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5CC7" w:rsidP="00445CC7" w14:paraId="1667B146" w14:textId="0269702A">
      <w:pPr>
        <w:pStyle w:val="Header"/>
        <w:rPr>
          <w:rFonts w:ascii="Times New Roman" w:hAnsi="Times New Roman"/>
          <w:szCs w:val="24"/>
        </w:rPr>
      </w:pPr>
      <w:r w:rsidRPr="00C875E8">
        <w:rPr>
          <w:rFonts w:ascii="Times New Roman" w:hAnsi="Times New Roman"/>
          <w:szCs w:val="24"/>
        </w:rPr>
        <w:t xml:space="preserve">Tracking and OMB Number: </w:t>
      </w:r>
      <w:r w:rsidR="00394731">
        <w:rPr>
          <w:rFonts w:ascii="Times New Roman" w:hAnsi="Times New Roman"/>
          <w:szCs w:val="24"/>
        </w:rPr>
        <w:t>1810-0764</w:t>
      </w:r>
    </w:p>
    <w:p w:rsidR="005D041D" w:rsidRPr="00AD381B" w:rsidP="00445CC7" w14:paraId="1911CF2E" w14:textId="77777777">
      <w:pPr>
        <w:pStyle w:val="Header"/>
        <w:rPr>
          <w:rFonts w:ascii="Times New Roman" w:hAnsi="Times New Roman"/>
          <w:color w:val="FFFFFF" w:themeColor="background1"/>
          <w:szCs w:val="24"/>
        </w:rPr>
      </w:pPr>
    </w:p>
    <w:p w:rsidR="00445CC7" w:rsidRPr="00AD381B" w:rsidP="00445CC7" w14:paraId="16EA296E" w14:textId="77777777">
      <w:pPr>
        <w:pStyle w:val="Heading1"/>
        <w:rPr>
          <w:sz w:val="24"/>
          <w:szCs w:val="24"/>
        </w:rPr>
      </w:pPr>
      <w:r w:rsidRPr="00AD381B">
        <w:rPr>
          <w:sz w:val="24"/>
          <w:szCs w:val="24"/>
        </w:rPr>
        <w:t>SUPPORTING STATEMENT</w:t>
      </w:r>
    </w:p>
    <w:p w:rsidR="00445CC7" w:rsidRPr="00AD381B" w:rsidP="00445CC7" w14:paraId="30442EE3" w14:textId="77777777">
      <w:pPr>
        <w:pStyle w:val="Heading1"/>
        <w:rPr>
          <w:sz w:val="24"/>
          <w:szCs w:val="24"/>
        </w:rPr>
      </w:pPr>
      <w:r w:rsidRPr="00AD381B">
        <w:rPr>
          <w:sz w:val="24"/>
          <w:szCs w:val="24"/>
        </w:rPr>
        <w:t>FOR PAPERWORK REDUCTION ACT SUBMISSION</w:t>
      </w:r>
    </w:p>
    <w:p w:rsidR="00445CC7" w:rsidRPr="00AD381B" w:rsidP="00445CC7" w14:paraId="42C790B5" w14:textId="77777777">
      <w:pPr>
        <w:tabs>
          <w:tab w:val="left" w:pos="0"/>
        </w:tabs>
        <w:suppressAutoHyphens/>
        <w:rPr>
          <w:rFonts w:ascii="Times New Roman" w:hAnsi="Times New Roman"/>
          <w:szCs w:val="24"/>
        </w:rPr>
      </w:pPr>
    </w:p>
    <w:p w:rsidR="00445CC7" w:rsidRPr="00AD381B" w:rsidP="00445CC7" w14:paraId="7D074C36" w14:textId="77777777">
      <w:pPr>
        <w:pStyle w:val="ListParagraph"/>
        <w:numPr>
          <w:ilvl w:val="0"/>
          <w:numId w:val="1"/>
        </w:numPr>
        <w:suppressAutoHyphens/>
        <w:spacing w:line="240" w:lineRule="exact"/>
        <w:contextualSpacing w:val="0"/>
        <w:rPr>
          <w:rFonts w:ascii="Times New Roman" w:hAnsi="Times New Roman"/>
          <w:b/>
          <w:szCs w:val="24"/>
        </w:rPr>
      </w:pPr>
      <w:r w:rsidRPr="00AD381B">
        <w:rPr>
          <w:rStyle w:val="Heading2Char"/>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445CC7" w:rsidP="00445CC7" w14:paraId="1C03B95E" w14:textId="77777777">
      <w:pPr>
        <w:pStyle w:val="ListParagraph"/>
        <w:suppressAutoHyphens/>
        <w:spacing w:line="240" w:lineRule="exact"/>
        <w:rPr>
          <w:rFonts w:ascii="Times New Roman" w:hAnsi="Times New Roman"/>
        </w:rPr>
      </w:pPr>
    </w:p>
    <w:p w:rsidR="00F95026" w:rsidP="002B23E7" w14:paraId="5B851CBA" w14:textId="07D5BDA7">
      <w:pPr>
        <w:ind w:left="720"/>
        <w:rPr>
          <w:rFonts w:ascii="Times New Roman" w:hAnsi="Times New Roman"/>
        </w:rPr>
      </w:pPr>
      <w:r w:rsidRPr="15ABA2E8">
        <w:rPr>
          <w:rFonts w:ascii="Times New Roman" w:hAnsi="Times New Roman"/>
        </w:rPr>
        <w:t xml:space="preserve">The </w:t>
      </w:r>
      <w:r w:rsidR="004F307C">
        <w:rPr>
          <w:rFonts w:ascii="Times New Roman" w:hAnsi="Times New Roman"/>
        </w:rPr>
        <w:t xml:space="preserve">Impact Aid Program (IAP) </w:t>
      </w:r>
      <w:r w:rsidRPr="15ABA2E8">
        <w:rPr>
          <w:rFonts w:ascii="Times New Roman" w:hAnsi="Times New Roman"/>
        </w:rPr>
        <w:t xml:space="preserve">in the Office of Elementary and Secondary Education (OESE) at the U.S. Department of Education (ED) requests </w:t>
      </w:r>
      <w:r w:rsidR="00A31BEC">
        <w:rPr>
          <w:rFonts w:ascii="Times New Roman" w:hAnsi="Times New Roman"/>
        </w:rPr>
        <w:t>a</w:t>
      </w:r>
      <w:r w:rsidR="00147F7B">
        <w:rPr>
          <w:rFonts w:ascii="Times New Roman" w:hAnsi="Times New Roman"/>
        </w:rPr>
        <w:t xml:space="preserve">n extension without </w:t>
      </w:r>
      <w:r w:rsidR="002B1017">
        <w:rPr>
          <w:rFonts w:ascii="Times New Roman" w:hAnsi="Times New Roman"/>
        </w:rPr>
        <w:t>change</w:t>
      </w:r>
      <w:r w:rsidR="006011FF">
        <w:rPr>
          <w:rFonts w:ascii="Times New Roman" w:hAnsi="Times New Roman"/>
        </w:rPr>
        <w:t xml:space="preserve"> of the U.S. Office of Management and Budget </w:t>
      </w:r>
      <w:r w:rsidR="007374FC">
        <w:rPr>
          <w:rFonts w:ascii="Times New Roman" w:hAnsi="Times New Roman"/>
        </w:rPr>
        <w:t xml:space="preserve">(OMB) </w:t>
      </w:r>
      <w:r w:rsidR="006011FF">
        <w:rPr>
          <w:rFonts w:ascii="Times New Roman" w:hAnsi="Times New Roman"/>
        </w:rPr>
        <w:t>collection 1810-0764</w:t>
      </w:r>
      <w:r w:rsidR="00344464">
        <w:rPr>
          <w:rFonts w:ascii="Times New Roman" w:hAnsi="Times New Roman"/>
        </w:rPr>
        <w:t xml:space="preserve"> </w:t>
      </w:r>
      <w:r w:rsidRPr="15ABA2E8">
        <w:rPr>
          <w:rFonts w:ascii="Times New Roman" w:hAnsi="Times New Roman"/>
        </w:rPr>
        <w:t>for the</w:t>
      </w:r>
      <w:r w:rsidR="00EA04D1">
        <w:rPr>
          <w:rFonts w:ascii="Times New Roman" w:hAnsi="Times New Roman"/>
        </w:rPr>
        <w:t xml:space="preserve"> Electronic Data Collection </w:t>
      </w:r>
      <w:r w:rsidR="009163FD">
        <w:rPr>
          <w:rFonts w:ascii="Times New Roman" w:hAnsi="Times New Roman"/>
        </w:rPr>
        <w:t xml:space="preserve">(EDC) </w:t>
      </w:r>
      <w:r w:rsidR="00EA04D1">
        <w:rPr>
          <w:rFonts w:ascii="Times New Roman" w:hAnsi="Times New Roman"/>
        </w:rPr>
        <w:t xml:space="preserve">Program </w:t>
      </w:r>
      <w:r w:rsidR="003F76E4">
        <w:rPr>
          <w:rFonts w:ascii="Times New Roman" w:hAnsi="Times New Roman"/>
        </w:rPr>
        <w:t xml:space="preserve">Questionnaire. </w:t>
      </w:r>
    </w:p>
    <w:p w:rsidR="00F95026" w:rsidP="002B23E7" w14:paraId="08C667BE" w14:textId="77777777">
      <w:pPr>
        <w:ind w:left="720"/>
        <w:rPr>
          <w:rFonts w:ascii="Times New Roman" w:hAnsi="Times New Roman"/>
        </w:rPr>
      </w:pPr>
    </w:p>
    <w:p w:rsidR="002B23E7" w:rsidP="002B23E7" w14:paraId="29BB4F2E" w14:textId="6935D42E">
      <w:pPr>
        <w:ind w:left="720"/>
        <w:rPr>
          <w:rFonts w:ascii="Times New Roman" w:hAnsi="Times New Roman"/>
        </w:rPr>
      </w:pPr>
      <w:r>
        <w:rPr>
          <w:rFonts w:ascii="Times New Roman" w:hAnsi="Times New Roman"/>
        </w:rPr>
        <w:t>Local educational agencies (LEAs)</w:t>
      </w:r>
      <w:r w:rsidR="000121E6">
        <w:rPr>
          <w:rFonts w:ascii="Times New Roman" w:hAnsi="Times New Roman"/>
        </w:rPr>
        <w:t xml:space="preserve"> are required to </w:t>
      </w:r>
      <w:r w:rsidR="009741FD">
        <w:rPr>
          <w:rFonts w:ascii="Times New Roman" w:hAnsi="Times New Roman"/>
        </w:rPr>
        <w:t xml:space="preserve">annually </w:t>
      </w:r>
      <w:r w:rsidR="000121E6">
        <w:rPr>
          <w:rFonts w:ascii="Times New Roman" w:hAnsi="Times New Roman"/>
        </w:rPr>
        <w:t>submit</w:t>
      </w:r>
      <w:r w:rsidR="002807FC">
        <w:rPr>
          <w:rFonts w:ascii="Times New Roman" w:hAnsi="Times New Roman"/>
        </w:rPr>
        <w:t xml:space="preserve"> </w:t>
      </w:r>
      <w:r w:rsidR="009741FD">
        <w:rPr>
          <w:rFonts w:ascii="Times New Roman" w:hAnsi="Times New Roman"/>
        </w:rPr>
        <w:t xml:space="preserve">federally connected student count </w:t>
      </w:r>
      <w:r w:rsidR="002807FC">
        <w:rPr>
          <w:rFonts w:ascii="Times New Roman" w:hAnsi="Times New Roman"/>
        </w:rPr>
        <w:t>data</w:t>
      </w:r>
      <w:r>
        <w:rPr>
          <w:rFonts w:ascii="Times New Roman" w:hAnsi="Times New Roman"/>
        </w:rPr>
        <w:t xml:space="preserve"> with the grant application for Section 7003 Payments for Federally Connected Children</w:t>
      </w:r>
      <w:r w:rsidR="00220F44">
        <w:rPr>
          <w:rFonts w:ascii="Times New Roman" w:hAnsi="Times New Roman"/>
        </w:rPr>
        <w:t xml:space="preserve">.  </w:t>
      </w:r>
      <w:r w:rsidR="000E28FA">
        <w:rPr>
          <w:rFonts w:ascii="Times New Roman" w:hAnsi="Times New Roman"/>
        </w:rPr>
        <w:t xml:space="preserve">Traditionally, LEAs have used paper survey forms </w:t>
      </w:r>
      <w:r w:rsidR="00A34D5B">
        <w:rPr>
          <w:rFonts w:ascii="Times New Roman" w:hAnsi="Times New Roman"/>
        </w:rPr>
        <w:t xml:space="preserve">to collect this information. However, </w:t>
      </w:r>
      <w:r w:rsidR="0013197D">
        <w:rPr>
          <w:rFonts w:ascii="Times New Roman" w:hAnsi="Times New Roman"/>
        </w:rPr>
        <w:t xml:space="preserve">the </w:t>
      </w:r>
      <w:r w:rsidR="007A3977">
        <w:rPr>
          <w:rFonts w:ascii="Times New Roman" w:hAnsi="Times New Roman"/>
        </w:rPr>
        <w:t>IAP</w:t>
      </w:r>
      <w:r w:rsidR="00033EA1">
        <w:rPr>
          <w:rFonts w:ascii="Times New Roman" w:hAnsi="Times New Roman"/>
        </w:rPr>
        <w:t xml:space="preserve"> has </w:t>
      </w:r>
      <w:r w:rsidR="007A3977">
        <w:rPr>
          <w:rFonts w:ascii="Times New Roman" w:hAnsi="Times New Roman"/>
        </w:rPr>
        <w:t xml:space="preserve">allowed LEAs to demonstrate that they can </w:t>
      </w:r>
      <w:r w:rsidR="00361FB6">
        <w:rPr>
          <w:rFonts w:ascii="Times New Roman" w:hAnsi="Times New Roman"/>
        </w:rPr>
        <w:t>successfully collect</w:t>
      </w:r>
      <w:r w:rsidR="007A3977">
        <w:rPr>
          <w:rFonts w:ascii="Times New Roman" w:hAnsi="Times New Roman"/>
        </w:rPr>
        <w:t xml:space="preserve"> this information electronically through student information systems (SIS). IAP </w:t>
      </w:r>
      <w:r w:rsidR="00946DC3">
        <w:rPr>
          <w:rFonts w:ascii="Times New Roman" w:hAnsi="Times New Roman"/>
        </w:rPr>
        <w:t xml:space="preserve">has created </w:t>
      </w:r>
      <w:r w:rsidR="007A03E7">
        <w:rPr>
          <w:rFonts w:ascii="Times New Roman" w:hAnsi="Times New Roman"/>
        </w:rPr>
        <w:t xml:space="preserve">a questionnaire to </w:t>
      </w:r>
      <w:r w:rsidR="00116CE3">
        <w:rPr>
          <w:rFonts w:ascii="Times New Roman" w:hAnsi="Times New Roman"/>
        </w:rPr>
        <w:t>help LEAs</w:t>
      </w:r>
      <w:r w:rsidR="000A5985">
        <w:rPr>
          <w:rFonts w:ascii="Times New Roman" w:hAnsi="Times New Roman"/>
        </w:rPr>
        <w:t xml:space="preserve"> and IAP determine if the electronic data collection can meet the statutory and regulatory requirements </w:t>
      </w:r>
      <w:r w:rsidR="00846548">
        <w:rPr>
          <w:rFonts w:ascii="Times New Roman" w:hAnsi="Times New Roman"/>
        </w:rPr>
        <w:t xml:space="preserve">to successfully </w:t>
      </w:r>
      <w:r w:rsidR="00875974">
        <w:rPr>
          <w:rFonts w:ascii="Times New Roman" w:hAnsi="Times New Roman"/>
        </w:rPr>
        <w:t xml:space="preserve">count their federally connected student counts. </w:t>
      </w:r>
    </w:p>
    <w:p w:rsidR="002B23E7" w:rsidP="002B23E7" w14:paraId="5DE8DFC3" w14:textId="77777777">
      <w:pPr>
        <w:ind w:left="720"/>
        <w:rPr>
          <w:rFonts w:ascii="Times New Roman" w:hAnsi="Times New Roman"/>
        </w:rPr>
      </w:pPr>
    </w:p>
    <w:p w:rsidR="00445CC7" w:rsidRPr="00405815" w:rsidP="00405815" w14:paraId="7DBE2CA6" w14:textId="77777777">
      <w:pPr>
        <w:suppressAutoHyphens/>
        <w:spacing w:line="240" w:lineRule="exact"/>
        <w:rPr>
          <w:rFonts w:ascii="Times New Roman" w:hAnsi="Times New Roman"/>
          <w:szCs w:val="24"/>
        </w:rPr>
      </w:pPr>
    </w:p>
    <w:p w:rsidR="00445CC7" w:rsidRPr="005B1C58" w:rsidP="00445CC7" w14:paraId="03C3D4DE" w14:textId="281AD798">
      <w:pPr>
        <w:pStyle w:val="ListParagraph"/>
        <w:numPr>
          <w:ilvl w:val="0"/>
          <w:numId w:val="1"/>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B1C58" w:rsidP="005B1C58" w14:paraId="28CDB59E" w14:textId="22DB1873">
      <w:pPr>
        <w:suppressAutoHyphens/>
        <w:spacing w:line="240" w:lineRule="exact"/>
        <w:rPr>
          <w:rFonts w:ascii="Times New Roman" w:hAnsi="Times New Roman"/>
          <w:szCs w:val="24"/>
        </w:rPr>
      </w:pPr>
    </w:p>
    <w:p w:rsidR="00E7289B" w:rsidP="00CD6B03" w14:paraId="6EC221F0" w14:textId="6959AE94">
      <w:pPr>
        <w:ind w:left="720"/>
        <w:rPr>
          <w:rFonts w:ascii="Times New Roman" w:hAnsi="Times New Roman"/>
          <w:szCs w:val="24"/>
        </w:rPr>
      </w:pPr>
      <w:r>
        <w:rPr>
          <w:rFonts w:ascii="Times New Roman" w:hAnsi="Times New Roman"/>
          <w:szCs w:val="24"/>
        </w:rPr>
        <w:t xml:space="preserve">LEAs use the </w:t>
      </w:r>
      <w:r w:rsidR="002575E0">
        <w:rPr>
          <w:rFonts w:ascii="Times New Roman" w:hAnsi="Times New Roman"/>
        </w:rPr>
        <w:t xml:space="preserve">Electronic Data Collection (EDC) Program Questionnaire to </w:t>
      </w:r>
      <w:r w:rsidR="008A29CB">
        <w:rPr>
          <w:rFonts w:ascii="Times New Roman" w:hAnsi="Times New Roman"/>
        </w:rPr>
        <w:t xml:space="preserve">begin the approval process for the EDC.  IAP uses the form to assess the readiness of the LEA’s SIS </w:t>
      </w:r>
      <w:r w:rsidR="00E35F96">
        <w:rPr>
          <w:rFonts w:ascii="Times New Roman" w:hAnsi="Times New Roman"/>
        </w:rPr>
        <w:t xml:space="preserve">to conduct </w:t>
      </w:r>
      <w:r w:rsidR="00A7692A">
        <w:rPr>
          <w:rFonts w:ascii="Times New Roman" w:hAnsi="Times New Roman"/>
        </w:rPr>
        <w:t xml:space="preserve">an electronic survey.  IAP </w:t>
      </w:r>
      <w:r w:rsidR="00853FF4">
        <w:rPr>
          <w:rFonts w:ascii="Times New Roman" w:hAnsi="Times New Roman"/>
        </w:rPr>
        <w:t xml:space="preserve">uses the questionnaire to </w:t>
      </w:r>
      <w:r w:rsidR="00A7692A">
        <w:rPr>
          <w:rFonts w:ascii="Times New Roman" w:hAnsi="Times New Roman"/>
        </w:rPr>
        <w:t>generat</w:t>
      </w:r>
      <w:r w:rsidR="00853FF4">
        <w:rPr>
          <w:rFonts w:ascii="Times New Roman" w:hAnsi="Times New Roman"/>
        </w:rPr>
        <w:t>e</w:t>
      </w:r>
      <w:r w:rsidR="00A7692A">
        <w:rPr>
          <w:rFonts w:ascii="Times New Roman" w:hAnsi="Times New Roman"/>
        </w:rPr>
        <w:t xml:space="preserve"> </w:t>
      </w:r>
      <w:r w:rsidR="00204992">
        <w:rPr>
          <w:rFonts w:ascii="Times New Roman" w:hAnsi="Times New Roman"/>
        </w:rPr>
        <w:t>LEA specific technical assistance t</w:t>
      </w:r>
      <w:r w:rsidR="00AD6E77">
        <w:rPr>
          <w:rFonts w:ascii="Times New Roman" w:hAnsi="Times New Roman"/>
        </w:rPr>
        <w:t xml:space="preserve">ailored to that LEA and their unique circumstances. </w:t>
      </w:r>
    </w:p>
    <w:p w:rsidR="00E7289B" w:rsidP="00CD6B03" w14:paraId="26DD0326" w14:textId="77777777">
      <w:pPr>
        <w:ind w:left="720"/>
        <w:rPr>
          <w:rFonts w:ascii="Times New Roman" w:hAnsi="Times New Roman"/>
          <w:szCs w:val="24"/>
        </w:rPr>
      </w:pPr>
    </w:p>
    <w:p w:rsidR="00CD6B03" w:rsidP="00CD6B03" w14:paraId="0B4688EF" w14:textId="00D8EE17">
      <w:pPr>
        <w:ind w:left="720"/>
        <w:rPr>
          <w:rFonts w:ascii="Times New Roman" w:hAnsi="Times New Roman"/>
          <w:szCs w:val="24"/>
        </w:rPr>
      </w:pPr>
      <w:r w:rsidRPr="006C4983">
        <w:rPr>
          <w:rFonts w:ascii="Times New Roman" w:hAnsi="Times New Roman"/>
          <w:szCs w:val="24"/>
        </w:rPr>
        <w:t>The purpose of the E</w:t>
      </w:r>
      <w:r>
        <w:rPr>
          <w:rFonts w:ascii="Times New Roman" w:hAnsi="Times New Roman"/>
          <w:szCs w:val="24"/>
        </w:rPr>
        <w:t>DC</w:t>
      </w:r>
      <w:r w:rsidRPr="006C4983">
        <w:rPr>
          <w:rFonts w:ascii="Times New Roman" w:hAnsi="Times New Roman"/>
          <w:szCs w:val="24"/>
        </w:rPr>
        <w:t xml:space="preserve"> is to reduce administrative burden</w:t>
      </w:r>
      <w:r>
        <w:rPr>
          <w:rFonts w:ascii="Times New Roman" w:hAnsi="Times New Roman"/>
          <w:szCs w:val="24"/>
        </w:rPr>
        <w:t xml:space="preserve"> and cost associated with the man hours required to create, send, collect, and collate the paper </w:t>
      </w:r>
      <w:r w:rsidR="0083480D">
        <w:rPr>
          <w:rFonts w:ascii="Times New Roman" w:hAnsi="Times New Roman"/>
          <w:szCs w:val="24"/>
        </w:rPr>
        <w:t xml:space="preserve">forms </w:t>
      </w:r>
      <w:r w:rsidR="00807584">
        <w:rPr>
          <w:rFonts w:ascii="Times New Roman" w:hAnsi="Times New Roman"/>
          <w:szCs w:val="24"/>
        </w:rPr>
        <w:t xml:space="preserve">that are the basis of the </w:t>
      </w:r>
      <w:r>
        <w:rPr>
          <w:rFonts w:ascii="Times New Roman" w:hAnsi="Times New Roman"/>
          <w:szCs w:val="24"/>
        </w:rPr>
        <w:t xml:space="preserve">federally connected student counts. </w:t>
      </w:r>
      <w:r w:rsidR="00FF14B4">
        <w:rPr>
          <w:rFonts w:ascii="Times New Roman" w:hAnsi="Times New Roman"/>
          <w:szCs w:val="24"/>
        </w:rPr>
        <w:t xml:space="preserve"> </w:t>
      </w:r>
      <w:r>
        <w:rPr>
          <w:rFonts w:ascii="Times New Roman" w:hAnsi="Times New Roman"/>
          <w:szCs w:val="24"/>
        </w:rPr>
        <w:t xml:space="preserve">Additionally, IAP uses the experiences of the LEAs that choose to use this method </w:t>
      </w:r>
      <w:r w:rsidRPr="006C4983">
        <w:rPr>
          <w:rFonts w:ascii="Times New Roman" w:hAnsi="Times New Roman"/>
          <w:szCs w:val="24"/>
        </w:rPr>
        <w:t xml:space="preserve">to create a set of best practices to assist other LEAs </w:t>
      </w:r>
      <w:r>
        <w:rPr>
          <w:rFonts w:ascii="Times New Roman" w:hAnsi="Times New Roman"/>
          <w:szCs w:val="24"/>
        </w:rPr>
        <w:t>developing</w:t>
      </w:r>
      <w:r w:rsidRPr="006C4983">
        <w:rPr>
          <w:rFonts w:ascii="Times New Roman" w:hAnsi="Times New Roman"/>
          <w:szCs w:val="24"/>
        </w:rPr>
        <w:t xml:space="preserve"> their own </w:t>
      </w:r>
      <w:r>
        <w:rPr>
          <w:rFonts w:ascii="Times New Roman" w:hAnsi="Times New Roman"/>
          <w:szCs w:val="24"/>
        </w:rPr>
        <w:t>EDC</w:t>
      </w:r>
      <w:r w:rsidRPr="006C4983">
        <w:rPr>
          <w:rFonts w:ascii="Times New Roman" w:hAnsi="Times New Roman"/>
          <w:szCs w:val="24"/>
        </w:rPr>
        <w:t xml:space="preserve"> systems.</w:t>
      </w:r>
      <w:r>
        <w:rPr>
          <w:rFonts w:ascii="Times New Roman" w:hAnsi="Times New Roman"/>
          <w:szCs w:val="24"/>
        </w:rPr>
        <w:t xml:space="preserve"> </w:t>
      </w:r>
    </w:p>
    <w:p w:rsidR="00CD6B03" w:rsidP="00CD6B03" w14:paraId="2BFFEABA" w14:textId="77777777">
      <w:pPr>
        <w:ind w:left="720"/>
        <w:rPr>
          <w:rFonts w:ascii="Times New Roman" w:hAnsi="Times New Roman"/>
          <w:szCs w:val="24"/>
        </w:rPr>
      </w:pPr>
    </w:p>
    <w:p w:rsidR="00CD6B03" w:rsidP="00CD6B03" w14:paraId="13DCBA5D" w14:textId="050BC078">
      <w:pPr>
        <w:ind w:left="720"/>
        <w:rPr>
          <w:rFonts w:ascii="Times New Roman" w:hAnsi="Times New Roman"/>
          <w:szCs w:val="24"/>
        </w:rPr>
      </w:pPr>
      <w:r>
        <w:rPr>
          <w:rFonts w:ascii="Times New Roman" w:hAnsi="Times New Roman"/>
          <w:szCs w:val="24"/>
        </w:rPr>
        <w:t xml:space="preserve">The IAP questionnaire is used to provide LEAs with </w:t>
      </w:r>
      <w:r w:rsidRPr="006C4983">
        <w:rPr>
          <w:rFonts w:ascii="Times New Roman" w:hAnsi="Times New Roman"/>
          <w:szCs w:val="24"/>
        </w:rPr>
        <w:t xml:space="preserve">technical assistance </w:t>
      </w:r>
      <w:r>
        <w:rPr>
          <w:rFonts w:ascii="Times New Roman" w:hAnsi="Times New Roman"/>
          <w:szCs w:val="24"/>
        </w:rPr>
        <w:t xml:space="preserve">to ensure the success of the new EDCs. IAP has learned that EDCs </w:t>
      </w:r>
      <w:r w:rsidRPr="006C4983">
        <w:rPr>
          <w:rFonts w:ascii="Times New Roman" w:hAnsi="Times New Roman"/>
          <w:szCs w:val="24"/>
        </w:rPr>
        <w:t>increase efficiency and reduce costs associated with the Impact Aid data collection process.</w:t>
      </w:r>
      <w:r w:rsidR="00FF14B4">
        <w:rPr>
          <w:rFonts w:ascii="Times New Roman" w:hAnsi="Times New Roman"/>
          <w:szCs w:val="24"/>
        </w:rPr>
        <w:t xml:space="preserve">  </w:t>
      </w:r>
      <w:r>
        <w:rPr>
          <w:rFonts w:ascii="Times New Roman" w:hAnsi="Times New Roman"/>
          <w:szCs w:val="24"/>
        </w:rPr>
        <w:t xml:space="preserve">IAP has developed </w:t>
      </w:r>
      <w:r w:rsidRPr="006C4983">
        <w:rPr>
          <w:rFonts w:ascii="Times New Roman" w:hAnsi="Times New Roman"/>
          <w:szCs w:val="24"/>
        </w:rPr>
        <w:t xml:space="preserve">a set of best practices and potential challenges to assist LEAs </w:t>
      </w:r>
      <w:r>
        <w:rPr>
          <w:rFonts w:ascii="Times New Roman" w:hAnsi="Times New Roman"/>
          <w:szCs w:val="24"/>
        </w:rPr>
        <w:t xml:space="preserve">beginning the EDC process. </w:t>
      </w:r>
    </w:p>
    <w:p w:rsidR="00CD6B03" w:rsidP="00CD6B03" w14:paraId="15E63EA1" w14:textId="77777777">
      <w:pPr>
        <w:ind w:left="720"/>
        <w:rPr>
          <w:rFonts w:ascii="Times New Roman" w:hAnsi="Times New Roman"/>
          <w:szCs w:val="24"/>
        </w:rPr>
      </w:pPr>
    </w:p>
    <w:p w:rsidR="00CD6B03" w:rsidP="00CD6B03" w14:paraId="3CFD6CD9" w14:textId="02E2367C">
      <w:pPr>
        <w:ind w:left="720"/>
        <w:rPr>
          <w:rFonts w:ascii="Times New Roman" w:hAnsi="Times New Roman"/>
          <w:szCs w:val="24"/>
        </w:rPr>
      </w:pPr>
      <w:r>
        <w:rPr>
          <w:rFonts w:ascii="Times New Roman" w:hAnsi="Times New Roman"/>
          <w:szCs w:val="24"/>
        </w:rPr>
        <w:t>EDC participants must successfully demonstrate their system complies with all requirements of the Impact Aid program: 34 CFR 222.33, 34 CFR 222.35, and 34 CFR.52, as well as federal guidelines regarding electronic signatures.</w:t>
      </w:r>
      <w:r w:rsidR="00FF14B4">
        <w:rPr>
          <w:rFonts w:ascii="Times New Roman" w:hAnsi="Times New Roman"/>
          <w:szCs w:val="24"/>
        </w:rPr>
        <w:t xml:space="preserve">  </w:t>
      </w:r>
      <w:r>
        <w:rPr>
          <w:rFonts w:ascii="Times New Roman" w:hAnsi="Times New Roman"/>
          <w:szCs w:val="24"/>
        </w:rPr>
        <w:t>Once an LEA has demonstrated a successful EDC, they are permitted to use this method for future applications.</w:t>
      </w:r>
    </w:p>
    <w:p w:rsidR="00CD6B03" w:rsidRPr="006C4983" w:rsidP="00CD6B03" w14:paraId="378C869A" w14:textId="77777777">
      <w:pPr>
        <w:ind w:left="720"/>
        <w:rPr>
          <w:rFonts w:ascii="Times New Roman" w:hAnsi="Times New Roman"/>
          <w:szCs w:val="24"/>
        </w:rPr>
      </w:pPr>
    </w:p>
    <w:p w:rsidR="00445CC7" w:rsidP="00CC3343" w14:paraId="0ACA062B" w14:textId="3A559CFD">
      <w:pPr>
        <w:suppressAutoHyphens/>
        <w:spacing w:line="240" w:lineRule="exact"/>
        <w:ind w:left="720"/>
        <w:rPr>
          <w:rFonts w:ascii="Times New Roman" w:hAnsi="Times New Roman"/>
          <w:szCs w:val="24"/>
        </w:rPr>
      </w:pPr>
      <w:r>
        <w:rPr>
          <w:rFonts w:ascii="Times New Roman" w:hAnsi="Times New Roman"/>
          <w:szCs w:val="24"/>
        </w:rPr>
        <w:t xml:space="preserve">To date, IAP has been able to approve more than </w:t>
      </w:r>
      <w:r w:rsidR="000C6F12">
        <w:rPr>
          <w:rFonts w:ascii="Times New Roman" w:hAnsi="Times New Roman"/>
          <w:szCs w:val="24"/>
        </w:rPr>
        <w:t xml:space="preserve">75 </w:t>
      </w:r>
      <w:r w:rsidR="00361FB6">
        <w:rPr>
          <w:rFonts w:ascii="Times New Roman" w:hAnsi="Times New Roman"/>
          <w:szCs w:val="24"/>
        </w:rPr>
        <w:t xml:space="preserve">out of approximately </w:t>
      </w:r>
      <w:r w:rsidR="00CC3343">
        <w:rPr>
          <w:rFonts w:ascii="Times New Roman" w:hAnsi="Times New Roman"/>
          <w:szCs w:val="24"/>
        </w:rPr>
        <w:t xml:space="preserve">1,000 eligible </w:t>
      </w:r>
      <w:r w:rsidR="000C6F12">
        <w:rPr>
          <w:rFonts w:ascii="Times New Roman" w:hAnsi="Times New Roman"/>
          <w:szCs w:val="24"/>
        </w:rPr>
        <w:t xml:space="preserve">LEAs </w:t>
      </w:r>
      <w:r w:rsidR="009B178D">
        <w:rPr>
          <w:rFonts w:ascii="Times New Roman" w:hAnsi="Times New Roman"/>
          <w:szCs w:val="24"/>
        </w:rPr>
        <w:t xml:space="preserve">to collect their </w:t>
      </w:r>
      <w:r w:rsidR="00846495">
        <w:rPr>
          <w:rFonts w:ascii="Times New Roman" w:hAnsi="Times New Roman"/>
          <w:szCs w:val="24"/>
        </w:rPr>
        <w:t xml:space="preserve">federally connected </w:t>
      </w:r>
      <w:r w:rsidR="003500D2">
        <w:rPr>
          <w:rFonts w:ascii="Times New Roman" w:hAnsi="Times New Roman"/>
          <w:szCs w:val="24"/>
        </w:rPr>
        <w:t>student</w:t>
      </w:r>
      <w:r w:rsidR="00846495">
        <w:rPr>
          <w:rFonts w:ascii="Times New Roman" w:hAnsi="Times New Roman"/>
          <w:szCs w:val="24"/>
        </w:rPr>
        <w:t xml:space="preserve"> count using their </w:t>
      </w:r>
      <w:r w:rsidR="00361FB6">
        <w:rPr>
          <w:rFonts w:ascii="Times New Roman" w:hAnsi="Times New Roman"/>
          <w:szCs w:val="24"/>
        </w:rPr>
        <w:t xml:space="preserve">SIS. </w:t>
      </w:r>
      <w:r w:rsidR="00B936A6">
        <w:rPr>
          <w:rFonts w:ascii="Times New Roman" w:hAnsi="Times New Roman"/>
          <w:szCs w:val="24"/>
        </w:rPr>
        <w:t xml:space="preserve"> </w:t>
      </w:r>
      <w:r w:rsidR="00CC3343">
        <w:rPr>
          <w:rFonts w:ascii="Times New Roman" w:hAnsi="Times New Roman"/>
          <w:szCs w:val="24"/>
        </w:rPr>
        <w:t>There are 25 more LEAs currently in the process of be</w:t>
      </w:r>
      <w:r w:rsidR="006B0E4B">
        <w:rPr>
          <w:rFonts w:ascii="Times New Roman" w:hAnsi="Times New Roman"/>
          <w:szCs w:val="24"/>
        </w:rPr>
        <w:t xml:space="preserve">ing approved.  </w:t>
      </w:r>
      <w:r w:rsidR="00DD187F">
        <w:rPr>
          <w:rFonts w:ascii="Times New Roman" w:hAnsi="Times New Roman"/>
          <w:szCs w:val="24"/>
        </w:rPr>
        <w:t xml:space="preserve">By FY 2026, we fully expect to have 15% of our total LEAs approved to use </w:t>
      </w:r>
      <w:r w:rsidR="00337BEE">
        <w:rPr>
          <w:rFonts w:ascii="Times New Roman" w:hAnsi="Times New Roman"/>
          <w:szCs w:val="24"/>
        </w:rPr>
        <w:t>the EDC</w:t>
      </w:r>
      <w:r w:rsidR="001151DA">
        <w:rPr>
          <w:rFonts w:ascii="Times New Roman" w:hAnsi="Times New Roman"/>
          <w:szCs w:val="24"/>
        </w:rPr>
        <w:t>.</w:t>
      </w:r>
    </w:p>
    <w:p w:rsidR="00445CC7" w:rsidRPr="00FC326D" w:rsidP="00445CC7" w14:paraId="3FE33C11" w14:textId="77777777">
      <w:pPr>
        <w:suppressAutoHyphens/>
        <w:spacing w:line="240" w:lineRule="exact"/>
        <w:ind w:left="720"/>
        <w:rPr>
          <w:rFonts w:ascii="Times New Roman" w:hAnsi="Times New Roman"/>
          <w:szCs w:val="24"/>
        </w:rPr>
      </w:pPr>
    </w:p>
    <w:p w:rsidR="00445CC7" w:rsidRPr="00AD381B" w:rsidP="00445CC7" w14:paraId="0B843FBB" w14:textId="0F2A0023">
      <w:pPr>
        <w:pStyle w:val="ListParagraph"/>
        <w:numPr>
          <w:ilvl w:val="0"/>
          <w:numId w:val="1"/>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w:t>
      </w:r>
      <w:r w:rsidR="006549A5">
        <w:rPr>
          <w:rFonts w:ascii="Times New Roman" w:hAnsi="Times New Roman"/>
          <w:b/>
          <w:szCs w:val="24"/>
        </w:rPr>
        <w:t>,</w:t>
      </w:r>
      <w:r w:rsidRPr="00AD381B">
        <w:rPr>
          <w:rFonts w:ascii="Times New Roman" w:hAnsi="Times New Roman"/>
          <w:b/>
          <w:szCs w:val="24"/>
        </w:rPr>
        <w:t xml:space="preserve">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w:t>
      </w:r>
      <w:r w:rsidR="00BD41A6">
        <w:rPr>
          <w:rFonts w:ascii="Times New Roman" w:hAnsi="Times New Roman"/>
          <w:b/>
          <w:szCs w:val="24"/>
        </w:rPr>
        <w:t>e.g.,</w:t>
      </w:r>
      <w:r>
        <w:rPr>
          <w:rFonts w:ascii="Times New Roman" w:hAnsi="Times New Roman"/>
          <w:b/>
          <w:szCs w:val="24"/>
        </w:rPr>
        <w:t xml:space="preserve"> using an electronic form, </w:t>
      </w:r>
      <w:r w:rsidR="00BD41A6">
        <w:rPr>
          <w:rFonts w:ascii="Times New Roman" w:hAnsi="Times New Roman"/>
          <w:b/>
          <w:szCs w:val="24"/>
        </w:rPr>
        <w:t>system,</w:t>
      </w:r>
      <w:r>
        <w:rPr>
          <w:rFonts w:ascii="Times New Roman" w:hAnsi="Times New Roman"/>
          <w:b/>
          <w:szCs w:val="24"/>
        </w:rPr>
        <w:t xml:space="preserve"> or website from paper), please explain in number 12.</w:t>
      </w:r>
    </w:p>
    <w:p w:rsidR="00445CC7" w:rsidP="00445CC7" w14:paraId="6B8D9D75" w14:textId="77777777">
      <w:pPr>
        <w:pStyle w:val="ListParagraph"/>
        <w:tabs>
          <w:tab w:val="left" w:pos="-720"/>
        </w:tabs>
        <w:suppressAutoHyphens/>
        <w:contextualSpacing w:val="0"/>
        <w:rPr>
          <w:rFonts w:ascii="Times New Roman" w:hAnsi="Times New Roman"/>
          <w:szCs w:val="24"/>
        </w:rPr>
      </w:pPr>
    </w:p>
    <w:p w:rsidR="00445CC7" w:rsidP="00445CC7" w14:paraId="32DE7802" w14:textId="6A48F60E">
      <w:pPr>
        <w:pStyle w:val="ListParagraph"/>
        <w:tabs>
          <w:tab w:val="left" w:pos="-720"/>
        </w:tabs>
        <w:suppressAutoHyphens/>
        <w:contextualSpacing w:val="0"/>
        <w:rPr>
          <w:rFonts w:ascii="Times New Roman" w:hAnsi="Times New Roman"/>
          <w:szCs w:val="24"/>
        </w:rPr>
      </w:pPr>
      <w:r>
        <w:rPr>
          <w:rFonts w:ascii="Times New Roman" w:hAnsi="Times New Roman"/>
          <w:szCs w:val="24"/>
        </w:rPr>
        <w:t>An</w:t>
      </w:r>
      <w:r w:rsidR="00FA76BD">
        <w:rPr>
          <w:rFonts w:ascii="Times New Roman" w:hAnsi="Times New Roman"/>
          <w:szCs w:val="24"/>
        </w:rPr>
        <w:t xml:space="preserve"> interested LEA</w:t>
      </w:r>
      <w:r>
        <w:rPr>
          <w:rFonts w:ascii="Times New Roman" w:hAnsi="Times New Roman"/>
          <w:szCs w:val="24"/>
        </w:rPr>
        <w:t xml:space="preserve"> will </w:t>
      </w:r>
      <w:r w:rsidR="00FA76BD">
        <w:rPr>
          <w:rFonts w:ascii="Times New Roman" w:hAnsi="Times New Roman"/>
          <w:szCs w:val="24"/>
        </w:rPr>
        <w:t xml:space="preserve">submit the </w:t>
      </w:r>
      <w:r w:rsidR="00361FB6">
        <w:rPr>
          <w:rFonts w:ascii="Times New Roman" w:hAnsi="Times New Roman"/>
          <w:szCs w:val="24"/>
        </w:rPr>
        <w:t xml:space="preserve">EDC </w:t>
      </w:r>
      <w:r w:rsidR="00FA76BD">
        <w:rPr>
          <w:rFonts w:ascii="Times New Roman" w:hAnsi="Times New Roman"/>
          <w:szCs w:val="24"/>
        </w:rPr>
        <w:t>questionnaire using Microsoft Forms</w:t>
      </w:r>
      <w:r w:rsidR="003379A8">
        <w:rPr>
          <w:rFonts w:ascii="Times New Roman" w:hAnsi="Times New Roman"/>
          <w:szCs w:val="24"/>
        </w:rPr>
        <w:t>. When a form is submitted, a</w:t>
      </w:r>
      <w:r w:rsidR="006A71CE">
        <w:rPr>
          <w:rFonts w:ascii="Times New Roman" w:hAnsi="Times New Roman"/>
          <w:szCs w:val="24"/>
        </w:rPr>
        <w:t>n</w:t>
      </w:r>
      <w:r w:rsidR="003379A8">
        <w:rPr>
          <w:rFonts w:ascii="Times New Roman" w:hAnsi="Times New Roman"/>
          <w:szCs w:val="24"/>
        </w:rPr>
        <w:t xml:space="preserve"> email alert will be sent to the EDC inbox </w:t>
      </w:r>
      <w:hyperlink r:id="rId8" w:history="1">
        <w:r w:rsidRPr="004969F3" w:rsidR="003379A8">
          <w:rPr>
            <w:rStyle w:val="Hyperlink"/>
            <w:rFonts w:ascii="Times New Roman" w:hAnsi="Times New Roman"/>
            <w:szCs w:val="24"/>
          </w:rPr>
          <w:t>EDCPilot@ed.gov</w:t>
        </w:r>
      </w:hyperlink>
      <w:r w:rsidR="003379A8">
        <w:rPr>
          <w:rFonts w:ascii="Times New Roman" w:hAnsi="Times New Roman"/>
          <w:szCs w:val="24"/>
        </w:rPr>
        <w:t xml:space="preserve"> </w:t>
      </w:r>
      <w:r w:rsidR="006A71CE">
        <w:rPr>
          <w:rFonts w:ascii="Times New Roman" w:hAnsi="Times New Roman"/>
          <w:szCs w:val="24"/>
        </w:rPr>
        <w:t xml:space="preserve">through a Microsoft Workflow. </w:t>
      </w:r>
      <w:r>
        <w:rPr>
          <w:rFonts w:ascii="Times New Roman" w:hAnsi="Times New Roman"/>
          <w:szCs w:val="24"/>
        </w:rPr>
        <w:t xml:space="preserve">This manner of communication </w:t>
      </w:r>
      <w:r w:rsidR="00EA30DD">
        <w:rPr>
          <w:rFonts w:ascii="Times New Roman" w:hAnsi="Times New Roman"/>
          <w:szCs w:val="24"/>
        </w:rPr>
        <w:t xml:space="preserve">will ensure a timely response to LEA queries and </w:t>
      </w:r>
      <w:r w:rsidR="00DB12FB">
        <w:rPr>
          <w:rFonts w:ascii="Times New Roman" w:hAnsi="Times New Roman"/>
          <w:szCs w:val="24"/>
        </w:rPr>
        <w:t>assist Impact Aid staff in scheduling technical assistance as needed.</w:t>
      </w:r>
    </w:p>
    <w:p w:rsidR="00445CC7" w:rsidP="00445CC7" w14:paraId="1BAEAAC9" w14:textId="77777777">
      <w:pPr>
        <w:pStyle w:val="ListParagraph"/>
        <w:tabs>
          <w:tab w:val="left" w:pos="-720"/>
        </w:tabs>
        <w:suppressAutoHyphens/>
        <w:contextualSpacing w:val="0"/>
        <w:rPr>
          <w:rFonts w:ascii="Times New Roman" w:hAnsi="Times New Roman"/>
          <w:szCs w:val="24"/>
        </w:rPr>
      </w:pPr>
    </w:p>
    <w:p w:rsidR="00445CC7" w:rsidP="00445CC7" w14:paraId="16DAB47E" w14:textId="77777777">
      <w:pPr>
        <w:pStyle w:val="ListParagraph"/>
        <w:numPr>
          <w:ilvl w:val="0"/>
          <w:numId w:val="1"/>
        </w:numPr>
        <w:tabs>
          <w:tab w:val="left" w:pos="-720"/>
        </w:tabs>
        <w:suppressAutoHyphens/>
        <w:contextualSpacing w:val="0"/>
        <w:rPr>
          <w:rFonts w:ascii="Times New Roman" w:hAnsi="Times New Roman"/>
          <w:b/>
          <w:szCs w:val="24"/>
        </w:rPr>
      </w:pPr>
      <w:r w:rsidRPr="00246FE9">
        <w:rPr>
          <w:rFonts w:ascii="Times New Roman" w:hAnsi="Times New Roman"/>
          <w:b/>
          <w:szCs w:val="24"/>
        </w:rPr>
        <w:t xml:space="preserve">Describe efforts to identify duplication.  Show specifically why any similar information already available cannot be used or modified for use for the purposes described in Item 2 above. </w:t>
      </w:r>
    </w:p>
    <w:p w:rsidR="00445CC7" w:rsidP="00445CC7" w14:paraId="5F4B0696" w14:textId="77777777">
      <w:pPr>
        <w:pStyle w:val="ListParagraph"/>
        <w:tabs>
          <w:tab w:val="left" w:pos="-720"/>
        </w:tabs>
        <w:suppressAutoHyphens/>
        <w:contextualSpacing w:val="0"/>
        <w:rPr>
          <w:rFonts w:ascii="Times New Roman" w:hAnsi="Times New Roman"/>
          <w:b/>
          <w:szCs w:val="24"/>
        </w:rPr>
      </w:pPr>
    </w:p>
    <w:p w:rsidR="00445CC7" w:rsidRPr="00246FE9" w:rsidP="00445CC7" w14:paraId="5C4886E7"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445CC7" w:rsidP="00445CC7" w14:paraId="656C20A9" w14:textId="77777777">
      <w:pPr>
        <w:pStyle w:val="ListParagraph"/>
        <w:numPr>
          <w:ilvl w:val="0"/>
          <w:numId w:val="1"/>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45CC7" w:rsidP="00445CC7" w14:paraId="002DDDF2" w14:textId="77777777">
      <w:pPr>
        <w:pStyle w:val="ListParagraph"/>
        <w:contextualSpacing w:val="0"/>
        <w:rPr>
          <w:rFonts w:ascii="Times New Roman" w:hAnsi="Times New Roman"/>
          <w:szCs w:val="24"/>
        </w:rPr>
      </w:pPr>
    </w:p>
    <w:p w:rsidR="00445CC7" w:rsidP="00445CC7" w14:paraId="7AA84BA0" w14:textId="77777777">
      <w:pPr>
        <w:pStyle w:val="ListParagraph"/>
        <w:contextualSpacing w:val="0"/>
        <w:rPr>
          <w:rFonts w:ascii="Times New Roman" w:hAnsi="Times New Roman"/>
          <w:szCs w:val="24"/>
        </w:rPr>
      </w:pPr>
      <w:r>
        <w:rPr>
          <w:rFonts w:ascii="Times New Roman" w:eastAsia="Arial Unicode MS" w:hAnsi="Times New Roman"/>
        </w:rPr>
        <w:t>This information collection requirement does not impact small entities.</w:t>
      </w:r>
    </w:p>
    <w:p w:rsidR="00445CC7" w:rsidP="00445CC7" w14:paraId="256A3A9B" w14:textId="77777777">
      <w:pPr>
        <w:pStyle w:val="ListParagraph"/>
        <w:contextualSpacing w:val="0"/>
        <w:rPr>
          <w:rFonts w:ascii="Times New Roman" w:hAnsi="Times New Roman"/>
          <w:szCs w:val="24"/>
        </w:rPr>
      </w:pPr>
    </w:p>
    <w:p w:rsidR="00445CC7" w:rsidP="00445CC7" w14:paraId="7757095F" w14:textId="77777777">
      <w:pPr>
        <w:pStyle w:val="ListParagraph"/>
        <w:numPr>
          <w:ilvl w:val="0"/>
          <w:numId w:val="1"/>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45CC7" w:rsidP="00445CC7" w14:paraId="610F8323" w14:textId="77777777">
      <w:pPr>
        <w:pStyle w:val="ListParagraph"/>
        <w:tabs>
          <w:tab w:val="left" w:pos="-720"/>
        </w:tabs>
        <w:suppressAutoHyphens/>
        <w:contextualSpacing w:val="0"/>
        <w:rPr>
          <w:rFonts w:ascii="Times New Roman" w:hAnsi="Times New Roman"/>
          <w:b/>
          <w:szCs w:val="24"/>
        </w:rPr>
      </w:pPr>
    </w:p>
    <w:p w:rsidR="00445CC7" w:rsidP="00445CC7" w14:paraId="2B26B8D9" w14:textId="1D13224D">
      <w:pPr>
        <w:tabs>
          <w:tab w:val="left" w:pos="-720"/>
          <w:tab w:val="left" w:pos="0"/>
        </w:tabs>
        <w:suppressAutoHyphens/>
        <w:ind w:left="720"/>
        <w:rPr>
          <w:rFonts w:ascii="Times New Roman" w:eastAsia="Arial Unicode MS" w:hAnsi="Times New Roman"/>
        </w:rPr>
      </w:pPr>
      <w:r>
        <w:rPr>
          <w:rFonts w:ascii="Times New Roman" w:eastAsia="Arial Unicode MS" w:hAnsi="Times New Roman"/>
        </w:rPr>
        <w:t xml:space="preserve">The questionnaire improves the </w:t>
      </w:r>
      <w:r w:rsidR="003A7249">
        <w:rPr>
          <w:rFonts w:ascii="Times New Roman" w:eastAsia="Arial Unicode MS" w:hAnsi="Times New Roman"/>
        </w:rPr>
        <w:t>accuracy and efficiency with which the data is collected. Previously, information was manually entered and tracked.</w:t>
      </w:r>
      <w:r w:rsidR="00B63618">
        <w:rPr>
          <w:rFonts w:ascii="Times New Roman" w:eastAsia="Arial Unicode MS" w:hAnsi="Times New Roman"/>
        </w:rPr>
        <w:t xml:space="preserve"> </w:t>
      </w:r>
    </w:p>
    <w:p w:rsidR="00445CC7" w:rsidP="00445CC7" w14:paraId="078E1C3A" w14:textId="77777777">
      <w:pPr>
        <w:pStyle w:val="ListParagraph"/>
        <w:tabs>
          <w:tab w:val="left" w:pos="-720"/>
        </w:tabs>
        <w:suppressAutoHyphens/>
        <w:contextualSpacing w:val="0"/>
        <w:rPr>
          <w:rFonts w:ascii="Times New Roman" w:hAnsi="Times New Roman"/>
          <w:b/>
          <w:szCs w:val="24"/>
        </w:rPr>
      </w:pPr>
    </w:p>
    <w:p w:rsidR="00445CC7" w:rsidRPr="00AD381B" w:rsidP="00445CC7" w14:paraId="71DD83CE" w14:textId="77777777">
      <w:pPr>
        <w:pStyle w:val="ListParagraph"/>
        <w:tabs>
          <w:tab w:val="left" w:pos="-720"/>
        </w:tabs>
        <w:suppressAutoHyphens/>
        <w:contextualSpacing w:val="0"/>
        <w:rPr>
          <w:rFonts w:ascii="Times New Roman" w:hAnsi="Times New Roman"/>
          <w:b/>
          <w:szCs w:val="24"/>
        </w:rPr>
      </w:pPr>
    </w:p>
    <w:p w:rsidR="00445CC7" w:rsidRPr="00AD381B" w:rsidP="00445CC7" w14:paraId="5A167284" w14:textId="77777777">
      <w:pPr>
        <w:pStyle w:val="ListParagraph"/>
        <w:numPr>
          <w:ilvl w:val="0"/>
          <w:numId w:val="1"/>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445CC7" w:rsidRPr="00AD381B" w:rsidP="00445CC7" w14:paraId="2A341562" w14:textId="77777777">
      <w:pPr>
        <w:tabs>
          <w:tab w:val="left" w:pos="-720"/>
        </w:tabs>
        <w:suppressAutoHyphens/>
        <w:rPr>
          <w:rFonts w:ascii="Times New Roman" w:hAnsi="Times New Roman"/>
          <w:b/>
          <w:szCs w:val="24"/>
        </w:rPr>
      </w:pPr>
    </w:p>
    <w:p w:rsidR="00445CC7" w:rsidP="00445CC7" w14:paraId="2B252BDE" w14:textId="77777777">
      <w:pPr>
        <w:numPr>
          <w:ilvl w:val="0"/>
          <w:numId w:val="4"/>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445CC7" w:rsidP="00445CC7" w14:paraId="4C10A044" w14:textId="77777777">
      <w:pPr>
        <w:tabs>
          <w:tab w:val="left" w:pos="-720"/>
        </w:tabs>
        <w:suppressAutoHyphens/>
        <w:ind w:left="1440"/>
        <w:rPr>
          <w:rFonts w:ascii="Times New Roman" w:hAnsi="Times New Roman"/>
          <w:b/>
          <w:szCs w:val="24"/>
        </w:rPr>
      </w:pPr>
    </w:p>
    <w:p w:rsidR="00445CC7" w:rsidRPr="00AD381B" w:rsidP="00445CC7" w14:paraId="34E12885" w14:textId="77777777">
      <w:pPr>
        <w:numPr>
          <w:ilvl w:val="12"/>
          <w:numId w:val="0"/>
        </w:numPr>
        <w:tabs>
          <w:tab w:val="left" w:pos="-720"/>
        </w:tabs>
        <w:suppressAutoHyphens/>
        <w:ind w:left="340"/>
        <w:rPr>
          <w:rFonts w:ascii="Times New Roman" w:hAnsi="Times New Roman"/>
          <w:b/>
          <w:szCs w:val="24"/>
        </w:rPr>
      </w:pPr>
    </w:p>
    <w:p w:rsidR="00445CC7" w:rsidP="00445CC7" w14:paraId="3CDC4BA9" w14:textId="77777777">
      <w:pPr>
        <w:numPr>
          <w:ilvl w:val="0"/>
          <w:numId w:val="4"/>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445CC7" w:rsidP="00445CC7" w14:paraId="6A4F67F6" w14:textId="77777777">
      <w:pPr>
        <w:tabs>
          <w:tab w:val="left" w:pos="-720"/>
        </w:tabs>
        <w:suppressAutoHyphens/>
        <w:ind w:left="1440"/>
        <w:rPr>
          <w:rFonts w:ascii="Times New Roman" w:hAnsi="Times New Roman"/>
          <w:b/>
          <w:szCs w:val="24"/>
        </w:rPr>
      </w:pPr>
    </w:p>
    <w:p w:rsidR="00445CC7" w:rsidRPr="00AD381B" w:rsidP="00445CC7" w14:paraId="035432D8" w14:textId="77777777">
      <w:pPr>
        <w:numPr>
          <w:ilvl w:val="12"/>
          <w:numId w:val="0"/>
        </w:numPr>
        <w:tabs>
          <w:tab w:val="left" w:pos="-720"/>
        </w:tabs>
        <w:suppressAutoHyphens/>
        <w:rPr>
          <w:rFonts w:ascii="Times New Roman" w:hAnsi="Times New Roman"/>
          <w:b/>
          <w:szCs w:val="24"/>
        </w:rPr>
      </w:pPr>
    </w:p>
    <w:p w:rsidR="00445CC7" w:rsidP="00445CC7" w14:paraId="502F4037" w14:textId="77777777">
      <w:pPr>
        <w:numPr>
          <w:ilvl w:val="0"/>
          <w:numId w:val="4"/>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445CC7" w:rsidP="00445CC7" w14:paraId="3FBF5D38" w14:textId="77777777">
      <w:pPr>
        <w:tabs>
          <w:tab w:val="left" w:pos="-720"/>
        </w:tabs>
        <w:suppressAutoHyphens/>
        <w:ind w:left="1440"/>
        <w:rPr>
          <w:rFonts w:ascii="Times New Roman" w:hAnsi="Times New Roman"/>
          <w:b/>
          <w:szCs w:val="24"/>
        </w:rPr>
      </w:pPr>
    </w:p>
    <w:p w:rsidR="00445CC7" w:rsidP="00445CC7" w14:paraId="2B67F2A7" w14:textId="77777777">
      <w:pPr>
        <w:numPr>
          <w:ilvl w:val="0"/>
          <w:numId w:val="4"/>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445CC7" w:rsidRPr="00AD381B" w:rsidP="00445CC7" w14:paraId="4DD4CB2E" w14:textId="77777777">
      <w:pPr>
        <w:numPr>
          <w:ilvl w:val="12"/>
          <w:numId w:val="0"/>
        </w:numPr>
        <w:tabs>
          <w:tab w:val="left" w:pos="-720"/>
        </w:tabs>
        <w:suppressAutoHyphens/>
        <w:rPr>
          <w:rFonts w:ascii="Times New Roman" w:hAnsi="Times New Roman"/>
          <w:b/>
          <w:szCs w:val="24"/>
        </w:rPr>
      </w:pPr>
    </w:p>
    <w:p w:rsidR="00445CC7" w:rsidP="00445CC7" w14:paraId="77838DBB" w14:textId="77777777">
      <w:pPr>
        <w:numPr>
          <w:ilvl w:val="0"/>
          <w:numId w:val="4"/>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445CC7" w:rsidRPr="00AD381B" w:rsidP="00445CC7" w14:paraId="0CE13FF7" w14:textId="77777777">
      <w:pPr>
        <w:numPr>
          <w:ilvl w:val="12"/>
          <w:numId w:val="0"/>
        </w:numPr>
        <w:tabs>
          <w:tab w:val="left" w:pos="-720"/>
        </w:tabs>
        <w:suppressAutoHyphens/>
        <w:rPr>
          <w:rFonts w:ascii="Times New Roman" w:hAnsi="Times New Roman"/>
          <w:b/>
          <w:szCs w:val="24"/>
        </w:rPr>
      </w:pPr>
    </w:p>
    <w:p w:rsidR="00445CC7" w:rsidP="00445CC7" w14:paraId="385F921D" w14:textId="77777777">
      <w:pPr>
        <w:numPr>
          <w:ilvl w:val="0"/>
          <w:numId w:val="4"/>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445CC7" w:rsidRPr="00AD381B" w:rsidP="00445CC7" w14:paraId="457542E5" w14:textId="77777777">
      <w:pPr>
        <w:numPr>
          <w:ilvl w:val="12"/>
          <w:numId w:val="0"/>
        </w:numPr>
        <w:tabs>
          <w:tab w:val="left" w:pos="-720"/>
        </w:tabs>
        <w:suppressAutoHyphens/>
        <w:rPr>
          <w:rFonts w:ascii="Times New Roman" w:hAnsi="Times New Roman"/>
          <w:b/>
          <w:szCs w:val="24"/>
        </w:rPr>
      </w:pPr>
    </w:p>
    <w:p w:rsidR="00445CC7" w:rsidRPr="00996DDC" w:rsidP="00445CC7" w14:paraId="3E94154C" w14:textId="77777777">
      <w:pPr>
        <w:numPr>
          <w:ilvl w:val="0"/>
          <w:numId w:val="4"/>
        </w:numPr>
        <w:tabs>
          <w:tab w:val="left" w:pos="-720"/>
          <w:tab w:val="clear" w:pos="1440"/>
        </w:tabs>
        <w:suppressAutoHyphens/>
        <w:rPr>
          <w:rFonts w:ascii="Times New Roman" w:hAnsi="Times New Roman"/>
          <w:b/>
          <w:szCs w:val="24"/>
        </w:rPr>
      </w:pPr>
      <w:r w:rsidRPr="00996DD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445CC7" w:rsidRPr="00AD381B" w:rsidP="00445CC7" w14:paraId="5201D0BC" w14:textId="77777777">
      <w:pPr>
        <w:numPr>
          <w:ilvl w:val="12"/>
          <w:numId w:val="0"/>
        </w:numPr>
        <w:tabs>
          <w:tab w:val="left" w:pos="-720"/>
        </w:tabs>
        <w:suppressAutoHyphens/>
        <w:rPr>
          <w:rFonts w:ascii="Times New Roman" w:hAnsi="Times New Roman"/>
          <w:b/>
          <w:szCs w:val="24"/>
        </w:rPr>
      </w:pPr>
    </w:p>
    <w:p w:rsidR="00445CC7" w:rsidP="00445CC7" w14:paraId="2AB1AB1E" w14:textId="77777777">
      <w:pPr>
        <w:numPr>
          <w:ilvl w:val="0"/>
          <w:numId w:val="4"/>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45CC7" w:rsidP="00445CC7" w14:paraId="7CFE6A2C" w14:textId="77777777">
      <w:pPr>
        <w:tabs>
          <w:tab w:val="left" w:pos="-720"/>
        </w:tabs>
        <w:suppressAutoHyphens/>
        <w:ind w:left="1440"/>
        <w:rPr>
          <w:rFonts w:ascii="Times New Roman" w:hAnsi="Times New Roman"/>
          <w:b/>
          <w:szCs w:val="24"/>
        </w:rPr>
      </w:pPr>
    </w:p>
    <w:p w:rsidR="00445CC7" w:rsidP="00445CC7" w14:paraId="473C16BD" w14:textId="77777777">
      <w:pPr>
        <w:tabs>
          <w:tab w:val="left" w:pos="-720"/>
        </w:tabs>
        <w:suppressAutoHyphens/>
        <w:ind w:left="1440"/>
      </w:pPr>
    </w:p>
    <w:p w:rsidR="00445CC7" w:rsidRPr="00D97CD3" w:rsidP="00445CC7" w14:paraId="67413B22"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00445CC7" w:rsidP="00445CC7" w14:paraId="4C866576" w14:textId="77777777">
      <w:pPr>
        <w:tabs>
          <w:tab w:val="left" w:pos="-720"/>
        </w:tabs>
        <w:suppressAutoHyphens/>
        <w:ind w:left="1440"/>
        <w:rPr>
          <w:rFonts w:ascii="Times New Roman" w:hAnsi="Times New Roman"/>
          <w:b/>
          <w:szCs w:val="24"/>
        </w:rPr>
      </w:pPr>
    </w:p>
    <w:p w:rsidR="00445CC7" w:rsidP="00445CC7" w14:paraId="5AEF3F1A"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445CC7" w:rsidP="00445CC7" w14:paraId="27549D1E" w14:textId="77777777">
      <w:pPr>
        <w:pStyle w:val="ListParagraph"/>
        <w:tabs>
          <w:tab w:val="left" w:pos="-720"/>
          <w:tab w:val="left" w:pos="375"/>
        </w:tabs>
        <w:suppressAutoHyphens/>
        <w:contextualSpacing w:val="0"/>
        <w:rPr>
          <w:rFonts w:ascii="Times New Roman" w:hAnsi="Times New Roman"/>
          <w:b/>
          <w:szCs w:val="24"/>
        </w:rPr>
      </w:pPr>
    </w:p>
    <w:p w:rsidR="00445CC7" w:rsidP="00445CC7" w14:paraId="741C451D" w14:textId="5953FD21">
      <w:pPr>
        <w:pStyle w:val="ListParagraph"/>
        <w:tabs>
          <w:tab w:val="left" w:pos="375"/>
        </w:tabs>
        <w:suppressAutoHyphens/>
        <w:contextualSpacing w:val="0"/>
        <w:rPr>
          <w:rFonts w:ascii="Times New Roman" w:hAnsi="Times New Roman"/>
          <w:b/>
        </w:rPr>
      </w:pPr>
      <w:r w:rsidRPr="15ABA2E8">
        <w:rPr>
          <w:rFonts w:ascii="Times New Roman" w:hAnsi="Times New Roman"/>
          <w:b/>
        </w:rPr>
        <w:t xml:space="preserve">Include a citation for the </w:t>
      </w:r>
      <w:r w:rsidRPr="15ABA2E8" w:rsidR="00B940CB">
        <w:rPr>
          <w:rFonts w:ascii="Times New Roman" w:hAnsi="Times New Roman"/>
          <w:b/>
        </w:rPr>
        <w:t>60-day</w:t>
      </w:r>
      <w:r w:rsidRPr="15ABA2E8">
        <w:rPr>
          <w:rFonts w:ascii="Times New Roman" w:hAnsi="Times New Roman"/>
          <w:b/>
        </w:rPr>
        <w:t xml:space="preserve"> comment period (e.g.</w:t>
      </w:r>
      <w:r w:rsidR="006549A5">
        <w:rPr>
          <w:rFonts w:ascii="Times New Roman" w:hAnsi="Times New Roman"/>
          <w:b/>
        </w:rPr>
        <w:t>,</w:t>
      </w:r>
      <w:r w:rsidRPr="15ABA2E8">
        <w:rPr>
          <w:rFonts w:ascii="Times New Roman" w:hAnsi="Times New Roman"/>
          <w:b/>
        </w:rPr>
        <w:t xml:space="preserve"> Vol. 84 FR ##### and the date of publication).  Summarize public comments received in response to the </w:t>
      </w:r>
      <w:r w:rsidRPr="15ABA2E8" w:rsidR="00B940CB">
        <w:rPr>
          <w:rFonts w:ascii="Times New Roman" w:hAnsi="Times New Roman"/>
          <w:b/>
        </w:rPr>
        <w:t>60-day</w:t>
      </w:r>
      <w:r w:rsidRPr="15ABA2E8">
        <w:rPr>
          <w:rFonts w:ascii="Times New Roman" w:hAnsi="Times New Roman"/>
          <w:b/>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445CC7" w:rsidP="00445CC7" w14:paraId="7B9452BB" w14:textId="77777777">
      <w:pPr>
        <w:pStyle w:val="ListParagraph"/>
        <w:tabs>
          <w:tab w:val="left" w:pos="-720"/>
          <w:tab w:val="left" w:pos="375"/>
        </w:tabs>
        <w:suppressAutoHyphens/>
        <w:contextualSpacing w:val="0"/>
        <w:rPr>
          <w:rFonts w:ascii="Times New Roman" w:hAnsi="Times New Roman"/>
          <w:b/>
          <w:szCs w:val="24"/>
        </w:rPr>
      </w:pPr>
    </w:p>
    <w:p w:rsidR="00445CC7" w:rsidRPr="00D75313" w:rsidP="00445CC7" w14:paraId="0436D10A" w14:textId="5E74BFD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sidR="00B940CB">
        <w:rPr>
          <w:rFonts w:ascii="Times New Roman" w:hAnsi="Times New Roman"/>
          <w:b/>
          <w:szCs w:val="24"/>
        </w:rPr>
        <w:t>30-day</w:t>
      </w:r>
      <w:r>
        <w:rPr>
          <w:rFonts w:ascii="Times New Roman" w:hAnsi="Times New Roman"/>
          <w:b/>
          <w:szCs w:val="24"/>
        </w:rPr>
        <w:t xml:space="preserve"> notice, indicate that a notice will be published.</w:t>
      </w:r>
    </w:p>
    <w:p w:rsidR="00445CC7" w:rsidRPr="00AD381B" w:rsidP="00445CC7" w14:paraId="45FE1EE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45CC7" w:rsidRPr="00AD381B" w:rsidP="00445CC7" w14:paraId="40F4A5EA" w14:textId="77777777">
      <w:pPr>
        <w:tabs>
          <w:tab w:val="left" w:pos="-720"/>
        </w:tabs>
        <w:suppressAutoHyphens/>
        <w:rPr>
          <w:rStyle w:val="a"/>
          <w:rFonts w:ascii="Times New Roman" w:hAnsi="Times New Roman"/>
          <w:b/>
          <w:szCs w:val="24"/>
        </w:rPr>
      </w:pPr>
    </w:p>
    <w:p w:rsidR="00445CC7" w:rsidP="00445CC7" w14:paraId="048DD09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45CC7" w:rsidRPr="002926EF" w:rsidP="00445CC7" w14:paraId="4F88B8E7" w14:textId="77777777">
      <w:pPr>
        <w:tabs>
          <w:tab w:val="left" w:pos="-720"/>
        </w:tabs>
        <w:suppressAutoHyphens/>
        <w:ind w:left="720"/>
        <w:rPr>
          <w:rFonts w:ascii="Times New Roman" w:hAnsi="Times New Roman"/>
          <w:bCs/>
          <w:szCs w:val="24"/>
        </w:rPr>
      </w:pPr>
    </w:p>
    <w:p w:rsidR="00445CC7" w:rsidP="00445CC7" w14:paraId="4B2A53A7" w14:textId="745CA91E">
      <w:pPr>
        <w:suppressAutoHyphens/>
        <w:ind w:left="720"/>
        <w:rPr>
          <w:rFonts w:ascii="Times New Roman" w:hAnsi="Times New Roman"/>
        </w:rPr>
      </w:pPr>
      <w:r>
        <w:rPr>
          <w:rFonts w:ascii="Times New Roman" w:hAnsi="Times New Roman"/>
        </w:rPr>
        <w:t xml:space="preserve">ED has consulted with the major </w:t>
      </w:r>
      <w:r w:rsidR="00FF14B4">
        <w:rPr>
          <w:rFonts w:ascii="Times New Roman" w:hAnsi="Times New Roman"/>
        </w:rPr>
        <w:t>external stakeholders</w:t>
      </w:r>
      <w:r>
        <w:rPr>
          <w:rFonts w:ascii="Times New Roman" w:hAnsi="Times New Roman"/>
        </w:rPr>
        <w:t xml:space="preserve"> and LEAs on the use of this collection and its impact on their grant</w:t>
      </w:r>
      <w:r w:rsidR="00E17EB6">
        <w:rPr>
          <w:rFonts w:ascii="Times New Roman" w:hAnsi="Times New Roman"/>
        </w:rPr>
        <w:t xml:space="preserve"> applications.  We have received overwhelming</w:t>
      </w:r>
      <w:r w:rsidR="00DB01CF">
        <w:rPr>
          <w:rFonts w:ascii="Times New Roman" w:hAnsi="Times New Roman"/>
        </w:rPr>
        <w:t>ly</w:t>
      </w:r>
      <w:r w:rsidR="00E17EB6">
        <w:rPr>
          <w:rFonts w:ascii="Times New Roman" w:hAnsi="Times New Roman"/>
        </w:rPr>
        <w:t xml:space="preserve"> positive responses from </w:t>
      </w:r>
      <w:r w:rsidR="00310A95">
        <w:rPr>
          <w:rFonts w:ascii="Times New Roman" w:hAnsi="Times New Roman"/>
        </w:rPr>
        <w:t xml:space="preserve">outside ED. </w:t>
      </w:r>
    </w:p>
    <w:p w:rsidR="00445CC7" w:rsidP="00445CC7" w14:paraId="31D8106D" w14:textId="77777777">
      <w:pPr>
        <w:tabs>
          <w:tab w:val="left" w:pos="-720"/>
        </w:tabs>
        <w:suppressAutoHyphens/>
        <w:ind w:left="720"/>
        <w:rPr>
          <w:rFonts w:ascii="Times New Roman" w:hAnsi="Times New Roman"/>
          <w:bCs/>
          <w:szCs w:val="24"/>
        </w:rPr>
      </w:pPr>
    </w:p>
    <w:p w:rsidR="00425AA4" w:rsidRPr="00386A2A" w:rsidP="00097D49" w14:paraId="16FE01BA" w14:textId="196D298B">
      <w:pPr>
        <w:suppressAutoHyphens/>
        <w:ind w:left="720"/>
        <w:rPr>
          <w:rFonts w:ascii="Times New Roman" w:hAnsi="Times New Roman"/>
          <w:bCs/>
          <w:szCs w:val="24"/>
        </w:rPr>
      </w:pPr>
      <w:r w:rsidRPr="00C06812">
        <w:rPr>
          <w:rFonts w:ascii="Times New Roman" w:hAnsi="Times New Roman"/>
          <w:bCs/>
          <w:szCs w:val="24"/>
        </w:rPr>
        <w:t>On</w:t>
      </w:r>
      <w:r w:rsidR="00883962">
        <w:rPr>
          <w:rFonts w:ascii="Times New Roman" w:hAnsi="Times New Roman"/>
          <w:bCs/>
          <w:szCs w:val="24"/>
        </w:rPr>
        <w:t xml:space="preserve"> </w:t>
      </w:r>
      <w:r w:rsidR="00345451">
        <w:rPr>
          <w:rFonts w:ascii="Times New Roman" w:hAnsi="Times New Roman"/>
          <w:bCs/>
          <w:szCs w:val="24"/>
        </w:rPr>
        <w:t>June 17</w:t>
      </w:r>
      <w:r w:rsidRPr="00C06812">
        <w:rPr>
          <w:rFonts w:ascii="Times New Roman" w:hAnsi="Times New Roman"/>
          <w:bCs/>
          <w:szCs w:val="24"/>
        </w:rPr>
        <w:t>, 202</w:t>
      </w:r>
      <w:r w:rsidR="00345451">
        <w:rPr>
          <w:rFonts w:ascii="Times New Roman" w:hAnsi="Times New Roman"/>
          <w:bCs/>
          <w:szCs w:val="24"/>
        </w:rPr>
        <w:t>4</w:t>
      </w:r>
      <w:r w:rsidRPr="00C06812">
        <w:rPr>
          <w:rFonts w:ascii="Times New Roman" w:hAnsi="Times New Roman"/>
          <w:bCs/>
          <w:szCs w:val="24"/>
        </w:rPr>
        <w:t>, a Federal Register Notice requesting public comment was published (Vol. 8</w:t>
      </w:r>
      <w:r w:rsidR="00345451">
        <w:rPr>
          <w:rFonts w:ascii="Times New Roman" w:hAnsi="Times New Roman"/>
          <w:bCs/>
          <w:szCs w:val="24"/>
        </w:rPr>
        <w:t>9</w:t>
      </w:r>
      <w:r w:rsidRPr="00C06812">
        <w:rPr>
          <w:rFonts w:ascii="Times New Roman" w:hAnsi="Times New Roman"/>
          <w:bCs/>
          <w:szCs w:val="24"/>
        </w:rPr>
        <w:t xml:space="preserve">, No. </w:t>
      </w:r>
      <w:r w:rsidR="00345451">
        <w:rPr>
          <w:rFonts w:ascii="Times New Roman" w:hAnsi="Times New Roman"/>
          <w:bCs/>
          <w:szCs w:val="24"/>
        </w:rPr>
        <w:t>117</w:t>
      </w:r>
      <w:r w:rsidRPr="00C06812">
        <w:rPr>
          <w:rFonts w:ascii="Times New Roman" w:hAnsi="Times New Roman"/>
          <w:bCs/>
          <w:szCs w:val="24"/>
        </w:rPr>
        <w:t xml:space="preserve">, page </w:t>
      </w:r>
      <w:r w:rsidR="00345451">
        <w:rPr>
          <w:rFonts w:ascii="Times New Roman" w:hAnsi="Times New Roman"/>
          <w:bCs/>
          <w:szCs w:val="24"/>
        </w:rPr>
        <w:t>51320</w:t>
      </w:r>
      <w:r w:rsidRPr="00C06812">
        <w:rPr>
          <w:rFonts w:ascii="Times New Roman" w:hAnsi="Times New Roman"/>
          <w:bCs/>
          <w:szCs w:val="24"/>
        </w:rPr>
        <w:t>)</w:t>
      </w:r>
      <w:r>
        <w:rPr>
          <w:rFonts w:ascii="Times New Roman" w:hAnsi="Times New Roman"/>
          <w:bCs/>
          <w:szCs w:val="24"/>
        </w:rPr>
        <w:t xml:space="preserve">. During the 60-day comment period, no comments were received. </w:t>
      </w:r>
    </w:p>
    <w:p w:rsidR="00425AA4" w:rsidRPr="00245B01" w:rsidP="00425AA4" w14:paraId="2994E868" w14:textId="77777777">
      <w:pPr>
        <w:tabs>
          <w:tab w:val="left" w:pos="-720"/>
        </w:tabs>
        <w:suppressAutoHyphens/>
        <w:rPr>
          <w:rFonts w:ascii="Times New Roman" w:hAnsi="Times New Roman"/>
          <w:szCs w:val="24"/>
        </w:rPr>
      </w:pPr>
    </w:p>
    <w:p w:rsidR="00425AA4" w:rsidRPr="00245B01" w:rsidP="00097D49" w14:paraId="50A49B39" w14:textId="77777777">
      <w:pPr>
        <w:suppressAutoHyphens/>
        <w:ind w:left="720"/>
        <w:rPr>
          <w:rFonts w:ascii="Times New Roman" w:hAnsi="Times New Roman"/>
          <w:szCs w:val="24"/>
        </w:rPr>
      </w:pPr>
      <w:r w:rsidRPr="00245B01">
        <w:rPr>
          <w:rFonts w:ascii="Times New Roman" w:hAnsi="Times New Roman"/>
          <w:szCs w:val="24"/>
        </w:rPr>
        <w:t xml:space="preserve">The Department will publish 30-day Federal Register notices as required by 5 CFR 1320.8(d), </w:t>
      </w:r>
      <w:r w:rsidRPr="00425AA4">
        <w:rPr>
          <w:rFonts w:ascii="Times New Roman" w:hAnsi="Times New Roman"/>
        </w:rPr>
        <w:t>soliciting</w:t>
      </w:r>
      <w:r w:rsidRPr="00245B01">
        <w:rPr>
          <w:rFonts w:ascii="Times New Roman" w:hAnsi="Times New Roman"/>
          <w:szCs w:val="24"/>
        </w:rPr>
        <w:t xml:space="preserve"> comments on the information collection.</w:t>
      </w:r>
    </w:p>
    <w:p w:rsidR="00445CC7" w:rsidP="00445CC7" w14:paraId="65E2394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445CC7" w:rsidP="00445CC7" w14:paraId="32BBDABE" w14:textId="77777777">
      <w:pPr>
        <w:pStyle w:val="ListParagraph"/>
        <w:tabs>
          <w:tab w:val="left" w:pos="-720"/>
        </w:tabs>
        <w:suppressAutoHyphens/>
        <w:contextualSpacing w:val="0"/>
        <w:rPr>
          <w:rFonts w:ascii="Times New Roman" w:hAnsi="Times New Roman"/>
          <w:b/>
          <w:szCs w:val="24"/>
        </w:rPr>
      </w:pPr>
    </w:p>
    <w:p w:rsidR="00445CC7" w:rsidP="00445CC7" w14:paraId="6BC37A38" w14:textId="11A72B89">
      <w:pPr>
        <w:tabs>
          <w:tab w:val="left" w:pos="-720"/>
        </w:tabs>
        <w:suppressAutoHyphens/>
        <w:ind w:left="720"/>
        <w:rPr>
          <w:rFonts w:ascii="Times New Roman" w:eastAsia="Arial Unicode MS" w:hAnsi="Times New Roman"/>
        </w:rPr>
      </w:pPr>
      <w:r>
        <w:rPr>
          <w:rFonts w:ascii="Times New Roman" w:eastAsia="Arial Unicode MS" w:hAnsi="Times New Roman"/>
        </w:rPr>
        <w:t>No payments or gifts to respondents will be provided.</w:t>
      </w:r>
      <w:r w:rsidR="00FF14B4">
        <w:rPr>
          <w:rFonts w:ascii="Times New Roman" w:eastAsia="Arial Unicode MS" w:hAnsi="Times New Roman"/>
        </w:rPr>
        <w:t xml:space="preserve">  </w:t>
      </w:r>
      <w:r w:rsidR="00310A95">
        <w:rPr>
          <w:rFonts w:ascii="Times New Roman" w:eastAsia="Arial Unicode MS" w:hAnsi="Times New Roman"/>
        </w:rPr>
        <w:t xml:space="preserve">Any costs associated with implementing an EDC are the sole responsibility of the LEA. </w:t>
      </w:r>
    </w:p>
    <w:p w:rsidR="00445CC7" w:rsidP="00445CC7" w14:paraId="4534B652" w14:textId="77777777">
      <w:pPr>
        <w:pStyle w:val="ListParagraph"/>
        <w:tabs>
          <w:tab w:val="left" w:pos="-720"/>
        </w:tabs>
        <w:suppressAutoHyphens/>
        <w:contextualSpacing w:val="0"/>
        <w:rPr>
          <w:rFonts w:ascii="Times New Roman" w:hAnsi="Times New Roman"/>
          <w:b/>
          <w:szCs w:val="24"/>
        </w:rPr>
      </w:pPr>
    </w:p>
    <w:p w:rsidR="00445CC7" w:rsidRPr="00920F63" w:rsidP="00445CC7" w14:paraId="12434AEC" w14:textId="77777777">
      <w:pPr>
        <w:pStyle w:val="ListParagraph"/>
        <w:tabs>
          <w:tab w:val="left" w:pos="-720"/>
        </w:tabs>
        <w:suppressAutoHyphens/>
        <w:contextualSpacing w:val="0"/>
        <w:rPr>
          <w:rFonts w:ascii="Times New Roman" w:hAnsi="Times New Roman"/>
          <w:b/>
          <w:szCs w:val="24"/>
        </w:rPr>
      </w:pPr>
    </w:p>
    <w:p w:rsidR="00445CC7" w:rsidRPr="00D75313" w:rsidP="00445CC7" w14:paraId="3A9DFF2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Pr>
          <w:rFonts w:ascii="Times New Roman" w:hAnsi="Times New Roman"/>
          <w:b/>
          <w:szCs w:val="24"/>
        </w:rPr>
        <w:t>ity</w:t>
      </w:r>
      <w:r w:rsidRPr="00920F63">
        <w:rPr>
          <w:rFonts w:ascii="Times New Roman" w:hAnsi="Times New Roman"/>
          <w:b/>
          <w:szCs w:val="24"/>
        </w:rPr>
        <w:t xml:space="preserve"> of the data.</w:t>
      </w:r>
      <w:r>
        <w:rPr>
          <w:rFonts w:ascii="Times New Roman" w:hAnsi="Times New Roman"/>
          <w:b/>
          <w:szCs w:val="24"/>
        </w:rPr>
        <w:t xml:space="preserve"> </w:t>
      </w:r>
      <w:r w:rsidRPr="00D75313">
        <w:rPr>
          <w:rFonts w:ascii="Times New Roman" w:hAnsi="Times New Roman"/>
          <w:b/>
          <w:szCs w:val="24"/>
        </w:rPr>
        <w:t>If no PII will be collected, state that no assurance of confidentiality is provided to respondents.</w:t>
      </w:r>
      <w:r>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445CC7" w:rsidP="00310A95" w14:paraId="5A513BBA" w14:textId="313EC074">
      <w:pPr>
        <w:tabs>
          <w:tab w:val="left" w:pos="-720"/>
        </w:tabs>
        <w:suppressAutoHyphens/>
        <w:ind w:left="720"/>
        <w:rPr>
          <w:rFonts w:ascii="Times New Roman" w:hAnsi="Times New Roman"/>
          <w:bCs/>
          <w:szCs w:val="24"/>
        </w:rPr>
      </w:pPr>
    </w:p>
    <w:p w:rsidR="00310A95" w:rsidRPr="00310A95" w:rsidP="00310A95" w14:paraId="0C2CE44B" w14:textId="7C1E99E8">
      <w:pPr>
        <w:tabs>
          <w:tab w:val="left" w:pos="-720"/>
        </w:tabs>
        <w:suppressAutoHyphens/>
        <w:ind w:left="720"/>
        <w:rPr>
          <w:rFonts w:ascii="Times New Roman" w:hAnsi="Times New Roman"/>
          <w:bCs/>
          <w:szCs w:val="24"/>
        </w:rPr>
      </w:pPr>
      <w:r>
        <w:rPr>
          <w:rFonts w:ascii="Times New Roman" w:hAnsi="Times New Roman"/>
          <w:bCs/>
          <w:szCs w:val="24"/>
        </w:rPr>
        <w:t xml:space="preserve">The questionnaire contains no </w:t>
      </w:r>
      <w:r w:rsidR="00B22C02">
        <w:rPr>
          <w:rFonts w:ascii="Times New Roman" w:hAnsi="Times New Roman"/>
          <w:bCs/>
          <w:szCs w:val="24"/>
        </w:rPr>
        <w:t xml:space="preserve">collection of PII.  Additionally, there is no expectation </w:t>
      </w:r>
      <w:r w:rsidR="008F009C">
        <w:rPr>
          <w:rFonts w:ascii="Times New Roman" w:hAnsi="Times New Roman"/>
          <w:bCs/>
          <w:szCs w:val="24"/>
        </w:rPr>
        <w:t xml:space="preserve">or pledge </w:t>
      </w:r>
      <w:r w:rsidR="00B22C02">
        <w:rPr>
          <w:rFonts w:ascii="Times New Roman" w:hAnsi="Times New Roman"/>
          <w:bCs/>
          <w:szCs w:val="24"/>
        </w:rPr>
        <w:t>of confidential</w:t>
      </w:r>
      <w:r w:rsidR="001440FB">
        <w:rPr>
          <w:rFonts w:ascii="Times New Roman" w:hAnsi="Times New Roman"/>
          <w:bCs/>
          <w:szCs w:val="24"/>
        </w:rPr>
        <w:t xml:space="preserve">ity </w:t>
      </w:r>
      <w:r w:rsidR="008F009C">
        <w:rPr>
          <w:rFonts w:ascii="Times New Roman" w:hAnsi="Times New Roman"/>
          <w:bCs/>
          <w:szCs w:val="24"/>
        </w:rPr>
        <w:t xml:space="preserve">of the data collected. </w:t>
      </w:r>
    </w:p>
    <w:p w:rsidR="00445CC7" w:rsidP="00445CC7" w14:paraId="796D24E2" w14:textId="359FAF87">
      <w:pPr>
        <w:tabs>
          <w:tab w:val="left" w:pos="-720"/>
        </w:tabs>
        <w:suppressAutoHyphens/>
        <w:ind w:left="720"/>
        <w:rPr>
          <w:rFonts w:ascii="Times New Roman" w:hAnsi="Times New Roman"/>
          <w:szCs w:val="24"/>
        </w:rPr>
      </w:pPr>
    </w:p>
    <w:p w:rsidR="00445CC7" w:rsidRPr="00920F63" w:rsidP="00445CC7" w14:paraId="6B2CFBE4" w14:textId="77777777">
      <w:pPr>
        <w:tabs>
          <w:tab w:val="left" w:pos="-720"/>
        </w:tabs>
        <w:suppressAutoHyphens/>
        <w:rPr>
          <w:rFonts w:ascii="Times New Roman" w:hAnsi="Times New Roman"/>
          <w:szCs w:val="24"/>
        </w:rPr>
      </w:pPr>
    </w:p>
    <w:p w:rsidR="00445CC7" w:rsidP="00445CC7" w14:paraId="37C85B8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45CC7" w:rsidP="00445CC7" w14:paraId="1C6C3412" w14:textId="77777777">
      <w:pPr>
        <w:tabs>
          <w:tab w:val="left" w:pos="-720"/>
        </w:tabs>
        <w:suppressAutoHyphens/>
        <w:rPr>
          <w:rFonts w:ascii="Times New Roman" w:hAnsi="Times New Roman"/>
          <w:b/>
          <w:szCs w:val="24"/>
        </w:rPr>
      </w:pPr>
    </w:p>
    <w:p w:rsidR="00445CC7" w:rsidP="00445CC7" w14:paraId="7E164AD6" w14:textId="77777777">
      <w:pPr>
        <w:tabs>
          <w:tab w:val="left" w:pos="-720"/>
        </w:tabs>
        <w:suppressAutoHyphens/>
        <w:ind w:left="720"/>
        <w:rPr>
          <w:rFonts w:ascii="Times New Roman" w:hAnsi="Times New Roman"/>
          <w:b/>
          <w:szCs w:val="24"/>
        </w:rPr>
      </w:pPr>
      <w:r>
        <w:rPr>
          <w:rFonts w:ascii="Times New Roman" w:eastAsia="Arial Unicode MS" w:hAnsi="Times New Roman"/>
        </w:rPr>
        <w:t>Information of a sensitive nature is not requested.</w:t>
      </w:r>
    </w:p>
    <w:p w:rsidR="00445CC7" w:rsidRPr="00920F63" w:rsidP="00445CC7" w14:paraId="3841EBB4" w14:textId="77777777">
      <w:pPr>
        <w:tabs>
          <w:tab w:val="left" w:pos="-720"/>
        </w:tabs>
        <w:suppressAutoHyphens/>
        <w:ind w:left="180"/>
        <w:rPr>
          <w:rFonts w:ascii="Times New Roman" w:hAnsi="Times New Roman"/>
          <w:szCs w:val="24"/>
        </w:rPr>
      </w:pPr>
    </w:p>
    <w:p w:rsidR="00445CC7" w:rsidRPr="00920F63" w:rsidP="00445CC7" w14:paraId="53FC2AE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Pr>
          <w:rStyle w:val="a"/>
          <w:rFonts w:ascii="Times New Roman" w:hAnsi="Times New Roman"/>
          <w:b/>
          <w:szCs w:val="24"/>
        </w:rPr>
        <w:t xml:space="preserve">for </w:t>
      </w:r>
      <w:r w:rsidRPr="00920F63">
        <w:rPr>
          <w:rStyle w:val="a"/>
          <w:rFonts w:ascii="Times New Roman" w:hAnsi="Times New Roman"/>
          <w:b/>
          <w:szCs w:val="24"/>
        </w:rPr>
        <w:t>th</w:t>
      </w:r>
      <w:r>
        <w:rPr>
          <w:rStyle w:val="a"/>
          <w:rFonts w:ascii="Times New Roman" w:hAnsi="Times New Roman"/>
          <w:b/>
          <w:szCs w:val="24"/>
        </w:rPr>
        <w:t>is</w:t>
      </w:r>
      <w:r w:rsidRPr="00920F63">
        <w:rPr>
          <w:rStyle w:val="a"/>
          <w:rFonts w:ascii="Times New Roman" w:hAnsi="Times New Roman"/>
          <w:b/>
          <w:szCs w:val="24"/>
        </w:rPr>
        <w:t xml:space="preserve"> </w:t>
      </w:r>
      <w:r>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445CC7" w:rsidRPr="00920F63" w:rsidP="00445CC7" w14:paraId="0C061FC8" w14:textId="77777777">
      <w:pPr>
        <w:tabs>
          <w:tab w:val="left" w:pos="-720"/>
        </w:tabs>
        <w:suppressAutoHyphens/>
        <w:rPr>
          <w:rStyle w:val="a"/>
          <w:rFonts w:ascii="Times New Roman" w:hAnsi="Times New Roman"/>
          <w:b/>
          <w:szCs w:val="24"/>
        </w:rPr>
      </w:pPr>
    </w:p>
    <w:p w:rsidR="00445CC7" w:rsidP="00445CC7" w14:paraId="61FE02E9" w14:textId="15840749">
      <w:pPr>
        <w:numPr>
          <w:ilvl w:val="0"/>
          <w:numId w:val="3"/>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sidR="00170058">
        <w:rPr>
          <w:rStyle w:val="a"/>
          <w:rFonts w:ascii="Times New Roman" w:hAnsi="Times New Roman"/>
          <w:b/>
          <w:szCs w:val="24"/>
        </w:rPr>
        <w:t>third-party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445CC7" w:rsidP="00445CC7" w14:paraId="68C29AE1" w14:textId="77777777">
      <w:pPr>
        <w:tabs>
          <w:tab w:val="left" w:pos="-720"/>
          <w:tab w:val="left" w:pos="1247"/>
        </w:tabs>
        <w:suppressAutoHyphens/>
        <w:ind w:left="1170"/>
        <w:rPr>
          <w:rStyle w:val="a"/>
          <w:rFonts w:ascii="Times New Roman" w:hAnsi="Times New Roman"/>
          <w:b/>
          <w:szCs w:val="24"/>
        </w:rPr>
      </w:pPr>
    </w:p>
    <w:p w:rsidR="00445CC7" w:rsidRPr="00920F63" w:rsidP="00445CC7" w14:paraId="0CBC9BB5" w14:textId="77777777">
      <w:pPr>
        <w:numPr>
          <w:ilvl w:val="0"/>
          <w:numId w:val="3"/>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445CC7" w:rsidRPr="005B0309" w:rsidP="00445CC7" w14:paraId="3AAE2CCC" w14:textId="77777777">
      <w:pPr>
        <w:numPr>
          <w:ilvl w:val="0"/>
          <w:numId w:val="3"/>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445CC7" w:rsidP="00445CC7" w14:paraId="46F950DF" w14:textId="77777777">
      <w:pPr>
        <w:tabs>
          <w:tab w:val="left" w:pos="-720"/>
          <w:tab w:val="left" w:pos="1247"/>
        </w:tabs>
        <w:suppressAutoHyphens/>
        <w:ind w:left="1170"/>
        <w:rPr>
          <w:rStyle w:val="a"/>
          <w:rFonts w:ascii="Times New Roman" w:hAnsi="Times New Roman"/>
          <w:b/>
          <w:szCs w:val="24"/>
        </w:rPr>
      </w:pPr>
    </w:p>
    <w:p w:rsidR="00445CC7" w:rsidP="00445CC7" w14:paraId="65A04EC8" w14:textId="77777777">
      <w:pPr>
        <w:numPr>
          <w:ilvl w:val="0"/>
          <w:numId w:val="3"/>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Pr>
          <w:rStyle w:val="a"/>
          <w:rFonts w:ascii="Times New Roman" w:hAnsi="Times New Roman"/>
          <w:b/>
          <w:szCs w:val="24"/>
        </w:rPr>
        <w:t>table below.</w:t>
      </w:r>
    </w:p>
    <w:p w:rsidR="00445CC7" w:rsidP="00445CC7" w14:paraId="51FB2B57" w14:textId="77777777">
      <w:pPr>
        <w:tabs>
          <w:tab w:val="left" w:pos="-720"/>
          <w:tab w:val="left" w:pos="1247"/>
        </w:tabs>
        <w:suppressAutoHyphens/>
        <w:rPr>
          <w:rStyle w:val="a"/>
          <w:rFonts w:ascii="Times New Roman" w:hAnsi="Times New Roman"/>
          <w:b/>
          <w:szCs w:val="24"/>
        </w:rPr>
      </w:pPr>
    </w:p>
    <w:p w:rsidR="00445CC7" w:rsidRPr="00756FD3" w:rsidP="00445CC7" w14:paraId="2BBA9CE5" w14:textId="77777777">
      <w:pPr>
        <w:numPr>
          <w:ilvl w:val="0"/>
          <w:numId w:val="3"/>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445CC7" w:rsidP="00445CC7" w14:paraId="3121D36F" w14:textId="77777777">
      <w:pPr>
        <w:tabs>
          <w:tab w:val="left" w:pos="-720"/>
          <w:tab w:val="left" w:pos="1247"/>
        </w:tabs>
        <w:suppressAutoHyphens/>
        <w:rPr>
          <w:rStyle w:val="a"/>
          <w:rFonts w:ascii="Times New Roman" w:hAnsi="Times New Roman"/>
          <w:b/>
          <w:szCs w:val="24"/>
        </w:rPr>
      </w:pPr>
    </w:p>
    <w:p w:rsidR="00445CC7" w:rsidP="00445CC7" w14:paraId="79B925C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Pr>
          <w:rFonts w:ascii="Times New Roman" w:hAnsi="Times New Roman"/>
          <w:b/>
          <w:sz w:val="26"/>
          <w:szCs w:val="26"/>
        </w:rPr>
        <w:t xml:space="preserve">below </w:t>
      </w:r>
      <w:r w:rsidRPr="00756FD3">
        <w:rPr>
          <w:rFonts w:ascii="Times New Roman" w:hAnsi="Times New Roman"/>
          <w:b/>
          <w:sz w:val="26"/>
          <w:szCs w:val="26"/>
        </w:rPr>
        <w:t xml:space="preserve">with burden hour </w:t>
      </w:r>
      <w:r>
        <w:rPr>
          <w:rFonts w:ascii="Times New Roman" w:hAnsi="Times New Roman"/>
          <w:b/>
          <w:sz w:val="26"/>
          <w:szCs w:val="26"/>
        </w:rPr>
        <w:t>estimates.</w:t>
      </w:r>
    </w:p>
    <w:p w:rsidR="00445CC7" w:rsidP="00445CC7" w14:paraId="4EEB6F67" w14:textId="77777777">
      <w:pPr>
        <w:pStyle w:val="ListParagraph"/>
        <w:tabs>
          <w:tab w:val="left" w:pos="-720"/>
        </w:tabs>
        <w:suppressAutoHyphens/>
        <w:contextualSpacing w:val="0"/>
        <w:rPr>
          <w:rFonts w:ascii="Times New Roman" w:hAnsi="Times New Roman"/>
          <w:b/>
          <w:sz w:val="26"/>
          <w:szCs w:val="26"/>
        </w:rPr>
      </w:pPr>
    </w:p>
    <w:p w:rsidR="00445CC7" w:rsidRPr="00190445" w:rsidP="00445CC7" w14:paraId="391DA519" w14:textId="40D9AF67">
      <w:pPr>
        <w:tabs>
          <w:tab w:val="left" w:pos="1247"/>
        </w:tabs>
        <w:suppressAutoHyphens/>
        <w:ind w:left="1170"/>
        <w:rPr>
          <w:rStyle w:val="a"/>
          <w:rFonts w:ascii="Times New Roman" w:hAnsi="Times New Roman"/>
        </w:rPr>
      </w:pPr>
      <w:r w:rsidRPr="15ABA2E8">
        <w:rPr>
          <w:rStyle w:val="a"/>
          <w:rFonts w:ascii="Times New Roman" w:hAnsi="Times New Roman"/>
        </w:rPr>
        <w:t xml:space="preserve">The </w:t>
      </w:r>
      <w:r w:rsidR="008F009C">
        <w:rPr>
          <w:rStyle w:val="a"/>
          <w:rFonts w:ascii="Times New Roman" w:hAnsi="Times New Roman"/>
        </w:rPr>
        <w:t>questionnaire</w:t>
      </w:r>
      <w:r w:rsidRPr="15ABA2E8">
        <w:rPr>
          <w:rStyle w:val="a"/>
          <w:rFonts w:ascii="Times New Roman" w:hAnsi="Times New Roman"/>
        </w:rPr>
        <w:t xml:space="preserve"> can be addressed by one information collection.</w:t>
      </w:r>
      <w:r w:rsidR="00FF14B4">
        <w:rPr>
          <w:rStyle w:val="a"/>
          <w:rFonts w:ascii="Times New Roman" w:hAnsi="Times New Roman"/>
        </w:rPr>
        <w:t xml:space="preserve">  </w:t>
      </w:r>
      <w:r w:rsidRPr="15ABA2E8">
        <w:rPr>
          <w:rStyle w:val="a"/>
          <w:rFonts w:ascii="Times New Roman" w:hAnsi="Times New Roman"/>
        </w:rPr>
        <w:t xml:space="preserve">The estimated burden includes </w:t>
      </w:r>
      <w:r w:rsidR="000B1D69">
        <w:rPr>
          <w:rStyle w:val="a"/>
          <w:rFonts w:ascii="Times New Roman" w:hAnsi="Times New Roman"/>
        </w:rPr>
        <w:t xml:space="preserve">only the time required to complete the questionnaire. </w:t>
      </w:r>
      <w:r w:rsidR="00645FC1">
        <w:rPr>
          <w:rStyle w:val="a"/>
          <w:rFonts w:ascii="Times New Roman" w:hAnsi="Times New Roman"/>
        </w:rPr>
        <w:t xml:space="preserve"> As the </w:t>
      </w:r>
      <w:r w:rsidR="007F1A71">
        <w:rPr>
          <w:rStyle w:val="a"/>
          <w:rFonts w:ascii="Times New Roman" w:hAnsi="Times New Roman"/>
        </w:rPr>
        <w:t xml:space="preserve">questionnaire does contain some technical knowledge, </w:t>
      </w:r>
      <w:r w:rsidR="0034789A">
        <w:rPr>
          <w:rStyle w:val="a"/>
          <w:rFonts w:ascii="Times New Roman" w:hAnsi="Times New Roman"/>
        </w:rPr>
        <w:t xml:space="preserve">the cost determination is based on 15 minutes of a database administrator. </w:t>
      </w:r>
      <w:r w:rsidR="00FF14B4">
        <w:rPr>
          <w:rStyle w:val="a"/>
          <w:rFonts w:ascii="Times New Roman" w:hAnsi="Times New Roman"/>
        </w:rPr>
        <w:t xml:space="preserve"> </w:t>
      </w:r>
      <w:r w:rsidR="006D4DC3">
        <w:rPr>
          <w:rStyle w:val="a"/>
          <w:rFonts w:ascii="Times New Roman" w:hAnsi="Times New Roman"/>
        </w:rPr>
        <w:t xml:space="preserve">According to the Bureau of Labor Statistics, the median hourly wage of a database administrator is </w:t>
      </w:r>
      <w:r w:rsidR="004267DB">
        <w:rPr>
          <w:rStyle w:val="a"/>
          <w:rFonts w:ascii="Times New Roman" w:hAnsi="Times New Roman"/>
        </w:rPr>
        <w:t>$56.46 per hour</w:t>
      </w:r>
      <w:r w:rsidR="002A57D3">
        <w:rPr>
          <w:rStyle w:val="a"/>
          <w:rFonts w:ascii="Times New Roman" w:hAnsi="Times New Roman"/>
        </w:rPr>
        <w:t xml:space="preserve">.  </w:t>
      </w:r>
      <w:r w:rsidR="005D6B68">
        <w:rPr>
          <w:rStyle w:val="a"/>
          <w:rFonts w:ascii="Times New Roman" w:hAnsi="Times New Roman"/>
        </w:rPr>
        <w:t xml:space="preserve">IAP </w:t>
      </w:r>
      <w:r w:rsidR="002A57D3">
        <w:rPr>
          <w:rStyle w:val="a"/>
          <w:rFonts w:ascii="Times New Roman" w:hAnsi="Times New Roman"/>
        </w:rPr>
        <w:t xml:space="preserve">receives approximately </w:t>
      </w:r>
      <w:r w:rsidR="00147F7B">
        <w:rPr>
          <w:rStyle w:val="a"/>
          <w:rFonts w:ascii="Times New Roman" w:hAnsi="Times New Roman"/>
        </w:rPr>
        <w:t xml:space="preserve">30 </w:t>
      </w:r>
      <w:r w:rsidR="005865BE">
        <w:rPr>
          <w:rStyle w:val="a"/>
          <w:rFonts w:ascii="Times New Roman" w:hAnsi="Times New Roman"/>
        </w:rPr>
        <w:t>questionnaires per year</w:t>
      </w:r>
      <w:r w:rsidR="00932C4D">
        <w:rPr>
          <w:rStyle w:val="a"/>
          <w:rFonts w:ascii="Times New Roman" w:hAnsi="Times New Roman"/>
        </w:rPr>
        <w:t xml:space="preserve">.  Assuming it takes 15 minutes to complete the questionnaire, the collection yields an annual total of </w:t>
      </w:r>
      <w:r w:rsidR="00147F7B">
        <w:rPr>
          <w:rStyle w:val="a"/>
          <w:rFonts w:ascii="Times New Roman" w:hAnsi="Times New Roman"/>
        </w:rPr>
        <w:t>8</w:t>
      </w:r>
      <w:r w:rsidR="00932C4D">
        <w:rPr>
          <w:rStyle w:val="a"/>
          <w:rFonts w:ascii="Times New Roman" w:hAnsi="Times New Roman"/>
        </w:rPr>
        <w:t xml:space="preserve"> hours.  At a rate of $56.46 per hour, the total cost for the questionnaire in any given year is estimated at $</w:t>
      </w:r>
      <w:r w:rsidR="00147F7B">
        <w:rPr>
          <w:rStyle w:val="a"/>
          <w:rFonts w:ascii="Times New Roman" w:hAnsi="Times New Roman"/>
        </w:rPr>
        <w:t>451.68</w:t>
      </w:r>
      <w:r w:rsidR="00932C4D">
        <w:rPr>
          <w:rStyle w:val="a"/>
          <w:rFonts w:ascii="Times New Roman" w:hAnsi="Times New Roman"/>
        </w:rPr>
        <w:t>.</w:t>
      </w:r>
    </w:p>
    <w:p w:rsidR="00445CC7" w:rsidRPr="00756FD3" w:rsidP="00445CC7" w14:paraId="41539263" w14:textId="77777777">
      <w:pPr>
        <w:pStyle w:val="ListParagraph"/>
        <w:tabs>
          <w:tab w:val="left" w:pos="-720"/>
        </w:tabs>
        <w:suppressAutoHyphens/>
        <w:contextualSpacing w:val="0"/>
        <w:rPr>
          <w:rFonts w:ascii="Times New Roman" w:hAnsi="Times New Roman"/>
          <w:b/>
          <w:sz w:val="26"/>
          <w:szCs w:val="26"/>
        </w:rPr>
      </w:pPr>
    </w:p>
    <w:p w:rsidR="00445CC7" w:rsidP="00445CC7" w14:paraId="3E23C5CB" w14:textId="77777777">
      <w:pPr>
        <w:pStyle w:val="ListParagraph"/>
        <w:tabs>
          <w:tab w:val="left" w:pos="-720"/>
        </w:tabs>
        <w:suppressAutoHyphens/>
        <w:rPr>
          <w:rStyle w:val="a"/>
          <w:rFonts w:ascii="Times New Roman" w:hAnsi="Times New Roman"/>
          <w:szCs w:val="24"/>
        </w:rPr>
      </w:pPr>
    </w:p>
    <w:p w:rsidR="00445CC7" w:rsidRPr="00920F63" w:rsidP="00445CC7" w14:paraId="7D67D0D0"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9185" w:type="dxa"/>
        <w:tblLayout w:type="fixed"/>
        <w:tblLook w:val="0020"/>
      </w:tblPr>
      <w:tblGrid>
        <w:gridCol w:w="1715"/>
        <w:gridCol w:w="1275"/>
        <w:gridCol w:w="1080"/>
        <w:gridCol w:w="1335"/>
        <w:gridCol w:w="900"/>
        <w:gridCol w:w="1530"/>
        <w:gridCol w:w="1350"/>
      </w:tblGrid>
      <w:tr w14:paraId="14837342" w14:textId="77777777" w:rsidTr="00CA44E8">
        <w:tblPrEx>
          <w:tblW w:w="9185" w:type="dxa"/>
          <w:tblLayout w:type="fixed"/>
          <w:tblLook w:val="0020"/>
        </w:tblPrEx>
        <w:trPr>
          <w:tblHeader/>
        </w:trPr>
        <w:tc>
          <w:tcPr>
            <w:tcW w:w="1715" w:type="dxa"/>
          </w:tcPr>
          <w:p w:rsidR="00445CC7" w:rsidP="00510ED7" w14:paraId="12C2B420" w14:textId="77777777">
            <w:pPr>
              <w:jc w:val="center"/>
              <w:rPr>
                <w:rFonts w:ascii="Times New Roman" w:hAnsi="Times New Roman"/>
                <w:sz w:val="20"/>
              </w:rPr>
            </w:pPr>
          </w:p>
          <w:p w:rsidR="00445CC7" w:rsidP="00510ED7" w14:paraId="5284ED24" w14:textId="77777777">
            <w:pPr>
              <w:jc w:val="center"/>
              <w:rPr>
                <w:rFonts w:ascii="Times New Roman" w:hAnsi="Times New Roman"/>
                <w:sz w:val="20"/>
              </w:rPr>
            </w:pPr>
          </w:p>
          <w:p w:rsidR="00445CC7" w:rsidRPr="007F6104" w:rsidP="00510ED7" w14:paraId="508A5CC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445CC7" w:rsidRPr="007F6104" w:rsidP="00510ED7" w14:paraId="67167BA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445CC7" w:rsidP="00510ED7" w14:paraId="6491F647" w14:textId="77777777">
            <w:pPr>
              <w:jc w:val="center"/>
              <w:rPr>
                <w:rFonts w:ascii="Times New Roman" w:hAnsi="Times New Roman"/>
                <w:sz w:val="20"/>
              </w:rPr>
            </w:pPr>
          </w:p>
          <w:p w:rsidR="00445CC7" w:rsidP="00510ED7" w14:paraId="4EA1E85F" w14:textId="77777777">
            <w:pPr>
              <w:jc w:val="center"/>
              <w:rPr>
                <w:rFonts w:ascii="Times New Roman" w:hAnsi="Times New Roman"/>
                <w:sz w:val="20"/>
              </w:rPr>
            </w:pPr>
          </w:p>
          <w:p w:rsidR="00445CC7" w:rsidRPr="007F6104" w:rsidP="00510ED7" w14:paraId="345C518A"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445CC7" w:rsidP="00510ED7" w14:paraId="54B0EA7B" w14:textId="77777777">
            <w:pPr>
              <w:jc w:val="center"/>
              <w:rPr>
                <w:rFonts w:ascii="Times New Roman" w:hAnsi="Times New Roman"/>
                <w:sz w:val="20"/>
              </w:rPr>
            </w:pPr>
          </w:p>
          <w:p w:rsidR="00445CC7" w:rsidRPr="007F6104" w:rsidP="00510ED7" w14:paraId="2220583D"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445CC7" w:rsidP="00510ED7" w14:paraId="4DE5D0AF" w14:textId="77777777">
            <w:pPr>
              <w:jc w:val="center"/>
              <w:rPr>
                <w:rFonts w:ascii="Times New Roman" w:hAnsi="Times New Roman"/>
                <w:sz w:val="20"/>
              </w:rPr>
            </w:pPr>
          </w:p>
          <w:p w:rsidR="00445CC7" w:rsidRPr="007F6104" w:rsidP="00510ED7" w14:paraId="0483B014"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445CC7" w:rsidP="00510ED7" w14:paraId="4B06B553" w14:textId="77777777">
            <w:pPr>
              <w:jc w:val="center"/>
              <w:rPr>
                <w:rFonts w:ascii="Times New Roman" w:hAnsi="Times New Roman"/>
                <w:sz w:val="20"/>
              </w:rPr>
            </w:pPr>
          </w:p>
          <w:p w:rsidR="00445CC7" w:rsidP="00510ED7" w14:paraId="5B67049F" w14:textId="77777777">
            <w:pPr>
              <w:jc w:val="center"/>
              <w:rPr>
                <w:rFonts w:ascii="Times New Roman" w:hAnsi="Times New Roman"/>
                <w:sz w:val="20"/>
              </w:rPr>
            </w:pPr>
          </w:p>
          <w:p w:rsidR="00445CC7" w:rsidRPr="007F6104" w:rsidP="00510ED7" w14:paraId="1A292EF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445CC7" w:rsidP="00510ED7" w14:paraId="38FA8B99" w14:textId="77777777">
            <w:pPr>
              <w:jc w:val="center"/>
              <w:rPr>
                <w:rFonts w:ascii="Times New Roman" w:hAnsi="Times New Roman"/>
                <w:sz w:val="20"/>
              </w:rPr>
            </w:pPr>
          </w:p>
          <w:p w:rsidR="00445CC7" w:rsidP="00510ED7" w14:paraId="7ECA4153" w14:textId="77777777">
            <w:pPr>
              <w:jc w:val="center"/>
              <w:rPr>
                <w:rFonts w:ascii="Times New Roman" w:hAnsi="Times New Roman"/>
                <w:sz w:val="20"/>
              </w:rPr>
            </w:pPr>
          </w:p>
          <w:p w:rsidR="00445CC7" w:rsidRPr="007F6104" w:rsidP="00510ED7" w14:paraId="3038F7B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9A8D850" w14:textId="77777777" w:rsidTr="00CA44E8">
        <w:tblPrEx>
          <w:tblW w:w="9185" w:type="dxa"/>
          <w:tblLayout w:type="fixed"/>
          <w:tblLook w:val="0020"/>
        </w:tblPrEx>
        <w:tc>
          <w:tcPr>
            <w:tcW w:w="1715" w:type="dxa"/>
          </w:tcPr>
          <w:p w:rsidR="00445CC7" w:rsidP="00510ED7" w14:paraId="0DA715C4" w14:textId="77777777">
            <w:pPr>
              <w:rPr>
                <w:rFonts w:ascii="Times New Roman" w:hAnsi="Times New Roman"/>
                <w:szCs w:val="24"/>
              </w:rPr>
            </w:pPr>
            <w:r>
              <w:rPr>
                <w:rFonts w:ascii="Times New Roman" w:hAnsi="Times New Roman"/>
                <w:szCs w:val="24"/>
              </w:rPr>
              <w:t>EDC Questionnaire</w:t>
            </w:r>
          </w:p>
          <w:p w:rsidR="00CB337D" w:rsidRPr="00442E07" w:rsidP="00510ED7" w14:paraId="11E96DAA" w14:textId="7DE47CAA">
            <w:pPr>
              <w:rPr>
                <w:rFonts w:ascii="Times New Roman" w:hAnsi="Times New Roman"/>
                <w:szCs w:val="24"/>
              </w:rPr>
            </w:pPr>
            <w:r>
              <w:rPr>
                <w:rFonts w:ascii="Times New Roman" w:hAnsi="Times New Roman"/>
                <w:szCs w:val="24"/>
              </w:rPr>
              <w:t>LEAs</w:t>
            </w:r>
            <w:r w:rsidR="00BA1861">
              <w:rPr>
                <w:rFonts w:ascii="Times New Roman" w:hAnsi="Times New Roman"/>
                <w:szCs w:val="24"/>
              </w:rPr>
              <w:t xml:space="preserve"> </w:t>
            </w:r>
          </w:p>
        </w:tc>
        <w:tc>
          <w:tcPr>
            <w:tcW w:w="1275" w:type="dxa"/>
          </w:tcPr>
          <w:p w:rsidR="00445CC7" w:rsidRPr="00442E07" w:rsidP="00510ED7" w14:paraId="4320DF8F" w14:textId="47FBC269">
            <w:pPr>
              <w:jc w:val="center"/>
              <w:rPr>
                <w:rFonts w:ascii="Times New Roman" w:hAnsi="Times New Roman"/>
                <w:szCs w:val="24"/>
              </w:rPr>
            </w:pPr>
            <w:r>
              <w:rPr>
                <w:rFonts w:ascii="Times New Roman" w:hAnsi="Times New Roman"/>
                <w:szCs w:val="24"/>
              </w:rPr>
              <w:t>30</w:t>
            </w:r>
          </w:p>
        </w:tc>
        <w:tc>
          <w:tcPr>
            <w:tcW w:w="1080" w:type="dxa"/>
          </w:tcPr>
          <w:p w:rsidR="00445CC7" w:rsidRPr="00442E07" w:rsidP="00510ED7" w14:paraId="5F2D51C1" w14:textId="67EAFE0D">
            <w:pPr>
              <w:jc w:val="center"/>
              <w:rPr>
                <w:rFonts w:ascii="Times New Roman" w:hAnsi="Times New Roman"/>
                <w:szCs w:val="24"/>
              </w:rPr>
            </w:pPr>
            <w:r>
              <w:rPr>
                <w:rFonts w:ascii="Times New Roman" w:hAnsi="Times New Roman"/>
                <w:szCs w:val="24"/>
              </w:rPr>
              <w:t>30</w:t>
            </w:r>
          </w:p>
        </w:tc>
        <w:tc>
          <w:tcPr>
            <w:tcW w:w="1335" w:type="dxa"/>
          </w:tcPr>
          <w:p w:rsidR="00445CC7" w:rsidRPr="00442E07" w:rsidP="00510ED7" w14:paraId="68A64D06" w14:textId="3D21310F">
            <w:pPr>
              <w:jc w:val="center"/>
              <w:rPr>
                <w:rFonts w:ascii="Times New Roman" w:hAnsi="Times New Roman"/>
              </w:rPr>
            </w:pPr>
            <w:r>
              <w:rPr>
                <w:rFonts w:ascii="Times New Roman" w:hAnsi="Times New Roman"/>
              </w:rPr>
              <w:t>.25</w:t>
            </w:r>
          </w:p>
        </w:tc>
        <w:tc>
          <w:tcPr>
            <w:tcW w:w="900" w:type="dxa"/>
          </w:tcPr>
          <w:p w:rsidR="00445CC7" w:rsidRPr="00442E07" w:rsidP="00510ED7" w14:paraId="4EE5DF4E" w14:textId="29DB8E8B">
            <w:pPr>
              <w:jc w:val="center"/>
              <w:rPr>
                <w:rFonts w:ascii="Times New Roman" w:hAnsi="Times New Roman"/>
                <w:szCs w:val="24"/>
              </w:rPr>
            </w:pPr>
            <w:r>
              <w:rPr>
                <w:rFonts w:ascii="Times New Roman" w:hAnsi="Times New Roman"/>
                <w:szCs w:val="24"/>
              </w:rPr>
              <w:t>7.5</w:t>
            </w:r>
          </w:p>
        </w:tc>
        <w:tc>
          <w:tcPr>
            <w:tcW w:w="1530" w:type="dxa"/>
          </w:tcPr>
          <w:p w:rsidR="00445CC7" w:rsidRPr="00442E07" w:rsidP="00510ED7" w14:paraId="63B4A467" w14:textId="7BB25724">
            <w:pPr>
              <w:jc w:val="center"/>
              <w:rPr>
                <w:rFonts w:ascii="Times New Roman" w:hAnsi="Times New Roman"/>
                <w:szCs w:val="24"/>
              </w:rPr>
            </w:pPr>
            <w:r>
              <w:rPr>
                <w:rFonts w:ascii="Times New Roman" w:hAnsi="Times New Roman"/>
                <w:szCs w:val="24"/>
              </w:rPr>
              <w:t>$</w:t>
            </w:r>
            <w:r w:rsidR="00E825C5">
              <w:rPr>
                <w:rFonts w:ascii="Times New Roman" w:hAnsi="Times New Roman"/>
                <w:szCs w:val="24"/>
              </w:rPr>
              <w:t>56.46</w:t>
            </w:r>
          </w:p>
        </w:tc>
        <w:tc>
          <w:tcPr>
            <w:tcW w:w="1350" w:type="dxa"/>
          </w:tcPr>
          <w:p w:rsidR="00445CC7" w:rsidRPr="00442E07" w:rsidP="00510ED7" w14:paraId="2413E0EE" w14:textId="6D17778F">
            <w:pPr>
              <w:jc w:val="center"/>
              <w:rPr>
                <w:rFonts w:ascii="Times New Roman" w:hAnsi="Times New Roman"/>
              </w:rPr>
            </w:pPr>
            <w:r>
              <w:rPr>
                <w:rFonts w:ascii="Times New Roman" w:hAnsi="Times New Roman"/>
              </w:rPr>
              <w:t>$</w:t>
            </w:r>
            <w:r w:rsidR="00147F7B">
              <w:rPr>
                <w:rFonts w:ascii="Times New Roman" w:hAnsi="Times New Roman"/>
              </w:rPr>
              <w:t>451.68</w:t>
            </w:r>
          </w:p>
        </w:tc>
      </w:tr>
      <w:tr w14:paraId="199B9113" w14:textId="77777777" w:rsidTr="00CA44E8">
        <w:tblPrEx>
          <w:tblW w:w="9185" w:type="dxa"/>
          <w:tblLayout w:type="fixed"/>
          <w:tblLook w:val="0020"/>
        </w:tblPrEx>
        <w:tc>
          <w:tcPr>
            <w:tcW w:w="1715" w:type="dxa"/>
          </w:tcPr>
          <w:p w:rsidR="00445CC7" w:rsidRPr="00442E07" w:rsidP="00510ED7" w14:paraId="4D7F4456" w14:textId="0A9DDE81">
            <w:pPr>
              <w:rPr>
                <w:rFonts w:ascii="Times New Roman" w:hAnsi="Times New Roman"/>
                <w:szCs w:val="24"/>
              </w:rPr>
            </w:pPr>
            <w:r>
              <w:rPr>
                <w:rFonts w:ascii="Times New Roman" w:hAnsi="Times New Roman"/>
                <w:szCs w:val="24"/>
              </w:rPr>
              <w:t>Yearly Totals</w:t>
            </w:r>
          </w:p>
        </w:tc>
        <w:tc>
          <w:tcPr>
            <w:tcW w:w="1275" w:type="dxa"/>
          </w:tcPr>
          <w:p w:rsidR="00445CC7" w:rsidRPr="00442E07" w:rsidP="00510ED7" w14:paraId="266D77D4" w14:textId="755B3E0B">
            <w:pPr>
              <w:jc w:val="center"/>
              <w:rPr>
                <w:rFonts w:ascii="Times New Roman" w:hAnsi="Times New Roman"/>
                <w:szCs w:val="24"/>
              </w:rPr>
            </w:pPr>
            <w:r>
              <w:rPr>
                <w:rFonts w:ascii="Times New Roman" w:hAnsi="Times New Roman"/>
                <w:szCs w:val="24"/>
              </w:rPr>
              <w:t>30</w:t>
            </w:r>
          </w:p>
        </w:tc>
        <w:tc>
          <w:tcPr>
            <w:tcW w:w="1080" w:type="dxa"/>
          </w:tcPr>
          <w:p w:rsidR="00445CC7" w:rsidRPr="00442E07" w:rsidP="00510ED7" w14:paraId="509AB8A9" w14:textId="089B9B3F">
            <w:pPr>
              <w:jc w:val="center"/>
              <w:rPr>
                <w:rFonts w:ascii="Times New Roman" w:hAnsi="Times New Roman"/>
                <w:szCs w:val="24"/>
              </w:rPr>
            </w:pPr>
            <w:r>
              <w:rPr>
                <w:rFonts w:ascii="Times New Roman" w:hAnsi="Times New Roman"/>
                <w:szCs w:val="24"/>
              </w:rPr>
              <w:t>30</w:t>
            </w:r>
          </w:p>
        </w:tc>
        <w:tc>
          <w:tcPr>
            <w:tcW w:w="1335" w:type="dxa"/>
          </w:tcPr>
          <w:p w:rsidR="00445CC7" w:rsidRPr="00442E07" w:rsidP="00510ED7" w14:paraId="5AAB1185" w14:textId="42FDD0A6">
            <w:pPr>
              <w:jc w:val="center"/>
              <w:rPr>
                <w:rFonts w:ascii="Times New Roman" w:hAnsi="Times New Roman"/>
                <w:szCs w:val="24"/>
              </w:rPr>
            </w:pPr>
            <w:r>
              <w:rPr>
                <w:rFonts w:ascii="Times New Roman" w:hAnsi="Times New Roman"/>
                <w:szCs w:val="24"/>
              </w:rPr>
              <w:t>.</w:t>
            </w:r>
            <w:r w:rsidR="00147F7B">
              <w:rPr>
                <w:rFonts w:ascii="Times New Roman" w:hAnsi="Times New Roman"/>
                <w:szCs w:val="24"/>
              </w:rPr>
              <w:t>25</w:t>
            </w:r>
          </w:p>
        </w:tc>
        <w:tc>
          <w:tcPr>
            <w:tcW w:w="900" w:type="dxa"/>
          </w:tcPr>
          <w:p w:rsidR="00445CC7" w:rsidRPr="00442E07" w:rsidP="00510ED7" w14:paraId="6FCC0B42" w14:textId="4A3C6688">
            <w:pPr>
              <w:jc w:val="center"/>
              <w:rPr>
                <w:rFonts w:ascii="Times New Roman" w:hAnsi="Times New Roman"/>
                <w:szCs w:val="24"/>
              </w:rPr>
            </w:pPr>
            <w:r>
              <w:rPr>
                <w:rFonts w:ascii="Times New Roman" w:hAnsi="Times New Roman"/>
                <w:szCs w:val="24"/>
              </w:rPr>
              <w:t>7.5</w:t>
            </w:r>
          </w:p>
        </w:tc>
        <w:tc>
          <w:tcPr>
            <w:tcW w:w="1530" w:type="dxa"/>
          </w:tcPr>
          <w:p w:rsidR="00445CC7" w:rsidRPr="00442E07" w:rsidP="00510ED7" w14:paraId="01D8CB0E" w14:textId="19268813">
            <w:pPr>
              <w:jc w:val="center"/>
              <w:rPr>
                <w:rFonts w:ascii="Times New Roman" w:hAnsi="Times New Roman"/>
                <w:szCs w:val="24"/>
              </w:rPr>
            </w:pPr>
            <w:r>
              <w:rPr>
                <w:rFonts w:ascii="Times New Roman" w:hAnsi="Times New Roman"/>
                <w:szCs w:val="24"/>
              </w:rPr>
              <w:t>$56.46</w:t>
            </w:r>
          </w:p>
        </w:tc>
        <w:tc>
          <w:tcPr>
            <w:tcW w:w="1350" w:type="dxa"/>
          </w:tcPr>
          <w:p w:rsidR="00445CC7" w:rsidRPr="00442E07" w:rsidP="00510ED7" w14:paraId="74F29719" w14:textId="4523E973">
            <w:pPr>
              <w:jc w:val="center"/>
              <w:rPr>
                <w:rFonts w:ascii="Times New Roman" w:hAnsi="Times New Roman"/>
              </w:rPr>
            </w:pPr>
            <w:r>
              <w:rPr>
                <w:rFonts w:ascii="Times New Roman" w:hAnsi="Times New Roman"/>
              </w:rPr>
              <w:t>$451.68</w:t>
            </w:r>
          </w:p>
        </w:tc>
      </w:tr>
    </w:tbl>
    <w:p w:rsidR="00445CC7" w:rsidP="00445CC7" w14:paraId="00193B2E" w14:textId="77777777">
      <w:pPr>
        <w:pStyle w:val="ListParagraph"/>
        <w:tabs>
          <w:tab w:val="left" w:pos="-720"/>
        </w:tabs>
        <w:suppressAutoHyphens/>
        <w:ind w:left="-864" w:right="-864"/>
        <w:rPr>
          <w:rStyle w:val="a"/>
          <w:rFonts w:ascii="Times New Roman" w:hAnsi="Times New Roman"/>
          <w:b/>
          <w:bCs/>
          <w:i/>
          <w:iCs/>
          <w:szCs w:val="24"/>
        </w:rPr>
      </w:pPr>
    </w:p>
    <w:p w:rsidR="00445CC7" w:rsidRPr="00AF5D1A" w:rsidP="00445CC7" w14:paraId="63000CCE" w14:textId="78715CAA">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sidR="00BD41A6">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00445CC7" w:rsidP="00445CC7" w14:paraId="13F8246A" w14:textId="77777777">
      <w:pPr>
        <w:pStyle w:val="ListParagraph"/>
        <w:tabs>
          <w:tab w:val="left" w:pos="-720"/>
        </w:tabs>
        <w:suppressAutoHyphens/>
        <w:rPr>
          <w:rStyle w:val="a"/>
          <w:rFonts w:ascii="Times New Roman" w:hAnsi="Times New Roman"/>
          <w:szCs w:val="24"/>
        </w:rPr>
      </w:pPr>
    </w:p>
    <w:p w:rsidR="00445CC7" w:rsidRPr="00ED7195" w:rsidP="00445CC7" w14:paraId="3199B50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445CC7" w:rsidRPr="00ED7195" w:rsidP="00445CC7" w14:paraId="70C18735" w14:textId="77777777">
      <w:pPr>
        <w:tabs>
          <w:tab w:val="left" w:pos="-720"/>
        </w:tabs>
        <w:suppressAutoHyphens/>
        <w:rPr>
          <w:rFonts w:ascii="Times New Roman" w:hAnsi="Times New Roman"/>
          <w:b/>
          <w:szCs w:val="24"/>
        </w:rPr>
      </w:pPr>
    </w:p>
    <w:p w:rsidR="00445CC7" w:rsidRPr="00ED7195" w:rsidP="00445CC7" w14:paraId="4B6CDDA9" w14:textId="273905C9">
      <w:pPr>
        <w:numPr>
          <w:ilvl w:val="0"/>
          <w:numId w:val="2"/>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sidR="00390DE8">
        <w:rPr>
          <w:rFonts w:ascii="Times New Roman" w:hAnsi="Times New Roman"/>
          <w:b/>
          <w:szCs w:val="24"/>
        </w:rPr>
        <w:t>consider</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sidR="008C746E">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445CC7" w:rsidRPr="00AD381B" w:rsidP="00445CC7" w14:paraId="2A807B55" w14:textId="77777777">
      <w:pPr>
        <w:numPr>
          <w:ilvl w:val="12"/>
          <w:numId w:val="0"/>
        </w:numPr>
        <w:tabs>
          <w:tab w:val="left" w:pos="-720"/>
        </w:tabs>
        <w:suppressAutoHyphens/>
        <w:ind w:left="340"/>
        <w:rPr>
          <w:rFonts w:ascii="Times New Roman" w:hAnsi="Times New Roman"/>
          <w:szCs w:val="24"/>
        </w:rPr>
      </w:pPr>
    </w:p>
    <w:p w:rsidR="00445CC7" w:rsidRPr="00ED7195" w:rsidP="00445CC7" w14:paraId="1E0824AD" w14:textId="22CA12A1">
      <w:pPr>
        <w:numPr>
          <w:ilvl w:val="0"/>
          <w:numId w:val="2"/>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sidR="008C746E">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445CC7" w:rsidRPr="00ED7195" w:rsidP="00445CC7" w14:paraId="3973CE8D" w14:textId="77777777">
      <w:pPr>
        <w:tabs>
          <w:tab w:val="left" w:pos="-720"/>
          <w:tab w:val="left" w:pos="1247"/>
        </w:tabs>
        <w:suppressAutoHyphens/>
        <w:ind w:left="340"/>
        <w:rPr>
          <w:rFonts w:ascii="Times New Roman" w:hAnsi="Times New Roman"/>
          <w:b/>
          <w:szCs w:val="24"/>
        </w:rPr>
      </w:pPr>
    </w:p>
    <w:p w:rsidR="00445CC7" w:rsidRPr="00ED7195" w:rsidP="00445CC7" w14:paraId="2AC7B890" w14:textId="77777777">
      <w:pPr>
        <w:numPr>
          <w:ilvl w:val="0"/>
          <w:numId w:val="2"/>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00445CC7" w:rsidRPr="00ED7195" w:rsidP="00445CC7" w14:paraId="4B002EC6" w14:textId="77777777">
      <w:pPr>
        <w:tabs>
          <w:tab w:val="left" w:pos="-720"/>
        </w:tabs>
        <w:suppressAutoHyphens/>
        <w:rPr>
          <w:rFonts w:ascii="Times New Roman" w:hAnsi="Times New Roman"/>
          <w:b/>
          <w:szCs w:val="24"/>
        </w:rPr>
      </w:pPr>
    </w:p>
    <w:p w:rsidR="00445CC7" w:rsidRPr="00ED7195" w:rsidP="00445CC7" w14:paraId="610F4030" w14:textId="4293F831">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932C4D">
        <w:rPr>
          <w:rFonts w:ascii="Times New Roman" w:hAnsi="Times New Roman"/>
          <w:b/>
          <w:szCs w:val="24"/>
        </w:rPr>
        <w:t xml:space="preserve"> </w:t>
      </w:r>
      <w:r w:rsidR="008A5E3B">
        <w:rPr>
          <w:rFonts w:ascii="Times New Roman" w:hAnsi="Times New Roman"/>
          <w:b/>
          <w:szCs w:val="24"/>
        </w:rPr>
        <w:t>$0.00</w:t>
      </w:r>
    </w:p>
    <w:p w:rsidR="00445CC7" w:rsidRPr="00ED7195" w:rsidP="00445CC7" w14:paraId="211E5E9C" w14:textId="62641983">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8A5E3B">
        <w:rPr>
          <w:rFonts w:ascii="Times New Roman" w:hAnsi="Times New Roman"/>
          <w:b/>
          <w:szCs w:val="24"/>
        </w:rPr>
        <w:tab/>
      </w:r>
      <w:r w:rsidRPr="00ED7195" w:rsidR="008A5E3B">
        <w:rPr>
          <w:rFonts w:ascii="Times New Roman" w:hAnsi="Times New Roman"/>
          <w:b/>
          <w:szCs w:val="24"/>
        </w:rPr>
        <w:t xml:space="preserve">: </w:t>
      </w:r>
      <w:r w:rsidRPr="006F3372" w:rsidR="006F3372">
        <w:rPr>
          <w:rFonts w:ascii="Times New Roman" w:hAnsi="Times New Roman"/>
          <w:b/>
          <w:szCs w:val="24"/>
          <w:u w:val="single"/>
        </w:rPr>
        <w:t>$0.00</w:t>
      </w:r>
      <w:r w:rsidRPr="00ED7195">
        <w:rPr>
          <w:rFonts w:ascii="Times New Roman" w:hAnsi="Times New Roman"/>
          <w:b/>
          <w:szCs w:val="24"/>
        </w:rPr>
        <w:t>___________________</w:t>
      </w:r>
    </w:p>
    <w:p w:rsidR="00445CC7" w:rsidRPr="00ED7195" w:rsidP="00445CC7" w14:paraId="2520531A" w14:textId="17B9CC4E">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sidRPr="006F3372" w:rsidR="006F3372">
        <w:rPr>
          <w:rFonts w:ascii="Times New Roman" w:hAnsi="Times New Roman"/>
          <w:b/>
          <w:szCs w:val="24"/>
        </w:rPr>
        <w:t xml:space="preserve"> </w:t>
      </w:r>
      <w:r w:rsidR="006F3372">
        <w:rPr>
          <w:rFonts w:ascii="Times New Roman" w:hAnsi="Times New Roman"/>
          <w:b/>
          <w:szCs w:val="24"/>
        </w:rPr>
        <w:t>$0.00</w:t>
      </w:r>
    </w:p>
    <w:p w:rsidR="00445CC7" w:rsidP="00445CC7" w14:paraId="6420CA69" w14:textId="77777777">
      <w:pPr>
        <w:tabs>
          <w:tab w:val="left" w:pos="-720"/>
        </w:tabs>
        <w:suppressAutoHyphens/>
        <w:rPr>
          <w:rFonts w:ascii="Times New Roman" w:hAnsi="Times New Roman"/>
          <w:szCs w:val="24"/>
        </w:rPr>
      </w:pPr>
    </w:p>
    <w:p w:rsidR="00445CC7" w:rsidP="00445CC7" w14:paraId="5902004D" w14:textId="77777777">
      <w:pPr>
        <w:tabs>
          <w:tab w:val="left" w:pos="-720"/>
        </w:tabs>
        <w:suppressAutoHyphens/>
        <w:rPr>
          <w:rFonts w:ascii="Times New Roman" w:hAnsi="Times New Roman"/>
          <w:szCs w:val="24"/>
        </w:rPr>
      </w:pPr>
    </w:p>
    <w:p w:rsidR="00445CC7" w:rsidRPr="00D97CD3" w:rsidP="00445CC7" w14:paraId="3CD261DD" w14:textId="77777777">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445CC7" w:rsidP="00445CC7" w14:paraId="6E013798" w14:textId="77777777">
      <w:pPr>
        <w:tabs>
          <w:tab w:val="left" w:pos="-720"/>
        </w:tabs>
        <w:suppressAutoHyphens/>
        <w:rPr>
          <w:rFonts w:ascii="Times New Roman" w:hAnsi="Times New Roman"/>
          <w:szCs w:val="24"/>
        </w:rPr>
      </w:pPr>
    </w:p>
    <w:p w:rsidR="00445CC7" w:rsidP="00445CC7" w14:paraId="3FBEBA08" w14:textId="77777777">
      <w:pPr>
        <w:tabs>
          <w:tab w:val="left" w:pos="-720"/>
        </w:tabs>
        <w:suppressAutoHyphens/>
        <w:rPr>
          <w:rFonts w:ascii="Times New Roman" w:hAnsi="Times New Roman"/>
          <w:szCs w:val="24"/>
        </w:rPr>
      </w:pPr>
    </w:p>
    <w:p w:rsidR="00445CC7" w:rsidRPr="00534B4A" w:rsidP="00445CC7" w14:paraId="12F38978"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534B4A">
        <w:rPr>
          <w:rStyle w:val="a"/>
          <w:rFonts w:ascii="Times New Roman" w:hAnsi="Times New Roman"/>
          <w:b/>
          <w:szCs w:val="24"/>
        </w:rPr>
        <w:t>incurred without this collection of information.  Agencies also may aggregate cost estimates from Items 12, 13, and 14 in a single table.</w:t>
      </w:r>
    </w:p>
    <w:p w:rsidR="00445CC7" w:rsidP="00445CC7" w14:paraId="23ED7BCA" w14:textId="77777777">
      <w:pPr>
        <w:tabs>
          <w:tab w:val="left" w:pos="-720"/>
        </w:tabs>
        <w:suppressAutoHyphens/>
        <w:rPr>
          <w:rFonts w:ascii="Times New Roman" w:hAnsi="Times New Roman"/>
          <w:szCs w:val="24"/>
        </w:rPr>
      </w:pPr>
    </w:p>
    <w:p w:rsidR="00445CC7" w:rsidP="00445CC7" w14:paraId="68B2BAE3" w14:textId="5408BCFF">
      <w:pPr>
        <w:pStyle w:val="ListParagraph"/>
        <w:suppressAutoHyphens/>
        <w:spacing w:line="240" w:lineRule="exact"/>
        <w:rPr>
          <w:rFonts w:ascii="Times New Roman" w:hAnsi="Times New Roman"/>
        </w:rPr>
      </w:pPr>
      <w:r w:rsidRPr="00E73229">
        <w:rPr>
          <w:rFonts w:ascii="Times New Roman" w:hAnsi="Times New Roman"/>
        </w:rPr>
        <w:t xml:space="preserve">As indicated in the table below, the estimated annualized cost to the Federal government is </w:t>
      </w:r>
      <w:r w:rsidR="00AE6BAA">
        <w:rPr>
          <w:rFonts w:ascii="Times New Roman" w:hAnsi="Times New Roman"/>
          <w:bCs/>
        </w:rPr>
        <w:t>$480.00</w:t>
      </w:r>
      <w:r w:rsidRPr="00E73229">
        <w:rPr>
          <w:rFonts w:ascii="Times New Roman" w:hAnsi="Times New Roman"/>
        </w:rPr>
        <w:t>.  This includes the salaries of the employees who will review the submissions.</w:t>
      </w:r>
      <w:r w:rsidRPr="00D97CD3">
        <w:rPr>
          <w:rFonts w:ascii="Times New Roman" w:hAnsi="Times New Roman"/>
        </w:rPr>
        <w:t xml:space="preserve"> </w:t>
      </w:r>
    </w:p>
    <w:p w:rsidR="00147F7B" w:rsidRPr="00D97CD3" w:rsidP="00445CC7" w14:paraId="6E47774C" w14:textId="77777777">
      <w:pPr>
        <w:pStyle w:val="ListParagraph"/>
        <w:suppressAutoHyphens/>
        <w:spacing w:line="240" w:lineRule="exact"/>
        <w:rPr>
          <w:rFonts w:ascii="Times New Roman" w:hAnsi="Times New Roman"/>
        </w:rPr>
      </w:pPr>
    </w:p>
    <w:p w:rsidR="00445CC7" w:rsidRPr="00D97CD3" w:rsidP="00445CC7" w14:paraId="2BB893BF" w14:textId="77777777">
      <w:pPr>
        <w:pStyle w:val="ListParagraph"/>
        <w:suppressAutoHyphens/>
        <w:spacing w:line="240" w:lineRule="exact"/>
        <w:rPr>
          <w:rFonts w:ascii="Times New Roman" w:hAnsi="Times New Roman"/>
        </w:rPr>
      </w:pPr>
    </w:p>
    <w:tbl>
      <w:tblPr>
        <w:tblStyle w:val="TableGrid"/>
        <w:tblW w:w="0" w:type="auto"/>
        <w:tblInd w:w="265" w:type="dxa"/>
        <w:tblLook w:val="04A0"/>
      </w:tblPr>
      <w:tblGrid>
        <w:gridCol w:w="1063"/>
        <w:gridCol w:w="1283"/>
        <w:gridCol w:w="1244"/>
        <w:gridCol w:w="1343"/>
        <w:gridCol w:w="1339"/>
        <w:gridCol w:w="1339"/>
        <w:gridCol w:w="1474"/>
      </w:tblGrid>
      <w:tr w14:paraId="36D247A2" w14:textId="77777777" w:rsidTr="00510ED7">
        <w:tblPrEx>
          <w:tblW w:w="0" w:type="auto"/>
          <w:tblInd w:w="265" w:type="dxa"/>
          <w:tblLook w:val="04A0"/>
        </w:tblPrEx>
        <w:tc>
          <w:tcPr>
            <w:tcW w:w="1170" w:type="dxa"/>
          </w:tcPr>
          <w:p w:rsidR="00445CC7" w:rsidRPr="00A75CFC" w:rsidP="00510ED7" w14:paraId="6308D4D6"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00445CC7" w:rsidRPr="00A75CFC" w:rsidP="00510ED7" w14:paraId="64D9F666"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00445CC7" w:rsidRPr="00A75CFC" w:rsidP="00510ED7" w14:paraId="18CE8D09"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00445CC7" w:rsidRPr="00A75CFC" w:rsidP="00510ED7" w14:paraId="47054DEA"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00445CC7" w:rsidRPr="00A75CFC" w:rsidP="00510ED7" w14:paraId="318AD3F7"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00445CC7" w:rsidRPr="00A75CFC" w:rsidP="00510ED7" w14:paraId="35F268EC" w14:textId="77777777">
            <w:pPr>
              <w:tabs>
                <w:tab w:val="left" w:pos="-4050"/>
                <w:tab w:val="left" w:pos="2340"/>
                <w:tab w:val="right" w:pos="9588"/>
              </w:tabs>
              <w:rPr>
                <w:rFonts w:ascii="Times New Roman" w:hAnsi="Times New Roman"/>
                <w:bCs/>
              </w:rPr>
            </w:pPr>
          </w:p>
        </w:tc>
        <w:tc>
          <w:tcPr>
            <w:tcW w:w="1391" w:type="dxa"/>
          </w:tcPr>
          <w:p w:rsidR="00445CC7" w:rsidRPr="00A75CFC" w:rsidP="00510ED7" w14:paraId="2FAFF66F"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00445CC7" w:rsidRPr="00A75CFC" w:rsidP="00510ED7" w14:paraId="0C8DCBDB"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14:paraId="7AAA1003" w14:textId="77777777" w:rsidTr="00511E10">
        <w:tblPrEx>
          <w:tblW w:w="0" w:type="auto"/>
          <w:tblInd w:w="265" w:type="dxa"/>
          <w:tblLook w:val="04A0"/>
        </w:tblPrEx>
        <w:trPr>
          <w:trHeight w:val="386"/>
        </w:trPr>
        <w:tc>
          <w:tcPr>
            <w:tcW w:w="1170" w:type="dxa"/>
          </w:tcPr>
          <w:p w:rsidR="00445CC7" w:rsidRPr="00A75CFC" w:rsidP="00510ED7" w14:paraId="3C12D8BC" w14:textId="2F072898">
            <w:pPr>
              <w:tabs>
                <w:tab w:val="left" w:pos="-4050"/>
                <w:tab w:val="left" w:pos="2340"/>
                <w:tab w:val="right" w:pos="9588"/>
              </w:tabs>
              <w:rPr>
                <w:rFonts w:ascii="Times New Roman" w:hAnsi="Times New Roman"/>
                <w:bCs/>
              </w:rPr>
            </w:pPr>
            <w:r w:rsidRPr="00A75CFC">
              <w:rPr>
                <w:rFonts w:ascii="Times New Roman" w:hAnsi="Times New Roman"/>
                <w:bCs/>
              </w:rPr>
              <w:t>202</w:t>
            </w:r>
            <w:r w:rsidR="005A5FFD">
              <w:rPr>
                <w:rFonts w:ascii="Times New Roman" w:hAnsi="Times New Roman"/>
                <w:bCs/>
              </w:rPr>
              <w:t>4</w:t>
            </w:r>
          </w:p>
        </w:tc>
        <w:tc>
          <w:tcPr>
            <w:tcW w:w="959" w:type="dxa"/>
          </w:tcPr>
          <w:p w:rsidR="00445CC7" w:rsidRPr="00A75CFC" w:rsidP="00511E10" w14:paraId="1725DAC3" w14:textId="25E06139">
            <w:pPr>
              <w:tabs>
                <w:tab w:val="left" w:pos="-4050"/>
                <w:tab w:val="left" w:pos="2340"/>
                <w:tab w:val="right" w:pos="9588"/>
              </w:tabs>
              <w:jc w:val="center"/>
              <w:rPr>
                <w:rFonts w:ascii="Times New Roman" w:hAnsi="Times New Roman"/>
                <w:bCs/>
              </w:rPr>
            </w:pPr>
            <w:r>
              <w:rPr>
                <w:rFonts w:ascii="Times New Roman" w:hAnsi="Times New Roman"/>
                <w:bCs/>
              </w:rPr>
              <w:t>2</w:t>
            </w:r>
          </w:p>
        </w:tc>
        <w:tc>
          <w:tcPr>
            <w:tcW w:w="1261" w:type="dxa"/>
          </w:tcPr>
          <w:p w:rsidR="00445CC7" w:rsidRPr="00A75CFC" w:rsidP="00510ED7" w14:paraId="224618D9" w14:textId="7A5B2F8C">
            <w:pPr>
              <w:tabs>
                <w:tab w:val="left" w:pos="-4050"/>
                <w:tab w:val="left" w:pos="2340"/>
                <w:tab w:val="right" w:pos="9588"/>
              </w:tabs>
              <w:rPr>
                <w:rFonts w:ascii="Times New Roman" w:hAnsi="Times New Roman"/>
                <w:bCs/>
              </w:rPr>
            </w:pPr>
            <w:r>
              <w:rPr>
                <w:rFonts w:ascii="Times New Roman" w:hAnsi="Times New Roman"/>
                <w:bCs/>
              </w:rPr>
              <w:t>13</w:t>
            </w:r>
          </w:p>
        </w:tc>
        <w:tc>
          <w:tcPr>
            <w:tcW w:w="1391" w:type="dxa"/>
          </w:tcPr>
          <w:p w:rsidR="00445CC7" w:rsidRPr="00A75CFC" w:rsidP="00445CC7" w14:paraId="76340489" w14:textId="2642D8C4">
            <w:pPr>
              <w:tabs>
                <w:tab w:val="left" w:pos="-4050"/>
                <w:tab w:val="left" w:pos="2340"/>
                <w:tab w:val="right" w:pos="9588"/>
              </w:tabs>
              <w:rPr>
                <w:rFonts w:ascii="Times New Roman" w:hAnsi="Times New Roman"/>
                <w:bCs/>
              </w:rPr>
            </w:pPr>
            <w:r>
              <w:rPr>
                <w:rFonts w:ascii="Times New Roman" w:hAnsi="Times New Roman"/>
                <w:bCs/>
              </w:rPr>
              <w:t>2</w:t>
            </w:r>
          </w:p>
        </w:tc>
        <w:tc>
          <w:tcPr>
            <w:tcW w:w="1391" w:type="dxa"/>
          </w:tcPr>
          <w:p w:rsidR="00445CC7" w:rsidRPr="00A75CFC" w:rsidP="00510ED7" w14:paraId="449EF574" w14:textId="68AB30A8">
            <w:pPr>
              <w:tabs>
                <w:tab w:val="left" w:pos="-4050"/>
                <w:tab w:val="left" w:pos="2340"/>
                <w:tab w:val="right" w:pos="9588"/>
              </w:tabs>
              <w:jc w:val="center"/>
              <w:rPr>
                <w:rFonts w:ascii="Times New Roman" w:hAnsi="Times New Roman"/>
                <w:bCs/>
              </w:rPr>
            </w:pPr>
            <w:r>
              <w:rPr>
                <w:rFonts w:ascii="Times New Roman" w:hAnsi="Times New Roman"/>
                <w:bCs/>
              </w:rPr>
              <w:t>4</w:t>
            </w:r>
          </w:p>
          <w:p w:rsidR="00445CC7" w:rsidRPr="00A75CFC" w:rsidP="00510ED7" w14:paraId="213B3C62" w14:textId="77777777">
            <w:pPr>
              <w:tabs>
                <w:tab w:val="left" w:pos="-4050"/>
                <w:tab w:val="left" w:pos="2340"/>
                <w:tab w:val="right" w:pos="9588"/>
              </w:tabs>
              <w:jc w:val="center"/>
              <w:rPr>
                <w:rFonts w:ascii="Times New Roman" w:hAnsi="Times New Roman"/>
                <w:bCs/>
              </w:rPr>
            </w:pPr>
          </w:p>
        </w:tc>
        <w:tc>
          <w:tcPr>
            <w:tcW w:w="1391" w:type="dxa"/>
          </w:tcPr>
          <w:p w:rsidR="00445CC7" w:rsidRPr="00A75CFC" w:rsidP="00510ED7" w14:paraId="78883BE3" w14:textId="142CB1DE">
            <w:pPr>
              <w:tabs>
                <w:tab w:val="left" w:pos="-4050"/>
                <w:tab w:val="left" w:pos="2340"/>
                <w:tab w:val="right" w:pos="9588"/>
              </w:tabs>
              <w:jc w:val="center"/>
              <w:rPr>
                <w:rFonts w:ascii="Times New Roman" w:hAnsi="Times New Roman"/>
                <w:bCs/>
              </w:rPr>
            </w:pPr>
            <w:bookmarkStart w:id="0" w:name="OLE_LINK1"/>
            <w:r>
              <w:rPr>
                <w:rFonts w:ascii="Times New Roman" w:hAnsi="Times New Roman"/>
                <w:bCs/>
              </w:rPr>
              <w:t>$65</w:t>
            </w:r>
            <w:r w:rsidR="00875867">
              <w:rPr>
                <w:rFonts w:ascii="Times New Roman" w:hAnsi="Times New Roman"/>
                <w:bCs/>
              </w:rPr>
              <w:t>.00</w:t>
            </w:r>
          </w:p>
          <w:bookmarkEnd w:id="0"/>
          <w:p w:rsidR="00445CC7" w:rsidRPr="00A75CFC" w:rsidP="00510ED7" w14:paraId="1D6E6DD3" w14:textId="77777777">
            <w:pPr>
              <w:tabs>
                <w:tab w:val="left" w:pos="-4050"/>
                <w:tab w:val="left" w:pos="2340"/>
                <w:tab w:val="right" w:pos="9588"/>
              </w:tabs>
              <w:jc w:val="center"/>
              <w:rPr>
                <w:rFonts w:ascii="Times New Roman" w:hAnsi="Times New Roman"/>
                <w:bCs/>
              </w:rPr>
            </w:pPr>
          </w:p>
          <w:p w:rsidR="00445CC7" w:rsidRPr="00A75CFC" w:rsidP="00510ED7" w14:paraId="307802F5" w14:textId="77777777">
            <w:pPr>
              <w:tabs>
                <w:tab w:val="left" w:pos="-4050"/>
                <w:tab w:val="left" w:pos="2340"/>
                <w:tab w:val="right" w:pos="9588"/>
              </w:tabs>
              <w:jc w:val="center"/>
              <w:rPr>
                <w:rFonts w:ascii="Times New Roman" w:hAnsi="Times New Roman"/>
                <w:bCs/>
              </w:rPr>
            </w:pPr>
          </w:p>
        </w:tc>
        <w:tc>
          <w:tcPr>
            <w:tcW w:w="1522" w:type="dxa"/>
          </w:tcPr>
          <w:p w:rsidR="00445CC7" w:rsidRPr="00A75CFC" w:rsidP="00510ED7" w14:paraId="0716398A" w14:textId="112E0EFF">
            <w:pPr>
              <w:tabs>
                <w:tab w:val="left" w:pos="-4050"/>
                <w:tab w:val="left" w:pos="2340"/>
                <w:tab w:val="right" w:pos="9588"/>
              </w:tabs>
              <w:jc w:val="center"/>
              <w:rPr>
                <w:rFonts w:ascii="Times New Roman" w:hAnsi="Times New Roman"/>
                <w:bCs/>
              </w:rPr>
            </w:pPr>
            <w:r>
              <w:rPr>
                <w:rFonts w:ascii="Times New Roman" w:hAnsi="Times New Roman"/>
                <w:bCs/>
              </w:rPr>
              <w:t>$</w:t>
            </w:r>
            <w:r w:rsidR="00875867">
              <w:rPr>
                <w:rFonts w:ascii="Times New Roman" w:hAnsi="Times New Roman"/>
                <w:bCs/>
              </w:rPr>
              <w:t>260.00</w:t>
            </w:r>
          </w:p>
        </w:tc>
      </w:tr>
      <w:tr w14:paraId="495C1F97" w14:textId="77777777" w:rsidTr="00510ED7">
        <w:tblPrEx>
          <w:tblW w:w="0" w:type="auto"/>
          <w:tblInd w:w="265" w:type="dxa"/>
          <w:tblLook w:val="04A0"/>
        </w:tblPrEx>
        <w:tc>
          <w:tcPr>
            <w:tcW w:w="1170" w:type="dxa"/>
          </w:tcPr>
          <w:p w:rsidR="00D93661" w:rsidRPr="00A75CFC" w:rsidP="00510ED7" w14:paraId="65D3C834" w14:textId="2CF3142C">
            <w:pPr>
              <w:tabs>
                <w:tab w:val="left" w:pos="-4050"/>
                <w:tab w:val="left" w:pos="2340"/>
                <w:tab w:val="right" w:pos="9588"/>
              </w:tabs>
              <w:rPr>
                <w:rFonts w:ascii="Times New Roman" w:hAnsi="Times New Roman"/>
                <w:bCs/>
              </w:rPr>
            </w:pPr>
            <w:r>
              <w:rPr>
                <w:rFonts w:ascii="Times New Roman" w:hAnsi="Times New Roman"/>
                <w:bCs/>
              </w:rPr>
              <w:t>2024</w:t>
            </w:r>
          </w:p>
        </w:tc>
        <w:tc>
          <w:tcPr>
            <w:tcW w:w="959" w:type="dxa"/>
          </w:tcPr>
          <w:p w:rsidR="00D93661" w:rsidRPr="00A75CFC" w:rsidP="00510ED7" w14:paraId="08B47040" w14:textId="1AE7A520">
            <w:pPr>
              <w:tabs>
                <w:tab w:val="left" w:pos="-4050"/>
                <w:tab w:val="left" w:pos="2340"/>
                <w:tab w:val="right" w:pos="9588"/>
              </w:tabs>
              <w:jc w:val="center"/>
              <w:rPr>
                <w:rFonts w:ascii="Times New Roman" w:hAnsi="Times New Roman"/>
                <w:bCs/>
              </w:rPr>
            </w:pPr>
            <w:r>
              <w:rPr>
                <w:rFonts w:ascii="Times New Roman" w:hAnsi="Times New Roman"/>
                <w:bCs/>
              </w:rPr>
              <w:t>2</w:t>
            </w:r>
          </w:p>
        </w:tc>
        <w:tc>
          <w:tcPr>
            <w:tcW w:w="1261" w:type="dxa"/>
          </w:tcPr>
          <w:p w:rsidR="00D93661" w:rsidRPr="00A75CFC" w:rsidP="00510ED7" w14:paraId="0D42F64F" w14:textId="6A9DDC86">
            <w:pPr>
              <w:tabs>
                <w:tab w:val="left" w:pos="-4050"/>
                <w:tab w:val="left" w:pos="2340"/>
                <w:tab w:val="right" w:pos="9588"/>
              </w:tabs>
              <w:rPr>
                <w:rFonts w:ascii="Times New Roman" w:hAnsi="Times New Roman"/>
                <w:bCs/>
              </w:rPr>
            </w:pPr>
            <w:r>
              <w:rPr>
                <w:rFonts w:ascii="Times New Roman" w:hAnsi="Times New Roman"/>
                <w:bCs/>
              </w:rPr>
              <w:t>1</w:t>
            </w:r>
            <w:r w:rsidR="00CB3736">
              <w:rPr>
                <w:rFonts w:ascii="Times New Roman" w:hAnsi="Times New Roman"/>
                <w:bCs/>
              </w:rPr>
              <w:t>2</w:t>
            </w:r>
          </w:p>
        </w:tc>
        <w:tc>
          <w:tcPr>
            <w:tcW w:w="1391" w:type="dxa"/>
          </w:tcPr>
          <w:p w:rsidR="00D93661" w:rsidRPr="00A75CFC" w:rsidP="00445CC7" w14:paraId="5CEFEADF" w14:textId="6D82A700">
            <w:pPr>
              <w:tabs>
                <w:tab w:val="left" w:pos="-4050"/>
                <w:tab w:val="left" w:pos="2340"/>
                <w:tab w:val="right" w:pos="9588"/>
              </w:tabs>
              <w:rPr>
                <w:rFonts w:ascii="Times New Roman" w:hAnsi="Times New Roman"/>
                <w:bCs/>
              </w:rPr>
            </w:pPr>
            <w:r>
              <w:rPr>
                <w:rFonts w:ascii="Times New Roman" w:hAnsi="Times New Roman"/>
                <w:bCs/>
              </w:rPr>
              <w:t>2</w:t>
            </w:r>
          </w:p>
        </w:tc>
        <w:tc>
          <w:tcPr>
            <w:tcW w:w="1391" w:type="dxa"/>
          </w:tcPr>
          <w:p w:rsidR="00D93661" w:rsidRPr="00A75CFC" w:rsidP="00510ED7" w14:paraId="7B12535C" w14:textId="7E451479">
            <w:pPr>
              <w:tabs>
                <w:tab w:val="left" w:pos="-4050"/>
                <w:tab w:val="left" w:pos="2340"/>
                <w:tab w:val="right" w:pos="9588"/>
              </w:tabs>
              <w:jc w:val="center"/>
              <w:rPr>
                <w:rFonts w:ascii="Times New Roman" w:hAnsi="Times New Roman"/>
                <w:bCs/>
              </w:rPr>
            </w:pPr>
            <w:r>
              <w:rPr>
                <w:rFonts w:ascii="Times New Roman" w:hAnsi="Times New Roman"/>
                <w:bCs/>
              </w:rPr>
              <w:t>4</w:t>
            </w:r>
          </w:p>
        </w:tc>
        <w:tc>
          <w:tcPr>
            <w:tcW w:w="1391" w:type="dxa"/>
          </w:tcPr>
          <w:p w:rsidR="00D93661" w:rsidRPr="00A75CFC" w:rsidP="00510ED7" w14:paraId="0914F546" w14:textId="420BF9F1">
            <w:pPr>
              <w:tabs>
                <w:tab w:val="left" w:pos="-4050"/>
                <w:tab w:val="left" w:pos="2340"/>
                <w:tab w:val="right" w:pos="9588"/>
              </w:tabs>
              <w:jc w:val="center"/>
              <w:rPr>
                <w:rFonts w:ascii="Times New Roman" w:hAnsi="Times New Roman"/>
                <w:bCs/>
              </w:rPr>
            </w:pPr>
            <w:r>
              <w:rPr>
                <w:rFonts w:ascii="Times New Roman" w:hAnsi="Times New Roman"/>
                <w:bCs/>
              </w:rPr>
              <w:t>$55</w:t>
            </w:r>
            <w:r w:rsidR="00875867">
              <w:rPr>
                <w:rFonts w:ascii="Times New Roman" w:hAnsi="Times New Roman"/>
                <w:bCs/>
              </w:rPr>
              <w:t>.00</w:t>
            </w:r>
          </w:p>
        </w:tc>
        <w:tc>
          <w:tcPr>
            <w:tcW w:w="1522" w:type="dxa"/>
          </w:tcPr>
          <w:p w:rsidR="00D93661" w:rsidRPr="00A75CFC" w:rsidP="00510ED7" w14:paraId="041233DC" w14:textId="6F810FD3">
            <w:pPr>
              <w:tabs>
                <w:tab w:val="left" w:pos="-4050"/>
                <w:tab w:val="left" w:pos="2340"/>
                <w:tab w:val="right" w:pos="9588"/>
              </w:tabs>
              <w:jc w:val="center"/>
              <w:rPr>
                <w:rFonts w:ascii="Times New Roman" w:hAnsi="Times New Roman"/>
                <w:bCs/>
              </w:rPr>
            </w:pPr>
            <w:r>
              <w:rPr>
                <w:rFonts w:ascii="Times New Roman" w:hAnsi="Times New Roman"/>
                <w:bCs/>
              </w:rPr>
              <w:t>$220</w:t>
            </w:r>
            <w:r w:rsidR="00701DBA">
              <w:rPr>
                <w:rFonts w:ascii="Times New Roman" w:hAnsi="Times New Roman"/>
                <w:bCs/>
              </w:rPr>
              <w:t>.00</w:t>
            </w:r>
          </w:p>
        </w:tc>
      </w:tr>
      <w:tr w14:paraId="797201A9" w14:textId="77777777" w:rsidTr="00510ED7">
        <w:tblPrEx>
          <w:tblW w:w="0" w:type="auto"/>
          <w:tblInd w:w="265" w:type="dxa"/>
          <w:tblLook w:val="04A0"/>
        </w:tblPrEx>
        <w:tc>
          <w:tcPr>
            <w:tcW w:w="1170" w:type="dxa"/>
          </w:tcPr>
          <w:p w:rsidR="00701DBA" w:rsidP="00510ED7" w14:paraId="198B5417" w14:textId="764BA488">
            <w:pPr>
              <w:tabs>
                <w:tab w:val="left" w:pos="-4050"/>
                <w:tab w:val="left" w:pos="2340"/>
                <w:tab w:val="right" w:pos="9588"/>
              </w:tabs>
              <w:rPr>
                <w:rFonts w:ascii="Times New Roman" w:hAnsi="Times New Roman"/>
                <w:bCs/>
              </w:rPr>
            </w:pPr>
            <w:r>
              <w:rPr>
                <w:rFonts w:ascii="Times New Roman" w:hAnsi="Times New Roman"/>
                <w:bCs/>
              </w:rPr>
              <w:t>2024 Total</w:t>
            </w:r>
          </w:p>
        </w:tc>
        <w:tc>
          <w:tcPr>
            <w:tcW w:w="959" w:type="dxa"/>
          </w:tcPr>
          <w:p w:rsidR="00701DBA" w:rsidP="00510ED7" w14:paraId="1125B35A" w14:textId="4EF3EEDE">
            <w:pPr>
              <w:tabs>
                <w:tab w:val="left" w:pos="-4050"/>
                <w:tab w:val="left" w:pos="2340"/>
                <w:tab w:val="right" w:pos="9588"/>
              </w:tabs>
              <w:jc w:val="center"/>
              <w:rPr>
                <w:rFonts w:ascii="Times New Roman" w:hAnsi="Times New Roman"/>
                <w:bCs/>
              </w:rPr>
            </w:pPr>
            <w:r>
              <w:rPr>
                <w:rFonts w:ascii="Times New Roman" w:hAnsi="Times New Roman"/>
                <w:bCs/>
              </w:rPr>
              <w:t>4</w:t>
            </w:r>
          </w:p>
        </w:tc>
        <w:tc>
          <w:tcPr>
            <w:tcW w:w="1261" w:type="dxa"/>
          </w:tcPr>
          <w:p w:rsidR="00701DBA" w:rsidP="00510ED7" w14:paraId="6E5E31A0" w14:textId="77777777">
            <w:pPr>
              <w:tabs>
                <w:tab w:val="left" w:pos="-4050"/>
                <w:tab w:val="left" w:pos="2340"/>
                <w:tab w:val="right" w:pos="9588"/>
              </w:tabs>
              <w:rPr>
                <w:rFonts w:ascii="Times New Roman" w:hAnsi="Times New Roman"/>
                <w:bCs/>
              </w:rPr>
            </w:pPr>
          </w:p>
        </w:tc>
        <w:tc>
          <w:tcPr>
            <w:tcW w:w="1391" w:type="dxa"/>
          </w:tcPr>
          <w:p w:rsidR="00701DBA" w:rsidP="00445CC7" w14:paraId="2EA2AE3A" w14:textId="7B35636D">
            <w:pPr>
              <w:tabs>
                <w:tab w:val="left" w:pos="-4050"/>
                <w:tab w:val="left" w:pos="2340"/>
                <w:tab w:val="right" w:pos="9588"/>
              </w:tabs>
              <w:rPr>
                <w:rFonts w:ascii="Times New Roman" w:hAnsi="Times New Roman"/>
                <w:bCs/>
              </w:rPr>
            </w:pPr>
            <w:r>
              <w:rPr>
                <w:rFonts w:ascii="Times New Roman" w:hAnsi="Times New Roman"/>
                <w:bCs/>
              </w:rPr>
              <w:t>2</w:t>
            </w:r>
          </w:p>
        </w:tc>
        <w:tc>
          <w:tcPr>
            <w:tcW w:w="1391" w:type="dxa"/>
          </w:tcPr>
          <w:p w:rsidR="00701DBA" w:rsidP="00510ED7" w14:paraId="3202BE83" w14:textId="4A343B7E">
            <w:pPr>
              <w:tabs>
                <w:tab w:val="left" w:pos="-4050"/>
                <w:tab w:val="left" w:pos="2340"/>
                <w:tab w:val="right" w:pos="9588"/>
              </w:tabs>
              <w:jc w:val="center"/>
              <w:rPr>
                <w:rFonts w:ascii="Times New Roman" w:hAnsi="Times New Roman"/>
                <w:bCs/>
              </w:rPr>
            </w:pPr>
            <w:r>
              <w:rPr>
                <w:rFonts w:ascii="Times New Roman" w:hAnsi="Times New Roman"/>
                <w:bCs/>
              </w:rPr>
              <w:t>8</w:t>
            </w:r>
          </w:p>
        </w:tc>
        <w:tc>
          <w:tcPr>
            <w:tcW w:w="1391" w:type="dxa"/>
          </w:tcPr>
          <w:p w:rsidR="00701DBA" w:rsidP="00510ED7" w14:paraId="2E538075" w14:textId="77777777">
            <w:pPr>
              <w:tabs>
                <w:tab w:val="left" w:pos="-4050"/>
                <w:tab w:val="left" w:pos="2340"/>
                <w:tab w:val="right" w:pos="9588"/>
              </w:tabs>
              <w:jc w:val="center"/>
              <w:rPr>
                <w:rFonts w:ascii="Times New Roman" w:hAnsi="Times New Roman"/>
                <w:bCs/>
              </w:rPr>
            </w:pPr>
          </w:p>
        </w:tc>
        <w:tc>
          <w:tcPr>
            <w:tcW w:w="1522" w:type="dxa"/>
          </w:tcPr>
          <w:p w:rsidR="00701DBA" w:rsidP="00510ED7" w14:paraId="5473CC50" w14:textId="72C1F420">
            <w:pPr>
              <w:tabs>
                <w:tab w:val="left" w:pos="-4050"/>
                <w:tab w:val="left" w:pos="2340"/>
                <w:tab w:val="right" w:pos="9588"/>
              </w:tabs>
              <w:jc w:val="center"/>
              <w:rPr>
                <w:rFonts w:ascii="Times New Roman" w:hAnsi="Times New Roman"/>
                <w:bCs/>
              </w:rPr>
            </w:pPr>
            <w:r>
              <w:rPr>
                <w:rFonts w:ascii="Times New Roman" w:hAnsi="Times New Roman"/>
                <w:bCs/>
              </w:rPr>
              <w:t>$480.00</w:t>
            </w:r>
          </w:p>
        </w:tc>
      </w:tr>
    </w:tbl>
    <w:p w:rsidR="00445CC7" w:rsidP="00445CC7" w14:paraId="69353BB9" w14:textId="77777777">
      <w:pPr>
        <w:tabs>
          <w:tab w:val="left" w:pos="-720"/>
        </w:tabs>
        <w:suppressAutoHyphens/>
        <w:rPr>
          <w:rFonts w:ascii="Times New Roman" w:hAnsi="Times New Roman"/>
          <w:szCs w:val="24"/>
        </w:rPr>
      </w:pPr>
    </w:p>
    <w:p w:rsidR="00445CC7" w:rsidP="00445CC7" w14:paraId="3A411321" w14:textId="77777777">
      <w:pPr>
        <w:tabs>
          <w:tab w:val="left" w:pos="-720"/>
        </w:tabs>
        <w:suppressAutoHyphens/>
        <w:rPr>
          <w:rFonts w:ascii="Times New Roman" w:hAnsi="Times New Roman"/>
          <w:szCs w:val="24"/>
        </w:rPr>
      </w:pPr>
    </w:p>
    <w:p w:rsidR="00445CC7" w:rsidP="00445CC7" w14:paraId="6D87BA8B" w14:textId="77777777">
      <w:pPr>
        <w:pStyle w:val="ListParagraph"/>
        <w:tabs>
          <w:tab w:val="left" w:pos="-720"/>
        </w:tabs>
        <w:suppressAutoHyphens/>
        <w:ind w:left="907"/>
        <w:contextualSpacing w:val="0"/>
        <w:rPr>
          <w:rFonts w:ascii="Times New Roman" w:hAnsi="Times New Roman"/>
          <w:szCs w:val="24"/>
        </w:rPr>
      </w:pPr>
    </w:p>
    <w:p w:rsidR="00445CC7" w:rsidP="00445CC7" w14:paraId="0B0C535F" w14:textId="422227CF">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sidR="008C746E">
        <w:rPr>
          <w:rFonts w:ascii="Times New Roman" w:hAnsi="Times New Roman"/>
          <w:b/>
          <w:szCs w:val="24"/>
        </w:rPr>
        <w:t>responses,</w:t>
      </w:r>
      <w:r w:rsidRPr="00800D30">
        <w:rPr>
          <w:rFonts w:ascii="Times New Roman" w:hAnsi="Times New Roman"/>
          <w:b/>
          <w:szCs w:val="24"/>
        </w:rPr>
        <w:t xml:space="preserve"> and costs (if applicable). </w:t>
      </w:r>
    </w:p>
    <w:p w:rsidR="00445CC7" w:rsidP="00445CC7" w14:paraId="72E71423" w14:textId="77777777">
      <w:pPr>
        <w:pStyle w:val="ListParagraph"/>
        <w:tabs>
          <w:tab w:val="left" w:pos="-720"/>
        </w:tabs>
        <w:suppressAutoHyphens/>
        <w:contextualSpacing w:val="0"/>
        <w:rPr>
          <w:rFonts w:ascii="Times New Roman" w:hAnsi="Times New Roman"/>
          <w:b/>
          <w:szCs w:val="24"/>
        </w:rPr>
      </w:pPr>
    </w:p>
    <w:p w:rsidR="00445CC7" w:rsidP="00445CC7" w14:paraId="25FC7E8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Pr>
          <w:rFonts w:ascii="Times New Roman" w:hAnsi="Times New Roman"/>
          <w:b/>
          <w:sz w:val="26"/>
          <w:szCs w:val="26"/>
        </w:rPr>
        <w:t xml:space="preserve"> here.</w:t>
      </w:r>
    </w:p>
    <w:p w:rsidR="00445CC7" w:rsidP="00445CC7" w14:paraId="628DAAAC" w14:textId="77777777">
      <w:pPr>
        <w:pStyle w:val="ListParagraph"/>
        <w:tabs>
          <w:tab w:val="left" w:pos="-720"/>
        </w:tabs>
        <w:suppressAutoHyphens/>
        <w:contextualSpacing w:val="0"/>
        <w:rPr>
          <w:rFonts w:ascii="Times New Roman" w:hAnsi="Times New Roman"/>
          <w:b/>
          <w:sz w:val="26"/>
          <w:szCs w:val="26"/>
        </w:rPr>
      </w:pPr>
    </w:p>
    <w:p w:rsidR="00CF2AB6" w:rsidRPr="00CF2AB6" w:rsidP="00445CC7" w14:paraId="53B15CA1" w14:textId="77684960">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There are no changes to the burden hours.</w:t>
      </w:r>
    </w:p>
    <w:p w:rsidR="00445CC7" w:rsidRPr="00756FD3" w:rsidP="00445CC7" w14:paraId="037DE63B" w14:textId="77777777">
      <w:pPr>
        <w:pStyle w:val="ListParagraph"/>
        <w:tabs>
          <w:tab w:val="left" w:pos="-720"/>
        </w:tabs>
        <w:suppressAutoHyphens/>
        <w:contextualSpacing w:val="0"/>
        <w:rPr>
          <w:rFonts w:ascii="Times New Roman" w:hAnsi="Times New Roman"/>
          <w:b/>
          <w:sz w:val="26"/>
          <w:szCs w:val="26"/>
        </w:rPr>
      </w:pPr>
    </w:p>
    <w:p w:rsidR="00445CC7" w:rsidP="00445CC7" w14:paraId="0FF61ADC"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E83562C" w14:textId="77777777" w:rsidTr="00510ED7">
        <w:tblPrEx>
          <w:tblW w:w="9445" w:type="dxa"/>
          <w:tblLook w:val="04A0"/>
        </w:tblPrEx>
        <w:tc>
          <w:tcPr>
            <w:tcW w:w="2048" w:type="dxa"/>
            <w:shd w:val="clear" w:color="auto" w:fill="D9D9D9" w:themeFill="background1" w:themeFillShade="D9"/>
          </w:tcPr>
          <w:p w:rsidR="00445CC7" w:rsidP="00510ED7" w14:paraId="6F7130F4" w14:textId="77777777">
            <w:pPr>
              <w:tabs>
                <w:tab w:val="left" w:pos="-720"/>
              </w:tabs>
              <w:suppressAutoHyphens/>
              <w:rPr>
                <w:rFonts w:ascii="Times New Roman" w:hAnsi="Times New Roman"/>
                <w:b/>
                <w:szCs w:val="24"/>
              </w:rPr>
            </w:pPr>
          </w:p>
        </w:tc>
        <w:tc>
          <w:tcPr>
            <w:tcW w:w="2048" w:type="dxa"/>
          </w:tcPr>
          <w:p w:rsidR="00445CC7" w:rsidP="00510ED7" w14:paraId="646FE1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445CC7" w:rsidP="00510ED7" w14:paraId="333CE58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445CC7" w:rsidP="00510ED7" w14:paraId="423D236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1D7647D" w14:textId="77777777" w:rsidTr="00510ED7">
        <w:tblPrEx>
          <w:tblW w:w="9445" w:type="dxa"/>
          <w:tblLook w:val="04A0"/>
        </w:tblPrEx>
        <w:tc>
          <w:tcPr>
            <w:tcW w:w="2048" w:type="dxa"/>
          </w:tcPr>
          <w:p w:rsidR="00445CC7" w:rsidP="00510ED7" w14:paraId="4F8D9B3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445CC7" w:rsidRPr="00030367" w:rsidP="00510ED7" w14:paraId="068886E5" w14:textId="77777777">
            <w:pPr>
              <w:suppressAutoHyphens/>
              <w:rPr>
                <w:rFonts w:ascii="Times New Roman" w:hAnsi="Times New Roman"/>
              </w:rPr>
            </w:pPr>
          </w:p>
        </w:tc>
        <w:tc>
          <w:tcPr>
            <w:tcW w:w="2829" w:type="dxa"/>
          </w:tcPr>
          <w:p w:rsidR="00445CC7" w:rsidP="00510ED7" w14:paraId="3EABA09C" w14:textId="1075C8F4">
            <w:pPr>
              <w:suppressAutoHyphens/>
              <w:rPr>
                <w:rFonts w:ascii="Times New Roman" w:hAnsi="Times New Roman"/>
                <w:b/>
                <w:bCs/>
              </w:rPr>
            </w:pPr>
          </w:p>
        </w:tc>
        <w:tc>
          <w:tcPr>
            <w:tcW w:w="2520" w:type="dxa"/>
          </w:tcPr>
          <w:p w:rsidR="00445CC7" w:rsidP="00510ED7" w14:paraId="593D5AF6" w14:textId="77777777">
            <w:pPr>
              <w:tabs>
                <w:tab w:val="left" w:pos="-720"/>
              </w:tabs>
              <w:suppressAutoHyphens/>
              <w:rPr>
                <w:rFonts w:ascii="Times New Roman" w:hAnsi="Times New Roman"/>
                <w:b/>
                <w:szCs w:val="24"/>
              </w:rPr>
            </w:pPr>
          </w:p>
        </w:tc>
      </w:tr>
      <w:tr w14:paraId="08E6CFF8" w14:textId="77777777" w:rsidTr="00510ED7">
        <w:tblPrEx>
          <w:tblW w:w="9445" w:type="dxa"/>
          <w:tblLook w:val="04A0"/>
        </w:tblPrEx>
        <w:tc>
          <w:tcPr>
            <w:tcW w:w="2048" w:type="dxa"/>
          </w:tcPr>
          <w:p w:rsidR="00445CC7" w:rsidP="00510ED7" w14:paraId="5F36D01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445CC7" w:rsidRPr="00030367" w:rsidP="00510ED7" w14:paraId="54D93960" w14:textId="77777777">
            <w:pPr>
              <w:suppressAutoHyphens/>
              <w:rPr>
                <w:rFonts w:ascii="Times New Roman" w:hAnsi="Times New Roman"/>
              </w:rPr>
            </w:pPr>
          </w:p>
        </w:tc>
        <w:tc>
          <w:tcPr>
            <w:tcW w:w="2829" w:type="dxa"/>
          </w:tcPr>
          <w:p w:rsidR="00445CC7" w:rsidP="00510ED7" w14:paraId="2C7AF4DD" w14:textId="67C62ED3">
            <w:pPr>
              <w:suppressAutoHyphens/>
              <w:rPr>
                <w:rFonts w:ascii="Times New Roman" w:hAnsi="Times New Roman"/>
                <w:b/>
                <w:bCs/>
              </w:rPr>
            </w:pPr>
          </w:p>
        </w:tc>
        <w:tc>
          <w:tcPr>
            <w:tcW w:w="2520" w:type="dxa"/>
          </w:tcPr>
          <w:p w:rsidR="00445CC7" w:rsidP="00510ED7" w14:paraId="041085B9" w14:textId="77777777">
            <w:pPr>
              <w:tabs>
                <w:tab w:val="left" w:pos="-720"/>
              </w:tabs>
              <w:suppressAutoHyphens/>
              <w:rPr>
                <w:rFonts w:ascii="Times New Roman" w:hAnsi="Times New Roman"/>
                <w:b/>
                <w:szCs w:val="24"/>
              </w:rPr>
            </w:pPr>
          </w:p>
        </w:tc>
      </w:tr>
      <w:tr w14:paraId="6BAFD943" w14:textId="77777777" w:rsidTr="00510ED7">
        <w:tblPrEx>
          <w:tblW w:w="9445" w:type="dxa"/>
          <w:tblLook w:val="04A0"/>
        </w:tblPrEx>
        <w:tc>
          <w:tcPr>
            <w:tcW w:w="2048" w:type="dxa"/>
          </w:tcPr>
          <w:p w:rsidR="00445CC7" w:rsidP="00510ED7" w14:paraId="19C514B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445CC7" w:rsidP="00510ED7" w14:paraId="38B79B99" w14:textId="77777777">
            <w:pPr>
              <w:suppressAutoHyphens/>
              <w:rPr>
                <w:rFonts w:ascii="Times New Roman" w:hAnsi="Times New Roman"/>
                <w:b/>
                <w:bCs/>
              </w:rPr>
            </w:pPr>
          </w:p>
        </w:tc>
        <w:tc>
          <w:tcPr>
            <w:tcW w:w="2829" w:type="dxa"/>
          </w:tcPr>
          <w:p w:rsidR="00445CC7" w:rsidP="00510ED7" w14:paraId="76D9197D" w14:textId="5DA708F1">
            <w:pPr>
              <w:suppressAutoHyphens/>
              <w:rPr>
                <w:rFonts w:ascii="Times New Roman" w:hAnsi="Times New Roman"/>
              </w:rPr>
            </w:pPr>
          </w:p>
        </w:tc>
        <w:tc>
          <w:tcPr>
            <w:tcW w:w="2520" w:type="dxa"/>
          </w:tcPr>
          <w:p w:rsidR="00445CC7" w:rsidP="00510ED7" w14:paraId="01B3D99C" w14:textId="77777777">
            <w:pPr>
              <w:tabs>
                <w:tab w:val="left" w:pos="-720"/>
              </w:tabs>
              <w:suppressAutoHyphens/>
              <w:rPr>
                <w:rFonts w:ascii="Times New Roman" w:hAnsi="Times New Roman"/>
                <w:b/>
                <w:szCs w:val="24"/>
              </w:rPr>
            </w:pPr>
          </w:p>
        </w:tc>
      </w:tr>
    </w:tbl>
    <w:p w:rsidR="00445CC7" w:rsidP="00445CC7" w14:paraId="542EC3E5" w14:textId="77777777">
      <w:pPr>
        <w:tabs>
          <w:tab w:val="left" w:pos="-720"/>
        </w:tabs>
        <w:suppressAutoHyphens/>
        <w:rPr>
          <w:rFonts w:ascii="Times New Roman" w:hAnsi="Times New Roman"/>
          <w:b/>
          <w:szCs w:val="24"/>
        </w:rPr>
      </w:pPr>
    </w:p>
    <w:p w:rsidR="00445CC7" w:rsidRPr="00534B4A" w:rsidP="00445CC7" w14:paraId="211E0FF8" w14:textId="77777777">
      <w:pPr>
        <w:tabs>
          <w:tab w:val="left" w:pos="-720"/>
        </w:tabs>
        <w:suppressAutoHyphens/>
        <w:rPr>
          <w:rFonts w:ascii="Times New Roman" w:hAnsi="Times New Roman"/>
          <w:szCs w:val="24"/>
        </w:rPr>
      </w:pPr>
    </w:p>
    <w:p w:rsidR="00445CC7" w:rsidP="00445CC7" w14:paraId="19576687"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5CC7" w:rsidP="00445CC7" w14:paraId="4904FCD1" w14:textId="77777777">
      <w:pPr>
        <w:tabs>
          <w:tab w:val="left" w:pos="-720"/>
        </w:tabs>
        <w:suppressAutoHyphens/>
        <w:rPr>
          <w:rFonts w:ascii="Times New Roman" w:hAnsi="Times New Roman"/>
          <w:szCs w:val="24"/>
        </w:rPr>
      </w:pPr>
    </w:p>
    <w:p w:rsidR="00445CC7" w:rsidP="00AE6BAA" w14:paraId="1281A9DE" w14:textId="344D7C56">
      <w:pPr>
        <w:tabs>
          <w:tab w:val="left" w:pos="-720"/>
        </w:tabs>
        <w:suppressAutoHyphens/>
        <w:ind w:left="806"/>
        <w:rPr>
          <w:rFonts w:ascii="Times New Roman" w:hAnsi="Times New Roman"/>
          <w:szCs w:val="24"/>
        </w:rPr>
      </w:pPr>
      <w:r>
        <w:rPr>
          <w:rFonts w:ascii="Times New Roman" w:hAnsi="Times New Roman"/>
          <w:szCs w:val="24"/>
        </w:rPr>
        <w:t>N/A</w:t>
      </w:r>
    </w:p>
    <w:p w:rsidR="00445CC7" w:rsidRPr="00534B4A" w:rsidP="00445CC7" w14:paraId="135E5303" w14:textId="77777777">
      <w:pPr>
        <w:tabs>
          <w:tab w:val="left" w:pos="-720"/>
        </w:tabs>
        <w:suppressAutoHyphens/>
        <w:rPr>
          <w:rFonts w:ascii="Times New Roman" w:hAnsi="Times New Roman"/>
          <w:szCs w:val="24"/>
        </w:rPr>
      </w:pPr>
    </w:p>
    <w:p w:rsidR="00445CC7" w:rsidRPr="00534B4A" w:rsidP="00445CC7" w14:paraId="24A357C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8A5E3B" w:rsidP="008A5E3B" w14:paraId="1AEF734C" w14:textId="77777777">
      <w:pPr>
        <w:tabs>
          <w:tab w:val="left" w:pos="-720"/>
        </w:tabs>
        <w:suppressAutoHyphens/>
        <w:ind w:left="720"/>
        <w:rPr>
          <w:rFonts w:ascii="Times New Roman" w:hAnsi="Times New Roman"/>
          <w:bCs/>
          <w:szCs w:val="24"/>
        </w:rPr>
      </w:pPr>
    </w:p>
    <w:p w:rsidR="00445CC7" w:rsidRPr="008A5E3B" w:rsidP="008A5E3B" w14:paraId="296A73C3" w14:textId="59AB47D4">
      <w:pPr>
        <w:tabs>
          <w:tab w:val="left" w:pos="-720"/>
        </w:tabs>
        <w:suppressAutoHyphens/>
        <w:ind w:left="720"/>
        <w:rPr>
          <w:rFonts w:ascii="Times New Roman" w:hAnsi="Times New Roman"/>
          <w:bCs/>
          <w:szCs w:val="24"/>
        </w:rPr>
      </w:pPr>
      <w:r w:rsidRPr="008A5E3B">
        <w:rPr>
          <w:rFonts w:ascii="Times New Roman" w:hAnsi="Times New Roman"/>
          <w:bCs/>
          <w:szCs w:val="24"/>
        </w:rPr>
        <w:t>N/A</w:t>
      </w:r>
    </w:p>
    <w:p w:rsidR="00445CC7" w:rsidP="00445CC7" w14:paraId="1D04A303" w14:textId="77777777">
      <w:pPr>
        <w:tabs>
          <w:tab w:val="left" w:pos="-720"/>
        </w:tabs>
        <w:suppressAutoHyphens/>
        <w:ind w:left="360"/>
        <w:rPr>
          <w:rFonts w:ascii="Times New Roman" w:hAnsi="Times New Roman"/>
          <w:b/>
          <w:szCs w:val="24"/>
        </w:rPr>
      </w:pPr>
    </w:p>
    <w:p w:rsidR="00445CC7" w:rsidRPr="00534B4A" w:rsidP="00445CC7" w14:paraId="55EE6342" w14:textId="77777777">
      <w:pPr>
        <w:tabs>
          <w:tab w:val="left" w:pos="-720"/>
        </w:tabs>
        <w:suppressAutoHyphens/>
        <w:ind w:left="360"/>
        <w:rPr>
          <w:rFonts w:ascii="Times New Roman" w:hAnsi="Times New Roman"/>
          <w:szCs w:val="24"/>
        </w:rPr>
      </w:pPr>
    </w:p>
    <w:p w:rsidR="00445CC7" w:rsidP="00445CC7" w14:paraId="3562CB85"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45CC7" w:rsidRPr="00324E67" w:rsidP="00445CC7" w14:paraId="39F3F91F" w14:textId="77777777">
      <w:pPr>
        <w:tabs>
          <w:tab w:val="left" w:pos="-720"/>
        </w:tabs>
        <w:suppressAutoHyphens/>
        <w:rPr>
          <w:rFonts w:ascii="Times New Roman" w:hAnsi="Times New Roman"/>
          <w:b/>
          <w:szCs w:val="24"/>
        </w:rPr>
      </w:pPr>
    </w:p>
    <w:p w:rsidR="00345162" w:rsidP="008A5E3B" w14:paraId="4F732DF0" w14:textId="2C6FD781">
      <w:pPr>
        <w:suppressAutoHyphens/>
        <w:spacing w:line="240" w:lineRule="exact"/>
        <w:ind w:left="720"/>
        <w:rPr>
          <w:rFonts w:ascii="Times New Roman" w:hAnsi="Times New Roman"/>
          <w:szCs w:val="24"/>
        </w:rPr>
      </w:pPr>
      <w:r>
        <w:rPr>
          <w:rFonts w:ascii="Times New Roman" w:hAnsi="Times New Roman"/>
          <w:szCs w:val="24"/>
        </w:rPr>
        <w:t>N/A</w:t>
      </w:r>
    </w:p>
    <w:p w:rsidR="00345162" w:rsidRPr="00345162" w:rsidP="00345162" w14:paraId="567B41F0" w14:textId="77777777">
      <w:pPr>
        <w:suppressAutoHyphens/>
        <w:spacing w:line="240" w:lineRule="exact"/>
        <w:rPr>
          <w:rFonts w:ascii="Times New Roman" w:hAnsi="Times New Roman"/>
          <w:szCs w:val="24"/>
        </w:rPr>
      </w:pPr>
    </w:p>
    <w:p w:rsidR="009B5E65" w14:paraId="54BDCFF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022C" w:rsidP="00445CC7" w14:paraId="6F314C86" w14:textId="77777777">
      <w:r>
        <w:separator/>
      </w:r>
    </w:p>
  </w:footnote>
  <w:footnote w:type="continuationSeparator" w:id="1">
    <w:p w:rsidR="00B3022C" w:rsidP="00445CC7" w14:paraId="4266C01B" w14:textId="77777777">
      <w:r>
        <w:continuationSeparator/>
      </w:r>
    </w:p>
  </w:footnote>
  <w:footnote w:type="continuationNotice" w:id="2">
    <w:p w:rsidR="00B3022C" w14:paraId="31DBB5A8" w14:textId="77777777"/>
  </w:footnote>
  <w:footnote w:id="3">
    <w:p w:rsidR="00445CC7" w:rsidP="00445CC7" w14:paraId="21756B27"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171699">
    <w:abstractNumId w:val="3"/>
  </w:num>
  <w:num w:numId="2" w16cid:durableId="64423571">
    <w:abstractNumId w:val="0"/>
  </w:num>
  <w:num w:numId="3" w16cid:durableId="580338529">
    <w:abstractNumId w:val="2"/>
  </w:num>
  <w:num w:numId="4" w16cid:durableId="1327201279">
    <w:abstractNumId w:val="1"/>
  </w:num>
  <w:num w:numId="5" w16cid:durableId="1644627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7F"/>
    <w:rsid w:val="000009A1"/>
    <w:rsid w:val="000121E6"/>
    <w:rsid w:val="000135CC"/>
    <w:rsid w:val="00015EFB"/>
    <w:rsid w:val="00030367"/>
    <w:rsid w:val="00033EA1"/>
    <w:rsid w:val="000430B3"/>
    <w:rsid w:val="00046EB0"/>
    <w:rsid w:val="000661F4"/>
    <w:rsid w:val="00087B4D"/>
    <w:rsid w:val="00097D49"/>
    <w:rsid w:val="00097FA5"/>
    <w:rsid w:val="000A04A8"/>
    <w:rsid w:val="000A4947"/>
    <w:rsid w:val="000A5985"/>
    <w:rsid w:val="000B1D69"/>
    <w:rsid w:val="000C6F12"/>
    <w:rsid w:val="000E28FA"/>
    <w:rsid w:val="000E70DA"/>
    <w:rsid w:val="000E773C"/>
    <w:rsid w:val="000E7BC6"/>
    <w:rsid w:val="001151DA"/>
    <w:rsid w:val="00116CE3"/>
    <w:rsid w:val="0013197D"/>
    <w:rsid w:val="001440FB"/>
    <w:rsid w:val="00147F7B"/>
    <w:rsid w:val="00160EBD"/>
    <w:rsid w:val="00165492"/>
    <w:rsid w:val="0016622F"/>
    <w:rsid w:val="00170058"/>
    <w:rsid w:val="00174C5F"/>
    <w:rsid w:val="00190445"/>
    <w:rsid w:val="001967B1"/>
    <w:rsid w:val="001A6859"/>
    <w:rsid w:val="001E6406"/>
    <w:rsid w:val="00204992"/>
    <w:rsid w:val="0020637D"/>
    <w:rsid w:val="00220F44"/>
    <w:rsid w:val="00245B01"/>
    <w:rsid w:val="00246FE9"/>
    <w:rsid w:val="0025455B"/>
    <w:rsid w:val="002575E0"/>
    <w:rsid w:val="00262976"/>
    <w:rsid w:val="002807FC"/>
    <w:rsid w:val="002926EF"/>
    <w:rsid w:val="002A57D3"/>
    <w:rsid w:val="002A7156"/>
    <w:rsid w:val="002B1017"/>
    <w:rsid w:val="002B23E7"/>
    <w:rsid w:val="002D1B83"/>
    <w:rsid w:val="002D5A62"/>
    <w:rsid w:val="00301A60"/>
    <w:rsid w:val="00310A95"/>
    <w:rsid w:val="0032444F"/>
    <w:rsid w:val="00324E67"/>
    <w:rsid w:val="003379A8"/>
    <w:rsid w:val="00337BEE"/>
    <w:rsid w:val="00344464"/>
    <w:rsid w:val="00345162"/>
    <w:rsid w:val="00345451"/>
    <w:rsid w:val="0034789A"/>
    <w:rsid w:val="003500D2"/>
    <w:rsid w:val="00361FB6"/>
    <w:rsid w:val="00367870"/>
    <w:rsid w:val="00373FAD"/>
    <w:rsid w:val="00386A2A"/>
    <w:rsid w:val="00390DE8"/>
    <w:rsid w:val="00394731"/>
    <w:rsid w:val="00394D76"/>
    <w:rsid w:val="003A5B7E"/>
    <w:rsid w:val="003A7249"/>
    <w:rsid w:val="003C3968"/>
    <w:rsid w:val="003F76E4"/>
    <w:rsid w:val="00405815"/>
    <w:rsid w:val="004121B8"/>
    <w:rsid w:val="00425AA4"/>
    <w:rsid w:val="00426105"/>
    <w:rsid w:val="004267DB"/>
    <w:rsid w:val="00436C96"/>
    <w:rsid w:val="00442E07"/>
    <w:rsid w:val="00443B05"/>
    <w:rsid w:val="00445CC7"/>
    <w:rsid w:val="00454A1C"/>
    <w:rsid w:val="0046442A"/>
    <w:rsid w:val="00493D54"/>
    <w:rsid w:val="004969F3"/>
    <w:rsid w:val="004A0E7C"/>
    <w:rsid w:val="004A5DAD"/>
    <w:rsid w:val="004C35B4"/>
    <w:rsid w:val="004C786A"/>
    <w:rsid w:val="004D7BAA"/>
    <w:rsid w:val="004F307C"/>
    <w:rsid w:val="00505885"/>
    <w:rsid w:val="00510ED7"/>
    <w:rsid w:val="00511E10"/>
    <w:rsid w:val="00513B63"/>
    <w:rsid w:val="005318DD"/>
    <w:rsid w:val="00534B4A"/>
    <w:rsid w:val="0053779E"/>
    <w:rsid w:val="00580637"/>
    <w:rsid w:val="005865BE"/>
    <w:rsid w:val="00594DF0"/>
    <w:rsid w:val="005A5FFD"/>
    <w:rsid w:val="005B0309"/>
    <w:rsid w:val="005B1C58"/>
    <w:rsid w:val="005D041D"/>
    <w:rsid w:val="005D6B68"/>
    <w:rsid w:val="006011FF"/>
    <w:rsid w:val="0063470A"/>
    <w:rsid w:val="00645FC1"/>
    <w:rsid w:val="00650EAE"/>
    <w:rsid w:val="006549A5"/>
    <w:rsid w:val="00663B99"/>
    <w:rsid w:val="006925E8"/>
    <w:rsid w:val="006A4DF3"/>
    <w:rsid w:val="006A71CE"/>
    <w:rsid w:val="006B0E4B"/>
    <w:rsid w:val="006B1D41"/>
    <w:rsid w:val="006C4983"/>
    <w:rsid w:val="006D264C"/>
    <w:rsid w:val="006D4DC3"/>
    <w:rsid w:val="006F3372"/>
    <w:rsid w:val="006F41F5"/>
    <w:rsid w:val="006F73BF"/>
    <w:rsid w:val="00701DBA"/>
    <w:rsid w:val="00711A20"/>
    <w:rsid w:val="00712A10"/>
    <w:rsid w:val="007374FC"/>
    <w:rsid w:val="00751413"/>
    <w:rsid w:val="00756FD3"/>
    <w:rsid w:val="007A03E7"/>
    <w:rsid w:val="007A3977"/>
    <w:rsid w:val="007B1C22"/>
    <w:rsid w:val="007E577E"/>
    <w:rsid w:val="007F1A71"/>
    <w:rsid w:val="007F6104"/>
    <w:rsid w:val="00800D30"/>
    <w:rsid w:val="00807584"/>
    <w:rsid w:val="0083480D"/>
    <w:rsid w:val="00846495"/>
    <w:rsid w:val="00846548"/>
    <w:rsid w:val="00853FF4"/>
    <w:rsid w:val="00875867"/>
    <w:rsid w:val="00875974"/>
    <w:rsid w:val="00877532"/>
    <w:rsid w:val="00883962"/>
    <w:rsid w:val="008A29CB"/>
    <w:rsid w:val="008A354C"/>
    <w:rsid w:val="008A5E3B"/>
    <w:rsid w:val="008C42BB"/>
    <w:rsid w:val="008C746E"/>
    <w:rsid w:val="008D558E"/>
    <w:rsid w:val="008F009C"/>
    <w:rsid w:val="009037B0"/>
    <w:rsid w:val="009163FD"/>
    <w:rsid w:val="00920F63"/>
    <w:rsid w:val="0092294B"/>
    <w:rsid w:val="00924F21"/>
    <w:rsid w:val="00932C4D"/>
    <w:rsid w:val="009332A2"/>
    <w:rsid w:val="00933FFD"/>
    <w:rsid w:val="009372DF"/>
    <w:rsid w:val="00946DC3"/>
    <w:rsid w:val="0095010E"/>
    <w:rsid w:val="009741FD"/>
    <w:rsid w:val="00983D46"/>
    <w:rsid w:val="00985404"/>
    <w:rsid w:val="00996DDC"/>
    <w:rsid w:val="009A4D82"/>
    <w:rsid w:val="009B178D"/>
    <w:rsid w:val="009B5E65"/>
    <w:rsid w:val="009F7B4A"/>
    <w:rsid w:val="00A17EA3"/>
    <w:rsid w:val="00A22122"/>
    <w:rsid w:val="00A23566"/>
    <w:rsid w:val="00A31BEC"/>
    <w:rsid w:val="00A33FCA"/>
    <w:rsid w:val="00A34D5B"/>
    <w:rsid w:val="00A541B5"/>
    <w:rsid w:val="00A623AE"/>
    <w:rsid w:val="00A67692"/>
    <w:rsid w:val="00A70816"/>
    <w:rsid w:val="00A75CFC"/>
    <w:rsid w:val="00A7692A"/>
    <w:rsid w:val="00A808D9"/>
    <w:rsid w:val="00A93DD0"/>
    <w:rsid w:val="00AB7A56"/>
    <w:rsid w:val="00AD381B"/>
    <w:rsid w:val="00AD6E77"/>
    <w:rsid w:val="00AE6BAA"/>
    <w:rsid w:val="00AF5D1A"/>
    <w:rsid w:val="00AF5DE8"/>
    <w:rsid w:val="00AF61C4"/>
    <w:rsid w:val="00B04817"/>
    <w:rsid w:val="00B22C02"/>
    <w:rsid w:val="00B2525B"/>
    <w:rsid w:val="00B3022C"/>
    <w:rsid w:val="00B31F41"/>
    <w:rsid w:val="00B45A02"/>
    <w:rsid w:val="00B60BF6"/>
    <w:rsid w:val="00B63618"/>
    <w:rsid w:val="00B936A6"/>
    <w:rsid w:val="00B940CB"/>
    <w:rsid w:val="00BA1861"/>
    <w:rsid w:val="00BA456C"/>
    <w:rsid w:val="00BA6A6A"/>
    <w:rsid w:val="00BB6602"/>
    <w:rsid w:val="00BD41A6"/>
    <w:rsid w:val="00C00903"/>
    <w:rsid w:val="00C04E10"/>
    <w:rsid w:val="00C06812"/>
    <w:rsid w:val="00C224FD"/>
    <w:rsid w:val="00C6765E"/>
    <w:rsid w:val="00C875E8"/>
    <w:rsid w:val="00CA44E8"/>
    <w:rsid w:val="00CA5161"/>
    <w:rsid w:val="00CB337D"/>
    <w:rsid w:val="00CB3736"/>
    <w:rsid w:val="00CC12CE"/>
    <w:rsid w:val="00CC3343"/>
    <w:rsid w:val="00CD6B03"/>
    <w:rsid w:val="00CE22DB"/>
    <w:rsid w:val="00CF2AB6"/>
    <w:rsid w:val="00CF75D4"/>
    <w:rsid w:val="00D27373"/>
    <w:rsid w:val="00D70AF8"/>
    <w:rsid w:val="00D75313"/>
    <w:rsid w:val="00D77F52"/>
    <w:rsid w:val="00D811AF"/>
    <w:rsid w:val="00D93661"/>
    <w:rsid w:val="00D97CD3"/>
    <w:rsid w:val="00DA3382"/>
    <w:rsid w:val="00DB01CF"/>
    <w:rsid w:val="00DB12FB"/>
    <w:rsid w:val="00DD187F"/>
    <w:rsid w:val="00DD29C9"/>
    <w:rsid w:val="00DD527F"/>
    <w:rsid w:val="00E17EB6"/>
    <w:rsid w:val="00E34E16"/>
    <w:rsid w:val="00E35F96"/>
    <w:rsid w:val="00E524ED"/>
    <w:rsid w:val="00E6538E"/>
    <w:rsid w:val="00E67AAE"/>
    <w:rsid w:val="00E7289B"/>
    <w:rsid w:val="00E73229"/>
    <w:rsid w:val="00E80CCB"/>
    <w:rsid w:val="00E825C5"/>
    <w:rsid w:val="00EA04D1"/>
    <w:rsid w:val="00EA30DD"/>
    <w:rsid w:val="00ED7195"/>
    <w:rsid w:val="00EE16CB"/>
    <w:rsid w:val="00EE662F"/>
    <w:rsid w:val="00F10E53"/>
    <w:rsid w:val="00F432CE"/>
    <w:rsid w:val="00F872F6"/>
    <w:rsid w:val="00F95026"/>
    <w:rsid w:val="00FA76BD"/>
    <w:rsid w:val="00FC326D"/>
    <w:rsid w:val="00FE0DB6"/>
    <w:rsid w:val="00FE1BAE"/>
    <w:rsid w:val="00FF14B4"/>
    <w:rsid w:val="00FF2D9F"/>
    <w:rsid w:val="15ABA2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8DBF04"/>
  <w15:chartTrackingRefBased/>
  <w15:docId w15:val="{4CA60DF9-9426-431E-BECA-CC6DC679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2DB"/>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CE22DB"/>
    <w:pPr>
      <w:jc w:val="center"/>
      <w:outlineLvl w:val="0"/>
    </w:pPr>
    <w:rPr>
      <w:rFonts w:ascii="Times New Roman" w:hAnsi="Times New Roman"/>
      <w:sz w:val="28"/>
      <w:szCs w:val="28"/>
    </w:rPr>
  </w:style>
  <w:style w:type="paragraph" w:styleId="Heading2">
    <w:name w:val="heading 2"/>
    <w:basedOn w:val="Heading1"/>
    <w:next w:val="Normal"/>
    <w:link w:val="Heading2Char"/>
    <w:qFormat/>
    <w:rsid w:val="00CE22DB"/>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2DB"/>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CE22DB"/>
    <w:rPr>
      <w:rFonts w:ascii="Times New Roman" w:eastAsia="Times New Roman" w:hAnsi="Times New Roman" w:cs="Times New Roman"/>
      <w:b/>
      <w:bCs/>
      <w:sz w:val="28"/>
      <w:szCs w:val="28"/>
    </w:rPr>
  </w:style>
  <w:style w:type="paragraph" w:styleId="ListParagraph">
    <w:name w:val="List Paragraph"/>
    <w:basedOn w:val="Normal"/>
    <w:uiPriority w:val="34"/>
    <w:qFormat/>
    <w:rsid w:val="00CE22DB"/>
    <w:pPr>
      <w:ind w:left="720"/>
      <w:contextualSpacing/>
    </w:pPr>
  </w:style>
  <w:style w:type="character" w:styleId="CommentReference">
    <w:name w:val="annotation reference"/>
    <w:basedOn w:val="DefaultParagraphFont"/>
    <w:uiPriority w:val="99"/>
    <w:semiHidden/>
    <w:unhideWhenUsed/>
    <w:rsid w:val="00345162"/>
    <w:rPr>
      <w:sz w:val="16"/>
      <w:szCs w:val="16"/>
    </w:rPr>
  </w:style>
  <w:style w:type="paragraph" w:styleId="CommentText">
    <w:name w:val="annotation text"/>
    <w:basedOn w:val="Normal"/>
    <w:link w:val="CommentTextChar"/>
    <w:uiPriority w:val="99"/>
    <w:unhideWhenUsed/>
    <w:rsid w:val="00345162"/>
    <w:rPr>
      <w:sz w:val="20"/>
    </w:rPr>
  </w:style>
  <w:style w:type="character" w:customStyle="1" w:styleId="CommentTextChar">
    <w:name w:val="Comment Text Char"/>
    <w:basedOn w:val="DefaultParagraphFont"/>
    <w:link w:val="CommentText"/>
    <w:uiPriority w:val="99"/>
    <w:rsid w:val="0034516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345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62"/>
    <w:rPr>
      <w:rFonts w:ascii="Segoe UI" w:eastAsia="Times New Roman" w:hAnsi="Segoe UI" w:cs="Segoe UI"/>
      <w:sz w:val="18"/>
      <w:szCs w:val="18"/>
    </w:rPr>
  </w:style>
  <w:style w:type="paragraph" w:styleId="Caption">
    <w:name w:val="caption"/>
    <w:basedOn w:val="Normal"/>
    <w:next w:val="Normal"/>
    <w:uiPriority w:val="35"/>
    <w:unhideWhenUsed/>
    <w:qFormat/>
    <w:rsid w:val="00445CC7"/>
    <w:pPr>
      <w:spacing w:after="200"/>
    </w:pPr>
    <w:rPr>
      <w:b/>
      <w:bCs/>
      <w:color w:val="4F81BD"/>
      <w:sz w:val="18"/>
      <w:szCs w:val="18"/>
    </w:rPr>
  </w:style>
  <w:style w:type="paragraph" w:styleId="FootnoteText">
    <w:name w:val="footnote text"/>
    <w:basedOn w:val="Normal"/>
    <w:link w:val="FootnoteTextChar"/>
    <w:uiPriority w:val="99"/>
    <w:rsid w:val="00445CC7"/>
    <w:pPr>
      <w:tabs>
        <w:tab w:val="left" w:pos="-720"/>
      </w:tabs>
      <w:suppressAutoHyphens/>
    </w:pPr>
  </w:style>
  <w:style w:type="character" w:customStyle="1" w:styleId="FootnoteTextChar">
    <w:name w:val="Footnote Text Char"/>
    <w:basedOn w:val="DefaultParagraphFont"/>
    <w:link w:val="FootnoteText"/>
    <w:uiPriority w:val="99"/>
    <w:rsid w:val="00445CC7"/>
    <w:rPr>
      <w:rFonts w:ascii="Courier" w:eastAsia="Times New Roman" w:hAnsi="Courier" w:cs="Times New Roman"/>
      <w:sz w:val="24"/>
      <w:szCs w:val="20"/>
    </w:rPr>
  </w:style>
  <w:style w:type="character" w:styleId="FootnoteReference">
    <w:name w:val="footnote reference"/>
    <w:uiPriority w:val="99"/>
    <w:rsid w:val="00445CC7"/>
    <w:rPr>
      <w:rFonts w:ascii="Courier" w:hAnsi="Courier" w:cs="Times New Roman"/>
      <w:sz w:val="24"/>
      <w:vertAlign w:val="superscript"/>
      <w:lang w:val="en-US"/>
    </w:rPr>
  </w:style>
  <w:style w:type="paragraph" w:styleId="Header">
    <w:name w:val="header"/>
    <w:basedOn w:val="Normal"/>
    <w:link w:val="HeaderChar"/>
    <w:uiPriority w:val="99"/>
    <w:rsid w:val="00445CC7"/>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445CC7"/>
    <w:rPr>
      <w:rFonts w:ascii="Courier" w:eastAsia="Times New Roman" w:hAnsi="Courier" w:cs="Times New Roman"/>
      <w:sz w:val="24"/>
      <w:szCs w:val="20"/>
    </w:rPr>
  </w:style>
  <w:style w:type="character" w:customStyle="1" w:styleId="a">
    <w:name w:val="À"/>
    <w:uiPriority w:val="99"/>
    <w:rsid w:val="00445CC7"/>
    <w:rPr>
      <w:rFonts w:cs="Times New Roman"/>
    </w:rPr>
  </w:style>
  <w:style w:type="character" w:styleId="Hyperlink">
    <w:name w:val="Hyperlink"/>
    <w:uiPriority w:val="99"/>
    <w:rsid w:val="00445CC7"/>
    <w:rPr>
      <w:color w:val="0000FF"/>
      <w:u w:val="single"/>
    </w:rPr>
  </w:style>
  <w:style w:type="table" w:styleId="TableGrid">
    <w:name w:val="Table Grid"/>
    <w:basedOn w:val="TableNormal"/>
    <w:uiPriority w:val="99"/>
    <w:rsid w:val="00445C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445CC7"/>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45CC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9332A2"/>
    <w:rPr>
      <w:b/>
      <w:bCs/>
    </w:rPr>
  </w:style>
  <w:style w:type="character" w:customStyle="1" w:styleId="CommentSubjectChar">
    <w:name w:val="Comment Subject Char"/>
    <w:basedOn w:val="CommentTextChar"/>
    <w:link w:val="CommentSubject"/>
    <w:uiPriority w:val="99"/>
    <w:semiHidden/>
    <w:rsid w:val="009332A2"/>
    <w:rPr>
      <w:rFonts w:ascii="Courier" w:eastAsia="Times New Roman" w:hAnsi="Courier" w:cs="Times New Roman"/>
      <w:b/>
      <w:bCs/>
      <w:sz w:val="20"/>
      <w:szCs w:val="20"/>
    </w:rPr>
  </w:style>
  <w:style w:type="character" w:styleId="UnresolvedMention">
    <w:name w:val="Unresolved Mention"/>
    <w:basedOn w:val="DefaultParagraphFont"/>
    <w:uiPriority w:val="99"/>
    <w:semiHidden/>
    <w:unhideWhenUsed/>
    <w:rsid w:val="003379A8"/>
    <w:rPr>
      <w:color w:val="605E5C"/>
      <w:shd w:val="clear" w:color="auto" w:fill="E1DFDD"/>
    </w:rPr>
  </w:style>
  <w:style w:type="paragraph" w:styleId="Footer">
    <w:name w:val="footer"/>
    <w:basedOn w:val="Normal"/>
    <w:link w:val="FooterChar"/>
    <w:uiPriority w:val="99"/>
    <w:semiHidden/>
    <w:unhideWhenUsed/>
    <w:rsid w:val="002D5A62"/>
    <w:pPr>
      <w:tabs>
        <w:tab w:val="center" w:pos="4680"/>
        <w:tab w:val="right" w:pos="9360"/>
      </w:tabs>
    </w:pPr>
  </w:style>
  <w:style w:type="character" w:customStyle="1" w:styleId="FooterChar">
    <w:name w:val="Footer Char"/>
    <w:basedOn w:val="DefaultParagraphFont"/>
    <w:link w:val="Footer"/>
    <w:uiPriority w:val="99"/>
    <w:semiHidden/>
    <w:rsid w:val="002D5A62"/>
    <w:rPr>
      <w:rFonts w:ascii="Courier" w:eastAsia="Times New Roman" w:hAnsi="Courier" w:cs="Times New Roman"/>
      <w:sz w:val="24"/>
      <w:szCs w:val="20"/>
    </w:rPr>
  </w:style>
  <w:style w:type="character" w:styleId="FollowedHyperlink">
    <w:name w:val="FollowedHyperlink"/>
    <w:basedOn w:val="DefaultParagraphFont"/>
    <w:uiPriority w:val="99"/>
    <w:semiHidden/>
    <w:unhideWhenUsed/>
    <w:rsid w:val="0034789A"/>
    <w:rPr>
      <w:color w:val="954F72" w:themeColor="followedHyperlink"/>
      <w:u w:val="single"/>
    </w:rPr>
  </w:style>
  <w:style w:type="paragraph" w:styleId="Revision">
    <w:name w:val="Revision"/>
    <w:hidden/>
    <w:uiPriority w:val="99"/>
    <w:semiHidden/>
    <w:rsid w:val="0095010E"/>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EDCPilot@ed.gov" TargetMode="Externa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52488E287A342B6BE1FD54ACBC4BC" ma:contentTypeVersion="20" ma:contentTypeDescription="Create a new document." ma:contentTypeScope="" ma:versionID="7c14b7f830c7287821d1cc18a3a5c0a0">
  <xsd:schema xmlns:xsd="http://www.w3.org/2001/XMLSchema" xmlns:xs="http://www.w3.org/2001/XMLSchema" xmlns:p="http://schemas.microsoft.com/office/2006/metadata/properties" xmlns:ns2="772d33d9-eeff-4cf8-9426-8136a3a62b68" xmlns:ns3="836cbb27-c401-4b17-8f88-3e9c45ed9beb" xmlns:ns4="2a2db8c4-56ab-4882-a5d0-0fe8165c6658" targetNamespace="http://schemas.microsoft.com/office/2006/metadata/properties" ma:root="true" ma:fieldsID="4579fc0104646046e890c244b3dd983a" ns2:_="" ns3:_="" ns4:_="">
    <xsd:import namespace="772d33d9-eeff-4cf8-9426-8136a3a62b68"/>
    <xsd:import namespace="836cbb27-c401-4b17-8f88-3e9c45ed9be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ssigned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d33d9-eeff-4cf8-9426-8136a3a62b6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Assignedto" ma:index="1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6cbb27-c401-4b17-8f88-3e9c45ed9beb"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ca0ff5-550a-4db0-9434-130facf87c9c}" ma:internalName="TaxCatchAll" ma:showField="CatchAllData" ma:web="836cbb27-c401-4b17-8f88-3e9c45ed9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Assignedto xmlns="772d33d9-eeff-4cf8-9426-8136a3a62b68">
      <UserInfo>
        <DisplayName/>
        <AccountId xsi:nil="true"/>
        <AccountType/>
      </UserInfo>
    </Assignedto>
    <lcf76f155ced4ddcb4097134ff3c332f xmlns="772d33d9-eeff-4cf8-9426-8136a3a62b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EFB11-127A-4292-83E8-934B94B9D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d33d9-eeff-4cf8-9426-8136a3a62b68"/>
    <ds:schemaRef ds:uri="836cbb27-c401-4b17-8f88-3e9c45ed9be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52BAA-32DB-4F25-8709-EE6C9BE400D5}">
  <ds:schemaRefs>
    <ds:schemaRef ds:uri="http://schemas.microsoft.com/office/2006/metadata/properties"/>
    <ds:schemaRef ds:uri="http://schemas.microsoft.com/office/infopath/2007/PartnerControls"/>
    <ds:schemaRef ds:uri="2a2db8c4-56ab-4882-a5d0-0fe8165c6658"/>
    <ds:schemaRef ds:uri="772d33d9-eeff-4cf8-9426-8136a3a62b68"/>
  </ds:schemaRefs>
</ds:datastoreItem>
</file>

<file path=customXml/itemProps3.xml><?xml version="1.0" encoding="utf-8"?>
<ds:datastoreItem xmlns:ds="http://schemas.openxmlformats.org/officeDocument/2006/customXml" ds:itemID="{9AEC8D74-11CF-4721-8661-86535E2AB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Mullan, Kate</cp:lastModifiedBy>
  <cp:revision>2</cp:revision>
  <dcterms:created xsi:type="dcterms:W3CDTF">2024-08-20T13:41:00Z</dcterms:created>
  <dcterms:modified xsi:type="dcterms:W3CDTF">2024-08-20T13:41:00Z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Catagory">
    <vt:lpwstr/>
  </property>
  <property fmtid="{D5CDD505-2E9C-101B-9397-08002B2CF9AE}" pid="5" name="cb2ef2bd509f47f39ea44b698c260c87">
    <vt:lpwstr/>
  </property>
  <property fmtid="{D5CDD505-2E9C-101B-9397-08002B2CF9AE}" pid="6" name="ContentTypeId">
    <vt:lpwstr>0x01010033D52488E287A342B6BE1FD54ACBC4BC</vt:lpwstr>
  </property>
  <property fmtid="{D5CDD505-2E9C-101B-9397-08002B2CF9AE}" pid="7" name="Document Type">
    <vt:lpwstr/>
  </property>
  <property fmtid="{D5CDD505-2E9C-101B-9397-08002B2CF9AE}" pid="8" name="e48369bfb84241b2a4759ac5d306b738">
    <vt:lpwstr/>
  </property>
  <property fmtid="{D5CDD505-2E9C-101B-9397-08002B2CF9AE}" pid="9" name="Fiscal Year">
    <vt:lpwstr/>
  </property>
  <property fmtid="{D5CDD505-2E9C-101B-9397-08002B2CF9AE}" pid="10" name="Function">
    <vt:lpwstr/>
  </property>
  <property fmtid="{D5CDD505-2E9C-101B-9397-08002B2CF9AE}" pid="11" name="lcf76f155ced4ddcb4097134ff3c332f">
    <vt:lpwstr/>
  </property>
  <property fmtid="{D5CDD505-2E9C-101B-9397-08002B2CF9AE}" pid="12" name="m1f13d32c4c342028b39326ee260c1ca">
    <vt:lpwstr/>
  </property>
  <property fmtid="{D5CDD505-2E9C-101B-9397-08002B2CF9AE}" pid="13" name="m9ba678bb8414d77b73f31a6ff27f951">
    <vt:lpwstr/>
  </property>
  <property fmtid="{D5CDD505-2E9C-101B-9397-08002B2CF9AE}" pid="14" name="MediaServiceImageTags">
    <vt:lpwstr/>
  </property>
  <property fmtid="{D5CDD505-2E9C-101B-9397-08002B2CF9AE}" pid="15" name="n1bd8754419c43e28f0ce7981e345f05">
    <vt:lpwstr/>
  </property>
  <property fmtid="{D5CDD505-2E9C-101B-9397-08002B2CF9AE}" pid="16" name="OESE Office">
    <vt:lpwstr/>
  </property>
  <property fmtid="{D5CDD505-2E9C-101B-9397-08002B2CF9AE}" pid="17" name="paad1906247e4af69fbe65f2ace0923c">
    <vt:lpwstr/>
  </property>
  <property fmtid="{D5CDD505-2E9C-101B-9397-08002B2CF9AE}" pid="18" name="Secondary Subject">
    <vt:lpwstr/>
  </property>
</Properties>
</file>