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CEC" w:rsidRPr="00FA0532" w:rsidP="00323CEC" w14:paraId="446D4047" w14:textId="3C04E3B0">
      <w:pPr>
        <w:jc w:val="right"/>
        <w:rPr>
          <w:sz w:val="20"/>
        </w:rPr>
      </w:pPr>
      <w:r w:rsidRPr="00FA0532">
        <w:rPr>
          <w:sz w:val="20"/>
        </w:rPr>
        <w:t>OMB Control Number: 2120-0557</w:t>
      </w:r>
    </w:p>
    <w:p w:rsidR="00323CEC" w:rsidRPr="00FA0532" w:rsidP="00323CEC" w14:paraId="2E47BD09" w14:textId="4F5A25D0">
      <w:pPr>
        <w:jc w:val="right"/>
        <w:rPr>
          <w:sz w:val="20"/>
        </w:rPr>
      </w:pPr>
      <w:r w:rsidRPr="00FA0532">
        <w:rPr>
          <w:noProof/>
          <w:szCs w:val="24"/>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259467</wp:posOffset>
                </wp:positionV>
                <wp:extent cx="5685155" cy="2647315"/>
                <wp:effectExtent l="0" t="0" r="10795" b="1968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85155" cy="2647315"/>
                        </a:xfrm>
                        <a:prstGeom prst="rect">
                          <a:avLst/>
                        </a:prstGeom>
                        <a:solidFill>
                          <a:srgbClr val="FFFFFF"/>
                        </a:solidFill>
                        <a:ln w="9525">
                          <a:solidFill>
                            <a:srgbClr val="000000"/>
                          </a:solidFill>
                          <a:miter lim="800000"/>
                          <a:headEnd/>
                          <a:tailEnd/>
                        </a:ln>
                      </wps:spPr>
                      <wps:txbx>
                        <w:txbxContent>
                          <w:p w:rsidR="00323CEC" w:rsidRPr="00FA0532" w:rsidP="00323CEC" w14:textId="7E3E4D9D">
                            <w:pPr>
                              <w:rPr>
                                <w:b/>
                                <w:bCs/>
                              </w:rPr>
                            </w:pPr>
                            <w:r w:rsidRPr="00FA0532">
                              <w:rPr>
                                <w:b/>
                                <w:bCs/>
                              </w:rPr>
                              <w:t>Paperwork Reduction Act Statement</w:t>
                            </w:r>
                          </w:p>
                          <w:p w:rsidR="00323CEC" w:rsidRPr="00FA0532" w:rsidP="00323CEC" w14:textId="15C93057">
                            <w:pPr>
                              <w:rPr>
                                <w:sz w:val="22"/>
                              </w:rPr>
                            </w:pPr>
                            <w:r w:rsidRPr="00FA0532">
                              <w:rPr>
                                <w:sz w:val="2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w:t>
                            </w:r>
                            <w:r w:rsidRPr="008A4086">
                              <w:rPr>
                                <w:sz w:val="22"/>
                              </w:rPr>
                              <w:t xml:space="preserve">this information collection is 2120-0557. Public reporting for this collection of information is estimated to be approximately </w:t>
                            </w:r>
                            <w:r w:rsidR="0073753E">
                              <w:rPr>
                                <w:sz w:val="22"/>
                              </w:rPr>
                              <w:t>51</w:t>
                            </w:r>
                            <w:r w:rsidRPr="008A4086">
                              <w:rPr>
                                <w:sz w:val="22"/>
                              </w:rPr>
                              <w:t xml:space="preserve"> hours per response</w:t>
                            </w:r>
                            <w:r w:rsidRPr="00FA0532">
                              <w:rPr>
                                <w:sz w:val="22"/>
                              </w:rPr>
                              <w:t>,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Pr>
                                <w:sz w:val="22"/>
                              </w:rPr>
                              <w:t>h</w:t>
                            </w:r>
                            <w:r w:rsidRPr="00FA0532">
                              <w:rPr>
                                <w:sz w:val="22"/>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7.65pt;height:208.45pt;margin-top:20.4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23CEC" w:rsidRPr="00FA0532" w:rsidP="00323CEC" w14:paraId="343451B9" w14:textId="7E3E4D9D">
                      <w:pPr>
                        <w:rPr>
                          <w:b/>
                          <w:bCs/>
                        </w:rPr>
                      </w:pPr>
                      <w:r w:rsidRPr="00FA0532">
                        <w:rPr>
                          <w:b/>
                          <w:bCs/>
                        </w:rPr>
                        <w:t>Paperwork Reduction Act Statement</w:t>
                      </w:r>
                    </w:p>
                    <w:p w:rsidR="00323CEC" w:rsidRPr="00FA0532" w:rsidP="00323CEC" w14:paraId="562FFA93" w14:textId="15C93057">
                      <w:pPr>
                        <w:rPr>
                          <w:sz w:val="22"/>
                        </w:rPr>
                      </w:pPr>
                      <w:r w:rsidRPr="00FA0532">
                        <w:rPr>
                          <w:sz w:val="2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w:t>
                      </w:r>
                      <w:r w:rsidRPr="008A4086">
                        <w:rPr>
                          <w:sz w:val="22"/>
                        </w:rPr>
                        <w:t xml:space="preserve">this information collection is 2120-0557. Public reporting for this collection of information is estimated to be approximately </w:t>
                      </w:r>
                      <w:r w:rsidR="0073753E">
                        <w:rPr>
                          <w:sz w:val="22"/>
                        </w:rPr>
                        <w:t>51</w:t>
                      </w:r>
                      <w:r w:rsidRPr="008A4086">
                        <w:rPr>
                          <w:sz w:val="22"/>
                        </w:rPr>
                        <w:t xml:space="preserve"> hours per response</w:t>
                      </w:r>
                      <w:r w:rsidRPr="00FA0532">
                        <w:rPr>
                          <w:sz w:val="22"/>
                        </w:rPr>
                        <w:t>,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Pr>
                          <w:sz w:val="22"/>
                        </w:rPr>
                        <w:t>h</w:t>
                      </w:r>
                      <w:r w:rsidRPr="00FA0532">
                        <w:rPr>
                          <w:sz w:val="22"/>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v:textbox>
                <w10:wrap type="square"/>
              </v:shape>
            </w:pict>
          </mc:Fallback>
        </mc:AlternateContent>
      </w:r>
      <w:r w:rsidRPr="00FA0532">
        <w:rPr>
          <w:sz w:val="20"/>
        </w:rPr>
        <w:t xml:space="preserve">Expiration Date: </w:t>
      </w:r>
      <w:r w:rsidR="006A6508">
        <w:rPr>
          <w:sz w:val="20"/>
        </w:rPr>
        <w:t>11/30/2024</w:t>
      </w:r>
    </w:p>
    <w:p w:rsidR="00323CEC" w:rsidRPr="00FA0532" w:rsidP="00323CEC" w14:paraId="112BC290" w14:textId="4A148728">
      <w:pPr>
        <w:jc w:val="center"/>
        <w:rPr>
          <w:szCs w:val="24"/>
        </w:rPr>
      </w:pPr>
    </w:p>
    <w:p w:rsidR="001664FC" w:rsidP="001664FC" w14:paraId="2DE3CB07" w14:textId="77777777">
      <w:r w:rsidRPr="005919E6">
        <w:rPr>
          <w:b/>
          <w:bCs/>
          <w:szCs w:val="24"/>
        </w:rPr>
        <w:t>Instructions</w:t>
      </w:r>
      <w:r>
        <w:rPr>
          <w:b/>
          <w:bCs/>
          <w:szCs w:val="24"/>
        </w:rPr>
        <w:t xml:space="preserve">: </w:t>
      </w:r>
      <w:r>
        <w:t xml:space="preserve">The information that a public agency must file when applying for authority to impose a PFC and for authority to use PFC revenue on a project is specified in 14 CFR Part 158.  In accordance with section 158.25, a public agency that chooses to apply for authority to impose a PFC and for authority to use PFC revenue on a project must do so by using FAA Form 5500-1, PFC Application (latest edition) and all applicable attachments.  Public agencies may use this Attachment B template for all FAA Form 5500-1 submissions if the applicable regulation requires the submission of project information in addition to the form. </w:t>
      </w:r>
    </w:p>
    <w:p w:rsidR="00323CEC" w:rsidP="001664FC" w14:paraId="618C17FD" w14:textId="16F0992C"/>
    <w:p w:rsidR="00802DA5" w:rsidRPr="001804B6" w:rsidP="00802DA5" w14:paraId="35EEB7E8" w14:textId="77777777">
      <w:r w:rsidRPr="001804B6">
        <w:t>Note:  Public agencies seeking PFC authorization under the FAA’s Notice of Intent review process may use the Attachment H template to provide project information.</w:t>
      </w:r>
    </w:p>
    <w:p w:rsidR="00802DA5" w:rsidP="001664FC" w14:paraId="76159B2B" w14:textId="77777777"/>
    <w:p w:rsidR="00AA5FE5" w:rsidP="001664FC" w14:paraId="21228C45" w14:textId="77777777"/>
    <w:p w:rsidR="00323CEC" w:rsidP="00BB3A0B" w14:paraId="362033E9" w14:textId="77777777">
      <w:pPr>
        <w:pStyle w:val="Title"/>
      </w:pPr>
    </w:p>
    <w:p w:rsidR="00323CEC" w:rsidP="00BB3A0B" w14:paraId="61A96670" w14:textId="77777777">
      <w:pPr>
        <w:pStyle w:val="Title"/>
      </w:pPr>
    </w:p>
    <w:p w:rsidR="00BB3A0B" w:rsidP="00BB3A0B" w14:paraId="5E3470A8" w14:textId="0C743888">
      <w:pPr>
        <w:pStyle w:val="Title"/>
        <w:rPr>
          <w:sz w:val="23"/>
        </w:rPr>
      </w:pPr>
      <w:r w:rsidRPr="00BB3A0B">
        <w:t>FORM 5500-1,</w:t>
      </w:r>
      <w:r w:rsidRPr="002E6D1E">
        <w:t xml:space="preserve"> </w:t>
      </w:r>
      <w:r w:rsidR="00141C35">
        <w:rPr>
          <w:sz w:val="23"/>
        </w:rPr>
        <w:t>ATTACHMENT G</w:t>
      </w:r>
    </w:p>
    <w:p w:rsidR="00141C35" w:rsidP="00BB3A0B" w14:paraId="1CD2C329" w14:textId="77777777">
      <w:pPr>
        <w:pStyle w:val="Title"/>
        <w:rPr>
          <w:sz w:val="23"/>
        </w:rPr>
      </w:pPr>
      <w:r>
        <w:rPr>
          <w:sz w:val="23"/>
        </w:rPr>
        <w:t>AIRPORT LAYOUT PLAN (ALP), AIRSPACE, AND ENVIRONMENTAL FINDINGS</w:t>
      </w:r>
    </w:p>
    <w:p w:rsidR="00141C35" w14:paraId="5C95C579" w14:textId="77777777">
      <w:pPr>
        <w:jc w:val="center"/>
        <w:rPr>
          <w:b/>
          <w:sz w:val="23"/>
        </w:rPr>
      </w:pPr>
    </w:p>
    <w:p w:rsidR="00141C35" w14:paraId="78C59B07" w14:textId="77777777">
      <w:pPr>
        <w:rPr>
          <w:sz w:val="19"/>
        </w:rPr>
      </w:pPr>
      <w:r>
        <w:rPr>
          <w:sz w:val="19"/>
        </w:rPr>
        <w:t xml:space="preserve">ALL PROJECTS FOR WHICH </w:t>
      </w:r>
      <w:r>
        <w:rPr>
          <w:sz w:val="19"/>
          <w:u w:val="single"/>
        </w:rPr>
        <w:t xml:space="preserve">IMPOSE AND USE OR USE AUTHORITY </w:t>
      </w:r>
      <w:r>
        <w:rPr>
          <w:sz w:val="19"/>
        </w:rPr>
        <w:t>IS REQUESTED IN THE APPLICATION MUST BE LISTED UNDER EACH TYPE OF FINDING BELOW.</w:t>
      </w:r>
    </w:p>
    <w:p w:rsidR="00141C35" w14:paraId="4FD96735" w14:textId="77777777">
      <w:pPr>
        <w:rPr>
          <w:sz w:val="23"/>
        </w:rPr>
      </w:pPr>
    </w:p>
    <w:p w:rsidR="00141C35" w14:paraId="62594C45" w14:textId="77777777">
      <w:pPr>
        <w:rPr>
          <w:sz w:val="19"/>
        </w:rPr>
      </w:pPr>
      <w:r>
        <w:rPr>
          <w:sz w:val="19"/>
        </w:rPr>
        <w:t>*****FOR FAA USE*********************************************************************************************</w:t>
      </w:r>
    </w:p>
    <w:p w:rsidR="00141C35" w14:paraId="16CFE21D" w14:textId="77777777">
      <w:pPr>
        <w:rPr>
          <w:sz w:val="19"/>
        </w:rPr>
      </w:pPr>
      <w:r>
        <w:rPr>
          <w:sz w:val="19"/>
        </w:rPr>
        <w:t>PFC  Application Number:</w:t>
      </w:r>
    </w:p>
    <w:p w:rsidR="00141C35" w14:paraId="40222D5B" w14:textId="77777777">
      <w:pPr>
        <w:rPr>
          <w:sz w:val="19"/>
        </w:rPr>
      </w:pPr>
      <w:r>
        <w:rPr>
          <w:sz w:val="19"/>
        </w:rPr>
        <w:t>*******************************************************************************************************************</w:t>
      </w:r>
    </w:p>
    <w:p w:rsidR="00141C35" w14:paraId="7A32C616" w14:textId="77777777">
      <w:pPr>
        <w:numPr>
          <w:ilvl w:val="0"/>
          <w:numId w:val="1"/>
        </w:numPr>
        <w:rPr>
          <w:sz w:val="23"/>
        </w:rPr>
      </w:pPr>
      <w:r>
        <w:rPr>
          <w:sz w:val="23"/>
          <w:u w:val="single"/>
        </w:rPr>
        <w:t>ALP Findings</w:t>
      </w:r>
    </w:p>
    <w:p w:rsidR="00141C35" w14:paraId="08E62585" w14:textId="77777777">
      <w:pPr>
        <w:numPr>
          <w:ilvl w:val="0"/>
          <w:numId w:val="2"/>
        </w:numPr>
        <w:rPr>
          <w:sz w:val="23"/>
        </w:rPr>
      </w:pPr>
      <w:r>
        <w:rPr>
          <w:sz w:val="23"/>
        </w:rPr>
        <w:t>Current ALP approval date:</w:t>
      </w:r>
    </w:p>
    <w:p w:rsidR="00141C35" w14:paraId="003A059C" w14:textId="77777777">
      <w:pPr>
        <w:ind w:left="1440"/>
        <w:rPr>
          <w:sz w:val="23"/>
        </w:rPr>
      </w:pPr>
      <w:r>
        <w:rPr>
          <w:sz w:val="23"/>
        </w:rPr>
        <w:t>List proposed project(s) shown on this ALP:</w:t>
      </w:r>
    </w:p>
    <w:p w:rsidR="00141C35" w14:paraId="4CF5DE2E" w14:textId="77777777">
      <w:pPr>
        <w:ind w:left="1080"/>
        <w:rPr>
          <w:sz w:val="23"/>
        </w:rPr>
      </w:pPr>
    </w:p>
    <w:p w:rsidR="00141C35" w14:paraId="0F596082" w14:textId="77777777">
      <w:pPr>
        <w:numPr>
          <w:ilvl w:val="0"/>
          <w:numId w:val="2"/>
        </w:numPr>
        <w:rPr>
          <w:sz w:val="23"/>
        </w:rPr>
      </w:pPr>
      <w:r>
        <w:rPr>
          <w:sz w:val="23"/>
        </w:rPr>
        <w:t>List proposed project(s) not required to be shown on an ALP:</w:t>
      </w:r>
    </w:p>
    <w:p w:rsidR="00141C35" w14:paraId="72D81C43" w14:textId="77777777">
      <w:pPr>
        <w:rPr>
          <w:sz w:val="23"/>
        </w:rPr>
      </w:pPr>
    </w:p>
    <w:p w:rsidR="00141C35" w14:paraId="67C129A7" w14:textId="77777777">
      <w:pPr>
        <w:rPr>
          <w:sz w:val="19"/>
        </w:rPr>
      </w:pPr>
      <w:r>
        <w:rPr>
          <w:sz w:val="19"/>
        </w:rPr>
        <w:t>*****FOR FAA USE**********************************************************************************************</w:t>
      </w:r>
    </w:p>
    <w:p w:rsidR="00141C35" w14:paraId="7867DA7C" w14:textId="77777777">
      <w:pPr>
        <w:rPr>
          <w:sz w:val="19"/>
        </w:rPr>
      </w:pPr>
      <w:r>
        <w:rPr>
          <w:sz w:val="19"/>
        </w:rPr>
        <w:t>Public agency information confirmed?  YES [  ]   PARTIALLY [  ]   NO [  ]</w:t>
      </w:r>
    </w:p>
    <w:p w:rsidR="00141C35" w14:paraId="4335B9B0" w14:textId="77777777">
      <w:pPr>
        <w:rPr>
          <w:sz w:val="19"/>
        </w:rPr>
      </w:pPr>
      <w:r>
        <w:rPr>
          <w:sz w:val="19"/>
        </w:rPr>
        <w:t>For each project which the ADO/RO disagrees with the public agency’s finding, discuss the reason(s) for the FAA’s nonconcurrance below.</w:t>
      </w:r>
    </w:p>
    <w:p w:rsidR="00141C35" w14:paraId="7F216B7A" w14:textId="77777777">
      <w:pPr>
        <w:rPr>
          <w:sz w:val="23"/>
        </w:rPr>
      </w:pPr>
      <w:r>
        <w:rPr>
          <w:sz w:val="19"/>
        </w:rPr>
        <w:t>********************************************************************************************************************</w:t>
      </w:r>
    </w:p>
    <w:p w:rsidR="00141C35" w14:paraId="40251FA8" w14:textId="77777777">
      <w:pPr>
        <w:numPr>
          <w:ilvl w:val="0"/>
          <w:numId w:val="1"/>
        </w:numPr>
        <w:rPr>
          <w:sz w:val="23"/>
        </w:rPr>
      </w:pPr>
      <w:r>
        <w:rPr>
          <w:sz w:val="23"/>
          <w:u w:val="single"/>
        </w:rPr>
        <w:t>Airspace Findings</w:t>
      </w:r>
    </w:p>
    <w:p w:rsidR="00141C35" w14:paraId="6B3C3F14" w14:textId="77777777">
      <w:pPr>
        <w:numPr>
          <w:ilvl w:val="0"/>
          <w:numId w:val="3"/>
        </w:numPr>
        <w:tabs>
          <w:tab w:val="clear" w:pos="360"/>
          <w:tab w:val="num" w:pos="1080"/>
        </w:tabs>
        <w:ind w:left="1080"/>
        <w:rPr>
          <w:sz w:val="19"/>
        </w:rPr>
      </w:pPr>
      <w:r>
        <w:rPr>
          <w:sz w:val="23"/>
        </w:rPr>
        <w:t xml:space="preserve">FAA Airspace finding date:  __________________  </w:t>
      </w:r>
      <w:r>
        <w:rPr>
          <w:sz w:val="19"/>
        </w:rPr>
        <w:t>(repeat as necessary)</w:t>
      </w:r>
    </w:p>
    <w:p w:rsidR="00141C35" w14:paraId="014CD450" w14:textId="77777777">
      <w:pPr>
        <w:ind w:left="1440"/>
        <w:rPr>
          <w:sz w:val="23"/>
        </w:rPr>
      </w:pPr>
      <w:r>
        <w:rPr>
          <w:sz w:val="23"/>
        </w:rPr>
        <w:t>List proposed project(s) covered by this finding:</w:t>
      </w:r>
    </w:p>
    <w:p w:rsidR="00141C35" w14:paraId="7B799FDB" w14:textId="77777777">
      <w:pPr>
        <w:ind w:left="1080"/>
        <w:rPr>
          <w:sz w:val="23"/>
        </w:rPr>
      </w:pPr>
    </w:p>
    <w:p w:rsidR="00141C35" w14:paraId="03F68781" w14:textId="77777777">
      <w:pPr>
        <w:numPr>
          <w:ilvl w:val="0"/>
          <w:numId w:val="3"/>
        </w:numPr>
        <w:tabs>
          <w:tab w:val="clear" w:pos="360"/>
          <w:tab w:val="num" w:pos="1080"/>
        </w:tabs>
        <w:ind w:left="1080"/>
        <w:rPr>
          <w:sz w:val="23"/>
        </w:rPr>
      </w:pPr>
      <w:r>
        <w:rPr>
          <w:sz w:val="23"/>
        </w:rPr>
        <w:t>List proposed project(s) not required to have an airspace determination</w:t>
      </w:r>
    </w:p>
    <w:p w:rsidR="00141C35" w14:paraId="23B910F2" w14:textId="77777777">
      <w:pPr>
        <w:rPr>
          <w:sz w:val="23"/>
        </w:rPr>
      </w:pPr>
    </w:p>
    <w:p w:rsidR="00141C35" w14:paraId="0DCBC66B" w14:textId="77777777">
      <w:pPr>
        <w:rPr>
          <w:sz w:val="19"/>
        </w:rPr>
      </w:pPr>
      <w:r>
        <w:rPr>
          <w:sz w:val="19"/>
        </w:rPr>
        <w:t>*****FOR FAA USE**********************************************************************************************</w:t>
      </w:r>
    </w:p>
    <w:p w:rsidR="00141C35" w14:paraId="5D87BAAE" w14:textId="77777777">
      <w:pPr>
        <w:rPr>
          <w:sz w:val="19"/>
        </w:rPr>
      </w:pPr>
      <w:r>
        <w:rPr>
          <w:sz w:val="19"/>
        </w:rPr>
        <w:t>Public agency information confirmed?  YES [  ]   PARTIALLY [  ]   NO [  ]</w:t>
      </w:r>
    </w:p>
    <w:p w:rsidR="00141C35" w14:paraId="3B118DD0" w14:textId="77777777">
      <w:pPr>
        <w:rPr>
          <w:sz w:val="19"/>
        </w:rPr>
      </w:pPr>
      <w:r>
        <w:rPr>
          <w:sz w:val="19"/>
        </w:rPr>
        <w:t>For each project which the ADO/RO disagrees with the public agency’s finding, discuss the reason(s) for the FAA’s nonconcurrance below.</w:t>
      </w:r>
    </w:p>
    <w:p w:rsidR="00141C35" w14:paraId="2B7A2DEB" w14:textId="77777777">
      <w:pPr>
        <w:rPr>
          <w:sz w:val="19"/>
        </w:rPr>
      </w:pPr>
      <w:r>
        <w:rPr>
          <w:sz w:val="19"/>
        </w:rPr>
        <w:t>*******************************************************************************************************************</w:t>
      </w:r>
    </w:p>
    <w:p w:rsidR="00141C35" w14:paraId="0940638C" w14:textId="77777777">
      <w:pPr>
        <w:numPr>
          <w:ilvl w:val="0"/>
          <w:numId w:val="1"/>
        </w:numPr>
        <w:rPr>
          <w:sz w:val="23"/>
        </w:rPr>
      </w:pPr>
      <w:r>
        <w:rPr>
          <w:sz w:val="23"/>
          <w:u w:val="single"/>
        </w:rPr>
        <w:t>Environmental Findings</w:t>
      </w:r>
    </w:p>
    <w:p w:rsidR="00141C35" w14:paraId="063796CE" w14:textId="77777777">
      <w:pPr>
        <w:rPr>
          <w:sz w:val="23"/>
        </w:rPr>
      </w:pPr>
    </w:p>
    <w:p w:rsidR="00141C35" w14:paraId="1DA0FF01" w14:textId="77777777">
      <w:pPr>
        <w:numPr>
          <w:ilvl w:val="0"/>
          <w:numId w:val="4"/>
        </w:numPr>
        <w:tabs>
          <w:tab w:val="clear" w:pos="360"/>
          <w:tab w:val="num" w:pos="1080"/>
        </w:tabs>
        <w:ind w:left="1080"/>
        <w:rPr>
          <w:sz w:val="23"/>
        </w:rPr>
      </w:pPr>
      <w:r>
        <w:rPr>
          <w:sz w:val="23"/>
        </w:rPr>
        <w:t>List proposed project(s) which are categorically excluded from the requirement for formal environmental review:</w:t>
      </w:r>
    </w:p>
    <w:p w:rsidR="00141C35" w14:paraId="44639C9C" w14:textId="77777777">
      <w:pPr>
        <w:rPr>
          <w:sz w:val="23"/>
        </w:rPr>
      </w:pPr>
    </w:p>
    <w:p w:rsidR="00141C35" w14:paraId="3C7BDEF2" w14:textId="77777777">
      <w:pPr>
        <w:numPr>
          <w:ilvl w:val="0"/>
          <w:numId w:val="4"/>
        </w:numPr>
        <w:tabs>
          <w:tab w:val="clear" w:pos="360"/>
          <w:tab w:val="num" w:pos="1080"/>
        </w:tabs>
        <w:ind w:left="1080"/>
        <w:rPr>
          <w:sz w:val="19"/>
        </w:rPr>
      </w:pPr>
      <w:r>
        <w:rPr>
          <w:sz w:val="23"/>
        </w:rPr>
        <w:t>Date of FAA Finding of No Significant Impact:  _______________</w:t>
      </w:r>
    </w:p>
    <w:p w:rsidR="00141C35" w14:paraId="7724AE52" w14:textId="77777777">
      <w:pPr>
        <w:ind w:left="1080"/>
        <w:rPr>
          <w:sz w:val="23"/>
        </w:rPr>
      </w:pPr>
      <w:r>
        <w:rPr>
          <w:sz w:val="19"/>
        </w:rPr>
        <w:t>(repeat as necessary)</w:t>
      </w:r>
    </w:p>
    <w:p w:rsidR="00141C35" w14:paraId="554079C5" w14:textId="77777777">
      <w:pPr>
        <w:ind w:left="1440"/>
        <w:rPr>
          <w:sz w:val="23"/>
        </w:rPr>
      </w:pPr>
      <w:r>
        <w:rPr>
          <w:sz w:val="23"/>
        </w:rPr>
        <w:t>List proposed project(s) covered by this finding:</w:t>
      </w:r>
    </w:p>
    <w:p w:rsidR="00141C35" w14:paraId="258C6FAE" w14:textId="77777777">
      <w:pPr>
        <w:ind w:left="1440"/>
        <w:rPr>
          <w:sz w:val="23"/>
        </w:rPr>
      </w:pPr>
    </w:p>
    <w:p w:rsidR="00141C35" w14:paraId="17A53C62" w14:textId="77777777">
      <w:pPr>
        <w:numPr>
          <w:ilvl w:val="0"/>
          <w:numId w:val="4"/>
        </w:numPr>
        <w:tabs>
          <w:tab w:val="clear" w:pos="360"/>
          <w:tab w:val="num" w:pos="1080"/>
        </w:tabs>
        <w:ind w:left="1080"/>
        <w:rPr>
          <w:sz w:val="19"/>
        </w:rPr>
      </w:pPr>
      <w:r>
        <w:rPr>
          <w:sz w:val="23"/>
        </w:rPr>
        <w:t xml:space="preserve">Date of FAA environmental record of decision:  ________________ </w:t>
      </w:r>
    </w:p>
    <w:p w:rsidR="00141C35" w14:paraId="390A2ABB" w14:textId="77777777">
      <w:pPr>
        <w:ind w:left="1080"/>
        <w:rPr>
          <w:sz w:val="19"/>
        </w:rPr>
      </w:pPr>
      <w:r>
        <w:rPr>
          <w:sz w:val="19"/>
        </w:rPr>
        <w:t>(repeat as necessary)</w:t>
      </w:r>
    </w:p>
    <w:p w:rsidR="00141C35" w14:paraId="56162B70" w14:textId="77777777">
      <w:pPr>
        <w:ind w:left="1440"/>
        <w:rPr>
          <w:sz w:val="23"/>
        </w:rPr>
      </w:pPr>
      <w:r>
        <w:rPr>
          <w:sz w:val="23"/>
        </w:rPr>
        <w:t>List proposed project(s) covered by this finding:</w:t>
      </w:r>
    </w:p>
    <w:p w:rsidR="00141C35" w14:paraId="2B8D49EC" w14:textId="77777777">
      <w:pPr>
        <w:ind w:left="1440"/>
        <w:rPr>
          <w:sz w:val="23"/>
        </w:rPr>
      </w:pPr>
    </w:p>
    <w:p w:rsidR="00141C35" w14:paraId="66599B3A" w14:textId="77777777">
      <w:pPr>
        <w:rPr>
          <w:sz w:val="19"/>
        </w:rPr>
      </w:pPr>
      <w:r>
        <w:rPr>
          <w:sz w:val="19"/>
        </w:rPr>
        <w:t>*****FOR FAA USE*********************************************************************************************</w:t>
      </w:r>
    </w:p>
    <w:p w:rsidR="00141C35" w14:paraId="16A4FEA1" w14:textId="77777777">
      <w:pPr>
        <w:rPr>
          <w:sz w:val="19"/>
        </w:rPr>
      </w:pPr>
      <w:r>
        <w:rPr>
          <w:sz w:val="19"/>
        </w:rPr>
        <w:t>Public agency information confirmed?  YES [  ]   PARTIALLY [  ]   NO [  ]</w:t>
      </w:r>
    </w:p>
    <w:p w:rsidR="00141C35" w14:paraId="52C911F2" w14:textId="77777777">
      <w:pPr>
        <w:rPr>
          <w:sz w:val="19"/>
        </w:rPr>
      </w:pPr>
      <w:r>
        <w:rPr>
          <w:sz w:val="19"/>
        </w:rPr>
        <w:t>For each project which the ADO/RO disagrees with the public agency’s finding, discuss the reason(s) for the FAA’s nonconcurrance below.</w:t>
      </w:r>
    </w:p>
    <w:p w:rsidR="00141C35" w14:paraId="06C2583E" w14:textId="77777777">
      <w:pPr>
        <w:rPr>
          <w:sz w:val="19"/>
        </w:rPr>
      </w:pPr>
      <w:r>
        <w:rPr>
          <w:sz w:val="19"/>
        </w:rPr>
        <w:t>*******************************************************************************************************************</w:t>
      </w:r>
    </w:p>
    <w:p w:rsidR="00141C35" w14:paraId="68C00881" w14:textId="77777777">
      <w:pPr>
        <w:rPr>
          <w:sz w:val="19"/>
        </w:rPr>
      </w:pPr>
      <w:r>
        <w:rPr>
          <w:sz w:val="19"/>
        </w:rPr>
        <w:t>Application Reviewed by:</w:t>
      </w:r>
    </w:p>
    <w:p w:rsidR="00BB3A0B" w14:paraId="2A132FBB" w14:textId="77777777">
      <w:pPr>
        <w:rPr>
          <w:sz w:val="19"/>
        </w:rPr>
      </w:pPr>
    </w:p>
    <w:p w:rsidR="00BB3A0B" w14:paraId="3D1ADDDE" w14:textId="77777777">
      <w:pPr>
        <w:rPr>
          <w:sz w:val="19"/>
        </w:rPr>
      </w:pPr>
    </w:p>
    <w:p w:rsidR="00141C35" w14:paraId="4ABE6BAF" w14:textId="77777777">
      <w:pPr>
        <w:rPr>
          <w:sz w:val="19"/>
        </w:rPr>
      </w:pPr>
    </w:p>
    <w:p w:rsidR="00141C35" w14:paraId="0635F0D8" w14:textId="77777777">
      <w:pPr>
        <w:rPr>
          <w:sz w:val="19"/>
        </w:rPr>
      </w:pPr>
      <w:r>
        <w:rPr>
          <w:sz w:val="19"/>
        </w:rPr>
        <w:t xml:space="preserve">   ____________________________          ____________________           _________________</w:t>
      </w:r>
    </w:p>
    <w:p w:rsidR="00141C35" w14:paraId="5E6540E5" w14:textId="77777777">
      <w:pPr>
        <w:rPr>
          <w:sz w:val="19"/>
        </w:rPr>
      </w:pPr>
      <w:r>
        <w:rPr>
          <w:sz w:val="19"/>
        </w:rPr>
        <w:t xml:space="preserve">          Name    </w:t>
      </w:r>
      <w:r>
        <w:rPr>
          <w:sz w:val="19"/>
        </w:rPr>
        <w:tab/>
      </w:r>
      <w:r>
        <w:rPr>
          <w:sz w:val="19"/>
        </w:rPr>
        <w:tab/>
      </w:r>
      <w:r>
        <w:rPr>
          <w:sz w:val="19"/>
        </w:rPr>
        <w:tab/>
      </w:r>
      <w:r>
        <w:rPr>
          <w:sz w:val="19"/>
        </w:rPr>
        <w:tab/>
        <w:t xml:space="preserve">       Routing Symbol </w:t>
      </w:r>
      <w:r>
        <w:rPr>
          <w:sz w:val="19"/>
        </w:rPr>
        <w:tab/>
      </w:r>
      <w:r>
        <w:rPr>
          <w:sz w:val="19"/>
        </w:rPr>
        <w:tab/>
        <w:t xml:space="preserve">   Date</w:t>
      </w:r>
    </w:p>
    <w:sectPr w:rsidSect="00BB3A0B">
      <w:headerReference w:type="even" r:id="rId8"/>
      <w:headerReference w:type="default" r:id="rId9"/>
      <w:footerReference w:type="even" r:id="rId10"/>
      <w:footerReference w:type="default" r:id="rId11"/>
      <w:headerReference w:type="first" r:id="rId12"/>
      <w:footerReference w:type="first" r:id="rId13"/>
      <w:pgSz w:w="12240" w:h="15840"/>
      <w:pgMar w:top="1080" w:right="1800" w:bottom="99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086" w14:paraId="5CE505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A0B" w:rsidRPr="00BB3A0B" w:rsidP="00BB3A0B" w14:paraId="1941F4DB" w14:textId="77777777">
    <w:pPr>
      <w:pStyle w:val="Footer"/>
      <w:jc w:val="right"/>
      <w:rPr>
        <w:sz w:val="20"/>
      </w:rPr>
    </w:pPr>
    <w:r w:rsidRPr="00BB3A0B">
      <w:rPr>
        <w:sz w:val="20"/>
      </w:rPr>
      <w:t>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086" w14:paraId="7BDE95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086" w14:paraId="0B8B6F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7827512"/>
      <w:docPartObj>
        <w:docPartGallery w:val="Watermarks"/>
        <w:docPartUnique/>
      </w:docPartObj>
    </w:sdtPr>
    <w:sdtContent>
      <w:p w:rsidR="008A4086" w14:paraId="345B9F76" w14:textId="48FA97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086" w14:paraId="3A0C1C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04E6D"/>
    <w:multiLevelType w:val="singleLevel"/>
    <w:tmpl w:val="0409000F"/>
    <w:lvl w:ilvl="0">
      <w:start w:val="1"/>
      <w:numFmt w:val="decimal"/>
      <w:lvlText w:val="%1."/>
      <w:lvlJc w:val="left"/>
      <w:pPr>
        <w:tabs>
          <w:tab w:val="num" w:pos="360"/>
        </w:tabs>
        <w:ind w:left="360" w:hanging="360"/>
      </w:pPr>
    </w:lvl>
  </w:abstractNum>
  <w:abstractNum w:abstractNumId="1">
    <w:nsid w:val="1FE95E18"/>
    <w:multiLevelType w:val="singleLevel"/>
    <w:tmpl w:val="0409000F"/>
    <w:lvl w:ilvl="0">
      <w:start w:val="1"/>
      <w:numFmt w:val="decimal"/>
      <w:lvlText w:val="%1."/>
      <w:lvlJc w:val="left"/>
      <w:pPr>
        <w:tabs>
          <w:tab w:val="num" w:pos="360"/>
        </w:tabs>
        <w:ind w:left="360" w:hanging="360"/>
      </w:pPr>
    </w:lvl>
  </w:abstractNum>
  <w:abstractNum w:abstractNumId="2">
    <w:nsid w:val="37BC66CE"/>
    <w:multiLevelType w:val="singleLevel"/>
    <w:tmpl w:val="04090013"/>
    <w:lvl w:ilvl="0">
      <w:start w:val="1"/>
      <w:numFmt w:val="upperRoman"/>
      <w:lvlText w:val="%1."/>
      <w:lvlJc w:val="left"/>
      <w:pPr>
        <w:tabs>
          <w:tab w:val="num" w:pos="720"/>
        </w:tabs>
        <w:ind w:left="720" w:hanging="720"/>
      </w:pPr>
    </w:lvl>
  </w:abstractNum>
  <w:abstractNum w:abstractNumId="3">
    <w:nsid w:val="3A2C623B"/>
    <w:multiLevelType w:val="singleLevel"/>
    <w:tmpl w:val="573ACEC0"/>
    <w:lvl w:ilvl="0">
      <w:start w:val="1"/>
      <w:numFmt w:val="decimal"/>
      <w:lvlText w:val="%1."/>
      <w:lvlJc w:val="left"/>
      <w:pPr>
        <w:tabs>
          <w:tab w:val="num" w:pos="1080"/>
        </w:tabs>
        <w:ind w:left="1080" w:hanging="360"/>
      </w:pPr>
      <w:rPr>
        <w:rFonts w:hint="default"/>
      </w:rPr>
    </w:lvl>
  </w:abstractNum>
  <w:abstractNum w:abstractNumId="4">
    <w:nsid w:val="5E6B091C"/>
    <w:multiLevelType w:val="singleLevel"/>
    <w:tmpl w:val="0409000F"/>
    <w:lvl w:ilvl="0">
      <w:start w:val="1"/>
      <w:numFmt w:val="decimal"/>
      <w:lvlText w:val="%1."/>
      <w:lvlJc w:val="left"/>
      <w:pPr>
        <w:tabs>
          <w:tab w:val="num" w:pos="360"/>
        </w:tabs>
        <w:ind w:left="360" w:hanging="360"/>
      </w:pPr>
    </w:lvl>
  </w:abstractNum>
  <w:num w:numId="1" w16cid:durableId="1099983837">
    <w:abstractNumId w:val="2"/>
  </w:num>
  <w:num w:numId="2" w16cid:durableId="1620837492">
    <w:abstractNumId w:val="3"/>
  </w:num>
  <w:num w:numId="3" w16cid:durableId="603927669">
    <w:abstractNumId w:val="1"/>
  </w:num>
  <w:num w:numId="4" w16cid:durableId="512230061">
    <w:abstractNumId w:val="0"/>
  </w:num>
  <w:num w:numId="5" w16cid:durableId="121307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C"/>
    <w:rsid w:val="00141C35"/>
    <w:rsid w:val="001664FC"/>
    <w:rsid w:val="001804B6"/>
    <w:rsid w:val="00263934"/>
    <w:rsid w:val="002E6D1E"/>
    <w:rsid w:val="00323CEC"/>
    <w:rsid w:val="005919E6"/>
    <w:rsid w:val="005F5A39"/>
    <w:rsid w:val="006A6508"/>
    <w:rsid w:val="0073753E"/>
    <w:rsid w:val="007F66D9"/>
    <w:rsid w:val="00802DA5"/>
    <w:rsid w:val="008A4086"/>
    <w:rsid w:val="00AA5FE5"/>
    <w:rsid w:val="00BB3A0B"/>
    <w:rsid w:val="00EA3F8C"/>
    <w:rsid w:val="00FA0532"/>
    <w:rsid w:val="00FB77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DC8EE4"/>
  <w15:chartTrackingRefBased/>
  <w15:docId w15:val="{CAEF745C-538E-40C3-B19E-1CB9AA4A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link w:val="BalloonTextChar"/>
    <w:uiPriority w:val="99"/>
    <w:semiHidden/>
    <w:unhideWhenUsed/>
    <w:rsid w:val="00EA3F8C"/>
    <w:rPr>
      <w:rFonts w:ascii="Segoe UI" w:hAnsi="Segoe UI" w:cs="Segoe UI"/>
      <w:sz w:val="18"/>
      <w:szCs w:val="18"/>
    </w:rPr>
  </w:style>
  <w:style w:type="character" w:customStyle="1" w:styleId="BalloonTextChar">
    <w:name w:val="Balloon Text Char"/>
    <w:link w:val="BalloonText"/>
    <w:uiPriority w:val="99"/>
    <w:semiHidden/>
    <w:rsid w:val="00EA3F8C"/>
    <w:rPr>
      <w:rFonts w:ascii="Segoe UI" w:hAnsi="Segoe UI" w:cs="Segoe UI"/>
      <w:sz w:val="18"/>
      <w:szCs w:val="18"/>
    </w:rPr>
  </w:style>
  <w:style w:type="paragraph" w:styleId="Header">
    <w:name w:val="header"/>
    <w:basedOn w:val="Normal"/>
    <w:link w:val="HeaderChar"/>
    <w:uiPriority w:val="99"/>
    <w:unhideWhenUsed/>
    <w:rsid w:val="00BB3A0B"/>
    <w:pPr>
      <w:tabs>
        <w:tab w:val="center" w:pos="4680"/>
        <w:tab w:val="right" w:pos="9360"/>
      </w:tabs>
    </w:pPr>
  </w:style>
  <w:style w:type="character" w:customStyle="1" w:styleId="HeaderChar">
    <w:name w:val="Header Char"/>
    <w:basedOn w:val="DefaultParagraphFont"/>
    <w:link w:val="Header"/>
    <w:uiPriority w:val="99"/>
    <w:rsid w:val="00BB3A0B"/>
    <w:rPr>
      <w:rFonts w:ascii="Arial" w:hAnsi="Arial"/>
      <w:sz w:val="24"/>
    </w:rPr>
  </w:style>
  <w:style w:type="paragraph" w:styleId="Footer">
    <w:name w:val="footer"/>
    <w:basedOn w:val="Normal"/>
    <w:link w:val="FooterChar"/>
    <w:uiPriority w:val="99"/>
    <w:unhideWhenUsed/>
    <w:rsid w:val="00BB3A0B"/>
    <w:pPr>
      <w:tabs>
        <w:tab w:val="center" w:pos="4680"/>
        <w:tab w:val="right" w:pos="9360"/>
      </w:tabs>
    </w:pPr>
  </w:style>
  <w:style w:type="character" w:customStyle="1" w:styleId="FooterChar">
    <w:name w:val="Footer Char"/>
    <w:basedOn w:val="DefaultParagraphFont"/>
    <w:link w:val="Footer"/>
    <w:uiPriority w:val="99"/>
    <w:rsid w:val="00BB3A0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20D41-CBA4-41EF-A34D-E72713D952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3175A-504E-4194-962B-19962E282F12}">
  <ds:schemaRefs>
    <ds:schemaRef ds:uri="http://schemas.openxmlformats.org/officeDocument/2006/bibliography"/>
  </ds:schemaRefs>
</ds:datastoreItem>
</file>

<file path=customXml/itemProps3.xml><?xml version="1.0" encoding="utf-8"?>
<ds:datastoreItem xmlns:ds="http://schemas.openxmlformats.org/officeDocument/2006/customXml" ds:itemID="{7B1750DC-36B0-45F1-A3C4-9D5DA490E842}">
  <ds:schemaRefs>
    <ds:schemaRef ds:uri="http://schemas.microsoft.com/sharepoint/v3/contenttype/forms"/>
  </ds:schemaRefs>
</ds:datastoreItem>
</file>

<file path=customXml/itemProps4.xml><?xml version="1.0" encoding="utf-8"?>
<ds:datastoreItem xmlns:ds="http://schemas.openxmlformats.org/officeDocument/2006/customXml" ds:itemID="{5E13C4BE-74E5-4201-972D-598E5599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ATTACHMENT G:  AIRPORT LAYOUT PLAN (ALP), AIRSPACE, AND</vt:lpstr>
    </vt:vector>
  </TitlesOfParts>
  <Company>F A A</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TO FORM 5500-1:  AIRPORT LAYOUT PLAN (ALP), AIRSPACE, AND ENVIRONMENTAL FINDINGS</dc:title>
  <dc:creator>F A A Airports Financial Policy &amp; Special Programs Branch 202-267-3831</dc:creator>
  <cp:lastModifiedBy>Shotto, Amanda J (FAA)</cp:lastModifiedBy>
  <cp:revision>5</cp:revision>
  <cp:lastPrinted>2020-10-23T19:22:00Z</cp:lastPrinted>
  <dcterms:created xsi:type="dcterms:W3CDTF">2024-08-16T12:38:00Z</dcterms:created>
  <dcterms:modified xsi:type="dcterms:W3CDTF">2024-08-16T13:22:00Z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