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1921" w:rsidRPr="00EA7DE5" w:rsidP="00D81921" w14:paraId="7FA496EE" w14:textId="77777777">
      <w:pPr>
        <w:spacing w:after="200" w:line="276" w:lineRule="auto"/>
        <w:jc w:val="center"/>
        <w:rPr>
          <w:rFonts w:ascii="Arial" w:eastAsia="Calibri" w:hAnsi="Arial" w:cs="Arial"/>
          <w:kern w:val="0"/>
          <w:sz w:val="24"/>
          <w:szCs w:val="24"/>
          <w:u w:val="single"/>
          <w14:ligatures w14:val="none"/>
        </w:rPr>
      </w:pPr>
      <w:r w:rsidRPr="00EA7DE5">
        <w:rPr>
          <w:rFonts w:ascii="Arial" w:eastAsia="Calibri" w:hAnsi="Arial" w:cs="Arial"/>
          <w:kern w:val="0"/>
          <w:sz w:val="24"/>
          <w:szCs w:val="24"/>
          <w:u w:val="single"/>
          <w14:ligatures w14:val="none"/>
        </w:rPr>
        <w:t>SUPPORTING STATEMENT - PART A</w:t>
      </w:r>
    </w:p>
    <w:p w:rsidR="00D81921" w:rsidRPr="00EA7DE5" w:rsidP="00D81921" w14:paraId="683F23A5" w14:textId="77777777">
      <w:pPr>
        <w:spacing w:after="200" w:line="276" w:lineRule="auto"/>
        <w:jc w:val="center"/>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Decision Review Request: </w:t>
      </w:r>
      <w:r>
        <w:rPr>
          <w:rFonts w:ascii="Arial" w:eastAsia="Calibri" w:hAnsi="Arial" w:cs="Arial"/>
          <w:kern w:val="0"/>
          <w:sz w:val="24"/>
          <w:szCs w:val="24"/>
          <w14:ligatures w14:val="none"/>
        </w:rPr>
        <w:t xml:space="preserve">Information for Veteran Readiness and Employment Entitlement Determination </w:t>
      </w:r>
      <w:r w:rsidRPr="00EA7DE5">
        <w:rPr>
          <w:rFonts w:ascii="Arial" w:eastAsia="Calibri" w:hAnsi="Arial" w:cs="Arial"/>
          <w:kern w:val="0"/>
          <w:sz w:val="24"/>
          <w:szCs w:val="24"/>
          <w14:ligatures w14:val="none"/>
        </w:rPr>
        <w:t>– OMB #2900-00</w:t>
      </w:r>
      <w:r>
        <w:rPr>
          <w:rFonts w:ascii="Arial" w:eastAsia="Calibri" w:hAnsi="Arial" w:cs="Arial"/>
          <w:kern w:val="0"/>
          <w:sz w:val="24"/>
          <w:szCs w:val="24"/>
          <w14:ligatures w14:val="none"/>
        </w:rPr>
        <w:t>92</w:t>
      </w:r>
    </w:p>
    <w:p w:rsidR="00D81921" w:rsidRPr="00EA7DE5" w:rsidP="00D81921" w14:paraId="5947532C" w14:textId="77777777">
      <w:pPr>
        <w:spacing w:after="0" w:line="240" w:lineRule="auto"/>
        <w:rPr>
          <w:rFonts w:ascii="Arial" w:eastAsia="Calibri" w:hAnsi="Arial" w:cs="Arial"/>
          <w:kern w:val="0"/>
          <w:sz w:val="24"/>
          <w:szCs w:val="24"/>
          <w14:ligatures w14:val="none"/>
        </w:rPr>
      </w:pPr>
    </w:p>
    <w:tbl>
      <w:tblPr>
        <w:tblStyle w:val="TableGrid1"/>
        <w:tblW w:w="9515" w:type="dxa"/>
        <w:tblInd w:w="-5" w:type="dxa"/>
        <w:tblLook w:val="04A0"/>
      </w:tblPr>
      <w:tblGrid>
        <w:gridCol w:w="9515"/>
      </w:tblGrid>
      <w:tr w14:paraId="7EB5FBD4" w14:textId="77777777" w:rsidTr="00D23929">
        <w:tblPrEx>
          <w:tblW w:w="9515" w:type="dxa"/>
          <w:tblInd w:w="-5" w:type="dxa"/>
          <w:tblLook w:val="04A0"/>
        </w:tblPrEx>
        <w:trPr>
          <w:trHeight w:val="595"/>
        </w:trPr>
        <w:tc>
          <w:tcPr>
            <w:tcW w:w="9515" w:type="dxa"/>
          </w:tcPr>
          <w:p w:rsidR="00D81921" w:rsidRPr="00EA7DE5" w:rsidP="00D23929" w14:paraId="204E9DD9" w14:textId="77777777">
            <w:pPr>
              <w:spacing w:after="200" w:line="276" w:lineRule="auto"/>
              <w:rPr>
                <w:rFonts w:ascii="Arial" w:eastAsia="Calibri" w:hAnsi="Arial" w:cs="Arial"/>
                <w:sz w:val="24"/>
                <w:szCs w:val="24"/>
              </w:rPr>
            </w:pPr>
            <w:r w:rsidRPr="00EA7DE5">
              <w:rPr>
                <w:rFonts w:ascii="Arial" w:eastAsia="Calibri" w:hAnsi="Arial" w:cs="Arial"/>
                <w:sz w:val="24"/>
                <w:szCs w:val="24"/>
              </w:rPr>
              <w:t xml:space="preserve">Summary of Changes from Previously Approved Collection </w:t>
            </w:r>
          </w:p>
          <w:p w:rsidR="00D81921" w:rsidP="00D23929" w14:paraId="030A3FAA" w14:textId="77777777">
            <w:pPr>
              <w:numPr>
                <w:ilvl w:val="0"/>
                <w:numId w:val="1"/>
              </w:numPr>
              <w:contextualSpacing/>
              <w:rPr>
                <w:rFonts w:ascii="Arial" w:eastAsia="Calibri" w:hAnsi="Arial" w:cs="Arial"/>
                <w:iCs/>
                <w:sz w:val="24"/>
                <w:szCs w:val="24"/>
              </w:rPr>
            </w:pPr>
            <w:r>
              <w:rPr>
                <w:rFonts w:ascii="Arial" w:eastAsia="Calibri" w:hAnsi="Arial" w:cs="Arial"/>
                <w:iCs/>
                <w:sz w:val="24"/>
                <w:szCs w:val="24"/>
              </w:rPr>
              <w:t xml:space="preserve">Changed the title to the form. </w:t>
            </w:r>
          </w:p>
          <w:p w:rsidR="00D81921" w:rsidRPr="00EA7DE5" w:rsidP="00D23929" w14:paraId="3B390838" w14:textId="77777777">
            <w:pPr>
              <w:numPr>
                <w:ilvl w:val="0"/>
                <w:numId w:val="1"/>
              </w:numPr>
              <w:contextualSpacing/>
              <w:rPr>
                <w:rFonts w:ascii="Arial" w:eastAsia="Calibri" w:hAnsi="Arial" w:cs="Arial"/>
                <w:iCs/>
                <w:sz w:val="24"/>
                <w:szCs w:val="24"/>
              </w:rPr>
            </w:pPr>
            <w:r w:rsidRPr="00EA7DE5">
              <w:rPr>
                <w:rFonts w:ascii="Arial" w:eastAsia="Calibri" w:hAnsi="Arial" w:cs="Arial"/>
                <w:iCs/>
                <w:sz w:val="24"/>
                <w:szCs w:val="24"/>
              </w:rPr>
              <w:t>Changed the instructions to incorporate the updated VA contact web address.</w:t>
            </w:r>
          </w:p>
          <w:p w:rsidR="00D81921" w:rsidP="00D23929" w14:paraId="15FD0D50" w14:textId="77777777">
            <w:pPr>
              <w:numPr>
                <w:ilvl w:val="0"/>
                <w:numId w:val="1"/>
              </w:numPr>
              <w:contextualSpacing/>
              <w:rPr>
                <w:rFonts w:ascii="Arial" w:eastAsia="Calibri" w:hAnsi="Arial" w:cs="Arial"/>
                <w:iCs/>
                <w:sz w:val="24"/>
                <w:szCs w:val="24"/>
              </w:rPr>
            </w:pPr>
            <w:r w:rsidRPr="00EA7DE5">
              <w:rPr>
                <w:rFonts w:ascii="Arial" w:eastAsia="Calibri" w:hAnsi="Arial" w:cs="Arial"/>
                <w:iCs/>
                <w:sz w:val="24"/>
                <w:szCs w:val="24"/>
              </w:rPr>
              <w:t>Changed wording throughout the form</w:t>
            </w:r>
            <w:r>
              <w:rPr>
                <w:rFonts w:ascii="Arial" w:eastAsia="Calibri" w:hAnsi="Arial" w:cs="Arial"/>
                <w:iCs/>
                <w:sz w:val="24"/>
                <w:szCs w:val="24"/>
              </w:rPr>
              <w:t xml:space="preserve"> </w:t>
            </w:r>
            <w:r w:rsidRPr="00EA7DE5">
              <w:rPr>
                <w:rFonts w:ascii="Arial" w:eastAsia="Calibri" w:hAnsi="Arial" w:cs="Arial"/>
                <w:iCs/>
                <w:sz w:val="24"/>
                <w:szCs w:val="24"/>
              </w:rPr>
              <w:t xml:space="preserve">to plain language. </w:t>
            </w:r>
          </w:p>
          <w:p w:rsidR="00D81921" w:rsidP="00D23929" w14:paraId="27F46CB0" w14:textId="77777777">
            <w:pPr>
              <w:numPr>
                <w:ilvl w:val="0"/>
                <w:numId w:val="1"/>
              </w:numPr>
              <w:contextualSpacing/>
              <w:rPr>
                <w:rFonts w:ascii="Arial" w:eastAsia="Calibri" w:hAnsi="Arial" w:cs="Arial"/>
                <w:iCs/>
                <w:sz w:val="24"/>
                <w:szCs w:val="24"/>
              </w:rPr>
            </w:pPr>
            <w:r>
              <w:rPr>
                <w:rFonts w:ascii="Arial" w:eastAsia="Calibri" w:hAnsi="Arial" w:cs="Arial"/>
                <w:iCs/>
                <w:sz w:val="24"/>
                <w:szCs w:val="24"/>
              </w:rPr>
              <w:t xml:space="preserve">Changed </w:t>
            </w:r>
            <w:r w:rsidR="00C52BE3">
              <w:rPr>
                <w:rFonts w:ascii="Arial" w:eastAsia="Calibri" w:hAnsi="Arial" w:cs="Arial"/>
                <w:iCs/>
                <w:sz w:val="24"/>
                <w:szCs w:val="24"/>
              </w:rPr>
              <w:t xml:space="preserve">the </w:t>
            </w:r>
            <w:r>
              <w:rPr>
                <w:rFonts w:ascii="Arial" w:eastAsia="Calibri" w:hAnsi="Arial" w:cs="Arial"/>
                <w:iCs/>
                <w:sz w:val="24"/>
                <w:szCs w:val="24"/>
              </w:rPr>
              <w:t xml:space="preserve">respondent from </w:t>
            </w:r>
            <w:r w:rsidR="00845E1A">
              <w:rPr>
                <w:rFonts w:ascii="Arial" w:eastAsia="Calibri" w:hAnsi="Arial" w:cs="Arial"/>
                <w:iCs/>
                <w:sz w:val="24"/>
                <w:szCs w:val="24"/>
              </w:rPr>
              <w:t>Veteran</w:t>
            </w:r>
            <w:r w:rsidR="00A33890">
              <w:rPr>
                <w:rFonts w:ascii="Arial" w:eastAsia="Calibri" w:hAnsi="Arial" w:cs="Arial"/>
                <w:iCs/>
                <w:sz w:val="24"/>
                <w:szCs w:val="24"/>
              </w:rPr>
              <w:t xml:space="preserve"> or Service member</w:t>
            </w:r>
            <w:r>
              <w:rPr>
                <w:rFonts w:ascii="Arial" w:eastAsia="Calibri" w:hAnsi="Arial" w:cs="Arial"/>
                <w:iCs/>
                <w:sz w:val="24"/>
                <w:szCs w:val="24"/>
              </w:rPr>
              <w:t xml:space="preserve"> completing the form to Vocational Rehabilitation Counselor</w:t>
            </w:r>
            <w:r w:rsidR="00C52BE3">
              <w:rPr>
                <w:rFonts w:ascii="Arial" w:eastAsia="Calibri" w:hAnsi="Arial" w:cs="Arial"/>
                <w:iCs/>
                <w:sz w:val="24"/>
                <w:szCs w:val="24"/>
              </w:rPr>
              <w:t xml:space="preserve"> who will ask</w:t>
            </w:r>
            <w:r>
              <w:rPr>
                <w:rFonts w:ascii="Arial" w:eastAsia="Calibri" w:hAnsi="Arial" w:cs="Arial"/>
                <w:iCs/>
                <w:sz w:val="24"/>
                <w:szCs w:val="24"/>
              </w:rPr>
              <w:t xml:space="preserve"> the </w:t>
            </w:r>
            <w:r w:rsidR="00845E1A">
              <w:rPr>
                <w:rFonts w:ascii="Arial" w:eastAsia="Calibri" w:hAnsi="Arial" w:cs="Arial"/>
                <w:iCs/>
                <w:sz w:val="24"/>
                <w:szCs w:val="24"/>
              </w:rPr>
              <w:t>Veteran</w:t>
            </w:r>
            <w:r w:rsidR="00856C57">
              <w:rPr>
                <w:rFonts w:ascii="Arial" w:eastAsia="Calibri" w:hAnsi="Arial" w:cs="Arial"/>
                <w:iCs/>
                <w:sz w:val="24"/>
                <w:szCs w:val="24"/>
              </w:rPr>
              <w:t xml:space="preserve"> or Service member</w:t>
            </w:r>
            <w:r>
              <w:rPr>
                <w:rFonts w:ascii="Arial" w:eastAsia="Calibri" w:hAnsi="Arial" w:cs="Arial"/>
                <w:iCs/>
                <w:sz w:val="24"/>
                <w:szCs w:val="24"/>
              </w:rPr>
              <w:t xml:space="preserve"> the questions of this collection during the initial evaluation. </w:t>
            </w:r>
          </w:p>
          <w:p w:rsidR="00D81921" w:rsidRPr="00EA7DE5" w:rsidP="00D23929" w14:paraId="66FA5F5F" w14:textId="77777777">
            <w:pPr>
              <w:numPr>
                <w:ilvl w:val="0"/>
                <w:numId w:val="1"/>
              </w:numPr>
              <w:contextualSpacing/>
              <w:rPr>
                <w:rFonts w:ascii="Arial" w:eastAsia="Calibri" w:hAnsi="Arial" w:cs="Arial"/>
                <w:iCs/>
                <w:sz w:val="24"/>
                <w:szCs w:val="24"/>
              </w:rPr>
            </w:pPr>
            <w:r w:rsidRPr="00EA7DE5">
              <w:rPr>
                <w:rFonts w:ascii="Arial" w:eastAsia="Calibri" w:hAnsi="Arial" w:cs="Arial"/>
                <w:iCs/>
                <w:sz w:val="24"/>
                <w:szCs w:val="24"/>
              </w:rPr>
              <w:t>Changed to updated New Burden Statement Language.</w:t>
            </w:r>
          </w:p>
          <w:p w:rsidR="00D81921" w:rsidP="00D23929" w14:paraId="2E29ABA2" w14:textId="69BB4DF5">
            <w:pPr>
              <w:numPr>
                <w:ilvl w:val="0"/>
                <w:numId w:val="1"/>
              </w:numPr>
              <w:contextualSpacing/>
              <w:rPr>
                <w:rFonts w:ascii="Arial" w:eastAsia="Calibri" w:hAnsi="Arial" w:cs="Arial"/>
                <w:iCs/>
                <w:sz w:val="24"/>
                <w:szCs w:val="24"/>
              </w:rPr>
            </w:pPr>
            <w:r w:rsidRPr="00EA7DE5">
              <w:rPr>
                <w:rFonts w:ascii="Arial" w:eastAsia="Calibri" w:hAnsi="Arial" w:cs="Arial"/>
                <w:iCs/>
                <w:sz w:val="24"/>
                <w:szCs w:val="24"/>
              </w:rPr>
              <w:t>The ICR is being submitted as a revision</w:t>
            </w:r>
            <w:r>
              <w:rPr>
                <w:rFonts w:ascii="Arial" w:eastAsia="Calibri" w:hAnsi="Arial" w:cs="Arial"/>
                <w:iCs/>
                <w:sz w:val="24"/>
                <w:szCs w:val="24"/>
              </w:rPr>
              <w:t xml:space="preserve"> of a currently approved collection due to a decrease in burden</w:t>
            </w:r>
            <w:r w:rsidRPr="00EA7DE5">
              <w:rPr>
                <w:rFonts w:ascii="Arial" w:eastAsia="Calibri" w:hAnsi="Arial" w:cs="Arial"/>
                <w:iCs/>
                <w:sz w:val="24"/>
                <w:szCs w:val="24"/>
              </w:rPr>
              <w:t>.</w:t>
            </w:r>
          </w:p>
          <w:p w:rsidR="00512005" w:rsidP="00D23929" w14:paraId="0FAA43D1" w14:textId="77777777">
            <w:pPr>
              <w:numPr>
                <w:ilvl w:val="0"/>
                <w:numId w:val="1"/>
              </w:numPr>
              <w:contextualSpacing/>
              <w:rPr>
                <w:rFonts w:ascii="Arial" w:eastAsia="Calibri" w:hAnsi="Arial" w:cs="Arial"/>
                <w:iCs/>
                <w:sz w:val="24"/>
                <w:szCs w:val="24"/>
              </w:rPr>
            </w:pPr>
            <w:r>
              <w:rPr>
                <w:rFonts w:ascii="Arial" w:eastAsia="Calibri" w:hAnsi="Arial" w:cs="Arial"/>
                <w:iCs/>
                <w:sz w:val="24"/>
                <w:szCs w:val="24"/>
              </w:rPr>
              <w:t xml:space="preserve">Received and responded to one public </w:t>
            </w:r>
            <w:r w:rsidRPr="00512005">
              <w:rPr>
                <w:rFonts w:ascii="Arial" w:eastAsia="Calibri" w:hAnsi="Arial" w:cs="Arial"/>
                <w:iCs/>
                <w:sz w:val="24"/>
                <w:szCs w:val="24"/>
              </w:rPr>
              <w:t>comment</w:t>
            </w:r>
            <w:r>
              <w:rPr>
                <w:rFonts w:ascii="Arial" w:eastAsia="Calibri" w:hAnsi="Arial" w:cs="Arial"/>
                <w:iCs/>
                <w:sz w:val="24"/>
                <w:szCs w:val="24"/>
              </w:rPr>
              <w:t xml:space="preserve"> </w:t>
            </w:r>
            <w:r w:rsidRPr="00512005">
              <w:rPr>
                <w:rFonts w:ascii="Arial" w:eastAsia="Calibri" w:hAnsi="Arial" w:cs="Arial"/>
                <w:iCs/>
                <w:sz w:val="24"/>
                <w:szCs w:val="24"/>
              </w:rPr>
              <w:t>received during the 60-Day Comment Period.</w:t>
            </w:r>
          </w:p>
          <w:p w:rsidR="00D81921" w:rsidRPr="00EA7DE5" w:rsidP="00D23929" w14:paraId="11F853DD" w14:textId="77777777">
            <w:pPr>
              <w:ind w:left="720"/>
              <w:contextualSpacing/>
              <w:rPr>
                <w:rFonts w:ascii="Arial" w:eastAsia="Calibri" w:hAnsi="Arial" w:cs="Arial"/>
                <w:iCs/>
                <w:sz w:val="24"/>
                <w:szCs w:val="24"/>
              </w:rPr>
            </w:pPr>
          </w:p>
        </w:tc>
      </w:tr>
    </w:tbl>
    <w:p w:rsidR="00D81921" w:rsidRPr="00EA7DE5" w:rsidP="00D81921" w14:paraId="268AFD36" w14:textId="77777777">
      <w:pPr>
        <w:spacing w:after="0" w:line="240" w:lineRule="auto"/>
        <w:ind w:left="720"/>
        <w:contextualSpacing/>
        <w:rPr>
          <w:rFonts w:ascii="Arial" w:eastAsia="Calibri" w:hAnsi="Arial" w:cs="Arial"/>
          <w:kern w:val="0"/>
          <w:sz w:val="24"/>
          <w:szCs w:val="24"/>
          <w14:ligatures w14:val="none"/>
        </w:rPr>
      </w:pPr>
    </w:p>
    <w:p w:rsidR="00D81921" w:rsidRPr="00EA7DE5" w:rsidP="00D81921" w14:paraId="3D20CA92" w14:textId="77777777">
      <w:pPr>
        <w:spacing w:after="0" w:line="240" w:lineRule="auto"/>
        <w:rPr>
          <w:rFonts w:ascii="Arial" w:eastAsia="Calibri" w:hAnsi="Arial" w:cs="Arial"/>
          <w:kern w:val="0"/>
          <w:sz w:val="24"/>
          <w:szCs w:val="24"/>
          <w14:ligatures w14:val="none"/>
        </w:rPr>
      </w:pPr>
    </w:p>
    <w:p w:rsidR="00D81921" w:rsidRPr="00EA7DE5" w:rsidP="00D81921" w14:paraId="2E082798"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1.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Need for the Information Collection</w:t>
      </w:r>
    </w:p>
    <w:p w:rsidR="00D81921" w:rsidRPr="00EA7DE5" w:rsidP="00D81921" w14:paraId="09E3C2EC" w14:textId="77777777">
      <w:pPr>
        <w:spacing w:after="0" w:line="240" w:lineRule="auto"/>
        <w:rPr>
          <w:rFonts w:ascii="Arial" w:eastAsia="Calibri" w:hAnsi="Arial" w:cs="Arial"/>
          <w:kern w:val="0"/>
          <w:sz w:val="24"/>
          <w:szCs w:val="24"/>
          <w14:ligatures w14:val="none"/>
        </w:rPr>
      </w:pPr>
    </w:p>
    <w:p w:rsidR="00D81921" w:rsidRPr="00EA7DE5" w:rsidP="00856C57" w14:paraId="01B97CE7" w14:textId="77777777">
      <w:pPr>
        <w:ind w:left="81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The Department of Veterans Affairs (VA) through its Veterans Benefits Administration (VBA) administers an integrated program of benefits and services, established by law, for Veterans, service personnel, and their dependents and/or beneficiaries. </w:t>
      </w:r>
      <w:r>
        <w:rPr>
          <w:rFonts w:ascii="Arial" w:eastAsia="Calibri" w:hAnsi="Arial" w:cs="Arial"/>
          <w:kern w:val="0"/>
          <w:sz w:val="24"/>
          <w:szCs w:val="24"/>
          <w14:ligatures w14:val="none"/>
        </w:rPr>
        <w:t xml:space="preserve">Under the authority of Title </w:t>
      </w:r>
      <w:r w:rsidRPr="00420441">
        <w:rPr>
          <w:rFonts w:ascii="Arial" w:eastAsia="Calibri" w:hAnsi="Arial" w:cs="Arial"/>
          <w:kern w:val="0"/>
          <w:sz w:val="24"/>
          <w:szCs w:val="24"/>
          <w14:ligatures w14:val="none"/>
        </w:rPr>
        <w:t xml:space="preserve">38 </w:t>
      </w:r>
      <w:r w:rsidRPr="00EA7DE5">
        <w:rPr>
          <w:rFonts w:ascii="Arial" w:eastAsia="Calibri" w:hAnsi="Arial" w:cs="Arial"/>
          <w:kern w:val="0"/>
          <w:sz w:val="24"/>
          <w:szCs w:val="24"/>
          <w14:ligatures w14:val="none"/>
        </w:rPr>
        <w:t>United States Code</w:t>
      </w:r>
      <w:r>
        <w:rPr>
          <w:rFonts w:ascii="Arial" w:eastAsia="Calibri" w:hAnsi="Arial" w:cs="Arial"/>
          <w:kern w:val="0"/>
          <w:sz w:val="24"/>
          <w:szCs w:val="24"/>
          <w14:ligatures w14:val="none"/>
        </w:rPr>
        <w:t xml:space="preserve"> (</w:t>
      </w:r>
      <w:r w:rsidRPr="00420441">
        <w:rPr>
          <w:rFonts w:ascii="Arial" w:eastAsia="Calibri" w:hAnsi="Arial" w:cs="Arial"/>
          <w:kern w:val="0"/>
          <w:sz w:val="24"/>
          <w:szCs w:val="24"/>
          <w14:ligatures w14:val="none"/>
        </w:rPr>
        <w:t>U.S.C</w:t>
      </w:r>
      <w:r>
        <w:rPr>
          <w:rFonts w:ascii="Arial" w:eastAsia="Calibri" w:hAnsi="Arial" w:cs="Arial"/>
          <w:kern w:val="0"/>
          <w:sz w:val="24"/>
          <w:szCs w:val="24"/>
          <w14:ligatures w14:val="none"/>
        </w:rPr>
        <w:t xml:space="preserve">.) </w:t>
      </w:r>
      <w:r w:rsidRPr="00F5243C">
        <w:rPr>
          <w:rFonts w:ascii="Arial" w:eastAsia="Calibri" w:hAnsi="Arial" w:cs="Arial"/>
          <w:kern w:val="0"/>
          <w:sz w:val="24"/>
          <w:szCs w:val="24"/>
          <w14:ligatures w14:val="none"/>
        </w:rPr>
        <w:t>§</w:t>
      </w:r>
      <w:r w:rsidRPr="00420441">
        <w:rPr>
          <w:rFonts w:ascii="Arial" w:eastAsia="Calibri" w:hAnsi="Arial" w:cs="Arial"/>
          <w:kern w:val="0"/>
          <w:sz w:val="24"/>
          <w:szCs w:val="24"/>
          <w14:ligatures w14:val="none"/>
        </w:rPr>
        <w:t>501(a) provides VA the authority to collect this information.</w:t>
      </w:r>
      <w:r>
        <w:rPr>
          <w:rFonts w:ascii="Arial" w:eastAsia="Calibri" w:hAnsi="Arial" w:cs="Arial"/>
          <w:kern w:val="0"/>
          <w:sz w:val="24"/>
          <w:szCs w:val="24"/>
          <w14:ligatures w14:val="none"/>
        </w:rPr>
        <w:t xml:space="preserve"> </w:t>
      </w:r>
      <w:r w:rsidRPr="00EA7DE5">
        <w:rPr>
          <w:rFonts w:ascii="Arial" w:eastAsia="Calibri" w:hAnsi="Arial" w:cs="Arial"/>
          <w:kern w:val="0"/>
          <w:sz w:val="24"/>
          <w:szCs w:val="24"/>
          <w14:ligatures w14:val="none"/>
        </w:rPr>
        <w:t>Information requested by VA Form 28-190</w:t>
      </w:r>
      <w:r>
        <w:rPr>
          <w:rFonts w:ascii="Arial" w:eastAsia="Calibri" w:hAnsi="Arial" w:cs="Arial"/>
          <w:kern w:val="0"/>
          <w:sz w:val="24"/>
          <w:szCs w:val="24"/>
          <w14:ligatures w14:val="none"/>
        </w:rPr>
        <w:t>2w</w:t>
      </w:r>
      <w:r w:rsidRPr="00EA7DE5">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Information for Veteran Readiness and Employment Entitlement Determination</w:t>
      </w:r>
      <w:r w:rsidRPr="00EA7DE5">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is used by the VA Vocational Rehabilitation Counselor (VRC)</w:t>
      </w:r>
      <w:r w:rsidRPr="00DD40E6">
        <w:t xml:space="preserve"> </w:t>
      </w:r>
      <w:r w:rsidRPr="00DD40E6">
        <w:rPr>
          <w:rFonts w:ascii="Arial" w:eastAsia="Calibri" w:hAnsi="Arial" w:cs="Arial"/>
          <w:kern w:val="0"/>
          <w:sz w:val="24"/>
          <w:szCs w:val="24"/>
          <w14:ligatures w14:val="none"/>
        </w:rPr>
        <w:t xml:space="preserve">during the comprehensive initial evaluation to assist with gathering information for an Entitlement Determination. </w:t>
      </w:r>
      <w:r>
        <w:rPr>
          <w:rFonts w:ascii="Arial" w:eastAsia="Calibri" w:hAnsi="Arial" w:cs="Arial"/>
          <w:kern w:val="0"/>
          <w:sz w:val="24"/>
          <w:szCs w:val="24"/>
          <w14:ligatures w14:val="none"/>
        </w:rPr>
        <w:t xml:space="preserve"> </w:t>
      </w:r>
      <w:r w:rsidRPr="00560958">
        <w:rPr>
          <w:rFonts w:ascii="Arial" w:eastAsia="Calibri" w:hAnsi="Arial" w:cs="Arial"/>
          <w:kern w:val="0"/>
          <w:sz w:val="24"/>
          <w:szCs w:val="24"/>
          <w14:ligatures w14:val="none"/>
        </w:rPr>
        <w:t xml:space="preserve">The information </w:t>
      </w:r>
      <w:r w:rsidR="00856C57">
        <w:rPr>
          <w:rFonts w:ascii="Arial" w:eastAsia="Calibri" w:hAnsi="Arial" w:cs="Arial"/>
          <w:kern w:val="0"/>
          <w:sz w:val="24"/>
          <w:szCs w:val="24"/>
          <w14:ligatures w14:val="none"/>
        </w:rPr>
        <w:t xml:space="preserve">collected </w:t>
      </w:r>
      <w:r w:rsidRPr="00560958">
        <w:rPr>
          <w:rFonts w:ascii="Arial" w:eastAsia="Calibri" w:hAnsi="Arial" w:cs="Arial"/>
          <w:kern w:val="0"/>
          <w:sz w:val="24"/>
          <w:szCs w:val="24"/>
          <w14:ligatures w14:val="none"/>
        </w:rPr>
        <w:t xml:space="preserve">is necessary to accomplish the mandate in 38 U.S.C. 3104(a) to </w:t>
      </w:r>
      <w:r w:rsidR="00856C57">
        <w:rPr>
          <w:rFonts w:ascii="Arial" w:eastAsia="Times New Roman" w:hAnsi="Arial" w:cs="Arial"/>
          <w:kern w:val="0"/>
          <w:sz w:val="24"/>
          <w:szCs w:val="24"/>
          <w14:ligatures w14:val="none"/>
        </w:rPr>
        <w:t>p</w:t>
      </w:r>
      <w:r w:rsidRPr="00856C57" w:rsidR="00B866F1">
        <w:rPr>
          <w:rFonts w:ascii="Arial" w:eastAsia="Times New Roman" w:hAnsi="Arial" w:cs="Arial"/>
          <w:kern w:val="0"/>
          <w:sz w:val="24"/>
          <w:szCs w:val="24"/>
          <w14:ligatures w14:val="none"/>
        </w:rPr>
        <w:t>rovide an evaluation of the potential for rehabilitation of a Veteran or Service member, including diagnostic and related services</w:t>
      </w:r>
      <w:r w:rsidR="00856C57">
        <w:rPr>
          <w:rFonts w:ascii="Arial" w:eastAsia="Times New Roman" w:hAnsi="Arial" w:cs="Arial"/>
          <w:kern w:val="0"/>
          <w:sz w:val="24"/>
          <w:szCs w:val="24"/>
          <w14:ligatures w14:val="none"/>
        </w:rPr>
        <w:t xml:space="preserve">, </w:t>
      </w:r>
      <w:r w:rsidRPr="00856C57" w:rsidR="00B866F1">
        <w:rPr>
          <w:rFonts w:ascii="Arial" w:eastAsia="Times New Roman" w:hAnsi="Arial" w:cs="Arial"/>
          <w:kern w:val="0"/>
          <w:sz w:val="24"/>
          <w:szCs w:val="24"/>
          <w14:ligatures w14:val="none"/>
        </w:rPr>
        <w:t xml:space="preserve">to determine whether the </w:t>
      </w:r>
      <w:r w:rsidRPr="00856C57" w:rsidR="00856C57">
        <w:rPr>
          <w:rFonts w:ascii="Arial" w:eastAsia="Times New Roman" w:hAnsi="Arial" w:cs="Arial"/>
          <w:kern w:val="0"/>
          <w:sz w:val="24"/>
          <w:szCs w:val="24"/>
          <w14:ligatures w14:val="none"/>
        </w:rPr>
        <w:t>V</w:t>
      </w:r>
      <w:r w:rsidRPr="00856C57" w:rsidR="00B866F1">
        <w:rPr>
          <w:rFonts w:ascii="Arial" w:eastAsia="Times New Roman" w:hAnsi="Arial" w:cs="Arial"/>
          <w:kern w:val="0"/>
          <w:sz w:val="24"/>
          <w:szCs w:val="24"/>
          <w14:ligatures w14:val="none"/>
        </w:rPr>
        <w:t>eteran</w:t>
      </w:r>
      <w:r w:rsidRPr="00856C57" w:rsidR="00856C57">
        <w:rPr>
          <w:rFonts w:ascii="Arial" w:eastAsia="Times New Roman" w:hAnsi="Arial" w:cs="Arial"/>
          <w:kern w:val="0"/>
          <w:sz w:val="24"/>
          <w:szCs w:val="24"/>
          <w14:ligatures w14:val="none"/>
        </w:rPr>
        <w:t xml:space="preserve"> or Service member</w:t>
      </w:r>
      <w:r w:rsidRPr="00856C57" w:rsidR="00B866F1">
        <w:rPr>
          <w:rFonts w:ascii="Arial" w:eastAsia="Times New Roman" w:hAnsi="Arial" w:cs="Arial"/>
          <w:kern w:val="0"/>
          <w:sz w:val="24"/>
          <w:szCs w:val="24"/>
          <w14:ligatures w14:val="none"/>
        </w:rPr>
        <w:t xml:space="preserve"> has an</w:t>
      </w:r>
      <w:hyperlink r:id="rId4" w:history="1">
        <w:r w:rsidRPr="00856C57" w:rsidR="00B866F1">
          <w:rPr>
            <w:rFonts w:ascii="Arial" w:eastAsia="Times New Roman" w:hAnsi="Arial" w:cs="Arial"/>
            <w:kern w:val="0"/>
            <w:sz w:val="24"/>
            <w:szCs w:val="24"/>
            <w14:ligatures w14:val="none"/>
          </w:rPr>
          <w:t> employment handicap </w:t>
        </w:r>
      </w:hyperlink>
      <w:r w:rsidRPr="00856C57" w:rsidR="00B866F1">
        <w:rPr>
          <w:rFonts w:ascii="Arial" w:eastAsia="Times New Roman" w:hAnsi="Arial" w:cs="Arial"/>
          <w:kern w:val="0"/>
          <w:sz w:val="24"/>
          <w:szCs w:val="24"/>
          <w14:ligatures w14:val="none"/>
        </w:rPr>
        <w:t>or a </w:t>
      </w:r>
      <w:hyperlink r:id="rId5" w:history="1">
        <w:r w:rsidRPr="00856C57" w:rsidR="00B866F1">
          <w:rPr>
            <w:rFonts w:ascii="Arial" w:eastAsia="Times New Roman" w:hAnsi="Arial" w:cs="Arial"/>
            <w:kern w:val="0"/>
            <w:sz w:val="24"/>
            <w:szCs w:val="24"/>
            <w14:ligatures w14:val="none"/>
          </w:rPr>
          <w:t>serious employment handicap</w:t>
        </w:r>
      </w:hyperlink>
      <w:r w:rsidRPr="00856C57" w:rsidR="00B866F1">
        <w:rPr>
          <w:rFonts w:ascii="Arial" w:eastAsia="Times New Roman" w:hAnsi="Arial" w:cs="Arial"/>
          <w:kern w:val="0"/>
          <w:sz w:val="24"/>
          <w:szCs w:val="24"/>
          <w14:ligatures w14:val="none"/>
        </w:rPr>
        <w:t> and whether a</w:t>
      </w:r>
      <w:hyperlink r:id="rId6" w:history="1">
        <w:r w:rsidRPr="00856C57" w:rsidR="00B866F1">
          <w:rPr>
            <w:rFonts w:ascii="Arial" w:eastAsia="Times New Roman" w:hAnsi="Arial" w:cs="Arial"/>
            <w:kern w:val="0"/>
            <w:sz w:val="24"/>
            <w:szCs w:val="24"/>
            <w14:ligatures w14:val="none"/>
          </w:rPr>
          <w:t> vocational goal </w:t>
        </w:r>
      </w:hyperlink>
      <w:r w:rsidRPr="00856C57" w:rsidR="00B866F1">
        <w:rPr>
          <w:rFonts w:ascii="Arial" w:eastAsia="Times New Roman" w:hAnsi="Arial" w:cs="Arial"/>
          <w:kern w:val="0"/>
          <w:sz w:val="24"/>
          <w:szCs w:val="24"/>
          <w14:ligatures w14:val="none"/>
        </w:rPr>
        <w:t xml:space="preserve">is reasonably feasible for such </w:t>
      </w:r>
      <w:r w:rsidRPr="00856C57" w:rsidR="00856C57">
        <w:rPr>
          <w:rFonts w:ascii="Arial" w:eastAsia="Times New Roman" w:hAnsi="Arial" w:cs="Arial"/>
          <w:kern w:val="0"/>
          <w:sz w:val="24"/>
          <w:szCs w:val="24"/>
          <w14:ligatures w14:val="none"/>
        </w:rPr>
        <w:t>V</w:t>
      </w:r>
      <w:r w:rsidRPr="00856C57" w:rsidR="00B866F1">
        <w:rPr>
          <w:rFonts w:ascii="Arial" w:eastAsia="Times New Roman" w:hAnsi="Arial" w:cs="Arial"/>
          <w:kern w:val="0"/>
          <w:sz w:val="24"/>
          <w:szCs w:val="24"/>
          <w14:ligatures w14:val="none"/>
        </w:rPr>
        <w:t>eteran</w:t>
      </w:r>
      <w:r w:rsidRPr="00856C57" w:rsidR="00856C57">
        <w:rPr>
          <w:rFonts w:ascii="Arial" w:eastAsia="Times New Roman" w:hAnsi="Arial" w:cs="Arial"/>
          <w:kern w:val="0"/>
          <w:sz w:val="24"/>
          <w:szCs w:val="24"/>
          <w14:ligatures w14:val="none"/>
        </w:rPr>
        <w:t xml:space="preserve"> or Service member. </w:t>
      </w:r>
    </w:p>
    <w:p w:rsidR="00D81921" w:rsidRPr="00EA7DE5" w:rsidP="00D81921" w14:paraId="43F960FE" w14:textId="77777777">
      <w:pPr>
        <w:spacing w:after="0" w:line="240" w:lineRule="auto"/>
        <w:rPr>
          <w:rFonts w:ascii="Arial" w:eastAsia="Calibri" w:hAnsi="Arial" w:cs="Arial"/>
          <w:kern w:val="0"/>
          <w:sz w:val="24"/>
          <w:szCs w:val="24"/>
          <w14:ligatures w14:val="none"/>
        </w:rPr>
      </w:pPr>
    </w:p>
    <w:p w:rsidR="00D81921" w:rsidRPr="00EA7DE5" w:rsidP="00D81921" w14:paraId="510AB728"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2.</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Use of the Information</w:t>
      </w:r>
    </w:p>
    <w:p w:rsidR="00D81921" w:rsidRPr="00EA7DE5" w:rsidP="00D81921" w14:paraId="232163EE" w14:textId="77777777">
      <w:pPr>
        <w:spacing w:after="0" w:line="240" w:lineRule="auto"/>
        <w:rPr>
          <w:rFonts w:ascii="Arial" w:eastAsia="Calibri" w:hAnsi="Arial" w:cs="Arial"/>
          <w:iCs/>
          <w:kern w:val="0"/>
          <w:sz w:val="24"/>
          <w:szCs w:val="24"/>
          <w14:ligatures w14:val="none"/>
        </w:rPr>
      </w:pPr>
    </w:p>
    <w:p w:rsidR="00D81921" w:rsidRPr="00EA7DE5" w:rsidP="00D81921" w14:paraId="5303789A" w14:textId="77777777">
      <w:pPr>
        <w:spacing w:after="0" w:line="240" w:lineRule="auto"/>
        <w:ind w:left="720"/>
        <w:rPr>
          <w:rFonts w:ascii="Arial" w:eastAsia="Calibri" w:hAnsi="Arial" w:cs="Arial"/>
          <w:iCs/>
          <w:kern w:val="0"/>
          <w:sz w:val="24"/>
          <w:szCs w:val="24"/>
          <w14:ligatures w14:val="none"/>
        </w:rPr>
      </w:pPr>
      <w:r w:rsidRPr="000523ED">
        <w:rPr>
          <w:rFonts w:ascii="Arial" w:eastAsia="Calibri" w:hAnsi="Arial" w:cs="Arial"/>
          <w:iCs/>
          <w:kern w:val="0"/>
          <w:sz w:val="24"/>
          <w:szCs w:val="24"/>
          <w14:ligatures w14:val="none"/>
        </w:rPr>
        <w:t xml:space="preserve">The </w:t>
      </w:r>
      <w:r>
        <w:rPr>
          <w:rFonts w:ascii="Arial" w:eastAsia="Calibri" w:hAnsi="Arial" w:cs="Arial"/>
          <w:iCs/>
          <w:kern w:val="0"/>
          <w:sz w:val="24"/>
          <w:szCs w:val="24"/>
          <w14:ligatures w14:val="none"/>
        </w:rPr>
        <w:t xml:space="preserve">VA Form 28-1902w, Information </w:t>
      </w:r>
      <w:r w:rsidR="00CD1814">
        <w:rPr>
          <w:rFonts w:ascii="Arial" w:eastAsia="Calibri" w:hAnsi="Arial" w:cs="Arial"/>
          <w:iCs/>
          <w:kern w:val="0"/>
          <w:sz w:val="24"/>
          <w:szCs w:val="24"/>
          <w14:ligatures w14:val="none"/>
        </w:rPr>
        <w:t>for</w:t>
      </w:r>
      <w:r>
        <w:rPr>
          <w:rFonts w:ascii="Arial" w:eastAsia="Calibri" w:hAnsi="Arial" w:cs="Arial"/>
          <w:iCs/>
          <w:kern w:val="0"/>
          <w:sz w:val="24"/>
          <w:szCs w:val="24"/>
          <w14:ligatures w14:val="none"/>
        </w:rPr>
        <w:t xml:space="preserve"> Veteran Readiness and Employment Entitlement Determination</w:t>
      </w:r>
      <w:r w:rsidRPr="000523ED">
        <w:rPr>
          <w:rFonts w:ascii="Arial" w:eastAsia="Calibri" w:hAnsi="Arial" w:cs="Arial"/>
          <w:iCs/>
          <w:kern w:val="0"/>
          <w:sz w:val="24"/>
          <w:szCs w:val="24"/>
          <w14:ligatures w14:val="none"/>
        </w:rPr>
        <w:t xml:space="preserve"> is </w:t>
      </w:r>
      <w:r>
        <w:rPr>
          <w:rFonts w:ascii="Arial" w:eastAsia="Calibri" w:hAnsi="Arial" w:cs="Arial"/>
          <w:iCs/>
          <w:kern w:val="0"/>
          <w:sz w:val="24"/>
          <w:szCs w:val="24"/>
          <w14:ligatures w14:val="none"/>
        </w:rPr>
        <w:t>used by the VRC</w:t>
      </w:r>
      <w:r w:rsidR="008873AC">
        <w:rPr>
          <w:rFonts w:ascii="Arial" w:eastAsia="Calibri" w:hAnsi="Arial" w:cs="Arial"/>
          <w:iCs/>
          <w:kern w:val="0"/>
          <w:sz w:val="24"/>
          <w:szCs w:val="24"/>
          <w14:ligatures w14:val="none"/>
        </w:rPr>
        <w:t xml:space="preserve"> with the </w:t>
      </w:r>
      <w:r w:rsidR="00C52BE3">
        <w:rPr>
          <w:rFonts w:ascii="Arial" w:eastAsia="Calibri" w:hAnsi="Arial" w:cs="Arial"/>
          <w:iCs/>
          <w:kern w:val="0"/>
          <w:sz w:val="24"/>
          <w:szCs w:val="24"/>
          <w14:ligatures w14:val="none"/>
        </w:rPr>
        <w:t>Veteran</w:t>
      </w:r>
      <w:r w:rsidRPr="00A33890" w:rsidR="00A33890">
        <w:rPr>
          <w:rFonts w:ascii="Arial" w:eastAsia="Calibri" w:hAnsi="Arial" w:cs="Arial"/>
          <w:iCs/>
          <w:sz w:val="24"/>
          <w:szCs w:val="24"/>
        </w:rPr>
        <w:t xml:space="preserve"> </w:t>
      </w:r>
      <w:r w:rsidR="00A33890">
        <w:rPr>
          <w:rFonts w:ascii="Arial" w:eastAsia="Calibri" w:hAnsi="Arial" w:cs="Arial"/>
          <w:iCs/>
          <w:sz w:val="24"/>
          <w:szCs w:val="24"/>
        </w:rPr>
        <w:t xml:space="preserve">or Service </w:t>
      </w:r>
      <w:r w:rsidR="00A33890">
        <w:rPr>
          <w:rFonts w:ascii="Arial" w:eastAsia="Calibri" w:hAnsi="Arial" w:cs="Arial"/>
          <w:iCs/>
          <w:sz w:val="24"/>
          <w:szCs w:val="24"/>
        </w:rPr>
        <w:t>member</w:t>
      </w:r>
      <w:r w:rsidR="008873AC">
        <w:rPr>
          <w:rFonts w:ascii="Arial" w:eastAsia="Calibri" w:hAnsi="Arial" w:cs="Arial"/>
          <w:iCs/>
          <w:kern w:val="0"/>
          <w:sz w:val="24"/>
          <w:szCs w:val="24"/>
          <w14:ligatures w14:val="none"/>
        </w:rPr>
        <w:t xml:space="preserve"> </w:t>
      </w:r>
      <w:r>
        <w:rPr>
          <w:rFonts w:ascii="Arial" w:eastAsia="Calibri" w:hAnsi="Arial" w:cs="Arial"/>
          <w:iCs/>
          <w:kern w:val="0"/>
          <w:sz w:val="24"/>
          <w:szCs w:val="24"/>
          <w14:ligatures w14:val="none"/>
        </w:rPr>
        <w:t xml:space="preserve">during the comprehensive initial evaluation </w:t>
      </w:r>
      <w:r w:rsidRPr="000523ED">
        <w:rPr>
          <w:rFonts w:ascii="Arial" w:eastAsia="Calibri" w:hAnsi="Arial" w:cs="Arial"/>
          <w:iCs/>
          <w:kern w:val="0"/>
          <w:sz w:val="24"/>
          <w:szCs w:val="24"/>
          <w14:ligatures w14:val="none"/>
        </w:rPr>
        <w:t xml:space="preserve">after the VA receives an application for </w:t>
      </w:r>
      <w:r>
        <w:rPr>
          <w:rFonts w:ascii="Arial" w:eastAsia="Calibri" w:hAnsi="Arial" w:cs="Arial"/>
          <w:iCs/>
          <w:kern w:val="0"/>
          <w:sz w:val="24"/>
          <w:szCs w:val="24"/>
          <w14:ligatures w14:val="none"/>
        </w:rPr>
        <w:t>Veteran Readiness and Employment benefits</w:t>
      </w:r>
      <w:r w:rsidR="005D2A7B">
        <w:rPr>
          <w:rFonts w:ascii="Arial" w:eastAsia="Calibri" w:hAnsi="Arial" w:cs="Arial"/>
          <w:iCs/>
          <w:kern w:val="0"/>
          <w:sz w:val="24"/>
          <w:szCs w:val="24"/>
          <w14:ligatures w14:val="none"/>
        </w:rPr>
        <w:t xml:space="preserve"> </w:t>
      </w:r>
      <w:r>
        <w:rPr>
          <w:rFonts w:ascii="Arial" w:eastAsia="Calibri" w:hAnsi="Arial" w:cs="Arial"/>
          <w:iCs/>
          <w:kern w:val="0"/>
          <w:sz w:val="24"/>
          <w:szCs w:val="24"/>
          <w14:ligatures w14:val="none"/>
        </w:rPr>
        <w:t xml:space="preserve">and has determined the </w:t>
      </w:r>
      <w:r w:rsidR="00A33890">
        <w:rPr>
          <w:rFonts w:ascii="Arial" w:eastAsia="Calibri" w:hAnsi="Arial" w:cs="Arial"/>
          <w:iCs/>
          <w:kern w:val="0"/>
          <w:sz w:val="24"/>
          <w:szCs w:val="24"/>
          <w14:ligatures w14:val="none"/>
        </w:rPr>
        <w:t>Veteran</w:t>
      </w:r>
      <w:r>
        <w:rPr>
          <w:rFonts w:ascii="Arial" w:eastAsia="Calibri" w:hAnsi="Arial" w:cs="Arial"/>
          <w:iCs/>
          <w:kern w:val="0"/>
          <w:sz w:val="24"/>
          <w:szCs w:val="24"/>
          <w14:ligatures w14:val="none"/>
        </w:rPr>
        <w:t xml:space="preserve"> </w:t>
      </w:r>
      <w:r w:rsidR="00A33890">
        <w:rPr>
          <w:rFonts w:ascii="Arial" w:eastAsia="Calibri" w:hAnsi="Arial" w:cs="Arial"/>
          <w:iCs/>
          <w:sz w:val="24"/>
          <w:szCs w:val="24"/>
        </w:rPr>
        <w:t xml:space="preserve">or Service member </w:t>
      </w:r>
      <w:r>
        <w:rPr>
          <w:rFonts w:ascii="Arial" w:eastAsia="Calibri" w:hAnsi="Arial" w:cs="Arial"/>
          <w:iCs/>
          <w:kern w:val="0"/>
          <w:sz w:val="24"/>
          <w:szCs w:val="24"/>
          <w14:ligatures w14:val="none"/>
        </w:rPr>
        <w:t>is eligible to apply for Chapter 31 under Title</w:t>
      </w:r>
      <w:r w:rsidR="00FE3637">
        <w:rPr>
          <w:rFonts w:ascii="Arial" w:eastAsia="Calibri" w:hAnsi="Arial" w:cs="Arial"/>
          <w:iCs/>
          <w:kern w:val="0"/>
          <w:sz w:val="24"/>
          <w:szCs w:val="24"/>
          <w14:ligatures w14:val="none"/>
        </w:rPr>
        <w:t xml:space="preserve"> </w:t>
      </w:r>
      <w:r w:rsidRPr="00FE3637" w:rsidR="00FE3637">
        <w:rPr>
          <w:rFonts w:ascii="Arial" w:eastAsia="Calibri" w:hAnsi="Arial" w:cs="Arial"/>
          <w:iCs/>
          <w:kern w:val="0"/>
          <w:sz w:val="24"/>
          <w:szCs w:val="24"/>
          <w14:ligatures w14:val="none"/>
        </w:rPr>
        <w:t>38 U.S.C. 3104(a)</w:t>
      </w:r>
      <w:r w:rsidR="00FE3637">
        <w:rPr>
          <w:rFonts w:ascii="Arial" w:eastAsia="Calibri" w:hAnsi="Arial" w:cs="Arial"/>
          <w:iCs/>
          <w:kern w:val="0"/>
          <w:sz w:val="24"/>
          <w:szCs w:val="24"/>
          <w14:ligatures w14:val="none"/>
        </w:rPr>
        <w:t xml:space="preserve"> and</w:t>
      </w:r>
      <w:r w:rsidRPr="00FE3637" w:rsidR="00FE3637">
        <w:rPr>
          <w:rFonts w:ascii="Arial" w:eastAsia="Calibri" w:hAnsi="Arial" w:cs="Arial"/>
          <w:iCs/>
          <w:kern w:val="0"/>
          <w:sz w:val="24"/>
          <w:szCs w:val="24"/>
          <w14:ligatures w14:val="none"/>
        </w:rPr>
        <w:t xml:space="preserve"> </w:t>
      </w:r>
      <w:r>
        <w:rPr>
          <w:rFonts w:ascii="Arial" w:eastAsia="Calibri" w:hAnsi="Arial" w:cs="Arial"/>
          <w:iCs/>
          <w:kern w:val="0"/>
          <w:sz w:val="24"/>
          <w:szCs w:val="24"/>
          <w14:ligatures w14:val="none"/>
        </w:rPr>
        <w:t xml:space="preserve">38 CFR </w:t>
      </w:r>
      <w:r w:rsidRPr="006E3FD6">
        <w:rPr>
          <w:rFonts w:ascii="Arial" w:eastAsia="Calibri" w:hAnsi="Arial" w:cs="Arial"/>
          <w:iCs/>
          <w:kern w:val="0"/>
          <w:sz w:val="24"/>
          <w:szCs w:val="24"/>
          <w14:ligatures w14:val="none"/>
        </w:rPr>
        <w:t>§ 21.50</w:t>
      </w:r>
      <w:r>
        <w:rPr>
          <w:rFonts w:ascii="Arial" w:eastAsia="Calibri" w:hAnsi="Arial" w:cs="Arial"/>
          <w:iCs/>
          <w:kern w:val="0"/>
          <w:sz w:val="24"/>
          <w:szCs w:val="24"/>
          <w14:ligatures w14:val="none"/>
        </w:rPr>
        <w:t>.</w:t>
      </w:r>
      <w:r w:rsidRPr="000523ED">
        <w:rPr>
          <w:rFonts w:ascii="Arial" w:eastAsia="Calibri" w:hAnsi="Arial" w:cs="Arial"/>
          <w:iCs/>
          <w:kern w:val="0"/>
          <w:sz w:val="24"/>
          <w:szCs w:val="24"/>
          <w14:ligatures w14:val="none"/>
        </w:rPr>
        <w:t xml:space="preserve"> Use of the VA Form 28-1902w</w:t>
      </w:r>
      <w:r w:rsidR="000D75C1">
        <w:rPr>
          <w:rFonts w:ascii="Arial" w:eastAsia="Calibri" w:hAnsi="Arial" w:cs="Arial"/>
          <w:iCs/>
          <w:kern w:val="0"/>
          <w:sz w:val="24"/>
          <w:szCs w:val="24"/>
          <w14:ligatures w14:val="none"/>
        </w:rPr>
        <w:t xml:space="preserve"> </w:t>
      </w:r>
      <w:r w:rsidRPr="000523ED">
        <w:rPr>
          <w:rFonts w:ascii="Arial" w:eastAsia="Calibri" w:hAnsi="Arial" w:cs="Arial"/>
          <w:iCs/>
          <w:kern w:val="0"/>
          <w:sz w:val="24"/>
          <w:szCs w:val="24"/>
          <w14:ligatures w14:val="none"/>
        </w:rPr>
        <w:t>will</w:t>
      </w:r>
      <w:r w:rsidR="000D75C1">
        <w:rPr>
          <w:rFonts w:ascii="Arial" w:eastAsia="Calibri" w:hAnsi="Arial" w:cs="Arial"/>
          <w:iCs/>
          <w:kern w:val="0"/>
          <w:sz w:val="24"/>
          <w:szCs w:val="24"/>
          <w14:ligatures w14:val="none"/>
        </w:rPr>
        <w:t xml:space="preserve"> allow</w:t>
      </w:r>
      <w:r w:rsidRPr="000523ED">
        <w:rPr>
          <w:rFonts w:ascii="Arial" w:eastAsia="Calibri" w:hAnsi="Arial" w:cs="Arial"/>
          <w:iCs/>
          <w:kern w:val="0"/>
          <w:sz w:val="24"/>
          <w:szCs w:val="24"/>
          <w14:ligatures w14:val="none"/>
        </w:rPr>
        <w:t xml:space="preserve"> </w:t>
      </w:r>
      <w:r w:rsidR="00D8132C">
        <w:rPr>
          <w:rFonts w:ascii="Arial" w:eastAsia="Calibri" w:hAnsi="Arial" w:cs="Arial"/>
          <w:iCs/>
          <w:kern w:val="0"/>
          <w:sz w:val="24"/>
          <w:szCs w:val="24"/>
          <w14:ligatures w14:val="none"/>
        </w:rPr>
        <w:t xml:space="preserve">the </w:t>
      </w:r>
      <w:r w:rsidRPr="000523ED">
        <w:rPr>
          <w:rFonts w:ascii="Arial" w:eastAsia="Calibri" w:hAnsi="Arial" w:cs="Arial"/>
          <w:iCs/>
          <w:kern w:val="0"/>
          <w:sz w:val="24"/>
          <w:szCs w:val="24"/>
          <w14:ligatures w14:val="none"/>
        </w:rPr>
        <w:t xml:space="preserve">VA counselor </w:t>
      </w:r>
      <w:r w:rsidR="00D8132C">
        <w:rPr>
          <w:rFonts w:ascii="Arial" w:eastAsia="Calibri" w:hAnsi="Arial" w:cs="Arial"/>
          <w:iCs/>
          <w:kern w:val="0"/>
          <w:sz w:val="24"/>
          <w:szCs w:val="24"/>
          <w14:ligatures w14:val="none"/>
        </w:rPr>
        <w:t xml:space="preserve">to </w:t>
      </w:r>
      <w:r w:rsidRPr="000523ED">
        <w:rPr>
          <w:rFonts w:ascii="Arial" w:eastAsia="Calibri" w:hAnsi="Arial" w:cs="Arial"/>
          <w:iCs/>
          <w:kern w:val="0"/>
          <w:sz w:val="24"/>
          <w:szCs w:val="24"/>
          <w14:ligatures w14:val="none"/>
        </w:rPr>
        <w:t xml:space="preserve">use the form to collect the information during the </w:t>
      </w:r>
      <w:r w:rsidR="00FE3637">
        <w:rPr>
          <w:rFonts w:ascii="Arial" w:eastAsia="Calibri" w:hAnsi="Arial" w:cs="Arial"/>
          <w:iCs/>
          <w:kern w:val="0"/>
          <w:sz w:val="24"/>
          <w:szCs w:val="24"/>
          <w14:ligatures w14:val="none"/>
        </w:rPr>
        <w:t>initial evaluation</w:t>
      </w:r>
      <w:r w:rsidRPr="000523ED">
        <w:rPr>
          <w:rFonts w:ascii="Arial" w:eastAsia="Calibri" w:hAnsi="Arial" w:cs="Arial"/>
          <w:iCs/>
          <w:kern w:val="0"/>
          <w:sz w:val="24"/>
          <w:szCs w:val="24"/>
          <w14:ligatures w14:val="none"/>
        </w:rPr>
        <w:t xml:space="preserve">. </w:t>
      </w:r>
      <w:r>
        <w:rPr>
          <w:rFonts w:ascii="Arial" w:eastAsia="Calibri" w:hAnsi="Arial" w:cs="Arial"/>
          <w:iCs/>
          <w:kern w:val="0"/>
          <w:sz w:val="24"/>
          <w:szCs w:val="24"/>
          <w14:ligatures w14:val="none"/>
        </w:rPr>
        <w:t xml:space="preserve">Information </w:t>
      </w:r>
      <w:r w:rsidR="00CD1814">
        <w:rPr>
          <w:rFonts w:ascii="Arial" w:eastAsia="Calibri" w:hAnsi="Arial" w:cs="Arial"/>
          <w:iCs/>
          <w:kern w:val="0"/>
          <w:sz w:val="24"/>
          <w:szCs w:val="24"/>
          <w14:ligatures w14:val="none"/>
        </w:rPr>
        <w:t>f</w:t>
      </w:r>
      <w:r>
        <w:rPr>
          <w:rFonts w:ascii="Arial" w:eastAsia="Calibri" w:hAnsi="Arial" w:cs="Arial"/>
          <w:iCs/>
          <w:kern w:val="0"/>
          <w:sz w:val="24"/>
          <w:szCs w:val="24"/>
          <w14:ligatures w14:val="none"/>
        </w:rPr>
        <w:t>or Veteran Readiness and Employment Entitlement Determination</w:t>
      </w:r>
      <w:r w:rsidRPr="000523ED">
        <w:rPr>
          <w:rFonts w:ascii="Arial" w:eastAsia="Calibri" w:hAnsi="Arial" w:cs="Arial"/>
          <w:iCs/>
          <w:kern w:val="0"/>
          <w:sz w:val="24"/>
          <w:szCs w:val="24"/>
          <w14:ligatures w14:val="none"/>
        </w:rPr>
        <w:t xml:space="preserve"> takes approximately 45 minutes to complete.</w:t>
      </w:r>
    </w:p>
    <w:p w:rsidR="00D81921" w:rsidRPr="00EA7DE5" w:rsidP="00D81921" w14:paraId="47368F4D" w14:textId="77777777">
      <w:pPr>
        <w:spacing w:after="0" w:line="240" w:lineRule="auto"/>
        <w:rPr>
          <w:rFonts w:ascii="Arial" w:eastAsia="Calibri" w:hAnsi="Arial" w:cs="Arial"/>
          <w:iCs/>
          <w:kern w:val="0"/>
          <w:sz w:val="24"/>
          <w:szCs w:val="24"/>
          <w14:ligatures w14:val="none"/>
        </w:rPr>
      </w:pPr>
    </w:p>
    <w:p w:rsidR="00D81921" w:rsidRPr="00EA7DE5" w:rsidP="00D81921" w14:paraId="13245145"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3.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Use of Information Technology</w:t>
      </w:r>
    </w:p>
    <w:p w:rsidR="00D81921" w:rsidRPr="00EA7DE5" w:rsidP="00D81921" w14:paraId="734E84CD" w14:textId="77777777">
      <w:pPr>
        <w:spacing w:after="0" w:line="240" w:lineRule="auto"/>
        <w:rPr>
          <w:rFonts w:ascii="Arial" w:eastAsia="Calibri" w:hAnsi="Arial" w:cs="Arial"/>
          <w:kern w:val="0"/>
          <w:sz w:val="24"/>
          <w:szCs w:val="24"/>
          <w14:ligatures w14:val="none"/>
        </w:rPr>
      </w:pPr>
    </w:p>
    <w:p w:rsidR="00D81921" w:rsidRPr="00EA7DE5" w:rsidP="00D81921" w14:paraId="2649AA47"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VA Form 28-190</w:t>
      </w:r>
      <w:r w:rsidR="00765B33">
        <w:rPr>
          <w:rFonts w:ascii="Arial" w:eastAsia="Calibri" w:hAnsi="Arial" w:cs="Arial"/>
          <w:kern w:val="0"/>
          <w:sz w:val="24"/>
          <w:szCs w:val="24"/>
          <w14:ligatures w14:val="none"/>
        </w:rPr>
        <w:t>2w</w:t>
      </w:r>
      <w:r w:rsidRPr="00EA7DE5">
        <w:rPr>
          <w:rFonts w:ascii="Arial" w:eastAsia="Calibri" w:hAnsi="Arial" w:cs="Arial"/>
          <w:kern w:val="0"/>
          <w:sz w:val="24"/>
          <w:szCs w:val="24"/>
          <w14:ligatures w14:val="none"/>
        </w:rPr>
        <w:t xml:space="preserve"> is available on the One-VA internet website in a fillable electronic format.  VBA is currently hosting this form on a secure server and does not currently have the technology in place to allow for the complete electronic submission of the form. Validation edits are performed to assure data integrity.  There currently is no utility process in place that will allow the data submitted on the form to be incorporated with an existing centralized legacy database. </w:t>
      </w:r>
      <w:r w:rsidRPr="007776DA">
        <w:rPr>
          <w:rFonts w:ascii="Arial" w:eastAsia="Calibri" w:hAnsi="Arial" w:cs="Arial"/>
          <w:kern w:val="0"/>
          <w:sz w:val="24"/>
          <w:szCs w:val="24"/>
          <w14:ligatures w14:val="none"/>
        </w:rPr>
        <w:t xml:space="preserve">The VRC reads the questions to the </w:t>
      </w:r>
      <w:r w:rsidR="00A33890">
        <w:rPr>
          <w:rFonts w:ascii="Arial" w:eastAsia="Calibri" w:hAnsi="Arial" w:cs="Arial"/>
          <w:kern w:val="0"/>
          <w:sz w:val="24"/>
          <w:szCs w:val="24"/>
          <w14:ligatures w14:val="none"/>
        </w:rPr>
        <w:t>Veteran</w:t>
      </w:r>
      <w:r w:rsidRPr="007776DA">
        <w:rPr>
          <w:rFonts w:ascii="Arial" w:eastAsia="Calibri" w:hAnsi="Arial" w:cs="Arial"/>
          <w:kern w:val="0"/>
          <w:sz w:val="24"/>
          <w:szCs w:val="24"/>
          <w14:ligatures w14:val="none"/>
        </w:rPr>
        <w:t xml:space="preserve"> </w:t>
      </w:r>
      <w:r w:rsidR="00A33890">
        <w:rPr>
          <w:rFonts w:ascii="Arial" w:eastAsia="Calibri" w:hAnsi="Arial" w:cs="Arial"/>
          <w:iCs/>
          <w:sz w:val="24"/>
          <w:szCs w:val="24"/>
        </w:rPr>
        <w:t xml:space="preserve">or Service member </w:t>
      </w:r>
      <w:r w:rsidRPr="007776DA">
        <w:rPr>
          <w:rFonts w:ascii="Arial" w:eastAsia="Calibri" w:hAnsi="Arial" w:cs="Arial"/>
          <w:kern w:val="0"/>
          <w:sz w:val="24"/>
          <w:szCs w:val="24"/>
          <w14:ligatures w14:val="none"/>
        </w:rPr>
        <w:t xml:space="preserve">and completes the form with the responses the </w:t>
      </w:r>
      <w:r w:rsidR="00A33890">
        <w:rPr>
          <w:rFonts w:ascii="Arial" w:eastAsia="Calibri" w:hAnsi="Arial" w:cs="Arial"/>
          <w:kern w:val="0"/>
          <w:sz w:val="24"/>
          <w:szCs w:val="24"/>
          <w14:ligatures w14:val="none"/>
        </w:rPr>
        <w:t>Veteran</w:t>
      </w:r>
      <w:r w:rsidRPr="007776DA">
        <w:rPr>
          <w:rFonts w:ascii="Arial" w:eastAsia="Calibri" w:hAnsi="Arial" w:cs="Arial"/>
          <w:kern w:val="0"/>
          <w:sz w:val="24"/>
          <w:szCs w:val="24"/>
          <w14:ligatures w14:val="none"/>
        </w:rPr>
        <w:t xml:space="preserve"> </w:t>
      </w:r>
      <w:r w:rsidR="00A33890">
        <w:rPr>
          <w:rFonts w:ascii="Arial" w:eastAsia="Calibri" w:hAnsi="Arial" w:cs="Arial"/>
          <w:iCs/>
          <w:sz w:val="24"/>
          <w:szCs w:val="24"/>
        </w:rPr>
        <w:t xml:space="preserve">or Service member </w:t>
      </w:r>
      <w:r w:rsidRPr="007776DA">
        <w:rPr>
          <w:rFonts w:ascii="Arial" w:eastAsia="Calibri" w:hAnsi="Arial" w:cs="Arial"/>
          <w:kern w:val="0"/>
          <w:sz w:val="24"/>
          <w:szCs w:val="24"/>
          <w14:ligatures w14:val="none"/>
        </w:rPr>
        <w:t>provides.</w:t>
      </w:r>
    </w:p>
    <w:p w:rsidR="00D81921" w:rsidRPr="00EA7DE5" w:rsidP="00D81921" w14:paraId="73163EBB" w14:textId="77777777">
      <w:pPr>
        <w:spacing w:after="0" w:line="240" w:lineRule="auto"/>
        <w:rPr>
          <w:rFonts w:ascii="Arial" w:eastAsia="Calibri" w:hAnsi="Arial" w:cs="Arial"/>
          <w:kern w:val="0"/>
          <w:sz w:val="24"/>
          <w:szCs w:val="24"/>
          <w14:ligatures w14:val="none"/>
        </w:rPr>
      </w:pPr>
    </w:p>
    <w:p w:rsidR="00D81921" w:rsidRPr="00EA7DE5" w:rsidP="00D81921" w14:paraId="37717D14" w14:textId="77777777">
      <w:pPr>
        <w:spacing w:after="0" w:line="240" w:lineRule="auto"/>
        <w:rPr>
          <w:rFonts w:ascii="Arial" w:eastAsia="Calibri" w:hAnsi="Arial" w:cs="Arial"/>
          <w:b/>
          <w:bCs/>
          <w:kern w:val="0"/>
          <w:sz w:val="24"/>
          <w:szCs w:val="24"/>
          <w:u w:val="single"/>
          <w14:ligatures w14:val="none"/>
        </w:rPr>
      </w:pPr>
      <w:r w:rsidRPr="00EA7DE5">
        <w:rPr>
          <w:rFonts w:ascii="Arial" w:eastAsia="Calibri" w:hAnsi="Arial" w:cs="Arial"/>
          <w:kern w:val="0"/>
          <w:sz w:val="24"/>
          <w:szCs w:val="24"/>
          <w14:ligatures w14:val="none"/>
        </w:rPr>
        <w:t xml:space="preserve">4.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Non-duplication</w:t>
      </w:r>
    </w:p>
    <w:p w:rsidR="00D81921" w:rsidRPr="00EA7DE5" w:rsidP="00D81921" w14:paraId="17D82689" w14:textId="77777777">
      <w:pPr>
        <w:spacing w:after="0" w:line="240" w:lineRule="auto"/>
        <w:rPr>
          <w:rFonts w:ascii="Arial" w:eastAsia="Calibri" w:hAnsi="Arial" w:cs="Arial"/>
          <w:kern w:val="0"/>
          <w:sz w:val="24"/>
          <w:szCs w:val="24"/>
          <w14:ligatures w14:val="none"/>
        </w:rPr>
      </w:pPr>
    </w:p>
    <w:p w:rsidR="00D81921" w:rsidRPr="00EA7DE5" w:rsidP="00D81921" w14:paraId="5A4B0712" w14:textId="77777777">
      <w:pPr>
        <w:spacing w:after="0" w:line="240" w:lineRule="auto"/>
        <w:ind w:left="720"/>
        <w:rPr>
          <w:rFonts w:ascii="Arial" w:eastAsia="Calibri" w:hAnsi="Arial" w:cs="Arial"/>
          <w:i/>
          <w:kern w:val="0"/>
          <w:sz w:val="24"/>
          <w:szCs w:val="24"/>
          <w14:ligatures w14:val="none"/>
        </w:rPr>
      </w:pPr>
      <w:r w:rsidRPr="00EA7DE5">
        <w:rPr>
          <w:rFonts w:ascii="Arial" w:eastAsia="Calibri" w:hAnsi="Arial" w:cs="Arial"/>
          <w:kern w:val="0"/>
          <w:sz w:val="24"/>
          <w:szCs w:val="24"/>
          <w14:ligatures w14:val="none"/>
        </w:rPr>
        <w:t xml:space="preserve">The information obtained through this collection is unique and is not already available for use or adaptation from another cleared source. </w:t>
      </w:r>
      <w:r w:rsidRPr="00BE55B7">
        <w:rPr>
          <w:rFonts w:ascii="Arial" w:eastAsia="Calibri" w:hAnsi="Arial" w:cs="Arial"/>
          <w:kern w:val="0"/>
          <w:sz w:val="24"/>
          <w:szCs w:val="24"/>
          <w14:ligatures w14:val="none"/>
        </w:rPr>
        <w:t xml:space="preserve">The form requests personal information about </w:t>
      </w:r>
      <w:r>
        <w:rPr>
          <w:rFonts w:ascii="Arial" w:eastAsia="Calibri" w:hAnsi="Arial" w:cs="Arial"/>
          <w:kern w:val="0"/>
          <w:sz w:val="24"/>
          <w:szCs w:val="24"/>
          <w14:ligatures w14:val="none"/>
        </w:rPr>
        <w:t xml:space="preserve">the </w:t>
      </w:r>
      <w:r w:rsidR="00A33890">
        <w:rPr>
          <w:rFonts w:ascii="Arial" w:eastAsia="Calibri" w:hAnsi="Arial" w:cs="Arial"/>
          <w:kern w:val="0"/>
          <w:sz w:val="24"/>
          <w:szCs w:val="24"/>
          <w14:ligatures w14:val="none"/>
        </w:rPr>
        <w:t>Veteran</w:t>
      </w:r>
      <w:r>
        <w:rPr>
          <w:rFonts w:ascii="Arial" w:eastAsia="Calibri" w:hAnsi="Arial" w:cs="Arial"/>
          <w:kern w:val="0"/>
          <w:sz w:val="24"/>
          <w:szCs w:val="24"/>
          <w14:ligatures w14:val="none"/>
        </w:rPr>
        <w:t>’s</w:t>
      </w:r>
      <w:r w:rsidRPr="00A33890" w:rsidR="00A33890">
        <w:rPr>
          <w:rFonts w:ascii="Arial" w:eastAsia="Calibri" w:hAnsi="Arial" w:cs="Arial"/>
          <w:iCs/>
          <w:sz w:val="24"/>
          <w:szCs w:val="24"/>
        </w:rPr>
        <w:t xml:space="preserve"> </w:t>
      </w:r>
      <w:r w:rsidR="00A33890">
        <w:rPr>
          <w:rFonts w:ascii="Arial" w:eastAsia="Calibri" w:hAnsi="Arial" w:cs="Arial"/>
          <w:iCs/>
          <w:sz w:val="24"/>
          <w:szCs w:val="24"/>
        </w:rPr>
        <w:t>or Service member’s</w:t>
      </w:r>
      <w:r>
        <w:rPr>
          <w:rFonts w:ascii="Arial" w:eastAsia="Calibri" w:hAnsi="Arial" w:cs="Arial"/>
          <w:kern w:val="0"/>
          <w:sz w:val="24"/>
          <w:szCs w:val="24"/>
          <w14:ligatures w14:val="none"/>
        </w:rPr>
        <w:t xml:space="preserve"> </w:t>
      </w:r>
      <w:r w:rsidRPr="00BE55B7">
        <w:rPr>
          <w:rFonts w:ascii="Arial" w:eastAsia="Calibri" w:hAnsi="Arial" w:cs="Arial"/>
          <w:kern w:val="0"/>
          <w:sz w:val="24"/>
          <w:szCs w:val="24"/>
          <w14:ligatures w14:val="none"/>
        </w:rPr>
        <w:t xml:space="preserve">circumstances that will guide in </w:t>
      </w:r>
      <w:r>
        <w:rPr>
          <w:rFonts w:ascii="Arial" w:eastAsia="Calibri" w:hAnsi="Arial" w:cs="Arial"/>
          <w:kern w:val="0"/>
          <w:sz w:val="24"/>
          <w:szCs w:val="24"/>
          <w14:ligatures w14:val="none"/>
        </w:rPr>
        <w:t>the entitlement determination</w:t>
      </w:r>
      <w:r w:rsidRPr="00BE55B7">
        <w:rPr>
          <w:rFonts w:ascii="Arial" w:eastAsia="Calibri" w:hAnsi="Arial" w:cs="Arial"/>
          <w:kern w:val="0"/>
          <w:sz w:val="24"/>
          <w:szCs w:val="24"/>
          <w14:ligatures w14:val="none"/>
        </w:rPr>
        <w:t>.</w:t>
      </w:r>
    </w:p>
    <w:p w:rsidR="00D81921" w:rsidRPr="00EA7DE5" w:rsidP="00D81921" w14:paraId="0B5B2B50" w14:textId="77777777">
      <w:pPr>
        <w:spacing w:after="0" w:line="240" w:lineRule="auto"/>
        <w:rPr>
          <w:rFonts w:ascii="Arial" w:eastAsia="Calibri" w:hAnsi="Arial" w:cs="Arial"/>
          <w:i/>
          <w:kern w:val="0"/>
          <w:sz w:val="24"/>
          <w:szCs w:val="24"/>
          <w14:ligatures w14:val="none"/>
        </w:rPr>
      </w:pPr>
    </w:p>
    <w:p w:rsidR="00D81921" w:rsidRPr="00EA7DE5" w:rsidP="00D81921" w14:paraId="43995382"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5.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Burden on Small Businesses</w:t>
      </w:r>
    </w:p>
    <w:p w:rsidR="00D81921" w:rsidRPr="00EA7DE5" w:rsidP="00D81921" w14:paraId="6C258BF3" w14:textId="77777777">
      <w:pPr>
        <w:spacing w:after="0" w:line="240" w:lineRule="auto"/>
        <w:rPr>
          <w:rFonts w:ascii="Arial" w:eastAsia="Calibri" w:hAnsi="Arial" w:cs="Arial"/>
          <w:i/>
          <w:kern w:val="0"/>
          <w:sz w:val="24"/>
          <w:szCs w:val="24"/>
          <w14:ligatures w14:val="none"/>
        </w:rPr>
      </w:pPr>
    </w:p>
    <w:p w:rsidR="00D81921" w:rsidRPr="00EA7DE5" w:rsidP="00D81921" w14:paraId="7776CE6D" w14:textId="77777777">
      <w:pPr>
        <w:spacing w:after="0" w:line="240" w:lineRule="auto"/>
        <w:ind w:left="720"/>
        <w:rPr>
          <w:rFonts w:ascii="Arial" w:eastAsia="Calibri" w:hAnsi="Arial" w:cs="Arial"/>
          <w:i/>
          <w:kern w:val="0"/>
          <w:sz w:val="24"/>
          <w:szCs w:val="24"/>
          <w14:ligatures w14:val="none"/>
        </w:rPr>
      </w:pPr>
      <w:r w:rsidRPr="00EA7DE5">
        <w:rPr>
          <w:rFonts w:ascii="Arial" w:eastAsia="Calibri" w:hAnsi="Arial" w:cs="Arial"/>
          <w:kern w:val="0"/>
          <w:sz w:val="24"/>
          <w:szCs w:val="24"/>
          <w14:ligatures w14:val="none"/>
        </w:rPr>
        <w:t>This information collection does not impose a significant economic impact on a substantial number of small businesses or entities.</w:t>
      </w:r>
      <w:r w:rsidRPr="00EA7DE5">
        <w:rPr>
          <w:rFonts w:ascii="Arial" w:eastAsia="Calibri" w:hAnsi="Arial" w:cs="Arial"/>
          <w:i/>
          <w:kern w:val="0"/>
          <w:sz w:val="24"/>
          <w:szCs w:val="24"/>
          <w14:ligatures w14:val="none"/>
        </w:rPr>
        <w:t xml:space="preserve"> </w:t>
      </w:r>
    </w:p>
    <w:p w:rsidR="00D81921" w:rsidRPr="00EA7DE5" w:rsidP="00D81921" w14:paraId="23DA3432" w14:textId="77777777">
      <w:pPr>
        <w:spacing w:after="0" w:line="240" w:lineRule="auto"/>
        <w:ind w:left="810"/>
        <w:rPr>
          <w:rFonts w:ascii="Arial" w:eastAsia="Calibri" w:hAnsi="Arial" w:cs="Arial"/>
          <w:iCs/>
          <w:kern w:val="0"/>
          <w:sz w:val="24"/>
          <w:szCs w:val="24"/>
          <w14:ligatures w14:val="none"/>
        </w:rPr>
      </w:pPr>
    </w:p>
    <w:p w:rsidR="00D81921" w:rsidRPr="00EA7DE5" w:rsidP="00D81921" w14:paraId="05111ABD"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6.</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Less Frequent Collection</w:t>
      </w:r>
    </w:p>
    <w:p w:rsidR="00D81921" w:rsidRPr="00EA7DE5" w:rsidP="00D81921" w14:paraId="7C3B7D74" w14:textId="77777777">
      <w:pPr>
        <w:tabs>
          <w:tab w:val="left" w:pos="480"/>
          <w:tab w:val="right" w:pos="8640"/>
        </w:tabs>
        <w:spacing w:after="0" w:line="240" w:lineRule="auto"/>
        <w:ind w:left="720" w:right="691"/>
        <w:rPr>
          <w:rFonts w:ascii="Arial" w:eastAsia="Calibri" w:hAnsi="Arial" w:cs="Arial"/>
          <w:kern w:val="0"/>
          <w:sz w:val="24"/>
          <w:szCs w:val="24"/>
          <w14:ligatures w14:val="none"/>
        </w:rPr>
      </w:pPr>
    </w:p>
    <w:p w:rsidR="00D81921" w:rsidP="00D81921" w14:paraId="1148BF35" w14:textId="77777777">
      <w:pPr>
        <w:spacing w:after="0" w:line="240" w:lineRule="auto"/>
        <w:ind w:left="720"/>
        <w:rPr>
          <w:rFonts w:ascii="Arial" w:eastAsia="Calibri" w:hAnsi="Arial" w:cs="Arial"/>
          <w:iCs/>
          <w:kern w:val="0"/>
          <w:sz w:val="24"/>
          <w:szCs w:val="24"/>
          <w14:ligatures w14:val="none"/>
        </w:rPr>
      </w:pPr>
      <w:r w:rsidRPr="005512E6">
        <w:rPr>
          <w:rFonts w:ascii="Arial" w:eastAsia="Calibri" w:hAnsi="Arial" w:cs="Arial"/>
          <w:iCs/>
          <w:kern w:val="0"/>
          <w:sz w:val="24"/>
          <w:szCs w:val="24"/>
          <w14:ligatures w14:val="none"/>
        </w:rPr>
        <w:t xml:space="preserve">VRC completes the information on the form with the </w:t>
      </w:r>
      <w:r w:rsidR="00A33890">
        <w:rPr>
          <w:rFonts w:ascii="Arial" w:eastAsia="Calibri" w:hAnsi="Arial" w:cs="Arial"/>
          <w:iCs/>
          <w:kern w:val="0"/>
          <w:sz w:val="24"/>
          <w:szCs w:val="24"/>
          <w14:ligatures w14:val="none"/>
        </w:rPr>
        <w:t>Veteran</w:t>
      </w:r>
      <w:r w:rsidRPr="00A33890" w:rsidR="00A33890">
        <w:rPr>
          <w:rFonts w:ascii="Arial" w:eastAsia="Calibri" w:hAnsi="Arial" w:cs="Arial"/>
          <w:iCs/>
          <w:sz w:val="24"/>
          <w:szCs w:val="24"/>
        </w:rPr>
        <w:t xml:space="preserve"> </w:t>
      </w:r>
      <w:r w:rsidR="00A33890">
        <w:rPr>
          <w:rFonts w:ascii="Arial" w:eastAsia="Calibri" w:hAnsi="Arial" w:cs="Arial"/>
          <w:iCs/>
          <w:sz w:val="24"/>
          <w:szCs w:val="24"/>
        </w:rPr>
        <w:t>or Service member</w:t>
      </w:r>
      <w:r w:rsidRPr="005512E6">
        <w:rPr>
          <w:rFonts w:ascii="Arial" w:eastAsia="Calibri" w:hAnsi="Arial" w:cs="Arial"/>
          <w:iCs/>
          <w:kern w:val="0"/>
          <w:sz w:val="24"/>
          <w:szCs w:val="24"/>
          <w14:ligatures w14:val="none"/>
        </w:rPr>
        <w:t xml:space="preserve">. The information is unique to each </w:t>
      </w:r>
      <w:r w:rsidR="00A33890">
        <w:rPr>
          <w:rFonts w:ascii="Arial" w:eastAsia="Calibri" w:hAnsi="Arial" w:cs="Arial"/>
          <w:iCs/>
          <w:kern w:val="0"/>
          <w:sz w:val="24"/>
          <w:szCs w:val="24"/>
          <w14:ligatures w14:val="none"/>
        </w:rPr>
        <w:t>Veteran</w:t>
      </w:r>
      <w:r w:rsidRPr="005512E6">
        <w:rPr>
          <w:rFonts w:ascii="Arial" w:eastAsia="Calibri" w:hAnsi="Arial" w:cs="Arial"/>
          <w:iCs/>
          <w:kern w:val="0"/>
          <w:sz w:val="24"/>
          <w:szCs w:val="24"/>
          <w14:ligatures w14:val="none"/>
        </w:rPr>
        <w:t xml:space="preserve"> </w:t>
      </w:r>
      <w:r w:rsidR="00A33890">
        <w:rPr>
          <w:rFonts w:ascii="Arial" w:eastAsia="Calibri" w:hAnsi="Arial" w:cs="Arial"/>
          <w:iCs/>
          <w:sz w:val="24"/>
          <w:szCs w:val="24"/>
        </w:rPr>
        <w:t xml:space="preserve">or Service member </w:t>
      </w:r>
      <w:r w:rsidRPr="005512E6">
        <w:rPr>
          <w:rFonts w:ascii="Arial" w:eastAsia="Calibri" w:hAnsi="Arial" w:cs="Arial"/>
          <w:iCs/>
          <w:kern w:val="0"/>
          <w:sz w:val="24"/>
          <w:szCs w:val="24"/>
          <w14:ligatures w14:val="none"/>
        </w:rPr>
        <w:t xml:space="preserve">and must be collected </w:t>
      </w:r>
      <w:r w:rsidR="009E6787">
        <w:rPr>
          <w:rFonts w:ascii="Arial" w:eastAsia="Calibri" w:hAnsi="Arial" w:cs="Arial"/>
          <w:iCs/>
          <w:kern w:val="0"/>
          <w:sz w:val="24"/>
          <w:szCs w:val="24"/>
          <w14:ligatures w14:val="none"/>
        </w:rPr>
        <w:t xml:space="preserve">to assist in making </w:t>
      </w:r>
      <w:r w:rsidRPr="005512E6">
        <w:rPr>
          <w:rFonts w:ascii="Arial" w:eastAsia="Calibri" w:hAnsi="Arial" w:cs="Arial"/>
          <w:iCs/>
          <w:kern w:val="0"/>
          <w:sz w:val="24"/>
          <w:szCs w:val="24"/>
          <w14:ligatures w14:val="none"/>
        </w:rPr>
        <w:t xml:space="preserve">an entitlement determination during the initial evaluation or the counselor would not have enough information to properly evaluate the </w:t>
      </w:r>
      <w:r w:rsidR="00A33890">
        <w:rPr>
          <w:rFonts w:ascii="Arial" w:eastAsia="Calibri" w:hAnsi="Arial" w:cs="Arial"/>
          <w:iCs/>
          <w:kern w:val="0"/>
          <w:sz w:val="24"/>
          <w:szCs w:val="24"/>
          <w14:ligatures w14:val="none"/>
        </w:rPr>
        <w:t>Veteran</w:t>
      </w:r>
      <w:r w:rsidRPr="005512E6">
        <w:rPr>
          <w:rFonts w:ascii="Arial" w:eastAsia="Calibri" w:hAnsi="Arial" w:cs="Arial"/>
          <w:iCs/>
          <w:kern w:val="0"/>
          <w:sz w:val="24"/>
          <w:szCs w:val="24"/>
          <w14:ligatures w14:val="none"/>
        </w:rPr>
        <w:t>’s</w:t>
      </w:r>
      <w:r w:rsidRPr="00A33890" w:rsidR="00A33890">
        <w:rPr>
          <w:rFonts w:ascii="Arial" w:eastAsia="Calibri" w:hAnsi="Arial" w:cs="Arial"/>
          <w:iCs/>
          <w:sz w:val="24"/>
          <w:szCs w:val="24"/>
        </w:rPr>
        <w:t xml:space="preserve"> </w:t>
      </w:r>
      <w:r w:rsidR="00A33890">
        <w:rPr>
          <w:rFonts w:ascii="Arial" w:eastAsia="Calibri" w:hAnsi="Arial" w:cs="Arial"/>
          <w:iCs/>
          <w:sz w:val="24"/>
          <w:szCs w:val="24"/>
        </w:rPr>
        <w:t>or Service member’s</w:t>
      </w:r>
      <w:r w:rsidRPr="005512E6">
        <w:rPr>
          <w:rFonts w:ascii="Arial" w:eastAsia="Calibri" w:hAnsi="Arial" w:cs="Arial"/>
          <w:iCs/>
          <w:kern w:val="0"/>
          <w:sz w:val="24"/>
          <w:szCs w:val="24"/>
          <w14:ligatures w14:val="none"/>
        </w:rPr>
        <w:t xml:space="preserve"> circumstances. The information is collected only once.</w:t>
      </w:r>
    </w:p>
    <w:p w:rsidR="00D81921" w:rsidRPr="00EA7DE5" w:rsidP="00D81921" w14:paraId="2EDC15AB" w14:textId="77777777">
      <w:pPr>
        <w:spacing w:after="0" w:line="240" w:lineRule="auto"/>
        <w:rPr>
          <w:rFonts w:ascii="Arial" w:eastAsia="Calibri" w:hAnsi="Arial" w:cs="Arial"/>
          <w:i/>
          <w:kern w:val="0"/>
          <w:sz w:val="24"/>
          <w:szCs w:val="24"/>
          <w14:ligatures w14:val="none"/>
        </w:rPr>
      </w:pPr>
    </w:p>
    <w:p w:rsidR="00D81921" w:rsidRPr="00EA7DE5" w:rsidP="00D81921" w14:paraId="4C380A8D" w14:textId="77777777">
      <w:pPr>
        <w:spacing w:after="0" w:line="240" w:lineRule="auto"/>
        <w:rPr>
          <w:rFonts w:ascii="Arial" w:eastAsia="Calibri" w:hAnsi="Arial" w:cs="Arial"/>
          <w:kern w:val="0"/>
          <w:sz w:val="24"/>
          <w:szCs w:val="24"/>
          <w:u w:val="single"/>
          <w14:ligatures w14:val="none"/>
        </w:rPr>
      </w:pPr>
      <w:r w:rsidRPr="00EA7DE5">
        <w:rPr>
          <w:rFonts w:ascii="Arial" w:eastAsia="Calibri" w:hAnsi="Arial" w:cs="Arial"/>
          <w:i/>
          <w:kern w:val="0"/>
          <w:sz w:val="24"/>
          <w:szCs w:val="24"/>
          <w14:ligatures w14:val="none"/>
        </w:rPr>
        <w:t xml:space="preserve">7. </w:t>
      </w:r>
      <w:r w:rsidRPr="00EA7DE5">
        <w:rPr>
          <w:rFonts w:ascii="Arial" w:eastAsia="Calibri" w:hAnsi="Arial" w:cs="Arial"/>
          <w:i/>
          <w:kern w:val="0"/>
          <w:sz w:val="24"/>
          <w:szCs w:val="24"/>
          <w14:ligatures w14:val="none"/>
        </w:rPr>
        <w:tab/>
      </w:r>
      <w:r w:rsidRPr="00EA7DE5">
        <w:rPr>
          <w:rFonts w:ascii="Arial" w:eastAsia="Calibri" w:hAnsi="Arial" w:cs="Arial"/>
          <w:b/>
          <w:bCs/>
          <w:kern w:val="0"/>
          <w:sz w:val="24"/>
          <w:szCs w:val="24"/>
          <w:u w:val="single"/>
          <w14:ligatures w14:val="none"/>
        </w:rPr>
        <w:t>Paperwork Reduction Act Guidelines</w:t>
      </w:r>
    </w:p>
    <w:p w:rsidR="00D81921" w:rsidRPr="00EA7DE5" w:rsidP="00D81921" w14:paraId="1CF99D5D" w14:textId="77777777">
      <w:pPr>
        <w:spacing w:after="0" w:line="240" w:lineRule="auto"/>
        <w:rPr>
          <w:rFonts w:ascii="Arial" w:eastAsia="Calibri" w:hAnsi="Arial" w:cs="Arial"/>
          <w:kern w:val="0"/>
          <w:sz w:val="24"/>
          <w:szCs w:val="24"/>
          <w14:ligatures w14:val="none"/>
        </w:rPr>
      </w:pPr>
    </w:p>
    <w:p w:rsidR="00D81921" w:rsidRPr="00EA7DE5" w:rsidP="00D81921" w14:paraId="2F16BFF8"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This collection of information does not require collection to be conducted in a manner inconsistent with the guidelines delineated in 5 CFR </w:t>
      </w:r>
      <w:r w:rsidRPr="00E06A56">
        <w:rPr>
          <w:rFonts w:ascii="Arial" w:eastAsia="Calibri" w:hAnsi="Arial" w:cs="Arial"/>
          <w:kern w:val="0"/>
          <w:sz w:val="24"/>
          <w:szCs w:val="24"/>
          <w14:ligatures w14:val="none"/>
        </w:rPr>
        <w:t>§</w:t>
      </w:r>
      <w:r w:rsidRPr="00EA7DE5">
        <w:rPr>
          <w:rFonts w:ascii="Arial" w:eastAsia="Calibri" w:hAnsi="Arial" w:cs="Arial"/>
          <w:kern w:val="0"/>
          <w:sz w:val="24"/>
          <w:szCs w:val="24"/>
          <w14:ligatures w14:val="none"/>
        </w:rPr>
        <w:t>1320.5(d)(2).</w:t>
      </w:r>
    </w:p>
    <w:p w:rsidR="00D81921" w:rsidRPr="00EA7DE5" w:rsidP="00D81921" w14:paraId="16CF5600" w14:textId="77777777">
      <w:pPr>
        <w:spacing w:after="0" w:line="240" w:lineRule="auto"/>
        <w:rPr>
          <w:rFonts w:ascii="Arial" w:eastAsia="Calibri" w:hAnsi="Arial" w:cs="Arial"/>
          <w:kern w:val="0"/>
          <w:sz w:val="24"/>
          <w:szCs w:val="24"/>
          <w14:ligatures w14:val="none"/>
        </w:rPr>
      </w:pPr>
    </w:p>
    <w:p w:rsidR="00D81921" w:rsidRPr="00EA7DE5" w:rsidP="00D81921" w14:paraId="2B230DBA" w14:textId="77777777">
      <w:pPr>
        <w:spacing w:after="0" w:line="240" w:lineRule="auto"/>
        <w:rPr>
          <w:rFonts w:ascii="Arial" w:eastAsia="Calibri" w:hAnsi="Arial" w:cs="Arial"/>
          <w:b/>
          <w:bCs/>
          <w:kern w:val="0"/>
          <w:sz w:val="24"/>
          <w:szCs w:val="24"/>
          <w:u w:val="single"/>
          <w14:ligatures w14:val="none"/>
        </w:rPr>
      </w:pPr>
      <w:r w:rsidRPr="00EA7DE5">
        <w:rPr>
          <w:rFonts w:ascii="Arial" w:eastAsia="Calibri" w:hAnsi="Arial" w:cs="Arial"/>
          <w:kern w:val="0"/>
          <w:sz w:val="24"/>
          <w:szCs w:val="24"/>
          <w14:ligatures w14:val="none"/>
        </w:rPr>
        <w:t xml:space="preserve">8.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Consultation and Public Comments</w:t>
      </w:r>
    </w:p>
    <w:p w:rsidR="00D81921" w:rsidRPr="00EA7DE5" w:rsidP="00D81921" w14:paraId="7AD2563C" w14:textId="77777777">
      <w:pPr>
        <w:spacing w:after="0" w:line="240" w:lineRule="auto"/>
        <w:rPr>
          <w:rFonts w:ascii="Arial" w:eastAsia="Calibri" w:hAnsi="Arial" w:cs="Arial"/>
          <w:b/>
          <w:bCs/>
          <w:kern w:val="0"/>
          <w:sz w:val="24"/>
          <w:szCs w:val="24"/>
          <w:u w:val="single"/>
          <w14:ligatures w14:val="none"/>
        </w:rPr>
      </w:pPr>
    </w:p>
    <w:p w:rsidR="00D81921" w:rsidRPr="00EA7DE5" w:rsidP="00D81921" w14:paraId="72432871" w14:textId="77777777">
      <w:pPr>
        <w:spacing w:after="0" w:line="240" w:lineRule="auto"/>
        <w:ind w:firstLine="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Part A: PUBLIC NOTICE</w:t>
      </w:r>
    </w:p>
    <w:p w:rsidR="00BE2458" w:rsidP="00765B33" w14:paraId="15735F94" w14:textId="77777777">
      <w:pPr>
        <w:spacing w:before="100" w:beforeAutospacing="1" w:after="0" w:afterAutospacing="1"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A 60-Day Federal Register Notice (FRN) for the collection published on </w:t>
      </w:r>
      <w:r w:rsidR="00765B33">
        <w:rPr>
          <w:rFonts w:ascii="Arial" w:eastAsia="Calibri" w:hAnsi="Arial" w:cs="Arial"/>
          <w:kern w:val="0"/>
          <w:sz w:val="24"/>
          <w:szCs w:val="24"/>
          <w14:ligatures w14:val="none"/>
        </w:rPr>
        <w:t>Tuesday</w:t>
      </w:r>
      <w:r>
        <w:rPr>
          <w:rFonts w:ascii="Arial" w:eastAsia="Calibri" w:hAnsi="Arial" w:cs="Arial"/>
          <w:kern w:val="0"/>
          <w:sz w:val="24"/>
          <w:szCs w:val="24"/>
          <w14:ligatures w14:val="none"/>
        </w:rPr>
        <w:t xml:space="preserve">, </w:t>
      </w:r>
      <w:r w:rsidR="00765B33">
        <w:rPr>
          <w:rFonts w:ascii="Arial" w:eastAsia="Calibri" w:hAnsi="Arial" w:cs="Arial"/>
          <w:kern w:val="0"/>
          <w:sz w:val="24"/>
          <w:szCs w:val="24"/>
          <w14:ligatures w14:val="none"/>
        </w:rPr>
        <w:t>July 02</w:t>
      </w:r>
      <w:r>
        <w:rPr>
          <w:rFonts w:ascii="Arial" w:eastAsia="Calibri" w:hAnsi="Arial" w:cs="Arial"/>
          <w:kern w:val="0"/>
          <w:sz w:val="24"/>
          <w:szCs w:val="24"/>
          <w14:ligatures w14:val="none"/>
        </w:rPr>
        <w:t xml:space="preserve">, </w:t>
      </w:r>
      <w:r w:rsidR="00765B33">
        <w:rPr>
          <w:rFonts w:ascii="Arial" w:eastAsia="Calibri" w:hAnsi="Arial" w:cs="Arial"/>
          <w:kern w:val="0"/>
          <w:sz w:val="24"/>
          <w:szCs w:val="24"/>
          <w14:ligatures w14:val="none"/>
        </w:rPr>
        <w:t>2024</w:t>
      </w:r>
      <w:r w:rsidRPr="00EA7DE5">
        <w:rPr>
          <w:rFonts w:ascii="Arial" w:eastAsia="Calibri" w:hAnsi="Arial" w:cs="Arial"/>
          <w:kern w:val="0"/>
          <w:sz w:val="24"/>
          <w:szCs w:val="24"/>
          <w14:ligatures w14:val="none"/>
        </w:rPr>
        <w:t xml:space="preserve">. The 60-Day FRN citation is </w:t>
      </w:r>
      <w:r w:rsidR="00765B33">
        <w:rPr>
          <w:rFonts w:ascii="Arial" w:eastAsia="Calibri" w:hAnsi="Arial" w:cs="Arial"/>
          <w:kern w:val="0"/>
          <w:sz w:val="24"/>
          <w:szCs w:val="24"/>
          <w14:ligatures w14:val="none"/>
        </w:rPr>
        <w:t>89</w:t>
      </w:r>
      <w:r w:rsidRPr="00EA7DE5">
        <w:rPr>
          <w:rFonts w:ascii="Arial" w:eastAsia="Calibri" w:hAnsi="Arial" w:cs="Arial"/>
          <w:kern w:val="0"/>
          <w:sz w:val="24"/>
          <w:szCs w:val="24"/>
          <w14:ligatures w14:val="none"/>
        </w:rPr>
        <w:t xml:space="preserve"> FRN </w:t>
      </w:r>
      <w:r w:rsidR="00765B33">
        <w:rPr>
          <w:rFonts w:ascii="Arial" w:eastAsia="Calibri" w:hAnsi="Arial" w:cs="Arial"/>
          <w:kern w:val="0"/>
          <w:sz w:val="24"/>
          <w:szCs w:val="24"/>
          <w14:ligatures w14:val="none"/>
        </w:rPr>
        <w:t>54962</w:t>
      </w:r>
      <w:r w:rsidRPr="00EA7DE5">
        <w:rPr>
          <w:rFonts w:ascii="Arial" w:eastAsia="Calibri" w:hAnsi="Arial" w:cs="Arial"/>
          <w:kern w:val="0"/>
          <w:sz w:val="24"/>
          <w:szCs w:val="24"/>
          <w14:ligatures w14:val="none"/>
        </w:rPr>
        <w:t xml:space="preserve">.  </w:t>
      </w:r>
    </w:p>
    <w:p w:rsidR="000A2D2F" w:rsidRPr="000A2D2F" w:rsidP="000A2D2F" w14:paraId="0626733B" w14:textId="77777777">
      <w:pPr>
        <w:spacing w:before="100" w:beforeAutospacing="1" w:after="0" w:afterAutospacing="1" w:line="240" w:lineRule="auto"/>
        <w:ind w:left="720"/>
        <w:rPr>
          <w:rFonts w:ascii="Arial" w:eastAsia="Calibri" w:hAnsi="Arial" w:cs="Arial"/>
          <w:kern w:val="0"/>
          <w:sz w:val="24"/>
          <w:szCs w:val="24"/>
          <w14:ligatures w14:val="none"/>
        </w:rPr>
      </w:pPr>
      <w:r>
        <w:rPr>
          <w:rFonts w:ascii="Arial" w:eastAsia="Calibri" w:hAnsi="Arial" w:cs="Arial"/>
          <w:kern w:val="0"/>
          <w:sz w:val="24"/>
          <w:szCs w:val="24"/>
          <w14:ligatures w14:val="none"/>
        </w:rPr>
        <w:t>One</w:t>
      </w:r>
      <w:r w:rsidRPr="00BE2458">
        <w:rPr>
          <w:rFonts w:ascii="Arial" w:eastAsia="Calibri" w:hAnsi="Arial" w:cs="Arial"/>
          <w:kern w:val="0"/>
          <w:sz w:val="24"/>
          <w:szCs w:val="24"/>
          <w14:ligatures w14:val="none"/>
        </w:rPr>
        <w:t xml:space="preserve"> comment w</w:t>
      </w:r>
      <w:r>
        <w:rPr>
          <w:rFonts w:ascii="Arial" w:eastAsia="Calibri" w:hAnsi="Arial" w:cs="Arial"/>
          <w:kern w:val="0"/>
          <w:sz w:val="24"/>
          <w:szCs w:val="24"/>
          <w14:ligatures w14:val="none"/>
        </w:rPr>
        <w:t>as</w:t>
      </w:r>
      <w:r w:rsidRPr="00BE2458">
        <w:rPr>
          <w:rFonts w:ascii="Arial" w:eastAsia="Calibri" w:hAnsi="Arial" w:cs="Arial"/>
          <w:kern w:val="0"/>
          <w:sz w:val="24"/>
          <w:szCs w:val="24"/>
          <w14:ligatures w14:val="none"/>
        </w:rPr>
        <w:t xml:space="preserve"> received during the 60-Day Comment Period. They are included below in the order they were received, as well as our Agency’s response to the comment.  </w:t>
      </w:r>
      <w:r>
        <w:rPr>
          <w:rFonts w:ascii="Arial" w:eastAsia="Calibri" w:hAnsi="Arial" w:cs="Arial"/>
          <w:kern w:val="0"/>
          <w:sz w:val="24"/>
          <w:szCs w:val="24"/>
          <w14:ligatures w14:val="none"/>
        </w:rPr>
        <w:br/>
      </w:r>
      <w:r w:rsidR="00765B33">
        <w:rPr>
          <w:rFonts w:ascii="Arial" w:eastAsia="Calibri" w:hAnsi="Arial" w:cs="Arial"/>
          <w:kern w:val="0"/>
          <w:sz w:val="24"/>
          <w:szCs w:val="24"/>
          <w14:ligatures w14:val="none"/>
        </w:rPr>
        <w:br/>
      </w:r>
      <w:r w:rsidRPr="000A2D2F">
        <w:rPr>
          <w:rFonts w:ascii="Arial" w:eastAsia="Calibri" w:hAnsi="Arial" w:cs="Arial"/>
          <w:kern w:val="0"/>
          <w:sz w:val="24"/>
          <w:szCs w:val="24"/>
          <w14:ligatures w14:val="none"/>
        </w:rPr>
        <w:t>Comment:</w:t>
      </w:r>
    </w:p>
    <w:p w:rsidR="000A2D2F" w:rsidP="000A2D2F" w14:paraId="0C1F5655" w14:textId="77777777">
      <w:pPr>
        <w:spacing w:before="100" w:beforeAutospacing="1" w:after="0" w:afterAutospacing="1" w:line="240" w:lineRule="auto"/>
        <w:ind w:left="720"/>
        <w:rPr>
          <w:rFonts w:ascii="Arial" w:eastAsia="Calibri" w:hAnsi="Arial" w:cs="Arial"/>
          <w:kern w:val="0"/>
          <w:sz w:val="24"/>
          <w:szCs w:val="24"/>
          <w14:ligatures w14:val="none"/>
        </w:rPr>
      </w:pPr>
      <w:r w:rsidRPr="000A2D2F">
        <w:rPr>
          <w:rFonts w:ascii="Arial" w:eastAsia="Calibri" w:hAnsi="Arial" w:cs="Arial"/>
          <w:kern w:val="0"/>
          <w:sz w:val="24"/>
          <w:szCs w:val="24"/>
          <w14:ligatures w14:val="none"/>
        </w:rPr>
        <w:t>VA Form 28-1902w, Section 19, page 3, lists the Army, Navy, Marines, Coast Guard, Air Force, and Space Force, but omits the USPHS and NOAA. This is a blatant oversight. USPHS and NOAA veterans are equally entitled to these services, and to omit their branches sends a message that they are not eligible to apply. Please add these two services (there is room is the top line to easily do so). Thank you.</w:t>
      </w:r>
    </w:p>
    <w:p w:rsidR="000A2D2F" w:rsidRPr="000A2D2F" w:rsidP="000A2D2F" w14:paraId="293FC1B0" w14:textId="77777777">
      <w:pPr>
        <w:spacing w:before="100" w:beforeAutospacing="1" w:after="0" w:afterAutospacing="1" w:line="240" w:lineRule="auto"/>
        <w:ind w:left="720"/>
        <w:rPr>
          <w:rFonts w:ascii="Arial" w:eastAsia="Calibri" w:hAnsi="Arial" w:cs="Arial"/>
          <w:kern w:val="0"/>
          <w:sz w:val="24"/>
          <w:szCs w:val="24"/>
          <w14:ligatures w14:val="none"/>
        </w:rPr>
      </w:pPr>
      <w:r w:rsidRPr="000A2D2F">
        <w:rPr>
          <w:rFonts w:ascii="Arial" w:eastAsia="Calibri" w:hAnsi="Arial" w:cs="Arial"/>
          <w:kern w:val="0"/>
          <w:sz w:val="24"/>
          <w:szCs w:val="24"/>
          <w14:ligatures w14:val="none"/>
        </w:rPr>
        <w:t>VBA Response:</w:t>
      </w:r>
    </w:p>
    <w:p w:rsidR="000A2D2F" w:rsidRPr="000A2D2F" w:rsidP="000A2D2F" w14:paraId="0DF6495E" w14:textId="77777777">
      <w:pPr>
        <w:spacing w:before="100" w:beforeAutospacing="1" w:after="0" w:afterAutospacing="1" w:line="240" w:lineRule="auto"/>
        <w:ind w:left="720"/>
        <w:rPr>
          <w:rFonts w:ascii="Arial" w:eastAsia="Calibri" w:hAnsi="Arial" w:cs="Arial"/>
          <w:kern w:val="0"/>
          <w:sz w:val="24"/>
          <w:szCs w:val="24"/>
          <w14:ligatures w14:val="none"/>
        </w:rPr>
      </w:pPr>
      <w:r w:rsidRPr="000A2D2F">
        <w:rPr>
          <w:rFonts w:ascii="Arial" w:eastAsia="Calibri" w:hAnsi="Arial" w:cs="Arial"/>
          <w:kern w:val="0"/>
          <w:sz w:val="24"/>
          <w:szCs w:val="24"/>
          <w14:ligatures w14:val="none"/>
        </w:rPr>
        <w:t>Thank you for your comment. VA Form 28-1902w, Information for Veteran Readiness and Employment Entitlement Determination, is to be completed by a Vocational Rehabilitation Counselor in the Veteran Readiness and Employment, Chapter 31 program during the initial evaluation. VA Form 28-1902w, Information for Veteran Readiness and Employment Entitlement Determination is not an application for Chapter 31, Veteran Readiness and Employment benefits.</w:t>
      </w:r>
    </w:p>
    <w:p w:rsidR="000A2D2F" w:rsidRPr="000A2D2F" w:rsidP="000A2D2F" w14:paraId="3C69591D" w14:textId="77777777">
      <w:pPr>
        <w:spacing w:before="100" w:beforeAutospacing="1" w:after="0" w:afterAutospacing="1" w:line="240" w:lineRule="auto"/>
        <w:ind w:left="720"/>
        <w:rPr>
          <w:rFonts w:ascii="Arial" w:eastAsia="Calibri" w:hAnsi="Arial" w:cs="Arial"/>
          <w:kern w:val="0"/>
          <w:sz w:val="24"/>
          <w:szCs w:val="24"/>
          <w14:ligatures w14:val="none"/>
        </w:rPr>
      </w:pPr>
      <w:r w:rsidRPr="000A2D2F">
        <w:rPr>
          <w:rFonts w:ascii="Arial" w:eastAsia="Calibri" w:hAnsi="Arial" w:cs="Arial"/>
          <w:kern w:val="0"/>
          <w:sz w:val="24"/>
          <w:szCs w:val="24"/>
          <w14:ligatures w14:val="none"/>
        </w:rPr>
        <w:t>In accordance with 38 U.S.C. 3102 and 3103, Veterans who have a service-connected disability at 10 percent or more may apply for Chapter 31, Veteran Readiness and Employment using the VA Form 28-1900, Application for Veteran Readiness and Employment Benefits for Claimants with Service-Connected Disabilities.</w:t>
      </w:r>
    </w:p>
    <w:p w:rsidR="00D81921" w:rsidRPr="00EA7DE5" w:rsidP="00BE2458" w14:paraId="308C8FB1" w14:textId="77777777">
      <w:pPr>
        <w:spacing w:before="100" w:beforeAutospacing="1" w:after="0" w:afterAutospacing="1" w:line="240" w:lineRule="auto"/>
        <w:ind w:left="720"/>
        <w:rPr>
          <w:rFonts w:ascii="Arial" w:eastAsia="Calibri" w:hAnsi="Arial" w:cs="Arial"/>
          <w:kern w:val="0"/>
          <w:sz w:val="24"/>
          <w:szCs w:val="24"/>
          <w14:ligatures w14:val="none"/>
        </w:rPr>
      </w:pPr>
      <w:r w:rsidRPr="000A2D2F">
        <w:rPr>
          <w:rFonts w:ascii="Arial" w:eastAsia="Calibri" w:hAnsi="Arial" w:cs="Arial"/>
          <w:kern w:val="0"/>
          <w:sz w:val="24"/>
          <w:szCs w:val="24"/>
          <w14:ligatures w14:val="none"/>
        </w:rPr>
        <w:t xml:space="preserve">On the revised VA Form 28-1902w, Information for Veteran Readiness and Employment Entitlement Determination, Sections 18 and 19 on page 4 are blank and the branch(s) of service is a fillable </w:t>
      </w:r>
      <w:r w:rsidRPr="000A2D2F">
        <w:rPr>
          <w:rFonts w:ascii="Arial" w:eastAsia="Calibri" w:hAnsi="Arial" w:cs="Arial"/>
          <w:kern w:val="0"/>
          <w:sz w:val="24"/>
          <w:szCs w:val="24"/>
          <w14:ligatures w14:val="none"/>
        </w:rPr>
        <w:t>field to allow the Vocational Rehabilitation Counselor to complete the branch of service in which the Veteran served.</w:t>
      </w:r>
      <w:r>
        <w:rPr>
          <w:rFonts w:ascii="Arial" w:eastAsia="Calibri" w:hAnsi="Arial" w:cs="Arial"/>
          <w:kern w:val="0"/>
          <w:sz w:val="24"/>
          <w:szCs w:val="24"/>
          <w14:ligatures w14:val="none"/>
        </w:rPr>
        <w:br/>
      </w:r>
      <w:r w:rsidR="00765B33">
        <w:rPr>
          <w:rFonts w:ascii="Arial" w:eastAsia="Calibri" w:hAnsi="Arial" w:cs="Arial"/>
          <w:kern w:val="0"/>
          <w:sz w:val="24"/>
          <w:szCs w:val="24"/>
          <w14:ligatures w14:val="none"/>
        </w:rPr>
        <w:br/>
      </w:r>
      <w:r w:rsidRPr="00EA7DE5">
        <w:rPr>
          <w:rFonts w:ascii="Arial" w:eastAsia="Calibri" w:hAnsi="Arial" w:cs="Arial"/>
          <w:kern w:val="0"/>
          <w:sz w:val="24"/>
          <w:szCs w:val="24"/>
          <w14:ligatures w14:val="none"/>
        </w:rPr>
        <w:t xml:space="preserve">A 30-Day Federal Register Notice for the collection published on </w:t>
      </w:r>
      <w:r>
        <w:rPr>
          <w:rFonts w:ascii="Arial" w:eastAsia="Calibri" w:hAnsi="Arial" w:cs="Arial"/>
          <w:kern w:val="0"/>
          <w:sz w:val="24"/>
          <w:szCs w:val="24"/>
          <w14:ligatures w14:val="none"/>
        </w:rPr>
        <w:t>Tuesday, September 10, 2024</w:t>
      </w:r>
      <w:r w:rsidRPr="00EA7DE5">
        <w:rPr>
          <w:rFonts w:ascii="Arial" w:eastAsia="Calibri" w:hAnsi="Arial" w:cs="Arial"/>
          <w:kern w:val="0"/>
          <w:sz w:val="24"/>
          <w:szCs w:val="24"/>
          <w14:ligatures w14:val="none"/>
        </w:rPr>
        <w:t xml:space="preserve">.  The 30-Day FRN citation is </w:t>
      </w:r>
      <w:r>
        <w:rPr>
          <w:rFonts w:ascii="Arial" w:eastAsia="Calibri" w:hAnsi="Arial" w:cs="Arial"/>
          <w:kern w:val="0"/>
          <w:sz w:val="24"/>
          <w:szCs w:val="24"/>
          <w14:ligatures w14:val="none"/>
        </w:rPr>
        <w:t>89</w:t>
      </w:r>
      <w:r w:rsidRPr="00EA7DE5">
        <w:rPr>
          <w:rFonts w:ascii="Arial" w:eastAsia="Calibri" w:hAnsi="Arial" w:cs="Arial"/>
          <w:kern w:val="0"/>
          <w:sz w:val="24"/>
          <w:szCs w:val="24"/>
          <w14:ligatures w14:val="none"/>
        </w:rPr>
        <w:t xml:space="preserve"> FRN </w:t>
      </w:r>
      <w:r>
        <w:rPr>
          <w:rFonts w:ascii="Arial" w:eastAsia="Calibri" w:hAnsi="Arial" w:cs="Arial"/>
          <w:kern w:val="0"/>
          <w:sz w:val="24"/>
          <w:szCs w:val="24"/>
          <w14:ligatures w14:val="none"/>
        </w:rPr>
        <w:t>73509</w:t>
      </w:r>
      <w:r w:rsidRPr="00EA7DE5">
        <w:rPr>
          <w:rFonts w:ascii="Arial" w:eastAsia="Calibri" w:hAnsi="Arial" w:cs="Arial"/>
          <w:kern w:val="0"/>
          <w:sz w:val="24"/>
          <w:szCs w:val="24"/>
          <w14:ligatures w14:val="none"/>
        </w:rPr>
        <w:t>.</w:t>
      </w:r>
    </w:p>
    <w:p w:rsidR="00D81921" w:rsidRPr="00EA7DE5" w:rsidP="00D81921" w14:paraId="1B715132"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9.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Gifts or Payment</w:t>
      </w:r>
    </w:p>
    <w:p w:rsidR="00D81921" w:rsidRPr="00EA7DE5" w:rsidP="00D81921" w14:paraId="6544A11C" w14:textId="77777777">
      <w:pPr>
        <w:spacing w:after="0" w:line="240" w:lineRule="auto"/>
        <w:ind w:left="720"/>
        <w:rPr>
          <w:rFonts w:ascii="Arial" w:eastAsia="Calibri" w:hAnsi="Arial" w:cs="Arial"/>
          <w:iCs/>
          <w:kern w:val="0"/>
          <w:sz w:val="24"/>
          <w:szCs w:val="24"/>
          <w14:ligatures w14:val="none"/>
        </w:rPr>
      </w:pPr>
    </w:p>
    <w:p w:rsidR="00D81921" w:rsidRPr="00EA7DE5" w:rsidP="00D81921" w14:paraId="14E5A6FC" w14:textId="77777777">
      <w:pPr>
        <w:spacing w:after="0" w:line="240" w:lineRule="auto"/>
        <w:ind w:left="720"/>
        <w:rPr>
          <w:rFonts w:ascii="Arial" w:eastAsia="Calibri" w:hAnsi="Arial" w:cs="Arial"/>
          <w:iCs/>
          <w:kern w:val="0"/>
          <w:sz w:val="24"/>
          <w:szCs w:val="24"/>
          <w14:ligatures w14:val="none"/>
        </w:rPr>
      </w:pPr>
      <w:r w:rsidRPr="00EA7DE5">
        <w:rPr>
          <w:rFonts w:ascii="Arial" w:eastAsia="Calibri" w:hAnsi="Arial" w:cs="Arial"/>
          <w:iCs/>
          <w:kern w:val="0"/>
          <w:sz w:val="24"/>
          <w:szCs w:val="24"/>
          <w14:ligatures w14:val="none"/>
        </w:rPr>
        <w:t>No payments or gifts are being offered to respondents as an incentive to participate in the collection.</w:t>
      </w:r>
    </w:p>
    <w:p w:rsidR="00D81921" w:rsidRPr="00EA7DE5" w:rsidP="00D81921" w14:paraId="4943D608" w14:textId="77777777">
      <w:pPr>
        <w:spacing w:after="0" w:line="240" w:lineRule="auto"/>
        <w:rPr>
          <w:rFonts w:ascii="Arial" w:eastAsia="Calibri" w:hAnsi="Arial" w:cs="Arial"/>
          <w:i/>
          <w:kern w:val="0"/>
          <w:sz w:val="24"/>
          <w:szCs w:val="24"/>
          <w14:ligatures w14:val="none"/>
        </w:rPr>
      </w:pPr>
    </w:p>
    <w:p w:rsidR="00D81921" w:rsidRPr="00EA7DE5" w:rsidP="00D81921" w14:paraId="4A76CB7F" w14:textId="77777777">
      <w:pPr>
        <w:spacing w:after="0" w:line="240" w:lineRule="auto"/>
        <w:rPr>
          <w:rFonts w:ascii="Arial" w:eastAsia="Calibri" w:hAnsi="Arial" w:cs="Arial"/>
          <w:kern w:val="0"/>
          <w:sz w:val="24"/>
          <w:szCs w:val="24"/>
          <w:u w:val="single"/>
          <w14:ligatures w14:val="none"/>
        </w:rPr>
      </w:pPr>
      <w:r w:rsidRPr="00EA7DE5">
        <w:rPr>
          <w:rFonts w:ascii="Arial" w:eastAsia="Calibri" w:hAnsi="Arial" w:cs="Arial"/>
          <w:kern w:val="0"/>
          <w:sz w:val="24"/>
          <w:szCs w:val="24"/>
          <w14:ligatures w14:val="none"/>
        </w:rPr>
        <w:t xml:space="preserve">10.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 xml:space="preserve">Confidentiality </w:t>
      </w:r>
    </w:p>
    <w:p w:rsidR="00D81921" w:rsidRPr="00EA7DE5" w:rsidP="00D81921" w14:paraId="4A6991C4" w14:textId="77777777">
      <w:pPr>
        <w:spacing w:after="0" w:line="240" w:lineRule="auto"/>
        <w:rPr>
          <w:rFonts w:ascii="Arial" w:eastAsia="Calibri" w:hAnsi="Arial" w:cs="Arial"/>
          <w:kern w:val="0"/>
          <w:sz w:val="24"/>
          <w:szCs w:val="24"/>
          <w14:ligatures w14:val="none"/>
        </w:rPr>
      </w:pPr>
    </w:p>
    <w:p w:rsidR="00D81921" w:rsidRPr="00EA7DE5" w:rsidP="00D81921" w14:paraId="4F09E2BF" w14:textId="77777777">
      <w:pPr>
        <w:spacing w:after="0" w:line="240" w:lineRule="auto"/>
        <w:ind w:left="720"/>
        <w:rPr>
          <w:rFonts w:ascii="Arial" w:eastAsia="Calibri" w:hAnsi="Arial" w:cs="Arial"/>
          <w:kern w:val="0"/>
          <w:sz w:val="24"/>
          <w:szCs w:val="24"/>
          <w14:ligatures w14:val="none"/>
        </w:rPr>
      </w:pPr>
      <w:r w:rsidRPr="007C5034">
        <w:rPr>
          <w:rFonts w:ascii="Arial" w:eastAsia="Calibri" w:hAnsi="Arial" w:cs="Arial"/>
          <w:kern w:val="0"/>
          <w:sz w:val="24"/>
          <w:szCs w:val="24"/>
          <w14:ligatures w14:val="none"/>
        </w:rPr>
        <w:t xml:space="preserve">The records are maintained in the appropriate Privacy Act System of Records identified as </w:t>
      </w:r>
      <w:r w:rsidRPr="007C5034">
        <w:rPr>
          <w:rFonts w:ascii="Arial" w:eastAsia="Calibri" w:hAnsi="Arial" w:cs="Arial"/>
          <w:kern w:val="0"/>
          <w:sz w:val="24"/>
          <w:szCs w:val="24"/>
          <w14:ligatures w14:val="none"/>
        </w:rPr>
        <w:t>“Compensation, Pension, Education, and Veteran Readiness and Employment Records-VA (58VA21/22/28),” published at 74 FR 29275 on June 19, 2009, and last amended at 87 FR 8740 (February 16, 2022). This statement is located on the bottom of the VAF 28-1902w.</w:t>
      </w:r>
    </w:p>
    <w:p w:rsidR="00D81921" w:rsidRPr="00EA7DE5" w:rsidP="00D81921" w14:paraId="494C8B5C" w14:textId="77777777">
      <w:pPr>
        <w:spacing w:after="0" w:line="240" w:lineRule="auto"/>
        <w:rPr>
          <w:rFonts w:ascii="Arial" w:eastAsia="Calibri" w:hAnsi="Arial" w:cs="Arial"/>
          <w:kern w:val="0"/>
          <w:sz w:val="24"/>
          <w:szCs w:val="24"/>
          <w14:ligatures w14:val="none"/>
        </w:rPr>
      </w:pPr>
    </w:p>
    <w:p w:rsidR="00D81921" w:rsidRPr="00EA7DE5" w:rsidP="00D81921" w14:paraId="188B1753"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11.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Sensitive Questions</w:t>
      </w:r>
      <w:r w:rsidRPr="00EA7DE5">
        <w:rPr>
          <w:rFonts w:ascii="Arial" w:eastAsia="Calibri" w:hAnsi="Arial" w:cs="Arial"/>
          <w:kern w:val="0"/>
          <w:sz w:val="24"/>
          <w:szCs w:val="24"/>
          <w:u w:val="single"/>
          <w14:ligatures w14:val="none"/>
        </w:rPr>
        <w:t xml:space="preserve"> </w:t>
      </w:r>
    </w:p>
    <w:p w:rsidR="00D81921" w:rsidRPr="00EA7DE5" w:rsidP="00D81921" w14:paraId="2B0A88E5"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ab/>
      </w:r>
    </w:p>
    <w:p w:rsidR="00D81921" w:rsidP="00D81921" w14:paraId="4E328671" w14:textId="77777777">
      <w:pPr>
        <w:spacing w:after="0" w:line="240" w:lineRule="auto"/>
        <w:ind w:left="720"/>
        <w:rPr>
          <w:rFonts w:ascii="Arial" w:eastAsia="Calibri" w:hAnsi="Arial" w:cs="Arial"/>
          <w:kern w:val="0"/>
          <w:sz w:val="24"/>
          <w:szCs w:val="24"/>
          <w14:ligatures w14:val="none"/>
        </w:rPr>
      </w:pPr>
      <w:r w:rsidRPr="000A737F">
        <w:rPr>
          <w:rFonts w:ascii="Arial" w:eastAsia="Calibri" w:hAnsi="Arial" w:cs="Arial"/>
          <w:kern w:val="0"/>
          <w:sz w:val="24"/>
          <w:szCs w:val="24"/>
          <w14:ligatures w14:val="none"/>
        </w:rPr>
        <w:t xml:space="preserve">Information collected on this form will be used </w:t>
      </w:r>
      <w:r w:rsidRPr="000A737F" w:rsidR="007C5034">
        <w:rPr>
          <w:rFonts w:ascii="Arial" w:eastAsia="Calibri" w:hAnsi="Arial" w:cs="Arial"/>
          <w:kern w:val="0"/>
          <w:sz w:val="24"/>
          <w:szCs w:val="24"/>
          <w14:ligatures w14:val="none"/>
        </w:rPr>
        <w:t>during</w:t>
      </w:r>
      <w:r w:rsidRPr="000A737F">
        <w:rPr>
          <w:rFonts w:ascii="Arial" w:eastAsia="Calibri" w:hAnsi="Arial" w:cs="Arial"/>
          <w:kern w:val="0"/>
          <w:sz w:val="24"/>
          <w:szCs w:val="24"/>
          <w14:ligatures w14:val="none"/>
        </w:rPr>
        <w:t xml:space="preserve"> the </w:t>
      </w:r>
      <w:r w:rsidR="00A33890">
        <w:rPr>
          <w:rFonts w:ascii="Arial" w:eastAsia="Calibri" w:hAnsi="Arial" w:cs="Arial"/>
          <w:kern w:val="0"/>
          <w:sz w:val="24"/>
          <w:szCs w:val="24"/>
          <w14:ligatures w14:val="none"/>
        </w:rPr>
        <w:t>Veteran</w:t>
      </w:r>
      <w:r w:rsidRPr="000A737F">
        <w:rPr>
          <w:rFonts w:ascii="Arial" w:eastAsia="Calibri" w:hAnsi="Arial" w:cs="Arial"/>
          <w:kern w:val="0"/>
          <w:sz w:val="24"/>
          <w:szCs w:val="24"/>
          <w14:ligatures w14:val="none"/>
        </w:rPr>
        <w:t>’s</w:t>
      </w:r>
      <w:r w:rsidRPr="00AF5B03" w:rsidR="00AF5B03">
        <w:rPr>
          <w:rFonts w:ascii="Arial" w:eastAsia="Calibri" w:hAnsi="Arial" w:cs="Arial"/>
          <w:iCs/>
          <w:sz w:val="24"/>
          <w:szCs w:val="24"/>
        </w:rPr>
        <w:t xml:space="preserve"> </w:t>
      </w:r>
      <w:r w:rsidR="00AF5B03">
        <w:rPr>
          <w:rFonts w:ascii="Arial" w:eastAsia="Calibri" w:hAnsi="Arial" w:cs="Arial"/>
          <w:iCs/>
          <w:sz w:val="24"/>
          <w:szCs w:val="24"/>
        </w:rPr>
        <w:t>or Service member’s</w:t>
      </w:r>
      <w:r w:rsidRPr="000A737F">
        <w:rPr>
          <w:rFonts w:ascii="Arial" w:eastAsia="Calibri" w:hAnsi="Arial" w:cs="Arial"/>
          <w:kern w:val="0"/>
          <w:sz w:val="24"/>
          <w:szCs w:val="24"/>
          <w14:ligatures w14:val="none"/>
        </w:rPr>
        <w:t xml:space="preserve"> initial evaluation </w:t>
      </w:r>
      <w:r w:rsidRPr="000A737F" w:rsidR="000A737F">
        <w:rPr>
          <w:rFonts w:ascii="Arial" w:eastAsia="Calibri" w:hAnsi="Arial" w:cs="Arial"/>
          <w:kern w:val="0"/>
          <w:sz w:val="24"/>
          <w:szCs w:val="24"/>
          <w14:ligatures w14:val="none"/>
        </w:rPr>
        <w:t>to assist with making</w:t>
      </w:r>
      <w:r w:rsidRPr="000A737F">
        <w:rPr>
          <w:rFonts w:ascii="Arial" w:eastAsia="Calibri" w:hAnsi="Arial" w:cs="Arial"/>
          <w:kern w:val="0"/>
          <w:sz w:val="24"/>
          <w:szCs w:val="24"/>
          <w14:ligatures w14:val="none"/>
        </w:rPr>
        <w:t xml:space="preserve"> an entitlement determination for Chapter 31 benefits. The sensitive information is required because this information is necessary for VA to determine entitlement to a program of Veteran Readiness and Employment services under Chapter 31. The </w:t>
      </w:r>
      <w:r w:rsidR="00A33890">
        <w:rPr>
          <w:rFonts w:ascii="Arial" w:eastAsia="Calibri" w:hAnsi="Arial" w:cs="Arial"/>
          <w:kern w:val="0"/>
          <w:sz w:val="24"/>
          <w:szCs w:val="24"/>
          <w14:ligatures w14:val="none"/>
        </w:rPr>
        <w:t>Veteran</w:t>
      </w:r>
      <w:r w:rsidRPr="00AF5B03" w:rsidR="00AF5B03">
        <w:rPr>
          <w:rFonts w:ascii="Arial" w:eastAsia="Calibri" w:hAnsi="Arial" w:cs="Arial"/>
          <w:iCs/>
          <w:sz w:val="24"/>
          <w:szCs w:val="24"/>
        </w:rPr>
        <w:t xml:space="preserve"> </w:t>
      </w:r>
      <w:r w:rsidR="00AF5B03">
        <w:rPr>
          <w:rFonts w:ascii="Arial" w:eastAsia="Calibri" w:hAnsi="Arial" w:cs="Arial"/>
          <w:iCs/>
          <w:sz w:val="24"/>
          <w:szCs w:val="24"/>
        </w:rPr>
        <w:t>or Service member</w:t>
      </w:r>
      <w:r w:rsidRPr="000A737F">
        <w:rPr>
          <w:rFonts w:ascii="Arial" w:eastAsia="Calibri" w:hAnsi="Arial" w:cs="Arial"/>
          <w:kern w:val="0"/>
          <w:sz w:val="24"/>
          <w:szCs w:val="24"/>
          <w14:ligatures w14:val="none"/>
        </w:rPr>
        <w:t xml:space="preserve"> is informed of the purpose for use of sensitive information being collected during the initial evaluation process, is provided with privacy act notice, and signs appropriate release of information.</w:t>
      </w:r>
    </w:p>
    <w:p w:rsidR="00D81921" w:rsidRPr="00EA7DE5" w:rsidP="00D81921" w14:paraId="035C814F" w14:textId="77777777">
      <w:pPr>
        <w:spacing w:after="0" w:line="240" w:lineRule="auto"/>
        <w:rPr>
          <w:rFonts w:ascii="Arial" w:eastAsia="Calibri" w:hAnsi="Arial" w:cs="Arial"/>
          <w:kern w:val="0"/>
          <w:sz w:val="24"/>
          <w:szCs w:val="24"/>
          <w14:ligatures w14:val="none"/>
        </w:rPr>
      </w:pPr>
    </w:p>
    <w:p w:rsidR="00D81921" w:rsidRPr="00EA7DE5" w:rsidP="00D81921" w14:paraId="0ED96887"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12.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Respondent Burden and its Labor Costs</w:t>
      </w:r>
    </w:p>
    <w:p w:rsidR="00D81921" w:rsidRPr="00EA7DE5" w:rsidP="00D81921" w14:paraId="458BB8B1" w14:textId="77777777">
      <w:pPr>
        <w:spacing w:before="100" w:beforeAutospacing="1" w:after="0" w:line="288" w:lineRule="atLeast"/>
        <w:ind w:firstLine="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Part A: ESTIMATION OF RESPONDENT BURDEN</w:t>
      </w:r>
    </w:p>
    <w:p w:rsidR="00D81921" w:rsidRPr="00EA7DE5" w:rsidP="00D81921" w14:paraId="1C393A3E" w14:textId="77777777">
      <w:pPr>
        <w:spacing w:after="0" w:line="240" w:lineRule="auto"/>
        <w:rPr>
          <w:rFonts w:ascii="Arial" w:eastAsia="Calibri" w:hAnsi="Arial" w:cs="Arial"/>
          <w:kern w:val="0"/>
          <w:sz w:val="24"/>
          <w:szCs w:val="24"/>
          <w14:ligatures w14:val="none"/>
        </w:rPr>
      </w:pPr>
    </w:p>
    <w:p w:rsidR="00D81921" w:rsidRPr="00EA7DE5" w:rsidP="00D81921" w14:paraId="5A7C0B21"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a.</w:t>
      </w:r>
      <w:r w:rsidRPr="00EA7DE5">
        <w:rPr>
          <w:rFonts w:ascii="Arial" w:eastAsia="Calibri" w:hAnsi="Arial" w:cs="Arial"/>
          <w:kern w:val="0"/>
          <w:sz w:val="24"/>
          <w:szCs w:val="24"/>
          <w14:ligatures w14:val="none"/>
        </w:rPr>
        <w:tab/>
        <w:t xml:space="preserve">Number of Respondents is estimated at </w:t>
      </w:r>
      <w:r w:rsidR="001E0B5F">
        <w:rPr>
          <w:rFonts w:ascii="Arial" w:eastAsia="Calibri" w:hAnsi="Arial" w:cs="Arial"/>
          <w:kern w:val="0"/>
          <w:sz w:val="24"/>
          <w:szCs w:val="24"/>
          <w14:ligatures w14:val="none"/>
        </w:rPr>
        <w:t>64,129</w:t>
      </w:r>
      <w:r w:rsidRPr="00EA7DE5">
        <w:rPr>
          <w:rFonts w:ascii="Arial" w:eastAsia="Calibri" w:hAnsi="Arial" w:cs="Arial"/>
          <w:kern w:val="0"/>
          <w:sz w:val="24"/>
          <w:szCs w:val="24"/>
          <w14:ligatures w14:val="none"/>
        </w:rPr>
        <w:t xml:space="preserve"> per year. </w:t>
      </w:r>
    </w:p>
    <w:p w:rsidR="00D81921" w:rsidRPr="00EA7DE5" w:rsidP="00D81921" w14:paraId="63C3CA13" w14:textId="77777777">
      <w:pPr>
        <w:spacing w:after="0" w:line="240" w:lineRule="auto"/>
        <w:ind w:left="360"/>
        <w:rPr>
          <w:rFonts w:ascii="Arial" w:eastAsia="Calibri" w:hAnsi="Arial" w:cs="Arial"/>
          <w:kern w:val="0"/>
          <w:sz w:val="24"/>
          <w:szCs w:val="24"/>
          <w14:ligatures w14:val="none"/>
        </w:rPr>
      </w:pPr>
    </w:p>
    <w:p w:rsidR="00D81921" w:rsidRPr="00EA7DE5" w:rsidP="00D81921" w14:paraId="692C39FB"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b.</w:t>
      </w:r>
      <w:r w:rsidRPr="00EA7DE5">
        <w:rPr>
          <w:rFonts w:ascii="Arial" w:eastAsia="Calibri" w:hAnsi="Arial" w:cs="Arial"/>
          <w:kern w:val="0"/>
          <w:sz w:val="24"/>
          <w:szCs w:val="24"/>
          <w14:ligatures w14:val="none"/>
        </w:rPr>
        <w:tab/>
        <w:t xml:space="preserve">Frequency of Response is </w:t>
      </w:r>
      <w:r>
        <w:rPr>
          <w:rFonts w:ascii="Arial" w:eastAsia="Calibri" w:hAnsi="Arial" w:cs="Arial"/>
          <w:kern w:val="0"/>
          <w:sz w:val="24"/>
          <w:szCs w:val="24"/>
          <w14:ligatures w14:val="none"/>
        </w:rPr>
        <w:t>once</w:t>
      </w:r>
      <w:r w:rsidRPr="00EA7DE5">
        <w:rPr>
          <w:rFonts w:ascii="Arial" w:eastAsia="Calibri" w:hAnsi="Arial" w:cs="Arial"/>
          <w:kern w:val="0"/>
          <w:sz w:val="24"/>
          <w:szCs w:val="24"/>
          <w14:ligatures w14:val="none"/>
        </w:rPr>
        <w:t xml:space="preserve">. </w:t>
      </w:r>
    </w:p>
    <w:p w:rsidR="00D81921" w:rsidRPr="00EA7DE5" w:rsidP="00D81921" w14:paraId="60B92E6B" w14:textId="77777777">
      <w:pPr>
        <w:spacing w:after="0" w:line="240" w:lineRule="auto"/>
        <w:ind w:left="720"/>
        <w:rPr>
          <w:rFonts w:ascii="Arial" w:eastAsia="Calibri" w:hAnsi="Arial" w:cs="Arial"/>
          <w:kern w:val="0"/>
          <w:sz w:val="24"/>
          <w:szCs w:val="24"/>
          <w14:ligatures w14:val="none"/>
        </w:rPr>
      </w:pPr>
    </w:p>
    <w:p w:rsidR="00D81921" w:rsidRPr="00EA7DE5" w:rsidP="00D81921" w14:paraId="3B36AFB7"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c.</w:t>
      </w:r>
      <w:r w:rsidRPr="00EA7DE5">
        <w:rPr>
          <w:rFonts w:ascii="Arial" w:eastAsia="Calibri" w:hAnsi="Arial" w:cs="Arial"/>
          <w:kern w:val="0"/>
          <w:sz w:val="24"/>
          <w:szCs w:val="24"/>
          <w14:ligatures w14:val="none"/>
        </w:rPr>
        <w:tab/>
        <w:t xml:space="preserve">Annual burden hours are </w:t>
      </w:r>
      <w:r w:rsidR="00F95626">
        <w:rPr>
          <w:rFonts w:ascii="Arial" w:eastAsia="Calibri" w:hAnsi="Arial" w:cs="Arial"/>
          <w:kern w:val="0"/>
          <w:sz w:val="24"/>
          <w:szCs w:val="24"/>
          <w14:ligatures w14:val="none"/>
        </w:rPr>
        <w:t>48,097</w:t>
      </w:r>
      <w:r w:rsidRPr="00EA7DE5">
        <w:rPr>
          <w:rFonts w:ascii="Arial" w:eastAsia="Calibri" w:hAnsi="Arial" w:cs="Arial"/>
          <w:kern w:val="0"/>
          <w:sz w:val="24"/>
          <w:szCs w:val="24"/>
          <w14:ligatures w14:val="none"/>
        </w:rPr>
        <w:t xml:space="preserve"> hours.</w:t>
      </w:r>
    </w:p>
    <w:p w:rsidR="00D81921" w:rsidRPr="00EA7DE5" w:rsidP="00D81921" w14:paraId="3BFFC816" w14:textId="77777777">
      <w:pPr>
        <w:spacing w:after="0" w:line="240" w:lineRule="auto"/>
        <w:ind w:left="720"/>
        <w:rPr>
          <w:rFonts w:ascii="Arial" w:eastAsia="Calibri" w:hAnsi="Arial" w:cs="Arial"/>
          <w:kern w:val="0"/>
          <w:sz w:val="24"/>
          <w:szCs w:val="24"/>
          <w14:ligatures w14:val="none"/>
        </w:rPr>
      </w:pPr>
    </w:p>
    <w:p w:rsidR="00D81921" w:rsidRPr="00EA7DE5" w:rsidP="00D81921" w14:paraId="5EABCE34"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d.</w:t>
      </w:r>
      <w:r w:rsidRPr="00EA7DE5">
        <w:rPr>
          <w:rFonts w:ascii="Arial" w:eastAsia="Calibri" w:hAnsi="Arial" w:cs="Arial"/>
          <w:kern w:val="0"/>
          <w:sz w:val="24"/>
          <w:szCs w:val="24"/>
          <w14:ligatures w14:val="none"/>
        </w:rPr>
        <w:tab/>
      </w:r>
      <w:r w:rsidRPr="00EA7DE5">
        <w:rPr>
          <w:rFonts w:ascii="Arial" w:eastAsia="Calibri" w:hAnsi="Arial" w:cs="Arial"/>
          <w:kern w:val="0"/>
          <w:sz w:val="24"/>
          <w:szCs w:val="24"/>
          <w14:ligatures w14:val="none"/>
        </w:rPr>
        <w:t xml:space="preserve">The estimated completion time for each form is </w:t>
      </w:r>
      <w:r>
        <w:rPr>
          <w:rFonts w:ascii="Arial" w:eastAsia="Calibri" w:hAnsi="Arial" w:cs="Arial"/>
          <w:kern w:val="0"/>
          <w:sz w:val="24"/>
          <w:szCs w:val="24"/>
          <w14:ligatures w14:val="none"/>
        </w:rPr>
        <w:t>4</w:t>
      </w:r>
      <w:r w:rsidRPr="00EA7DE5">
        <w:rPr>
          <w:rFonts w:ascii="Arial" w:eastAsia="Calibri" w:hAnsi="Arial" w:cs="Arial"/>
          <w:kern w:val="0"/>
          <w:sz w:val="24"/>
          <w:szCs w:val="24"/>
          <w14:ligatures w14:val="none"/>
        </w:rPr>
        <w:t>5 minutes.</w:t>
      </w:r>
    </w:p>
    <w:p w:rsidR="00D81921" w:rsidRPr="00EA7DE5" w:rsidP="00D81921" w14:paraId="00129569" w14:textId="77777777">
      <w:pPr>
        <w:spacing w:after="0" w:line="240" w:lineRule="auto"/>
        <w:ind w:left="720"/>
        <w:rPr>
          <w:rFonts w:ascii="Arial" w:eastAsia="Calibri" w:hAnsi="Arial" w:cs="Arial"/>
          <w:kern w:val="0"/>
          <w:sz w:val="24"/>
          <w:szCs w:val="24"/>
          <w14:ligatures w14:val="none"/>
        </w:rPr>
      </w:pPr>
    </w:p>
    <w:p w:rsidR="00D81921" w:rsidRPr="00EA7DE5" w:rsidP="00D81921" w14:paraId="63FA7B90" w14:textId="77777777">
      <w:pPr>
        <w:spacing w:after="0" w:line="240" w:lineRule="auto"/>
        <w:ind w:left="1440" w:hanging="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e.</w:t>
      </w:r>
      <w:r w:rsidRPr="00EA7DE5">
        <w:rPr>
          <w:rFonts w:ascii="Arial" w:eastAsia="Calibri" w:hAnsi="Arial" w:cs="Arial"/>
          <w:kern w:val="0"/>
          <w:sz w:val="24"/>
          <w:szCs w:val="24"/>
          <w14:ligatures w14:val="none"/>
        </w:rPr>
        <w:tab/>
      </w:r>
      <w:r w:rsidRPr="00476BB7">
        <w:rPr>
          <w:rFonts w:ascii="Arial" w:eastAsia="Calibri" w:hAnsi="Arial" w:cs="Arial"/>
          <w:kern w:val="0"/>
          <w:sz w:val="24"/>
          <w:szCs w:val="24"/>
          <w14:ligatures w14:val="none"/>
        </w:rPr>
        <w:t>The respondent population for VAF 28-190</w:t>
      </w:r>
      <w:r w:rsidRPr="00476BB7" w:rsidR="00476BB7">
        <w:rPr>
          <w:rFonts w:ascii="Arial" w:eastAsia="Calibri" w:hAnsi="Arial" w:cs="Arial"/>
          <w:kern w:val="0"/>
          <w:sz w:val="24"/>
          <w:szCs w:val="24"/>
          <w14:ligatures w14:val="none"/>
        </w:rPr>
        <w:t>2w</w:t>
      </w:r>
      <w:r w:rsidRPr="00476BB7">
        <w:rPr>
          <w:rFonts w:ascii="Arial" w:eastAsia="Calibri" w:hAnsi="Arial" w:cs="Arial"/>
          <w:kern w:val="0"/>
          <w:sz w:val="24"/>
          <w:szCs w:val="24"/>
          <w14:ligatures w14:val="none"/>
        </w:rPr>
        <w:t xml:space="preserve"> is composed of Department of Veteran Affairs </w:t>
      </w:r>
      <w:r w:rsidRPr="00476BB7" w:rsidR="00F95626">
        <w:rPr>
          <w:rFonts w:ascii="Arial" w:eastAsia="Calibri" w:hAnsi="Arial" w:cs="Arial"/>
          <w:kern w:val="0"/>
          <w:sz w:val="24"/>
          <w:szCs w:val="24"/>
          <w14:ligatures w14:val="none"/>
        </w:rPr>
        <w:t>VRCs</w:t>
      </w:r>
      <w:r w:rsidRPr="00476BB7" w:rsidR="00476BB7">
        <w:rPr>
          <w:rFonts w:ascii="Arial" w:eastAsia="Calibri" w:hAnsi="Arial" w:cs="Arial"/>
          <w:kern w:val="0"/>
          <w:sz w:val="24"/>
          <w:szCs w:val="24"/>
          <w14:ligatures w14:val="none"/>
        </w:rPr>
        <w:t xml:space="preserve"> and </w:t>
      </w:r>
      <w:r w:rsidR="00A33890">
        <w:rPr>
          <w:rFonts w:ascii="Arial" w:eastAsia="Calibri" w:hAnsi="Arial" w:cs="Arial"/>
          <w:kern w:val="0"/>
          <w:sz w:val="24"/>
          <w:szCs w:val="24"/>
          <w14:ligatures w14:val="none"/>
        </w:rPr>
        <w:t>Veterans</w:t>
      </w:r>
      <w:r w:rsidRPr="00AF5B03" w:rsidR="00AF5B03">
        <w:rPr>
          <w:rFonts w:ascii="Arial" w:eastAsia="Calibri" w:hAnsi="Arial" w:cs="Arial"/>
          <w:iCs/>
          <w:sz w:val="24"/>
          <w:szCs w:val="24"/>
        </w:rPr>
        <w:t xml:space="preserve"> </w:t>
      </w:r>
      <w:r w:rsidR="00AF5B03">
        <w:rPr>
          <w:rFonts w:ascii="Arial" w:eastAsia="Calibri" w:hAnsi="Arial" w:cs="Arial"/>
          <w:iCs/>
          <w:sz w:val="24"/>
          <w:szCs w:val="24"/>
        </w:rPr>
        <w:t>or Service members</w:t>
      </w:r>
      <w:r w:rsidRPr="00476BB7">
        <w:rPr>
          <w:rFonts w:ascii="Arial" w:eastAsia="Calibri" w:hAnsi="Arial" w:cs="Arial"/>
          <w:kern w:val="0"/>
          <w:sz w:val="24"/>
          <w:szCs w:val="24"/>
          <w14:ligatures w14:val="none"/>
        </w:rPr>
        <w:t xml:space="preserve">. Therefore, VBA used general wage data to estimate the </w:t>
      </w:r>
      <w:r w:rsidRPr="00476BB7">
        <w:rPr>
          <w:rFonts w:ascii="Arial" w:eastAsia="Calibri" w:hAnsi="Arial" w:cs="Arial"/>
          <w:kern w:val="0"/>
          <w:sz w:val="24"/>
          <w:szCs w:val="24"/>
          <w14:ligatures w14:val="none"/>
        </w:rPr>
        <w:t>respondents’ costs associated with completing the information collection.</w:t>
      </w:r>
      <w:r w:rsidRPr="00EA7DE5">
        <w:rPr>
          <w:rFonts w:ascii="Arial" w:eastAsia="Calibri" w:hAnsi="Arial" w:cs="Arial"/>
          <w:kern w:val="0"/>
          <w:sz w:val="24"/>
          <w:szCs w:val="24"/>
          <w14:ligatures w14:val="none"/>
        </w:rPr>
        <w:t xml:space="preserve"> </w:t>
      </w:r>
    </w:p>
    <w:p w:rsidR="00D81921" w:rsidRPr="00EA7DE5" w:rsidP="00D81921" w14:paraId="1B6339C7" w14:textId="77777777">
      <w:pPr>
        <w:spacing w:after="0" w:line="240" w:lineRule="auto"/>
        <w:ind w:left="720"/>
        <w:rPr>
          <w:rFonts w:ascii="Arial" w:eastAsia="Calibri" w:hAnsi="Arial" w:cs="Arial"/>
          <w:kern w:val="0"/>
          <w:sz w:val="24"/>
          <w:szCs w:val="24"/>
          <w14:ligatures w14:val="none"/>
        </w:rPr>
      </w:pPr>
    </w:p>
    <w:p w:rsidR="00D81921" w:rsidRPr="00476BB7" w:rsidP="00D81921" w14:paraId="48AC4F13" w14:textId="77777777">
      <w:pPr>
        <w:spacing w:after="0" w:line="240" w:lineRule="auto"/>
        <w:ind w:left="1440"/>
        <w:rPr>
          <w:rFonts w:ascii="Arial" w:eastAsia="Calibri" w:hAnsi="Arial" w:cs="Arial"/>
          <w:kern w:val="0"/>
          <w:sz w:val="24"/>
          <w:szCs w:val="24"/>
          <w14:ligatures w14:val="none"/>
        </w:rPr>
      </w:pPr>
      <w:r w:rsidRPr="00476BB7">
        <w:rPr>
          <w:rFonts w:ascii="Arial" w:eastAsia="Calibri" w:hAnsi="Arial" w:cs="Arial"/>
          <w:kern w:val="0"/>
          <w:sz w:val="24"/>
          <w:szCs w:val="24"/>
          <w14:ligatures w14:val="none"/>
        </w:rPr>
        <w:t xml:space="preserve">The Bureau of Labor Statistics (BLS) gathers information on full-time wage and salary workers. According to the latest available BLS data, the mean hourly wage is $31.48 based on the BLS wage code – “00-0000 All Occupations.” This information was taken from the following website: </w:t>
      </w:r>
      <w:hyperlink r:id="rId7" w:history="1">
        <w:r w:rsidRPr="00476BB7">
          <w:rPr>
            <w:rFonts w:ascii="Arial" w:eastAsia="Calibri" w:hAnsi="Arial" w:cs="Arial"/>
            <w:kern w:val="0"/>
            <w:sz w:val="24"/>
            <w:szCs w:val="24"/>
            <w:u w:val="single"/>
            <w14:ligatures w14:val="none"/>
          </w:rPr>
          <w:t>https://www.bls.gov/oes/current/oes_nat.htm</w:t>
        </w:r>
      </w:hyperlink>
      <w:r w:rsidRPr="00476BB7">
        <w:rPr>
          <w:rFonts w:ascii="Arial" w:eastAsia="Calibri" w:hAnsi="Arial" w:cs="Arial"/>
          <w:kern w:val="0"/>
          <w:sz w:val="24"/>
          <w:szCs w:val="24"/>
          <w14:ligatures w14:val="none"/>
        </w:rPr>
        <w:t xml:space="preserve">.    </w:t>
      </w:r>
    </w:p>
    <w:p w:rsidR="00D81921" w:rsidRPr="00046A29" w:rsidP="00D81921" w14:paraId="15626632" w14:textId="77777777">
      <w:pPr>
        <w:spacing w:after="0" w:line="240" w:lineRule="auto"/>
        <w:ind w:left="720"/>
        <w:rPr>
          <w:rFonts w:ascii="Arial" w:eastAsia="Calibri" w:hAnsi="Arial" w:cs="Arial"/>
          <w:kern w:val="0"/>
          <w:sz w:val="24"/>
          <w:szCs w:val="24"/>
          <w:highlight w:val="yellow"/>
          <w14:ligatures w14:val="none"/>
        </w:rPr>
      </w:pPr>
    </w:p>
    <w:p w:rsidR="00D81921" w:rsidRPr="00EA7DE5" w:rsidP="00D81921" w14:paraId="7AF73AEB" w14:textId="77777777">
      <w:pPr>
        <w:spacing w:after="0" w:line="240" w:lineRule="auto"/>
        <w:ind w:left="1440"/>
        <w:rPr>
          <w:rFonts w:ascii="Arial" w:eastAsia="Calibri" w:hAnsi="Arial" w:cs="Arial"/>
          <w:kern w:val="0"/>
          <w:sz w:val="24"/>
          <w:szCs w:val="24"/>
          <w14:ligatures w14:val="none"/>
        </w:rPr>
      </w:pPr>
      <w:r w:rsidRPr="00211D11">
        <w:rPr>
          <w:rFonts w:ascii="Arial" w:eastAsia="Calibri" w:hAnsi="Arial" w:cs="Arial"/>
          <w:kern w:val="0"/>
          <w:sz w:val="24"/>
          <w:szCs w:val="24"/>
          <w14:ligatures w14:val="none"/>
        </w:rPr>
        <w:t>Legally, respondents may not pay a person or business for assistance in completing the information collection. Therefore, there are no expected overhead costs for completing the information collection. VBA estimates the total cost to all respondents to be $</w:t>
      </w:r>
      <w:r w:rsidRPr="00211D11" w:rsidR="00D72A38">
        <w:rPr>
          <w:rFonts w:ascii="Arial" w:eastAsia="Calibri" w:hAnsi="Arial" w:cs="Arial"/>
          <w:kern w:val="0"/>
          <w:sz w:val="24"/>
          <w:szCs w:val="24"/>
          <w14:ligatures w14:val="none"/>
        </w:rPr>
        <w:t>1,5</w:t>
      </w:r>
      <w:r w:rsidRPr="00211D11" w:rsidR="00211D11">
        <w:rPr>
          <w:rFonts w:ascii="Arial" w:eastAsia="Calibri" w:hAnsi="Arial" w:cs="Arial"/>
          <w:kern w:val="0"/>
          <w:sz w:val="24"/>
          <w:szCs w:val="24"/>
          <w14:ligatures w14:val="none"/>
        </w:rPr>
        <w:t>14,094</w:t>
      </w:r>
      <w:r w:rsidRPr="00211D11">
        <w:rPr>
          <w:rFonts w:ascii="Arial" w:eastAsia="Calibri" w:hAnsi="Arial" w:cs="Arial"/>
          <w:kern w:val="0"/>
          <w:sz w:val="24"/>
          <w:szCs w:val="24"/>
          <w14:ligatures w14:val="none"/>
        </w:rPr>
        <w:t xml:space="preserve"> (</w:t>
      </w:r>
      <w:r w:rsidRPr="00211D11" w:rsidR="00476BB7">
        <w:rPr>
          <w:rFonts w:ascii="Arial" w:eastAsia="Calibri" w:hAnsi="Arial" w:cs="Arial"/>
          <w:kern w:val="0"/>
          <w:sz w:val="24"/>
          <w:szCs w:val="24"/>
          <w14:ligatures w14:val="none"/>
        </w:rPr>
        <w:t>48,097</w:t>
      </w:r>
      <w:r w:rsidRPr="00211D11">
        <w:rPr>
          <w:rFonts w:ascii="Arial" w:eastAsia="Calibri" w:hAnsi="Arial" w:cs="Arial"/>
          <w:kern w:val="0"/>
          <w:sz w:val="24"/>
          <w:szCs w:val="24"/>
          <w14:ligatures w14:val="none"/>
        </w:rPr>
        <w:t xml:space="preserve"> burden hours x $31.48 per hour).</w:t>
      </w:r>
      <w:r w:rsidRPr="00EA7DE5">
        <w:rPr>
          <w:rFonts w:ascii="Arial" w:eastAsia="Calibri" w:hAnsi="Arial" w:cs="Arial"/>
          <w:kern w:val="0"/>
          <w:sz w:val="24"/>
          <w:szCs w:val="24"/>
          <w14:ligatures w14:val="none"/>
        </w:rPr>
        <w:t xml:space="preserve">  </w:t>
      </w:r>
    </w:p>
    <w:p w:rsidR="00D81921" w:rsidRPr="00EA7DE5" w:rsidP="00D81921" w14:paraId="799C3065" w14:textId="77777777">
      <w:pPr>
        <w:spacing w:after="0" w:line="240" w:lineRule="auto"/>
        <w:ind w:left="1440"/>
        <w:rPr>
          <w:rFonts w:ascii="Arial" w:eastAsia="Calibri" w:hAnsi="Arial" w:cs="Arial"/>
          <w:kern w:val="0"/>
          <w:sz w:val="24"/>
          <w:szCs w:val="24"/>
          <w14:ligatures w14:val="none"/>
        </w:rPr>
      </w:pPr>
    </w:p>
    <w:p w:rsidR="00D81921" w:rsidRPr="00EA7DE5" w:rsidP="00D81921" w14:paraId="77F98999"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13.</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Respondent Costs Other Than Burden Hour Costs</w:t>
      </w:r>
    </w:p>
    <w:p w:rsidR="00D81921" w:rsidRPr="00EA7DE5" w:rsidP="00D81921" w14:paraId="3B20BCFA" w14:textId="77777777">
      <w:pPr>
        <w:spacing w:after="0" w:line="240" w:lineRule="auto"/>
        <w:rPr>
          <w:rFonts w:ascii="Arial" w:eastAsia="Calibri" w:hAnsi="Arial" w:cs="Arial"/>
          <w:kern w:val="0"/>
          <w:sz w:val="24"/>
          <w:szCs w:val="24"/>
          <w14:ligatures w14:val="none"/>
        </w:rPr>
      </w:pPr>
    </w:p>
    <w:p w:rsidR="00D81921" w:rsidRPr="00EA7DE5" w:rsidP="00D81921" w14:paraId="71FE892D"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This submission does not involve any recordkeeping costs.</w:t>
      </w:r>
    </w:p>
    <w:p w:rsidR="00D81921" w:rsidRPr="00EA7DE5" w:rsidP="00D81921" w14:paraId="4CE172B1" w14:textId="77777777">
      <w:pPr>
        <w:spacing w:after="0" w:line="240" w:lineRule="auto"/>
        <w:rPr>
          <w:rFonts w:ascii="Arial" w:eastAsia="Calibri" w:hAnsi="Arial" w:cs="Arial"/>
          <w:kern w:val="0"/>
          <w:sz w:val="24"/>
          <w:szCs w:val="24"/>
          <w14:ligatures w14:val="none"/>
        </w:rPr>
      </w:pPr>
    </w:p>
    <w:p w:rsidR="00D81921" w:rsidRPr="00EA7DE5" w:rsidP="00D81921" w14:paraId="7FF9C724" w14:textId="77777777">
      <w:pPr>
        <w:spacing w:after="0" w:line="240" w:lineRule="auto"/>
        <w:rPr>
          <w:rFonts w:ascii="Arial" w:eastAsia="Calibri" w:hAnsi="Arial" w:cs="Arial"/>
          <w:b/>
          <w:bCs/>
          <w:kern w:val="0"/>
          <w:sz w:val="24"/>
          <w:szCs w:val="24"/>
          <w14:ligatures w14:val="none"/>
        </w:rPr>
      </w:pPr>
      <w:r w:rsidRPr="00EA7DE5">
        <w:rPr>
          <w:rFonts w:ascii="Arial" w:eastAsia="Calibri" w:hAnsi="Arial" w:cs="Arial"/>
          <w:kern w:val="0"/>
          <w:sz w:val="24"/>
          <w:szCs w:val="24"/>
          <w14:ligatures w14:val="none"/>
        </w:rPr>
        <w:t xml:space="preserve">14.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Cost to the Federal Government</w:t>
      </w:r>
    </w:p>
    <w:p w:rsidR="00D81921" w:rsidRPr="00EA7DE5" w:rsidP="00D81921" w14:paraId="2C599DED" w14:textId="77777777">
      <w:pPr>
        <w:spacing w:after="0" w:line="240" w:lineRule="auto"/>
        <w:rPr>
          <w:rFonts w:ascii="Arial" w:eastAsia="Calibri" w:hAnsi="Arial" w:cs="Arial"/>
          <w:kern w:val="0"/>
          <w:sz w:val="24"/>
          <w:szCs w:val="24"/>
          <w14:ligatures w14:val="none"/>
        </w:rPr>
      </w:pPr>
    </w:p>
    <w:p w:rsidR="00D81921" w:rsidRPr="00EA7DE5" w:rsidP="00D81921" w14:paraId="050C4BAB" w14:textId="77777777">
      <w:pPr>
        <w:spacing w:after="0" w:line="240" w:lineRule="auto"/>
        <w:ind w:left="720"/>
        <w:rPr>
          <w:rFonts w:ascii="Arial" w:eastAsia="Calibri" w:hAnsi="Arial" w:cs="Arial"/>
          <w:noProof/>
          <w:kern w:val="0"/>
          <w:sz w:val="24"/>
          <w:szCs w:val="24"/>
          <w14:ligatures w14:val="none"/>
        </w:rPr>
      </w:pPr>
      <w:r w:rsidRPr="00EA7DE5">
        <w:rPr>
          <w:rFonts w:ascii="Arial" w:eastAsia="Calibri" w:hAnsi="Arial" w:cs="Arial"/>
          <w:kern w:val="0"/>
          <w:sz w:val="24"/>
          <w:szCs w:val="24"/>
          <w14:ligatures w14:val="none"/>
        </w:rPr>
        <w:t>Estimated Annual Cost to the Federal Government</w:t>
      </w:r>
    </w:p>
    <w:p w:rsidR="00D81921" w:rsidRPr="00EA7DE5" w:rsidP="00D81921" w14:paraId="43BF85EF" w14:textId="77777777">
      <w:pPr>
        <w:spacing w:after="0" w:line="240" w:lineRule="auto"/>
        <w:ind w:left="720"/>
        <w:rPr>
          <w:rFonts w:ascii="Arial" w:eastAsia="Calibri" w:hAnsi="Arial" w:cs="Arial"/>
          <w:kern w:val="0"/>
          <w:sz w:val="24"/>
          <w:szCs w:val="24"/>
          <w14:ligatures w14:val="none"/>
        </w:rPr>
      </w:pPr>
    </w:p>
    <w:p w:rsidR="00D81921" w:rsidRPr="00EA7DE5" w:rsidP="00D81921" w14:paraId="2581FF1D" w14:textId="77777777">
      <w:pPr>
        <w:spacing w:after="0" w:line="240" w:lineRule="auto"/>
        <w:ind w:left="720"/>
        <w:rPr>
          <w:rFonts w:ascii="Arial" w:eastAsia="Calibri" w:hAnsi="Arial" w:cs="Arial"/>
          <w:kern w:val="0"/>
          <w:sz w:val="24"/>
          <w:szCs w:val="24"/>
          <w14:ligatures w14:val="none"/>
        </w:rPr>
      </w:pPr>
      <w:r>
        <w:rPr>
          <w:noProof/>
        </w:rPr>
        <w:drawing>
          <wp:inline distT="0" distB="0" distL="0" distR="0">
            <wp:extent cx="5943600" cy="34772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extLst>
                        <a:ext xmlns:a="http://schemas.openxmlformats.org/drawingml/2006/main" uri="{BEBA8EAE-BF5A-486C-A8C5-ECC9F3942E4B}">
                          <a14:imgProps xmlns:a14="http://schemas.microsoft.com/office/drawing/2010/main">
                            <a14:imgLayer>
                              <a14:imgEffect>
                                <a14:saturation sat="0"/>
                              </a14:imgEffect>
                            </a14:imgLayer>
                          </a14:imgProps>
                        </a:ext>
                      </a:extLst>
                    </a:blip>
                    <a:stretch>
                      <a:fillRect/>
                    </a:stretch>
                  </pic:blipFill>
                  <pic:spPr>
                    <a:xfrm>
                      <a:off x="0" y="0"/>
                      <a:ext cx="5943600" cy="3477260"/>
                    </a:xfrm>
                    <a:prstGeom prst="rect">
                      <a:avLst/>
                    </a:prstGeom>
                  </pic:spPr>
                </pic:pic>
              </a:graphicData>
            </a:graphic>
          </wp:inline>
        </w:drawing>
      </w:r>
    </w:p>
    <w:p w:rsidR="00D81921" w:rsidP="00D81921" w14:paraId="0724B47C" w14:textId="77777777">
      <w:pPr>
        <w:spacing w:after="0" w:line="240" w:lineRule="auto"/>
        <w:ind w:left="720"/>
        <w:rPr>
          <w:rFonts w:ascii="Arial" w:eastAsia="Calibri" w:hAnsi="Arial" w:cs="Arial"/>
          <w:kern w:val="0"/>
          <w:sz w:val="24"/>
          <w:szCs w:val="24"/>
          <w14:ligatures w14:val="none"/>
        </w:rPr>
      </w:pPr>
    </w:p>
    <w:p w:rsidR="00D81921" w:rsidRPr="00211D11" w:rsidP="00D81921" w14:paraId="262CAE53" w14:textId="77777777">
      <w:pPr>
        <w:spacing w:after="0" w:line="240" w:lineRule="auto"/>
        <w:ind w:left="720"/>
        <w:rPr>
          <w:rFonts w:ascii="Arial" w:eastAsia="Calibri" w:hAnsi="Arial" w:cs="Arial"/>
          <w:kern w:val="0"/>
          <w:sz w:val="24"/>
          <w:szCs w:val="24"/>
          <w14:ligatures w14:val="none"/>
        </w:rPr>
      </w:pPr>
      <w:r w:rsidRPr="00211D11">
        <w:rPr>
          <w:rFonts w:ascii="Arial" w:eastAsia="Calibri" w:hAnsi="Arial" w:cs="Arial"/>
          <w:kern w:val="0"/>
          <w:sz w:val="24"/>
          <w:szCs w:val="24"/>
          <w14:ligatures w14:val="none"/>
        </w:rPr>
        <w:t xml:space="preserve">Overhead costs are 100% of salary and are the same as the wage listed above and the amounts are included in the total.  </w:t>
      </w:r>
    </w:p>
    <w:p w:rsidR="00D81921" w:rsidRPr="00211D11" w:rsidP="00D81921" w14:paraId="1B285F40" w14:textId="77777777">
      <w:pPr>
        <w:spacing w:after="0" w:line="240" w:lineRule="auto"/>
        <w:ind w:left="720"/>
        <w:rPr>
          <w:rFonts w:ascii="Arial" w:eastAsia="Calibri" w:hAnsi="Arial" w:cs="Arial"/>
          <w:kern w:val="0"/>
          <w:sz w:val="24"/>
          <w:szCs w:val="24"/>
          <w14:ligatures w14:val="none"/>
        </w:rPr>
      </w:pPr>
    </w:p>
    <w:p w:rsidR="00D81921" w:rsidRPr="00211D11" w:rsidP="00D81921" w14:paraId="76DADD75" w14:textId="77777777">
      <w:pPr>
        <w:spacing w:after="0" w:line="240" w:lineRule="auto"/>
        <w:ind w:left="720"/>
        <w:rPr>
          <w:rFonts w:ascii="Arial" w:eastAsia="Calibri" w:hAnsi="Arial" w:cs="Arial"/>
          <w:kern w:val="0"/>
          <w:sz w:val="24"/>
          <w:szCs w:val="24"/>
          <w14:ligatures w14:val="none"/>
        </w:rPr>
      </w:pPr>
      <w:r w:rsidRPr="00211D11">
        <w:rPr>
          <w:rFonts w:ascii="Arial" w:eastAsia="Calibri" w:hAnsi="Arial" w:cs="Arial"/>
          <w:kern w:val="0"/>
          <w:sz w:val="24"/>
          <w:szCs w:val="24"/>
          <w14:ligatures w14:val="none"/>
        </w:rPr>
        <w:t>Printing and production costs approximates the cost of printing this information collection per year. (Processing/Analyzing Cost total divided by $90).</w:t>
      </w:r>
      <w:bookmarkStart w:id="0" w:name="_Hlk29579534"/>
    </w:p>
    <w:p w:rsidR="00D81921" w:rsidRPr="00046A29" w:rsidP="00D81921" w14:paraId="456ECF15" w14:textId="77777777">
      <w:pPr>
        <w:spacing w:after="0" w:line="240" w:lineRule="auto"/>
        <w:ind w:left="720"/>
        <w:rPr>
          <w:rFonts w:ascii="Arial" w:eastAsia="Calibri" w:hAnsi="Arial" w:cs="Arial"/>
          <w:kern w:val="0"/>
          <w:sz w:val="24"/>
          <w:szCs w:val="24"/>
          <w:highlight w:val="yellow"/>
          <w14:ligatures w14:val="none"/>
        </w:rPr>
      </w:pPr>
    </w:p>
    <w:p w:rsidR="00D81921" w:rsidRPr="00211D11" w:rsidP="00D81921" w14:paraId="470B42F4" w14:textId="77777777">
      <w:pPr>
        <w:spacing w:after="0" w:line="240" w:lineRule="auto"/>
        <w:ind w:left="720"/>
        <w:rPr>
          <w:rFonts w:ascii="Arial" w:eastAsia="Calibri" w:hAnsi="Arial" w:cs="Arial"/>
          <w:kern w:val="0"/>
          <w:sz w:val="24"/>
          <w:szCs w:val="24"/>
          <w14:ligatures w14:val="none"/>
        </w:rPr>
      </w:pPr>
      <w:r w:rsidRPr="00211D11">
        <w:rPr>
          <w:rFonts w:ascii="Arial" w:eastAsia="Calibri" w:hAnsi="Arial" w:cs="Arial"/>
          <w:kern w:val="0"/>
          <w:sz w:val="24"/>
          <w:szCs w:val="24"/>
          <w14:ligatures w14:val="none"/>
        </w:rPr>
        <w:t>Note: The hourly wage information above is based on the hourly 2024 General Schedule (Base) Pay (</w:t>
      </w:r>
      <w:hyperlink r:id="rId9" w:history="1">
        <w:r w:rsidRPr="00211D11">
          <w:rPr>
            <w:rFonts w:ascii="Arial" w:eastAsia="Calibri" w:hAnsi="Arial" w:cs="Arial"/>
            <w:kern w:val="0"/>
            <w:sz w:val="24"/>
            <w:szCs w:val="24"/>
            <w:u w:val="single"/>
            <w14:ligatures w14:val="none"/>
          </w:rPr>
          <w:t>SALARY TABLE 2024-GS (opm.gov)</w:t>
        </w:r>
      </w:hyperlink>
      <w:r w:rsidRPr="00211D11">
        <w:rPr>
          <w:rFonts w:ascii="Arial" w:eastAsia="Calibri" w:hAnsi="Arial" w:cs="Arial"/>
          <w:kern w:val="0"/>
          <w:sz w:val="24"/>
          <w:szCs w:val="24"/>
          <w14:ligatures w14:val="none"/>
        </w:rPr>
        <w:t>.This rate does not include any locality adjustment as applicable.</w:t>
      </w:r>
      <w:bookmarkEnd w:id="0"/>
    </w:p>
    <w:p w:rsidR="00D81921" w:rsidRPr="00211D11" w:rsidP="00D81921" w14:paraId="16145AD1" w14:textId="77777777">
      <w:pPr>
        <w:spacing w:after="0" w:line="240" w:lineRule="auto"/>
        <w:ind w:left="720"/>
        <w:rPr>
          <w:rFonts w:ascii="Arial" w:eastAsia="Calibri" w:hAnsi="Arial" w:cs="Arial"/>
          <w:kern w:val="0"/>
          <w:sz w:val="24"/>
          <w:szCs w:val="24"/>
          <w14:ligatures w14:val="none"/>
        </w:rPr>
      </w:pPr>
    </w:p>
    <w:p w:rsidR="00D81921" w:rsidRPr="00EA7DE5" w:rsidP="00D81921" w14:paraId="25ECC50A" w14:textId="77777777">
      <w:pPr>
        <w:spacing w:after="0" w:line="240" w:lineRule="auto"/>
        <w:ind w:left="720"/>
        <w:rPr>
          <w:rFonts w:ascii="Arial" w:eastAsia="Calibri" w:hAnsi="Arial" w:cs="Arial"/>
          <w:kern w:val="0"/>
          <w:sz w:val="24"/>
          <w:szCs w:val="24"/>
          <w14:ligatures w14:val="none"/>
        </w:rPr>
      </w:pPr>
      <w:r w:rsidRPr="00211D11">
        <w:rPr>
          <w:rFonts w:ascii="Arial" w:eastAsia="Calibri" w:hAnsi="Arial" w:cs="Arial"/>
          <w:kern w:val="0"/>
          <w:sz w:val="24"/>
          <w:szCs w:val="24"/>
          <w14:ligatures w14:val="none"/>
        </w:rPr>
        <w:t xml:space="preserve">The processing time estimates above are based on the actual amount of time employees of each grade level spend to process to completion a claim received </w:t>
      </w:r>
      <w:r w:rsidRPr="00211D11">
        <w:rPr>
          <w:rFonts w:ascii="Arial" w:eastAsia="Calibri" w:hAnsi="Arial" w:cs="Arial"/>
          <w:kern w:val="0"/>
          <w:sz w:val="24"/>
          <w:szCs w:val="24"/>
          <w14:ligatures w14:val="none"/>
        </w:rPr>
        <w:t>on this form. The within-grade step (3) of each employee represents the average experience of employees within each grade.</w:t>
      </w:r>
    </w:p>
    <w:p w:rsidR="00D81921" w:rsidRPr="00EA7DE5" w:rsidP="00D81921" w14:paraId="074FE48E" w14:textId="77777777">
      <w:pPr>
        <w:spacing w:after="0" w:line="240" w:lineRule="auto"/>
        <w:rPr>
          <w:rFonts w:ascii="Arial" w:eastAsia="Calibri" w:hAnsi="Arial" w:cs="Arial"/>
          <w:kern w:val="0"/>
          <w:sz w:val="24"/>
          <w:szCs w:val="24"/>
          <w14:ligatures w14:val="none"/>
        </w:rPr>
      </w:pPr>
    </w:p>
    <w:p w:rsidR="00D81921" w:rsidRPr="00EA7DE5" w:rsidP="00D81921" w14:paraId="1EFFDFD9" w14:textId="77777777">
      <w:pPr>
        <w:spacing w:after="0" w:line="240" w:lineRule="auto"/>
        <w:rPr>
          <w:rFonts w:ascii="Arial" w:eastAsia="Calibri" w:hAnsi="Arial" w:cs="Arial"/>
          <w:kern w:val="0"/>
          <w:sz w:val="24"/>
          <w:szCs w:val="24"/>
          <w:u w:val="single"/>
          <w14:ligatures w14:val="none"/>
        </w:rPr>
      </w:pPr>
      <w:r w:rsidRPr="00EA7DE5">
        <w:rPr>
          <w:rFonts w:ascii="Arial" w:eastAsia="Calibri" w:hAnsi="Arial" w:cs="Arial"/>
          <w:kern w:val="0"/>
          <w:sz w:val="24"/>
          <w:szCs w:val="24"/>
          <w14:ligatures w14:val="none"/>
        </w:rPr>
        <w:t xml:space="preserve">15.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Reasons for Change in Burden</w:t>
      </w:r>
    </w:p>
    <w:p w:rsidR="00D81921" w:rsidRPr="00EA7DE5" w:rsidP="00D81921" w14:paraId="593B4D84" w14:textId="77777777">
      <w:pPr>
        <w:spacing w:after="0" w:line="240" w:lineRule="auto"/>
        <w:rPr>
          <w:rFonts w:ascii="Arial" w:eastAsia="Calibri" w:hAnsi="Arial" w:cs="Arial"/>
          <w:kern w:val="0"/>
          <w:sz w:val="24"/>
          <w:szCs w:val="24"/>
          <w14:ligatures w14:val="none"/>
        </w:rPr>
      </w:pPr>
    </w:p>
    <w:p w:rsidR="00D81921" w:rsidP="00D81921" w14:paraId="531997F2" w14:textId="77777777">
      <w:pPr>
        <w:spacing w:after="0" w:line="240" w:lineRule="auto"/>
        <w:ind w:left="720"/>
        <w:rPr>
          <w:rFonts w:ascii="Arial" w:eastAsia="Calibri" w:hAnsi="Arial" w:cs="Arial"/>
          <w:kern w:val="0"/>
          <w:sz w:val="24"/>
          <w:szCs w:val="24"/>
          <w14:ligatures w14:val="none"/>
        </w:rPr>
      </w:pPr>
      <w:r w:rsidRPr="0004278E">
        <w:rPr>
          <w:rFonts w:ascii="Arial" w:eastAsia="Calibri" w:hAnsi="Arial" w:cs="Arial"/>
          <w:kern w:val="0"/>
          <w:sz w:val="24"/>
          <w:szCs w:val="24"/>
          <w14:ligatures w14:val="none"/>
        </w:rPr>
        <w:t xml:space="preserve">Due to the Annual Benefit Report the number of respondents has decreased. </w:t>
      </w:r>
    </w:p>
    <w:p w:rsidR="00D81921" w:rsidRPr="00EA7DE5" w:rsidP="00D81921" w14:paraId="17E6F456" w14:textId="77777777">
      <w:pPr>
        <w:spacing w:after="0" w:line="240" w:lineRule="auto"/>
        <w:ind w:left="720"/>
        <w:rPr>
          <w:rFonts w:ascii="Arial" w:eastAsia="Calibri" w:hAnsi="Arial" w:cs="Arial"/>
          <w:kern w:val="0"/>
          <w:sz w:val="24"/>
          <w:szCs w:val="24"/>
          <w14:ligatures w14:val="none"/>
        </w:rPr>
      </w:pPr>
    </w:p>
    <w:p w:rsidR="00D81921" w:rsidRPr="00EA7DE5" w:rsidP="00D81921" w14:paraId="12383D6B"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16.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Publication of Results</w:t>
      </w:r>
    </w:p>
    <w:p w:rsidR="00D81921" w:rsidRPr="00EA7DE5" w:rsidP="00D81921" w14:paraId="1298F1DD" w14:textId="77777777">
      <w:pPr>
        <w:spacing w:after="0" w:line="240" w:lineRule="auto"/>
        <w:rPr>
          <w:rFonts w:ascii="Arial" w:eastAsia="Calibri" w:hAnsi="Arial" w:cs="Arial"/>
          <w:kern w:val="0"/>
          <w:sz w:val="24"/>
          <w:szCs w:val="24"/>
          <w14:ligatures w14:val="none"/>
        </w:rPr>
      </w:pPr>
    </w:p>
    <w:p w:rsidR="00D81921" w:rsidRPr="00EA7DE5" w:rsidP="00D81921" w14:paraId="10836369"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VA neither tabulates nor makes the information collected available for publication.</w:t>
      </w:r>
    </w:p>
    <w:p w:rsidR="00D81921" w:rsidRPr="00EA7DE5" w:rsidP="00D81921" w14:paraId="1B89687F" w14:textId="77777777">
      <w:pPr>
        <w:spacing w:after="0" w:line="240" w:lineRule="auto"/>
        <w:rPr>
          <w:rFonts w:ascii="Arial" w:eastAsia="Calibri" w:hAnsi="Arial" w:cs="Arial"/>
          <w:kern w:val="0"/>
          <w:sz w:val="24"/>
          <w:szCs w:val="24"/>
          <w14:ligatures w14:val="none"/>
        </w:rPr>
      </w:pPr>
    </w:p>
    <w:p w:rsidR="00D81921" w:rsidRPr="00EA7DE5" w:rsidP="00D81921" w14:paraId="017A9034"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17.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Non-Display of OMB Expiration Date</w:t>
      </w:r>
    </w:p>
    <w:p w:rsidR="00D81921" w:rsidRPr="00EA7DE5" w:rsidP="00D81921" w14:paraId="55FAD9FB" w14:textId="77777777">
      <w:pPr>
        <w:spacing w:after="0" w:line="240" w:lineRule="auto"/>
        <w:rPr>
          <w:rFonts w:ascii="Arial" w:eastAsia="Calibri" w:hAnsi="Arial" w:cs="Arial"/>
          <w:kern w:val="0"/>
          <w:sz w:val="24"/>
          <w:szCs w:val="24"/>
          <w14:ligatures w14:val="none"/>
        </w:rPr>
      </w:pPr>
    </w:p>
    <w:p w:rsidR="00D81921" w:rsidRPr="00EA7DE5" w:rsidP="00D81921" w14:paraId="138949C7" w14:textId="77777777">
      <w:pPr>
        <w:spacing w:after="0" w:line="240" w:lineRule="auto"/>
        <w:ind w:left="720"/>
        <w:rPr>
          <w:rFonts w:ascii="Arial" w:eastAsia="Calibri" w:hAnsi="Arial" w:cs="Arial"/>
          <w:kern w:val="0"/>
          <w:sz w:val="24"/>
          <w:szCs w:val="24"/>
          <w14:ligatures w14:val="none"/>
        </w:rPr>
      </w:pPr>
      <w:r w:rsidRPr="00610E57">
        <w:rPr>
          <w:rFonts w:ascii="Arial" w:eastAsia="Calibri" w:hAnsi="Arial" w:cs="Arial"/>
          <w:kern w:val="0"/>
          <w:sz w:val="24"/>
          <w:szCs w:val="24"/>
          <w14:ligatures w14:val="none"/>
        </w:rPr>
        <w:t xml:space="preserve">VA Form 28-1902w, the collection instrument, is the sole source for the collection of information vital to a VRC giving full consideration the </w:t>
      </w:r>
      <w:r w:rsidR="00A33890">
        <w:rPr>
          <w:rFonts w:ascii="Arial" w:eastAsia="Calibri" w:hAnsi="Arial" w:cs="Arial"/>
          <w:kern w:val="0"/>
          <w:sz w:val="24"/>
          <w:szCs w:val="24"/>
          <w14:ligatures w14:val="none"/>
        </w:rPr>
        <w:t>Veteran</w:t>
      </w:r>
      <w:r w:rsidRPr="00610E57">
        <w:rPr>
          <w:rFonts w:ascii="Arial" w:eastAsia="Calibri" w:hAnsi="Arial" w:cs="Arial"/>
          <w:kern w:val="0"/>
          <w:sz w:val="24"/>
          <w:szCs w:val="24"/>
          <w14:ligatures w14:val="none"/>
        </w:rPr>
        <w:t>’s</w:t>
      </w:r>
      <w:r w:rsidRPr="00AF5B03" w:rsidR="00AF5B03">
        <w:rPr>
          <w:rFonts w:ascii="Arial" w:eastAsia="Calibri" w:hAnsi="Arial" w:cs="Arial"/>
          <w:iCs/>
          <w:sz w:val="24"/>
          <w:szCs w:val="24"/>
        </w:rPr>
        <w:t xml:space="preserve"> </w:t>
      </w:r>
      <w:r w:rsidR="00AF5B03">
        <w:rPr>
          <w:rFonts w:ascii="Arial" w:eastAsia="Calibri" w:hAnsi="Arial" w:cs="Arial"/>
          <w:iCs/>
          <w:sz w:val="24"/>
          <w:szCs w:val="24"/>
        </w:rPr>
        <w:t>or Service member’s</w:t>
      </w:r>
      <w:r w:rsidRPr="00610E57">
        <w:rPr>
          <w:rFonts w:ascii="Arial" w:eastAsia="Calibri" w:hAnsi="Arial" w:cs="Arial"/>
          <w:kern w:val="0"/>
          <w:sz w:val="24"/>
          <w:szCs w:val="24"/>
          <w14:ligatures w14:val="none"/>
        </w:rPr>
        <w:t xml:space="preserve"> </w:t>
      </w:r>
      <w:r w:rsidRPr="00610E57" w:rsidR="00237433">
        <w:rPr>
          <w:rFonts w:ascii="Arial" w:eastAsia="Calibri" w:hAnsi="Arial" w:cs="Arial"/>
          <w:kern w:val="0"/>
          <w:sz w:val="24"/>
          <w:szCs w:val="24"/>
          <w14:ligatures w14:val="none"/>
        </w:rPr>
        <w:t xml:space="preserve">claim </w:t>
      </w:r>
      <w:r w:rsidRPr="00610E57" w:rsidR="00610E57">
        <w:rPr>
          <w:rFonts w:ascii="Arial" w:eastAsia="Calibri" w:hAnsi="Arial" w:cs="Arial"/>
          <w:kern w:val="0"/>
          <w:sz w:val="24"/>
          <w:szCs w:val="24"/>
          <w14:ligatures w14:val="none"/>
        </w:rPr>
        <w:t>for VR</w:t>
      </w:r>
      <w:r w:rsidRPr="00610E57">
        <w:rPr>
          <w:rFonts w:ascii="Arial" w:eastAsia="Calibri" w:hAnsi="Arial" w:cs="Arial"/>
          <w:kern w:val="0"/>
          <w:sz w:val="24"/>
          <w:szCs w:val="24"/>
          <w14:ligatures w14:val="none"/>
        </w:rPr>
        <w:t>&amp;E program</w:t>
      </w:r>
      <w:r w:rsidRPr="00610E57" w:rsidR="00A01EF4">
        <w:rPr>
          <w:rFonts w:ascii="Arial" w:eastAsia="Calibri" w:hAnsi="Arial" w:cs="Arial"/>
          <w:kern w:val="0"/>
          <w:sz w:val="24"/>
          <w:szCs w:val="24"/>
          <w14:ligatures w14:val="none"/>
        </w:rPr>
        <w:t xml:space="preserve"> benefits</w:t>
      </w:r>
      <w:r w:rsidRPr="00610E57">
        <w:rPr>
          <w:rFonts w:ascii="Arial" w:eastAsia="Calibri" w:hAnsi="Arial" w:cs="Arial"/>
          <w:kern w:val="0"/>
          <w:sz w:val="24"/>
          <w:szCs w:val="24"/>
          <w14:ligatures w14:val="none"/>
        </w:rPr>
        <w:t xml:space="preserve">. The form is submitted to OMB every three years. </w:t>
      </w:r>
      <w:r w:rsidRPr="00610E57" w:rsidR="00610E57">
        <w:rPr>
          <w:rFonts w:ascii="Arial" w:eastAsia="Calibri" w:hAnsi="Arial" w:cs="Arial"/>
          <w:kern w:val="0"/>
          <w:sz w:val="24"/>
          <w:szCs w:val="24"/>
          <w14:ligatures w14:val="none"/>
        </w:rPr>
        <w:t>The expiration date will be included on the form.</w:t>
      </w:r>
      <w:r w:rsidRPr="00EA7DE5">
        <w:rPr>
          <w:rFonts w:ascii="Arial" w:eastAsia="Calibri" w:hAnsi="Arial" w:cs="Arial"/>
          <w:kern w:val="0"/>
          <w:sz w:val="24"/>
          <w:szCs w:val="24"/>
          <w14:ligatures w14:val="none"/>
        </w:rPr>
        <w:t xml:space="preserve"> </w:t>
      </w:r>
    </w:p>
    <w:p w:rsidR="00D81921" w:rsidRPr="00EA7DE5" w:rsidP="00D81921" w14:paraId="14E02333" w14:textId="77777777">
      <w:pPr>
        <w:spacing w:after="0" w:line="240" w:lineRule="auto"/>
        <w:rPr>
          <w:rFonts w:ascii="Arial" w:eastAsia="Calibri" w:hAnsi="Arial" w:cs="Arial"/>
          <w:kern w:val="0"/>
          <w:sz w:val="24"/>
          <w:szCs w:val="24"/>
          <w14:ligatures w14:val="none"/>
        </w:rPr>
      </w:pPr>
    </w:p>
    <w:p w:rsidR="00D81921" w:rsidRPr="00EA7DE5" w:rsidP="00D81921" w14:paraId="75B30F13" w14:textId="77777777">
      <w:pPr>
        <w:spacing w:after="0" w:line="240" w:lineRule="auto"/>
        <w:ind w:left="720" w:hanging="720"/>
        <w:rPr>
          <w:rFonts w:ascii="Arial" w:eastAsia="Calibri" w:hAnsi="Arial" w:cs="Arial"/>
          <w:b/>
          <w:bCs/>
          <w:kern w:val="0"/>
          <w:sz w:val="24"/>
          <w:szCs w:val="24"/>
          <w:u w:val="single"/>
          <w14:ligatures w14:val="none"/>
        </w:rPr>
      </w:pPr>
      <w:r w:rsidRPr="00EA7DE5">
        <w:rPr>
          <w:rFonts w:ascii="Arial" w:eastAsia="Calibri" w:hAnsi="Arial" w:cs="Arial"/>
          <w:kern w:val="0"/>
          <w:sz w:val="24"/>
          <w:szCs w:val="24"/>
          <w14:ligatures w14:val="none"/>
        </w:rPr>
        <w:t xml:space="preserve">18.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Exceptions to “Certification for Paperwork Reduction Submissions”</w:t>
      </w:r>
    </w:p>
    <w:p w:rsidR="00D81921" w:rsidRPr="00EA7DE5" w:rsidP="00D81921" w14:paraId="71564AE7" w14:textId="77777777">
      <w:pPr>
        <w:spacing w:after="0" w:line="240" w:lineRule="auto"/>
        <w:ind w:left="720" w:hanging="720"/>
        <w:rPr>
          <w:rFonts w:ascii="Arial" w:eastAsia="Calibri" w:hAnsi="Arial" w:cs="Arial"/>
          <w:kern w:val="0"/>
          <w:sz w:val="24"/>
          <w:szCs w:val="24"/>
          <w14:ligatures w14:val="none"/>
        </w:rPr>
      </w:pPr>
    </w:p>
    <w:p w:rsidR="00D81921" w:rsidRPr="00EA7DE5" w:rsidP="00D81921" w14:paraId="16847BA1" w14:textId="77777777">
      <w:pPr>
        <w:spacing w:after="0" w:line="240" w:lineRule="auto"/>
        <w:ind w:firstLine="720"/>
        <w:rPr>
          <w:rFonts w:ascii="Arial" w:eastAsia="Calibri" w:hAnsi="Arial" w:cs="Arial"/>
          <w:i/>
          <w:kern w:val="0"/>
          <w:sz w:val="24"/>
          <w:szCs w:val="24"/>
          <w14:ligatures w14:val="none"/>
        </w:rPr>
      </w:pPr>
      <w:r w:rsidRPr="00EA7DE5">
        <w:rPr>
          <w:rFonts w:ascii="Arial" w:eastAsia="Calibri" w:hAnsi="Arial" w:cs="Arial"/>
          <w:kern w:val="0"/>
          <w:sz w:val="24"/>
          <w:szCs w:val="24"/>
          <w14:ligatures w14:val="none"/>
        </w:rPr>
        <w:t>This submission does not contain any exceptions to the certification statement.</w:t>
      </w:r>
    </w:p>
    <w:p w:rsidR="00D81921" w:rsidRPr="00EA7DE5" w:rsidP="00D81921" w14:paraId="73877EC4" w14:textId="77777777">
      <w:pPr>
        <w:rPr>
          <w:rFonts w:ascii="Arial" w:hAnsi="Arial" w:cs="Arial"/>
          <w:sz w:val="24"/>
          <w:szCs w:val="24"/>
        </w:rPr>
      </w:pPr>
    </w:p>
    <w:p w:rsidR="00881A03" w14:paraId="301716A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282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21"/>
    <w:rsid w:val="0004278E"/>
    <w:rsid w:val="00046A29"/>
    <w:rsid w:val="000523ED"/>
    <w:rsid w:val="000A2D2F"/>
    <w:rsid w:val="000A737F"/>
    <w:rsid w:val="000D75C1"/>
    <w:rsid w:val="001E0B5F"/>
    <w:rsid w:val="00211D11"/>
    <w:rsid w:val="00221A05"/>
    <w:rsid w:val="00237433"/>
    <w:rsid w:val="002E70B7"/>
    <w:rsid w:val="003A40F2"/>
    <w:rsid w:val="00414F97"/>
    <w:rsid w:val="00420441"/>
    <w:rsid w:val="00476BB7"/>
    <w:rsid w:val="00482960"/>
    <w:rsid w:val="00512005"/>
    <w:rsid w:val="005512E6"/>
    <w:rsid w:val="00560958"/>
    <w:rsid w:val="005D2A7B"/>
    <w:rsid w:val="005F769C"/>
    <w:rsid w:val="00610E57"/>
    <w:rsid w:val="006E3FD6"/>
    <w:rsid w:val="00765B33"/>
    <w:rsid w:val="007776DA"/>
    <w:rsid w:val="00783B70"/>
    <w:rsid w:val="007C5034"/>
    <w:rsid w:val="0083690C"/>
    <w:rsid w:val="00845E1A"/>
    <w:rsid w:val="00856C57"/>
    <w:rsid w:val="00857B8D"/>
    <w:rsid w:val="00881A03"/>
    <w:rsid w:val="008873AC"/>
    <w:rsid w:val="0090258B"/>
    <w:rsid w:val="009A5D36"/>
    <w:rsid w:val="009D110B"/>
    <w:rsid w:val="009E6787"/>
    <w:rsid w:val="00A01EF4"/>
    <w:rsid w:val="00A33890"/>
    <w:rsid w:val="00AD65C8"/>
    <w:rsid w:val="00AF5B03"/>
    <w:rsid w:val="00B866F1"/>
    <w:rsid w:val="00BE2458"/>
    <w:rsid w:val="00BE55B7"/>
    <w:rsid w:val="00C52BE3"/>
    <w:rsid w:val="00CD1814"/>
    <w:rsid w:val="00D23929"/>
    <w:rsid w:val="00D66701"/>
    <w:rsid w:val="00D72A38"/>
    <w:rsid w:val="00D74BD6"/>
    <w:rsid w:val="00D8132C"/>
    <w:rsid w:val="00D81921"/>
    <w:rsid w:val="00DB306F"/>
    <w:rsid w:val="00DD40E6"/>
    <w:rsid w:val="00E06A56"/>
    <w:rsid w:val="00E11295"/>
    <w:rsid w:val="00E20F18"/>
    <w:rsid w:val="00EA7DE5"/>
    <w:rsid w:val="00F5243C"/>
    <w:rsid w:val="00F95626"/>
    <w:rsid w:val="00FB7F90"/>
    <w:rsid w:val="00FD10EF"/>
    <w:rsid w:val="00FE36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19A0C8"/>
  <w15:chartTrackingRefBased/>
  <w15:docId w15:val="{EF82F88C-5850-424D-BC5F-A9B98DF9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819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1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70B7"/>
    <w:rPr>
      <w:sz w:val="16"/>
      <w:szCs w:val="16"/>
    </w:rPr>
  </w:style>
  <w:style w:type="paragraph" w:styleId="CommentText">
    <w:name w:val="annotation text"/>
    <w:basedOn w:val="Normal"/>
    <w:link w:val="CommentTextChar"/>
    <w:uiPriority w:val="99"/>
    <w:unhideWhenUsed/>
    <w:rsid w:val="002E70B7"/>
    <w:pPr>
      <w:spacing w:line="240" w:lineRule="auto"/>
    </w:pPr>
    <w:rPr>
      <w:sz w:val="20"/>
      <w:szCs w:val="20"/>
    </w:rPr>
  </w:style>
  <w:style w:type="character" w:customStyle="1" w:styleId="CommentTextChar">
    <w:name w:val="Comment Text Char"/>
    <w:basedOn w:val="DefaultParagraphFont"/>
    <w:link w:val="CommentText"/>
    <w:uiPriority w:val="99"/>
    <w:rsid w:val="002E70B7"/>
    <w:rPr>
      <w:sz w:val="20"/>
      <w:szCs w:val="20"/>
    </w:rPr>
  </w:style>
  <w:style w:type="paragraph" w:styleId="CommentSubject">
    <w:name w:val="annotation subject"/>
    <w:basedOn w:val="CommentText"/>
    <w:next w:val="CommentText"/>
    <w:link w:val="CommentSubjectChar"/>
    <w:uiPriority w:val="99"/>
    <w:semiHidden/>
    <w:unhideWhenUsed/>
    <w:rsid w:val="002E70B7"/>
    <w:rPr>
      <w:b/>
      <w:bCs/>
    </w:rPr>
  </w:style>
  <w:style w:type="character" w:customStyle="1" w:styleId="CommentSubjectChar">
    <w:name w:val="Comment Subject Char"/>
    <w:basedOn w:val="CommentTextChar"/>
    <w:link w:val="CommentSubject"/>
    <w:uiPriority w:val="99"/>
    <w:semiHidden/>
    <w:rsid w:val="002E70B7"/>
    <w:rPr>
      <w:b/>
      <w:bCs/>
      <w:sz w:val="20"/>
      <w:szCs w:val="20"/>
    </w:rPr>
  </w:style>
  <w:style w:type="character" w:styleId="Hyperlink">
    <w:name w:val="Hyperlink"/>
    <w:basedOn w:val="DefaultParagraphFont"/>
    <w:uiPriority w:val="99"/>
    <w:unhideWhenUsed/>
    <w:rsid w:val="002E70B7"/>
    <w:rPr>
      <w:color w:val="0563C1" w:themeColor="hyperlink"/>
      <w:u w:val="single"/>
    </w:rPr>
  </w:style>
  <w:style w:type="character" w:styleId="UnresolvedMention">
    <w:name w:val="Unresolved Mention"/>
    <w:basedOn w:val="DefaultParagraphFont"/>
    <w:uiPriority w:val="99"/>
    <w:semiHidden/>
    <w:unhideWhenUsed/>
    <w:rsid w:val="002E70B7"/>
    <w:rPr>
      <w:color w:val="605E5C"/>
      <w:shd w:val="clear" w:color="auto" w:fill="E1DFDD"/>
    </w:rPr>
  </w:style>
  <w:style w:type="paragraph" w:styleId="Revision">
    <w:name w:val="Revision"/>
    <w:hidden/>
    <w:uiPriority w:val="99"/>
    <w:semiHidden/>
    <w:rsid w:val="00B866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aw.cornell.edu/definitions/uscode.php?width=840&amp;height=800&amp;iframe=true&amp;def_id=38-USC-851439252-688164342&amp;term_occur=999&amp;term_src=" TargetMode="External" /><Relationship Id="rId5" Type="http://schemas.openxmlformats.org/officeDocument/2006/relationships/hyperlink" Target="https://www.law.cornell.edu/definitions/uscode.php?width=840&amp;height=800&amp;iframe=true&amp;def_id=38-USC-987817488-688164336&amp;term_occur=999&amp;term_src=title:38:part:III:chapter:31:section:3104" TargetMode="External" /><Relationship Id="rId6" Type="http://schemas.openxmlformats.org/officeDocument/2006/relationships/hyperlink" Target="https://www.law.cornell.edu/definitions/uscode.php?width=840&amp;height=800&amp;iframe=true&amp;def_id=38-USC-588142819-688164335&amp;term_occur=999&amp;term_src=title:38:part:III:chapter:31:section:3104" TargetMode="External" /><Relationship Id="rId7" Type="http://schemas.openxmlformats.org/officeDocument/2006/relationships/hyperlink" Target="https://www.bls.gov/oes/current/oes_nat.htm" TargetMode="External" /><Relationship Id="rId8" Type="http://schemas.openxmlformats.org/officeDocument/2006/relationships/image" Target="media/image1.png" /><Relationship Id="rId9" Type="http://schemas.openxmlformats.org/officeDocument/2006/relationships/hyperlink" Target="https://www.opm.gov/policy-data-oversight/pay-leave/salaries-wages/salary-tables/pdf/2024/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Maria E., VBAVACO</dc:creator>
  <cp:lastModifiedBy>Allmond, Yvette M., VBAVACO</cp:lastModifiedBy>
  <cp:revision>2</cp:revision>
  <dcterms:created xsi:type="dcterms:W3CDTF">2024-09-11T11:41:00Z</dcterms:created>
  <dcterms:modified xsi:type="dcterms:W3CDTF">2024-09-11T11:41:00Z</dcterms:modified>
</cp:coreProperties>
</file>