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7B2165" w:rsidRPr="00C95B82" w:rsidP="00C52416" w14:paraId="12458D71" w14:textId="77777777">
      <w:pPr>
        <w:widowControl/>
        <w:jc w:val="center"/>
        <w:rPr>
          <w:rFonts w:ascii="Arial" w:hAnsi="Arial" w:cs="Arial"/>
          <w:sz w:val="22"/>
          <w:szCs w:val="22"/>
        </w:rPr>
      </w:pPr>
      <w:r w:rsidRPr="00C95B82">
        <w:rPr>
          <w:rFonts w:ascii="Arial" w:hAnsi="Arial" w:cs="Arial"/>
          <w:sz w:val="22"/>
          <w:szCs w:val="22"/>
        </w:rPr>
        <w:t>Justification</w:t>
      </w:r>
    </w:p>
    <w:p w:rsidR="007B2165" w:rsidRPr="00C95B82" w:rsidP="00C52416" w14:paraId="114FE38C" w14:textId="77777777">
      <w:pPr>
        <w:widowControl/>
        <w:jc w:val="center"/>
        <w:rPr>
          <w:rFonts w:ascii="Arial" w:hAnsi="Arial" w:cs="Arial"/>
          <w:b/>
          <w:sz w:val="22"/>
          <w:szCs w:val="22"/>
        </w:rPr>
      </w:pPr>
      <w:r w:rsidRPr="00C95B82">
        <w:rPr>
          <w:rFonts w:ascii="Arial" w:hAnsi="Arial" w:cs="Arial"/>
          <w:b/>
          <w:sz w:val="22"/>
          <w:szCs w:val="22"/>
        </w:rPr>
        <w:t>Supplemental Information on Accident and Insurance</w:t>
      </w:r>
    </w:p>
    <w:p w:rsidR="007B2165" w:rsidRPr="00C95B82" w:rsidP="00C52416" w14:paraId="40D92DE1" w14:textId="7AE74AD9">
      <w:pPr>
        <w:widowControl/>
        <w:jc w:val="center"/>
        <w:rPr>
          <w:rFonts w:ascii="Arial" w:hAnsi="Arial" w:cs="Arial"/>
          <w:sz w:val="22"/>
          <w:szCs w:val="22"/>
        </w:rPr>
      </w:pPr>
      <w:r w:rsidRPr="00C95B82">
        <w:rPr>
          <w:rFonts w:ascii="Arial" w:hAnsi="Arial" w:cs="Arial"/>
          <w:sz w:val="22"/>
          <w:szCs w:val="22"/>
        </w:rPr>
        <w:t xml:space="preserve">RRB Forms SI-1c, SI-5, ID-3s, </w:t>
      </w:r>
      <w:r w:rsidRPr="00C95B82" w:rsidR="003D31DD">
        <w:rPr>
          <w:rFonts w:ascii="Arial" w:hAnsi="Arial" w:cs="Arial"/>
          <w:sz w:val="22"/>
          <w:szCs w:val="22"/>
        </w:rPr>
        <w:t xml:space="preserve">ID-3s (Internet), </w:t>
      </w:r>
      <w:r w:rsidRPr="00C95B82">
        <w:rPr>
          <w:rFonts w:ascii="Arial" w:hAnsi="Arial" w:cs="Arial"/>
          <w:sz w:val="22"/>
          <w:szCs w:val="22"/>
        </w:rPr>
        <w:t xml:space="preserve">ID-3s-1, ID-3u, </w:t>
      </w:r>
      <w:r w:rsidRPr="00C95B82" w:rsidR="003D31DD">
        <w:rPr>
          <w:rFonts w:ascii="Arial" w:hAnsi="Arial" w:cs="Arial"/>
          <w:sz w:val="22"/>
          <w:szCs w:val="22"/>
        </w:rPr>
        <w:t>ID-3u (Internet),</w:t>
      </w:r>
      <w:r w:rsidRPr="00C95B82" w:rsidR="004C3828">
        <w:rPr>
          <w:rFonts w:ascii="Arial" w:hAnsi="Arial" w:cs="Arial"/>
          <w:sz w:val="22"/>
          <w:szCs w:val="22"/>
        </w:rPr>
        <w:t>and</w:t>
      </w:r>
      <w:r w:rsidRPr="00C95B82" w:rsidR="003D31DD">
        <w:rPr>
          <w:rFonts w:ascii="Arial" w:hAnsi="Arial" w:cs="Arial"/>
          <w:sz w:val="22"/>
          <w:szCs w:val="22"/>
        </w:rPr>
        <w:t xml:space="preserve"> </w:t>
      </w:r>
      <w:r w:rsidRPr="00C95B82">
        <w:rPr>
          <w:rFonts w:ascii="Arial" w:hAnsi="Arial" w:cs="Arial"/>
          <w:sz w:val="22"/>
          <w:szCs w:val="22"/>
        </w:rPr>
        <w:t>ID-30k</w:t>
      </w:r>
    </w:p>
    <w:p w:rsidR="00AA474F" w:rsidRPr="00C95B82" w:rsidP="00C52416" w14:paraId="356882EF" w14:textId="77777777">
      <w:pPr>
        <w:widowControl/>
        <w:jc w:val="both"/>
        <w:rPr>
          <w:rFonts w:ascii="Arial" w:hAnsi="Arial" w:cs="Arial"/>
          <w:sz w:val="22"/>
          <w:szCs w:val="22"/>
        </w:rPr>
      </w:pPr>
    </w:p>
    <w:p w:rsidR="007B2165" w:rsidRPr="00C95B82" w:rsidP="00C52416" w14:paraId="0573DD66" w14:textId="700B4B38">
      <w:pPr>
        <w:widowControl/>
        <w:tabs>
          <w:tab w:val="left" w:pos="540"/>
        </w:tabs>
        <w:ind w:left="540" w:hanging="540"/>
        <w:jc w:val="both"/>
        <w:rPr>
          <w:rFonts w:ascii="Arial" w:hAnsi="Arial" w:cs="Arial"/>
          <w:sz w:val="22"/>
          <w:szCs w:val="22"/>
        </w:rPr>
      </w:pPr>
      <w:r w:rsidRPr="00C95B82">
        <w:rPr>
          <w:rFonts w:ascii="Arial" w:hAnsi="Arial" w:cs="Arial"/>
          <w:sz w:val="22"/>
          <w:szCs w:val="22"/>
        </w:rPr>
        <w:t>1.</w:t>
      </w:r>
      <w:r w:rsidRPr="00C95B82">
        <w:rPr>
          <w:rFonts w:ascii="Arial" w:hAnsi="Arial" w:cs="Arial"/>
          <w:sz w:val="22"/>
          <w:szCs w:val="22"/>
        </w:rPr>
        <w:tab/>
      </w:r>
      <w:r w:rsidRPr="00C95B82">
        <w:rPr>
          <w:rFonts w:ascii="Arial" w:hAnsi="Arial" w:cs="Arial"/>
          <w:sz w:val="22"/>
          <w:szCs w:val="22"/>
          <w:u w:val="single"/>
        </w:rPr>
        <w:t>Circumstances of information collection</w:t>
      </w:r>
      <w:r w:rsidRPr="00C95B82">
        <w:rPr>
          <w:rFonts w:ascii="Arial" w:hAnsi="Arial" w:cs="Arial"/>
          <w:sz w:val="22"/>
          <w:szCs w:val="22"/>
        </w:rPr>
        <w:t xml:space="preserve"> - Under </w:t>
      </w:r>
      <w:r w:rsidRPr="00C95B82" w:rsidR="00F30402">
        <w:rPr>
          <w:rFonts w:ascii="Arial" w:hAnsi="Arial" w:cs="Arial"/>
          <w:sz w:val="22"/>
          <w:szCs w:val="22"/>
        </w:rPr>
        <w:t>S</w:t>
      </w:r>
      <w:r w:rsidRPr="00C95B82">
        <w:rPr>
          <w:rFonts w:ascii="Arial" w:hAnsi="Arial" w:cs="Arial"/>
          <w:sz w:val="22"/>
          <w:szCs w:val="22"/>
        </w:rPr>
        <w:t>ection 12(o) of the Railroad Unemployment Insurance Act (RUIA)</w:t>
      </w:r>
      <w:r w:rsidRPr="00C95B82" w:rsidR="00F30402">
        <w:rPr>
          <w:rFonts w:ascii="Arial" w:hAnsi="Arial" w:cs="Arial"/>
          <w:sz w:val="22"/>
          <w:szCs w:val="22"/>
        </w:rPr>
        <w:t xml:space="preserve"> </w:t>
      </w:r>
      <w:r w:rsidRPr="00C95B82" w:rsidR="002B55C1">
        <w:rPr>
          <w:rFonts w:ascii="Arial" w:hAnsi="Arial" w:cs="Arial"/>
          <w:sz w:val="22"/>
          <w:szCs w:val="22"/>
        </w:rPr>
        <w:t>(45 U.S.C. 362(o))</w:t>
      </w:r>
      <w:r w:rsidRPr="00C95B82">
        <w:rPr>
          <w:rFonts w:ascii="Arial" w:hAnsi="Arial" w:cs="Arial"/>
          <w:sz w:val="22"/>
          <w:szCs w:val="22"/>
        </w:rPr>
        <w:t xml:space="preserve"> the Railroad Retirement Board (RRB) is entitled to reimbursement of the sickness benefits paid to a railroad employee if the employee receives a sum or damages for the same infirmity for which the benefits were paid.  </w:t>
      </w:r>
    </w:p>
    <w:p w:rsidR="007B2165" w:rsidRPr="00C95B82" w:rsidP="00C52416" w14:paraId="49014BF9" w14:textId="77777777">
      <w:pPr>
        <w:widowControl/>
        <w:tabs>
          <w:tab w:val="left" w:pos="540"/>
        </w:tabs>
        <w:ind w:left="540" w:hanging="540"/>
        <w:jc w:val="both"/>
        <w:rPr>
          <w:rFonts w:ascii="Arial" w:hAnsi="Arial" w:cs="Arial"/>
          <w:sz w:val="22"/>
          <w:szCs w:val="22"/>
        </w:rPr>
      </w:pPr>
    </w:p>
    <w:p w:rsidR="007B2165" w:rsidRPr="00C95B82" w:rsidP="00C52416" w14:paraId="51CC78F5" w14:textId="0A2B019B">
      <w:pPr>
        <w:widowControl/>
        <w:tabs>
          <w:tab w:val="left" w:pos="540"/>
        </w:tabs>
        <w:ind w:left="540"/>
        <w:jc w:val="both"/>
        <w:rPr>
          <w:rFonts w:ascii="Arial" w:hAnsi="Arial" w:cs="Arial"/>
          <w:sz w:val="22"/>
          <w:szCs w:val="22"/>
        </w:rPr>
      </w:pPr>
      <w:r w:rsidRPr="00C95B82">
        <w:rPr>
          <w:rFonts w:ascii="Arial" w:hAnsi="Arial" w:cs="Arial"/>
          <w:sz w:val="22"/>
          <w:szCs w:val="22"/>
        </w:rPr>
        <w:t>Section 2(f) of the RUIA</w:t>
      </w:r>
      <w:r w:rsidRPr="00C95B82" w:rsidR="002E4D99">
        <w:rPr>
          <w:rFonts w:ascii="Arial" w:hAnsi="Arial" w:cs="Arial"/>
          <w:sz w:val="22"/>
          <w:szCs w:val="22"/>
        </w:rPr>
        <w:t xml:space="preserve"> (45 U.S.C. 231a)</w:t>
      </w:r>
      <w:r w:rsidRPr="00C95B82">
        <w:rPr>
          <w:rFonts w:ascii="Arial" w:hAnsi="Arial" w:cs="Arial"/>
          <w:sz w:val="22"/>
          <w:szCs w:val="22"/>
        </w:rPr>
        <w:t xml:space="preserve"> </w:t>
      </w:r>
      <w:r w:rsidRPr="00C95B82">
        <w:rPr>
          <w:rFonts w:ascii="Arial" w:hAnsi="Arial" w:cs="Arial"/>
          <w:sz w:val="22"/>
          <w:szCs w:val="22"/>
        </w:rPr>
        <w:t>requires that employers reimburse the RRB for benefits paid to an employee for days for which salary, wages, pay for time lost or other remuneration is later determined to be payable.  Reimbursements under section 2(f) generally result from the award of pay for time lost or the payment of guaranteed wages.  The RUIA prescribes that the amount of benefits paid be deducted and held by the employer in a special fund for reimbursement to the RRB.</w:t>
      </w:r>
    </w:p>
    <w:p w:rsidR="007B2165" w:rsidRPr="00C95B82" w:rsidP="00C52416" w14:paraId="2C491F41" w14:textId="77777777">
      <w:pPr>
        <w:widowControl/>
        <w:tabs>
          <w:tab w:val="left" w:pos="540"/>
        </w:tabs>
        <w:ind w:left="540" w:hanging="540"/>
        <w:jc w:val="both"/>
        <w:rPr>
          <w:rFonts w:ascii="Arial" w:hAnsi="Arial" w:cs="Arial"/>
          <w:sz w:val="22"/>
          <w:szCs w:val="22"/>
        </w:rPr>
      </w:pPr>
    </w:p>
    <w:p w:rsidR="007B2165" w:rsidRPr="00C95B82" w:rsidP="00C52416" w14:paraId="0C40C8B3" w14:textId="77777777">
      <w:pPr>
        <w:widowControl/>
        <w:tabs>
          <w:tab w:val="left" w:pos="540"/>
        </w:tabs>
        <w:ind w:left="540"/>
        <w:jc w:val="both"/>
        <w:rPr>
          <w:rFonts w:ascii="Arial" w:hAnsi="Arial" w:cs="Arial"/>
          <w:sz w:val="22"/>
          <w:szCs w:val="22"/>
        </w:rPr>
      </w:pPr>
      <w:r w:rsidRPr="00C95B82">
        <w:rPr>
          <w:rFonts w:ascii="Arial" w:hAnsi="Arial" w:cs="Arial"/>
          <w:sz w:val="22"/>
          <w:szCs w:val="22"/>
        </w:rPr>
        <w:t>The procedures for recovery of such benefits are prescribed in 20 CFR 340 and 341.</w:t>
      </w:r>
    </w:p>
    <w:p w:rsidR="007B2165" w:rsidRPr="00C95B82" w:rsidP="00C52416" w14:paraId="2C602477" w14:textId="77777777">
      <w:pPr>
        <w:widowControl/>
        <w:tabs>
          <w:tab w:val="left" w:pos="540"/>
        </w:tabs>
        <w:ind w:left="540" w:hanging="540"/>
        <w:jc w:val="both"/>
        <w:rPr>
          <w:rFonts w:ascii="Arial" w:hAnsi="Arial" w:cs="Arial"/>
          <w:sz w:val="22"/>
          <w:szCs w:val="22"/>
        </w:rPr>
      </w:pPr>
    </w:p>
    <w:p w:rsidR="007B2165" w:rsidRPr="00C95B82" w:rsidP="00C52416" w14:paraId="7F63ADDC" w14:textId="77777777">
      <w:pPr>
        <w:widowControl/>
        <w:tabs>
          <w:tab w:val="left" w:pos="540"/>
        </w:tabs>
        <w:ind w:left="540" w:hanging="540"/>
        <w:jc w:val="both"/>
        <w:rPr>
          <w:rFonts w:ascii="Arial" w:hAnsi="Arial" w:cs="Arial"/>
          <w:sz w:val="22"/>
          <w:szCs w:val="22"/>
        </w:rPr>
      </w:pPr>
      <w:r w:rsidRPr="00C95B82">
        <w:rPr>
          <w:rFonts w:ascii="Arial" w:hAnsi="Arial" w:cs="Arial"/>
          <w:sz w:val="22"/>
          <w:szCs w:val="22"/>
        </w:rPr>
        <w:t>2.</w:t>
      </w:r>
      <w:r w:rsidRPr="00C95B82">
        <w:rPr>
          <w:rFonts w:ascii="Arial" w:hAnsi="Arial" w:cs="Arial"/>
          <w:sz w:val="22"/>
          <w:szCs w:val="22"/>
        </w:rPr>
        <w:tab/>
      </w:r>
      <w:r w:rsidRPr="00C95B82">
        <w:rPr>
          <w:rFonts w:ascii="Arial" w:hAnsi="Arial" w:cs="Arial"/>
          <w:sz w:val="22"/>
          <w:szCs w:val="22"/>
          <w:u w:val="single"/>
        </w:rPr>
        <w:t>Purposes of collecting/consequences of not collecting the information</w:t>
      </w:r>
      <w:r w:rsidRPr="00C95B82">
        <w:rPr>
          <w:rFonts w:ascii="Arial" w:hAnsi="Arial" w:cs="Arial"/>
          <w:sz w:val="22"/>
          <w:szCs w:val="22"/>
        </w:rPr>
        <w:t xml:space="preserve"> - Under 20 CFR 341.4, an employee who has applied for sickness benefits and has reported an infirmity that was caused by a third party is to provide the name and address of the person or company who is alleged to have caused the infirmity.  Moreover, the employee is to provide whatever details are reasonably needed so that the RRB may establish its</w:t>
      </w:r>
      <w:r w:rsidRPr="00C95B82" w:rsidR="00BA57D7">
        <w:rPr>
          <w:rFonts w:ascii="Arial" w:hAnsi="Arial" w:cs="Arial"/>
          <w:sz w:val="22"/>
          <w:szCs w:val="22"/>
        </w:rPr>
        <w:t>’</w:t>
      </w:r>
      <w:r w:rsidRPr="00C95B82">
        <w:rPr>
          <w:rFonts w:ascii="Arial" w:hAnsi="Arial" w:cs="Arial"/>
          <w:sz w:val="22"/>
          <w:szCs w:val="22"/>
        </w:rPr>
        <w:t xml:space="preserve"> lien upon any sum or damages paid or payable to that employee.  Further, under 20 CFR 341.6 when a person or company makes a settlement or must satisfy a final judgment based on any injury for which the employee received sickness benefits, the person or company must notify the RRB of the settlement or judgment. </w:t>
      </w:r>
      <w:r w:rsidRPr="00C95B82" w:rsidR="00A852CD">
        <w:rPr>
          <w:rFonts w:ascii="Arial" w:hAnsi="Arial" w:cs="Arial"/>
          <w:sz w:val="22"/>
          <w:szCs w:val="22"/>
        </w:rPr>
        <w:t xml:space="preserve"> </w:t>
      </w:r>
      <w:r w:rsidRPr="00C95B82">
        <w:rPr>
          <w:rFonts w:ascii="Arial" w:hAnsi="Arial" w:cs="Arial"/>
          <w:sz w:val="22"/>
          <w:szCs w:val="22"/>
        </w:rPr>
        <w:t xml:space="preserve">That notice must be in writing and submitted within 5 days of the settlement or final judgment.  The notification should contain the amount, the date, and the amount withheld to satisfy the RRB's lien.  </w:t>
      </w:r>
    </w:p>
    <w:p w:rsidR="007B2165" w:rsidRPr="00C95B82" w:rsidP="00C52416" w14:paraId="2E11DFD0" w14:textId="77777777">
      <w:pPr>
        <w:widowControl/>
        <w:tabs>
          <w:tab w:val="left" w:pos="540"/>
        </w:tabs>
        <w:ind w:left="540" w:hanging="540"/>
        <w:jc w:val="both"/>
        <w:rPr>
          <w:rFonts w:ascii="Arial" w:hAnsi="Arial" w:cs="Arial"/>
          <w:sz w:val="22"/>
          <w:szCs w:val="22"/>
        </w:rPr>
      </w:pPr>
    </w:p>
    <w:p w:rsidR="007B2165" w:rsidRPr="00C95B82" w:rsidP="00C52416" w14:paraId="7EC3F105" w14:textId="77777777">
      <w:pPr>
        <w:widowControl/>
        <w:tabs>
          <w:tab w:val="left" w:pos="540"/>
        </w:tabs>
        <w:ind w:left="540"/>
        <w:jc w:val="both"/>
        <w:rPr>
          <w:rFonts w:ascii="Arial" w:hAnsi="Arial" w:cs="Arial"/>
          <w:sz w:val="22"/>
          <w:szCs w:val="22"/>
        </w:rPr>
      </w:pPr>
      <w:r w:rsidRPr="00C95B82">
        <w:rPr>
          <w:rFonts w:ascii="Arial" w:hAnsi="Arial" w:cs="Arial"/>
          <w:sz w:val="22"/>
          <w:szCs w:val="22"/>
        </w:rPr>
        <w:t>Similarly, if a payment subject to section 2(f) of the RUIA is to be made, employers must contact the RRB to obtain the amount of benefits paid for the period so that the proper reimbursement is made to the RRB.</w:t>
      </w:r>
    </w:p>
    <w:p w:rsidR="00FC7A26" w:rsidRPr="00C95B82" w:rsidP="00C52416" w14:paraId="3E025171" w14:textId="77777777">
      <w:pPr>
        <w:widowControl/>
        <w:tabs>
          <w:tab w:val="left" w:pos="540"/>
        </w:tabs>
        <w:ind w:left="540"/>
        <w:jc w:val="both"/>
        <w:rPr>
          <w:rFonts w:ascii="Arial" w:hAnsi="Arial" w:cs="Arial"/>
          <w:sz w:val="22"/>
          <w:szCs w:val="22"/>
        </w:rPr>
      </w:pPr>
    </w:p>
    <w:p w:rsidR="007B2165" w:rsidRPr="00C95B82" w:rsidP="00C52416" w14:paraId="79FB2301" w14:textId="162F6F34">
      <w:pPr>
        <w:widowControl/>
        <w:tabs>
          <w:tab w:val="left" w:pos="540"/>
        </w:tabs>
        <w:ind w:left="540"/>
        <w:jc w:val="both"/>
        <w:rPr>
          <w:rFonts w:ascii="Arial" w:hAnsi="Arial" w:cs="Arial"/>
          <w:sz w:val="22"/>
          <w:szCs w:val="22"/>
        </w:rPr>
      </w:pPr>
      <w:r w:rsidRPr="00C95B82">
        <w:rPr>
          <w:rFonts w:ascii="Arial" w:hAnsi="Arial" w:cs="Arial"/>
          <w:sz w:val="22"/>
          <w:szCs w:val="22"/>
        </w:rPr>
        <w:t>The RRB forms currently used for these purposes are Form</w:t>
      </w:r>
      <w:r w:rsidRPr="00C95B82" w:rsidR="00980FC2">
        <w:rPr>
          <w:rFonts w:ascii="Arial" w:hAnsi="Arial" w:cs="Arial"/>
          <w:sz w:val="22"/>
          <w:szCs w:val="22"/>
        </w:rPr>
        <w:t xml:space="preserve">s SI-1c, SI-5, ID-3s, </w:t>
      </w:r>
      <w:r w:rsidRPr="00C95B82" w:rsidR="00E37381">
        <w:rPr>
          <w:rFonts w:ascii="Arial" w:hAnsi="Arial" w:cs="Arial"/>
          <w:sz w:val="22"/>
          <w:szCs w:val="22"/>
        </w:rPr>
        <w:t>I</w:t>
      </w:r>
      <w:r w:rsidRPr="00C95B82" w:rsidR="00FA0BFF">
        <w:rPr>
          <w:rFonts w:ascii="Arial" w:hAnsi="Arial" w:cs="Arial"/>
          <w:sz w:val="22"/>
          <w:szCs w:val="22"/>
        </w:rPr>
        <w:t>D-3s (Internet), I</w:t>
      </w:r>
      <w:r w:rsidRPr="00C95B82" w:rsidR="00E37381">
        <w:rPr>
          <w:rFonts w:ascii="Arial" w:hAnsi="Arial" w:cs="Arial"/>
          <w:sz w:val="22"/>
          <w:szCs w:val="22"/>
        </w:rPr>
        <w:t xml:space="preserve">D-3s-1, </w:t>
      </w:r>
      <w:r w:rsidRPr="00C95B82" w:rsidR="00980FC2">
        <w:rPr>
          <w:rFonts w:ascii="Arial" w:hAnsi="Arial" w:cs="Arial"/>
          <w:sz w:val="22"/>
          <w:szCs w:val="22"/>
        </w:rPr>
        <w:t>ID</w:t>
      </w:r>
      <w:r w:rsidRPr="00C95B82" w:rsidR="00E37381">
        <w:rPr>
          <w:rFonts w:ascii="Arial" w:hAnsi="Arial" w:cs="Arial"/>
          <w:sz w:val="22"/>
          <w:szCs w:val="22"/>
        </w:rPr>
        <w:noBreakHyphen/>
      </w:r>
      <w:r w:rsidRPr="00C95B82" w:rsidR="00980FC2">
        <w:rPr>
          <w:rFonts w:ascii="Arial" w:hAnsi="Arial" w:cs="Arial"/>
          <w:sz w:val="22"/>
          <w:szCs w:val="22"/>
        </w:rPr>
        <w:t xml:space="preserve">3u, </w:t>
      </w:r>
      <w:r w:rsidRPr="00C95B82" w:rsidR="00FA0BFF">
        <w:rPr>
          <w:rFonts w:ascii="Arial" w:hAnsi="Arial" w:cs="Arial"/>
          <w:sz w:val="22"/>
          <w:szCs w:val="22"/>
        </w:rPr>
        <w:t xml:space="preserve">ID-3u (Internet), </w:t>
      </w:r>
      <w:r w:rsidRPr="00C95B82" w:rsidR="001152A0">
        <w:rPr>
          <w:rFonts w:ascii="Arial" w:hAnsi="Arial" w:cs="Arial"/>
          <w:sz w:val="22"/>
          <w:szCs w:val="22"/>
        </w:rPr>
        <w:t xml:space="preserve">and </w:t>
      </w:r>
      <w:r w:rsidRPr="00C95B82" w:rsidR="00980FC2">
        <w:rPr>
          <w:rFonts w:ascii="Arial" w:hAnsi="Arial" w:cs="Arial"/>
          <w:sz w:val="22"/>
          <w:szCs w:val="22"/>
        </w:rPr>
        <w:t>ID</w:t>
      </w:r>
      <w:r w:rsidRPr="00C95B82" w:rsidR="00980FC2">
        <w:rPr>
          <w:rFonts w:ascii="Arial" w:hAnsi="Arial" w:cs="Arial"/>
          <w:sz w:val="22"/>
          <w:szCs w:val="22"/>
        </w:rPr>
        <w:noBreakHyphen/>
      </w:r>
      <w:r w:rsidRPr="00C95B82">
        <w:rPr>
          <w:rFonts w:ascii="Arial" w:hAnsi="Arial" w:cs="Arial"/>
          <w:sz w:val="22"/>
          <w:szCs w:val="22"/>
        </w:rPr>
        <w:t>30k</w:t>
      </w:r>
      <w:r w:rsidRPr="00C95B82" w:rsidR="000F0279">
        <w:rPr>
          <w:rFonts w:ascii="Arial" w:hAnsi="Arial" w:cs="Arial"/>
          <w:sz w:val="22"/>
          <w:szCs w:val="22"/>
        </w:rPr>
        <w:t>.</w:t>
      </w:r>
      <w:r w:rsidRPr="00C95B82">
        <w:rPr>
          <w:rFonts w:ascii="Arial" w:hAnsi="Arial" w:cs="Arial"/>
          <w:sz w:val="22"/>
          <w:szCs w:val="22"/>
        </w:rPr>
        <w:t xml:space="preserve">  Details about each</w:t>
      </w:r>
      <w:r w:rsidRPr="00C95B82" w:rsidR="00A852CD">
        <w:rPr>
          <w:rFonts w:ascii="Arial" w:hAnsi="Arial" w:cs="Arial"/>
          <w:sz w:val="22"/>
          <w:szCs w:val="22"/>
        </w:rPr>
        <w:t xml:space="preserve"> of the forms follow.</w:t>
      </w:r>
    </w:p>
    <w:p w:rsidR="007B2165" w:rsidRPr="00C95B82" w:rsidP="00C52416" w14:paraId="327ADE17" w14:textId="77777777">
      <w:pPr>
        <w:widowControl/>
        <w:tabs>
          <w:tab w:val="left" w:pos="540"/>
        </w:tabs>
        <w:ind w:left="540" w:hanging="540"/>
        <w:jc w:val="both"/>
        <w:rPr>
          <w:rFonts w:ascii="Arial" w:hAnsi="Arial" w:cs="Arial"/>
          <w:sz w:val="22"/>
          <w:szCs w:val="22"/>
        </w:rPr>
      </w:pPr>
    </w:p>
    <w:p w:rsidR="005A7AE0" w:rsidRPr="00C95B82" w:rsidP="005A7AE0" w14:paraId="2EA6F498" w14:textId="77777777">
      <w:pPr>
        <w:widowControl/>
        <w:tabs>
          <w:tab w:val="left" w:pos="540"/>
        </w:tabs>
        <w:ind w:left="540"/>
        <w:jc w:val="both"/>
        <w:rPr>
          <w:rFonts w:ascii="Arial" w:hAnsi="Arial" w:cs="Arial"/>
          <w:b/>
          <w:sz w:val="22"/>
          <w:szCs w:val="22"/>
          <w:u w:val="single"/>
        </w:rPr>
      </w:pPr>
      <w:r w:rsidRPr="00C95B82">
        <w:rPr>
          <w:rFonts w:ascii="Arial" w:hAnsi="Arial" w:cs="Arial"/>
          <w:b/>
          <w:sz w:val="22"/>
          <w:szCs w:val="22"/>
          <w:u w:val="single"/>
        </w:rPr>
        <w:t>Manual Forms</w:t>
      </w:r>
    </w:p>
    <w:p w:rsidR="005A7AE0" w:rsidRPr="00C95B82" w:rsidP="005A7AE0" w14:paraId="560235B2" w14:textId="77777777">
      <w:pPr>
        <w:widowControl/>
        <w:tabs>
          <w:tab w:val="left" w:pos="540"/>
        </w:tabs>
        <w:ind w:left="540"/>
        <w:jc w:val="both"/>
        <w:rPr>
          <w:rFonts w:ascii="Arial" w:hAnsi="Arial" w:cs="Arial"/>
          <w:b/>
          <w:sz w:val="22"/>
          <w:szCs w:val="22"/>
          <w:u w:val="single"/>
        </w:rPr>
      </w:pPr>
    </w:p>
    <w:p w:rsidR="00CE6869" w:rsidRPr="00C95B82" w:rsidP="00DB6DE5" w14:paraId="086CC344" w14:textId="77777777">
      <w:pPr>
        <w:widowControl/>
        <w:tabs>
          <w:tab w:val="left" w:pos="540"/>
        </w:tabs>
        <w:ind w:left="540"/>
        <w:jc w:val="both"/>
        <w:rPr>
          <w:rFonts w:ascii="Arial" w:hAnsi="Arial" w:cs="Arial"/>
          <w:sz w:val="22"/>
          <w:szCs w:val="22"/>
        </w:rPr>
      </w:pPr>
      <w:r w:rsidRPr="00C95B82">
        <w:rPr>
          <w:rFonts w:ascii="Arial" w:hAnsi="Arial" w:cs="Arial"/>
          <w:b/>
          <w:sz w:val="22"/>
          <w:szCs w:val="22"/>
        </w:rPr>
        <w:t>Form SI-1c, Supplemental Information on Accident and Insurance</w:t>
      </w:r>
      <w:r w:rsidRPr="00C95B82" w:rsidR="00BA57D7">
        <w:rPr>
          <w:rFonts w:ascii="Arial" w:hAnsi="Arial" w:cs="Arial"/>
          <w:b/>
          <w:sz w:val="22"/>
          <w:szCs w:val="22"/>
        </w:rPr>
        <w:t>,</w:t>
      </w:r>
      <w:r w:rsidRPr="00C95B82">
        <w:rPr>
          <w:rFonts w:ascii="Arial" w:hAnsi="Arial" w:cs="Arial"/>
          <w:sz w:val="22"/>
          <w:szCs w:val="22"/>
        </w:rPr>
        <w:t xml:space="preserve"> is used by the RRB to obtain specific information from a claimant about the identity of the person or persons who may be responsible for the payment of damages to the claimant.  Form SI-1c is used when the application for sickness benefits, </w:t>
      </w:r>
      <w:r w:rsidRPr="00C95B82">
        <w:rPr>
          <w:rFonts w:ascii="Arial" w:hAnsi="Arial" w:cs="Arial"/>
          <w:b/>
          <w:sz w:val="22"/>
          <w:szCs w:val="22"/>
        </w:rPr>
        <w:t>Form SI-1a, Application for Sickness Benefits</w:t>
      </w:r>
      <w:r w:rsidRPr="00C95B82">
        <w:rPr>
          <w:rFonts w:ascii="Arial" w:hAnsi="Arial" w:cs="Arial"/>
          <w:sz w:val="22"/>
          <w:szCs w:val="22"/>
        </w:rPr>
        <w:t xml:space="preserve"> (OMB No. 3220-0039), or </w:t>
      </w:r>
      <w:r w:rsidRPr="00C95B82" w:rsidR="005935E4">
        <w:rPr>
          <w:rFonts w:ascii="Arial" w:hAnsi="Arial" w:cs="Arial"/>
          <w:sz w:val="22"/>
          <w:szCs w:val="22"/>
        </w:rPr>
        <w:t>an</w:t>
      </w:r>
      <w:r w:rsidRPr="00C95B82">
        <w:rPr>
          <w:rFonts w:ascii="Arial" w:hAnsi="Arial" w:cs="Arial"/>
          <w:sz w:val="22"/>
          <w:szCs w:val="22"/>
        </w:rPr>
        <w:t>other source</w:t>
      </w:r>
      <w:r w:rsidRPr="00C95B82" w:rsidR="00230AA1">
        <w:rPr>
          <w:rFonts w:ascii="Arial" w:hAnsi="Arial" w:cs="Arial"/>
          <w:sz w:val="22"/>
          <w:szCs w:val="22"/>
        </w:rPr>
        <w:t>,</w:t>
      </w:r>
      <w:r w:rsidRPr="00C95B82" w:rsidR="006155E9">
        <w:rPr>
          <w:rFonts w:ascii="Arial" w:hAnsi="Arial" w:cs="Arial"/>
          <w:sz w:val="22"/>
          <w:szCs w:val="22"/>
        </w:rPr>
        <w:t xml:space="preserve"> </w:t>
      </w:r>
      <w:r w:rsidRPr="00C95B82">
        <w:rPr>
          <w:rFonts w:ascii="Arial" w:hAnsi="Arial" w:cs="Arial"/>
          <w:sz w:val="22"/>
          <w:szCs w:val="22"/>
        </w:rPr>
        <w:t>indicates that the claimant may receive a sum or damages for the same injury for which sickness benefits are claimed and the person or company to whom a notice of lien should be sent is not on record.</w:t>
      </w:r>
      <w:r w:rsidRPr="00C95B82" w:rsidR="00435381">
        <w:rPr>
          <w:rFonts w:ascii="Arial" w:hAnsi="Arial" w:cs="Arial"/>
          <w:sz w:val="22"/>
          <w:szCs w:val="22"/>
        </w:rPr>
        <w:t xml:space="preserve"> </w:t>
      </w:r>
      <w:r w:rsidRPr="00C95B82" w:rsidR="00DB6DE5">
        <w:rPr>
          <w:rFonts w:ascii="Arial" w:hAnsi="Arial" w:cs="Arial"/>
          <w:sz w:val="22"/>
          <w:szCs w:val="22"/>
        </w:rPr>
        <w:t>If the claimant did not complete Section C – Accident and Insurance Information, on the SI-1A, do we need to send the claimant an SI-1C to get the information which they neglected to complete</w:t>
      </w:r>
      <w:r w:rsidRPr="00C95B82" w:rsidR="00435381">
        <w:rPr>
          <w:rFonts w:ascii="Arial" w:hAnsi="Arial" w:cs="Arial"/>
          <w:sz w:val="22"/>
          <w:szCs w:val="22"/>
        </w:rPr>
        <w:t xml:space="preserve"> </w:t>
      </w:r>
      <w:r w:rsidRPr="00C95B82">
        <w:rPr>
          <w:rFonts w:ascii="Arial" w:hAnsi="Arial" w:cs="Arial"/>
          <w:sz w:val="22"/>
          <w:szCs w:val="22"/>
        </w:rPr>
        <w:t xml:space="preserve">Completion </w:t>
      </w:r>
      <w:r w:rsidRPr="00C95B82">
        <w:rPr>
          <w:rFonts w:ascii="Arial" w:hAnsi="Arial" w:cs="Arial"/>
          <w:sz w:val="22"/>
          <w:szCs w:val="22"/>
        </w:rPr>
        <w:t>of Form SI</w:t>
      </w:r>
      <w:r w:rsidRPr="00C95B82" w:rsidR="00230AA1">
        <w:rPr>
          <w:rFonts w:ascii="Arial" w:hAnsi="Arial" w:cs="Arial"/>
          <w:sz w:val="22"/>
          <w:szCs w:val="22"/>
        </w:rPr>
        <w:noBreakHyphen/>
      </w:r>
      <w:r w:rsidRPr="00C95B82">
        <w:rPr>
          <w:rFonts w:ascii="Arial" w:hAnsi="Arial" w:cs="Arial"/>
          <w:sz w:val="22"/>
          <w:szCs w:val="22"/>
        </w:rPr>
        <w:t>1c is self-explanatory.</w:t>
      </w:r>
      <w:r w:rsidRPr="00C95B82" w:rsidR="00E066D1">
        <w:rPr>
          <w:rFonts w:ascii="Arial" w:hAnsi="Arial" w:cs="Arial"/>
          <w:sz w:val="22"/>
          <w:szCs w:val="22"/>
        </w:rPr>
        <w:t xml:space="preserve"> Note:  The SI-1C is only used when the applicant skips the questions on the SI-1A and the RRB determines that the information is needed. </w:t>
      </w:r>
    </w:p>
    <w:p w:rsidR="00CE6869" w:rsidRPr="00C95B82" w:rsidP="00DB6DE5" w14:paraId="3D95F106" w14:textId="77777777">
      <w:pPr>
        <w:widowControl/>
        <w:tabs>
          <w:tab w:val="left" w:pos="540"/>
        </w:tabs>
        <w:ind w:left="540"/>
        <w:jc w:val="both"/>
        <w:rPr>
          <w:rFonts w:ascii="Arial" w:hAnsi="Arial" w:cs="Arial"/>
          <w:b/>
          <w:sz w:val="22"/>
          <w:szCs w:val="22"/>
        </w:rPr>
      </w:pPr>
    </w:p>
    <w:p w:rsidR="007F063C" w:rsidRPr="00C95B82" w:rsidP="00DB6DE5" w14:paraId="456D1353" w14:textId="4F8BB46F">
      <w:pPr>
        <w:widowControl/>
        <w:tabs>
          <w:tab w:val="left" w:pos="540"/>
        </w:tabs>
        <w:ind w:left="540"/>
        <w:jc w:val="both"/>
        <w:rPr>
          <w:rFonts w:ascii="Arial" w:hAnsi="Arial" w:cs="Arial"/>
          <w:b/>
          <w:sz w:val="22"/>
          <w:szCs w:val="22"/>
        </w:rPr>
      </w:pPr>
      <w:r w:rsidRPr="00C95B82">
        <w:rPr>
          <w:rFonts w:ascii="Arial" w:hAnsi="Arial" w:cs="Arial"/>
          <w:b/>
          <w:sz w:val="22"/>
          <w:szCs w:val="22"/>
        </w:rPr>
        <w:t xml:space="preserve">The RRB proposes </w:t>
      </w:r>
      <w:r w:rsidRPr="00C95B82" w:rsidR="00980FC2">
        <w:rPr>
          <w:rFonts w:ascii="Arial" w:hAnsi="Arial" w:cs="Arial"/>
          <w:b/>
          <w:sz w:val="22"/>
          <w:szCs w:val="22"/>
        </w:rPr>
        <w:t xml:space="preserve">no </w:t>
      </w:r>
      <w:r w:rsidRPr="00C95B82">
        <w:rPr>
          <w:rFonts w:ascii="Arial" w:hAnsi="Arial" w:cs="Arial"/>
          <w:b/>
          <w:sz w:val="22"/>
          <w:szCs w:val="22"/>
        </w:rPr>
        <w:t xml:space="preserve">changes to Form SI-1c.  </w:t>
      </w:r>
    </w:p>
    <w:p w:rsidR="001A24F7" w:rsidRPr="00C95B82" w:rsidP="00C52416" w14:paraId="048B424E" w14:textId="77777777">
      <w:pPr>
        <w:widowControl/>
        <w:tabs>
          <w:tab w:val="left" w:pos="540"/>
        </w:tabs>
        <w:ind w:left="540"/>
        <w:jc w:val="both"/>
        <w:rPr>
          <w:rFonts w:ascii="Arial" w:hAnsi="Arial" w:cs="Arial"/>
          <w:sz w:val="22"/>
          <w:szCs w:val="22"/>
        </w:rPr>
      </w:pPr>
    </w:p>
    <w:p w:rsidR="007B2165" w:rsidRPr="00C95B82" w:rsidP="000D78D5" w14:paraId="6D7B5412" w14:textId="77777777">
      <w:pPr>
        <w:keepNext/>
        <w:widowControl/>
        <w:tabs>
          <w:tab w:val="left" w:pos="540"/>
        </w:tabs>
        <w:spacing w:line="230" w:lineRule="auto"/>
        <w:ind w:left="547"/>
        <w:jc w:val="both"/>
        <w:rPr>
          <w:rFonts w:ascii="Arial" w:hAnsi="Arial" w:cs="Arial"/>
          <w:sz w:val="22"/>
          <w:szCs w:val="22"/>
        </w:rPr>
      </w:pPr>
      <w:r w:rsidRPr="00C95B82">
        <w:rPr>
          <w:rFonts w:ascii="Arial" w:hAnsi="Arial" w:cs="Arial"/>
          <w:b/>
          <w:sz w:val="22"/>
          <w:szCs w:val="22"/>
        </w:rPr>
        <w:t>Form SI-5, Report of Payments to Employee Claiming Sickness Benefits Under the Railroad Unemployment Insurance Act</w:t>
      </w:r>
      <w:r w:rsidRPr="00C95B82" w:rsidR="00980FC2">
        <w:rPr>
          <w:rFonts w:ascii="Arial" w:hAnsi="Arial" w:cs="Arial"/>
          <w:b/>
          <w:sz w:val="22"/>
          <w:szCs w:val="22"/>
        </w:rPr>
        <w:t>,</w:t>
      </w:r>
      <w:r w:rsidRPr="00C95B82">
        <w:rPr>
          <w:rFonts w:ascii="Arial" w:hAnsi="Arial" w:cs="Arial"/>
          <w:sz w:val="22"/>
          <w:szCs w:val="22"/>
        </w:rPr>
        <w:t xml:space="preserve"> is used by the RRB to obtain the information needed to determine the amount of reimbursement to which the RRB is entitled from a railroad employer.  Form SI-5 obtains information not only on sums or damages paid or payable to the employee, but also on pay for time lost and workers' compensation, since under sections 2(f) and 4(a-1)(ii) of the RUIA, these payments can affect the amount of reimbursement.  The form is mailed to the railroad employer who could be liable for the personal injury settlement based on information supplied by the employee on </w:t>
      </w:r>
      <w:r w:rsidRPr="00C95B82" w:rsidR="00DD7775">
        <w:rPr>
          <w:rFonts w:ascii="Arial" w:hAnsi="Arial" w:cs="Arial"/>
          <w:sz w:val="22"/>
          <w:szCs w:val="22"/>
        </w:rPr>
        <w:t>Form SI</w:t>
      </w:r>
      <w:r w:rsidRPr="00C95B82" w:rsidR="00DD7775">
        <w:rPr>
          <w:rFonts w:ascii="Arial" w:hAnsi="Arial" w:cs="Arial"/>
          <w:sz w:val="22"/>
          <w:szCs w:val="22"/>
        </w:rPr>
        <w:noBreakHyphen/>
        <w:t>1a, A</w:t>
      </w:r>
      <w:r w:rsidRPr="00C95B82">
        <w:rPr>
          <w:rFonts w:ascii="Arial" w:hAnsi="Arial" w:cs="Arial"/>
          <w:sz w:val="22"/>
          <w:szCs w:val="22"/>
        </w:rPr>
        <w:t xml:space="preserve">pplication for </w:t>
      </w:r>
      <w:r w:rsidRPr="00C95B82" w:rsidR="00DD7775">
        <w:rPr>
          <w:rFonts w:ascii="Arial" w:hAnsi="Arial" w:cs="Arial"/>
          <w:sz w:val="22"/>
          <w:szCs w:val="22"/>
        </w:rPr>
        <w:t>S</w:t>
      </w:r>
      <w:r w:rsidRPr="00C95B82">
        <w:rPr>
          <w:rFonts w:ascii="Arial" w:hAnsi="Arial" w:cs="Arial"/>
          <w:sz w:val="22"/>
          <w:szCs w:val="22"/>
        </w:rPr>
        <w:t xml:space="preserve">ickness </w:t>
      </w:r>
      <w:r w:rsidRPr="00C95B82" w:rsidR="00DD7775">
        <w:rPr>
          <w:rFonts w:ascii="Arial" w:hAnsi="Arial" w:cs="Arial"/>
          <w:sz w:val="22"/>
          <w:szCs w:val="22"/>
        </w:rPr>
        <w:t>B</w:t>
      </w:r>
      <w:r w:rsidRPr="00C95B82">
        <w:rPr>
          <w:rFonts w:ascii="Arial" w:hAnsi="Arial" w:cs="Arial"/>
          <w:sz w:val="22"/>
          <w:szCs w:val="22"/>
        </w:rPr>
        <w:t>enefits, or Form SI-1c.</w:t>
      </w:r>
    </w:p>
    <w:p w:rsidR="007B2165" w:rsidRPr="00C95B82" w:rsidP="000D78D5" w14:paraId="2F55170C" w14:textId="77777777">
      <w:pPr>
        <w:widowControl/>
        <w:tabs>
          <w:tab w:val="left" w:pos="540"/>
        </w:tabs>
        <w:spacing w:line="230" w:lineRule="auto"/>
        <w:ind w:left="540" w:hanging="540"/>
        <w:jc w:val="both"/>
        <w:rPr>
          <w:rFonts w:ascii="Arial" w:hAnsi="Arial" w:cs="Arial"/>
          <w:sz w:val="22"/>
          <w:szCs w:val="22"/>
        </w:rPr>
      </w:pPr>
    </w:p>
    <w:p w:rsidR="007B2165" w:rsidRPr="00C95B82" w:rsidP="000D78D5" w14:paraId="6E61FF66" w14:textId="77777777">
      <w:pPr>
        <w:widowControl/>
        <w:tabs>
          <w:tab w:val="left" w:pos="540"/>
        </w:tabs>
        <w:spacing w:line="230" w:lineRule="auto"/>
        <w:ind w:left="540"/>
        <w:jc w:val="both"/>
        <w:rPr>
          <w:rFonts w:ascii="Arial" w:hAnsi="Arial" w:cs="Arial"/>
          <w:sz w:val="22"/>
          <w:szCs w:val="22"/>
        </w:rPr>
      </w:pPr>
      <w:r w:rsidRPr="00C95B82">
        <w:rPr>
          <w:rFonts w:ascii="Arial" w:hAnsi="Arial" w:cs="Arial"/>
          <w:sz w:val="22"/>
          <w:szCs w:val="22"/>
        </w:rPr>
        <w:t>Forms SI-5 is computer generated.  Each form is accompanied by a computer</w:t>
      </w:r>
      <w:r w:rsidRPr="00C95B82" w:rsidR="00646863">
        <w:rPr>
          <w:rFonts w:ascii="Arial" w:hAnsi="Arial" w:cs="Arial"/>
          <w:sz w:val="22"/>
          <w:szCs w:val="22"/>
        </w:rPr>
        <w:t>-</w:t>
      </w:r>
      <w:r w:rsidRPr="00C95B82">
        <w:rPr>
          <w:rFonts w:ascii="Arial" w:hAnsi="Arial" w:cs="Arial"/>
          <w:sz w:val="22"/>
          <w:szCs w:val="22"/>
        </w:rPr>
        <w:t xml:space="preserve">generated </w:t>
      </w:r>
      <w:r w:rsidRPr="00C95B82">
        <w:rPr>
          <w:rFonts w:ascii="Arial" w:hAnsi="Arial" w:cs="Arial"/>
          <w:b/>
          <w:sz w:val="22"/>
          <w:szCs w:val="22"/>
        </w:rPr>
        <w:t>Form ID-30</w:t>
      </w:r>
      <w:r w:rsidRPr="00C95B82" w:rsidR="000D78D5">
        <w:rPr>
          <w:rFonts w:ascii="Arial" w:hAnsi="Arial" w:cs="Arial"/>
          <w:b/>
          <w:sz w:val="22"/>
          <w:szCs w:val="22"/>
        </w:rPr>
        <w:t>B</w:t>
      </w:r>
      <w:r w:rsidRPr="00C95B82">
        <w:rPr>
          <w:rFonts w:ascii="Arial" w:hAnsi="Arial" w:cs="Arial"/>
          <w:b/>
          <w:sz w:val="22"/>
          <w:szCs w:val="22"/>
        </w:rPr>
        <w:t>, Notice of Lien</w:t>
      </w:r>
      <w:r w:rsidRPr="00C95B82">
        <w:rPr>
          <w:rFonts w:ascii="Arial" w:hAnsi="Arial" w:cs="Arial"/>
          <w:sz w:val="22"/>
          <w:szCs w:val="22"/>
        </w:rPr>
        <w:t xml:space="preserve">, which serves as a transmittal letter. </w:t>
      </w:r>
      <w:r w:rsidRPr="00C95B82" w:rsidR="00A852CD">
        <w:rPr>
          <w:rFonts w:ascii="Arial" w:hAnsi="Arial" w:cs="Arial"/>
          <w:sz w:val="22"/>
          <w:szCs w:val="22"/>
        </w:rPr>
        <w:t xml:space="preserve"> </w:t>
      </w:r>
      <w:r w:rsidRPr="00C95B82">
        <w:rPr>
          <w:rFonts w:ascii="Arial" w:hAnsi="Arial" w:cs="Arial"/>
          <w:sz w:val="22"/>
          <w:szCs w:val="22"/>
        </w:rPr>
        <w:t>The employee's name and other identifying information on the ID-30</w:t>
      </w:r>
      <w:r w:rsidRPr="00C95B82" w:rsidR="000D78D5">
        <w:rPr>
          <w:rFonts w:ascii="Arial" w:hAnsi="Arial" w:cs="Arial"/>
          <w:sz w:val="22"/>
          <w:szCs w:val="22"/>
        </w:rPr>
        <w:t>B</w:t>
      </w:r>
      <w:r w:rsidRPr="00C95B82">
        <w:rPr>
          <w:rFonts w:ascii="Arial" w:hAnsi="Arial" w:cs="Arial"/>
          <w:sz w:val="22"/>
          <w:szCs w:val="22"/>
        </w:rPr>
        <w:t xml:space="preserve"> and SI-5 are pre-filled by the RRB.  </w:t>
      </w:r>
      <w:r w:rsidRPr="00C95B82" w:rsidR="00A852CD">
        <w:rPr>
          <w:rFonts w:ascii="Arial" w:hAnsi="Arial" w:cs="Arial"/>
          <w:sz w:val="22"/>
          <w:szCs w:val="22"/>
        </w:rPr>
        <w:t>C</w:t>
      </w:r>
      <w:r w:rsidRPr="00C95B82">
        <w:rPr>
          <w:rFonts w:ascii="Arial" w:hAnsi="Arial" w:cs="Arial"/>
          <w:sz w:val="22"/>
          <w:szCs w:val="22"/>
        </w:rPr>
        <w:t>ompletion of the form is self-explanatory.</w:t>
      </w:r>
    </w:p>
    <w:p w:rsidR="007F063C" w:rsidRPr="00C95B82" w:rsidP="000D78D5" w14:paraId="408FD64E" w14:textId="77777777">
      <w:pPr>
        <w:widowControl/>
        <w:tabs>
          <w:tab w:val="left" w:pos="540"/>
        </w:tabs>
        <w:spacing w:line="230" w:lineRule="auto"/>
        <w:ind w:left="540"/>
        <w:jc w:val="both"/>
        <w:rPr>
          <w:rFonts w:ascii="Arial" w:hAnsi="Arial" w:cs="Arial"/>
          <w:sz w:val="22"/>
          <w:szCs w:val="22"/>
        </w:rPr>
      </w:pPr>
    </w:p>
    <w:p w:rsidR="007F063C" w:rsidRPr="00C95B82" w:rsidP="000D78D5" w14:paraId="691D37B0" w14:textId="77777777">
      <w:pPr>
        <w:widowControl/>
        <w:tabs>
          <w:tab w:val="left" w:pos="540"/>
        </w:tabs>
        <w:spacing w:line="230" w:lineRule="auto"/>
        <w:ind w:left="540"/>
        <w:jc w:val="both"/>
        <w:rPr>
          <w:rFonts w:ascii="Arial" w:hAnsi="Arial" w:cs="Arial"/>
          <w:b/>
          <w:sz w:val="22"/>
          <w:szCs w:val="22"/>
        </w:rPr>
      </w:pPr>
      <w:r w:rsidRPr="00C95B82">
        <w:rPr>
          <w:rFonts w:ascii="Arial" w:hAnsi="Arial" w:cs="Arial"/>
          <w:b/>
          <w:sz w:val="22"/>
          <w:szCs w:val="22"/>
        </w:rPr>
        <w:t>The RRB proposes</w:t>
      </w:r>
      <w:r w:rsidRPr="00C95B82" w:rsidR="00A852CD">
        <w:rPr>
          <w:rFonts w:ascii="Arial" w:hAnsi="Arial" w:cs="Arial"/>
          <w:b/>
          <w:sz w:val="22"/>
          <w:szCs w:val="22"/>
        </w:rPr>
        <w:t xml:space="preserve"> </w:t>
      </w:r>
      <w:r w:rsidRPr="00C95B82" w:rsidR="00013911">
        <w:rPr>
          <w:rFonts w:ascii="Arial" w:hAnsi="Arial" w:cs="Arial"/>
          <w:b/>
          <w:sz w:val="22"/>
          <w:szCs w:val="22"/>
        </w:rPr>
        <w:t xml:space="preserve">no changes </w:t>
      </w:r>
      <w:r w:rsidRPr="00C95B82" w:rsidR="00A852CD">
        <w:rPr>
          <w:rFonts w:ascii="Arial" w:hAnsi="Arial" w:cs="Arial"/>
          <w:b/>
          <w:sz w:val="22"/>
          <w:szCs w:val="22"/>
        </w:rPr>
        <w:t>to Form SI-5</w:t>
      </w:r>
      <w:r w:rsidRPr="00C95B82" w:rsidR="00D71F99">
        <w:rPr>
          <w:rFonts w:ascii="Arial" w:hAnsi="Arial" w:cs="Arial"/>
          <w:b/>
          <w:sz w:val="22"/>
          <w:szCs w:val="22"/>
        </w:rPr>
        <w:t>.</w:t>
      </w:r>
      <w:r w:rsidRPr="00C95B82" w:rsidR="00A852CD">
        <w:rPr>
          <w:rFonts w:ascii="Arial" w:hAnsi="Arial" w:cs="Arial"/>
          <w:b/>
          <w:sz w:val="22"/>
          <w:szCs w:val="22"/>
        </w:rPr>
        <w:t xml:space="preserve"> </w:t>
      </w:r>
    </w:p>
    <w:p w:rsidR="007B2165" w:rsidRPr="00C95B82" w:rsidP="000D78D5" w14:paraId="20EE5479" w14:textId="77777777">
      <w:pPr>
        <w:widowControl/>
        <w:tabs>
          <w:tab w:val="left" w:pos="540"/>
        </w:tabs>
        <w:spacing w:line="230" w:lineRule="auto"/>
        <w:ind w:left="540"/>
        <w:jc w:val="both"/>
        <w:rPr>
          <w:rFonts w:ascii="Arial" w:hAnsi="Arial" w:cs="Arial"/>
          <w:sz w:val="22"/>
          <w:szCs w:val="22"/>
        </w:rPr>
      </w:pPr>
    </w:p>
    <w:p w:rsidR="007B2165" w:rsidRPr="00C95B82" w:rsidP="000D78D5" w14:paraId="722B7142" w14:textId="1313E9A5">
      <w:pPr>
        <w:widowControl/>
        <w:tabs>
          <w:tab w:val="left" w:pos="540"/>
        </w:tabs>
        <w:spacing w:line="230" w:lineRule="auto"/>
        <w:ind w:left="540"/>
        <w:jc w:val="both"/>
        <w:rPr>
          <w:rFonts w:ascii="Arial" w:hAnsi="Arial" w:cs="Arial"/>
          <w:sz w:val="22"/>
          <w:szCs w:val="22"/>
        </w:rPr>
      </w:pPr>
      <w:r w:rsidRPr="00C95B82">
        <w:rPr>
          <w:rFonts w:ascii="Arial" w:hAnsi="Arial" w:cs="Arial"/>
          <w:b/>
          <w:sz w:val="22"/>
          <w:szCs w:val="22"/>
        </w:rPr>
        <w:t>Form ID-3s, Request for Lien Information</w:t>
      </w:r>
      <w:r w:rsidRPr="00C95B82" w:rsidR="00776733">
        <w:rPr>
          <w:rFonts w:ascii="Arial" w:hAnsi="Arial" w:cs="Arial"/>
          <w:b/>
          <w:sz w:val="22"/>
          <w:szCs w:val="22"/>
        </w:rPr>
        <w:t xml:space="preserve"> - </w:t>
      </w:r>
      <w:r w:rsidRPr="00C95B82" w:rsidR="00065906">
        <w:rPr>
          <w:rFonts w:ascii="Arial" w:hAnsi="Arial" w:cs="Arial"/>
          <w:b/>
          <w:sz w:val="22"/>
          <w:szCs w:val="22"/>
        </w:rPr>
        <w:t>Report of Settlement</w:t>
      </w:r>
      <w:r w:rsidRPr="00C95B82" w:rsidR="00DD7775">
        <w:rPr>
          <w:rFonts w:ascii="Arial" w:hAnsi="Arial" w:cs="Arial"/>
          <w:b/>
          <w:sz w:val="22"/>
          <w:szCs w:val="22"/>
        </w:rPr>
        <w:t>,</w:t>
      </w:r>
      <w:r w:rsidRPr="00C95B82">
        <w:rPr>
          <w:rFonts w:ascii="Arial" w:hAnsi="Arial" w:cs="Arial"/>
          <w:sz w:val="22"/>
          <w:szCs w:val="22"/>
        </w:rPr>
        <w:t xml:space="preserve"> is use</w:t>
      </w:r>
      <w:r w:rsidRPr="00C95B82" w:rsidR="004573E7">
        <w:rPr>
          <w:rFonts w:ascii="Arial" w:hAnsi="Arial" w:cs="Arial"/>
          <w:sz w:val="22"/>
          <w:szCs w:val="22"/>
        </w:rPr>
        <w:t>d</w:t>
      </w:r>
      <w:r w:rsidRPr="00C95B82">
        <w:rPr>
          <w:rFonts w:ascii="Arial" w:hAnsi="Arial" w:cs="Arial"/>
          <w:sz w:val="22"/>
          <w:szCs w:val="22"/>
        </w:rPr>
        <w:t xml:space="preserve"> by </w:t>
      </w:r>
      <w:r w:rsidRPr="00C95B82" w:rsidR="00DD7775">
        <w:rPr>
          <w:rFonts w:ascii="Arial" w:hAnsi="Arial" w:cs="Arial"/>
          <w:sz w:val="22"/>
          <w:szCs w:val="22"/>
        </w:rPr>
        <w:t xml:space="preserve">a </w:t>
      </w:r>
      <w:r w:rsidRPr="00C95B82">
        <w:rPr>
          <w:rFonts w:ascii="Arial" w:hAnsi="Arial" w:cs="Arial"/>
          <w:sz w:val="22"/>
          <w:szCs w:val="22"/>
        </w:rPr>
        <w:t xml:space="preserve">railroad employer to obtain </w:t>
      </w:r>
      <w:r w:rsidRPr="00C95B82" w:rsidR="00F30402">
        <w:rPr>
          <w:rFonts w:ascii="Arial" w:hAnsi="Arial" w:cs="Arial"/>
          <w:sz w:val="22"/>
          <w:szCs w:val="22"/>
        </w:rPr>
        <w:t>S</w:t>
      </w:r>
      <w:r w:rsidRPr="00C95B82">
        <w:rPr>
          <w:rFonts w:ascii="Arial" w:hAnsi="Arial" w:cs="Arial"/>
          <w:sz w:val="22"/>
          <w:szCs w:val="22"/>
        </w:rPr>
        <w:t xml:space="preserve">ection 12(o) information and to report personal injury settlements by facsimile machine. </w:t>
      </w:r>
      <w:r w:rsidRPr="00C95B82" w:rsidR="00776733">
        <w:rPr>
          <w:rFonts w:ascii="Arial" w:hAnsi="Arial" w:cs="Arial"/>
          <w:sz w:val="22"/>
          <w:szCs w:val="22"/>
        </w:rPr>
        <w:t xml:space="preserve"> </w:t>
      </w:r>
      <w:r w:rsidRPr="00C95B82">
        <w:rPr>
          <w:rFonts w:ascii="Arial" w:hAnsi="Arial" w:cs="Arial"/>
          <w:sz w:val="22"/>
          <w:szCs w:val="22"/>
        </w:rPr>
        <w:t xml:space="preserve">The form is sent by </w:t>
      </w:r>
      <w:r w:rsidRPr="00C95B82" w:rsidR="00DD7775">
        <w:rPr>
          <w:rFonts w:ascii="Arial" w:hAnsi="Arial" w:cs="Arial"/>
          <w:sz w:val="22"/>
          <w:szCs w:val="22"/>
        </w:rPr>
        <w:t>a railroad employer</w:t>
      </w:r>
      <w:r w:rsidRPr="00C95B82">
        <w:rPr>
          <w:rFonts w:ascii="Arial" w:hAnsi="Arial" w:cs="Arial"/>
          <w:sz w:val="22"/>
          <w:szCs w:val="22"/>
        </w:rPr>
        <w:t xml:space="preserve"> to the RRB when a personal injury claim is nearing settlement and information regarding the amount of the RRB's lien is required so that proper reimbursement can be made to the RRB.  Based on identifying information entered </w:t>
      </w:r>
      <w:r w:rsidRPr="00C95B82" w:rsidR="004C4CB4">
        <w:rPr>
          <w:rFonts w:ascii="Arial" w:hAnsi="Arial" w:cs="Arial"/>
          <w:sz w:val="22"/>
          <w:szCs w:val="22"/>
        </w:rPr>
        <w:t>on the form by</w:t>
      </w:r>
      <w:r w:rsidRPr="00C95B82" w:rsidR="00DD7775">
        <w:rPr>
          <w:rFonts w:ascii="Arial" w:hAnsi="Arial" w:cs="Arial"/>
          <w:sz w:val="22"/>
          <w:szCs w:val="22"/>
        </w:rPr>
        <w:t xml:space="preserve"> the railroad employer </w:t>
      </w:r>
      <w:r w:rsidRPr="00C95B82" w:rsidR="004B7C36">
        <w:rPr>
          <w:rFonts w:ascii="Arial" w:hAnsi="Arial" w:cs="Arial"/>
          <w:sz w:val="22"/>
          <w:szCs w:val="22"/>
        </w:rPr>
        <w:t>in I</w:t>
      </w:r>
      <w:r w:rsidRPr="00C95B82">
        <w:rPr>
          <w:rFonts w:ascii="Arial" w:hAnsi="Arial" w:cs="Arial"/>
          <w:sz w:val="22"/>
          <w:szCs w:val="22"/>
        </w:rPr>
        <w:t>tems 1-8, the RRB compute</w:t>
      </w:r>
      <w:r w:rsidRPr="00C95B82" w:rsidR="004573E7">
        <w:rPr>
          <w:rFonts w:ascii="Arial" w:hAnsi="Arial" w:cs="Arial"/>
          <w:sz w:val="22"/>
          <w:szCs w:val="22"/>
        </w:rPr>
        <w:t>s</w:t>
      </w:r>
      <w:r w:rsidRPr="00C95B82">
        <w:rPr>
          <w:rFonts w:ascii="Arial" w:hAnsi="Arial" w:cs="Arial"/>
          <w:sz w:val="22"/>
          <w:szCs w:val="22"/>
        </w:rPr>
        <w:t xml:space="preserve"> the amount of the lien</w:t>
      </w:r>
      <w:r w:rsidRPr="00C95B82" w:rsidR="00745679">
        <w:rPr>
          <w:rFonts w:ascii="Arial" w:hAnsi="Arial" w:cs="Arial"/>
          <w:sz w:val="22"/>
          <w:szCs w:val="22"/>
        </w:rPr>
        <w:t xml:space="preserve">, </w:t>
      </w:r>
      <w:r w:rsidRPr="00C95B82">
        <w:rPr>
          <w:rFonts w:ascii="Arial" w:hAnsi="Arial" w:cs="Arial"/>
          <w:sz w:val="22"/>
          <w:szCs w:val="22"/>
        </w:rPr>
        <w:t>enter</w:t>
      </w:r>
      <w:r w:rsidRPr="00C95B82" w:rsidR="004573E7">
        <w:rPr>
          <w:rFonts w:ascii="Arial" w:hAnsi="Arial" w:cs="Arial"/>
          <w:sz w:val="22"/>
          <w:szCs w:val="22"/>
        </w:rPr>
        <w:t>s</w:t>
      </w:r>
      <w:r w:rsidRPr="00C95B82">
        <w:rPr>
          <w:rFonts w:ascii="Arial" w:hAnsi="Arial" w:cs="Arial"/>
          <w:sz w:val="22"/>
          <w:szCs w:val="22"/>
        </w:rPr>
        <w:t xml:space="preserve"> it in </w:t>
      </w:r>
      <w:r w:rsidRPr="00C95B82" w:rsidR="004B7C36">
        <w:rPr>
          <w:rFonts w:ascii="Arial" w:hAnsi="Arial" w:cs="Arial"/>
          <w:sz w:val="22"/>
          <w:szCs w:val="22"/>
        </w:rPr>
        <w:t>I</w:t>
      </w:r>
      <w:r w:rsidRPr="00C95B82">
        <w:rPr>
          <w:rFonts w:ascii="Arial" w:hAnsi="Arial" w:cs="Arial"/>
          <w:sz w:val="22"/>
          <w:szCs w:val="22"/>
        </w:rPr>
        <w:t>tems 9 and 10</w:t>
      </w:r>
      <w:r w:rsidRPr="00C95B82" w:rsidR="00745679">
        <w:rPr>
          <w:rFonts w:ascii="Arial" w:hAnsi="Arial" w:cs="Arial"/>
          <w:sz w:val="22"/>
          <w:szCs w:val="22"/>
        </w:rPr>
        <w:t xml:space="preserve">, </w:t>
      </w:r>
      <w:r w:rsidRPr="00C95B82">
        <w:rPr>
          <w:rFonts w:ascii="Arial" w:hAnsi="Arial" w:cs="Arial"/>
          <w:sz w:val="22"/>
          <w:szCs w:val="22"/>
        </w:rPr>
        <w:t>and then transmit</w:t>
      </w:r>
      <w:r w:rsidRPr="00C95B82" w:rsidR="004573E7">
        <w:rPr>
          <w:rFonts w:ascii="Arial" w:hAnsi="Arial" w:cs="Arial"/>
          <w:sz w:val="22"/>
          <w:szCs w:val="22"/>
        </w:rPr>
        <w:t>s</w:t>
      </w:r>
      <w:r w:rsidRPr="00C95B82">
        <w:rPr>
          <w:rFonts w:ascii="Arial" w:hAnsi="Arial" w:cs="Arial"/>
          <w:sz w:val="22"/>
          <w:szCs w:val="22"/>
        </w:rPr>
        <w:t xml:space="preserve"> the completed form to the railroad employer by </w:t>
      </w:r>
      <w:r w:rsidRPr="00C95B82" w:rsidR="00E87355">
        <w:rPr>
          <w:rFonts w:ascii="Arial" w:hAnsi="Arial" w:cs="Arial"/>
          <w:sz w:val="22"/>
          <w:szCs w:val="22"/>
        </w:rPr>
        <w:t>fax.</w:t>
      </w:r>
      <w:r w:rsidRPr="00C95B82">
        <w:rPr>
          <w:rFonts w:ascii="Arial" w:hAnsi="Arial" w:cs="Arial"/>
          <w:sz w:val="22"/>
          <w:szCs w:val="22"/>
        </w:rPr>
        <w:t xml:space="preserve">  The form can also be used to provide notice of a settlement to the RRB.</w:t>
      </w:r>
    </w:p>
    <w:p w:rsidR="007B2165" w:rsidRPr="00C95B82" w:rsidP="000D78D5" w14:paraId="07A4DFE0" w14:textId="77777777">
      <w:pPr>
        <w:widowControl/>
        <w:tabs>
          <w:tab w:val="left" w:pos="540"/>
        </w:tabs>
        <w:spacing w:line="230" w:lineRule="auto"/>
        <w:ind w:left="540"/>
        <w:jc w:val="both"/>
        <w:rPr>
          <w:rFonts w:ascii="Arial" w:hAnsi="Arial" w:cs="Arial"/>
          <w:sz w:val="22"/>
          <w:szCs w:val="22"/>
        </w:rPr>
      </w:pPr>
    </w:p>
    <w:p w:rsidR="007B2165" w:rsidRPr="00C95B82" w:rsidP="000D78D5" w14:paraId="5B2D4141" w14:textId="77777777">
      <w:pPr>
        <w:widowControl/>
        <w:tabs>
          <w:tab w:val="left" w:pos="540"/>
        </w:tabs>
        <w:spacing w:line="230" w:lineRule="auto"/>
        <w:ind w:left="540"/>
        <w:jc w:val="both"/>
        <w:rPr>
          <w:rFonts w:ascii="Arial" w:hAnsi="Arial" w:cs="Arial"/>
          <w:sz w:val="22"/>
          <w:szCs w:val="22"/>
        </w:rPr>
      </w:pPr>
      <w:r w:rsidRPr="00C95B82">
        <w:rPr>
          <w:rFonts w:ascii="Arial" w:hAnsi="Arial" w:cs="Arial"/>
          <w:sz w:val="22"/>
          <w:szCs w:val="22"/>
        </w:rPr>
        <w:t xml:space="preserve">We estimate that </w:t>
      </w:r>
      <w:r w:rsidRPr="00C95B82" w:rsidR="00C52416">
        <w:rPr>
          <w:rFonts w:ascii="Arial" w:hAnsi="Arial" w:cs="Arial"/>
          <w:sz w:val="22"/>
          <w:szCs w:val="22"/>
        </w:rPr>
        <w:t>we</w:t>
      </w:r>
      <w:r w:rsidRPr="00C95B82" w:rsidR="00FD715E">
        <w:rPr>
          <w:rFonts w:ascii="Arial" w:hAnsi="Arial" w:cs="Arial"/>
          <w:sz w:val="22"/>
          <w:szCs w:val="22"/>
        </w:rPr>
        <w:t xml:space="preserve"> </w:t>
      </w:r>
      <w:r w:rsidRPr="00C95B82" w:rsidR="00FD715E">
        <w:rPr>
          <w:rFonts w:ascii="Arial" w:hAnsi="Arial" w:cs="Arial"/>
          <w:b/>
          <w:sz w:val="22"/>
          <w:szCs w:val="22"/>
        </w:rPr>
        <w:t>fax</w:t>
      </w:r>
      <w:r w:rsidRPr="00C95B82" w:rsidR="00FD715E">
        <w:rPr>
          <w:rFonts w:ascii="Arial" w:hAnsi="Arial" w:cs="Arial"/>
          <w:sz w:val="22"/>
          <w:szCs w:val="22"/>
        </w:rPr>
        <w:t xml:space="preserve"> </w:t>
      </w:r>
      <w:r w:rsidRPr="00C95B82">
        <w:rPr>
          <w:rFonts w:ascii="Arial" w:hAnsi="Arial" w:cs="Arial"/>
          <w:sz w:val="22"/>
          <w:szCs w:val="22"/>
        </w:rPr>
        <w:t xml:space="preserve">the completed Form ID-3s in over </w:t>
      </w:r>
      <w:r w:rsidRPr="00C95B82" w:rsidR="003D31DD">
        <w:rPr>
          <w:rFonts w:ascii="Arial" w:hAnsi="Arial" w:cs="Arial"/>
          <w:sz w:val="22"/>
          <w:szCs w:val="22"/>
        </w:rPr>
        <w:t>75</w:t>
      </w:r>
      <w:r w:rsidRPr="00C95B82">
        <w:rPr>
          <w:rFonts w:ascii="Arial" w:hAnsi="Arial" w:cs="Arial"/>
          <w:sz w:val="22"/>
          <w:szCs w:val="22"/>
        </w:rPr>
        <w:t xml:space="preserve">% of the cases involving employer requests for lien information. </w:t>
      </w:r>
      <w:r w:rsidRPr="00C95B82" w:rsidR="00776733">
        <w:rPr>
          <w:rFonts w:ascii="Arial" w:hAnsi="Arial" w:cs="Arial"/>
          <w:sz w:val="22"/>
          <w:szCs w:val="22"/>
        </w:rPr>
        <w:t xml:space="preserve"> </w:t>
      </w:r>
      <w:r w:rsidRPr="00C95B82">
        <w:rPr>
          <w:rFonts w:ascii="Arial" w:hAnsi="Arial" w:cs="Arial"/>
          <w:sz w:val="22"/>
          <w:szCs w:val="22"/>
        </w:rPr>
        <w:t xml:space="preserve">The remaining employer requests are made by </w:t>
      </w:r>
      <w:r w:rsidRPr="00C95B82">
        <w:rPr>
          <w:rFonts w:ascii="Arial" w:hAnsi="Arial" w:cs="Arial"/>
          <w:b/>
          <w:sz w:val="22"/>
          <w:szCs w:val="22"/>
        </w:rPr>
        <w:t>telephone</w:t>
      </w:r>
      <w:r w:rsidRPr="00C95B82">
        <w:rPr>
          <w:rFonts w:ascii="Arial" w:hAnsi="Arial" w:cs="Arial"/>
          <w:sz w:val="22"/>
          <w:szCs w:val="22"/>
        </w:rPr>
        <w:t xml:space="preserve">.  The identifying information provided by employers when making telephone requests is identical to the information provided by employers on Form ID-3s. </w:t>
      </w:r>
      <w:r w:rsidRPr="00C95B82" w:rsidR="00776733">
        <w:rPr>
          <w:rFonts w:ascii="Arial" w:hAnsi="Arial" w:cs="Arial"/>
          <w:sz w:val="22"/>
          <w:szCs w:val="22"/>
        </w:rPr>
        <w:t xml:space="preserve"> </w:t>
      </w:r>
      <w:r w:rsidRPr="00C95B82">
        <w:rPr>
          <w:rFonts w:ascii="Arial" w:hAnsi="Arial" w:cs="Arial"/>
          <w:sz w:val="22"/>
          <w:szCs w:val="22"/>
        </w:rPr>
        <w:t>Completion of Form ID-3s is self-explanatory.</w:t>
      </w:r>
    </w:p>
    <w:p w:rsidR="004573E7" w:rsidRPr="00C95B82" w:rsidP="000D78D5" w14:paraId="722D533F" w14:textId="77777777">
      <w:pPr>
        <w:widowControl/>
        <w:tabs>
          <w:tab w:val="left" w:pos="540"/>
        </w:tabs>
        <w:spacing w:line="230" w:lineRule="auto"/>
        <w:ind w:left="540" w:hanging="540"/>
        <w:jc w:val="both"/>
        <w:rPr>
          <w:rFonts w:ascii="Arial" w:hAnsi="Arial" w:cs="Arial"/>
          <w:sz w:val="22"/>
          <w:szCs w:val="22"/>
        </w:rPr>
      </w:pPr>
    </w:p>
    <w:p w:rsidR="005A7AE0" w:rsidRPr="00C95B82" w:rsidP="000D78D5" w14:paraId="4FDF82A9" w14:textId="65C776AD">
      <w:pPr>
        <w:widowControl/>
        <w:tabs>
          <w:tab w:val="left" w:pos="540"/>
        </w:tabs>
        <w:spacing w:line="230" w:lineRule="auto"/>
        <w:ind w:left="540"/>
        <w:jc w:val="both"/>
        <w:rPr>
          <w:rFonts w:ascii="Arial" w:hAnsi="Arial" w:cs="Arial"/>
          <w:b/>
          <w:sz w:val="22"/>
          <w:szCs w:val="22"/>
        </w:rPr>
      </w:pPr>
      <w:r w:rsidRPr="00C95B82">
        <w:rPr>
          <w:rFonts w:ascii="Arial" w:hAnsi="Arial" w:cs="Arial"/>
          <w:b/>
          <w:sz w:val="22"/>
          <w:szCs w:val="22"/>
        </w:rPr>
        <w:t>The RRB proposes</w:t>
      </w:r>
      <w:r w:rsidRPr="00C95B82" w:rsidR="00B42128">
        <w:rPr>
          <w:rFonts w:ascii="Arial" w:hAnsi="Arial" w:cs="Arial"/>
          <w:b/>
          <w:bCs/>
          <w:sz w:val="22"/>
          <w:szCs w:val="22"/>
        </w:rPr>
        <w:t xml:space="preserve"> </w:t>
      </w:r>
      <w:r w:rsidRPr="00C95B82" w:rsidR="00B42128">
        <w:rPr>
          <w:rFonts w:ascii="Arial" w:hAnsi="Arial" w:cs="Arial"/>
          <w:b/>
          <w:bCs/>
          <w:iCs/>
          <w:sz w:val="22"/>
          <w:szCs w:val="22"/>
        </w:rPr>
        <w:t>the following minor non-burden impacting editorial</w:t>
      </w:r>
      <w:r w:rsidRPr="00C95B82">
        <w:rPr>
          <w:rFonts w:ascii="Arial" w:hAnsi="Arial" w:cs="Arial"/>
          <w:b/>
          <w:sz w:val="22"/>
          <w:szCs w:val="22"/>
        </w:rPr>
        <w:t xml:space="preserve"> changes to </w:t>
      </w:r>
      <w:r w:rsidRPr="00C95B82" w:rsidR="003047A3">
        <w:rPr>
          <w:rFonts w:ascii="Arial" w:hAnsi="Arial" w:cs="Arial"/>
          <w:b/>
          <w:sz w:val="22"/>
          <w:szCs w:val="22"/>
        </w:rPr>
        <w:t xml:space="preserve">manual </w:t>
      </w:r>
      <w:r w:rsidRPr="00C95B82">
        <w:rPr>
          <w:rFonts w:ascii="Arial" w:hAnsi="Arial" w:cs="Arial"/>
          <w:b/>
          <w:sz w:val="22"/>
          <w:szCs w:val="22"/>
        </w:rPr>
        <w:t>Form ID-3s</w:t>
      </w:r>
      <w:r w:rsidRPr="00C95B82" w:rsidR="00501706">
        <w:rPr>
          <w:rFonts w:ascii="Arial" w:hAnsi="Arial" w:cs="Arial"/>
          <w:b/>
          <w:sz w:val="22"/>
          <w:szCs w:val="22"/>
        </w:rPr>
        <w:t>:</w:t>
      </w:r>
    </w:p>
    <w:p w:rsidR="00B42128" w:rsidRPr="00C95B82" w:rsidP="000D78D5" w14:paraId="453A0D65" w14:textId="77777777">
      <w:pPr>
        <w:widowControl/>
        <w:tabs>
          <w:tab w:val="left" w:pos="540"/>
        </w:tabs>
        <w:spacing w:line="230" w:lineRule="auto"/>
        <w:ind w:left="540"/>
        <w:jc w:val="both"/>
        <w:rPr>
          <w:rFonts w:ascii="Arial" w:hAnsi="Arial" w:cs="Arial"/>
          <w:b/>
          <w:sz w:val="22"/>
          <w:szCs w:val="22"/>
        </w:rPr>
      </w:pPr>
    </w:p>
    <w:p w:rsidR="00B42128" w:rsidRPr="00C95B82" w:rsidP="00B42128" w14:paraId="51260FDC" w14:textId="77777777">
      <w:pPr>
        <w:widowControl/>
        <w:numPr>
          <w:ilvl w:val="0"/>
          <w:numId w:val="8"/>
        </w:numPr>
        <w:spacing w:line="480" w:lineRule="auto"/>
        <w:jc w:val="both"/>
        <w:rPr>
          <w:rFonts w:ascii="Arial" w:hAnsi="Arial" w:cs="Arial"/>
          <w:sz w:val="22"/>
          <w:szCs w:val="22"/>
        </w:rPr>
      </w:pPr>
      <w:r w:rsidRPr="00C95B82">
        <w:rPr>
          <w:rFonts w:ascii="Arial" w:hAnsi="Arial" w:cs="Arial"/>
          <w:sz w:val="22"/>
          <w:szCs w:val="22"/>
        </w:rPr>
        <w:t>change PRA/PA notice to update the officer title and</w:t>
      </w:r>
    </w:p>
    <w:p w:rsidR="00B42128" w:rsidRPr="00C95B82" w:rsidP="00B42128" w14:paraId="05373034" w14:textId="08A30356">
      <w:pPr>
        <w:widowControl/>
        <w:numPr>
          <w:ilvl w:val="0"/>
          <w:numId w:val="8"/>
        </w:numPr>
        <w:spacing w:line="480" w:lineRule="auto"/>
        <w:jc w:val="both"/>
        <w:rPr>
          <w:rFonts w:ascii="Arial" w:hAnsi="Arial" w:cs="Arial"/>
          <w:sz w:val="22"/>
          <w:szCs w:val="22"/>
        </w:rPr>
      </w:pPr>
      <w:r w:rsidRPr="00C95B82">
        <w:rPr>
          <w:rFonts w:ascii="Arial" w:hAnsi="Arial" w:cs="Arial"/>
          <w:sz w:val="22"/>
          <w:szCs w:val="22"/>
        </w:rPr>
        <w:t>add</w:t>
      </w:r>
      <w:r w:rsidRPr="00C95B82">
        <w:rPr>
          <w:rFonts w:ascii="Arial" w:hAnsi="Arial" w:cs="Arial"/>
          <w:sz w:val="22"/>
          <w:szCs w:val="22"/>
        </w:rPr>
        <w:t xml:space="preserve"> RRB zip code.</w:t>
      </w:r>
    </w:p>
    <w:p w:rsidR="005A7AE0" w:rsidRPr="00C95B82" w:rsidP="000D78D5" w14:paraId="592D8512" w14:textId="7DF71230">
      <w:pPr>
        <w:widowControl/>
        <w:tabs>
          <w:tab w:val="left" w:pos="540"/>
        </w:tabs>
        <w:spacing w:line="230" w:lineRule="auto"/>
        <w:ind w:left="540"/>
        <w:jc w:val="both"/>
        <w:rPr>
          <w:rFonts w:ascii="Arial" w:hAnsi="Arial" w:cs="Arial"/>
          <w:sz w:val="22"/>
          <w:szCs w:val="22"/>
        </w:rPr>
      </w:pPr>
      <w:r w:rsidRPr="00C95B82">
        <w:rPr>
          <w:rFonts w:ascii="Arial" w:hAnsi="Arial" w:cs="Arial"/>
          <w:b/>
          <w:sz w:val="22"/>
          <w:szCs w:val="22"/>
        </w:rPr>
        <w:t xml:space="preserve">Form ID-3s-1, Lien Information under Section 12(o) of the RUIA, </w:t>
      </w:r>
      <w:r w:rsidRPr="00C95B82">
        <w:rPr>
          <w:rFonts w:ascii="Arial" w:hAnsi="Arial" w:cs="Arial"/>
          <w:sz w:val="22"/>
          <w:szCs w:val="22"/>
        </w:rPr>
        <w:t>is similar to Form ID</w:t>
      </w:r>
      <w:r w:rsidRPr="00C95B82">
        <w:rPr>
          <w:rFonts w:ascii="Arial" w:hAnsi="Arial" w:cs="Arial"/>
          <w:sz w:val="22"/>
          <w:szCs w:val="22"/>
        </w:rPr>
        <w:noBreakHyphen/>
        <w:t xml:space="preserve">3s, and is used by an attorney and/or the insurer responsible for paying personal-injury damages to the railroad employee for third-party liability cases.  The form is used to obtain </w:t>
      </w:r>
      <w:r w:rsidRPr="00C95B82" w:rsidR="00F30402">
        <w:rPr>
          <w:rFonts w:ascii="Arial" w:hAnsi="Arial" w:cs="Arial"/>
          <w:sz w:val="22"/>
          <w:szCs w:val="22"/>
        </w:rPr>
        <w:t>S</w:t>
      </w:r>
      <w:r w:rsidRPr="00C95B82">
        <w:rPr>
          <w:rFonts w:ascii="Arial" w:hAnsi="Arial" w:cs="Arial"/>
          <w:sz w:val="22"/>
          <w:szCs w:val="22"/>
        </w:rPr>
        <w:t xml:space="preserve">ection 12(o) information from the RRB and provides for the reporting of personal-injury settlements by facsimile machine (fax).  Internal RRB reviews show that a small group of attorneys and insurance companies represent a substantial number of railroad employees or liable parties where the provisions of section 12(o) are applicable.  The form is for their </w:t>
      </w:r>
      <w:r w:rsidRPr="00C95B82">
        <w:rPr>
          <w:rFonts w:ascii="Arial" w:hAnsi="Arial" w:cs="Arial"/>
          <w:sz w:val="22"/>
          <w:szCs w:val="22"/>
        </w:rPr>
        <w:t>use in order to provide improved customer service.  Initially, an attorney or insurer requesting lien information completes Items 1 through 5 of Form ID-3s-1 and then transmits the form via fax to the RRB.  The RRB provides the lien amount information and then sends a fax of the completed Form ID</w:t>
      </w:r>
      <w:r w:rsidRPr="00C95B82">
        <w:rPr>
          <w:rFonts w:ascii="Arial" w:hAnsi="Arial" w:cs="Arial"/>
          <w:sz w:val="22"/>
          <w:szCs w:val="22"/>
        </w:rPr>
        <w:noBreakHyphen/>
        <w:t>3s</w:t>
      </w:r>
      <w:r w:rsidRPr="00C95B82">
        <w:rPr>
          <w:rFonts w:ascii="Arial" w:hAnsi="Arial" w:cs="Arial"/>
          <w:sz w:val="22"/>
          <w:szCs w:val="22"/>
        </w:rPr>
        <w:noBreakHyphen/>
        <w:t>1 back to the inquirer.</w:t>
      </w:r>
    </w:p>
    <w:p w:rsidR="005A7AE0" w:rsidRPr="00C95B82" w:rsidP="000D78D5" w14:paraId="4256FBF3" w14:textId="77777777">
      <w:pPr>
        <w:widowControl/>
        <w:tabs>
          <w:tab w:val="left" w:pos="540"/>
        </w:tabs>
        <w:spacing w:line="230" w:lineRule="auto"/>
        <w:ind w:left="540"/>
        <w:jc w:val="both"/>
        <w:rPr>
          <w:rFonts w:ascii="Arial" w:hAnsi="Arial" w:cs="Arial"/>
          <w:sz w:val="22"/>
          <w:szCs w:val="22"/>
        </w:rPr>
      </w:pPr>
    </w:p>
    <w:p w:rsidR="005A7AE0" w:rsidRPr="00C95B82" w:rsidP="000D78D5" w14:paraId="1E0C6F26" w14:textId="77777777">
      <w:pPr>
        <w:widowControl/>
        <w:tabs>
          <w:tab w:val="left" w:pos="540"/>
        </w:tabs>
        <w:spacing w:line="230" w:lineRule="auto"/>
        <w:ind w:left="540"/>
        <w:jc w:val="both"/>
        <w:rPr>
          <w:rFonts w:ascii="Arial" w:hAnsi="Arial" w:cs="Arial"/>
          <w:sz w:val="22"/>
          <w:szCs w:val="22"/>
        </w:rPr>
      </w:pPr>
      <w:r w:rsidRPr="00C95B82">
        <w:rPr>
          <w:rFonts w:ascii="Arial" w:hAnsi="Arial" w:cs="Arial"/>
          <w:sz w:val="22"/>
          <w:szCs w:val="22"/>
        </w:rPr>
        <w:t>We estimate that we fax the completed Form ID-3s-1 in about 80% of the cases involving attorney/insurer requests for lien information.  The remaining attorney/insurer requests are made by telephone.  The identifying information provided by the attorneys/insurers when making telephone requests is identical to the information provided by the attorneys/insurers on Form ID-3s-1.  Completion of Form ID-3s-1 is self-explanatory.</w:t>
      </w:r>
    </w:p>
    <w:p w:rsidR="005A7AE0" w:rsidRPr="00C95B82" w:rsidP="005A7AE0" w14:paraId="5E10BE6C" w14:textId="77777777">
      <w:pPr>
        <w:widowControl/>
        <w:tabs>
          <w:tab w:val="left" w:pos="540"/>
        </w:tabs>
        <w:ind w:left="540"/>
        <w:jc w:val="both"/>
        <w:rPr>
          <w:rFonts w:ascii="Arial" w:hAnsi="Arial" w:cs="Arial"/>
          <w:b/>
          <w:sz w:val="22"/>
          <w:szCs w:val="22"/>
        </w:rPr>
      </w:pPr>
    </w:p>
    <w:p w:rsidR="005A7AE0" w:rsidRPr="00C95B82" w:rsidP="005A7AE0" w14:paraId="43662939" w14:textId="77777777">
      <w:pPr>
        <w:widowControl/>
        <w:tabs>
          <w:tab w:val="left" w:pos="540"/>
        </w:tabs>
        <w:ind w:left="540"/>
        <w:jc w:val="both"/>
        <w:rPr>
          <w:rFonts w:ascii="Arial" w:hAnsi="Arial" w:cs="Arial"/>
          <w:b/>
          <w:sz w:val="22"/>
          <w:szCs w:val="22"/>
        </w:rPr>
      </w:pPr>
      <w:r w:rsidRPr="00C95B82">
        <w:rPr>
          <w:rFonts w:ascii="Arial" w:hAnsi="Arial" w:cs="Arial"/>
          <w:b/>
          <w:sz w:val="22"/>
          <w:szCs w:val="22"/>
        </w:rPr>
        <w:t>The RRB proposes no changes to Form ID-3s-1.</w:t>
      </w:r>
    </w:p>
    <w:p w:rsidR="00BA57D7" w:rsidRPr="00C95B82" w:rsidP="005A7AE0" w14:paraId="41485071" w14:textId="77777777">
      <w:pPr>
        <w:widowControl/>
        <w:tabs>
          <w:tab w:val="left" w:pos="540"/>
        </w:tabs>
        <w:ind w:left="540"/>
        <w:jc w:val="both"/>
        <w:rPr>
          <w:rFonts w:ascii="Arial" w:hAnsi="Arial" w:cs="Arial"/>
          <w:b/>
          <w:sz w:val="22"/>
          <w:szCs w:val="22"/>
        </w:rPr>
      </w:pPr>
    </w:p>
    <w:p w:rsidR="005A7AE0" w:rsidRPr="00C95B82" w:rsidP="005A7AE0" w14:paraId="0E42C5A3" w14:textId="0A81C4EF">
      <w:pPr>
        <w:widowControl/>
        <w:tabs>
          <w:tab w:val="left" w:pos="540"/>
        </w:tabs>
        <w:ind w:left="540"/>
        <w:jc w:val="both"/>
        <w:rPr>
          <w:rFonts w:ascii="Arial" w:hAnsi="Arial" w:cs="Arial"/>
          <w:sz w:val="22"/>
          <w:szCs w:val="22"/>
        </w:rPr>
      </w:pPr>
      <w:r w:rsidRPr="00C95B82">
        <w:rPr>
          <w:rFonts w:ascii="Arial" w:hAnsi="Arial" w:cs="Arial"/>
          <w:b/>
          <w:sz w:val="22"/>
          <w:szCs w:val="22"/>
        </w:rPr>
        <w:t xml:space="preserve">Form ID-3u, Request for Section 2(f) Information, </w:t>
      </w:r>
      <w:r w:rsidRPr="00C95B82">
        <w:rPr>
          <w:rFonts w:ascii="Arial" w:hAnsi="Arial" w:cs="Arial"/>
          <w:sz w:val="22"/>
          <w:szCs w:val="22"/>
        </w:rPr>
        <w:t xml:space="preserve">is used by railroad employers to obtain </w:t>
      </w:r>
      <w:r w:rsidRPr="00C95B82" w:rsidR="00F30402">
        <w:rPr>
          <w:rFonts w:ascii="Arial" w:hAnsi="Arial" w:cs="Arial"/>
          <w:sz w:val="22"/>
          <w:szCs w:val="22"/>
        </w:rPr>
        <w:t>S</w:t>
      </w:r>
      <w:r w:rsidRPr="00C95B82">
        <w:rPr>
          <w:rFonts w:ascii="Arial" w:hAnsi="Arial" w:cs="Arial"/>
          <w:sz w:val="22"/>
          <w:szCs w:val="22"/>
        </w:rPr>
        <w:t>ection 2(f) information by facsimile machine (fax).  The form is transmitted by railroad employers to the RRB when salary, wages, pay for time lost or other remuneration is determined to be payable for days for which benefits under the RUIA may also have been paid to an individual.  Based on identifying information entered on the form by the railroad employer in Items 1</w:t>
      </w:r>
      <w:r w:rsidRPr="00C95B82">
        <w:rPr>
          <w:rFonts w:ascii="Arial" w:hAnsi="Arial" w:cs="Arial"/>
          <w:sz w:val="22"/>
          <w:szCs w:val="22"/>
        </w:rPr>
        <w:noBreakHyphen/>
        <w:t>7, the RRB computes the amount of benefits to be reimbursed, enters it in Item 8, and returns the completed form to the railroad employer by fax.</w:t>
      </w:r>
    </w:p>
    <w:p w:rsidR="005A7AE0" w:rsidRPr="00C95B82" w:rsidP="005A7AE0" w14:paraId="32A4B5BD" w14:textId="77777777">
      <w:pPr>
        <w:widowControl/>
        <w:tabs>
          <w:tab w:val="left" w:pos="540"/>
        </w:tabs>
        <w:ind w:left="540"/>
        <w:jc w:val="both"/>
        <w:rPr>
          <w:rFonts w:ascii="Arial" w:hAnsi="Arial" w:cs="Arial"/>
          <w:sz w:val="22"/>
          <w:szCs w:val="22"/>
        </w:rPr>
      </w:pPr>
    </w:p>
    <w:p w:rsidR="005A7AE0" w:rsidRPr="00C95B82" w:rsidP="005A7AE0" w14:paraId="73DCDDFC" w14:textId="77777777">
      <w:pPr>
        <w:widowControl/>
        <w:tabs>
          <w:tab w:val="left" w:pos="540"/>
        </w:tabs>
        <w:ind w:left="540"/>
        <w:jc w:val="both"/>
        <w:rPr>
          <w:rFonts w:ascii="Arial" w:hAnsi="Arial" w:cs="Arial"/>
          <w:sz w:val="22"/>
          <w:szCs w:val="22"/>
        </w:rPr>
      </w:pPr>
      <w:r w:rsidRPr="00C95B82">
        <w:rPr>
          <w:rFonts w:ascii="Arial" w:hAnsi="Arial" w:cs="Arial"/>
          <w:sz w:val="22"/>
          <w:szCs w:val="22"/>
        </w:rPr>
        <w:t>We estimate that we fax the completed Form ID</w:t>
      </w:r>
      <w:r w:rsidRPr="00C95B82">
        <w:rPr>
          <w:rFonts w:ascii="Arial" w:hAnsi="Arial" w:cs="Arial"/>
          <w:sz w:val="22"/>
          <w:szCs w:val="22"/>
        </w:rPr>
        <w:noBreakHyphen/>
        <w:t xml:space="preserve">3u in over 80% of the cases involving employer requests for section 2(f) information.  The remaining employer requests are made by telephone.  Completion of Form ID-3u is self-explanatory. </w:t>
      </w:r>
    </w:p>
    <w:p w:rsidR="005A7AE0" w:rsidRPr="00C95B82" w:rsidP="005A7AE0" w14:paraId="7B3D13F0" w14:textId="77777777">
      <w:pPr>
        <w:widowControl/>
        <w:tabs>
          <w:tab w:val="left" w:pos="540"/>
        </w:tabs>
        <w:ind w:left="540"/>
        <w:jc w:val="both"/>
        <w:rPr>
          <w:rFonts w:ascii="Arial" w:hAnsi="Arial" w:cs="Arial"/>
          <w:sz w:val="22"/>
          <w:szCs w:val="22"/>
        </w:rPr>
      </w:pPr>
    </w:p>
    <w:p w:rsidR="005A7AE0" w:rsidRPr="00C95B82" w:rsidP="005A7AE0" w14:paraId="7132E714" w14:textId="70F8B2FC">
      <w:pPr>
        <w:widowControl/>
        <w:tabs>
          <w:tab w:val="left" w:pos="540"/>
        </w:tabs>
        <w:ind w:left="540"/>
        <w:jc w:val="both"/>
        <w:rPr>
          <w:rFonts w:ascii="Arial" w:hAnsi="Arial" w:cs="Arial"/>
          <w:b/>
          <w:sz w:val="22"/>
          <w:szCs w:val="22"/>
        </w:rPr>
      </w:pPr>
      <w:r w:rsidRPr="00C95B82">
        <w:rPr>
          <w:rFonts w:ascii="Arial" w:hAnsi="Arial" w:cs="Arial"/>
          <w:b/>
          <w:sz w:val="22"/>
          <w:szCs w:val="22"/>
        </w:rPr>
        <w:t xml:space="preserve">The RRB proposes </w:t>
      </w:r>
      <w:r w:rsidRPr="00C95B82" w:rsidR="003A2D18">
        <w:rPr>
          <w:rFonts w:ascii="Arial" w:hAnsi="Arial" w:cs="Arial"/>
          <w:b/>
          <w:bCs/>
          <w:iCs/>
          <w:sz w:val="22"/>
          <w:szCs w:val="22"/>
        </w:rPr>
        <w:t>the following minor non-burden impacting editorial</w:t>
      </w:r>
      <w:r w:rsidRPr="00C95B82" w:rsidR="003A2D18">
        <w:rPr>
          <w:rFonts w:ascii="Arial" w:hAnsi="Arial" w:cs="Arial"/>
          <w:b/>
          <w:sz w:val="22"/>
          <w:szCs w:val="22"/>
        </w:rPr>
        <w:t xml:space="preserve"> </w:t>
      </w:r>
      <w:r w:rsidRPr="00C95B82">
        <w:rPr>
          <w:rFonts w:ascii="Arial" w:hAnsi="Arial" w:cs="Arial"/>
          <w:b/>
          <w:sz w:val="22"/>
          <w:szCs w:val="22"/>
        </w:rPr>
        <w:t>changes to</w:t>
      </w:r>
      <w:r w:rsidRPr="00C95B82" w:rsidR="003047A3">
        <w:rPr>
          <w:rFonts w:ascii="Arial" w:hAnsi="Arial" w:cs="Arial"/>
          <w:b/>
          <w:sz w:val="22"/>
          <w:szCs w:val="22"/>
        </w:rPr>
        <w:t xml:space="preserve"> manual </w:t>
      </w:r>
      <w:r w:rsidRPr="00C95B82">
        <w:rPr>
          <w:rFonts w:ascii="Arial" w:hAnsi="Arial" w:cs="Arial"/>
          <w:b/>
          <w:sz w:val="22"/>
          <w:szCs w:val="22"/>
        </w:rPr>
        <w:t>Form ID-3u</w:t>
      </w:r>
      <w:r w:rsidRPr="00C95B82" w:rsidR="00501706">
        <w:rPr>
          <w:rFonts w:ascii="Arial" w:hAnsi="Arial" w:cs="Arial"/>
          <w:b/>
          <w:sz w:val="22"/>
          <w:szCs w:val="22"/>
        </w:rPr>
        <w:t>:</w:t>
      </w:r>
    </w:p>
    <w:p w:rsidR="005A7AE0" w:rsidRPr="00C95B82" w:rsidP="005A7AE0" w14:paraId="48D7E513" w14:textId="77777777">
      <w:pPr>
        <w:widowControl/>
        <w:tabs>
          <w:tab w:val="left" w:pos="540"/>
        </w:tabs>
        <w:ind w:left="540"/>
        <w:jc w:val="both"/>
        <w:rPr>
          <w:rFonts w:ascii="Arial" w:hAnsi="Arial" w:cs="Arial"/>
          <w:b/>
          <w:sz w:val="22"/>
          <w:szCs w:val="22"/>
        </w:rPr>
      </w:pPr>
    </w:p>
    <w:p w:rsidR="003A2D18" w:rsidRPr="00C95B82" w:rsidP="003A2D18" w14:paraId="3AD9D333" w14:textId="77777777">
      <w:pPr>
        <w:widowControl/>
        <w:numPr>
          <w:ilvl w:val="0"/>
          <w:numId w:val="8"/>
        </w:numPr>
        <w:spacing w:line="480" w:lineRule="auto"/>
        <w:jc w:val="both"/>
        <w:rPr>
          <w:rFonts w:ascii="Arial" w:hAnsi="Arial" w:cs="Arial"/>
          <w:sz w:val="22"/>
          <w:szCs w:val="22"/>
        </w:rPr>
      </w:pPr>
      <w:r w:rsidRPr="00C95B82">
        <w:rPr>
          <w:rFonts w:ascii="Arial" w:hAnsi="Arial" w:cs="Arial"/>
          <w:sz w:val="22"/>
          <w:szCs w:val="22"/>
        </w:rPr>
        <w:t>change PRA/PA notice to update the officer title and</w:t>
      </w:r>
    </w:p>
    <w:p w:rsidR="003A2D18" w:rsidRPr="00C95B82" w:rsidP="003A2D18" w14:paraId="4F55B332" w14:textId="18908339">
      <w:pPr>
        <w:widowControl/>
        <w:numPr>
          <w:ilvl w:val="0"/>
          <w:numId w:val="8"/>
        </w:numPr>
        <w:spacing w:line="480" w:lineRule="auto"/>
        <w:jc w:val="both"/>
        <w:rPr>
          <w:rFonts w:ascii="Arial" w:hAnsi="Arial" w:cs="Arial"/>
          <w:sz w:val="22"/>
          <w:szCs w:val="22"/>
        </w:rPr>
      </w:pPr>
      <w:r w:rsidRPr="00C95B82">
        <w:rPr>
          <w:rFonts w:ascii="Arial" w:hAnsi="Arial" w:cs="Arial"/>
          <w:sz w:val="22"/>
          <w:szCs w:val="22"/>
        </w:rPr>
        <w:t>update RRB zip code.</w:t>
      </w:r>
    </w:p>
    <w:p w:rsidR="005A7AE0" w:rsidRPr="0078366A" w:rsidP="005A7AE0" w14:paraId="1D7BD8A8" w14:textId="77777777">
      <w:pPr>
        <w:widowControl/>
        <w:tabs>
          <w:tab w:val="left" w:pos="540"/>
        </w:tabs>
        <w:ind w:left="540"/>
        <w:jc w:val="both"/>
        <w:rPr>
          <w:rFonts w:ascii="Arial" w:hAnsi="Arial" w:cs="Arial"/>
          <w:sz w:val="22"/>
          <w:szCs w:val="22"/>
        </w:rPr>
      </w:pPr>
      <w:r w:rsidRPr="0078366A">
        <w:rPr>
          <w:rFonts w:ascii="Arial" w:hAnsi="Arial" w:cs="Arial"/>
          <w:b/>
          <w:sz w:val="22"/>
          <w:szCs w:val="22"/>
        </w:rPr>
        <w:t>Form ID-30k, Notice to Request Supplemental Information on Injury or Illness</w:t>
      </w:r>
      <w:r w:rsidRPr="0078366A">
        <w:rPr>
          <w:rFonts w:ascii="Arial" w:hAnsi="Arial" w:cs="Arial"/>
          <w:sz w:val="22"/>
          <w:szCs w:val="22"/>
        </w:rPr>
        <w:t xml:space="preserve">, is released by the RRB </w:t>
      </w:r>
      <w:r w:rsidRPr="0078366A" w:rsidR="00956A62">
        <w:rPr>
          <w:rFonts w:ascii="Arial" w:hAnsi="Arial" w:cs="Arial"/>
          <w:sz w:val="22"/>
          <w:szCs w:val="22"/>
        </w:rPr>
        <w:t xml:space="preserve">along with transmittal letter ID-30D, </w:t>
      </w:r>
      <w:r w:rsidRPr="0078366A">
        <w:rPr>
          <w:rFonts w:ascii="Arial" w:hAnsi="Arial" w:cs="Arial"/>
          <w:sz w:val="22"/>
          <w:szCs w:val="22"/>
        </w:rPr>
        <w:t>when notice of a monetary settlement (Form SI-5) has not been received from the responsible third party after a year has elapsed and is used to obtain up-to-date information from the claimant regarding the status of the monetary settlement.  If, after approximately 6 months, the first ID-30k has not been completed and returned to the RR</w:t>
      </w:r>
      <w:r w:rsidRPr="00F30402">
        <w:rPr>
          <w:rFonts w:ascii="Arial" w:hAnsi="Arial" w:cs="Arial"/>
          <w:sz w:val="22"/>
          <w:szCs w:val="22"/>
        </w:rPr>
        <w:t>B</w:t>
      </w:r>
      <w:r w:rsidRPr="005060F0" w:rsidR="00C9696D">
        <w:rPr>
          <w:rFonts w:ascii="Arial" w:hAnsi="Arial" w:cs="Arial"/>
          <w:sz w:val="22"/>
          <w:szCs w:val="22"/>
        </w:rPr>
        <w:t>,</w:t>
      </w:r>
      <w:r w:rsidRPr="0078366A">
        <w:rPr>
          <w:rFonts w:ascii="Arial" w:hAnsi="Arial" w:cs="Arial"/>
          <w:sz w:val="22"/>
          <w:szCs w:val="22"/>
        </w:rPr>
        <w:t xml:space="preserve"> a follow-up ID-30k is sent to the claimant.  Completion of Form ID-30k is self-explanatory.</w:t>
      </w:r>
    </w:p>
    <w:p w:rsidR="005A7AE0" w:rsidRPr="0078366A" w:rsidP="005A7AE0" w14:paraId="333354D6" w14:textId="77777777">
      <w:pPr>
        <w:widowControl/>
        <w:tabs>
          <w:tab w:val="left" w:pos="540"/>
        </w:tabs>
        <w:ind w:left="540"/>
        <w:jc w:val="both"/>
        <w:rPr>
          <w:rFonts w:ascii="Arial" w:hAnsi="Arial" w:cs="Arial"/>
          <w:sz w:val="22"/>
          <w:szCs w:val="22"/>
        </w:rPr>
      </w:pPr>
    </w:p>
    <w:p w:rsidR="00FA07E8" w:rsidRPr="0078366A" w:rsidP="00B43D4A" w14:paraId="41856165" w14:textId="25A3030A">
      <w:pPr>
        <w:widowControl/>
        <w:tabs>
          <w:tab w:val="left" w:pos="540"/>
        </w:tabs>
        <w:ind w:left="540"/>
        <w:jc w:val="both"/>
        <w:rPr>
          <w:rFonts w:ascii="Arial" w:hAnsi="Arial" w:cs="Arial"/>
          <w:b/>
          <w:sz w:val="22"/>
          <w:szCs w:val="22"/>
        </w:rPr>
      </w:pPr>
      <w:r w:rsidRPr="0078366A">
        <w:rPr>
          <w:rFonts w:ascii="Arial" w:hAnsi="Arial" w:cs="Arial"/>
          <w:b/>
          <w:sz w:val="22"/>
          <w:szCs w:val="22"/>
        </w:rPr>
        <w:t>The RRB proposes no changes to Form ID-30k.</w:t>
      </w:r>
    </w:p>
    <w:p w:rsidR="005A7AE0" w:rsidRPr="0078366A" w:rsidP="005A7AE0" w14:paraId="51F2C67C" w14:textId="77777777">
      <w:pPr>
        <w:widowControl/>
        <w:tabs>
          <w:tab w:val="left" w:pos="540"/>
        </w:tabs>
        <w:ind w:left="540"/>
        <w:jc w:val="both"/>
        <w:rPr>
          <w:rFonts w:ascii="Arial" w:hAnsi="Arial" w:cs="Arial"/>
          <w:b/>
          <w:sz w:val="22"/>
          <w:szCs w:val="22"/>
        </w:rPr>
      </w:pPr>
    </w:p>
    <w:p w:rsidR="005A7AE0" w:rsidRPr="005060F0" w:rsidP="005A7AE0" w14:paraId="69B55BD6" w14:textId="77777777">
      <w:pPr>
        <w:widowControl/>
        <w:tabs>
          <w:tab w:val="left" w:pos="540"/>
        </w:tabs>
        <w:ind w:left="540"/>
        <w:jc w:val="both"/>
        <w:rPr>
          <w:rFonts w:ascii="Arial" w:hAnsi="Arial" w:cs="Arial"/>
          <w:b/>
          <w:sz w:val="22"/>
          <w:szCs w:val="22"/>
          <w:u w:val="single"/>
        </w:rPr>
      </w:pPr>
      <w:r w:rsidRPr="005060F0">
        <w:rPr>
          <w:rFonts w:ascii="Arial" w:hAnsi="Arial" w:cs="Arial"/>
          <w:b/>
          <w:sz w:val="22"/>
          <w:szCs w:val="22"/>
          <w:u w:val="single"/>
        </w:rPr>
        <w:t>Electronic Forms</w:t>
      </w:r>
    </w:p>
    <w:p w:rsidR="007D3ACF" w:rsidRPr="004C0BC6" w:rsidP="005060F0" w14:paraId="1C360146" w14:textId="77777777">
      <w:pPr>
        <w:widowControl/>
        <w:jc w:val="both"/>
        <w:rPr>
          <w:rFonts w:ascii="Arial" w:hAnsi="Arial" w:cs="Arial"/>
          <w:bCs/>
          <w:dstrike/>
          <w:sz w:val="22"/>
          <w:highlight w:val="yellow"/>
        </w:rPr>
      </w:pPr>
    </w:p>
    <w:p w:rsidR="00776733" w:rsidRPr="00F30402" w:rsidP="00C52416" w14:paraId="5EDB91CD" w14:textId="77777777">
      <w:pPr>
        <w:widowControl/>
        <w:ind w:left="540"/>
        <w:jc w:val="both"/>
        <w:rPr>
          <w:rFonts w:ascii="Arial" w:hAnsi="Arial" w:cs="Arial"/>
          <w:b/>
          <w:bCs/>
          <w:sz w:val="22"/>
        </w:rPr>
      </w:pPr>
      <w:r w:rsidRPr="004C0BC6">
        <w:rPr>
          <w:rFonts w:ascii="Arial" w:hAnsi="Arial" w:cs="Arial"/>
          <w:b/>
          <w:bCs/>
          <w:sz w:val="22"/>
        </w:rPr>
        <w:t xml:space="preserve">Form </w:t>
      </w:r>
      <w:r w:rsidRPr="004C0BC6">
        <w:rPr>
          <w:rFonts w:ascii="Arial" w:hAnsi="Arial" w:cs="Arial"/>
          <w:b/>
          <w:bCs/>
          <w:sz w:val="22"/>
        </w:rPr>
        <w:t>ID-3s (Internet), Request for Lien Information – Report of Settlement</w:t>
      </w:r>
      <w:r w:rsidRPr="004C0BC6">
        <w:rPr>
          <w:rFonts w:ascii="Arial" w:hAnsi="Arial" w:cs="Arial"/>
          <w:bCs/>
          <w:i/>
          <w:sz w:val="22"/>
        </w:rPr>
        <w:t xml:space="preserve">, </w:t>
      </w:r>
      <w:r w:rsidRPr="004C0BC6">
        <w:rPr>
          <w:rFonts w:ascii="Arial" w:hAnsi="Arial" w:cs="Arial"/>
          <w:bCs/>
          <w:sz w:val="22"/>
        </w:rPr>
        <w:t xml:space="preserve">is </w:t>
      </w:r>
      <w:r w:rsidRPr="004C0BC6">
        <w:rPr>
          <w:rFonts w:ascii="Arial" w:hAnsi="Arial" w:cs="Arial"/>
          <w:bCs/>
          <w:sz w:val="22"/>
        </w:rPr>
        <w:t xml:space="preserve">submitted by </w:t>
      </w:r>
      <w:r w:rsidRPr="00F30402">
        <w:rPr>
          <w:rFonts w:ascii="Arial" w:hAnsi="Arial" w:cs="Arial"/>
          <w:bCs/>
          <w:sz w:val="22"/>
        </w:rPr>
        <w:t>employers who have obtained access to the RRB’s Employer Reporting System (ERS</w:t>
      </w:r>
      <w:r w:rsidRPr="005060F0" w:rsidR="00571C91">
        <w:rPr>
          <w:rFonts w:ascii="Arial" w:hAnsi="Arial" w:cs="Arial"/>
          <w:bCs/>
          <w:sz w:val="22"/>
        </w:rPr>
        <w:t>Net</w:t>
      </w:r>
      <w:r w:rsidRPr="00F30402">
        <w:rPr>
          <w:rFonts w:ascii="Arial" w:hAnsi="Arial" w:cs="Arial"/>
          <w:bCs/>
          <w:sz w:val="22"/>
        </w:rPr>
        <w:t>).</w:t>
      </w:r>
    </w:p>
    <w:p w:rsidR="00776733" w:rsidRPr="00AF44C3" w:rsidP="00C52416" w14:paraId="2875483B" w14:textId="77777777">
      <w:pPr>
        <w:widowControl/>
        <w:ind w:left="540"/>
        <w:jc w:val="both"/>
        <w:rPr>
          <w:rFonts w:ascii="Arial" w:hAnsi="Arial" w:cs="Arial"/>
          <w:bCs/>
          <w:sz w:val="22"/>
          <w:szCs w:val="22"/>
        </w:rPr>
      </w:pPr>
    </w:p>
    <w:p w:rsidR="005A21B0" w:rsidRPr="004C0BC6" w:rsidP="00C52416" w14:paraId="3660C258" w14:textId="77777777">
      <w:pPr>
        <w:widowControl/>
        <w:ind w:left="540"/>
        <w:jc w:val="both"/>
        <w:rPr>
          <w:rFonts w:ascii="Arial" w:hAnsi="Arial" w:cs="Arial"/>
          <w:bCs/>
          <w:sz w:val="22"/>
        </w:rPr>
      </w:pPr>
      <w:r w:rsidRPr="00AF44C3">
        <w:rPr>
          <w:rFonts w:ascii="Arial" w:hAnsi="Arial" w:cs="Arial"/>
          <w:bCs/>
          <w:sz w:val="22"/>
        </w:rPr>
        <w:t>Access to ERS</w:t>
      </w:r>
      <w:r w:rsidRPr="005060F0" w:rsidR="00571C91">
        <w:rPr>
          <w:rFonts w:ascii="Arial" w:hAnsi="Arial" w:cs="Arial"/>
          <w:bCs/>
          <w:sz w:val="22"/>
        </w:rPr>
        <w:t>Net</w:t>
      </w:r>
      <w:r w:rsidRPr="00F30402">
        <w:rPr>
          <w:rFonts w:ascii="Arial" w:hAnsi="Arial" w:cs="Arial"/>
          <w:bCs/>
          <w:sz w:val="22"/>
        </w:rPr>
        <w:t xml:space="preserve"> is granted only to employers and their employees who have completed RRB Form BA</w:t>
      </w:r>
      <w:r w:rsidRPr="00F30402">
        <w:rPr>
          <w:rFonts w:ascii="Arial" w:hAnsi="Arial" w:cs="Arial"/>
          <w:bCs/>
          <w:sz w:val="22"/>
        </w:rPr>
        <w:noBreakHyphen/>
        <w:t>12, Application</w:t>
      </w:r>
      <w:r w:rsidRPr="004C0BC6">
        <w:rPr>
          <w:rFonts w:ascii="Arial" w:hAnsi="Arial" w:cs="Arial"/>
          <w:bCs/>
          <w:sz w:val="22"/>
        </w:rPr>
        <w:t xml:space="preserve"> for Employer Reporting Internet Access (3220-0008), which provides information used by the RRB to evaluate, grant, and document the level of access </w:t>
      </w:r>
      <w:r w:rsidRPr="004C0BC6">
        <w:rPr>
          <w:rFonts w:ascii="Arial" w:hAnsi="Arial" w:cs="Arial"/>
          <w:bCs/>
          <w:sz w:val="22"/>
        </w:rPr>
        <w:t xml:space="preserve">requested </w:t>
      </w:r>
      <w:r w:rsidRPr="004C0BC6">
        <w:rPr>
          <w:rFonts w:ascii="Arial" w:hAnsi="Arial" w:cs="Arial"/>
          <w:sz w:val="22"/>
        </w:rPr>
        <w:t>(view/only, data entry/modification or approval/submission)</w:t>
      </w:r>
      <w:r w:rsidRPr="004C0BC6">
        <w:rPr>
          <w:rFonts w:ascii="Arial" w:hAnsi="Arial" w:cs="Arial"/>
          <w:bCs/>
          <w:sz w:val="22"/>
        </w:rPr>
        <w:t>.  Once the appropriate access is secured, an employer can complete and submit Form ID-3s (Internet) online.</w:t>
      </w:r>
    </w:p>
    <w:p w:rsidR="005A21B0" w:rsidRPr="004C0BC6" w:rsidP="00C52416" w14:paraId="390C8BAD" w14:textId="77777777">
      <w:pPr>
        <w:widowControl/>
        <w:ind w:left="540"/>
        <w:jc w:val="both"/>
        <w:rPr>
          <w:rFonts w:ascii="Arial" w:hAnsi="Arial" w:cs="Arial"/>
          <w:bCs/>
          <w:sz w:val="22"/>
        </w:rPr>
      </w:pPr>
    </w:p>
    <w:p w:rsidR="00776733" w:rsidRPr="004C0BC6" w:rsidP="00C52416" w14:paraId="3157404B" w14:textId="391684F6">
      <w:pPr>
        <w:widowControl/>
        <w:ind w:left="540"/>
        <w:jc w:val="both"/>
        <w:rPr>
          <w:rFonts w:ascii="Arial" w:hAnsi="Arial" w:cs="Arial"/>
          <w:bCs/>
          <w:sz w:val="22"/>
          <w:szCs w:val="22"/>
        </w:rPr>
      </w:pPr>
      <w:r w:rsidRPr="004C0BC6">
        <w:rPr>
          <w:rFonts w:ascii="Arial" w:hAnsi="Arial" w:cs="Arial"/>
          <w:bCs/>
          <w:sz w:val="22"/>
          <w:szCs w:val="22"/>
        </w:rPr>
        <w:t xml:space="preserve">Although </w:t>
      </w:r>
      <w:r w:rsidRPr="004C0BC6" w:rsidR="005A21B0">
        <w:rPr>
          <w:rFonts w:ascii="Arial" w:hAnsi="Arial" w:cs="Arial"/>
          <w:bCs/>
          <w:sz w:val="22"/>
          <w:szCs w:val="22"/>
        </w:rPr>
        <w:t xml:space="preserve">the ID-3s (Internet) </w:t>
      </w:r>
      <w:r w:rsidRPr="004C0BC6">
        <w:rPr>
          <w:rFonts w:ascii="Arial" w:hAnsi="Arial" w:cs="Arial"/>
          <w:bCs/>
          <w:sz w:val="22"/>
          <w:szCs w:val="22"/>
        </w:rPr>
        <w:t xml:space="preserve">collects essentially the same information as the </w:t>
      </w:r>
      <w:r w:rsidRPr="004C0BC6" w:rsidR="00C52416">
        <w:rPr>
          <w:rFonts w:ascii="Arial" w:hAnsi="Arial" w:cs="Arial"/>
          <w:bCs/>
          <w:sz w:val="22"/>
          <w:szCs w:val="22"/>
        </w:rPr>
        <w:t xml:space="preserve">other </w:t>
      </w:r>
      <w:r w:rsidRPr="004C0BC6">
        <w:rPr>
          <w:rFonts w:ascii="Arial" w:hAnsi="Arial" w:cs="Arial"/>
          <w:bCs/>
          <w:sz w:val="22"/>
          <w:szCs w:val="22"/>
        </w:rPr>
        <w:t>approved version</w:t>
      </w:r>
      <w:r w:rsidRPr="004C0BC6" w:rsidR="00C52416">
        <w:rPr>
          <w:rFonts w:ascii="Arial" w:hAnsi="Arial" w:cs="Arial"/>
          <w:bCs/>
          <w:sz w:val="22"/>
          <w:szCs w:val="22"/>
        </w:rPr>
        <w:t>s</w:t>
      </w:r>
      <w:r w:rsidRPr="004C0BC6">
        <w:rPr>
          <w:rFonts w:ascii="Arial" w:hAnsi="Arial" w:cs="Arial"/>
          <w:bCs/>
          <w:sz w:val="22"/>
          <w:szCs w:val="22"/>
        </w:rPr>
        <w:t xml:space="preserve"> of Form </w:t>
      </w:r>
      <w:r w:rsidRPr="004C0BC6" w:rsidR="00C52416">
        <w:rPr>
          <w:rFonts w:ascii="Arial" w:hAnsi="Arial" w:cs="Arial"/>
          <w:bCs/>
          <w:sz w:val="22"/>
          <w:szCs w:val="22"/>
        </w:rPr>
        <w:t>ID-3s</w:t>
      </w:r>
      <w:r w:rsidRPr="004C0BC6">
        <w:rPr>
          <w:rFonts w:ascii="Arial" w:hAnsi="Arial" w:cs="Arial"/>
          <w:bCs/>
          <w:sz w:val="22"/>
          <w:szCs w:val="22"/>
        </w:rPr>
        <w:t xml:space="preserve">, it consists of a </w:t>
      </w:r>
      <w:r w:rsidRPr="00F30402">
        <w:rPr>
          <w:rFonts w:ascii="Arial" w:hAnsi="Arial" w:cs="Arial"/>
          <w:bCs/>
          <w:sz w:val="22"/>
          <w:szCs w:val="22"/>
        </w:rPr>
        <w:t xml:space="preserve">screen </w:t>
      </w:r>
      <w:r w:rsidRPr="005060F0" w:rsidR="00185C33">
        <w:rPr>
          <w:rFonts w:ascii="Arial" w:hAnsi="Arial" w:cs="Arial"/>
          <w:bCs/>
          <w:sz w:val="22"/>
          <w:szCs w:val="22"/>
        </w:rPr>
        <w:t>that</w:t>
      </w:r>
      <w:r w:rsidRPr="004C0BC6">
        <w:rPr>
          <w:rFonts w:ascii="Arial" w:hAnsi="Arial" w:cs="Arial"/>
          <w:bCs/>
          <w:sz w:val="22"/>
          <w:szCs w:val="22"/>
        </w:rPr>
        <w:t xml:space="preserve"> collects the necessary information and provides for the required notices and certifications, as well as help messages designed to guide the user through the system and complete a successful transactio</w:t>
      </w:r>
      <w:r w:rsidRPr="004C0BC6" w:rsidR="000D118A">
        <w:rPr>
          <w:rFonts w:ascii="Arial" w:hAnsi="Arial" w:cs="Arial"/>
          <w:bCs/>
          <w:sz w:val="22"/>
          <w:szCs w:val="22"/>
        </w:rPr>
        <w:t>n.</w:t>
      </w:r>
    </w:p>
    <w:p w:rsidR="00776733" w:rsidRPr="004C0BC6" w:rsidP="00C52416" w14:paraId="7B4A4BEB" w14:textId="77777777">
      <w:pPr>
        <w:widowControl/>
        <w:ind w:left="540"/>
        <w:jc w:val="both"/>
        <w:rPr>
          <w:rFonts w:ascii="Arial" w:hAnsi="Arial" w:cs="Arial"/>
          <w:bCs/>
          <w:sz w:val="22"/>
        </w:rPr>
      </w:pPr>
    </w:p>
    <w:p w:rsidR="005A21B0" w:rsidRPr="004C0BC6" w:rsidP="00C52416" w14:paraId="6C4F6BEE" w14:textId="77777777">
      <w:pPr>
        <w:widowControl/>
        <w:tabs>
          <w:tab w:val="left" w:pos="540"/>
        </w:tabs>
        <w:ind w:left="540"/>
        <w:jc w:val="both"/>
        <w:rPr>
          <w:rFonts w:ascii="Arial" w:hAnsi="Arial" w:cs="Arial"/>
          <w:bCs/>
          <w:sz w:val="22"/>
        </w:rPr>
      </w:pPr>
      <w:r w:rsidRPr="004C0BC6">
        <w:rPr>
          <w:rFonts w:ascii="Arial" w:hAnsi="Arial" w:cs="Arial"/>
          <w:bCs/>
          <w:sz w:val="22"/>
        </w:rPr>
        <w:t xml:space="preserve">Railroad employers submit the ID-3s (Internet) when a personal injury claim is </w:t>
      </w:r>
      <w:r w:rsidR="004C0BC6">
        <w:rPr>
          <w:rFonts w:ascii="Arial" w:hAnsi="Arial" w:cs="Arial"/>
          <w:bCs/>
          <w:sz w:val="22"/>
        </w:rPr>
        <w:t>nearing</w:t>
      </w:r>
      <w:r w:rsidRPr="004C0BC6">
        <w:rPr>
          <w:rFonts w:ascii="Arial" w:hAnsi="Arial" w:cs="Arial"/>
          <w:bCs/>
          <w:sz w:val="22"/>
        </w:rPr>
        <w:t xml:space="preserve"> settlement and information regarding the amount of the RRB's lien is required, so that proper reimbursement can be made to the RRB.  Based on identifying information entered on the form by the railroad employer in Items 1-8, the RRB computes the amount of the lien, enters it in Item 14, and responds back to the employer via </w:t>
      </w:r>
      <w:r w:rsidRPr="00F30402">
        <w:rPr>
          <w:rFonts w:ascii="Arial" w:hAnsi="Arial" w:cs="Arial"/>
          <w:bCs/>
          <w:sz w:val="22"/>
        </w:rPr>
        <w:t>ERS</w:t>
      </w:r>
      <w:r w:rsidRPr="005060F0" w:rsidR="00571C91">
        <w:rPr>
          <w:rFonts w:ascii="Arial" w:hAnsi="Arial" w:cs="Arial"/>
          <w:bCs/>
          <w:sz w:val="22"/>
        </w:rPr>
        <w:t>Net</w:t>
      </w:r>
      <w:r w:rsidRPr="00F30402" w:rsidR="00571C91">
        <w:rPr>
          <w:rFonts w:ascii="Arial" w:hAnsi="Arial" w:cs="Arial"/>
          <w:bCs/>
          <w:sz w:val="22"/>
        </w:rPr>
        <w:t>.</w:t>
      </w:r>
      <w:r w:rsidR="00571C91">
        <w:rPr>
          <w:rFonts w:ascii="Arial" w:hAnsi="Arial" w:cs="Arial"/>
          <w:bCs/>
          <w:sz w:val="22"/>
        </w:rPr>
        <w:t xml:space="preserve">  </w:t>
      </w:r>
      <w:r w:rsidRPr="004C0BC6">
        <w:rPr>
          <w:rFonts w:ascii="Arial" w:hAnsi="Arial" w:cs="Arial"/>
          <w:bCs/>
          <w:sz w:val="22"/>
        </w:rPr>
        <w:t>The form can also be used to provide notice of a settlement to the RRB.</w:t>
      </w:r>
    </w:p>
    <w:p w:rsidR="005A21B0" w:rsidRPr="004C0BC6" w:rsidP="00C52416" w14:paraId="3DEC8984" w14:textId="77777777">
      <w:pPr>
        <w:widowControl/>
        <w:tabs>
          <w:tab w:val="left" w:pos="540"/>
        </w:tabs>
        <w:ind w:left="540"/>
        <w:jc w:val="both"/>
        <w:rPr>
          <w:rFonts w:ascii="Arial" w:hAnsi="Arial" w:cs="Arial"/>
          <w:bCs/>
          <w:sz w:val="22"/>
        </w:rPr>
      </w:pPr>
    </w:p>
    <w:p w:rsidR="008C2F44" w:rsidRPr="004C0BC6" w:rsidP="00C52416" w14:paraId="366450C4" w14:textId="77777777">
      <w:pPr>
        <w:widowControl/>
        <w:tabs>
          <w:tab w:val="left" w:pos="540"/>
        </w:tabs>
        <w:ind w:left="540"/>
        <w:jc w:val="both"/>
        <w:rPr>
          <w:rFonts w:ascii="Arial" w:hAnsi="Arial" w:cs="Arial"/>
          <w:b/>
          <w:dstrike/>
          <w:sz w:val="22"/>
          <w:szCs w:val="22"/>
        </w:rPr>
      </w:pPr>
      <w:r w:rsidRPr="004C0BC6">
        <w:rPr>
          <w:rFonts w:ascii="Arial" w:hAnsi="Arial" w:cs="Arial"/>
          <w:b/>
          <w:sz w:val="22"/>
          <w:szCs w:val="22"/>
        </w:rPr>
        <w:t xml:space="preserve">The RRB proposes </w:t>
      </w:r>
      <w:r w:rsidRPr="004C0BC6" w:rsidR="00F25202">
        <w:rPr>
          <w:rFonts w:ascii="Arial" w:hAnsi="Arial" w:cs="Arial"/>
          <w:b/>
          <w:sz w:val="22"/>
          <w:szCs w:val="22"/>
        </w:rPr>
        <w:t>no changes to Form ID-3s (Internet).</w:t>
      </w:r>
    </w:p>
    <w:p w:rsidR="00BD42F6" w:rsidRPr="0078366A" w:rsidP="00C52416" w14:paraId="417B3171" w14:textId="77777777">
      <w:pPr>
        <w:widowControl/>
        <w:tabs>
          <w:tab w:val="left" w:pos="540"/>
        </w:tabs>
        <w:ind w:left="540"/>
        <w:jc w:val="both"/>
        <w:rPr>
          <w:rFonts w:ascii="Arial" w:hAnsi="Arial" w:cs="Arial"/>
          <w:b/>
          <w:sz w:val="22"/>
          <w:szCs w:val="22"/>
        </w:rPr>
      </w:pPr>
    </w:p>
    <w:p w:rsidR="00AC659A" w:rsidRPr="00F30402" w:rsidP="000D118A" w14:paraId="4A1EB9F4" w14:textId="77777777">
      <w:pPr>
        <w:widowControl/>
        <w:ind w:left="540"/>
        <w:jc w:val="both"/>
        <w:rPr>
          <w:rFonts w:ascii="Arial" w:hAnsi="Arial" w:cs="Arial"/>
          <w:b/>
          <w:bCs/>
          <w:sz w:val="22"/>
        </w:rPr>
      </w:pPr>
      <w:r w:rsidRPr="0078366A">
        <w:rPr>
          <w:rFonts w:ascii="Arial" w:hAnsi="Arial" w:cs="Arial"/>
          <w:b/>
          <w:bCs/>
          <w:sz w:val="22"/>
        </w:rPr>
        <w:t xml:space="preserve">Form </w:t>
      </w:r>
      <w:r w:rsidRPr="0078366A" w:rsidR="000D118A">
        <w:rPr>
          <w:rFonts w:ascii="Arial" w:hAnsi="Arial" w:cs="Arial"/>
          <w:b/>
          <w:bCs/>
          <w:sz w:val="22"/>
        </w:rPr>
        <w:t>ID-3u (Internet),</w:t>
      </w:r>
      <w:r w:rsidRPr="0078366A" w:rsidR="000D118A">
        <w:rPr>
          <w:rFonts w:ascii="Arial" w:hAnsi="Arial" w:cs="Arial"/>
          <w:bCs/>
          <w:sz w:val="22"/>
        </w:rPr>
        <w:t xml:space="preserve"> </w:t>
      </w:r>
      <w:r w:rsidRPr="0078366A" w:rsidR="000D118A">
        <w:rPr>
          <w:rFonts w:ascii="Arial" w:hAnsi="Arial" w:cs="Arial"/>
          <w:b/>
          <w:sz w:val="22"/>
          <w:szCs w:val="22"/>
        </w:rPr>
        <w:t xml:space="preserve">Request for </w:t>
      </w:r>
      <w:r w:rsidRPr="00F30402" w:rsidR="000D118A">
        <w:rPr>
          <w:rFonts w:ascii="Arial" w:hAnsi="Arial" w:cs="Arial"/>
          <w:b/>
          <w:sz w:val="22"/>
          <w:szCs w:val="22"/>
        </w:rPr>
        <w:t>Section 2(f) Information</w:t>
      </w:r>
      <w:r w:rsidRPr="00F30402" w:rsidR="000D118A">
        <w:rPr>
          <w:rFonts w:ascii="Arial" w:hAnsi="Arial" w:cs="Arial"/>
          <w:bCs/>
          <w:i/>
          <w:sz w:val="22"/>
        </w:rPr>
        <w:t xml:space="preserve">, </w:t>
      </w:r>
      <w:r w:rsidRPr="00F30402">
        <w:rPr>
          <w:rFonts w:ascii="Arial" w:hAnsi="Arial" w:cs="Arial"/>
          <w:bCs/>
          <w:sz w:val="22"/>
        </w:rPr>
        <w:t xml:space="preserve">is </w:t>
      </w:r>
      <w:r w:rsidRPr="00F30402" w:rsidR="000D118A">
        <w:rPr>
          <w:rFonts w:ascii="Arial" w:hAnsi="Arial" w:cs="Arial"/>
          <w:bCs/>
          <w:sz w:val="22"/>
        </w:rPr>
        <w:t>submitted by employers who have obtained access to the RRB’s Employer Reporting System (ERS</w:t>
      </w:r>
      <w:r w:rsidRPr="005060F0" w:rsidR="00571C91">
        <w:rPr>
          <w:rFonts w:ascii="Arial" w:hAnsi="Arial" w:cs="Arial"/>
          <w:bCs/>
          <w:sz w:val="22"/>
        </w:rPr>
        <w:t>Net</w:t>
      </w:r>
      <w:r w:rsidRPr="00F30402" w:rsidR="000D118A">
        <w:rPr>
          <w:rFonts w:ascii="Arial" w:hAnsi="Arial" w:cs="Arial"/>
          <w:bCs/>
          <w:sz w:val="22"/>
        </w:rPr>
        <w:t>).</w:t>
      </w:r>
    </w:p>
    <w:p w:rsidR="000D118A" w:rsidRPr="00AF44C3" w:rsidP="000D118A" w14:paraId="17D090F2" w14:textId="77777777">
      <w:pPr>
        <w:widowControl/>
        <w:ind w:left="540"/>
        <w:jc w:val="both"/>
        <w:rPr>
          <w:rFonts w:ascii="Arial" w:hAnsi="Arial" w:cs="Arial"/>
          <w:bCs/>
          <w:sz w:val="22"/>
          <w:szCs w:val="22"/>
        </w:rPr>
      </w:pPr>
    </w:p>
    <w:p w:rsidR="000D118A" w:rsidRPr="0078366A" w:rsidP="000D118A" w14:paraId="37555C72" w14:textId="2A66A944">
      <w:pPr>
        <w:widowControl/>
        <w:ind w:left="540"/>
        <w:jc w:val="both"/>
        <w:rPr>
          <w:rFonts w:ascii="Arial" w:hAnsi="Arial" w:cs="Arial"/>
          <w:bCs/>
          <w:sz w:val="22"/>
          <w:szCs w:val="22"/>
        </w:rPr>
      </w:pPr>
      <w:r w:rsidRPr="00AF44C3">
        <w:rPr>
          <w:rFonts w:ascii="Arial" w:hAnsi="Arial" w:cs="Arial"/>
          <w:bCs/>
          <w:sz w:val="22"/>
          <w:szCs w:val="22"/>
        </w:rPr>
        <w:t>The ID-3</w:t>
      </w:r>
      <w:r w:rsidRPr="00AF44C3" w:rsidR="00AC659A">
        <w:rPr>
          <w:rFonts w:ascii="Arial" w:hAnsi="Arial" w:cs="Arial"/>
          <w:bCs/>
          <w:sz w:val="22"/>
          <w:szCs w:val="22"/>
        </w:rPr>
        <w:t>u</w:t>
      </w:r>
      <w:r w:rsidRPr="00AF44C3">
        <w:rPr>
          <w:rFonts w:ascii="Arial" w:hAnsi="Arial" w:cs="Arial"/>
          <w:bCs/>
          <w:sz w:val="22"/>
          <w:szCs w:val="22"/>
        </w:rPr>
        <w:t xml:space="preserve"> (Internet) is not a form in the traditional sense but more of a process.  Although it collects essentially the same information as the other approved versions of Form ID-3</w:t>
      </w:r>
      <w:r w:rsidRPr="00AF44C3" w:rsidR="00AC659A">
        <w:rPr>
          <w:rFonts w:ascii="Arial" w:hAnsi="Arial" w:cs="Arial"/>
          <w:bCs/>
          <w:sz w:val="22"/>
          <w:szCs w:val="22"/>
        </w:rPr>
        <w:t>u</w:t>
      </w:r>
      <w:r w:rsidRPr="00AF44C3">
        <w:rPr>
          <w:rFonts w:ascii="Arial" w:hAnsi="Arial" w:cs="Arial"/>
          <w:bCs/>
          <w:sz w:val="22"/>
          <w:szCs w:val="22"/>
        </w:rPr>
        <w:t xml:space="preserve">, it consists of a screen </w:t>
      </w:r>
      <w:r w:rsidRPr="005060F0" w:rsidR="000A3F01">
        <w:rPr>
          <w:rFonts w:ascii="Arial" w:hAnsi="Arial" w:cs="Arial"/>
          <w:bCs/>
          <w:sz w:val="22"/>
          <w:szCs w:val="22"/>
        </w:rPr>
        <w:t>that</w:t>
      </w:r>
      <w:r w:rsidRPr="00F30402" w:rsidR="000A3F01">
        <w:rPr>
          <w:rFonts w:ascii="Arial" w:hAnsi="Arial" w:cs="Arial"/>
          <w:bCs/>
          <w:sz w:val="22"/>
          <w:szCs w:val="22"/>
        </w:rPr>
        <w:t xml:space="preserve"> </w:t>
      </w:r>
      <w:r w:rsidRPr="00F30402">
        <w:rPr>
          <w:rFonts w:ascii="Arial" w:hAnsi="Arial" w:cs="Arial"/>
          <w:bCs/>
          <w:sz w:val="22"/>
          <w:szCs w:val="22"/>
        </w:rPr>
        <w:t>collects the necessary information and provides for the required notices and certifications, as well as help messages designed to guide the user through the system and complete a successful transactio</w:t>
      </w:r>
      <w:r w:rsidRPr="00AF44C3" w:rsidR="00AC659A">
        <w:rPr>
          <w:rFonts w:ascii="Arial" w:hAnsi="Arial" w:cs="Arial"/>
          <w:bCs/>
          <w:sz w:val="22"/>
          <w:szCs w:val="22"/>
        </w:rPr>
        <w:t>n.</w:t>
      </w:r>
    </w:p>
    <w:p w:rsidR="000D118A" w:rsidRPr="0078366A" w:rsidP="000D118A" w14:paraId="60C854A8" w14:textId="77777777">
      <w:pPr>
        <w:widowControl/>
        <w:ind w:left="540"/>
        <w:jc w:val="both"/>
        <w:rPr>
          <w:rFonts w:ascii="Arial" w:hAnsi="Arial" w:cs="Arial"/>
          <w:bCs/>
          <w:sz w:val="22"/>
        </w:rPr>
      </w:pPr>
    </w:p>
    <w:p w:rsidR="00013911" w:rsidRPr="0078366A" w:rsidP="00013911" w14:paraId="0064A9AC" w14:textId="77777777">
      <w:pPr>
        <w:widowControl/>
        <w:ind w:left="540"/>
        <w:jc w:val="both"/>
        <w:rPr>
          <w:rFonts w:ascii="Arial" w:hAnsi="Arial" w:cs="Arial"/>
          <w:bCs/>
          <w:sz w:val="22"/>
          <w:szCs w:val="22"/>
        </w:rPr>
      </w:pPr>
      <w:r w:rsidRPr="0078366A">
        <w:rPr>
          <w:rFonts w:ascii="Arial" w:hAnsi="Arial" w:cs="Arial"/>
          <w:bCs/>
          <w:sz w:val="22"/>
          <w:szCs w:val="22"/>
        </w:rPr>
        <w:t>Access to ERS is granted only to employers and their employees who have completed RRB Form BA</w:t>
      </w:r>
      <w:r w:rsidRPr="0078366A">
        <w:rPr>
          <w:rFonts w:ascii="Arial" w:hAnsi="Arial" w:cs="Arial"/>
          <w:bCs/>
          <w:sz w:val="22"/>
          <w:szCs w:val="22"/>
        </w:rPr>
        <w:noBreakHyphen/>
        <w:t xml:space="preserve">12, Application for Employer Reporting Internet Access (3220-0008), which provides information used by the RRB to evaluate, grant, and document the level of access requested </w:t>
      </w:r>
      <w:r w:rsidRPr="0078366A">
        <w:rPr>
          <w:rFonts w:ascii="Arial" w:hAnsi="Arial" w:cs="Arial"/>
          <w:sz w:val="22"/>
        </w:rPr>
        <w:t>(view/only, data entry/modification or approval/submission)</w:t>
      </w:r>
      <w:r w:rsidRPr="0078366A">
        <w:rPr>
          <w:rFonts w:ascii="Arial" w:hAnsi="Arial" w:cs="Arial"/>
          <w:bCs/>
          <w:sz w:val="22"/>
          <w:szCs w:val="22"/>
        </w:rPr>
        <w:t>.  Once the appropriate access is secured, an employer can complete and submit Form ID-3u (Internet) online.</w:t>
      </w:r>
    </w:p>
    <w:p w:rsidR="000D118A" w:rsidRPr="0078366A" w:rsidP="00C52416" w14:paraId="30CDC988" w14:textId="77777777">
      <w:pPr>
        <w:widowControl/>
        <w:tabs>
          <w:tab w:val="left" w:pos="540"/>
        </w:tabs>
        <w:ind w:left="540"/>
        <w:jc w:val="both"/>
        <w:rPr>
          <w:rFonts w:ascii="Arial" w:hAnsi="Arial" w:cs="Arial"/>
          <w:b/>
          <w:sz w:val="22"/>
          <w:szCs w:val="22"/>
        </w:rPr>
      </w:pPr>
    </w:p>
    <w:p w:rsidR="000D78D5" w:rsidRPr="00C95B82" w:rsidP="000D78D5" w14:paraId="61B93A07" w14:textId="77777777">
      <w:pPr>
        <w:widowControl/>
        <w:tabs>
          <w:tab w:val="left" w:pos="540"/>
        </w:tabs>
        <w:ind w:left="540"/>
        <w:jc w:val="both"/>
        <w:rPr>
          <w:rFonts w:ascii="Arial" w:hAnsi="Arial" w:cs="Arial"/>
          <w:b/>
          <w:sz w:val="22"/>
          <w:szCs w:val="22"/>
        </w:rPr>
      </w:pPr>
      <w:r w:rsidRPr="00C95B82">
        <w:rPr>
          <w:rFonts w:ascii="Arial" w:hAnsi="Arial" w:cs="Arial"/>
          <w:b/>
          <w:sz w:val="22"/>
          <w:szCs w:val="22"/>
        </w:rPr>
        <w:t>The RRB proposes no changes to Form ID-3u (Internet).</w:t>
      </w:r>
    </w:p>
    <w:p w:rsidR="007B2165" w:rsidRPr="00C95B82" w:rsidP="00C52416" w14:paraId="03FB1F03" w14:textId="77777777">
      <w:pPr>
        <w:widowControl/>
        <w:tabs>
          <w:tab w:val="left" w:pos="540"/>
        </w:tabs>
        <w:ind w:left="540" w:hanging="540"/>
        <w:jc w:val="both"/>
        <w:rPr>
          <w:rFonts w:ascii="Arial" w:hAnsi="Arial" w:cs="Arial"/>
          <w:sz w:val="22"/>
          <w:szCs w:val="22"/>
        </w:rPr>
      </w:pPr>
    </w:p>
    <w:p w:rsidR="00E916F5" w:rsidRPr="00C95B82" w:rsidP="00C52416" w14:paraId="53E16E6F" w14:textId="2D201A96">
      <w:pPr>
        <w:widowControl/>
        <w:tabs>
          <w:tab w:val="left" w:pos="540"/>
        </w:tabs>
        <w:ind w:left="547" w:hanging="547"/>
        <w:jc w:val="both"/>
        <w:rPr>
          <w:rFonts w:ascii="Arial" w:hAnsi="Arial" w:cs="Arial"/>
          <w:sz w:val="22"/>
          <w:szCs w:val="22"/>
        </w:rPr>
      </w:pPr>
      <w:r w:rsidRPr="00C95B82">
        <w:rPr>
          <w:rFonts w:ascii="Arial" w:hAnsi="Arial" w:cs="Arial"/>
          <w:sz w:val="22"/>
          <w:szCs w:val="22"/>
        </w:rPr>
        <w:t>3.</w:t>
      </w:r>
      <w:r w:rsidRPr="00C95B82">
        <w:rPr>
          <w:rFonts w:ascii="Arial" w:hAnsi="Arial" w:cs="Arial"/>
          <w:sz w:val="22"/>
          <w:szCs w:val="22"/>
        </w:rPr>
        <w:tab/>
      </w:r>
      <w:r w:rsidRPr="00C95B82">
        <w:rPr>
          <w:rFonts w:ascii="Arial" w:hAnsi="Arial" w:cs="Arial"/>
          <w:sz w:val="22"/>
          <w:szCs w:val="22"/>
          <w:u w:val="single"/>
        </w:rPr>
        <w:t>Planned use of improved information technology or technical/legal impediments to further burden reduction</w:t>
      </w:r>
      <w:r w:rsidRPr="00C95B82" w:rsidR="00B01BB8">
        <w:rPr>
          <w:rFonts w:ascii="Arial" w:hAnsi="Arial" w:cs="Arial"/>
          <w:sz w:val="22"/>
          <w:szCs w:val="22"/>
        </w:rPr>
        <w:t xml:space="preserve"> -</w:t>
      </w:r>
      <w:r w:rsidRPr="00C95B82" w:rsidR="00145D09">
        <w:rPr>
          <w:rFonts w:ascii="Arial" w:hAnsi="Arial" w:cs="Arial"/>
          <w:sz w:val="22"/>
          <w:szCs w:val="22"/>
        </w:rPr>
        <w:t xml:space="preserve"> </w:t>
      </w:r>
      <w:r w:rsidRPr="00C95B82" w:rsidR="009C7A3A">
        <w:rPr>
          <w:rFonts w:ascii="Arial" w:hAnsi="Arial" w:cs="Arial"/>
          <w:sz w:val="22"/>
          <w:szCs w:val="22"/>
        </w:rPr>
        <w:t>Adding</w:t>
      </w:r>
      <w:r w:rsidRPr="00C95B82" w:rsidR="000A3F01">
        <w:rPr>
          <w:rFonts w:ascii="Arial" w:hAnsi="Arial" w:cs="Arial"/>
          <w:sz w:val="22"/>
          <w:szCs w:val="22"/>
        </w:rPr>
        <w:t xml:space="preserve"> information technology </w:t>
      </w:r>
      <w:r w:rsidRPr="00C95B82" w:rsidR="009C7A3A">
        <w:rPr>
          <w:rFonts w:ascii="Arial" w:hAnsi="Arial" w:cs="Arial"/>
          <w:sz w:val="22"/>
          <w:szCs w:val="22"/>
        </w:rPr>
        <w:t>to</w:t>
      </w:r>
      <w:r w:rsidRPr="00C95B82" w:rsidR="000A3F01">
        <w:rPr>
          <w:rFonts w:ascii="Arial" w:hAnsi="Arial" w:cs="Arial"/>
          <w:sz w:val="22"/>
          <w:szCs w:val="22"/>
        </w:rPr>
        <w:t xml:space="preserve"> </w:t>
      </w:r>
      <w:r w:rsidRPr="00C95B82" w:rsidR="001904E5">
        <w:rPr>
          <w:rFonts w:ascii="Arial" w:hAnsi="Arial" w:cs="Arial"/>
          <w:sz w:val="22"/>
          <w:szCs w:val="22"/>
        </w:rPr>
        <w:t>Forms SI</w:t>
      </w:r>
      <w:r w:rsidRPr="00C95B82" w:rsidR="00B06098">
        <w:rPr>
          <w:rFonts w:ascii="Arial" w:hAnsi="Arial" w:cs="Arial"/>
          <w:sz w:val="22"/>
          <w:szCs w:val="22"/>
        </w:rPr>
        <w:noBreakHyphen/>
      </w:r>
      <w:r w:rsidRPr="00C95B82" w:rsidR="001904E5">
        <w:rPr>
          <w:rFonts w:ascii="Arial" w:hAnsi="Arial" w:cs="Arial"/>
          <w:sz w:val="22"/>
          <w:szCs w:val="22"/>
        </w:rPr>
        <w:t xml:space="preserve">5 </w:t>
      </w:r>
      <w:r w:rsidRPr="00C95B82" w:rsidR="001152A0">
        <w:rPr>
          <w:rFonts w:ascii="Arial" w:hAnsi="Arial" w:cs="Arial"/>
          <w:sz w:val="22"/>
          <w:szCs w:val="22"/>
        </w:rPr>
        <w:t xml:space="preserve">and </w:t>
      </w:r>
      <w:r w:rsidRPr="00C95B82" w:rsidR="001904E5">
        <w:rPr>
          <w:rFonts w:ascii="Arial" w:hAnsi="Arial" w:cs="Arial"/>
          <w:sz w:val="22"/>
          <w:szCs w:val="22"/>
        </w:rPr>
        <w:t>ID</w:t>
      </w:r>
      <w:r w:rsidRPr="00C95B82" w:rsidR="009C7A3A">
        <w:rPr>
          <w:rFonts w:ascii="Arial" w:hAnsi="Arial" w:cs="Arial"/>
          <w:sz w:val="22"/>
          <w:szCs w:val="22"/>
        </w:rPr>
        <w:noBreakHyphen/>
      </w:r>
      <w:r w:rsidRPr="00C95B82" w:rsidR="001904E5">
        <w:rPr>
          <w:rFonts w:ascii="Arial" w:hAnsi="Arial" w:cs="Arial"/>
          <w:sz w:val="22"/>
          <w:szCs w:val="22"/>
        </w:rPr>
        <w:t>3s</w:t>
      </w:r>
      <w:r w:rsidRPr="00C95B82" w:rsidR="001152A0">
        <w:rPr>
          <w:rFonts w:ascii="Arial" w:hAnsi="Arial" w:cs="Arial"/>
          <w:sz w:val="22"/>
          <w:szCs w:val="22"/>
        </w:rPr>
        <w:t>-</w:t>
      </w:r>
      <w:r w:rsidRPr="00C95B82" w:rsidR="001904E5">
        <w:rPr>
          <w:rFonts w:ascii="Arial" w:hAnsi="Arial" w:cs="Arial"/>
          <w:sz w:val="22"/>
          <w:szCs w:val="22"/>
        </w:rPr>
        <w:t>1</w:t>
      </w:r>
      <w:r w:rsidRPr="00C95B82" w:rsidR="00672401">
        <w:rPr>
          <w:rFonts w:ascii="Arial" w:hAnsi="Arial" w:cs="Arial"/>
          <w:sz w:val="22"/>
          <w:szCs w:val="22"/>
        </w:rPr>
        <w:t xml:space="preserve"> </w:t>
      </w:r>
      <w:r w:rsidRPr="00C95B82" w:rsidR="001904E5">
        <w:rPr>
          <w:rFonts w:ascii="Arial" w:hAnsi="Arial" w:cs="Arial"/>
          <w:sz w:val="22"/>
          <w:szCs w:val="22"/>
        </w:rPr>
        <w:t xml:space="preserve">are not practical because </w:t>
      </w:r>
      <w:r w:rsidRPr="00C95B82" w:rsidR="000A3F01">
        <w:rPr>
          <w:rFonts w:ascii="Arial" w:hAnsi="Arial" w:cs="Arial"/>
          <w:sz w:val="22"/>
          <w:szCs w:val="22"/>
        </w:rPr>
        <w:t xml:space="preserve">the forms </w:t>
      </w:r>
      <w:r w:rsidRPr="00C95B82" w:rsidR="001904E5">
        <w:rPr>
          <w:rFonts w:ascii="Arial" w:hAnsi="Arial" w:cs="Arial"/>
          <w:sz w:val="22"/>
          <w:szCs w:val="22"/>
        </w:rPr>
        <w:t xml:space="preserve">are initiated by the RRB with pre-filled data and are not cost-effective due to low volume.  Form SI-1c is part of a larger process that will not be automated.  </w:t>
      </w:r>
    </w:p>
    <w:p w:rsidR="007B2165" w:rsidRPr="00C95B82" w:rsidP="00C52416" w14:paraId="0A5688F2" w14:textId="77777777">
      <w:pPr>
        <w:widowControl/>
        <w:tabs>
          <w:tab w:val="left" w:pos="540"/>
        </w:tabs>
        <w:ind w:left="540" w:hanging="540"/>
        <w:jc w:val="both"/>
        <w:rPr>
          <w:rFonts w:ascii="Arial" w:hAnsi="Arial" w:cs="Arial"/>
          <w:sz w:val="22"/>
          <w:szCs w:val="22"/>
        </w:rPr>
      </w:pPr>
    </w:p>
    <w:p w:rsidR="00D43F60" w:rsidRPr="00D43F60" w:rsidP="00D43F60" w14:paraId="34D05F9E" w14:textId="2D0AC392">
      <w:pPr>
        <w:widowControl/>
        <w:tabs>
          <w:tab w:val="left" w:pos="540"/>
        </w:tabs>
        <w:ind w:left="540" w:hanging="540"/>
        <w:jc w:val="both"/>
        <w:rPr>
          <w:rFonts w:ascii="Arial" w:hAnsi="Arial" w:cs="Arial"/>
          <w:sz w:val="22"/>
          <w:szCs w:val="22"/>
        </w:rPr>
      </w:pPr>
      <w:r w:rsidRPr="00C95B82">
        <w:rPr>
          <w:rFonts w:ascii="Arial" w:hAnsi="Arial" w:cs="Arial"/>
          <w:sz w:val="22"/>
          <w:szCs w:val="22"/>
        </w:rPr>
        <w:t>4.</w:t>
      </w:r>
      <w:r w:rsidRPr="00C95B82">
        <w:rPr>
          <w:rFonts w:ascii="Arial" w:hAnsi="Arial" w:cs="Arial"/>
          <w:sz w:val="22"/>
          <w:szCs w:val="22"/>
        </w:rPr>
        <w:tab/>
      </w:r>
      <w:r w:rsidRPr="00C95B82">
        <w:rPr>
          <w:rFonts w:ascii="Arial" w:hAnsi="Arial" w:cs="Arial"/>
          <w:sz w:val="22"/>
          <w:szCs w:val="22"/>
          <w:u w:val="single"/>
        </w:rPr>
        <w:t>Efforts to identify duplication</w:t>
      </w:r>
      <w:r w:rsidRPr="00C95B82">
        <w:rPr>
          <w:rFonts w:ascii="Arial" w:hAnsi="Arial" w:cs="Arial"/>
          <w:sz w:val="22"/>
          <w:szCs w:val="22"/>
        </w:rPr>
        <w:t xml:space="preserve"> </w:t>
      </w:r>
      <w:r w:rsidRPr="00C95B82" w:rsidR="00297AA0">
        <w:rPr>
          <w:rFonts w:ascii="Arial" w:hAnsi="Arial" w:cs="Arial"/>
          <w:sz w:val="22"/>
          <w:szCs w:val="22"/>
        </w:rPr>
        <w:t>– This</w:t>
      </w:r>
      <w:r w:rsidRPr="00C95B82" w:rsidR="00511BC6">
        <w:rPr>
          <w:rFonts w:ascii="Arial" w:hAnsi="Arial" w:cs="Arial"/>
          <w:sz w:val="22"/>
          <w:szCs w:val="22"/>
        </w:rPr>
        <w:t xml:space="preserve"> information collection does not duplicate any other </w:t>
      </w:r>
      <w:r w:rsidRPr="00C95B82" w:rsidR="0052365B">
        <w:rPr>
          <w:rFonts w:ascii="Arial" w:hAnsi="Arial" w:cs="Arial"/>
          <w:sz w:val="22"/>
          <w:szCs w:val="22"/>
        </w:rPr>
        <w:t xml:space="preserve">RRB </w:t>
      </w:r>
      <w:r w:rsidRPr="00C95B82" w:rsidR="00511BC6">
        <w:rPr>
          <w:rFonts w:ascii="Arial" w:hAnsi="Arial" w:cs="Arial"/>
          <w:sz w:val="22"/>
          <w:szCs w:val="22"/>
        </w:rPr>
        <w:t>information collection and to</w:t>
      </w:r>
      <w:r w:rsidRPr="00C95B82">
        <w:rPr>
          <w:rFonts w:ascii="Arial" w:hAnsi="Arial" w:cs="Arial"/>
          <w:sz w:val="22"/>
          <w:szCs w:val="22"/>
        </w:rPr>
        <w:t xml:space="preserve"> our knowledge</w:t>
      </w:r>
      <w:r w:rsidRPr="00C95B82" w:rsidR="00511BC6">
        <w:rPr>
          <w:rFonts w:ascii="Arial" w:hAnsi="Arial" w:cs="Arial"/>
          <w:sz w:val="22"/>
          <w:szCs w:val="22"/>
        </w:rPr>
        <w:t>,</w:t>
      </w:r>
      <w:r w:rsidRPr="00C95B82">
        <w:rPr>
          <w:rFonts w:ascii="Arial" w:hAnsi="Arial" w:cs="Arial"/>
          <w:sz w:val="22"/>
          <w:szCs w:val="22"/>
        </w:rPr>
        <w:t xml:space="preserve"> no other agency uses forms similar to Forms SI-1c, SI-5, ID-3s, ID-3s (Internet), ID-3s-1, ID-3u, ID-3u (Internet), </w:t>
      </w:r>
      <w:r w:rsidRPr="00C95B82" w:rsidR="001152A0">
        <w:rPr>
          <w:rFonts w:ascii="Arial" w:hAnsi="Arial" w:cs="Arial"/>
          <w:sz w:val="22"/>
          <w:szCs w:val="22"/>
        </w:rPr>
        <w:t xml:space="preserve">and </w:t>
      </w:r>
      <w:r w:rsidRPr="00C95B82">
        <w:rPr>
          <w:rFonts w:ascii="Arial" w:hAnsi="Arial" w:cs="Arial"/>
          <w:sz w:val="22"/>
          <w:szCs w:val="22"/>
        </w:rPr>
        <w:t>ID-30</w:t>
      </w:r>
      <w:r w:rsidRPr="00C95B82" w:rsidR="00672401">
        <w:rPr>
          <w:rFonts w:ascii="Arial" w:hAnsi="Arial" w:cs="Arial"/>
          <w:sz w:val="22"/>
          <w:szCs w:val="22"/>
        </w:rPr>
        <w:t>k.</w:t>
      </w:r>
    </w:p>
    <w:p w:rsidR="007B2165" w:rsidRPr="0078366A" w:rsidP="005060F0" w14:paraId="0E4B8411" w14:textId="77777777">
      <w:pPr>
        <w:widowControl/>
        <w:tabs>
          <w:tab w:val="left" w:pos="540"/>
        </w:tabs>
        <w:jc w:val="both"/>
        <w:rPr>
          <w:rFonts w:ascii="Arial" w:hAnsi="Arial" w:cs="Arial"/>
          <w:sz w:val="22"/>
          <w:szCs w:val="22"/>
        </w:rPr>
      </w:pPr>
    </w:p>
    <w:p w:rsidR="007B2165" w:rsidRPr="0078366A" w:rsidP="005060F0" w14:paraId="0216292A" w14:textId="66E8AF71">
      <w:pPr>
        <w:widowControl/>
        <w:tabs>
          <w:tab w:val="left" w:pos="540"/>
          <w:tab w:val="left" w:pos="5785"/>
        </w:tabs>
        <w:ind w:left="540" w:hanging="540"/>
        <w:jc w:val="both"/>
        <w:rPr>
          <w:rFonts w:ascii="Arial" w:hAnsi="Arial" w:cs="Arial"/>
          <w:sz w:val="22"/>
          <w:szCs w:val="22"/>
        </w:rPr>
      </w:pPr>
      <w:r w:rsidRPr="0078366A">
        <w:rPr>
          <w:rFonts w:ascii="Arial" w:hAnsi="Arial" w:cs="Arial"/>
          <w:sz w:val="22"/>
          <w:szCs w:val="22"/>
        </w:rPr>
        <w:t>5.</w:t>
      </w:r>
      <w:r w:rsidRPr="0078366A">
        <w:rPr>
          <w:rFonts w:ascii="Arial" w:hAnsi="Arial" w:cs="Arial"/>
          <w:sz w:val="22"/>
          <w:szCs w:val="22"/>
        </w:rPr>
        <w:tab/>
      </w:r>
      <w:r w:rsidRPr="0078366A">
        <w:rPr>
          <w:rFonts w:ascii="Arial" w:hAnsi="Arial" w:cs="Arial"/>
          <w:sz w:val="22"/>
          <w:szCs w:val="22"/>
          <w:u w:val="single"/>
        </w:rPr>
        <w:t>Small business respondents</w:t>
      </w:r>
      <w:r w:rsidRPr="0078366A">
        <w:rPr>
          <w:rFonts w:ascii="Arial" w:hAnsi="Arial" w:cs="Arial"/>
          <w:sz w:val="22"/>
          <w:szCs w:val="22"/>
        </w:rPr>
        <w:t xml:space="preserve"> - N.A.</w:t>
      </w:r>
      <w:r w:rsidR="00511BC6">
        <w:rPr>
          <w:rFonts w:ascii="Arial" w:hAnsi="Arial" w:cs="Arial"/>
          <w:sz w:val="22"/>
          <w:szCs w:val="22"/>
        </w:rPr>
        <w:tab/>
      </w:r>
    </w:p>
    <w:p w:rsidR="007B2165" w:rsidRPr="0078366A" w:rsidP="00C52416" w14:paraId="2735F173" w14:textId="77777777">
      <w:pPr>
        <w:widowControl/>
        <w:tabs>
          <w:tab w:val="left" w:pos="540"/>
        </w:tabs>
        <w:ind w:left="540" w:hanging="540"/>
        <w:jc w:val="both"/>
        <w:rPr>
          <w:rFonts w:ascii="Arial" w:hAnsi="Arial" w:cs="Arial"/>
          <w:sz w:val="22"/>
          <w:szCs w:val="22"/>
        </w:rPr>
      </w:pPr>
    </w:p>
    <w:p w:rsidR="007B2165" w:rsidRPr="0078366A" w:rsidP="00C52416" w14:paraId="5B7C7D4E" w14:textId="77777777">
      <w:pPr>
        <w:widowControl/>
        <w:tabs>
          <w:tab w:val="left" w:pos="540"/>
        </w:tabs>
        <w:ind w:left="540" w:hanging="540"/>
        <w:jc w:val="both"/>
        <w:rPr>
          <w:rFonts w:ascii="Arial" w:hAnsi="Arial" w:cs="Arial"/>
          <w:sz w:val="22"/>
          <w:szCs w:val="22"/>
        </w:rPr>
      </w:pPr>
      <w:r w:rsidRPr="0078366A">
        <w:rPr>
          <w:rFonts w:ascii="Arial" w:hAnsi="Arial" w:cs="Arial"/>
          <w:sz w:val="22"/>
          <w:szCs w:val="22"/>
        </w:rPr>
        <w:t>6.</w:t>
      </w:r>
      <w:r w:rsidRPr="0078366A">
        <w:rPr>
          <w:rFonts w:ascii="Arial" w:hAnsi="Arial" w:cs="Arial"/>
          <w:sz w:val="22"/>
          <w:szCs w:val="22"/>
        </w:rPr>
        <w:tab/>
      </w:r>
      <w:r w:rsidRPr="0078366A">
        <w:rPr>
          <w:rFonts w:ascii="Arial" w:hAnsi="Arial" w:cs="Arial"/>
          <w:sz w:val="22"/>
          <w:szCs w:val="22"/>
          <w:u w:val="single"/>
        </w:rPr>
        <w:t>Consequence of less frequent collection</w:t>
      </w:r>
      <w:r w:rsidRPr="0078366A">
        <w:rPr>
          <w:rFonts w:ascii="Arial" w:hAnsi="Arial" w:cs="Arial"/>
          <w:sz w:val="22"/>
          <w:szCs w:val="22"/>
        </w:rPr>
        <w:t xml:space="preserve"> - Not applicable since the information is obtained only once.</w:t>
      </w:r>
    </w:p>
    <w:p w:rsidR="007B2165" w:rsidRPr="0078366A" w:rsidP="00C52416" w14:paraId="17195BAE" w14:textId="77777777">
      <w:pPr>
        <w:widowControl/>
        <w:tabs>
          <w:tab w:val="left" w:pos="540"/>
        </w:tabs>
        <w:ind w:left="540" w:hanging="540"/>
        <w:jc w:val="both"/>
        <w:rPr>
          <w:rFonts w:ascii="Arial" w:hAnsi="Arial" w:cs="Arial"/>
          <w:sz w:val="22"/>
          <w:szCs w:val="22"/>
        </w:rPr>
      </w:pPr>
      <w:r w:rsidRPr="0078366A">
        <w:rPr>
          <w:rFonts w:ascii="Arial" w:hAnsi="Arial" w:cs="Arial"/>
          <w:sz w:val="22"/>
          <w:szCs w:val="22"/>
        </w:rPr>
        <w:t>7.</w:t>
      </w:r>
      <w:r w:rsidRPr="0078366A">
        <w:rPr>
          <w:rFonts w:ascii="Arial" w:hAnsi="Arial" w:cs="Arial"/>
          <w:sz w:val="22"/>
          <w:szCs w:val="22"/>
        </w:rPr>
        <w:tab/>
      </w:r>
      <w:r w:rsidRPr="0078366A" w:rsidR="00AA474F">
        <w:rPr>
          <w:rFonts w:ascii="Arial" w:hAnsi="Arial" w:cs="Arial"/>
          <w:sz w:val="22"/>
          <w:szCs w:val="22"/>
          <w:u w:val="single"/>
        </w:rPr>
        <w:t>Special circumstances</w:t>
      </w:r>
      <w:r w:rsidRPr="0078366A" w:rsidR="00AA474F">
        <w:rPr>
          <w:rFonts w:ascii="Arial" w:hAnsi="Arial" w:cs="Arial"/>
          <w:sz w:val="22"/>
          <w:szCs w:val="22"/>
        </w:rPr>
        <w:t xml:space="preserve"> - None</w:t>
      </w:r>
    </w:p>
    <w:p w:rsidR="007B2165" w:rsidRPr="0078366A" w:rsidP="00C52416" w14:paraId="42DED024" w14:textId="77777777">
      <w:pPr>
        <w:widowControl/>
        <w:tabs>
          <w:tab w:val="left" w:pos="540"/>
        </w:tabs>
        <w:ind w:left="540" w:hanging="540"/>
        <w:jc w:val="both"/>
        <w:rPr>
          <w:rFonts w:ascii="Arial" w:hAnsi="Arial" w:cs="Arial"/>
          <w:sz w:val="22"/>
          <w:szCs w:val="22"/>
        </w:rPr>
      </w:pPr>
    </w:p>
    <w:p w:rsidR="00C03ADA" w:rsidP="00C52416" w14:paraId="78E3DC2D" w14:textId="628BC47B">
      <w:pPr>
        <w:widowControl/>
        <w:tabs>
          <w:tab w:val="left" w:pos="540"/>
        </w:tabs>
        <w:ind w:left="540" w:hanging="540"/>
        <w:jc w:val="both"/>
        <w:rPr>
          <w:rFonts w:ascii="Arial" w:hAnsi="Arial" w:cs="Arial"/>
          <w:sz w:val="22"/>
          <w:szCs w:val="22"/>
        </w:rPr>
      </w:pPr>
      <w:r w:rsidRPr="0078366A">
        <w:rPr>
          <w:rFonts w:ascii="Arial" w:hAnsi="Arial" w:cs="Arial"/>
          <w:sz w:val="22"/>
          <w:szCs w:val="22"/>
        </w:rPr>
        <w:t>8.</w:t>
      </w:r>
      <w:r w:rsidRPr="0078366A">
        <w:rPr>
          <w:rFonts w:ascii="Arial" w:hAnsi="Arial" w:cs="Arial"/>
          <w:sz w:val="22"/>
          <w:szCs w:val="22"/>
        </w:rPr>
        <w:tab/>
      </w:r>
      <w:r w:rsidRPr="0078366A">
        <w:rPr>
          <w:rFonts w:ascii="Arial" w:hAnsi="Arial" w:cs="Arial"/>
          <w:sz w:val="22"/>
          <w:szCs w:val="22"/>
          <w:u w:val="single"/>
        </w:rPr>
        <w:t>Public comments/consultations outside the agency</w:t>
      </w:r>
      <w:r w:rsidRPr="0078366A">
        <w:rPr>
          <w:rFonts w:ascii="Arial" w:hAnsi="Arial" w:cs="Arial"/>
          <w:sz w:val="22"/>
          <w:szCs w:val="22"/>
        </w:rPr>
        <w:t xml:space="preserve"> - In accordance with 5 CFR 1320.8(d), comments were invited from the public regarding the information collection.  The notice to the public was published on page </w:t>
      </w:r>
      <w:r w:rsidR="002E4D99">
        <w:rPr>
          <w:rFonts w:ascii="Arial" w:hAnsi="Arial" w:cs="Arial"/>
          <w:sz w:val="22"/>
          <w:szCs w:val="22"/>
        </w:rPr>
        <w:t>29377</w:t>
      </w:r>
      <w:r w:rsidRPr="0078366A" w:rsidR="001863F7">
        <w:rPr>
          <w:rFonts w:ascii="Arial" w:hAnsi="Arial" w:cs="Arial"/>
          <w:sz w:val="22"/>
          <w:szCs w:val="22"/>
        </w:rPr>
        <w:t xml:space="preserve"> </w:t>
      </w:r>
      <w:r w:rsidRPr="0078366A">
        <w:rPr>
          <w:rFonts w:ascii="Arial" w:hAnsi="Arial" w:cs="Arial"/>
          <w:sz w:val="22"/>
          <w:szCs w:val="22"/>
        </w:rPr>
        <w:t>of the</w:t>
      </w:r>
      <w:r w:rsidR="00EB7D84">
        <w:rPr>
          <w:rFonts w:ascii="Arial" w:hAnsi="Arial" w:cs="Arial"/>
          <w:sz w:val="22"/>
          <w:szCs w:val="22"/>
        </w:rPr>
        <w:t xml:space="preserve"> </w:t>
      </w:r>
      <w:r w:rsidR="002E4D99">
        <w:rPr>
          <w:rFonts w:ascii="Arial" w:hAnsi="Arial" w:cs="Arial"/>
          <w:sz w:val="22"/>
          <w:szCs w:val="22"/>
        </w:rPr>
        <w:t>April 22, 2024</w:t>
      </w:r>
      <w:r w:rsidRPr="0078366A">
        <w:rPr>
          <w:rFonts w:ascii="Arial" w:hAnsi="Arial" w:cs="Arial"/>
          <w:sz w:val="22"/>
          <w:szCs w:val="22"/>
        </w:rPr>
        <w:t xml:space="preserve">, </w:t>
      </w:r>
      <w:r w:rsidRPr="0078366A">
        <w:rPr>
          <w:rFonts w:ascii="Arial" w:hAnsi="Arial" w:cs="Arial"/>
          <w:sz w:val="22"/>
          <w:szCs w:val="22"/>
          <w:u w:val="single"/>
        </w:rPr>
        <w:t>Federal Register</w:t>
      </w:r>
      <w:r w:rsidRPr="0078366A">
        <w:rPr>
          <w:rFonts w:ascii="Arial" w:hAnsi="Arial" w:cs="Arial"/>
          <w:sz w:val="22"/>
          <w:szCs w:val="22"/>
        </w:rPr>
        <w:t>.  No comments or requests for additional information were received.</w:t>
      </w:r>
    </w:p>
    <w:p w:rsidR="000A3F01" w:rsidRPr="0078366A" w:rsidP="00C52416" w14:paraId="5882A827" w14:textId="77777777">
      <w:pPr>
        <w:widowControl/>
        <w:tabs>
          <w:tab w:val="left" w:pos="540"/>
        </w:tabs>
        <w:ind w:left="540" w:hanging="540"/>
        <w:jc w:val="both"/>
        <w:rPr>
          <w:rFonts w:ascii="Arial" w:hAnsi="Arial" w:cs="Arial"/>
          <w:sz w:val="22"/>
          <w:szCs w:val="22"/>
        </w:rPr>
      </w:pPr>
    </w:p>
    <w:p w:rsidR="00B11AA3" w:rsidRPr="0078366A" w:rsidP="00C52416" w14:paraId="2779B91C" w14:textId="77777777">
      <w:pPr>
        <w:widowControl/>
        <w:tabs>
          <w:tab w:val="left" w:pos="540"/>
        </w:tabs>
        <w:ind w:left="540" w:hanging="540"/>
        <w:jc w:val="both"/>
        <w:rPr>
          <w:rFonts w:ascii="Arial" w:hAnsi="Arial" w:cs="Arial"/>
          <w:sz w:val="22"/>
          <w:szCs w:val="22"/>
        </w:rPr>
      </w:pPr>
      <w:r w:rsidRPr="0078366A">
        <w:rPr>
          <w:rFonts w:ascii="Arial" w:hAnsi="Arial" w:cs="Arial"/>
          <w:sz w:val="22"/>
          <w:szCs w:val="22"/>
        </w:rPr>
        <w:t>9.</w:t>
      </w:r>
      <w:r w:rsidRPr="0078366A">
        <w:rPr>
          <w:rFonts w:ascii="Arial" w:hAnsi="Arial" w:cs="Arial"/>
          <w:sz w:val="22"/>
          <w:szCs w:val="22"/>
        </w:rPr>
        <w:tab/>
      </w:r>
      <w:r w:rsidRPr="0078366A">
        <w:rPr>
          <w:rFonts w:ascii="Arial" w:hAnsi="Arial" w:cs="Arial"/>
          <w:sz w:val="22"/>
          <w:szCs w:val="22"/>
          <w:u w:val="single"/>
        </w:rPr>
        <w:t>Payments or gifts to respondents</w:t>
      </w:r>
      <w:r w:rsidRPr="0078366A">
        <w:rPr>
          <w:rFonts w:ascii="Arial" w:hAnsi="Arial" w:cs="Arial"/>
          <w:sz w:val="22"/>
          <w:szCs w:val="22"/>
        </w:rPr>
        <w:t xml:space="preserve"> - None.</w:t>
      </w:r>
    </w:p>
    <w:p w:rsidR="00A87A70" w:rsidRPr="0078366A" w:rsidP="005060F0" w14:paraId="74F1AB34" w14:textId="77777777">
      <w:pPr>
        <w:widowControl/>
        <w:tabs>
          <w:tab w:val="left" w:pos="540"/>
        </w:tabs>
        <w:jc w:val="both"/>
        <w:rPr>
          <w:rFonts w:ascii="Arial" w:hAnsi="Arial" w:cs="Arial"/>
          <w:sz w:val="22"/>
          <w:szCs w:val="22"/>
        </w:rPr>
      </w:pPr>
    </w:p>
    <w:p w:rsidR="007B2165" w:rsidRPr="0078366A" w:rsidP="00A87A70" w14:paraId="7641DFE6" w14:textId="4EBB24E5">
      <w:pPr>
        <w:widowControl/>
        <w:tabs>
          <w:tab w:val="left" w:pos="540"/>
        </w:tabs>
        <w:ind w:left="540" w:hanging="540"/>
        <w:jc w:val="both"/>
        <w:rPr>
          <w:rFonts w:ascii="Arial" w:hAnsi="Arial" w:cs="Arial"/>
          <w:sz w:val="22"/>
          <w:szCs w:val="22"/>
        </w:rPr>
      </w:pPr>
      <w:r w:rsidRPr="0078366A">
        <w:rPr>
          <w:rFonts w:ascii="Arial" w:hAnsi="Arial" w:cs="Arial"/>
          <w:sz w:val="22"/>
          <w:szCs w:val="22"/>
        </w:rPr>
        <w:t>1</w:t>
      </w:r>
      <w:r w:rsidR="003B0D46">
        <w:rPr>
          <w:rFonts w:ascii="Arial" w:hAnsi="Arial" w:cs="Arial"/>
          <w:sz w:val="22"/>
          <w:szCs w:val="22"/>
        </w:rPr>
        <w:t>0</w:t>
      </w:r>
      <w:r w:rsidRPr="0078366A">
        <w:rPr>
          <w:rFonts w:ascii="Arial" w:hAnsi="Arial" w:cs="Arial"/>
          <w:sz w:val="22"/>
          <w:szCs w:val="22"/>
        </w:rPr>
        <w:t>.</w:t>
      </w:r>
      <w:r w:rsidRPr="0078366A">
        <w:rPr>
          <w:rFonts w:ascii="Arial" w:hAnsi="Arial" w:cs="Arial"/>
          <w:sz w:val="22"/>
          <w:szCs w:val="22"/>
        </w:rPr>
        <w:tab/>
      </w:r>
      <w:r w:rsidRPr="005060F0">
        <w:rPr>
          <w:rFonts w:ascii="Arial" w:hAnsi="Arial" w:cs="Arial"/>
          <w:sz w:val="22"/>
          <w:szCs w:val="22"/>
          <w:u w:val="single"/>
        </w:rPr>
        <w:t>Confidentiality</w:t>
      </w:r>
      <w:r w:rsidRPr="0078366A">
        <w:rPr>
          <w:rFonts w:ascii="Arial" w:hAnsi="Arial" w:cs="Arial"/>
          <w:sz w:val="22"/>
          <w:szCs w:val="22"/>
        </w:rPr>
        <w:t xml:space="preserve"> - Privacy Act System of Records, RRB-21, Railroad Unemployment and Sickness Insurance Benefit System - RRB.</w:t>
      </w:r>
      <w:r w:rsidRPr="0078366A" w:rsidR="002F7B86">
        <w:rPr>
          <w:rFonts w:ascii="Arial" w:hAnsi="Arial" w:cs="Arial"/>
          <w:sz w:val="22"/>
          <w:szCs w:val="22"/>
        </w:rPr>
        <w:t xml:space="preserve">  </w:t>
      </w:r>
      <w:r w:rsidRPr="0078366A">
        <w:rPr>
          <w:rFonts w:ascii="Arial" w:hAnsi="Arial" w:cs="Arial"/>
          <w:sz w:val="22"/>
          <w:szCs w:val="22"/>
        </w:rPr>
        <w:t>In accordance with OMB Circular M-03-22, a Privacy Impact Assessment for this information collection was completed and can be found at</w:t>
      </w:r>
      <w:r w:rsidR="00AF44C3">
        <w:rPr>
          <w:rFonts w:ascii="Arial" w:hAnsi="Arial" w:cs="Arial"/>
          <w:sz w:val="22"/>
          <w:szCs w:val="22"/>
        </w:rPr>
        <w:t xml:space="preserve"> </w:t>
      </w:r>
      <w:hyperlink r:id="rId5" w:history="1">
        <w:r w:rsidRPr="00AF44C3" w:rsidR="00AF44C3">
          <w:rPr>
            <w:rStyle w:val="Hyperlink"/>
            <w:rFonts w:ascii="Arial" w:hAnsi="Arial" w:cs="Arial"/>
            <w:sz w:val="22"/>
            <w:szCs w:val="22"/>
          </w:rPr>
          <w:t>https://www.rrb.gov/sites/default/files/2017-06/PIA-BPO.pdf</w:t>
        </w:r>
      </w:hyperlink>
      <w:r w:rsidRPr="0078366A">
        <w:rPr>
          <w:rFonts w:ascii="Arial" w:hAnsi="Arial" w:cs="Arial"/>
          <w:sz w:val="22"/>
          <w:szCs w:val="22"/>
        </w:rPr>
        <w:t>.</w:t>
      </w:r>
    </w:p>
    <w:p w:rsidR="007B2165" w:rsidRPr="0078366A" w:rsidP="00C52416" w14:paraId="58377E0D" w14:textId="77777777">
      <w:pPr>
        <w:widowControl/>
        <w:tabs>
          <w:tab w:val="left" w:pos="540"/>
        </w:tabs>
        <w:ind w:left="540" w:hanging="540"/>
        <w:jc w:val="both"/>
        <w:rPr>
          <w:rFonts w:ascii="Arial" w:hAnsi="Arial" w:cs="Arial"/>
          <w:sz w:val="22"/>
          <w:szCs w:val="22"/>
        </w:rPr>
      </w:pPr>
    </w:p>
    <w:p w:rsidR="007B2165" w:rsidRPr="00C95B82" w:rsidP="00C52416" w14:paraId="63EBB088" w14:textId="7C834F83">
      <w:pPr>
        <w:widowControl/>
        <w:tabs>
          <w:tab w:val="left" w:pos="540"/>
        </w:tabs>
        <w:jc w:val="both"/>
        <w:rPr>
          <w:rFonts w:ascii="Arial" w:hAnsi="Arial" w:cs="Arial"/>
          <w:sz w:val="22"/>
          <w:szCs w:val="22"/>
        </w:rPr>
      </w:pPr>
      <w:r w:rsidRPr="00C95B82">
        <w:rPr>
          <w:rFonts w:ascii="Arial" w:hAnsi="Arial" w:cs="Arial"/>
          <w:sz w:val="22"/>
          <w:szCs w:val="22"/>
        </w:rPr>
        <w:t>1</w:t>
      </w:r>
      <w:r w:rsidRPr="00C95B82" w:rsidR="003B0D46">
        <w:rPr>
          <w:rFonts w:ascii="Arial" w:hAnsi="Arial" w:cs="Arial"/>
          <w:sz w:val="22"/>
          <w:szCs w:val="22"/>
        </w:rPr>
        <w:t>1</w:t>
      </w:r>
      <w:r w:rsidRPr="00C95B82">
        <w:rPr>
          <w:rFonts w:ascii="Arial" w:hAnsi="Arial" w:cs="Arial"/>
          <w:sz w:val="22"/>
          <w:szCs w:val="22"/>
        </w:rPr>
        <w:t>.</w:t>
      </w:r>
      <w:r w:rsidRPr="00C95B82">
        <w:rPr>
          <w:rFonts w:ascii="Arial" w:hAnsi="Arial" w:cs="Arial"/>
          <w:sz w:val="22"/>
          <w:szCs w:val="22"/>
        </w:rPr>
        <w:tab/>
      </w:r>
      <w:r w:rsidRPr="00C95B82">
        <w:rPr>
          <w:rFonts w:ascii="Arial" w:hAnsi="Arial" w:cs="Arial"/>
          <w:sz w:val="22"/>
          <w:szCs w:val="22"/>
          <w:u w:val="single"/>
        </w:rPr>
        <w:t>Sensitive questions</w:t>
      </w:r>
      <w:r w:rsidRPr="00C95B82">
        <w:rPr>
          <w:rFonts w:ascii="Arial" w:hAnsi="Arial" w:cs="Arial"/>
          <w:sz w:val="22"/>
          <w:szCs w:val="22"/>
        </w:rPr>
        <w:t xml:space="preserve"> - N.A.</w:t>
      </w:r>
    </w:p>
    <w:p w:rsidR="00D3232E" w:rsidRPr="00C95B82" w:rsidP="00C52416" w14:paraId="63E03C41" w14:textId="77777777">
      <w:pPr>
        <w:widowControl/>
        <w:tabs>
          <w:tab w:val="left" w:pos="540"/>
        </w:tabs>
        <w:ind w:left="540" w:hanging="540"/>
        <w:jc w:val="both"/>
        <w:rPr>
          <w:rFonts w:ascii="Arial" w:hAnsi="Arial" w:cs="Arial"/>
          <w:sz w:val="22"/>
          <w:szCs w:val="22"/>
        </w:rPr>
      </w:pPr>
    </w:p>
    <w:p w:rsidR="0025002E" w:rsidRPr="00C95B82" w:rsidP="00C52416" w14:paraId="386503C9" w14:textId="20C98A54">
      <w:pPr>
        <w:widowControl/>
        <w:tabs>
          <w:tab w:val="left" w:pos="540"/>
        </w:tabs>
        <w:ind w:left="540" w:hanging="540"/>
        <w:jc w:val="both"/>
        <w:rPr>
          <w:rFonts w:ascii="Arial" w:hAnsi="Arial" w:cs="Arial"/>
          <w:sz w:val="22"/>
          <w:szCs w:val="22"/>
        </w:rPr>
      </w:pPr>
      <w:r w:rsidRPr="00C95B82">
        <w:rPr>
          <w:rFonts w:ascii="Arial" w:hAnsi="Arial" w:cs="Arial"/>
          <w:sz w:val="22"/>
          <w:szCs w:val="22"/>
        </w:rPr>
        <w:t>1</w:t>
      </w:r>
      <w:r w:rsidRPr="00C95B82" w:rsidR="003B0D46">
        <w:rPr>
          <w:rFonts w:ascii="Arial" w:hAnsi="Arial" w:cs="Arial"/>
          <w:sz w:val="22"/>
          <w:szCs w:val="22"/>
        </w:rPr>
        <w:t>2</w:t>
      </w:r>
      <w:r w:rsidRPr="00C95B82">
        <w:rPr>
          <w:rFonts w:ascii="Arial" w:hAnsi="Arial" w:cs="Arial"/>
          <w:sz w:val="22"/>
          <w:szCs w:val="22"/>
        </w:rPr>
        <w:t>.</w:t>
      </w:r>
      <w:r w:rsidRPr="00C95B82">
        <w:rPr>
          <w:rFonts w:ascii="Arial" w:hAnsi="Arial" w:cs="Arial"/>
          <w:sz w:val="22"/>
          <w:szCs w:val="22"/>
        </w:rPr>
        <w:tab/>
      </w:r>
      <w:r w:rsidRPr="00C95B82">
        <w:rPr>
          <w:rFonts w:ascii="Arial" w:hAnsi="Arial" w:cs="Arial"/>
          <w:sz w:val="22"/>
          <w:szCs w:val="22"/>
          <w:u w:val="single"/>
        </w:rPr>
        <w:t>Estimate of respondent burden</w:t>
      </w:r>
      <w:r w:rsidRPr="00C95B82">
        <w:rPr>
          <w:rFonts w:ascii="Arial" w:hAnsi="Arial" w:cs="Arial"/>
          <w:sz w:val="22"/>
          <w:szCs w:val="22"/>
        </w:rPr>
        <w:t xml:space="preserve"> - The </w:t>
      </w:r>
      <w:r w:rsidRPr="00C95B82" w:rsidR="00615608">
        <w:rPr>
          <w:rFonts w:ascii="Arial" w:hAnsi="Arial" w:cs="Arial"/>
          <w:sz w:val="22"/>
          <w:szCs w:val="22"/>
        </w:rPr>
        <w:t xml:space="preserve">current </w:t>
      </w:r>
      <w:r w:rsidRPr="00C95B82" w:rsidR="00931C57">
        <w:rPr>
          <w:rFonts w:ascii="Arial" w:hAnsi="Arial" w:cs="Arial"/>
          <w:sz w:val="22"/>
          <w:szCs w:val="22"/>
        </w:rPr>
        <w:t xml:space="preserve">and proposed </w:t>
      </w:r>
      <w:r w:rsidRPr="00C95B82" w:rsidR="00AC659A">
        <w:rPr>
          <w:rFonts w:ascii="Arial" w:hAnsi="Arial" w:cs="Arial"/>
          <w:sz w:val="22"/>
          <w:szCs w:val="22"/>
        </w:rPr>
        <w:t xml:space="preserve">burden </w:t>
      </w:r>
      <w:r w:rsidRPr="00C95B82" w:rsidR="00D3232E">
        <w:rPr>
          <w:rFonts w:ascii="Arial" w:hAnsi="Arial" w:cs="Arial"/>
          <w:sz w:val="22"/>
          <w:szCs w:val="22"/>
        </w:rPr>
        <w:t xml:space="preserve">for the collection is as follows. </w:t>
      </w:r>
    </w:p>
    <w:p w:rsidR="0001182A" w:rsidRPr="00C95B82" w:rsidP="0001182A" w14:paraId="60D889A0" w14:textId="72CD42A3">
      <w:pPr>
        <w:widowControl/>
        <w:tabs>
          <w:tab w:val="left" w:pos="540"/>
        </w:tabs>
        <w:ind w:left="540" w:right="126"/>
        <w:jc w:val="center"/>
        <w:rPr>
          <w:rFonts w:ascii="Arial" w:hAnsi="Arial" w:cs="Arial"/>
          <w:sz w:val="22"/>
          <w:szCs w:val="22"/>
          <w:u w:val="single"/>
        </w:rPr>
      </w:pPr>
      <w:r w:rsidRPr="00C95B82">
        <w:rPr>
          <w:rFonts w:ascii="Arial" w:hAnsi="Arial" w:cs="Arial"/>
          <w:sz w:val="22"/>
          <w:szCs w:val="22"/>
          <w:u w:val="single"/>
        </w:rPr>
        <w:t>Current Burden</w:t>
      </w:r>
    </w:p>
    <w:p w:rsidR="0001182A" w:rsidRPr="00C95B82" w:rsidP="0001182A" w14:paraId="6E24A52D" w14:textId="77777777">
      <w:pPr>
        <w:widowControl/>
        <w:tabs>
          <w:tab w:val="left" w:pos="540"/>
        </w:tabs>
        <w:ind w:left="540" w:right="126"/>
        <w:jc w:val="center"/>
        <w:rPr>
          <w:rFonts w:ascii="Arial" w:hAnsi="Arial" w:cs="Arial"/>
          <w:sz w:val="22"/>
          <w:szCs w:val="22"/>
          <w:u w:val="single"/>
        </w:rPr>
      </w:pPr>
    </w:p>
    <w:tbl>
      <w:tblPr>
        <w:tblW w:w="8910" w:type="dxa"/>
        <w:tblInd w:w="495"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ook w:val="04A0"/>
      </w:tblPr>
      <w:tblGrid>
        <w:gridCol w:w="3060"/>
        <w:gridCol w:w="2070"/>
        <w:gridCol w:w="1980"/>
        <w:gridCol w:w="1800"/>
      </w:tblGrid>
      <w:tr w14:paraId="00DDDFA1" w14:textId="77777777" w:rsidTr="00591347">
        <w:tblPrEx>
          <w:tblW w:w="8910" w:type="dxa"/>
          <w:tblInd w:w="495"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ook w:val="04A0"/>
        </w:tblPrEx>
        <w:trPr>
          <w:trHeight w:hRule="exact" w:val="603"/>
        </w:trPr>
        <w:tc>
          <w:tcPr>
            <w:tcW w:w="3060" w:type="dxa"/>
            <w:vAlign w:val="center"/>
          </w:tcPr>
          <w:p w:rsidR="0001182A" w:rsidRPr="00C95B82" w:rsidP="00591347" w14:paraId="0EE19853" w14:textId="77777777">
            <w:pPr>
              <w:widowControl/>
              <w:tabs>
                <w:tab w:val="left" w:pos="540"/>
              </w:tabs>
              <w:jc w:val="center"/>
              <w:rPr>
                <w:rFonts w:ascii="Arial" w:hAnsi="Arial" w:cs="Arial"/>
                <w:sz w:val="22"/>
                <w:szCs w:val="22"/>
              </w:rPr>
            </w:pPr>
            <w:r w:rsidRPr="00C95B82">
              <w:rPr>
                <w:rFonts w:ascii="Arial" w:hAnsi="Arial" w:cs="Arial"/>
                <w:sz w:val="22"/>
                <w:szCs w:val="22"/>
              </w:rPr>
              <w:t>Form Number</w:t>
            </w:r>
          </w:p>
        </w:tc>
        <w:tc>
          <w:tcPr>
            <w:tcW w:w="2070" w:type="dxa"/>
            <w:vAlign w:val="center"/>
          </w:tcPr>
          <w:p w:rsidR="0001182A" w:rsidRPr="00C95B82" w:rsidP="00591347" w14:paraId="7F9D6E0F" w14:textId="77777777">
            <w:pPr>
              <w:widowControl/>
              <w:tabs>
                <w:tab w:val="left" w:pos="540"/>
              </w:tabs>
              <w:jc w:val="center"/>
              <w:rPr>
                <w:rFonts w:ascii="Arial" w:hAnsi="Arial" w:cs="Arial"/>
                <w:sz w:val="22"/>
                <w:szCs w:val="22"/>
              </w:rPr>
            </w:pPr>
            <w:r w:rsidRPr="00C95B82">
              <w:rPr>
                <w:rFonts w:ascii="Arial" w:hAnsi="Arial" w:cs="Arial"/>
                <w:sz w:val="22"/>
                <w:szCs w:val="22"/>
              </w:rPr>
              <w:t>Annual Responses</w:t>
            </w:r>
          </w:p>
        </w:tc>
        <w:tc>
          <w:tcPr>
            <w:tcW w:w="1980" w:type="dxa"/>
            <w:vAlign w:val="center"/>
          </w:tcPr>
          <w:p w:rsidR="0001182A" w:rsidRPr="00C95B82" w:rsidP="00591347" w14:paraId="55942158" w14:textId="58822C41">
            <w:pPr>
              <w:widowControl/>
              <w:tabs>
                <w:tab w:val="left" w:pos="540"/>
              </w:tabs>
              <w:jc w:val="center"/>
              <w:rPr>
                <w:rFonts w:ascii="Arial" w:hAnsi="Arial" w:cs="Arial"/>
                <w:sz w:val="22"/>
                <w:szCs w:val="22"/>
              </w:rPr>
            </w:pPr>
            <w:r w:rsidRPr="00C95B82">
              <w:rPr>
                <w:rFonts w:ascii="Arial" w:hAnsi="Arial" w:cs="Arial"/>
                <w:sz w:val="22"/>
                <w:szCs w:val="22"/>
              </w:rPr>
              <w:t>Time (Minutes)</w:t>
            </w:r>
            <w:r w:rsidRPr="00C95B82" w:rsidR="00C95B82">
              <w:rPr>
                <w:rFonts w:ascii="Arial" w:hAnsi="Arial" w:cs="Arial"/>
                <w:sz w:val="22"/>
                <w:szCs w:val="22"/>
              </w:rPr>
              <w:t xml:space="preserve"> </w:t>
            </w:r>
          </w:p>
        </w:tc>
        <w:tc>
          <w:tcPr>
            <w:tcW w:w="1800" w:type="dxa"/>
            <w:vAlign w:val="center"/>
          </w:tcPr>
          <w:p w:rsidR="0001182A" w:rsidRPr="00C95B82" w:rsidP="00591347" w14:paraId="2ED01C63" w14:textId="77777777">
            <w:pPr>
              <w:widowControl/>
              <w:tabs>
                <w:tab w:val="left" w:pos="540"/>
              </w:tabs>
              <w:jc w:val="center"/>
              <w:rPr>
                <w:rFonts w:ascii="Arial" w:hAnsi="Arial" w:cs="Arial"/>
                <w:sz w:val="22"/>
                <w:szCs w:val="22"/>
              </w:rPr>
            </w:pPr>
            <w:r w:rsidRPr="00C95B82">
              <w:rPr>
                <w:rFonts w:ascii="Arial" w:hAnsi="Arial" w:cs="Arial"/>
                <w:sz w:val="22"/>
                <w:szCs w:val="22"/>
              </w:rPr>
              <w:t>Burden (Hours)</w:t>
            </w:r>
          </w:p>
        </w:tc>
      </w:tr>
      <w:tr w14:paraId="20A45838" w14:textId="77777777" w:rsidTr="00591347">
        <w:tblPrEx>
          <w:tblW w:w="8910" w:type="dxa"/>
          <w:tblInd w:w="495" w:type="dxa"/>
          <w:tblLook w:val="04A0"/>
        </w:tblPrEx>
        <w:trPr>
          <w:trHeight w:hRule="exact" w:val="400"/>
        </w:trPr>
        <w:tc>
          <w:tcPr>
            <w:tcW w:w="3060" w:type="dxa"/>
            <w:vAlign w:val="center"/>
          </w:tcPr>
          <w:p w:rsidR="0001182A" w:rsidRPr="00C95B82" w:rsidP="00591347" w14:paraId="5AD8D8E9" w14:textId="77777777">
            <w:pPr>
              <w:widowControl/>
              <w:tabs>
                <w:tab w:val="left" w:pos="540"/>
              </w:tabs>
              <w:ind w:left="540" w:hanging="540"/>
              <w:rPr>
                <w:rFonts w:ascii="Arial" w:hAnsi="Arial" w:cs="Arial"/>
                <w:sz w:val="22"/>
                <w:szCs w:val="22"/>
              </w:rPr>
            </w:pPr>
            <w:r w:rsidRPr="00C95B82">
              <w:rPr>
                <w:rFonts w:ascii="Arial" w:hAnsi="Arial" w:cs="Arial"/>
                <w:sz w:val="22"/>
                <w:szCs w:val="22"/>
              </w:rPr>
              <w:t>SI-1c</w:t>
            </w:r>
          </w:p>
        </w:tc>
        <w:tc>
          <w:tcPr>
            <w:tcW w:w="2070" w:type="dxa"/>
            <w:vAlign w:val="center"/>
          </w:tcPr>
          <w:p w:rsidR="0001182A" w:rsidRPr="00C95B82" w:rsidP="00591347" w14:paraId="4C06500A" w14:textId="77777777">
            <w:pPr>
              <w:widowControl/>
              <w:tabs>
                <w:tab w:val="right" w:pos="1355"/>
              </w:tabs>
              <w:jc w:val="both"/>
              <w:rPr>
                <w:rFonts w:ascii="Arial" w:hAnsi="Arial" w:cs="Arial"/>
                <w:dstrike/>
                <w:sz w:val="22"/>
                <w:szCs w:val="22"/>
              </w:rPr>
            </w:pPr>
            <w:r w:rsidRPr="00C95B82">
              <w:rPr>
                <w:rFonts w:ascii="Arial" w:hAnsi="Arial" w:cs="Arial"/>
                <w:sz w:val="22"/>
                <w:szCs w:val="22"/>
              </w:rPr>
              <w:tab/>
              <w:t>1,700</w:t>
            </w:r>
          </w:p>
        </w:tc>
        <w:tc>
          <w:tcPr>
            <w:tcW w:w="1980" w:type="dxa"/>
            <w:vAlign w:val="center"/>
          </w:tcPr>
          <w:p w:rsidR="0001182A" w:rsidRPr="00C95B82" w:rsidP="00591347" w14:paraId="29397C6E" w14:textId="77777777">
            <w:pPr>
              <w:widowControl/>
              <w:jc w:val="center"/>
              <w:rPr>
                <w:rFonts w:ascii="Arial" w:hAnsi="Arial" w:cs="Arial"/>
                <w:sz w:val="22"/>
                <w:szCs w:val="22"/>
              </w:rPr>
            </w:pPr>
            <w:r w:rsidRPr="00C95B82">
              <w:rPr>
                <w:rFonts w:ascii="Arial" w:hAnsi="Arial" w:cs="Arial"/>
                <w:sz w:val="22"/>
                <w:szCs w:val="22"/>
              </w:rPr>
              <w:t>5</w:t>
            </w:r>
          </w:p>
        </w:tc>
        <w:tc>
          <w:tcPr>
            <w:tcW w:w="1800" w:type="dxa"/>
            <w:vAlign w:val="center"/>
          </w:tcPr>
          <w:p w:rsidR="0001182A" w:rsidRPr="00C95B82" w:rsidP="00591347" w14:paraId="1D6757E9" w14:textId="77777777">
            <w:pPr>
              <w:widowControl/>
              <w:tabs>
                <w:tab w:val="right" w:pos="972"/>
                <w:tab w:val="right" w:pos="1422"/>
              </w:tabs>
              <w:jc w:val="both"/>
              <w:rPr>
                <w:rFonts w:ascii="Arial" w:hAnsi="Arial" w:cs="Arial"/>
                <w:dstrike/>
                <w:sz w:val="22"/>
                <w:szCs w:val="22"/>
              </w:rPr>
            </w:pPr>
            <w:r w:rsidRPr="00C95B82">
              <w:rPr>
                <w:rFonts w:ascii="Arial" w:hAnsi="Arial" w:cs="Arial"/>
                <w:sz w:val="22"/>
                <w:szCs w:val="22"/>
              </w:rPr>
              <w:tab/>
              <w:t>142</w:t>
            </w:r>
          </w:p>
        </w:tc>
      </w:tr>
      <w:tr w14:paraId="3F3010E1" w14:textId="77777777" w:rsidTr="00591347">
        <w:tblPrEx>
          <w:tblW w:w="8910" w:type="dxa"/>
          <w:tblInd w:w="495" w:type="dxa"/>
          <w:tblLook w:val="04A0"/>
        </w:tblPrEx>
        <w:trPr>
          <w:trHeight w:hRule="exact" w:val="400"/>
        </w:trPr>
        <w:tc>
          <w:tcPr>
            <w:tcW w:w="3060" w:type="dxa"/>
            <w:vAlign w:val="center"/>
          </w:tcPr>
          <w:p w:rsidR="0001182A" w:rsidRPr="00C95B82" w:rsidP="00591347" w14:paraId="5BD91643" w14:textId="77777777">
            <w:pPr>
              <w:widowControl/>
              <w:tabs>
                <w:tab w:val="left" w:pos="540"/>
              </w:tabs>
              <w:ind w:left="540" w:hanging="540"/>
              <w:rPr>
                <w:rFonts w:ascii="Arial" w:hAnsi="Arial" w:cs="Arial"/>
                <w:sz w:val="22"/>
                <w:szCs w:val="22"/>
              </w:rPr>
            </w:pPr>
            <w:r w:rsidRPr="00C95B82">
              <w:rPr>
                <w:rFonts w:ascii="Arial" w:hAnsi="Arial" w:cs="Arial"/>
                <w:sz w:val="22"/>
                <w:szCs w:val="22"/>
              </w:rPr>
              <w:t>SI-5</w:t>
            </w:r>
          </w:p>
        </w:tc>
        <w:tc>
          <w:tcPr>
            <w:tcW w:w="2070" w:type="dxa"/>
            <w:vAlign w:val="center"/>
          </w:tcPr>
          <w:p w:rsidR="0001182A" w:rsidRPr="00C95B82" w:rsidP="00591347" w14:paraId="3237F1D7" w14:textId="77777777">
            <w:pPr>
              <w:widowControl/>
              <w:tabs>
                <w:tab w:val="right" w:pos="1355"/>
              </w:tabs>
              <w:jc w:val="both"/>
              <w:rPr>
                <w:rFonts w:ascii="Arial" w:hAnsi="Arial" w:cs="Arial"/>
                <w:dstrike/>
                <w:sz w:val="22"/>
                <w:szCs w:val="22"/>
              </w:rPr>
            </w:pPr>
            <w:r w:rsidRPr="00C95B82">
              <w:rPr>
                <w:rFonts w:ascii="Arial" w:hAnsi="Arial" w:cs="Arial"/>
                <w:sz w:val="22"/>
                <w:szCs w:val="22"/>
              </w:rPr>
              <w:tab/>
              <w:t>100</w:t>
            </w:r>
          </w:p>
        </w:tc>
        <w:tc>
          <w:tcPr>
            <w:tcW w:w="1980" w:type="dxa"/>
            <w:vAlign w:val="center"/>
          </w:tcPr>
          <w:p w:rsidR="0001182A" w:rsidRPr="00C95B82" w:rsidP="00591347" w14:paraId="2745955B" w14:textId="77777777">
            <w:pPr>
              <w:widowControl/>
              <w:jc w:val="center"/>
              <w:rPr>
                <w:rFonts w:ascii="Arial" w:hAnsi="Arial" w:cs="Arial"/>
                <w:sz w:val="22"/>
                <w:szCs w:val="22"/>
              </w:rPr>
            </w:pPr>
            <w:r w:rsidRPr="00C95B82">
              <w:rPr>
                <w:rFonts w:ascii="Arial" w:hAnsi="Arial" w:cs="Arial"/>
                <w:sz w:val="22"/>
                <w:szCs w:val="22"/>
              </w:rPr>
              <w:t>5</w:t>
            </w:r>
          </w:p>
        </w:tc>
        <w:tc>
          <w:tcPr>
            <w:tcW w:w="1800" w:type="dxa"/>
            <w:vAlign w:val="center"/>
          </w:tcPr>
          <w:p w:rsidR="0001182A" w:rsidRPr="00D43F60" w:rsidP="00591347" w14:paraId="337F8C24" w14:textId="77777777">
            <w:pPr>
              <w:widowControl/>
              <w:tabs>
                <w:tab w:val="right" w:pos="972"/>
                <w:tab w:val="right" w:pos="1422"/>
              </w:tabs>
              <w:jc w:val="both"/>
              <w:rPr>
                <w:rFonts w:ascii="Arial" w:hAnsi="Arial" w:cs="Arial"/>
                <w:dstrike/>
                <w:sz w:val="22"/>
                <w:szCs w:val="22"/>
              </w:rPr>
            </w:pPr>
            <w:r w:rsidRPr="00C95B82">
              <w:rPr>
                <w:rFonts w:ascii="Arial" w:hAnsi="Arial" w:cs="Arial"/>
                <w:sz w:val="22"/>
                <w:szCs w:val="22"/>
              </w:rPr>
              <w:tab/>
              <w:t>8</w:t>
            </w:r>
          </w:p>
        </w:tc>
      </w:tr>
      <w:tr w14:paraId="41DC6F1A" w14:textId="77777777" w:rsidTr="00591347">
        <w:tblPrEx>
          <w:tblW w:w="8910" w:type="dxa"/>
          <w:tblInd w:w="495" w:type="dxa"/>
          <w:tblLook w:val="04A0"/>
        </w:tblPrEx>
        <w:trPr>
          <w:trHeight w:hRule="exact" w:val="400"/>
        </w:trPr>
        <w:tc>
          <w:tcPr>
            <w:tcW w:w="3060" w:type="dxa"/>
            <w:tcBorders>
              <w:top w:val="single" w:sz="4" w:space="0" w:color="auto"/>
              <w:bottom w:val="nil"/>
            </w:tcBorders>
            <w:vAlign w:val="center"/>
          </w:tcPr>
          <w:p w:rsidR="0001182A" w:rsidRPr="005060F0" w:rsidP="00591347" w14:paraId="32044C60" w14:textId="77777777">
            <w:pPr>
              <w:widowControl/>
              <w:tabs>
                <w:tab w:val="left" w:pos="540"/>
              </w:tabs>
              <w:ind w:left="540" w:hanging="540"/>
              <w:rPr>
                <w:rFonts w:ascii="Arial" w:hAnsi="Arial" w:cs="Arial"/>
                <w:sz w:val="22"/>
                <w:szCs w:val="22"/>
              </w:rPr>
            </w:pPr>
            <w:r w:rsidRPr="005060F0">
              <w:rPr>
                <w:rFonts w:ascii="Arial" w:hAnsi="Arial" w:cs="Arial"/>
                <w:sz w:val="22"/>
                <w:szCs w:val="22"/>
              </w:rPr>
              <w:t>ID-3s (paper &amp; telephone)</w:t>
            </w:r>
          </w:p>
        </w:tc>
        <w:tc>
          <w:tcPr>
            <w:tcW w:w="2070" w:type="dxa"/>
            <w:tcBorders>
              <w:top w:val="single" w:sz="4" w:space="0" w:color="auto"/>
              <w:bottom w:val="nil"/>
            </w:tcBorders>
            <w:vAlign w:val="center"/>
          </w:tcPr>
          <w:p w:rsidR="0001182A" w:rsidRPr="005060F0" w:rsidP="00591347" w14:paraId="69F2C109" w14:textId="77777777">
            <w:pPr>
              <w:widowControl/>
              <w:tabs>
                <w:tab w:val="right" w:pos="1355"/>
              </w:tabs>
              <w:jc w:val="both"/>
              <w:rPr>
                <w:rFonts w:ascii="Arial" w:hAnsi="Arial" w:cs="Arial"/>
                <w:dstrike/>
                <w:sz w:val="22"/>
                <w:szCs w:val="22"/>
              </w:rPr>
            </w:pPr>
            <w:r w:rsidRPr="00D43F60">
              <w:rPr>
                <w:rFonts w:ascii="Arial" w:hAnsi="Arial" w:cs="Arial"/>
                <w:sz w:val="22"/>
                <w:szCs w:val="22"/>
              </w:rPr>
              <w:tab/>
            </w:r>
            <w:r w:rsidRPr="005060F0">
              <w:rPr>
                <w:rFonts w:ascii="Arial" w:hAnsi="Arial" w:cs="Arial"/>
                <w:sz w:val="22"/>
                <w:szCs w:val="22"/>
              </w:rPr>
              <w:t>2</w:t>
            </w:r>
            <w:r>
              <w:rPr>
                <w:rFonts w:ascii="Arial" w:hAnsi="Arial" w:cs="Arial"/>
                <w:sz w:val="22"/>
                <w:szCs w:val="22"/>
              </w:rPr>
              <w:t>,</w:t>
            </w:r>
            <w:r w:rsidRPr="005060F0">
              <w:rPr>
                <w:rFonts w:ascii="Arial" w:hAnsi="Arial" w:cs="Arial"/>
                <w:sz w:val="22"/>
                <w:szCs w:val="22"/>
              </w:rPr>
              <w:t>000</w:t>
            </w:r>
            <w:r w:rsidRPr="00D43F60">
              <w:rPr>
                <w:rFonts w:ascii="Arial" w:hAnsi="Arial" w:cs="Arial"/>
                <w:sz w:val="22"/>
                <w:szCs w:val="22"/>
              </w:rPr>
              <w:t xml:space="preserve"> </w:t>
            </w:r>
          </w:p>
        </w:tc>
        <w:tc>
          <w:tcPr>
            <w:tcW w:w="1980" w:type="dxa"/>
            <w:tcBorders>
              <w:top w:val="single" w:sz="4" w:space="0" w:color="auto"/>
              <w:bottom w:val="nil"/>
            </w:tcBorders>
            <w:vAlign w:val="center"/>
          </w:tcPr>
          <w:p w:rsidR="0001182A" w:rsidRPr="005060F0" w:rsidP="00591347" w14:paraId="20E45F06" w14:textId="77777777">
            <w:pPr>
              <w:widowControl/>
              <w:jc w:val="center"/>
              <w:rPr>
                <w:rFonts w:ascii="Arial" w:hAnsi="Arial" w:cs="Arial"/>
                <w:sz w:val="22"/>
                <w:szCs w:val="22"/>
              </w:rPr>
            </w:pPr>
            <w:r w:rsidRPr="00D43F60">
              <w:rPr>
                <w:rFonts w:ascii="Arial" w:hAnsi="Arial" w:cs="Arial"/>
                <w:sz w:val="22"/>
                <w:szCs w:val="22"/>
              </w:rPr>
              <w:t>3</w:t>
            </w:r>
          </w:p>
        </w:tc>
        <w:tc>
          <w:tcPr>
            <w:tcW w:w="1800" w:type="dxa"/>
            <w:tcBorders>
              <w:top w:val="single" w:sz="4" w:space="0" w:color="auto"/>
              <w:bottom w:val="nil"/>
            </w:tcBorders>
            <w:vAlign w:val="center"/>
          </w:tcPr>
          <w:p w:rsidR="0001182A" w:rsidRPr="005060F0" w:rsidP="00591347" w14:paraId="741E1A1B" w14:textId="77777777">
            <w:pPr>
              <w:widowControl/>
              <w:tabs>
                <w:tab w:val="right" w:pos="972"/>
                <w:tab w:val="right" w:pos="1422"/>
              </w:tabs>
              <w:jc w:val="center"/>
              <w:rPr>
                <w:rFonts w:ascii="Arial" w:hAnsi="Arial" w:cs="Arial"/>
                <w:dstrike/>
                <w:sz w:val="22"/>
                <w:szCs w:val="22"/>
              </w:rPr>
            </w:pPr>
            <w:r w:rsidRPr="005060F0">
              <w:rPr>
                <w:rFonts w:ascii="Arial" w:hAnsi="Arial" w:cs="Arial"/>
                <w:sz w:val="22"/>
                <w:szCs w:val="22"/>
              </w:rPr>
              <w:t>100</w:t>
            </w:r>
          </w:p>
        </w:tc>
      </w:tr>
      <w:tr w14:paraId="6492CF66" w14:textId="77777777" w:rsidTr="00591347">
        <w:tblPrEx>
          <w:tblW w:w="8910" w:type="dxa"/>
          <w:tblInd w:w="495" w:type="dxa"/>
          <w:tblLook w:val="04A0"/>
        </w:tblPrEx>
        <w:trPr>
          <w:trHeight w:hRule="exact" w:val="400"/>
        </w:trPr>
        <w:tc>
          <w:tcPr>
            <w:tcW w:w="3060" w:type="dxa"/>
            <w:tcBorders>
              <w:top w:val="nil"/>
              <w:bottom w:val="single" w:sz="4" w:space="0" w:color="auto"/>
            </w:tcBorders>
            <w:vAlign w:val="center"/>
          </w:tcPr>
          <w:p w:rsidR="0001182A" w:rsidRPr="00D43F60" w:rsidP="00591347" w14:paraId="409F047F" w14:textId="77777777">
            <w:pPr>
              <w:widowControl/>
              <w:tabs>
                <w:tab w:val="left" w:pos="540"/>
              </w:tabs>
              <w:ind w:left="540" w:hanging="540"/>
              <w:rPr>
                <w:rFonts w:ascii="Arial" w:hAnsi="Arial" w:cs="Arial"/>
                <w:sz w:val="22"/>
                <w:szCs w:val="22"/>
              </w:rPr>
            </w:pPr>
            <w:r w:rsidRPr="00D43F60">
              <w:rPr>
                <w:rFonts w:ascii="Arial" w:hAnsi="Arial" w:cs="Arial"/>
                <w:sz w:val="22"/>
                <w:szCs w:val="22"/>
              </w:rPr>
              <w:t>ID-3s (Internet)</w:t>
            </w:r>
          </w:p>
        </w:tc>
        <w:tc>
          <w:tcPr>
            <w:tcW w:w="2070" w:type="dxa"/>
            <w:tcBorders>
              <w:top w:val="nil"/>
              <w:bottom w:val="single" w:sz="4" w:space="0" w:color="auto"/>
            </w:tcBorders>
            <w:vAlign w:val="center"/>
          </w:tcPr>
          <w:p w:rsidR="0001182A" w:rsidRPr="00D43F60" w:rsidP="00591347" w14:paraId="2F7C63FD" w14:textId="77777777">
            <w:pPr>
              <w:widowControl/>
              <w:tabs>
                <w:tab w:val="right" w:pos="1355"/>
              </w:tabs>
              <w:jc w:val="both"/>
              <w:rPr>
                <w:rFonts w:ascii="Arial" w:hAnsi="Arial" w:cs="Arial"/>
                <w:sz w:val="22"/>
                <w:szCs w:val="22"/>
              </w:rPr>
            </w:pPr>
            <w:r w:rsidRPr="00D43F60">
              <w:rPr>
                <w:rFonts w:ascii="Arial" w:hAnsi="Arial" w:cs="Arial"/>
                <w:sz w:val="22"/>
                <w:szCs w:val="22"/>
              </w:rPr>
              <w:tab/>
              <w:t>2,000</w:t>
            </w:r>
          </w:p>
        </w:tc>
        <w:tc>
          <w:tcPr>
            <w:tcW w:w="1980" w:type="dxa"/>
            <w:tcBorders>
              <w:top w:val="nil"/>
              <w:bottom w:val="single" w:sz="4" w:space="0" w:color="auto"/>
            </w:tcBorders>
            <w:vAlign w:val="center"/>
          </w:tcPr>
          <w:p w:rsidR="0001182A" w:rsidRPr="00D43F60" w:rsidP="00591347" w14:paraId="5214B14F" w14:textId="77777777">
            <w:pPr>
              <w:widowControl/>
              <w:jc w:val="center"/>
              <w:rPr>
                <w:rFonts w:ascii="Arial" w:hAnsi="Arial" w:cs="Arial"/>
                <w:sz w:val="22"/>
                <w:szCs w:val="22"/>
              </w:rPr>
            </w:pPr>
            <w:r w:rsidRPr="00D43F60">
              <w:rPr>
                <w:rFonts w:ascii="Arial" w:hAnsi="Arial" w:cs="Arial"/>
                <w:sz w:val="22"/>
                <w:szCs w:val="22"/>
              </w:rPr>
              <w:t>3</w:t>
            </w:r>
          </w:p>
        </w:tc>
        <w:tc>
          <w:tcPr>
            <w:tcW w:w="1800" w:type="dxa"/>
            <w:tcBorders>
              <w:top w:val="nil"/>
              <w:bottom w:val="single" w:sz="4" w:space="0" w:color="auto"/>
            </w:tcBorders>
            <w:vAlign w:val="center"/>
          </w:tcPr>
          <w:p w:rsidR="0001182A" w:rsidRPr="00D43F60" w:rsidP="00591347" w14:paraId="7EE2F9B7" w14:textId="77777777">
            <w:pPr>
              <w:widowControl/>
              <w:tabs>
                <w:tab w:val="right" w:pos="972"/>
                <w:tab w:val="right" w:pos="1422"/>
              </w:tabs>
              <w:jc w:val="both"/>
              <w:rPr>
                <w:rFonts w:ascii="Arial" w:hAnsi="Arial" w:cs="Arial"/>
                <w:sz w:val="22"/>
                <w:szCs w:val="22"/>
              </w:rPr>
            </w:pPr>
            <w:r w:rsidRPr="00D43F60">
              <w:rPr>
                <w:rFonts w:ascii="Arial" w:hAnsi="Arial" w:cs="Arial"/>
                <w:sz w:val="22"/>
                <w:szCs w:val="22"/>
              </w:rPr>
              <w:tab/>
            </w:r>
            <w:r w:rsidRPr="005060F0">
              <w:rPr>
                <w:rFonts w:ascii="Arial" w:hAnsi="Arial" w:cs="Arial"/>
                <w:sz w:val="22"/>
                <w:szCs w:val="22"/>
              </w:rPr>
              <w:t>100</w:t>
            </w:r>
          </w:p>
        </w:tc>
      </w:tr>
      <w:tr w14:paraId="0CBE2DDF" w14:textId="77777777" w:rsidTr="00591347">
        <w:tblPrEx>
          <w:tblW w:w="8910" w:type="dxa"/>
          <w:tblInd w:w="495" w:type="dxa"/>
          <w:tblLook w:val="04A0"/>
        </w:tblPrEx>
        <w:trPr>
          <w:trHeight w:hRule="exact" w:val="595"/>
        </w:trPr>
        <w:tc>
          <w:tcPr>
            <w:tcW w:w="3060" w:type="dxa"/>
            <w:tcBorders>
              <w:top w:val="single" w:sz="4" w:space="0" w:color="auto"/>
            </w:tcBorders>
            <w:vAlign w:val="center"/>
          </w:tcPr>
          <w:p w:rsidR="0001182A" w:rsidRPr="00D43F60" w:rsidP="00591347" w14:paraId="6F2B67E0" w14:textId="77777777">
            <w:pPr>
              <w:widowControl/>
              <w:tabs>
                <w:tab w:val="left" w:pos="540"/>
              </w:tabs>
              <w:ind w:left="540" w:hanging="540"/>
              <w:rPr>
                <w:rFonts w:ascii="Arial" w:hAnsi="Arial" w:cs="Arial"/>
                <w:sz w:val="22"/>
                <w:szCs w:val="22"/>
              </w:rPr>
            </w:pPr>
            <w:r w:rsidRPr="00D43F60">
              <w:rPr>
                <w:rFonts w:ascii="Arial" w:hAnsi="Arial" w:cs="Arial"/>
                <w:sz w:val="22"/>
                <w:szCs w:val="22"/>
              </w:rPr>
              <w:t>ID-3s-1 (paper &amp; telephone)</w:t>
            </w:r>
          </w:p>
        </w:tc>
        <w:tc>
          <w:tcPr>
            <w:tcW w:w="2070" w:type="dxa"/>
            <w:tcBorders>
              <w:top w:val="single" w:sz="4" w:space="0" w:color="auto"/>
            </w:tcBorders>
            <w:vAlign w:val="center"/>
          </w:tcPr>
          <w:p w:rsidR="0001182A" w:rsidRPr="00D43F60" w:rsidP="00591347" w14:paraId="6F3CE4D3" w14:textId="77777777">
            <w:pPr>
              <w:widowControl/>
              <w:tabs>
                <w:tab w:val="right" w:pos="1355"/>
              </w:tabs>
              <w:jc w:val="both"/>
              <w:rPr>
                <w:rFonts w:ascii="Arial" w:hAnsi="Arial" w:cs="Arial"/>
                <w:dstrike/>
                <w:sz w:val="22"/>
                <w:szCs w:val="22"/>
              </w:rPr>
            </w:pPr>
            <w:r w:rsidRPr="00D43F60">
              <w:rPr>
                <w:rFonts w:ascii="Arial" w:hAnsi="Arial" w:cs="Arial"/>
                <w:sz w:val="22"/>
                <w:szCs w:val="22"/>
              </w:rPr>
              <w:tab/>
            </w:r>
            <w:r w:rsidRPr="005060F0">
              <w:rPr>
                <w:rFonts w:ascii="Arial" w:hAnsi="Arial" w:cs="Arial"/>
                <w:sz w:val="22"/>
                <w:szCs w:val="22"/>
              </w:rPr>
              <w:t>1</w:t>
            </w:r>
            <w:r>
              <w:rPr>
                <w:rFonts w:ascii="Arial" w:hAnsi="Arial" w:cs="Arial"/>
                <w:sz w:val="22"/>
                <w:szCs w:val="22"/>
              </w:rPr>
              <w:t>,</w:t>
            </w:r>
            <w:r w:rsidRPr="005060F0">
              <w:rPr>
                <w:rFonts w:ascii="Arial" w:hAnsi="Arial" w:cs="Arial"/>
                <w:sz w:val="22"/>
                <w:szCs w:val="22"/>
              </w:rPr>
              <w:t>200</w:t>
            </w:r>
          </w:p>
        </w:tc>
        <w:tc>
          <w:tcPr>
            <w:tcW w:w="1980" w:type="dxa"/>
            <w:tcBorders>
              <w:top w:val="single" w:sz="4" w:space="0" w:color="auto"/>
            </w:tcBorders>
            <w:vAlign w:val="center"/>
          </w:tcPr>
          <w:p w:rsidR="0001182A" w:rsidRPr="00AF44C3" w:rsidP="00591347" w14:paraId="0E235496" w14:textId="77777777">
            <w:pPr>
              <w:widowControl/>
              <w:jc w:val="center"/>
              <w:rPr>
                <w:rFonts w:ascii="Arial" w:hAnsi="Arial" w:cs="Arial"/>
                <w:sz w:val="22"/>
                <w:szCs w:val="22"/>
              </w:rPr>
            </w:pPr>
            <w:r w:rsidRPr="00AF44C3">
              <w:rPr>
                <w:rFonts w:ascii="Arial" w:hAnsi="Arial" w:cs="Arial"/>
                <w:sz w:val="22"/>
                <w:szCs w:val="22"/>
              </w:rPr>
              <w:t>3</w:t>
            </w:r>
          </w:p>
        </w:tc>
        <w:tc>
          <w:tcPr>
            <w:tcW w:w="1800" w:type="dxa"/>
            <w:tcBorders>
              <w:top w:val="single" w:sz="4" w:space="0" w:color="auto"/>
            </w:tcBorders>
            <w:vAlign w:val="center"/>
          </w:tcPr>
          <w:p w:rsidR="0001182A" w:rsidRPr="00D43F60" w:rsidP="00591347" w14:paraId="7C70C18D" w14:textId="77777777">
            <w:pPr>
              <w:widowControl/>
              <w:tabs>
                <w:tab w:val="right" w:pos="972"/>
                <w:tab w:val="left" w:pos="1062"/>
                <w:tab w:val="right" w:pos="1422"/>
              </w:tabs>
              <w:jc w:val="both"/>
              <w:rPr>
                <w:rFonts w:ascii="Arial" w:hAnsi="Arial" w:cs="Arial"/>
                <w:dstrike/>
                <w:sz w:val="22"/>
                <w:szCs w:val="22"/>
              </w:rPr>
            </w:pPr>
            <w:r w:rsidRPr="00AF44C3">
              <w:rPr>
                <w:rFonts w:ascii="Arial" w:hAnsi="Arial" w:cs="Arial"/>
                <w:sz w:val="22"/>
                <w:szCs w:val="22"/>
              </w:rPr>
              <w:tab/>
            </w:r>
            <w:r w:rsidRPr="005060F0">
              <w:rPr>
                <w:rFonts w:ascii="Arial" w:hAnsi="Arial" w:cs="Arial"/>
                <w:sz w:val="22"/>
                <w:szCs w:val="22"/>
              </w:rPr>
              <w:t>60</w:t>
            </w:r>
          </w:p>
        </w:tc>
      </w:tr>
      <w:tr w14:paraId="63F08C1C" w14:textId="77777777" w:rsidTr="00591347">
        <w:tblPrEx>
          <w:tblW w:w="8910" w:type="dxa"/>
          <w:tblInd w:w="495" w:type="dxa"/>
          <w:tblLook w:val="04A0"/>
        </w:tblPrEx>
        <w:trPr>
          <w:trHeight w:hRule="exact" w:val="400"/>
        </w:trPr>
        <w:tc>
          <w:tcPr>
            <w:tcW w:w="3060" w:type="dxa"/>
            <w:tcBorders>
              <w:bottom w:val="nil"/>
            </w:tcBorders>
            <w:vAlign w:val="center"/>
          </w:tcPr>
          <w:p w:rsidR="0001182A" w:rsidRPr="00D43F60" w:rsidP="00591347" w14:paraId="76F269FF" w14:textId="77777777">
            <w:pPr>
              <w:widowControl/>
              <w:tabs>
                <w:tab w:val="left" w:pos="540"/>
              </w:tabs>
              <w:ind w:left="540" w:hanging="540"/>
              <w:rPr>
                <w:rFonts w:ascii="Arial" w:hAnsi="Arial" w:cs="Arial"/>
                <w:sz w:val="22"/>
                <w:szCs w:val="22"/>
              </w:rPr>
            </w:pPr>
            <w:r w:rsidRPr="00D43F60">
              <w:rPr>
                <w:rFonts w:ascii="Arial" w:hAnsi="Arial" w:cs="Arial"/>
                <w:sz w:val="22"/>
                <w:szCs w:val="22"/>
              </w:rPr>
              <w:t>ID-3u (paper &amp; telephone)</w:t>
            </w:r>
          </w:p>
        </w:tc>
        <w:tc>
          <w:tcPr>
            <w:tcW w:w="2070" w:type="dxa"/>
            <w:tcBorders>
              <w:bottom w:val="nil"/>
            </w:tcBorders>
            <w:vAlign w:val="center"/>
          </w:tcPr>
          <w:p w:rsidR="0001182A" w:rsidRPr="00D43F60" w:rsidP="00591347" w14:paraId="4CD95F5C" w14:textId="77777777">
            <w:pPr>
              <w:widowControl/>
              <w:tabs>
                <w:tab w:val="right" w:pos="1355"/>
              </w:tabs>
              <w:jc w:val="both"/>
              <w:rPr>
                <w:rFonts w:ascii="Arial" w:hAnsi="Arial" w:cs="Arial"/>
                <w:dstrike/>
                <w:sz w:val="22"/>
                <w:szCs w:val="22"/>
              </w:rPr>
            </w:pPr>
            <w:r w:rsidRPr="00D43F60">
              <w:rPr>
                <w:rFonts w:ascii="Arial" w:hAnsi="Arial" w:cs="Arial"/>
                <w:sz w:val="22"/>
                <w:szCs w:val="22"/>
              </w:rPr>
              <w:tab/>
            </w:r>
            <w:r w:rsidRPr="005060F0">
              <w:rPr>
                <w:rFonts w:ascii="Arial" w:hAnsi="Arial" w:cs="Arial"/>
                <w:sz w:val="22"/>
                <w:szCs w:val="22"/>
              </w:rPr>
              <w:t>1</w:t>
            </w:r>
            <w:r>
              <w:rPr>
                <w:rFonts w:ascii="Arial" w:hAnsi="Arial" w:cs="Arial"/>
                <w:sz w:val="22"/>
                <w:szCs w:val="22"/>
              </w:rPr>
              <w:t>,</w:t>
            </w:r>
            <w:r w:rsidRPr="005060F0">
              <w:rPr>
                <w:rFonts w:ascii="Arial" w:hAnsi="Arial" w:cs="Arial"/>
                <w:sz w:val="22"/>
                <w:szCs w:val="22"/>
              </w:rPr>
              <w:t>000</w:t>
            </w:r>
          </w:p>
        </w:tc>
        <w:tc>
          <w:tcPr>
            <w:tcW w:w="1980" w:type="dxa"/>
            <w:tcBorders>
              <w:bottom w:val="nil"/>
            </w:tcBorders>
            <w:vAlign w:val="center"/>
          </w:tcPr>
          <w:p w:rsidR="0001182A" w:rsidRPr="00AF44C3" w:rsidP="00591347" w14:paraId="4A2C32D9" w14:textId="77777777">
            <w:pPr>
              <w:widowControl/>
              <w:jc w:val="center"/>
              <w:rPr>
                <w:rFonts w:ascii="Arial" w:hAnsi="Arial" w:cs="Arial"/>
                <w:sz w:val="22"/>
                <w:szCs w:val="22"/>
              </w:rPr>
            </w:pPr>
            <w:r w:rsidRPr="00AF44C3">
              <w:rPr>
                <w:rFonts w:ascii="Arial" w:hAnsi="Arial" w:cs="Arial"/>
                <w:sz w:val="22"/>
                <w:szCs w:val="22"/>
              </w:rPr>
              <w:t>3</w:t>
            </w:r>
          </w:p>
        </w:tc>
        <w:tc>
          <w:tcPr>
            <w:tcW w:w="1800" w:type="dxa"/>
            <w:tcBorders>
              <w:bottom w:val="nil"/>
            </w:tcBorders>
            <w:vAlign w:val="center"/>
          </w:tcPr>
          <w:p w:rsidR="0001182A" w:rsidRPr="00D43F60" w:rsidP="00591347" w14:paraId="1CA7944A" w14:textId="77777777">
            <w:pPr>
              <w:widowControl/>
              <w:tabs>
                <w:tab w:val="right" w:pos="972"/>
                <w:tab w:val="right" w:pos="1422"/>
              </w:tabs>
              <w:jc w:val="both"/>
              <w:rPr>
                <w:rFonts w:ascii="Arial" w:hAnsi="Arial" w:cs="Arial"/>
                <w:dstrike/>
                <w:sz w:val="22"/>
                <w:szCs w:val="22"/>
              </w:rPr>
            </w:pPr>
            <w:r w:rsidRPr="00AF44C3">
              <w:rPr>
                <w:rFonts w:ascii="Arial" w:hAnsi="Arial" w:cs="Arial"/>
                <w:sz w:val="22"/>
                <w:szCs w:val="22"/>
              </w:rPr>
              <w:tab/>
            </w:r>
            <w:r w:rsidRPr="005060F0">
              <w:rPr>
                <w:rFonts w:ascii="Arial" w:hAnsi="Arial" w:cs="Arial"/>
                <w:sz w:val="22"/>
                <w:szCs w:val="22"/>
              </w:rPr>
              <w:t>50</w:t>
            </w:r>
          </w:p>
        </w:tc>
      </w:tr>
      <w:tr w14:paraId="2E2D38CD" w14:textId="77777777" w:rsidTr="00591347">
        <w:tblPrEx>
          <w:tblW w:w="8910" w:type="dxa"/>
          <w:tblInd w:w="495" w:type="dxa"/>
          <w:tblLook w:val="04A0"/>
        </w:tblPrEx>
        <w:trPr>
          <w:trHeight w:hRule="exact" w:val="585"/>
        </w:trPr>
        <w:tc>
          <w:tcPr>
            <w:tcW w:w="3060" w:type="dxa"/>
            <w:tcBorders>
              <w:top w:val="nil"/>
              <w:bottom w:val="single" w:sz="4" w:space="0" w:color="auto"/>
            </w:tcBorders>
            <w:vAlign w:val="center"/>
          </w:tcPr>
          <w:p w:rsidR="0001182A" w:rsidRPr="00D43F60" w:rsidP="00591347" w14:paraId="1E3BF4FA" w14:textId="77777777">
            <w:pPr>
              <w:widowControl/>
              <w:tabs>
                <w:tab w:val="left" w:pos="540"/>
              </w:tabs>
              <w:ind w:left="540" w:hanging="540"/>
              <w:rPr>
                <w:rFonts w:ascii="Arial" w:hAnsi="Arial" w:cs="Arial"/>
                <w:sz w:val="22"/>
                <w:szCs w:val="22"/>
              </w:rPr>
            </w:pPr>
            <w:r w:rsidRPr="00D43F60">
              <w:rPr>
                <w:rFonts w:ascii="Arial" w:hAnsi="Arial" w:cs="Arial"/>
                <w:sz w:val="22"/>
                <w:szCs w:val="22"/>
              </w:rPr>
              <w:t>ID-3u (Internet)</w:t>
            </w:r>
          </w:p>
        </w:tc>
        <w:tc>
          <w:tcPr>
            <w:tcW w:w="2070" w:type="dxa"/>
            <w:tcBorders>
              <w:top w:val="nil"/>
              <w:bottom w:val="single" w:sz="4" w:space="0" w:color="auto"/>
            </w:tcBorders>
            <w:vAlign w:val="center"/>
          </w:tcPr>
          <w:p w:rsidR="0001182A" w:rsidRPr="00D43F60" w:rsidP="00591347" w14:paraId="7D31D663" w14:textId="77777777">
            <w:pPr>
              <w:widowControl/>
              <w:tabs>
                <w:tab w:val="right" w:pos="1355"/>
              </w:tabs>
              <w:jc w:val="both"/>
              <w:rPr>
                <w:rFonts w:ascii="Arial" w:hAnsi="Arial" w:cs="Arial"/>
                <w:dstrike/>
                <w:sz w:val="22"/>
                <w:szCs w:val="22"/>
              </w:rPr>
            </w:pPr>
            <w:r w:rsidRPr="00D43F60">
              <w:rPr>
                <w:rFonts w:ascii="Arial" w:hAnsi="Arial" w:cs="Arial"/>
                <w:sz w:val="22"/>
                <w:szCs w:val="22"/>
              </w:rPr>
              <w:tab/>
            </w:r>
            <w:r w:rsidRPr="005060F0">
              <w:rPr>
                <w:rFonts w:ascii="Arial" w:hAnsi="Arial" w:cs="Arial"/>
                <w:sz w:val="22"/>
                <w:szCs w:val="22"/>
              </w:rPr>
              <w:t>800</w:t>
            </w:r>
          </w:p>
        </w:tc>
        <w:tc>
          <w:tcPr>
            <w:tcW w:w="1980" w:type="dxa"/>
            <w:tcBorders>
              <w:top w:val="nil"/>
              <w:bottom w:val="single" w:sz="4" w:space="0" w:color="auto"/>
            </w:tcBorders>
            <w:vAlign w:val="center"/>
          </w:tcPr>
          <w:p w:rsidR="0001182A" w:rsidRPr="00AF44C3" w:rsidP="00591347" w14:paraId="7BFA7D50" w14:textId="77777777">
            <w:pPr>
              <w:widowControl/>
              <w:jc w:val="center"/>
              <w:rPr>
                <w:rFonts w:ascii="Arial" w:hAnsi="Arial" w:cs="Arial"/>
                <w:sz w:val="22"/>
                <w:szCs w:val="22"/>
              </w:rPr>
            </w:pPr>
            <w:r w:rsidRPr="00AF44C3">
              <w:rPr>
                <w:rFonts w:ascii="Arial" w:hAnsi="Arial" w:cs="Arial"/>
                <w:sz w:val="22"/>
                <w:szCs w:val="22"/>
              </w:rPr>
              <w:t>3</w:t>
            </w:r>
          </w:p>
        </w:tc>
        <w:tc>
          <w:tcPr>
            <w:tcW w:w="1800" w:type="dxa"/>
            <w:tcBorders>
              <w:top w:val="nil"/>
              <w:bottom w:val="single" w:sz="4" w:space="0" w:color="auto"/>
            </w:tcBorders>
            <w:vAlign w:val="center"/>
          </w:tcPr>
          <w:p w:rsidR="0001182A" w:rsidRPr="00D43F60" w:rsidP="00591347" w14:paraId="53A64EE3" w14:textId="77777777">
            <w:pPr>
              <w:widowControl/>
              <w:tabs>
                <w:tab w:val="right" w:pos="972"/>
                <w:tab w:val="right" w:pos="1422"/>
              </w:tabs>
              <w:jc w:val="both"/>
              <w:rPr>
                <w:rFonts w:ascii="Arial" w:hAnsi="Arial" w:cs="Arial"/>
                <w:dstrike/>
                <w:sz w:val="22"/>
                <w:szCs w:val="22"/>
              </w:rPr>
            </w:pPr>
            <w:r w:rsidRPr="00AF44C3">
              <w:rPr>
                <w:rFonts w:ascii="Arial" w:hAnsi="Arial" w:cs="Arial"/>
                <w:sz w:val="22"/>
                <w:szCs w:val="22"/>
              </w:rPr>
              <w:tab/>
            </w:r>
            <w:r w:rsidRPr="005060F0">
              <w:rPr>
                <w:rFonts w:ascii="Arial" w:hAnsi="Arial" w:cs="Arial"/>
                <w:sz w:val="22"/>
                <w:szCs w:val="22"/>
              </w:rPr>
              <w:t>40</w:t>
            </w:r>
          </w:p>
        </w:tc>
      </w:tr>
      <w:tr w14:paraId="229A579B" w14:textId="77777777" w:rsidTr="00591347">
        <w:tblPrEx>
          <w:tblW w:w="8910" w:type="dxa"/>
          <w:tblInd w:w="495" w:type="dxa"/>
          <w:tblLook w:val="04A0"/>
        </w:tblPrEx>
        <w:trPr>
          <w:trHeight w:hRule="exact" w:val="400"/>
        </w:trPr>
        <w:tc>
          <w:tcPr>
            <w:tcW w:w="3060" w:type="dxa"/>
            <w:tcBorders>
              <w:top w:val="single" w:sz="4" w:space="0" w:color="auto"/>
              <w:bottom w:val="single" w:sz="4" w:space="0" w:color="auto"/>
            </w:tcBorders>
            <w:vAlign w:val="center"/>
          </w:tcPr>
          <w:p w:rsidR="0001182A" w:rsidRPr="00D43F60" w:rsidP="00591347" w14:paraId="17E8DE40" w14:textId="77777777">
            <w:pPr>
              <w:widowControl/>
              <w:tabs>
                <w:tab w:val="left" w:pos="540"/>
              </w:tabs>
              <w:ind w:left="540" w:hanging="540"/>
              <w:rPr>
                <w:rFonts w:ascii="Arial" w:hAnsi="Arial" w:cs="Arial"/>
                <w:sz w:val="22"/>
                <w:szCs w:val="22"/>
              </w:rPr>
            </w:pPr>
            <w:r w:rsidRPr="00D43F60">
              <w:rPr>
                <w:rFonts w:ascii="Arial" w:hAnsi="Arial" w:cs="Arial"/>
                <w:sz w:val="22"/>
                <w:szCs w:val="22"/>
              </w:rPr>
              <w:t>ID-30k</w:t>
            </w:r>
          </w:p>
        </w:tc>
        <w:tc>
          <w:tcPr>
            <w:tcW w:w="2070" w:type="dxa"/>
            <w:tcBorders>
              <w:top w:val="single" w:sz="4" w:space="0" w:color="auto"/>
              <w:bottom w:val="single" w:sz="4" w:space="0" w:color="auto"/>
            </w:tcBorders>
            <w:vAlign w:val="center"/>
          </w:tcPr>
          <w:p w:rsidR="0001182A" w:rsidRPr="00D43F60" w:rsidP="00591347" w14:paraId="5BA3058E" w14:textId="77777777">
            <w:pPr>
              <w:widowControl/>
              <w:tabs>
                <w:tab w:val="right" w:pos="1355"/>
              </w:tabs>
              <w:jc w:val="both"/>
              <w:rPr>
                <w:rFonts w:ascii="Arial" w:hAnsi="Arial" w:cs="Arial"/>
                <w:dstrike/>
                <w:sz w:val="22"/>
                <w:szCs w:val="22"/>
              </w:rPr>
            </w:pPr>
            <w:r w:rsidRPr="00D43F60">
              <w:rPr>
                <w:rFonts w:ascii="Arial" w:hAnsi="Arial" w:cs="Arial"/>
                <w:sz w:val="22"/>
                <w:szCs w:val="22"/>
              </w:rPr>
              <w:tab/>
            </w:r>
            <w:r w:rsidRPr="005060F0">
              <w:rPr>
                <w:rFonts w:ascii="Arial" w:hAnsi="Arial" w:cs="Arial"/>
                <w:sz w:val="22"/>
                <w:szCs w:val="22"/>
              </w:rPr>
              <w:t>100</w:t>
            </w:r>
          </w:p>
        </w:tc>
        <w:tc>
          <w:tcPr>
            <w:tcW w:w="1980" w:type="dxa"/>
            <w:tcBorders>
              <w:top w:val="single" w:sz="4" w:space="0" w:color="auto"/>
              <w:bottom w:val="single" w:sz="4" w:space="0" w:color="auto"/>
            </w:tcBorders>
            <w:vAlign w:val="center"/>
          </w:tcPr>
          <w:p w:rsidR="0001182A" w:rsidRPr="00AF44C3" w:rsidP="00591347" w14:paraId="1818FD4B" w14:textId="77777777">
            <w:pPr>
              <w:widowControl/>
              <w:jc w:val="center"/>
              <w:rPr>
                <w:rFonts w:ascii="Arial" w:hAnsi="Arial" w:cs="Arial"/>
                <w:sz w:val="22"/>
                <w:szCs w:val="22"/>
              </w:rPr>
            </w:pPr>
            <w:r w:rsidRPr="00AF44C3">
              <w:rPr>
                <w:rFonts w:ascii="Arial" w:hAnsi="Arial" w:cs="Arial"/>
                <w:sz w:val="22"/>
                <w:szCs w:val="22"/>
              </w:rPr>
              <w:t>5</w:t>
            </w:r>
          </w:p>
        </w:tc>
        <w:tc>
          <w:tcPr>
            <w:tcW w:w="1800" w:type="dxa"/>
            <w:tcBorders>
              <w:top w:val="single" w:sz="4" w:space="0" w:color="auto"/>
              <w:bottom w:val="single" w:sz="4" w:space="0" w:color="auto"/>
            </w:tcBorders>
            <w:vAlign w:val="center"/>
          </w:tcPr>
          <w:p w:rsidR="0001182A" w:rsidRPr="00D43F60" w:rsidP="00591347" w14:paraId="11B9DE85" w14:textId="77777777">
            <w:pPr>
              <w:widowControl/>
              <w:tabs>
                <w:tab w:val="right" w:pos="972"/>
                <w:tab w:val="right" w:pos="1422"/>
              </w:tabs>
              <w:jc w:val="both"/>
              <w:rPr>
                <w:rFonts w:ascii="Arial" w:hAnsi="Arial" w:cs="Arial"/>
                <w:dstrike/>
                <w:sz w:val="22"/>
                <w:szCs w:val="22"/>
              </w:rPr>
            </w:pPr>
            <w:r w:rsidRPr="00AF44C3">
              <w:rPr>
                <w:rFonts w:ascii="Arial" w:hAnsi="Arial" w:cs="Arial"/>
                <w:sz w:val="22"/>
                <w:szCs w:val="22"/>
              </w:rPr>
              <w:tab/>
            </w:r>
            <w:r w:rsidRPr="005060F0">
              <w:rPr>
                <w:rFonts w:ascii="Arial" w:hAnsi="Arial" w:cs="Arial"/>
                <w:sz w:val="22"/>
                <w:szCs w:val="22"/>
              </w:rPr>
              <w:t>8</w:t>
            </w:r>
          </w:p>
        </w:tc>
      </w:tr>
      <w:tr w14:paraId="362CA559" w14:textId="77777777" w:rsidTr="00591347">
        <w:tblPrEx>
          <w:tblW w:w="8910" w:type="dxa"/>
          <w:tblInd w:w="495" w:type="dxa"/>
          <w:tblLook w:val="04A0"/>
        </w:tblPrEx>
        <w:trPr>
          <w:trHeight w:hRule="exact" w:val="400"/>
        </w:trPr>
        <w:tc>
          <w:tcPr>
            <w:tcW w:w="3060" w:type="dxa"/>
            <w:tcBorders>
              <w:top w:val="double" w:sz="12" w:space="0" w:color="000000"/>
              <w:bottom w:val="double" w:sz="12" w:space="0" w:color="000000"/>
            </w:tcBorders>
            <w:vAlign w:val="center"/>
          </w:tcPr>
          <w:p w:rsidR="0001182A" w:rsidRPr="005060F0" w:rsidP="00591347" w14:paraId="161F8D22" w14:textId="77777777">
            <w:pPr>
              <w:widowControl/>
              <w:ind w:left="1152"/>
              <w:jc w:val="both"/>
              <w:rPr>
                <w:rFonts w:ascii="Arial" w:hAnsi="Arial" w:cs="Arial"/>
                <w:b/>
                <w:sz w:val="22"/>
                <w:szCs w:val="22"/>
              </w:rPr>
            </w:pPr>
            <w:r w:rsidRPr="00D43F60">
              <w:rPr>
                <w:rFonts w:ascii="Arial" w:hAnsi="Arial" w:cs="Arial"/>
                <w:b/>
                <w:sz w:val="22"/>
                <w:szCs w:val="22"/>
              </w:rPr>
              <w:t>Total</w:t>
            </w:r>
          </w:p>
        </w:tc>
        <w:tc>
          <w:tcPr>
            <w:tcW w:w="2070" w:type="dxa"/>
            <w:tcBorders>
              <w:top w:val="double" w:sz="12" w:space="0" w:color="000000"/>
              <w:bottom w:val="double" w:sz="12" w:space="0" w:color="000000"/>
            </w:tcBorders>
            <w:vAlign w:val="center"/>
          </w:tcPr>
          <w:p w:rsidR="0001182A" w:rsidRPr="005060F0" w:rsidP="00501706" w14:paraId="53761131" w14:textId="00550497">
            <w:pPr>
              <w:widowControl/>
              <w:tabs>
                <w:tab w:val="right" w:pos="1355"/>
              </w:tabs>
              <w:rPr>
                <w:rFonts w:ascii="Arial" w:hAnsi="Arial" w:cs="Arial"/>
                <w:strike/>
                <w:sz w:val="22"/>
                <w:szCs w:val="22"/>
              </w:rPr>
            </w:pPr>
            <w:r>
              <w:rPr>
                <w:rFonts w:ascii="Arial" w:hAnsi="Arial" w:cs="Arial"/>
                <w:sz w:val="22"/>
                <w:szCs w:val="22"/>
              </w:rPr>
              <w:tab/>
            </w:r>
            <w:r w:rsidRPr="005060F0">
              <w:rPr>
                <w:rFonts w:ascii="Arial" w:hAnsi="Arial" w:cs="Arial"/>
                <w:sz w:val="22"/>
                <w:szCs w:val="22"/>
              </w:rPr>
              <w:t>8,900</w:t>
            </w:r>
          </w:p>
        </w:tc>
        <w:tc>
          <w:tcPr>
            <w:tcW w:w="1980" w:type="dxa"/>
            <w:tcBorders>
              <w:top w:val="double" w:sz="12" w:space="0" w:color="000000"/>
              <w:bottom w:val="double" w:sz="12" w:space="0" w:color="000000"/>
            </w:tcBorders>
            <w:vAlign w:val="center"/>
          </w:tcPr>
          <w:p w:rsidR="0001182A" w:rsidRPr="005060F0" w:rsidP="00591347" w14:paraId="737E5559" w14:textId="77777777">
            <w:pPr>
              <w:widowControl/>
              <w:tabs>
                <w:tab w:val="left" w:pos="540"/>
              </w:tabs>
              <w:ind w:left="540" w:hanging="540"/>
              <w:jc w:val="both"/>
              <w:rPr>
                <w:rFonts w:ascii="Arial" w:hAnsi="Arial" w:cs="Arial"/>
                <w:strike/>
                <w:sz w:val="22"/>
                <w:szCs w:val="22"/>
              </w:rPr>
            </w:pPr>
          </w:p>
        </w:tc>
        <w:tc>
          <w:tcPr>
            <w:tcW w:w="1800" w:type="dxa"/>
            <w:tcBorders>
              <w:top w:val="double" w:sz="12" w:space="0" w:color="000000"/>
              <w:bottom w:val="double" w:sz="12" w:space="0" w:color="000000"/>
            </w:tcBorders>
            <w:vAlign w:val="center"/>
          </w:tcPr>
          <w:p w:rsidR="0001182A" w:rsidRPr="005060F0" w:rsidP="00591347" w14:paraId="509D1B49" w14:textId="77777777">
            <w:pPr>
              <w:widowControl/>
              <w:tabs>
                <w:tab w:val="right" w:pos="972"/>
                <w:tab w:val="right" w:pos="1422"/>
              </w:tabs>
              <w:jc w:val="center"/>
              <w:rPr>
                <w:rFonts w:ascii="Arial" w:hAnsi="Arial" w:cs="Arial"/>
                <w:strike/>
                <w:sz w:val="22"/>
                <w:szCs w:val="22"/>
              </w:rPr>
            </w:pPr>
            <w:r w:rsidRPr="005060F0">
              <w:rPr>
                <w:rFonts w:ascii="Arial" w:hAnsi="Arial" w:cs="Arial"/>
                <w:sz w:val="22"/>
                <w:szCs w:val="22"/>
              </w:rPr>
              <w:t>508</w:t>
            </w:r>
          </w:p>
        </w:tc>
      </w:tr>
    </w:tbl>
    <w:p w:rsidR="0025002E" w:rsidP="003C1969" w14:paraId="6E57882D" w14:textId="77777777">
      <w:pPr>
        <w:widowControl/>
        <w:tabs>
          <w:tab w:val="left" w:pos="540"/>
        </w:tabs>
        <w:ind w:right="126"/>
        <w:rPr>
          <w:rFonts w:ascii="Arial" w:hAnsi="Arial" w:cs="Arial"/>
          <w:dstrike/>
          <w:sz w:val="22"/>
          <w:szCs w:val="22"/>
          <w:highlight w:val="yellow"/>
          <w:u w:val="single"/>
        </w:rPr>
      </w:pPr>
    </w:p>
    <w:p w:rsidR="00501706" w:rsidP="003C1969" w14:paraId="34E7FB69" w14:textId="77777777">
      <w:pPr>
        <w:widowControl/>
        <w:tabs>
          <w:tab w:val="left" w:pos="540"/>
        </w:tabs>
        <w:ind w:right="126"/>
        <w:rPr>
          <w:rFonts w:ascii="Arial" w:hAnsi="Arial" w:cs="Arial"/>
          <w:dstrike/>
          <w:sz w:val="22"/>
          <w:szCs w:val="22"/>
          <w:highlight w:val="yellow"/>
          <w:u w:val="single"/>
        </w:rPr>
      </w:pPr>
    </w:p>
    <w:p w:rsidR="00501706" w:rsidP="003C1969" w14:paraId="46062AA4" w14:textId="77777777">
      <w:pPr>
        <w:widowControl/>
        <w:tabs>
          <w:tab w:val="left" w:pos="540"/>
        </w:tabs>
        <w:ind w:right="126"/>
        <w:rPr>
          <w:rFonts w:ascii="Arial" w:hAnsi="Arial" w:cs="Arial"/>
          <w:dstrike/>
          <w:sz w:val="22"/>
          <w:szCs w:val="22"/>
          <w:highlight w:val="yellow"/>
          <w:u w:val="single"/>
        </w:rPr>
      </w:pPr>
    </w:p>
    <w:p w:rsidR="00501706" w:rsidP="003C1969" w14:paraId="64B6824A" w14:textId="77777777">
      <w:pPr>
        <w:widowControl/>
        <w:tabs>
          <w:tab w:val="left" w:pos="540"/>
        </w:tabs>
        <w:ind w:right="126"/>
        <w:rPr>
          <w:rFonts w:ascii="Arial" w:hAnsi="Arial" w:cs="Arial"/>
          <w:dstrike/>
          <w:sz w:val="22"/>
          <w:szCs w:val="22"/>
          <w:highlight w:val="yellow"/>
          <w:u w:val="single"/>
        </w:rPr>
      </w:pPr>
    </w:p>
    <w:p w:rsidR="00501706" w:rsidP="003C1969" w14:paraId="53756233" w14:textId="77777777">
      <w:pPr>
        <w:widowControl/>
        <w:tabs>
          <w:tab w:val="left" w:pos="540"/>
        </w:tabs>
        <w:ind w:right="126"/>
        <w:rPr>
          <w:rFonts w:ascii="Arial" w:hAnsi="Arial" w:cs="Arial"/>
          <w:dstrike/>
          <w:sz w:val="22"/>
          <w:szCs w:val="22"/>
          <w:highlight w:val="yellow"/>
          <w:u w:val="single"/>
        </w:rPr>
      </w:pPr>
    </w:p>
    <w:p w:rsidR="00501706" w:rsidP="003C1969" w14:paraId="4DDDFC20" w14:textId="77777777">
      <w:pPr>
        <w:widowControl/>
        <w:tabs>
          <w:tab w:val="left" w:pos="540"/>
        </w:tabs>
        <w:ind w:right="126"/>
        <w:rPr>
          <w:rFonts w:ascii="Arial" w:hAnsi="Arial" w:cs="Arial"/>
          <w:dstrike/>
          <w:sz w:val="22"/>
          <w:szCs w:val="22"/>
          <w:highlight w:val="yellow"/>
          <w:u w:val="single"/>
        </w:rPr>
      </w:pPr>
    </w:p>
    <w:p w:rsidR="00501706" w:rsidP="003C1969" w14:paraId="1B509D67" w14:textId="77777777">
      <w:pPr>
        <w:widowControl/>
        <w:tabs>
          <w:tab w:val="left" w:pos="540"/>
        </w:tabs>
        <w:ind w:right="126"/>
        <w:rPr>
          <w:rFonts w:ascii="Arial" w:hAnsi="Arial" w:cs="Arial"/>
          <w:dstrike/>
          <w:sz w:val="22"/>
          <w:szCs w:val="22"/>
          <w:highlight w:val="yellow"/>
          <w:u w:val="single"/>
        </w:rPr>
      </w:pPr>
    </w:p>
    <w:p w:rsidR="00501706" w:rsidP="003C1969" w14:paraId="3C5CAE35" w14:textId="77777777">
      <w:pPr>
        <w:widowControl/>
        <w:tabs>
          <w:tab w:val="left" w:pos="540"/>
        </w:tabs>
        <w:ind w:right="126"/>
        <w:rPr>
          <w:rFonts w:ascii="Arial" w:hAnsi="Arial" w:cs="Arial"/>
          <w:dstrike/>
          <w:sz w:val="22"/>
          <w:szCs w:val="22"/>
          <w:highlight w:val="yellow"/>
          <w:u w:val="single"/>
        </w:rPr>
      </w:pPr>
    </w:p>
    <w:p w:rsidR="00A01FF4" w:rsidP="003C1969" w14:paraId="27668375" w14:textId="77777777">
      <w:pPr>
        <w:widowControl/>
        <w:tabs>
          <w:tab w:val="left" w:pos="540"/>
        </w:tabs>
        <w:ind w:right="126"/>
        <w:rPr>
          <w:rFonts w:ascii="Arial" w:hAnsi="Arial" w:cs="Arial"/>
          <w:dstrike/>
          <w:sz w:val="22"/>
          <w:szCs w:val="22"/>
          <w:highlight w:val="yellow"/>
          <w:u w:val="single"/>
        </w:rPr>
      </w:pPr>
    </w:p>
    <w:p w:rsidR="00A01FF4" w:rsidP="003C1969" w14:paraId="502BD5F0" w14:textId="77777777">
      <w:pPr>
        <w:widowControl/>
        <w:tabs>
          <w:tab w:val="left" w:pos="540"/>
        </w:tabs>
        <w:ind w:right="126"/>
        <w:rPr>
          <w:rFonts w:ascii="Arial" w:hAnsi="Arial" w:cs="Arial"/>
          <w:dstrike/>
          <w:sz w:val="22"/>
          <w:szCs w:val="22"/>
          <w:highlight w:val="yellow"/>
          <w:u w:val="single"/>
        </w:rPr>
      </w:pPr>
    </w:p>
    <w:p w:rsidR="00A01FF4" w:rsidP="003C1969" w14:paraId="7464093F" w14:textId="77777777">
      <w:pPr>
        <w:widowControl/>
        <w:tabs>
          <w:tab w:val="left" w:pos="540"/>
        </w:tabs>
        <w:ind w:right="126"/>
        <w:rPr>
          <w:rFonts w:ascii="Arial" w:hAnsi="Arial" w:cs="Arial"/>
          <w:dstrike/>
          <w:sz w:val="22"/>
          <w:szCs w:val="22"/>
          <w:highlight w:val="yellow"/>
          <w:u w:val="single"/>
        </w:rPr>
      </w:pPr>
    </w:p>
    <w:p w:rsidR="00501706" w:rsidP="003C1969" w14:paraId="290C5DA3" w14:textId="77777777">
      <w:pPr>
        <w:widowControl/>
        <w:tabs>
          <w:tab w:val="left" w:pos="540"/>
        </w:tabs>
        <w:ind w:right="126"/>
        <w:rPr>
          <w:rFonts w:ascii="Arial" w:hAnsi="Arial" w:cs="Arial"/>
          <w:dstrike/>
          <w:sz w:val="22"/>
          <w:szCs w:val="22"/>
          <w:highlight w:val="yellow"/>
          <w:u w:val="single"/>
        </w:rPr>
      </w:pPr>
    </w:p>
    <w:p w:rsidR="00AC659A" w:rsidRPr="00C95B82" w:rsidP="00C95B82" w14:paraId="0834E986" w14:textId="71AAABE3">
      <w:pPr>
        <w:widowControl/>
        <w:tabs>
          <w:tab w:val="left" w:pos="540"/>
        </w:tabs>
        <w:ind w:left="540" w:right="126"/>
        <w:jc w:val="center"/>
        <w:rPr>
          <w:rFonts w:ascii="Arial" w:hAnsi="Arial" w:cs="Arial"/>
          <w:sz w:val="22"/>
          <w:szCs w:val="22"/>
          <w:u w:val="single"/>
        </w:rPr>
      </w:pPr>
      <w:r w:rsidRPr="00C95B82">
        <w:rPr>
          <w:rFonts w:ascii="Arial" w:hAnsi="Arial" w:cs="Arial"/>
          <w:sz w:val="22"/>
          <w:szCs w:val="22"/>
          <w:u w:val="single"/>
        </w:rPr>
        <w:t xml:space="preserve">Proposed </w:t>
      </w:r>
      <w:r w:rsidRPr="00C95B82">
        <w:rPr>
          <w:rFonts w:ascii="Arial" w:hAnsi="Arial" w:cs="Arial"/>
          <w:sz w:val="22"/>
          <w:szCs w:val="22"/>
          <w:u w:val="single"/>
        </w:rPr>
        <w:t>Burden</w:t>
      </w:r>
    </w:p>
    <w:p w:rsidR="00F427CF" w:rsidRPr="00C95B82" w:rsidP="00C95B82" w14:paraId="70EF69DB" w14:textId="77777777">
      <w:pPr>
        <w:widowControl/>
        <w:tabs>
          <w:tab w:val="left" w:pos="540"/>
        </w:tabs>
        <w:ind w:left="540" w:right="126"/>
        <w:jc w:val="center"/>
        <w:rPr>
          <w:rFonts w:ascii="Arial" w:hAnsi="Arial" w:cs="Arial"/>
          <w:sz w:val="22"/>
          <w:szCs w:val="22"/>
        </w:rPr>
      </w:pPr>
    </w:p>
    <w:tbl>
      <w:tblPr>
        <w:tblW w:w="8901" w:type="dxa"/>
        <w:tblInd w:w="495"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ook w:val="04A0"/>
      </w:tblPr>
      <w:tblGrid>
        <w:gridCol w:w="3066"/>
        <w:gridCol w:w="2186"/>
        <w:gridCol w:w="1948"/>
        <w:gridCol w:w="1701"/>
      </w:tblGrid>
      <w:tr w14:paraId="2D62838F" w14:textId="77777777" w:rsidTr="00C95B82">
        <w:tblPrEx>
          <w:tblW w:w="8901" w:type="dxa"/>
          <w:tblInd w:w="495"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ook w:val="04A0"/>
        </w:tblPrEx>
        <w:trPr>
          <w:trHeight w:hRule="exact" w:val="400"/>
        </w:trPr>
        <w:tc>
          <w:tcPr>
            <w:tcW w:w="3066" w:type="dxa"/>
            <w:vAlign w:val="center"/>
          </w:tcPr>
          <w:p w:rsidR="00AC659A" w:rsidRPr="00C95B82" w:rsidP="00C95B82" w14:paraId="2BBCEEE5" w14:textId="77777777">
            <w:pPr>
              <w:widowControl/>
              <w:tabs>
                <w:tab w:val="left" w:pos="540"/>
              </w:tabs>
              <w:jc w:val="center"/>
              <w:rPr>
                <w:rFonts w:ascii="Arial" w:hAnsi="Arial" w:cs="Arial"/>
                <w:sz w:val="22"/>
                <w:szCs w:val="22"/>
              </w:rPr>
            </w:pPr>
            <w:r w:rsidRPr="00C95B82">
              <w:rPr>
                <w:rFonts w:ascii="Arial" w:hAnsi="Arial" w:cs="Arial"/>
                <w:sz w:val="22"/>
                <w:szCs w:val="22"/>
              </w:rPr>
              <w:t>Form Number</w:t>
            </w:r>
          </w:p>
        </w:tc>
        <w:tc>
          <w:tcPr>
            <w:tcW w:w="2186" w:type="dxa"/>
            <w:vAlign w:val="center"/>
          </w:tcPr>
          <w:p w:rsidR="00AC659A" w:rsidRPr="00C95B82" w:rsidP="00C95B82" w14:paraId="0A25963F" w14:textId="77777777">
            <w:pPr>
              <w:widowControl/>
              <w:tabs>
                <w:tab w:val="left" w:pos="540"/>
              </w:tabs>
              <w:jc w:val="center"/>
              <w:rPr>
                <w:rFonts w:ascii="Arial" w:hAnsi="Arial" w:cs="Arial"/>
                <w:sz w:val="22"/>
                <w:szCs w:val="22"/>
              </w:rPr>
            </w:pPr>
            <w:r w:rsidRPr="00C95B82">
              <w:rPr>
                <w:rFonts w:ascii="Arial" w:hAnsi="Arial" w:cs="Arial"/>
                <w:sz w:val="22"/>
                <w:szCs w:val="22"/>
              </w:rPr>
              <w:t>Annual Responses</w:t>
            </w:r>
          </w:p>
        </w:tc>
        <w:tc>
          <w:tcPr>
            <w:tcW w:w="1948" w:type="dxa"/>
            <w:vAlign w:val="center"/>
          </w:tcPr>
          <w:p w:rsidR="00AC659A" w:rsidRPr="00C95B82" w:rsidP="00C95B82" w14:paraId="5F019433" w14:textId="2A348F76">
            <w:pPr>
              <w:widowControl/>
              <w:tabs>
                <w:tab w:val="left" w:pos="540"/>
              </w:tabs>
              <w:jc w:val="center"/>
              <w:rPr>
                <w:rFonts w:ascii="Arial" w:hAnsi="Arial" w:cs="Arial"/>
                <w:sz w:val="22"/>
                <w:szCs w:val="22"/>
              </w:rPr>
            </w:pPr>
            <w:r w:rsidRPr="00C95B82">
              <w:rPr>
                <w:rFonts w:ascii="Arial" w:hAnsi="Arial" w:cs="Arial"/>
                <w:sz w:val="22"/>
                <w:szCs w:val="22"/>
              </w:rPr>
              <w:t>Time (Minutes)</w:t>
            </w:r>
            <w:r w:rsidRPr="00C95B82" w:rsidR="00C95B82">
              <w:rPr>
                <w:rFonts w:ascii="Arial" w:hAnsi="Arial" w:cs="Arial"/>
                <w:sz w:val="22"/>
                <w:szCs w:val="22"/>
              </w:rPr>
              <w:t>1/</w:t>
            </w:r>
          </w:p>
        </w:tc>
        <w:tc>
          <w:tcPr>
            <w:tcW w:w="1701" w:type="dxa"/>
            <w:vAlign w:val="center"/>
          </w:tcPr>
          <w:p w:rsidR="00AC659A" w:rsidRPr="00C95B82" w:rsidP="00C95B82" w14:paraId="5A9F53E6" w14:textId="77777777">
            <w:pPr>
              <w:widowControl/>
              <w:tabs>
                <w:tab w:val="left" w:pos="540"/>
              </w:tabs>
              <w:jc w:val="center"/>
              <w:rPr>
                <w:rFonts w:ascii="Arial" w:hAnsi="Arial" w:cs="Arial"/>
                <w:sz w:val="22"/>
                <w:szCs w:val="22"/>
              </w:rPr>
            </w:pPr>
            <w:r w:rsidRPr="00C95B82">
              <w:rPr>
                <w:rFonts w:ascii="Arial" w:hAnsi="Arial" w:cs="Arial"/>
                <w:sz w:val="22"/>
                <w:szCs w:val="22"/>
              </w:rPr>
              <w:t>Burden (Hours)</w:t>
            </w:r>
          </w:p>
        </w:tc>
      </w:tr>
      <w:tr w14:paraId="4F1A8791" w14:textId="77777777" w:rsidTr="00C95B82">
        <w:tblPrEx>
          <w:tblW w:w="8901" w:type="dxa"/>
          <w:tblInd w:w="495" w:type="dxa"/>
          <w:tblLook w:val="04A0"/>
        </w:tblPrEx>
        <w:trPr>
          <w:trHeight w:hRule="exact" w:val="400"/>
        </w:trPr>
        <w:tc>
          <w:tcPr>
            <w:tcW w:w="3066" w:type="dxa"/>
            <w:vAlign w:val="center"/>
          </w:tcPr>
          <w:p w:rsidR="00AC659A" w:rsidRPr="00C95B82" w:rsidP="00C95B82" w14:paraId="375DD918" w14:textId="77777777">
            <w:pPr>
              <w:widowControl/>
              <w:tabs>
                <w:tab w:val="left" w:pos="540"/>
              </w:tabs>
              <w:ind w:left="540" w:hanging="540"/>
              <w:jc w:val="both"/>
              <w:rPr>
                <w:rFonts w:ascii="Arial" w:hAnsi="Arial" w:cs="Arial"/>
                <w:sz w:val="22"/>
                <w:szCs w:val="22"/>
              </w:rPr>
            </w:pPr>
            <w:r w:rsidRPr="00C95B82">
              <w:rPr>
                <w:rFonts w:ascii="Arial" w:hAnsi="Arial" w:cs="Arial"/>
                <w:sz w:val="22"/>
                <w:szCs w:val="22"/>
              </w:rPr>
              <w:t>SI-1c</w:t>
            </w:r>
          </w:p>
        </w:tc>
        <w:tc>
          <w:tcPr>
            <w:tcW w:w="2186" w:type="dxa"/>
            <w:vAlign w:val="center"/>
          </w:tcPr>
          <w:p w:rsidR="00AC659A" w:rsidRPr="00C95B82" w:rsidP="00C95B82" w14:paraId="265E46E3" w14:textId="2E79C916">
            <w:pPr>
              <w:widowControl/>
              <w:tabs>
                <w:tab w:val="right" w:pos="1355"/>
              </w:tabs>
              <w:ind w:right="640"/>
              <w:jc w:val="right"/>
              <w:rPr>
                <w:rFonts w:ascii="Arial" w:hAnsi="Arial" w:cs="Arial"/>
                <w:sz w:val="22"/>
                <w:szCs w:val="22"/>
              </w:rPr>
            </w:pPr>
            <w:r w:rsidRPr="00C95B82">
              <w:rPr>
                <w:rFonts w:ascii="Arial" w:hAnsi="Arial" w:cs="Arial"/>
                <w:sz w:val="22"/>
                <w:szCs w:val="22"/>
              </w:rPr>
              <w:t xml:space="preserve"> 890</w:t>
            </w:r>
          </w:p>
        </w:tc>
        <w:tc>
          <w:tcPr>
            <w:tcW w:w="1948" w:type="dxa"/>
            <w:vAlign w:val="center"/>
          </w:tcPr>
          <w:p w:rsidR="00AC659A" w:rsidRPr="00C95B82" w:rsidP="00C95B82" w14:paraId="09D22BCA" w14:textId="77777777">
            <w:pPr>
              <w:widowControl/>
              <w:jc w:val="center"/>
              <w:rPr>
                <w:rFonts w:ascii="Arial" w:hAnsi="Arial" w:cs="Arial"/>
                <w:sz w:val="22"/>
                <w:szCs w:val="22"/>
              </w:rPr>
            </w:pPr>
            <w:r w:rsidRPr="00C95B82">
              <w:rPr>
                <w:rFonts w:ascii="Arial" w:hAnsi="Arial" w:cs="Arial"/>
                <w:sz w:val="22"/>
                <w:szCs w:val="22"/>
              </w:rPr>
              <w:t>5</w:t>
            </w:r>
          </w:p>
        </w:tc>
        <w:tc>
          <w:tcPr>
            <w:tcW w:w="1701" w:type="dxa"/>
            <w:vAlign w:val="center"/>
          </w:tcPr>
          <w:p w:rsidR="00AC659A" w:rsidRPr="00C95B82" w:rsidP="00C95B82" w14:paraId="5EE69622" w14:textId="168DBD59">
            <w:pPr>
              <w:widowControl/>
              <w:tabs>
                <w:tab w:val="right" w:pos="972"/>
                <w:tab w:val="right" w:pos="1422"/>
              </w:tabs>
              <w:ind w:right="690"/>
              <w:jc w:val="right"/>
              <w:rPr>
                <w:rFonts w:ascii="Arial" w:hAnsi="Arial" w:cs="Arial"/>
                <w:sz w:val="22"/>
                <w:szCs w:val="22"/>
              </w:rPr>
            </w:pPr>
            <w:r w:rsidRPr="00C95B82">
              <w:rPr>
                <w:rFonts w:ascii="Arial" w:hAnsi="Arial" w:cs="Arial"/>
                <w:sz w:val="22"/>
                <w:szCs w:val="22"/>
              </w:rPr>
              <w:t>74</w:t>
            </w:r>
          </w:p>
        </w:tc>
      </w:tr>
      <w:tr w14:paraId="7229592D" w14:textId="77777777" w:rsidTr="00C95B82">
        <w:tblPrEx>
          <w:tblW w:w="8901" w:type="dxa"/>
          <w:tblInd w:w="495" w:type="dxa"/>
          <w:tblLook w:val="04A0"/>
        </w:tblPrEx>
        <w:trPr>
          <w:trHeight w:hRule="exact" w:val="400"/>
        </w:trPr>
        <w:tc>
          <w:tcPr>
            <w:tcW w:w="3066" w:type="dxa"/>
            <w:vAlign w:val="center"/>
          </w:tcPr>
          <w:p w:rsidR="00AC659A" w:rsidRPr="00C95B82" w:rsidP="00C95B82" w14:paraId="47CFB11F" w14:textId="77777777">
            <w:pPr>
              <w:widowControl/>
              <w:tabs>
                <w:tab w:val="left" w:pos="540"/>
              </w:tabs>
              <w:ind w:left="540" w:hanging="540"/>
              <w:jc w:val="both"/>
              <w:rPr>
                <w:rFonts w:ascii="Arial" w:hAnsi="Arial" w:cs="Arial"/>
                <w:sz w:val="22"/>
                <w:szCs w:val="22"/>
              </w:rPr>
            </w:pPr>
            <w:r w:rsidRPr="00C95B82">
              <w:rPr>
                <w:rFonts w:ascii="Arial" w:hAnsi="Arial" w:cs="Arial"/>
                <w:sz w:val="22"/>
                <w:szCs w:val="22"/>
              </w:rPr>
              <w:t>SI-5</w:t>
            </w:r>
          </w:p>
        </w:tc>
        <w:tc>
          <w:tcPr>
            <w:tcW w:w="2186" w:type="dxa"/>
            <w:vAlign w:val="center"/>
          </w:tcPr>
          <w:p w:rsidR="00AC659A" w:rsidRPr="00C95B82" w:rsidP="00C95B82" w14:paraId="05CADE3D" w14:textId="310AFBE4">
            <w:pPr>
              <w:widowControl/>
              <w:tabs>
                <w:tab w:val="right" w:pos="1355"/>
              </w:tabs>
              <w:ind w:right="640"/>
              <w:jc w:val="right"/>
              <w:rPr>
                <w:rFonts w:ascii="Arial" w:hAnsi="Arial" w:cs="Arial"/>
                <w:sz w:val="22"/>
                <w:szCs w:val="22"/>
              </w:rPr>
            </w:pPr>
            <w:r w:rsidRPr="00C95B82">
              <w:rPr>
                <w:rFonts w:ascii="Arial" w:hAnsi="Arial" w:cs="Arial"/>
                <w:sz w:val="22"/>
                <w:szCs w:val="22"/>
              </w:rPr>
              <w:t>1</w:t>
            </w:r>
            <w:r w:rsidRPr="00C95B82" w:rsidR="0034216D">
              <w:rPr>
                <w:rFonts w:ascii="Arial" w:hAnsi="Arial" w:cs="Arial"/>
                <w:sz w:val="22"/>
                <w:szCs w:val="22"/>
              </w:rPr>
              <w:t>0</w:t>
            </w:r>
          </w:p>
        </w:tc>
        <w:tc>
          <w:tcPr>
            <w:tcW w:w="1948" w:type="dxa"/>
            <w:vAlign w:val="center"/>
          </w:tcPr>
          <w:p w:rsidR="00AC659A" w:rsidRPr="00C95B82" w:rsidP="00C95B82" w14:paraId="52BC73D2" w14:textId="77777777">
            <w:pPr>
              <w:widowControl/>
              <w:jc w:val="center"/>
              <w:rPr>
                <w:rFonts w:ascii="Arial" w:hAnsi="Arial" w:cs="Arial"/>
                <w:sz w:val="22"/>
                <w:szCs w:val="22"/>
              </w:rPr>
            </w:pPr>
            <w:r w:rsidRPr="00C95B82">
              <w:rPr>
                <w:rFonts w:ascii="Arial" w:hAnsi="Arial" w:cs="Arial"/>
                <w:sz w:val="22"/>
                <w:szCs w:val="22"/>
              </w:rPr>
              <w:t>5</w:t>
            </w:r>
          </w:p>
        </w:tc>
        <w:tc>
          <w:tcPr>
            <w:tcW w:w="1701" w:type="dxa"/>
            <w:vAlign w:val="center"/>
          </w:tcPr>
          <w:p w:rsidR="00AC659A" w:rsidRPr="00C95B82" w:rsidP="00C95B82" w14:paraId="22B418D5" w14:textId="129F1350">
            <w:pPr>
              <w:widowControl/>
              <w:tabs>
                <w:tab w:val="right" w:pos="972"/>
                <w:tab w:val="right" w:pos="1422"/>
              </w:tabs>
              <w:ind w:right="690"/>
              <w:jc w:val="right"/>
              <w:rPr>
                <w:rFonts w:ascii="Arial" w:hAnsi="Arial" w:cs="Arial"/>
                <w:sz w:val="22"/>
                <w:szCs w:val="22"/>
              </w:rPr>
            </w:pPr>
            <w:r w:rsidRPr="00C95B82">
              <w:rPr>
                <w:rFonts w:ascii="Arial" w:hAnsi="Arial" w:cs="Arial"/>
                <w:sz w:val="22"/>
                <w:szCs w:val="22"/>
              </w:rPr>
              <w:t>1</w:t>
            </w:r>
            <w:r w:rsidRPr="00C95B82" w:rsidR="0081465A">
              <w:rPr>
                <w:rFonts w:ascii="Arial" w:hAnsi="Arial" w:cs="Arial"/>
                <w:sz w:val="22"/>
                <w:szCs w:val="22"/>
              </w:rPr>
              <w:t xml:space="preserve"> </w:t>
            </w:r>
          </w:p>
        </w:tc>
      </w:tr>
      <w:tr w14:paraId="54F29C0D" w14:textId="77777777" w:rsidTr="00C95B82">
        <w:tblPrEx>
          <w:tblW w:w="8901" w:type="dxa"/>
          <w:tblInd w:w="495" w:type="dxa"/>
          <w:tblLook w:val="04A0"/>
        </w:tblPrEx>
        <w:trPr>
          <w:trHeight w:hRule="exact" w:val="400"/>
        </w:trPr>
        <w:tc>
          <w:tcPr>
            <w:tcW w:w="3066" w:type="dxa"/>
            <w:tcBorders>
              <w:top w:val="single" w:sz="4" w:space="0" w:color="auto"/>
              <w:bottom w:val="nil"/>
            </w:tcBorders>
            <w:vAlign w:val="center"/>
          </w:tcPr>
          <w:p w:rsidR="00AC659A" w:rsidRPr="00C95B82" w:rsidP="00C95B82" w14:paraId="374EFD39" w14:textId="77777777">
            <w:pPr>
              <w:widowControl/>
              <w:tabs>
                <w:tab w:val="left" w:pos="540"/>
              </w:tabs>
              <w:ind w:left="540" w:hanging="540"/>
              <w:jc w:val="both"/>
              <w:rPr>
                <w:rFonts w:ascii="Arial" w:hAnsi="Arial" w:cs="Arial"/>
                <w:sz w:val="22"/>
                <w:szCs w:val="22"/>
              </w:rPr>
            </w:pPr>
            <w:r w:rsidRPr="00C95B82">
              <w:rPr>
                <w:rFonts w:ascii="Arial" w:hAnsi="Arial" w:cs="Arial"/>
                <w:sz w:val="22"/>
                <w:szCs w:val="22"/>
              </w:rPr>
              <w:t>ID-3s (paper &amp; telephone)</w:t>
            </w:r>
          </w:p>
        </w:tc>
        <w:tc>
          <w:tcPr>
            <w:tcW w:w="2186" w:type="dxa"/>
            <w:tcBorders>
              <w:top w:val="single" w:sz="4" w:space="0" w:color="auto"/>
              <w:bottom w:val="nil"/>
            </w:tcBorders>
            <w:vAlign w:val="center"/>
          </w:tcPr>
          <w:p w:rsidR="00AC659A" w:rsidRPr="00C95B82" w:rsidP="00C95B82" w14:paraId="6C554082" w14:textId="0D6E317F">
            <w:pPr>
              <w:widowControl/>
              <w:tabs>
                <w:tab w:val="right" w:pos="1355"/>
              </w:tabs>
              <w:ind w:right="640"/>
              <w:jc w:val="right"/>
              <w:rPr>
                <w:rFonts w:ascii="Arial" w:hAnsi="Arial" w:cs="Arial"/>
                <w:sz w:val="22"/>
                <w:szCs w:val="22"/>
              </w:rPr>
            </w:pPr>
            <w:r w:rsidRPr="00C95B82">
              <w:rPr>
                <w:rFonts w:ascii="Arial" w:hAnsi="Arial" w:cs="Arial"/>
                <w:sz w:val="22"/>
                <w:szCs w:val="22"/>
              </w:rPr>
              <w:t>1</w:t>
            </w:r>
            <w:r w:rsidRPr="00C95B82" w:rsidR="00AA6120">
              <w:rPr>
                <w:rFonts w:ascii="Arial" w:hAnsi="Arial" w:cs="Arial"/>
                <w:sz w:val="22"/>
                <w:szCs w:val="22"/>
              </w:rPr>
              <w:t>,</w:t>
            </w:r>
            <w:r w:rsidRPr="00C95B82">
              <w:rPr>
                <w:rFonts w:ascii="Arial" w:hAnsi="Arial" w:cs="Arial"/>
                <w:sz w:val="22"/>
                <w:szCs w:val="22"/>
              </w:rPr>
              <w:t>700</w:t>
            </w:r>
          </w:p>
        </w:tc>
        <w:tc>
          <w:tcPr>
            <w:tcW w:w="1948" w:type="dxa"/>
            <w:tcBorders>
              <w:top w:val="single" w:sz="4" w:space="0" w:color="auto"/>
              <w:bottom w:val="nil"/>
            </w:tcBorders>
            <w:vAlign w:val="center"/>
          </w:tcPr>
          <w:p w:rsidR="00AC659A" w:rsidRPr="00C95B82" w:rsidP="00C95B82" w14:paraId="1D989C09" w14:textId="77777777">
            <w:pPr>
              <w:widowControl/>
              <w:jc w:val="center"/>
              <w:rPr>
                <w:rFonts w:ascii="Arial" w:hAnsi="Arial" w:cs="Arial"/>
                <w:sz w:val="22"/>
                <w:szCs w:val="22"/>
              </w:rPr>
            </w:pPr>
            <w:r w:rsidRPr="00C95B82">
              <w:rPr>
                <w:rFonts w:ascii="Arial" w:hAnsi="Arial" w:cs="Arial"/>
                <w:sz w:val="22"/>
                <w:szCs w:val="22"/>
              </w:rPr>
              <w:t>3</w:t>
            </w:r>
          </w:p>
        </w:tc>
        <w:tc>
          <w:tcPr>
            <w:tcW w:w="1701" w:type="dxa"/>
            <w:tcBorders>
              <w:top w:val="single" w:sz="4" w:space="0" w:color="auto"/>
              <w:bottom w:val="nil"/>
            </w:tcBorders>
            <w:vAlign w:val="center"/>
          </w:tcPr>
          <w:p w:rsidR="00AC659A" w:rsidRPr="00C95B82" w:rsidP="00C95B82" w14:paraId="02A6D2D3" w14:textId="3013FF36">
            <w:pPr>
              <w:widowControl/>
              <w:tabs>
                <w:tab w:val="right" w:pos="972"/>
                <w:tab w:val="right" w:pos="1422"/>
              </w:tabs>
              <w:ind w:right="690"/>
              <w:jc w:val="right"/>
              <w:rPr>
                <w:rFonts w:ascii="Arial" w:hAnsi="Arial" w:cs="Arial"/>
                <w:sz w:val="22"/>
                <w:szCs w:val="22"/>
              </w:rPr>
            </w:pPr>
            <w:r w:rsidRPr="00C95B82">
              <w:rPr>
                <w:rFonts w:ascii="Arial" w:hAnsi="Arial" w:cs="Arial"/>
                <w:sz w:val="22"/>
                <w:szCs w:val="22"/>
              </w:rPr>
              <w:t>85</w:t>
            </w:r>
          </w:p>
        </w:tc>
      </w:tr>
      <w:tr w14:paraId="467110CA" w14:textId="77777777" w:rsidTr="00C95B82">
        <w:tblPrEx>
          <w:tblW w:w="8901" w:type="dxa"/>
          <w:tblInd w:w="495" w:type="dxa"/>
          <w:tblLook w:val="04A0"/>
        </w:tblPrEx>
        <w:trPr>
          <w:trHeight w:hRule="exact" w:val="400"/>
        </w:trPr>
        <w:tc>
          <w:tcPr>
            <w:tcW w:w="3066" w:type="dxa"/>
            <w:tcBorders>
              <w:top w:val="nil"/>
              <w:bottom w:val="single" w:sz="4" w:space="0" w:color="auto"/>
            </w:tcBorders>
            <w:vAlign w:val="center"/>
          </w:tcPr>
          <w:p w:rsidR="00A85BD7" w:rsidRPr="00C95B82" w:rsidP="00C95B82" w14:paraId="7A598FCA" w14:textId="77777777">
            <w:pPr>
              <w:widowControl/>
              <w:tabs>
                <w:tab w:val="left" w:pos="540"/>
              </w:tabs>
              <w:ind w:left="540" w:hanging="540"/>
              <w:jc w:val="both"/>
              <w:rPr>
                <w:rFonts w:ascii="Arial" w:hAnsi="Arial" w:cs="Arial"/>
                <w:sz w:val="22"/>
                <w:szCs w:val="22"/>
              </w:rPr>
            </w:pPr>
            <w:r w:rsidRPr="00C95B82">
              <w:rPr>
                <w:rFonts w:ascii="Arial" w:hAnsi="Arial" w:cs="Arial"/>
                <w:sz w:val="22"/>
                <w:szCs w:val="22"/>
              </w:rPr>
              <w:t>ID-3s (Internet)</w:t>
            </w:r>
          </w:p>
        </w:tc>
        <w:tc>
          <w:tcPr>
            <w:tcW w:w="2186" w:type="dxa"/>
            <w:tcBorders>
              <w:top w:val="nil"/>
              <w:bottom w:val="single" w:sz="4" w:space="0" w:color="auto"/>
            </w:tcBorders>
            <w:vAlign w:val="center"/>
          </w:tcPr>
          <w:p w:rsidR="00A85BD7" w:rsidRPr="00C95B82" w:rsidP="00C95B82" w14:paraId="58EE2CE5" w14:textId="576D9C8B">
            <w:pPr>
              <w:widowControl/>
              <w:tabs>
                <w:tab w:val="right" w:pos="1355"/>
              </w:tabs>
              <w:ind w:right="640"/>
              <w:jc w:val="right"/>
              <w:rPr>
                <w:rFonts w:ascii="Arial" w:hAnsi="Arial" w:cs="Arial"/>
                <w:sz w:val="22"/>
                <w:szCs w:val="22"/>
              </w:rPr>
            </w:pPr>
            <w:r w:rsidRPr="00C95B82">
              <w:rPr>
                <w:rFonts w:ascii="Arial" w:hAnsi="Arial" w:cs="Arial"/>
                <w:sz w:val="22"/>
                <w:szCs w:val="22"/>
              </w:rPr>
              <w:t>4</w:t>
            </w:r>
            <w:r w:rsidRPr="00C95B82" w:rsidR="00AA6120">
              <w:rPr>
                <w:rFonts w:ascii="Arial" w:hAnsi="Arial" w:cs="Arial"/>
                <w:sz w:val="22"/>
                <w:szCs w:val="22"/>
              </w:rPr>
              <w:t>,</w:t>
            </w:r>
            <w:r w:rsidRPr="00C95B82">
              <w:rPr>
                <w:rFonts w:ascii="Arial" w:hAnsi="Arial" w:cs="Arial"/>
                <w:sz w:val="22"/>
                <w:szCs w:val="22"/>
              </w:rPr>
              <w:t>853</w:t>
            </w:r>
          </w:p>
        </w:tc>
        <w:tc>
          <w:tcPr>
            <w:tcW w:w="1948" w:type="dxa"/>
            <w:tcBorders>
              <w:top w:val="nil"/>
              <w:bottom w:val="single" w:sz="4" w:space="0" w:color="auto"/>
            </w:tcBorders>
            <w:vAlign w:val="center"/>
          </w:tcPr>
          <w:p w:rsidR="00A85BD7" w:rsidRPr="00C95B82" w:rsidP="00C95B82" w14:paraId="443D386A" w14:textId="77777777">
            <w:pPr>
              <w:widowControl/>
              <w:jc w:val="center"/>
              <w:rPr>
                <w:rFonts w:ascii="Arial" w:hAnsi="Arial" w:cs="Arial"/>
                <w:sz w:val="22"/>
                <w:szCs w:val="22"/>
              </w:rPr>
            </w:pPr>
            <w:r w:rsidRPr="00C95B82">
              <w:rPr>
                <w:rFonts w:ascii="Arial" w:hAnsi="Arial" w:cs="Arial"/>
                <w:sz w:val="22"/>
                <w:szCs w:val="22"/>
              </w:rPr>
              <w:t>3</w:t>
            </w:r>
          </w:p>
        </w:tc>
        <w:tc>
          <w:tcPr>
            <w:tcW w:w="1701" w:type="dxa"/>
            <w:tcBorders>
              <w:top w:val="nil"/>
              <w:bottom w:val="single" w:sz="4" w:space="0" w:color="auto"/>
            </w:tcBorders>
            <w:vAlign w:val="center"/>
          </w:tcPr>
          <w:p w:rsidR="00A85BD7" w:rsidRPr="00C95B82" w:rsidP="00C95B82" w14:paraId="7BAA1192" w14:textId="0A3277F3">
            <w:pPr>
              <w:widowControl/>
              <w:tabs>
                <w:tab w:val="right" w:pos="972"/>
                <w:tab w:val="right" w:pos="1422"/>
              </w:tabs>
              <w:ind w:right="690"/>
              <w:jc w:val="right"/>
              <w:rPr>
                <w:rFonts w:ascii="Arial" w:hAnsi="Arial" w:cs="Arial"/>
                <w:sz w:val="22"/>
                <w:szCs w:val="22"/>
              </w:rPr>
            </w:pPr>
            <w:r w:rsidRPr="00C95B82">
              <w:rPr>
                <w:rFonts w:ascii="Arial" w:hAnsi="Arial" w:cs="Arial"/>
                <w:sz w:val="22"/>
                <w:szCs w:val="22"/>
              </w:rPr>
              <w:t>243</w:t>
            </w:r>
          </w:p>
        </w:tc>
      </w:tr>
      <w:tr w14:paraId="2AD56698" w14:textId="77777777" w:rsidTr="00C95B82">
        <w:tblPrEx>
          <w:tblW w:w="8901" w:type="dxa"/>
          <w:tblInd w:w="495" w:type="dxa"/>
          <w:tblLook w:val="04A0"/>
        </w:tblPrEx>
        <w:trPr>
          <w:trHeight w:hRule="exact" w:val="400"/>
        </w:trPr>
        <w:tc>
          <w:tcPr>
            <w:tcW w:w="3066" w:type="dxa"/>
            <w:tcBorders>
              <w:top w:val="single" w:sz="4" w:space="0" w:color="auto"/>
            </w:tcBorders>
            <w:vAlign w:val="center"/>
          </w:tcPr>
          <w:p w:rsidR="00AC659A" w:rsidRPr="00C95B82" w:rsidP="00C95B82" w14:paraId="7A9DEDDF" w14:textId="77777777">
            <w:pPr>
              <w:widowControl/>
              <w:tabs>
                <w:tab w:val="left" w:pos="540"/>
              </w:tabs>
              <w:ind w:left="540" w:hanging="540"/>
              <w:jc w:val="both"/>
              <w:rPr>
                <w:rFonts w:ascii="Arial" w:hAnsi="Arial" w:cs="Arial"/>
                <w:sz w:val="22"/>
                <w:szCs w:val="22"/>
              </w:rPr>
            </w:pPr>
            <w:r w:rsidRPr="00C95B82">
              <w:rPr>
                <w:rFonts w:ascii="Arial" w:hAnsi="Arial" w:cs="Arial"/>
                <w:sz w:val="22"/>
                <w:szCs w:val="22"/>
              </w:rPr>
              <w:t>ID-3s-1 (paper &amp; telephone)</w:t>
            </w:r>
          </w:p>
        </w:tc>
        <w:tc>
          <w:tcPr>
            <w:tcW w:w="2186" w:type="dxa"/>
            <w:tcBorders>
              <w:top w:val="single" w:sz="4" w:space="0" w:color="auto"/>
            </w:tcBorders>
            <w:vAlign w:val="center"/>
          </w:tcPr>
          <w:p w:rsidR="00AC659A" w:rsidRPr="00C95B82" w:rsidP="00C95B82" w14:paraId="17BB71B6" w14:textId="231B5E4F">
            <w:pPr>
              <w:widowControl/>
              <w:tabs>
                <w:tab w:val="right" w:pos="1355"/>
              </w:tabs>
              <w:ind w:right="640"/>
              <w:jc w:val="right"/>
              <w:rPr>
                <w:rFonts w:ascii="Arial" w:hAnsi="Arial" w:cs="Arial"/>
                <w:sz w:val="22"/>
                <w:szCs w:val="22"/>
              </w:rPr>
            </w:pPr>
            <w:r w:rsidRPr="00C95B82">
              <w:rPr>
                <w:rFonts w:ascii="Arial" w:hAnsi="Arial" w:cs="Arial"/>
                <w:sz w:val="22"/>
                <w:szCs w:val="22"/>
              </w:rPr>
              <w:t>1</w:t>
            </w:r>
            <w:r w:rsidRPr="00C95B82" w:rsidR="00AA6120">
              <w:rPr>
                <w:rFonts w:ascii="Arial" w:hAnsi="Arial" w:cs="Arial"/>
                <w:sz w:val="22"/>
                <w:szCs w:val="22"/>
              </w:rPr>
              <w:t>,</w:t>
            </w:r>
            <w:r w:rsidRPr="00C95B82">
              <w:rPr>
                <w:rFonts w:ascii="Arial" w:hAnsi="Arial" w:cs="Arial"/>
                <w:sz w:val="22"/>
                <w:szCs w:val="22"/>
              </w:rPr>
              <w:t>845</w:t>
            </w:r>
          </w:p>
        </w:tc>
        <w:tc>
          <w:tcPr>
            <w:tcW w:w="1948" w:type="dxa"/>
            <w:tcBorders>
              <w:top w:val="single" w:sz="4" w:space="0" w:color="auto"/>
            </w:tcBorders>
            <w:vAlign w:val="center"/>
          </w:tcPr>
          <w:p w:rsidR="00AC659A" w:rsidRPr="00C95B82" w:rsidP="00C95B82" w14:paraId="0D060399" w14:textId="77777777">
            <w:pPr>
              <w:widowControl/>
              <w:jc w:val="center"/>
              <w:rPr>
                <w:rFonts w:ascii="Arial" w:hAnsi="Arial" w:cs="Arial"/>
                <w:sz w:val="22"/>
                <w:szCs w:val="22"/>
              </w:rPr>
            </w:pPr>
            <w:r w:rsidRPr="00C95B82">
              <w:rPr>
                <w:rFonts w:ascii="Arial" w:hAnsi="Arial" w:cs="Arial"/>
                <w:sz w:val="22"/>
                <w:szCs w:val="22"/>
              </w:rPr>
              <w:t>3</w:t>
            </w:r>
          </w:p>
        </w:tc>
        <w:tc>
          <w:tcPr>
            <w:tcW w:w="1701" w:type="dxa"/>
            <w:tcBorders>
              <w:top w:val="single" w:sz="4" w:space="0" w:color="auto"/>
            </w:tcBorders>
            <w:vAlign w:val="center"/>
          </w:tcPr>
          <w:p w:rsidR="00AC659A" w:rsidRPr="00C95B82" w:rsidP="00C95B82" w14:paraId="3AC4CC10" w14:textId="4D305F62">
            <w:pPr>
              <w:widowControl/>
              <w:tabs>
                <w:tab w:val="right" w:pos="972"/>
                <w:tab w:val="left" w:pos="1062"/>
                <w:tab w:val="right" w:pos="1422"/>
              </w:tabs>
              <w:ind w:right="690"/>
              <w:jc w:val="right"/>
              <w:rPr>
                <w:rFonts w:ascii="Arial" w:hAnsi="Arial" w:cs="Arial"/>
                <w:sz w:val="22"/>
                <w:szCs w:val="22"/>
              </w:rPr>
            </w:pPr>
            <w:r w:rsidRPr="00C95B82">
              <w:rPr>
                <w:rFonts w:ascii="Arial" w:hAnsi="Arial" w:cs="Arial"/>
                <w:sz w:val="22"/>
                <w:szCs w:val="22"/>
              </w:rPr>
              <w:t>93</w:t>
            </w:r>
          </w:p>
        </w:tc>
      </w:tr>
      <w:tr w14:paraId="31049AF4" w14:textId="77777777" w:rsidTr="00C95B82">
        <w:tblPrEx>
          <w:tblW w:w="8901" w:type="dxa"/>
          <w:tblInd w:w="495" w:type="dxa"/>
          <w:tblLook w:val="04A0"/>
        </w:tblPrEx>
        <w:trPr>
          <w:trHeight w:hRule="exact" w:val="400"/>
        </w:trPr>
        <w:tc>
          <w:tcPr>
            <w:tcW w:w="3066" w:type="dxa"/>
            <w:tcBorders>
              <w:bottom w:val="nil"/>
            </w:tcBorders>
            <w:vAlign w:val="center"/>
          </w:tcPr>
          <w:p w:rsidR="00AC659A" w:rsidRPr="00C95B82" w:rsidP="00C95B82" w14:paraId="57CD9475" w14:textId="77777777">
            <w:pPr>
              <w:widowControl/>
              <w:tabs>
                <w:tab w:val="left" w:pos="540"/>
              </w:tabs>
              <w:ind w:left="540" w:hanging="540"/>
              <w:jc w:val="both"/>
              <w:rPr>
                <w:rFonts w:ascii="Arial" w:hAnsi="Arial" w:cs="Arial"/>
                <w:sz w:val="22"/>
                <w:szCs w:val="22"/>
              </w:rPr>
            </w:pPr>
            <w:r w:rsidRPr="00C95B82">
              <w:rPr>
                <w:rFonts w:ascii="Arial" w:hAnsi="Arial" w:cs="Arial"/>
                <w:sz w:val="22"/>
                <w:szCs w:val="22"/>
              </w:rPr>
              <w:t>ID-3u (paper &amp; telephone)</w:t>
            </w:r>
          </w:p>
        </w:tc>
        <w:tc>
          <w:tcPr>
            <w:tcW w:w="2186" w:type="dxa"/>
            <w:tcBorders>
              <w:bottom w:val="nil"/>
            </w:tcBorders>
            <w:vAlign w:val="center"/>
          </w:tcPr>
          <w:p w:rsidR="00AC659A" w:rsidRPr="00C95B82" w:rsidP="00C95B82" w14:paraId="04C53209" w14:textId="6BFDC00F">
            <w:pPr>
              <w:widowControl/>
              <w:tabs>
                <w:tab w:val="right" w:pos="1355"/>
              </w:tabs>
              <w:ind w:right="640"/>
              <w:jc w:val="right"/>
              <w:rPr>
                <w:rFonts w:ascii="Arial" w:hAnsi="Arial" w:cs="Arial"/>
                <w:sz w:val="22"/>
                <w:szCs w:val="22"/>
              </w:rPr>
            </w:pPr>
            <w:r w:rsidRPr="00C95B82">
              <w:rPr>
                <w:rFonts w:ascii="Arial" w:hAnsi="Arial" w:cs="Arial"/>
                <w:sz w:val="22"/>
                <w:szCs w:val="22"/>
              </w:rPr>
              <w:t>152</w:t>
            </w:r>
          </w:p>
        </w:tc>
        <w:tc>
          <w:tcPr>
            <w:tcW w:w="1948" w:type="dxa"/>
            <w:tcBorders>
              <w:bottom w:val="nil"/>
            </w:tcBorders>
            <w:vAlign w:val="center"/>
          </w:tcPr>
          <w:p w:rsidR="00AC659A" w:rsidRPr="00C95B82" w:rsidP="00C95B82" w14:paraId="1C1D3B78" w14:textId="77777777">
            <w:pPr>
              <w:widowControl/>
              <w:jc w:val="center"/>
              <w:rPr>
                <w:rFonts w:ascii="Arial" w:hAnsi="Arial" w:cs="Arial"/>
                <w:sz w:val="22"/>
                <w:szCs w:val="22"/>
              </w:rPr>
            </w:pPr>
            <w:r w:rsidRPr="00C95B82">
              <w:rPr>
                <w:rFonts w:ascii="Arial" w:hAnsi="Arial" w:cs="Arial"/>
                <w:sz w:val="22"/>
                <w:szCs w:val="22"/>
              </w:rPr>
              <w:t>3</w:t>
            </w:r>
          </w:p>
        </w:tc>
        <w:tc>
          <w:tcPr>
            <w:tcW w:w="1701" w:type="dxa"/>
            <w:tcBorders>
              <w:bottom w:val="nil"/>
            </w:tcBorders>
            <w:vAlign w:val="center"/>
          </w:tcPr>
          <w:p w:rsidR="00AC659A" w:rsidRPr="00C95B82" w:rsidP="00C95B82" w14:paraId="287F26EA" w14:textId="53C81A57">
            <w:pPr>
              <w:widowControl/>
              <w:tabs>
                <w:tab w:val="right" w:pos="972"/>
                <w:tab w:val="right" w:pos="1422"/>
              </w:tabs>
              <w:ind w:right="690"/>
              <w:jc w:val="right"/>
              <w:rPr>
                <w:rFonts w:ascii="Arial" w:hAnsi="Arial" w:cs="Arial"/>
                <w:sz w:val="22"/>
                <w:szCs w:val="22"/>
              </w:rPr>
            </w:pPr>
            <w:r w:rsidRPr="00C95B82">
              <w:rPr>
                <w:rFonts w:ascii="Arial" w:hAnsi="Arial" w:cs="Arial"/>
                <w:sz w:val="22"/>
                <w:szCs w:val="22"/>
              </w:rPr>
              <w:t>8</w:t>
            </w:r>
          </w:p>
        </w:tc>
      </w:tr>
      <w:tr w14:paraId="1B962A3B" w14:textId="77777777" w:rsidTr="00C95B82">
        <w:tblPrEx>
          <w:tblW w:w="8901" w:type="dxa"/>
          <w:tblInd w:w="495" w:type="dxa"/>
          <w:tblLook w:val="04A0"/>
        </w:tblPrEx>
        <w:trPr>
          <w:trHeight w:hRule="exact" w:val="400"/>
        </w:trPr>
        <w:tc>
          <w:tcPr>
            <w:tcW w:w="3066" w:type="dxa"/>
            <w:tcBorders>
              <w:top w:val="nil"/>
              <w:bottom w:val="single" w:sz="4" w:space="0" w:color="auto"/>
            </w:tcBorders>
            <w:vAlign w:val="center"/>
          </w:tcPr>
          <w:p w:rsidR="00A85BD7" w:rsidRPr="00C95B82" w:rsidP="00C95B82" w14:paraId="18B9421C" w14:textId="77777777">
            <w:pPr>
              <w:widowControl/>
              <w:tabs>
                <w:tab w:val="left" w:pos="540"/>
              </w:tabs>
              <w:ind w:left="540" w:hanging="540"/>
              <w:jc w:val="both"/>
              <w:rPr>
                <w:rFonts w:ascii="Arial" w:hAnsi="Arial" w:cs="Arial"/>
                <w:sz w:val="22"/>
                <w:szCs w:val="22"/>
              </w:rPr>
            </w:pPr>
            <w:r w:rsidRPr="00C95B82">
              <w:rPr>
                <w:rFonts w:ascii="Arial" w:hAnsi="Arial" w:cs="Arial"/>
                <w:sz w:val="22"/>
                <w:szCs w:val="22"/>
              </w:rPr>
              <w:t>ID-3u (Internet)</w:t>
            </w:r>
          </w:p>
        </w:tc>
        <w:tc>
          <w:tcPr>
            <w:tcW w:w="2186" w:type="dxa"/>
            <w:tcBorders>
              <w:top w:val="nil"/>
              <w:bottom w:val="single" w:sz="4" w:space="0" w:color="auto"/>
            </w:tcBorders>
            <w:vAlign w:val="center"/>
          </w:tcPr>
          <w:p w:rsidR="00A85BD7" w:rsidRPr="00C95B82" w:rsidP="00C95B82" w14:paraId="1629D9E2" w14:textId="00BDE49B">
            <w:pPr>
              <w:widowControl/>
              <w:tabs>
                <w:tab w:val="right" w:pos="1355"/>
              </w:tabs>
              <w:ind w:right="640"/>
              <w:jc w:val="right"/>
              <w:rPr>
                <w:rFonts w:ascii="Arial" w:hAnsi="Arial" w:cs="Arial"/>
                <w:sz w:val="22"/>
                <w:szCs w:val="22"/>
              </w:rPr>
            </w:pPr>
            <w:r w:rsidRPr="00C95B82">
              <w:rPr>
                <w:rFonts w:ascii="Arial" w:hAnsi="Arial" w:cs="Arial"/>
                <w:sz w:val="22"/>
                <w:szCs w:val="22"/>
              </w:rPr>
              <w:t>596</w:t>
            </w:r>
          </w:p>
        </w:tc>
        <w:tc>
          <w:tcPr>
            <w:tcW w:w="1948" w:type="dxa"/>
            <w:tcBorders>
              <w:top w:val="nil"/>
              <w:bottom w:val="single" w:sz="4" w:space="0" w:color="auto"/>
            </w:tcBorders>
            <w:vAlign w:val="center"/>
          </w:tcPr>
          <w:p w:rsidR="00A85BD7" w:rsidRPr="00C95B82" w:rsidP="00C95B82" w14:paraId="5E985EEF" w14:textId="77777777">
            <w:pPr>
              <w:widowControl/>
              <w:jc w:val="center"/>
              <w:rPr>
                <w:rFonts w:ascii="Arial" w:hAnsi="Arial" w:cs="Arial"/>
                <w:sz w:val="22"/>
                <w:szCs w:val="22"/>
              </w:rPr>
            </w:pPr>
            <w:r w:rsidRPr="00C95B82">
              <w:rPr>
                <w:rFonts w:ascii="Arial" w:hAnsi="Arial" w:cs="Arial"/>
                <w:sz w:val="22"/>
                <w:szCs w:val="22"/>
              </w:rPr>
              <w:t>3</w:t>
            </w:r>
          </w:p>
        </w:tc>
        <w:tc>
          <w:tcPr>
            <w:tcW w:w="1701" w:type="dxa"/>
            <w:tcBorders>
              <w:top w:val="nil"/>
              <w:bottom w:val="single" w:sz="4" w:space="0" w:color="auto"/>
            </w:tcBorders>
            <w:vAlign w:val="center"/>
          </w:tcPr>
          <w:p w:rsidR="00A85BD7" w:rsidRPr="00C95B82" w:rsidP="00C95B82" w14:paraId="167EDAA2" w14:textId="3EA754C5">
            <w:pPr>
              <w:widowControl/>
              <w:tabs>
                <w:tab w:val="right" w:pos="972"/>
                <w:tab w:val="right" w:pos="1422"/>
              </w:tabs>
              <w:ind w:right="690"/>
              <w:jc w:val="right"/>
              <w:rPr>
                <w:rFonts w:ascii="Arial" w:hAnsi="Arial" w:cs="Arial"/>
                <w:sz w:val="22"/>
                <w:szCs w:val="22"/>
              </w:rPr>
            </w:pPr>
            <w:r w:rsidRPr="00C95B82">
              <w:rPr>
                <w:rFonts w:ascii="Arial" w:hAnsi="Arial" w:cs="Arial"/>
                <w:sz w:val="22"/>
                <w:szCs w:val="22"/>
              </w:rPr>
              <w:t>30</w:t>
            </w:r>
          </w:p>
        </w:tc>
      </w:tr>
      <w:tr w14:paraId="281FC748" w14:textId="77777777" w:rsidTr="00C95B82">
        <w:tblPrEx>
          <w:tblW w:w="8901" w:type="dxa"/>
          <w:tblInd w:w="495" w:type="dxa"/>
          <w:tblLook w:val="04A0"/>
        </w:tblPrEx>
        <w:trPr>
          <w:trHeight w:hRule="exact" w:val="400"/>
        </w:trPr>
        <w:tc>
          <w:tcPr>
            <w:tcW w:w="3066" w:type="dxa"/>
            <w:tcBorders>
              <w:top w:val="single" w:sz="4" w:space="0" w:color="auto"/>
              <w:bottom w:val="single" w:sz="4" w:space="0" w:color="auto"/>
            </w:tcBorders>
            <w:vAlign w:val="center"/>
          </w:tcPr>
          <w:p w:rsidR="00AC659A" w:rsidRPr="00C95B82" w:rsidP="00C95B82" w14:paraId="6ADEE7CE" w14:textId="77777777">
            <w:pPr>
              <w:widowControl/>
              <w:tabs>
                <w:tab w:val="left" w:pos="540"/>
              </w:tabs>
              <w:ind w:left="540" w:hanging="540"/>
              <w:jc w:val="both"/>
              <w:rPr>
                <w:rFonts w:ascii="Arial" w:hAnsi="Arial" w:cs="Arial"/>
                <w:sz w:val="22"/>
                <w:szCs w:val="22"/>
              </w:rPr>
            </w:pPr>
            <w:r w:rsidRPr="00C95B82">
              <w:rPr>
                <w:rFonts w:ascii="Arial" w:hAnsi="Arial" w:cs="Arial"/>
                <w:sz w:val="22"/>
                <w:szCs w:val="22"/>
              </w:rPr>
              <w:t>ID-30k</w:t>
            </w:r>
          </w:p>
        </w:tc>
        <w:tc>
          <w:tcPr>
            <w:tcW w:w="2186" w:type="dxa"/>
            <w:tcBorders>
              <w:top w:val="single" w:sz="4" w:space="0" w:color="auto"/>
              <w:bottom w:val="single" w:sz="4" w:space="0" w:color="auto"/>
            </w:tcBorders>
            <w:vAlign w:val="center"/>
          </w:tcPr>
          <w:p w:rsidR="00AC659A" w:rsidRPr="00C95B82" w:rsidP="00C95B82" w14:paraId="046FC9E4" w14:textId="0FF7CA2E">
            <w:pPr>
              <w:widowControl/>
              <w:tabs>
                <w:tab w:val="right" w:pos="1355"/>
              </w:tabs>
              <w:ind w:right="640"/>
              <w:jc w:val="right"/>
              <w:rPr>
                <w:rFonts w:ascii="Arial" w:hAnsi="Arial" w:cs="Arial"/>
                <w:sz w:val="22"/>
                <w:szCs w:val="22"/>
              </w:rPr>
            </w:pPr>
            <w:r w:rsidRPr="00C95B82">
              <w:rPr>
                <w:rFonts w:ascii="Arial" w:hAnsi="Arial" w:cs="Arial"/>
                <w:sz w:val="22"/>
                <w:szCs w:val="22"/>
              </w:rPr>
              <w:t>24</w:t>
            </w:r>
          </w:p>
        </w:tc>
        <w:tc>
          <w:tcPr>
            <w:tcW w:w="1948" w:type="dxa"/>
            <w:tcBorders>
              <w:top w:val="single" w:sz="4" w:space="0" w:color="auto"/>
              <w:bottom w:val="single" w:sz="4" w:space="0" w:color="auto"/>
            </w:tcBorders>
            <w:vAlign w:val="center"/>
          </w:tcPr>
          <w:p w:rsidR="00AC659A" w:rsidRPr="00C95B82" w:rsidP="00C95B82" w14:paraId="4FA0F3A3" w14:textId="77777777">
            <w:pPr>
              <w:widowControl/>
              <w:jc w:val="center"/>
              <w:rPr>
                <w:rFonts w:ascii="Arial" w:hAnsi="Arial" w:cs="Arial"/>
                <w:sz w:val="22"/>
                <w:szCs w:val="22"/>
              </w:rPr>
            </w:pPr>
            <w:r w:rsidRPr="00C95B82">
              <w:rPr>
                <w:rFonts w:ascii="Arial" w:hAnsi="Arial" w:cs="Arial"/>
                <w:sz w:val="22"/>
                <w:szCs w:val="22"/>
              </w:rPr>
              <w:t>5</w:t>
            </w:r>
          </w:p>
        </w:tc>
        <w:tc>
          <w:tcPr>
            <w:tcW w:w="1701" w:type="dxa"/>
            <w:tcBorders>
              <w:top w:val="single" w:sz="4" w:space="0" w:color="auto"/>
              <w:bottom w:val="single" w:sz="4" w:space="0" w:color="auto"/>
            </w:tcBorders>
            <w:vAlign w:val="center"/>
          </w:tcPr>
          <w:p w:rsidR="00AC659A" w:rsidRPr="00C95B82" w:rsidP="00C95B82" w14:paraId="6CAF9CD0" w14:textId="346BE940">
            <w:pPr>
              <w:widowControl/>
              <w:tabs>
                <w:tab w:val="right" w:pos="972"/>
                <w:tab w:val="right" w:pos="1422"/>
              </w:tabs>
              <w:ind w:right="690"/>
              <w:jc w:val="right"/>
              <w:rPr>
                <w:rFonts w:ascii="Arial" w:hAnsi="Arial" w:cs="Arial"/>
                <w:sz w:val="22"/>
                <w:szCs w:val="22"/>
              </w:rPr>
            </w:pPr>
            <w:r w:rsidRPr="00C95B82">
              <w:rPr>
                <w:rFonts w:ascii="Arial" w:hAnsi="Arial" w:cs="Arial"/>
                <w:sz w:val="22"/>
                <w:szCs w:val="22"/>
              </w:rPr>
              <w:t>3</w:t>
            </w:r>
          </w:p>
        </w:tc>
      </w:tr>
      <w:tr w14:paraId="379D255A" w14:textId="77777777" w:rsidTr="00C95B82">
        <w:tblPrEx>
          <w:tblW w:w="8901" w:type="dxa"/>
          <w:tblInd w:w="495" w:type="dxa"/>
          <w:tblLook w:val="04A0"/>
        </w:tblPrEx>
        <w:trPr>
          <w:trHeight w:hRule="exact" w:val="400"/>
        </w:trPr>
        <w:tc>
          <w:tcPr>
            <w:tcW w:w="3066" w:type="dxa"/>
            <w:tcBorders>
              <w:top w:val="double" w:sz="12" w:space="0" w:color="000000"/>
              <w:bottom w:val="double" w:sz="12" w:space="0" w:color="000000"/>
            </w:tcBorders>
            <w:vAlign w:val="center"/>
          </w:tcPr>
          <w:p w:rsidR="00AC659A" w:rsidRPr="00C95B82" w:rsidP="00C95B82" w14:paraId="41A37B50" w14:textId="77777777">
            <w:pPr>
              <w:widowControl/>
              <w:ind w:left="1152"/>
              <w:jc w:val="both"/>
              <w:rPr>
                <w:rFonts w:ascii="Arial" w:hAnsi="Arial" w:cs="Arial"/>
                <w:b/>
                <w:sz w:val="22"/>
                <w:szCs w:val="22"/>
              </w:rPr>
            </w:pPr>
            <w:r w:rsidRPr="00C95B82">
              <w:rPr>
                <w:rFonts w:ascii="Arial" w:hAnsi="Arial" w:cs="Arial"/>
                <w:b/>
                <w:sz w:val="22"/>
                <w:szCs w:val="22"/>
              </w:rPr>
              <w:t>Total</w:t>
            </w:r>
          </w:p>
        </w:tc>
        <w:tc>
          <w:tcPr>
            <w:tcW w:w="2186" w:type="dxa"/>
            <w:tcBorders>
              <w:top w:val="double" w:sz="12" w:space="0" w:color="000000"/>
              <w:bottom w:val="double" w:sz="12" w:space="0" w:color="000000"/>
            </w:tcBorders>
            <w:vAlign w:val="center"/>
          </w:tcPr>
          <w:p w:rsidR="00AC659A" w:rsidRPr="00C95B82" w:rsidP="00C95B82" w14:paraId="37BE818E" w14:textId="717A2500">
            <w:pPr>
              <w:widowControl/>
              <w:tabs>
                <w:tab w:val="right" w:pos="1355"/>
              </w:tabs>
              <w:jc w:val="center"/>
              <w:rPr>
                <w:rFonts w:ascii="Arial" w:hAnsi="Arial" w:cs="Arial"/>
                <w:sz w:val="22"/>
                <w:szCs w:val="22"/>
              </w:rPr>
            </w:pPr>
            <w:r w:rsidRPr="00C95B82">
              <w:rPr>
                <w:rFonts w:ascii="Arial" w:hAnsi="Arial" w:cs="Arial"/>
                <w:sz w:val="22"/>
                <w:szCs w:val="22"/>
              </w:rPr>
              <w:t>10,0</w:t>
            </w:r>
            <w:r w:rsidRPr="00C95B82" w:rsidR="0034216D">
              <w:rPr>
                <w:rFonts w:ascii="Arial" w:hAnsi="Arial" w:cs="Arial"/>
                <w:sz w:val="22"/>
                <w:szCs w:val="22"/>
              </w:rPr>
              <w:t>70</w:t>
            </w:r>
          </w:p>
        </w:tc>
        <w:tc>
          <w:tcPr>
            <w:tcW w:w="1948" w:type="dxa"/>
            <w:tcBorders>
              <w:top w:val="double" w:sz="12" w:space="0" w:color="000000"/>
              <w:bottom w:val="double" w:sz="12" w:space="0" w:color="000000"/>
            </w:tcBorders>
            <w:vAlign w:val="center"/>
          </w:tcPr>
          <w:p w:rsidR="00AC659A" w:rsidRPr="00C95B82" w:rsidP="00C95B82" w14:paraId="227D0818" w14:textId="77777777">
            <w:pPr>
              <w:widowControl/>
              <w:tabs>
                <w:tab w:val="left" w:pos="540"/>
              </w:tabs>
              <w:ind w:left="540" w:hanging="540"/>
              <w:jc w:val="center"/>
              <w:rPr>
                <w:rFonts w:ascii="Arial" w:hAnsi="Arial" w:cs="Arial"/>
                <w:sz w:val="22"/>
                <w:szCs w:val="22"/>
              </w:rPr>
            </w:pPr>
          </w:p>
        </w:tc>
        <w:tc>
          <w:tcPr>
            <w:tcW w:w="1701" w:type="dxa"/>
            <w:tcBorders>
              <w:top w:val="double" w:sz="12" w:space="0" w:color="000000"/>
              <w:bottom w:val="double" w:sz="12" w:space="0" w:color="000000"/>
            </w:tcBorders>
            <w:vAlign w:val="center"/>
          </w:tcPr>
          <w:p w:rsidR="00AC659A" w:rsidRPr="00C95B82" w:rsidP="00C95B82" w14:paraId="31AC3C96" w14:textId="76494EB0">
            <w:pPr>
              <w:widowControl/>
              <w:tabs>
                <w:tab w:val="right" w:pos="972"/>
                <w:tab w:val="right" w:pos="1422"/>
              </w:tabs>
              <w:ind w:right="690"/>
              <w:jc w:val="right"/>
              <w:rPr>
                <w:rFonts w:ascii="Arial" w:hAnsi="Arial" w:cs="Arial"/>
                <w:sz w:val="22"/>
                <w:szCs w:val="22"/>
              </w:rPr>
            </w:pPr>
            <w:r w:rsidRPr="00C95B82">
              <w:rPr>
                <w:rFonts w:ascii="Arial" w:hAnsi="Arial" w:cs="Arial"/>
                <w:sz w:val="22"/>
                <w:szCs w:val="22"/>
              </w:rPr>
              <w:t>53</w:t>
            </w:r>
            <w:r w:rsidR="00F51C0A">
              <w:rPr>
                <w:rFonts w:ascii="Arial" w:hAnsi="Arial" w:cs="Arial"/>
                <w:sz w:val="22"/>
                <w:szCs w:val="22"/>
              </w:rPr>
              <w:t>8</w:t>
            </w:r>
          </w:p>
        </w:tc>
      </w:tr>
    </w:tbl>
    <w:p w:rsidR="00FB19D8" w:rsidRPr="00C95B82" w:rsidP="00C95B82" w14:paraId="771D2373" w14:textId="4738584A">
      <w:pPr>
        <w:widowControl/>
        <w:tabs>
          <w:tab w:val="left" w:pos="-1440"/>
        </w:tabs>
        <w:ind w:left="630"/>
        <w:jc w:val="both"/>
        <w:rPr>
          <w:rFonts w:ascii="Arial" w:hAnsi="Arial" w:cs="Arial"/>
          <w:sz w:val="22"/>
          <w:szCs w:val="22"/>
        </w:rPr>
      </w:pPr>
      <w:r w:rsidRPr="00C95B82">
        <w:rPr>
          <w:rFonts w:ascii="Calibri" w:eastAsia="Calibri" w:hAnsi="Calibri"/>
          <w:b/>
          <w:sz w:val="21"/>
          <w:szCs w:val="21"/>
        </w:rPr>
        <w:t>1</w:t>
      </w:r>
      <w:r w:rsidRPr="00C95B82">
        <w:rPr>
          <w:rFonts w:ascii="Calibri" w:eastAsia="Calibri" w:hAnsi="Calibri"/>
          <w:b/>
          <w:sz w:val="21"/>
          <w:szCs w:val="21"/>
        </w:rPr>
        <w:t>/</w:t>
      </w:r>
      <w:r w:rsidRPr="00C95B82">
        <w:rPr>
          <w:rFonts w:ascii="Calibri" w:eastAsia="Calibri" w:hAnsi="Calibri"/>
          <w:b/>
          <w:sz w:val="21"/>
          <w:szCs w:val="21"/>
        </w:rPr>
        <w:t>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r w:rsidRPr="00C95B82" w:rsidR="00C148DC">
        <w:rPr>
          <w:rFonts w:ascii="Arial" w:hAnsi="Arial" w:cs="Arial"/>
          <w:sz w:val="22"/>
          <w:szCs w:val="22"/>
        </w:rPr>
        <w:tab/>
      </w:r>
    </w:p>
    <w:p w:rsidR="00C148DC" w:rsidRPr="00C95B82" w:rsidP="00C95B82" w14:paraId="182C15AA" w14:textId="388457F0">
      <w:pPr>
        <w:widowControl/>
        <w:tabs>
          <w:tab w:val="left" w:pos="-1440"/>
        </w:tabs>
        <w:jc w:val="both"/>
        <w:rPr>
          <w:rFonts w:ascii="Arial" w:hAnsi="Arial" w:cs="Arial"/>
          <w:sz w:val="22"/>
          <w:szCs w:val="22"/>
        </w:rPr>
      </w:pPr>
      <w:r w:rsidRPr="00C95B82">
        <w:rPr>
          <w:rFonts w:ascii="Arial" w:hAnsi="Arial" w:cs="Arial"/>
          <w:sz w:val="22"/>
          <w:szCs w:val="22"/>
        </w:rPr>
        <w:tab/>
      </w:r>
      <w:r w:rsidRPr="00C95B82">
        <w:rPr>
          <w:rFonts w:ascii="Arial" w:hAnsi="Arial" w:cs="Arial"/>
          <w:sz w:val="22"/>
          <w:szCs w:val="22"/>
        </w:rPr>
        <w:tab/>
      </w:r>
      <w:r w:rsidRPr="00C95B82">
        <w:rPr>
          <w:rFonts w:ascii="Arial" w:hAnsi="Arial" w:cs="Arial"/>
          <w:sz w:val="22"/>
          <w:szCs w:val="22"/>
        </w:rPr>
        <w:tab/>
      </w:r>
      <w:r w:rsidRPr="00C95B82">
        <w:rPr>
          <w:rFonts w:ascii="Arial" w:hAnsi="Arial" w:cs="Arial"/>
          <w:sz w:val="22"/>
          <w:szCs w:val="22"/>
        </w:rPr>
        <w:tab/>
      </w:r>
      <w:r w:rsidRPr="00C95B82">
        <w:rPr>
          <w:rFonts w:ascii="Arial" w:hAnsi="Arial" w:cs="Arial"/>
          <w:sz w:val="22"/>
          <w:szCs w:val="22"/>
        </w:rPr>
        <w:tab/>
      </w:r>
      <w:r w:rsidRPr="00C95B82" w:rsidR="00FB19D8">
        <w:rPr>
          <w:rFonts w:ascii="Arial" w:hAnsi="Arial" w:cs="Arial"/>
          <w:sz w:val="22"/>
          <w:szCs w:val="22"/>
        </w:rPr>
        <w:tab/>
        <w:t xml:space="preserve">  </w:t>
      </w:r>
      <w:r w:rsidRPr="00C95B82">
        <w:rPr>
          <w:rFonts w:ascii="Arial" w:hAnsi="Arial" w:cs="Arial"/>
          <w:sz w:val="22"/>
          <w:szCs w:val="22"/>
          <w:u w:val="single"/>
        </w:rPr>
        <w:t>Responses</w:t>
      </w:r>
      <w:r w:rsidRPr="00C95B82">
        <w:rPr>
          <w:rFonts w:ascii="Arial" w:hAnsi="Arial" w:cs="Arial"/>
          <w:sz w:val="22"/>
          <w:szCs w:val="22"/>
        </w:rPr>
        <w:tab/>
      </w:r>
      <w:r w:rsidRPr="00C95B82" w:rsidR="00B478C4">
        <w:rPr>
          <w:rFonts w:ascii="Arial" w:hAnsi="Arial" w:cs="Arial"/>
          <w:sz w:val="22"/>
          <w:szCs w:val="22"/>
        </w:rPr>
        <w:t xml:space="preserve">         </w:t>
      </w:r>
      <w:r w:rsidRPr="00C95B82">
        <w:rPr>
          <w:rFonts w:ascii="Arial" w:hAnsi="Arial" w:cs="Arial"/>
          <w:sz w:val="22"/>
          <w:szCs w:val="22"/>
          <w:u w:val="single"/>
        </w:rPr>
        <w:t>Hours</w:t>
      </w:r>
    </w:p>
    <w:p w:rsidR="00C148DC" w:rsidRPr="00C95B82" w:rsidP="00C95B82" w14:paraId="6E47DD11" w14:textId="2218C5A5">
      <w:pPr>
        <w:widowControl/>
        <w:tabs>
          <w:tab w:val="left" w:pos="1440"/>
          <w:tab w:val="right" w:pos="5220"/>
          <w:tab w:val="right" w:pos="6210"/>
        </w:tabs>
        <w:jc w:val="both"/>
        <w:rPr>
          <w:rFonts w:ascii="Arial" w:hAnsi="Arial" w:cs="Arial"/>
          <w:dstrike/>
          <w:sz w:val="22"/>
          <w:szCs w:val="22"/>
          <w:u w:val="single"/>
        </w:rPr>
      </w:pPr>
      <w:r w:rsidRPr="00C95B82">
        <w:rPr>
          <w:rFonts w:ascii="Arial" w:hAnsi="Arial" w:cs="Arial"/>
          <w:sz w:val="22"/>
          <w:szCs w:val="22"/>
        </w:rPr>
        <w:tab/>
      </w:r>
      <w:r w:rsidRPr="00C95B82">
        <w:rPr>
          <w:rFonts w:ascii="Arial" w:hAnsi="Arial" w:cs="Arial"/>
          <w:sz w:val="22"/>
          <w:szCs w:val="22"/>
        </w:rPr>
        <w:t>Total Burden Change</w:t>
      </w:r>
      <w:r w:rsidRPr="00C95B82">
        <w:rPr>
          <w:rFonts w:ascii="Arial" w:hAnsi="Arial" w:cs="Arial"/>
          <w:sz w:val="22"/>
          <w:szCs w:val="22"/>
        </w:rPr>
        <w:tab/>
      </w:r>
      <w:r w:rsidRPr="00C95B82" w:rsidR="002E4D99">
        <w:rPr>
          <w:rFonts w:ascii="Arial" w:hAnsi="Arial" w:cs="Arial"/>
          <w:sz w:val="22"/>
          <w:szCs w:val="22"/>
        </w:rPr>
        <w:t>+</w:t>
      </w:r>
      <w:r w:rsidRPr="00C95B82" w:rsidR="0071152C">
        <w:rPr>
          <w:rFonts w:ascii="Arial" w:hAnsi="Arial" w:cs="Arial"/>
          <w:sz w:val="22"/>
          <w:szCs w:val="22"/>
          <w:u w:val="single"/>
        </w:rPr>
        <w:t>1,1</w:t>
      </w:r>
      <w:r w:rsidRPr="00C95B82" w:rsidR="0034216D">
        <w:rPr>
          <w:rFonts w:ascii="Arial" w:hAnsi="Arial" w:cs="Arial"/>
          <w:sz w:val="22"/>
          <w:szCs w:val="22"/>
          <w:u w:val="single"/>
        </w:rPr>
        <w:t>70</w:t>
      </w:r>
      <w:r w:rsidRPr="00C95B82">
        <w:rPr>
          <w:rFonts w:ascii="Arial" w:hAnsi="Arial" w:cs="Arial"/>
          <w:sz w:val="22"/>
          <w:szCs w:val="22"/>
        </w:rPr>
        <w:tab/>
      </w:r>
      <w:r w:rsidRPr="00C95B82" w:rsidR="0068289B">
        <w:rPr>
          <w:rFonts w:ascii="Arial" w:hAnsi="Arial" w:cs="Arial"/>
          <w:sz w:val="22"/>
          <w:szCs w:val="22"/>
        </w:rPr>
        <w:tab/>
      </w:r>
      <w:r w:rsidRPr="00C95B82" w:rsidR="00B95A4F">
        <w:rPr>
          <w:rFonts w:ascii="Arial" w:hAnsi="Arial" w:cs="Arial"/>
          <w:sz w:val="22"/>
          <w:szCs w:val="22"/>
          <w:u w:val="single"/>
        </w:rPr>
        <w:t xml:space="preserve"> </w:t>
      </w:r>
      <w:r w:rsidRPr="00C95B82" w:rsidR="002E4D99">
        <w:rPr>
          <w:rFonts w:ascii="Arial" w:hAnsi="Arial" w:cs="Arial"/>
          <w:sz w:val="22"/>
          <w:szCs w:val="22"/>
          <w:u w:val="single"/>
        </w:rPr>
        <w:t>+</w:t>
      </w:r>
      <w:r w:rsidR="00F51C0A">
        <w:rPr>
          <w:rFonts w:ascii="Arial" w:hAnsi="Arial" w:cs="Arial"/>
          <w:sz w:val="22"/>
          <w:szCs w:val="22"/>
          <w:u w:val="single"/>
        </w:rPr>
        <w:t>30</w:t>
      </w:r>
      <w:r w:rsidRPr="00C95B82" w:rsidR="0071152C">
        <w:rPr>
          <w:rFonts w:ascii="Arial" w:hAnsi="Arial" w:cs="Arial"/>
          <w:sz w:val="22"/>
          <w:szCs w:val="22"/>
          <w:u w:val="single"/>
        </w:rPr>
        <w:t xml:space="preserve"> </w:t>
      </w:r>
    </w:p>
    <w:p w:rsidR="00C148DC" w:rsidRPr="00D43F60" w:rsidP="00C95B82" w14:paraId="55F8CBDC" w14:textId="0514AF66">
      <w:pPr>
        <w:widowControl/>
        <w:tabs>
          <w:tab w:val="left" w:pos="1440"/>
          <w:tab w:val="right" w:pos="5220"/>
          <w:tab w:val="right" w:pos="6210"/>
        </w:tabs>
        <w:jc w:val="both"/>
        <w:rPr>
          <w:rFonts w:ascii="Arial" w:hAnsi="Arial" w:cs="Arial"/>
          <w:dstrike/>
          <w:sz w:val="22"/>
          <w:szCs w:val="22"/>
        </w:rPr>
      </w:pPr>
      <w:r w:rsidRPr="00C95B82">
        <w:rPr>
          <w:rFonts w:ascii="Arial" w:hAnsi="Arial" w:cs="Arial"/>
          <w:sz w:val="22"/>
          <w:szCs w:val="22"/>
        </w:rPr>
        <w:tab/>
      </w:r>
      <w:r w:rsidRPr="00C95B82">
        <w:rPr>
          <w:rFonts w:ascii="Arial" w:hAnsi="Arial" w:cs="Arial"/>
          <w:sz w:val="22"/>
          <w:szCs w:val="22"/>
        </w:rPr>
        <w:t xml:space="preserve">Program Change </w:t>
      </w:r>
      <w:r w:rsidRPr="00C95B82">
        <w:rPr>
          <w:rFonts w:ascii="Arial" w:hAnsi="Arial" w:cs="Arial"/>
          <w:sz w:val="22"/>
          <w:szCs w:val="22"/>
        </w:rPr>
        <w:tab/>
      </w:r>
      <w:r w:rsidRPr="00C95B82" w:rsidR="002E4D99">
        <w:rPr>
          <w:rFonts w:ascii="Arial" w:hAnsi="Arial" w:cs="Arial"/>
          <w:sz w:val="22"/>
          <w:szCs w:val="22"/>
        </w:rPr>
        <w:t>+</w:t>
      </w:r>
      <w:r w:rsidRPr="00C95B82" w:rsidR="0071152C">
        <w:rPr>
          <w:rFonts w:ascii="Arial" w:hAnsi="Arial" w:cs="Arial"/>
          <w:sz w:val="22"/>
          <w:szCs w:val="22"/>
        </w:rPr>
        <w:t>1,1</w:t>
      </w:r>
      <w:r w:rsidRPr="00C95B82" w:rsidR="0034216D">
        <w:rPr>
          <w:rFonts w:ascii="Arial" w:hAnsi="Arial" w:cs="Arial"/>
          <w:sz w:val="22"/>
          <w:szCs w:val="22"/>
        </w:rPr>
        <w:t>70</w:t>
      </w:r>
      <w:r w:rsidRPr="00C95B82">
        <w:rPr>
          <w:rFonts w:ascii="Arial" w:hAnsi="Arial" w:cs="Arial"/>
          <w:sz w:val="22"/>
          <w:szCs w:val="22"/>
        </w:rPr>
        <w:tab/>
      </w:r>
      <w:r w:rsidRPr="00C95B82" w:rsidR="0068289B">
        <w:rPr>
          <w:rFonts w:ascii="Arial" w:hAnsi="Arial" w:cs="Arial"/>
          <w:sz w:val="22"/>
          <w:szCs w:val="22"/>
        </w:rPr>
        <w:tab/>
      </w:r>
      <w:r w:rsidRPr="00C95B82" w:rsidR="004A13FD">
        <w:rPr>
          <w:rFonts w:ascii="Arial" w:hAnsi="Arial" w:cs="Arial"/>
          <w:sz w:val="22"/>
          <w:szCs w:val="22"/>
        </w:rPr>
        <w:t xml:space="preserve"> </w:t>
      </w:r>
      <w:r w:rsidRPr="00C95B82" w:rsidR="002E4D99">
        <w:rPr>
          <w:rFonts w:ascii="Arial" w:hAnsi="Arial" w:cs="Arial"/>
          <w:sz w:val="22"/>
          <w:szCs w:val="22"/>
        </w:rPr>
        <w:t>+</w:t>
      </w:r>
      <w:r w:rsidR="00F51C0A">
        <w:rPr>
          <w:rFonts w:ascii="Arial" w:hAnsi="Arial" w:cs="Arial"/>
          <w:sz w:val="22"/>
          <w:szCs w:val="22"/>
        </w:rPr>
        <w:t>30</w:t>
      </w:r>
      <w:r w:rsidR="0071152C">
        <w:rPr>
          <w:rFonts w:ascii="Arial" w:hAnsi="Arial" w:cs="Arial"/>
          <w:sz w:val="22"/>
          <w:szCs w:val="22"/>
        </w:rPr>
        <w:t xml:space="preserve"> </w:t>
      </w:r>
    </w:p>
    <w:p w:rsidR="00F427CF" w:rsidRPr="0078366A" w:rsidP="00C95B82" w14:paraId="1929B21B" w14:textId="1C02DD36">
      <w:pPr>
        <w:rPr>
          <w:rFonts w:ascii="Arial" w:hAnsi="Arial" w:cs="Arial"/>
          <w:sz w:val="22"/>
          <w:szCs w:val="22"/>
        </w:rPr>
      </w:pPr>
      <w:r w:rsidRPr="00D43F60">
        <w:rPr>
          <w:rFonts w:ascii="Arial" w:hAnsi="Arial" w:cs="Arial"/>
          <w:sz w:val="22"/>
          <w:szCs w:val="22"/>
        </w:rPr>
        <w:tab/>
      </w:r>
      <w:r w:rsidR="008103D5">
        <w:rPr>
          <w:rFonts w:ascii="Arial" w:hAnsi="Arial" w:cs="Arial"/>
          <w:sz w:val="22"/>
          <w:szCs w:val="22"/>
        </w:rPr>
        <w:tab/>
      </w:r>
      <w:r w:rsidR="008103D5">
        <w:rPr>
          <w:rFonts w:ascii="Arial" w:hAnsi="Arial" w:cs="Arial"/>
          <w:sz w:val="22"/>
          <w:szCs w:val="22"/>
        </w:rPr>
        <w:tab/>
      </w:r>
    </w:p>
    <w:p w:rsidR="007B2165" w:rsidRPr="0078366A" w:rsidP="005060F0" w14:paraId="6FA26A8E" w14:textId="246AAEDE">
      <w:pPr>
        <w:widowControl/>
        <w:numPr>
          <w:ilvl w:val="0"/>
          <w:numId w:val="4"/>
        </w:numPr>
        <w:tabs>
          <w:tab w:val="left" w:pos="540"/>
        </w:tabs>
        <w:jc w:val="both"/>
        <w:rPr>
          <w:rFonts w:ascii="Arial" w:hAnsi="Arial" w:cs="Arial"/>
          <w:sz w:val="22"/>
          <w:szCs w:val="22"/>
        </w:rPr>
      </w:pPr>
      <w:r>
        <w:rPr>
          <w:rFonts w:ascii="Arial" w:hAnsi="Arial" w:cs="Arial"/>
          <w:sz w:val="22"/>
          <w:szCs w:val="22"/>
        </w:rPr>
        <w:t xml:space="preserve">   </w:t>
      </w:r>
      <w:r w:rsidRPr="0078366A">
        <w:rPr>
          <w:rFonts w:ascii="Arial" w:hAnsi="Arial" w:cs="Arial"/>
          <w:sz w:val="22"/>
          <w:szCs w:val="22"/>
          <w:u w:val="single"/>
        </w:rPr>
        <w:t>Estimated annual cost to respondents or record keepers</w:t>
      </w:r>
      <w:r w:rsidRPr="0078366A">
        <w:rPr>
          <w:rFonts w:ascii="Arial" w:hAnsi="Arial" w:cs="Arial"/>
          <w:sz w:val="22"/>
          <w:szCs w:val="22"/>
        </w:rPr>
        <w:t xml:space="preserve"> - N.A.</w:t>
      </w:r>
    </w:p>
    <w:p w:rsidR="000B4BC0" w:rsidRPr="0078366A" w:rsidP="00C52416" w14:paraId="44DEC4FE" w14:textId="77777777">
      <w:pPr>
        <w:widowControl/>
        <w:tabs>
          <w:tab w:val="left" w:pos="540"/>
        </w:tabs>
        <w:jc w:val="both"/>
        <w:rPr>
          <w:rFonts w:ascii="Arial" w:hAnsi="Arial" w:cs="Arial"/>
          <w:sz w:val="22"/>
          <w:szCs w:val="22"/>
        </w:rPr>
      </w:pPr>
    </w:p>
    <w:p w:rsidR="00083617" w:rsidRPr="005060F0" w:rsidP="005060F0" w14:paraId="31382468" w14:textId="77777777">
      <w:pPr>
        <w:widowControl/>
        <w:numPr>
          <w:ilvl w:val="0"/>
          <w:numId w:val="4"/>
        </w:numPr>
        <w:tabs>
          <w:tab w:val="left" w:pos="540"/>
        </w:tabs>
        <w:ind w:left="720" w:hanging="720"/>
        <w:jc w:val="both"/>
        <w:rPr>
          <w:rFonts w:ascii="Arial" w:hAnsi="Arial" w:cs="Arial"/>
          <w:sz w:val="22"/>
          <w:szCs w:val="22"/>
          <w:u w:val="single"/>
        </w:rPr>
      </w:pPr>
      <w:r w:rsidRPr="0078366A">
        <w:rPr>
          <w:rFonts w:ascii="Arial" w:hAnsi="Arial" w:cs="Arial"/>
          <w:sz w:val="22"/>
          <w:szCs w:val="22"/>
          <w:u w:val="single"/>
        </w:rPr>
        <w:t>E</w:t>
      </w:r>
      <w:r w:rsidRPr="0078366A" w:rsidR="007B2165">
        <w:rPr>
          <w:rFonts w:ascii="Arial" w:hAnsi="Arial" w:cs="Arial"/>
          <w:sz w:val="22"/>
          <w:szCs w:val="22"/>
          <w:u w:val="single"/>
        </w:rPr>
        <w:t>stimate of cost to Federal government</w:t>
      </w:r>
      <w:r w:rsidRPr="005060F0" w:rsidR="007B2165">
        <w:rPr>
          <w:rFonts w:ascii="Arial" w:hAnsi="Arial" w:cs="Arial"/>
          <w:sz w:val="22"/>
          <w:szCs w:val="22"/>
          <w:u w:val="single"/>
        </w:rPr>
        <w:t xml:space="preserve"> - N.A.</w:t>
      </w:r>
    </w:p>
    <w:p w:rsidR="00083617" w:rsidRPr="0078366A" w:rsidP="00083617" w14:paraId="51D98558" w14:textId="77777777">
      <w:pPr>
        <w:pStyle w:val="ListParagraph"/>
        <w:rPr>
          <w:rFonts w:ascii="Arial" w:hAnsi="Arial" w:cs="Arial"/>
          <w:sz w:val="22"/>
          <w:szCs w:val="22"/>
          <w:u w:val="single"/>
        </w:rPr>
      </w:pPr>
    </w:p>
    <w:p w:rsidR="005F7CE0" w:rsidRPr="00752FC1" w:rsidP="00F427CF" w14:paraId="4AB829EF" w14:textId="386ADE4A">
      <w:pPr>
        <w:widowControl/>
        <w:numPr>
          <w:ilvl w:val="0"/>
          <w:numId w:val="4"/>
        </w:numPr>
        <w:tabs>
          <w:tab w:val="left" w:pos="540"/>
        </w:tabs>
        <w:ind w:left="540" w:hanging="540"/>
        <w:jc w:val="both"/>
        <w:rPr>
          <w:rFonts w:ascii="Arial" w:hAnsi="Arial" w:cs="Arial"/>
          <w:sz w:val="22"/>
          <w:szCs w:val="22"/>
        </w:rPr>
      </w:pPr>
      <w:r w:rsidRPr="00D43F60">
        <w:rPr>
          <w:rFonts w:ascii="Arial" w:hAnsi="Arial" w:cs="Arial"/>
          <w:sz w:val="22"/>
          <w:szCs w:val="22"/>
          <w:u w:val="single"/>
        </w:rPr>
        <w:t>Explanation for change in burden</w:t>
      </w:r>
      <w:r w:rsidRPr="00D43F60">
        <w:rPr>
          <w:rFonts w:ascii="Arial" w:hAnsi="Arial" w:cs="Arial"/>
          <w:sz w:val="22"/>
          <w:szCs w:val="22"/>
        </w:rPr>
        <w:t xml:space="preserve"> </w:t>
      </w:r>
      <w:r w:rsidRPr="00AF44C3" w:rsidR="00DA64D6">
        <w:rPr>
          <w:rFonts w:ascii="Arial" w:hAnsi="Arial" w:cs="Arial"/>
          <w:sz w:val="22"/>
          <w:szCs w:val="22"/>
        </w:rPr>
        <w:t>–</w:t>
      </w:r>
      <w:r w:rsidRPr="00AF44C3" w:rsidR="00083617">
        <w:rPr>
          <w:rFonts w:ascii="Arial" w:hAnsi="Arial" w:cs="Arial"/>
          <w:sz w:val="22"/>
          <w:szCs w:val="22"/>
        </w:rPr>
        <w:t xml:space="preserve"> </w:t>
      </w:r>
      <w:r w:rsidRPr="00AF44C3" w:rsidR="00835400">
        <w:rPr>
          <w:rFonts w:ascii="Arial" w:hAnsi="Arial" w:cs="Arial"/>
          <w:sz w:val="22"/>
          <w:szCs w:val="22"/>
        </w:rPr>
        <w:t xml:space="preserve">The overall burden estimated for the collection has </w:t>
      </w:r>
      <w:r w:rsidRPr="00752FC1" w:rsidR="007369E2">
        <w:rPr>
          <w:rFonts w:ascii="Arial" w:hAnsi="Arial" w:cs="Arial"/>
          <w:sz w:val="22"/>
          <w:szCs w:val="22"/>
        </w:rPr>
        <w:t xml:space="preserve">increased </w:t>
      </w:r>
      <w:r w:rsidRPr="00752FC1" w:rsidR="00775C8F">
        <w:rPr>
          <w:rFonts w:ascii="Arial" w:hAnsi="Arial" w:cs="Arial"/>
          <w:sz w:val="22"/>
          <w:szCs w:val="22"/>
        </w:rPr>
        <w:t xml:space="preserve">by </w:t>
      </w:r>
      <w:r w:rsidRPr="00752FC1" w:rsidR="003047A3">
        <w:rPr>
          <w:rFonts w:ascii="Arial" w:hAnsi="Arial" w:cs="Arial"/>
          <w:sz w:val="22"/>
          <w:szCs w:val="22"/>
        </w:rPr>
        <w:t xml:space="preserve"> </w:t>
      </w:r>
      <w:r w:rsidRPr="00752FC1" w:rsidR="007369E2">
        <w:rPr>
          <w:rFonts w:ascii="Arial" w:hAnsi="Arial" w:cs="Arial"/>
          <w:sz w:val="22"/>
          <w:szCs w:val="22"/>
        </w:rPr>
        <w:t xml:space="preserve">1,167 </w:t>
      </w:r>
      <w:r w:rsidRPr="00752FC1" w:rsidR="003047A3">
        <w:rPr>
          <w:rFonts w:ascii="Arial" w:hAnsi="Arial" w:cs="Arial"/>
          <w:sz w:val="22"/>
          <w:szCs w:val="22"/>
        </w:rPr>
        <w:t xml:space="preserve">from </w:t>
      </w:r>
      <w:r w:rsidRPr="00752FC1" w:rsidR="00775C8F">
        <w:rPr>
          <w:rFonts w:ascii="Arial" w:hAnsi="Arial" w:cs="Arial"/>
          <w:sz w:val="22"/>
          <w:szCs w:val="22"/>
        </w:rPr>
        <w:t xml:space="preserve"> </w:t>
      </w:r>
      <w:r w:rsidRPr="00752FC1" w:rsidR="007369E2">
        <w:rPr>
          <w:rFonts w:ascii="Arial" w:hAnsi="Arial" w:cs="Arial"/>
          <w:sz w:val="22"/>
          <w:szCs w:val="22"/>
        </w:rPr>
        <w:t xml:space="preserve">8,900 </w:t>
      </w:r>
      <w:r w:rsidRPr="00752FC1" w:rsidR="00775C8F">
        <w:rPr>
          <w:rFonts w:ascii="Arial" w:hAnsi="Arial" w:cs="Arial"/>
          <w:sz w:val="22"/>
          <w:szCs w:val="22"/>
        </w:rPr>
        <w:t xml:space="preserve">to  </w:t>
      </w:r>
      <w:r w:rsidRPr="00752FC1" w:rsidR="007369E2">
        <w:rPr>
          <w:rFonts w:ascii="Arial" w:hAnsi="Arial" w:cs="Arial"/>
          <w:sz w:val="22"/>
          <w:szCs w:val="22"/>
        </w:rPr>
        <w:t xml:space="preserve">10,067 </w:t>
      </w:r>
      <w:r w:rsidRPr="00752FC1" w:rsidR="003047A3">
        <w:rPr>
          <w:rFonts w:ascii="Arial" w:hAnsi="Arial" w:cs="Arial"/>
          <w:sz w:val="22"/>
          <w:szCs w:val="22"/>
        </w:rPr>
        <w:t xml:space="preserve">and the burden hours have </w:t>
      </w:r>
      <w:r w:rsidRPr="00752FC1" w:rsidR="007369E2">
        <w:rPr>
          <w:rFonts w:ascii="Arial" w:hAnsi="Arial" w:cs="Arial"/>
          <w:sz w:val="22"/>
          <w:szCs w:val="22"/>
        </w:rPr>
        <w:t xml:space="preserve">increased </w:t>
      </w:r>
      <w:r w:rsidRPr="00752FC1" w:rsidR="003047A3">
        <w:rPr>
          <w:rFonts w:ascii="Arial" w:hAnsi="Arial" w:cs="Arial"/>
          <w:sz w:val="22"/>
          <w:szCs w:val="22"/>
        </w:rPr>
        <w:t xml:space="preserve">by </w:t>
      </w:r>
      <w:r w:rsidR="00F51C0A">
        <w:rPr>
          <w:rFonts w:ascii="Arial" w:hAnsi="Arial" w:cs="Arial"/>
          <w:sz w:val="22"/>
          <w:szCs w:val="22"/>
        </w:rPr>
        <w:t>30</w:t>
      </w:r>
      <w:r w:rsidRPr="00752FC1" w:rsidR="007369E2">
        <w:rPr>
          <w:rFonts w:ascii="Arial" w:hAnsi="Arial" w:cs="Arial"/>
          <w:sz w:val="22"/>
          <w:szCs w:val="22"/>
        </w:rPr>
        <w:t xml:space="preserve"> </w:t>
      </w:r>
      <w:r w:rsidRPr="00752FC1" w:rsidR="00297AA0">
        <w:rPr>
          <w:rFonts w:ascii="Arial" w:hAnsi="Arial" w:cs="Arial"/>
          <w:sz w:val="22"/>
          <w:szCs w:val="22"/>
        </w:rPr>
        <w:t>hours from</w:t>
      </w:r>
      <w:r w:rsidRPr="00752FC1" w:rsidR="003047A3">
        <w:rPr>
          <w:rFonts w:ascii="Arial" w:hAnsi="Arial" w:cs="Arial"/>
          <w:sz w:val="22"/>
          <w:szCs w:val="22"/>
        </w:rPr>
        <w:t xml:space="preserve">  </w:t>
      </w:r>
      <w:r w:rsidRPr="00752FC1" w:rsidR="007369E2">
        <w:rPr>
          <w:rFonts w:ascii="Arial" w:hAnsi="Arial" w:cs="Arial"/>
          <w:sz w:val="22"/>
          <w:szCs w:val="22"/>
        </w:rPr>
        <w:t xml:space="preserve">508 </w:t>
      </w:r>
      <w:r w:rsidRPr="00752FC1" w:rsidR="003047A3">
        <w:rPr>
          <w:rFonts w:ascii="Arial" w:hAnsi="Arial" w:cs="Arial"/>
          <w:sz w:val="22"/>
          <w:szCs w:val="22"/>
        </w:rPr>
        <w:t xml:space="preserve">to </w:t>
      </w:r>
      <w:r w:rsidRPr="00752FC1" w:rsidR="004A13FD">
        <w:rPr>
          <w:rFonts w:ascii="Arial" w:hAnsi="Arial" w:cs="Arial"/>
          <w:sz w:val="22"/>
          <w:szCs w:val="22"/>
        </w:rPr>
        <w:t xml:space="preserve"> </w:t>
      </w:r>
      <w:r w:rsidRPr="00752FC1" w:rsidR="007369E2">
        <w:rPr>
          <w:rFonts w:ascii="Arial" w:hAnsi="Arial" w:cs="Arial"/>
          <w:sz w:val="22"/>
          <w:szCs w:val="22"/>
        </w:rPr>
        <w:t>53</w:t>
      </w:r>
      <w:r w:rsidR="00F51C0A">
        <w:rPr>
          <w:rFonts w:ascii="Arial" w:hAnsi="Arial" w:cs="Arial"/>
          <w:sz w:val="22"/>
          <w:szCs w:val="22"/>
        </w:rPr>
        <w:t>8</w:t>
      </w:r>
      <w:r w:rsidRPr="00752FC1" w:rsidR="007369E2">
        <w:rPr>
          <w:rFonts w:ascii="Arial" w:hAnsi="Arial" w:cs="Arial"/>
          <w:sz w:val="22"/>
          <w:szCs w:val="22"/>
        </w:rPr>
        <w:t xml:space="preserve"> </w:t>
      </w:r>
      <w:r w:rsidRPr="00752FC1" w:rsidR="00775C8F">
        <w:rPr>
          <w:rFonts w:ascii="Arial" w:hAnsi="Arial" w:cs="Arial"/>
          <w:sz w:val="22"/>
          <w:szCs w:val="22"/>
        </w:rPr>
        <w:t>hours</w:t>
      </w:r>
      <w:r w:rsidRPr="00752FC1" w:rsidR="004A13FD">
        <w:rPr>
          <w:rFonts w:ascii="Arial" w:hAnsi="Arial" w:cs="Arial"/>
          <w:sz w:val="22"/>
          <w:szCs w:val="22"/>
        </w:rPr>
        <w:t xml:space="preserve">. </w:t>
      </w:r>
    </w:p>
    <w:p w:rsidR="005F7CE0" w:rsidRPr="00752FC1" w:rsidP="005060F0" w14:paraId="0E2A36E0" w14:textId="77777777">
      <w:pPr>
        <w:pStyle w:val="ListParagraph"/>
        <w:rPr>
          <w:rFonts w:ascii="Arial" w:hAnsi="Arial" w:cs="Arial"/>
          <w:sz w:val="22"/>
          <w:szCs w:val="22"/>
        </w:rPr>
      </w:pPr>
    </w:p>
    <w:p w:rsidR="00C4794D" w:rsidRPr="00752FC1" w:rsidP="005060F0" w14:paraId="20DD5976" w14:textId="7EB95D77">
      <w:pPr>
        <w:widowControl/>
        <w:tabs>
          <w:tab w:val="left" w:pos="540"/>
        </w:tabs>
        <w:ind w:left="540"/>
        <w:jc w:val="both"/>
        <w:rPr>
          <w:rFonts w:ascii="Arial" w:hAnsi="Arial" w:cs="Arial"/>
          <w:sz w:val="22"/>
          <w:szCs w:val="22"/>
        </w:rPr>
      </w:pPr>
      <w:r w:rsidRPr="00752FC1">
        <w:rPr>
          <w:rFonts w:ascii="Arial" w:hAnsi="Arial" w:cs="Arial"/>
          <w:sz w:val="22"/>
          <w:szCs w:val="22"/>
        </w:rPr>
        <w:t xml:space="preserve">This </w:t>
      </w:r>
      <w:r w:rsidRPr="00752FC1" w:rsidR="007369E2">
        <w:rPr>
          <w:rFonts w:ascii="Arial" w:hAnsi="Arial" w:cs="Arial"/>
          <w:sz w:val="22"/>
          <w:szCs w:val="22"/>
        </w:rPr>
        <w:t xml:space="preserve">increase </w:t>
      </w:r>
      <w:r w:rsidRPr="00752FC1">
        <w:rPr>
          <w:rFonts w:ascii="Arial" w:hAnsi="Arial" w:cs="Arial"/>
          <w:sz w:val="22"/>
          <w:szCs w:val="22"/>
        </w:rPr>
        <w:t xml:space="preserve">is </w:t>
      </w:r>
      <w:r w:rsidRPr="00752FC1" w:rsidR="00835400">
        <w:rPr>
          <w:rFonts w:ascii="Arial" w:hAnsi="Arial" w:cs="Arial"/>
          <w:sz w:val="22"/>
          <w:szCs w:val="22"/>
        </w:rPr>
        <w:t xml:space="preserve">due to </w:t>
      </w:r>
      <w:r w:rsidRPr="00752FC1" w:rsidR="00732A86">
        <w:rPr>
          <w:rFonts w:ascii="Arial" w:hAnsi="Arial" w:cs="Arial"/>
          <w:sz w:val="22"/>
          <w:szCs w:val="22"/>
        </w:rPr>
        <w:t>the</w:t>
      </w:r>
      <w:r w:rsidRPr="00752FC1" w:rsidR="009C000F">
        <w:rPr>
          <w:rFonts w:ascii="Arial" w:hAnsi="Arial" w:cs="Arial"/>
          <w:sz w:val="22"/>
          <w:szCs w:val="22"/>
        </w:rPr>
        <w:t xml:space="preserve"> increase in </w:t>
      </w:r>
      <w:r w:rsidRPr="00752FC1" w:rsidR="00AF5B54">
        <w:rPr>
          <w:rFonts w:ascii="Arial" w:hAnsi="Arial" w:cs="Arial"/>
          <w:sz w:val="22"/>
          <w:szCs w:val="22"/>
        </w:rPr>
        <w:t>use of Form ID-3u</w:t>
      </w:r>
      <w:r w:rsidRPr="00752FC1" w:rsidR="001E7F8A">
        <w:rPr>
          <w:rFonts w:ascii="Arial" w:hAnsi="Arial" w:cs="Arial"/>
          <w:sz w:val="22"/>
          <w:szCs w:val="22"/>
        </w:rPr>
        <w:t xml:space="preserve"> </w:t>
      </w:r>
      <w:r w:rsidRPr="00752FC1" w:rsidR="009C000F">
        <w:rPr>
          <w:rFonts w:ascii="Arial" w:hAnsi="Arial" w:cs="Arial"/>
          <w:sz w:val="22"/>
          <w:szCs w:val="22"/>
        </w:rPr>
        <w:t xml:space="preserve">(internet) </w:t>
      </w:r>
      <w:r w:rsidRPr="00752FC1" w:rsidR="001E7F8A">
        <w:rPr>
          <w:rFonts w:ascii="Arial" w:hAnsi="Arial" w:cs="Arial"/>
          <w:sz w:val="22"/>
          <w:szCs w:val="22"/>
        </w:rPr>
        <w:t xml:space="preserve">for job protection payments in the rail </w:t>
      </w:r>
      <w:r w:rsidRPr="00752FC1" w:rsidR="00501706">
        <w:rPr>
          <w:rFonts w:ascii="Arial" w:hAnsi="Arial" w:cs="Arial"/>
          <w:sz w:val="22"/>
          <w:szCs w:val="22"/>
        </w:rPr>
        <w:t>industry;</w:t>
      </w:r>
      <w:r w:rsidRPr="00752FC1" w:rsidR="003B3532">
        <w:rPr>
          <w:rFonts w:ascii="Arial" w:hAnsi="Arial" w:cs="Arial"/>
          <w:sz w:val="22"/>
          <w:szCs w:val="22"/>
        </w:rPr>
        <w:t xml:space="preserve"> </w:t>
      </w:r>
      <w:r w:rsidRPr="00752FC1" w:rsidR="00740A4D">
        <w:rPr>
          <w:rFonts w:ascii="Arial" w:hAnsi="Arial" w:cs="Arial"/>
          <w:sz w:val="22"/>
          <w:szCs w:val="22"/>
        </w:rPr>
        <w:t>the increased use of Form ID-3s-1 (paper &amp; telephone), a</w:t>
      </w:r>
      <w:r w:rsidRPr="00752FC1" w:rsidR="001E7F8A">
        <w:rPr>
          <w:rFonts w:ascii="Arial" w:hAnsi="Arial" w:cs="Arial"/>
          <w:sz w:val="22"/>
          <w:szCs w:val="22"/>
        </w:rPr>
        <w:t>nd</w:t>
      </w:r>
      <w:r w:rsidRPr="00752FC1" w:rsidR="00AF5B54">
        <w:rPr>
          <w:rFonts w:ascii="Arial" w:hAnsi="Arial" w:cs="Arial"/>
          <w:sz w:val="22"/>
          <w:szCs w:val="22"/>
        </w:rPr>
        <w:t xml:space="preserve"> </w:t>
      </w:r>
      <w:r w:rsidRPr="00752FC1" w:rsidR="00835400">
        <w:rPr>
          <w:rFonts w:ascii="Arial" w:hAnsi="Arial" w:cs="Arial"/>
          <w:sz w:val="22"/>
          <w:szCs w:val="22"/>
        </w:rPr>
        <w:t>improved tracking capabilities that allow the RRB to more accurately determine the amount of annual responses.</w:t>
      </w:r>
    </w:p>
    <w:p w:rsidR="00E42DC2" w:rsidRPr="00752FC1" w:rsidP="00E42DC2" w14:paraId="66BDCB32" w14:textId="77777777">
      <w:pPr>
        <w:pStyle w:val="ListParagraph"/>
        <w:rPr>
          <w:rFonts w:ascii="Arial" w:hAnsi="Arial" w:cs="Arial"/>
          <w:sz w:val="22"/>
          <w:szCs w:val="22"/>
        </w:rPr>
      </w:pPr>
    </w:p>
    <w:p w:rsidR="00851C74" w:rsidRPr="00752FC1" w:rsidP="00DB5761" w14:paraId="1A293A5F" w14:textId="35E501CD">
      <w:pPr>
        <w:pStyle w:val="ListParagraph"/>
        <w:ind w:left="540"/>
        <w:jc w:val="both"/>
        <w:rPr>
          <w:rFonts w:ascii="Arial" w:hAnsi="Arial" w:cs="Arial"/>
          <w:sz w:val="22"/>
          <w:szCs w:val="22"/>
        </w:rPr>
      </w:pPr>
      <w:r w:rsidRPr="00752FC1">
        <w:rPr>
          <w:rFonts w:ascii="Arial" w:hAnsi="Arial" w:cs="Arial"/>
          <w:sz w:val="22"/>
          <w:szCs w:val="22"/>
        </w:rPr>
        <w:t xml:space="preserve">We estimate </w:t>
      </w:r>
      <w:r w:rsidRPr="00752FC1" w:rsidR="00297AA0">
        <w:rPr>
          <w:rFonts w:ascii="Arial" w:hAnsi="Arial" w:cs="Arial"/>
          <w:sz w:val="22"/>
          <w:szCs w:val="22"/>
        </w:rPr>
        <w:t xml:space="preserve">the </w:t>
      </w:r>
      <w:r w:rsidRPr="00752FC1">
        <w:rPr>
          <w:rFonts w:ascii="Arial" w:hAnsi="Arial" w:cs="Arial"/>
          <w:sz w:val="22"/>
          <w:szCs w:val="22"/>
        </w:rPr>
        <w:t xml:space="preserve"> </w:t>
      </w:r>
      <w:r w:rsidRPr="00752FC1" w:rsidR="009C000F">
        <w:rPr>
          <w:rFonts w:ascii="Arial" w:hAnsi="Arial" w:cs="Arial"/>
          <w:sz w:val="22"/>
          <w:szCs w:val="22"/>
        </w:rPr>
        <w:t xml:space="preserve">2,000 </w:t>
      </w:r>
      <w:r w:rsidRPr="00752FC1">
        <w:rPr>
          <w:rFonts w:ascii="Arial" w:hAnsi="Arial" w:cs="Arial"/>
          <w:sz w:val="22"/>
          <w:szCs w:val="22"/>
        </w:rPr>
        <w:t xml:space="preserve">responses currently received using the </w:t>
      </w:r>
      <w:r w:rsidRPr="00752FC1" w:rsidR="009C000F">
        <w:rPr>
          <w:rFonts w:ascii="Arial" w:hAnsi="Arial" w:cs="Arial"/>
          <w:sz w:val="22"/>
          <w:szCs w:val="22"/>
        </w:rPr>
        <w:t xml:space="preserve">internet </w:t>
      </w:r>
      <w:r w:rsidRPr="00752FC1">
        <w:rPr>
          <w:rFonts w:ascii="Arial" w:hAnsi="Arial" w:cs="Arial"/>
          <w:sz w:val="22"/>
          <w:szCs w:val="22"/>
        </w:rPr>
        <w:t xml:space="preserve">Form ID-3s will now </w:t>
      </w:r>
      <w:r w:rsidRPr="00752FC1" w:rsidR="009C000F">
        <w:rPr>
          <w:rFonts w:ascii="Arial" w:hAnsi="Arial" w:cs="Arial"/>
          <w:sz w:val="22"/>
          <w:szCs w:val="22"/>
        </w:rPr>
        <w:t xml:space="preserve">increase </w:t>
      </w:r>
      <w:r w:rsidRPr="00752FC1">
        <w:rPr>
          <w:rFonts w:ascii="Arial" w:hAnsi="Arial" w:cs="Arial"/>
          <w:sz w:val="22"/>
          <w:szCs w:val="22"/>
        </w:rPr>
        <w:t xml:space="preserve">to </w:t>
      </w:r>
      <w:r w:rsidRPr="00752FC1" w:rsidR="009C000F">
        <w:rPr>
          <w:rFonts w:ascii="Arial" w:hAnsi="Arial" w:cs="Arial"/>
          <w:sz w:val="22"/>
          <w:szCs w:val="22"/>
        </w:rPr>
        <w:t xml:space="preserve"> 4,853</w:t>
      </w:r>
      <w:r w:rsidRPr="00752FC1">
        <w:rPr>
          <w:rFonts w:ascii="Arial" w:hAnsi="Arial" w:cs="Arial"/>
          <w:sz w:val="22"/>
          <w:szCs w:val="22"/>
        </w:rPr>
        <w:t xml:space="preserve">, </w:t>
      </w:r>
      <w:r w:rsidRPr="00752FC1" w:rsidR="009C000F">
        <w:rPr>
          <w:rFonts w:ascii="Arial" w:hAnsi="Arial" w:cs="Arial"/>
          <w:sz w:val="22"/>
          <w:szCs w:val="22"/>
        </w:rPr>
        <w:t xml:space="preserve">an increase </w:t>
      </w:r>
      <w:r w:rsidRPr="00752FC1">
        <w:rPr>
          <w:rFonts w:ascii="Arial" w:hAnsi="Arial" w:cs="Arial"/>
          <w:sz w:val="22"/>
          <w:szCs w:val="22"/>
        </w:rPr>
        <w:t xml:space="preserve">of </w:t>
      </w:r>
      <w:r w:rsidRPr="00752FC1" w:rsidR="00970698">
        <w:rPr>
          <w:rFonts w:ascii="Arial" w:hAnsi="Arial" w:cs="Arial"/>
          <w:sz w:val="22"/>
          <w:szCs w:val="22"/>
        </w:rPr>
        <w:t xml:space="preserve"> </w:t>
      </w:r>
      <w:r w:rsidRPr="00752FC1" w:rsidR="009C000F">
        <w:rPr>
          <w:rFonts w:ascii="Arial" w:hAnsi="Arial" w:cs="Arial"/>
          <w:sz w:val="22"/>
          <w:szCs w:val="22"/>
        </w:rPr>
        <w:t xml:space="preserve">2853 </w:t>
      </w:r>
      <w:r w:rsidRPr="00752FC1" w:rsidR="00970698">
        <w:rPr>
          <w:rFonts w:ascii="Arial" w:hAnsi="Arial" w:cs="Arial"/>
          <w:sz w:val="22"/>
          <w:szCs w:val="22"/>
        </w:rPr>
        <w:t>and the burden changed from</w:t>
      </w:r>
      <w:r w:rsidRPr="00752FC1" w:rsidR="009C000F">
        <w:rPr>
          <w:rFonts w:ascii="Arial" w:hAnsi="Arial" w:cs="Arial"/>
          <w:sz w:val="22"/>
          <w:szCs w:val="22"/>
        </w:rPr>
        <w:t xml:space="preserve">100 </w:t>
      </w:r>
      <w:r w:rsidRPr="00752FC1" w:rsidR="00970698">
        <w:rPr>
          <w:rFonts w:ascii="Arial" w:hAnsi="Arial" w:cs="Arial"/>
          <w:sz w:val="22"/>
          <w:szCs w:val="22"/>
        </w:rPr>
        <w:t>to</w:t>
      </w:r>
      <w:r w:rsidRPr="00752FC1" w:rsidR="009C000F">
        <w:rPr>
          <w:rFonts w:ascii="Arial" w:hAnsi="Arial" w:cs="Arial"/>
          <w:sz w:val="22"/>
          <w:szCs w:val="22"/>
        </w:rPr>
        <w:t xml:space="preserve"> 243</w:t>
      </w:r>
      <w:r w:rsidRPr="00752FC1" w:rsidR="00970698">
        <w:rPr>
          <w:rFonts w:ascii="Arial" w:hAnsi="Arial" w:cs="Arial"/>
          <w:sz w:val="22"/>
          <w:szCs w:val="22"/>
        </w:rPr>
        <w:t>, an increase of</w:t>
      </w:r>
      <w:r w:rsidRPr="00752FC1" w:rsidR="009C000F">
        <w:rPr>
          <w:rFonts w:ascii="Arial" w:hAnsi="Arial" w:cs="Arial"/>
          <w:sz w:val="22"/>
          <w:szCs w:val="22"/>
        </w:rPr>
        <w:t xml:space="preserve"> 143</w:t>
      </w:r>
      <w:r w:rsidRPr="00752FC1">
        <w:rPr>
          <w:rFonts w:ascii="Arial" w:hAnsi="Arial" w:cs="Arial"/>
          <w:sz w:val="22"/>
          <w:szCs w:val="22"/>
        </w:rPr>
        <w:t xml:space="preserve">. </w:t>
      </w:r>
    </w:p>
    <w:p w:rsidR="003B3532" w:rsidRPr="00752FC1" w:rsidP="00DB5761" w14:paraId="023A8F9F" w14:textId="77777777">
      <w:pPr>
        <w:pStyle w:val="ListParagraph"/>
        <w:ind w:left="540"/>
        <w:jc w:val="both"/>
        <w:rPr>
          <w:rFonts w:ascii="Arial" w:hAnsi="Arial" w:cs="Arial"/>
          <w:sz w:val="22"/>
          <w:szCs w:val="22"/>
        </w:rPr>
      </w:pPr>
    </w:p>
    <w:p w:rsidR="00DF1975" w:rsidRPr="00752FC1" w:rsidP="001F5CB7" w14:paraId="097A5654" w14:textId="3B3C8375">
      <w:pPr>
        <w:pStyle w:val="ListParagraph"/>
        <w:ind w:left="540"/>
        <w:jc w:val="both"/>
        <w:rPr>
          <w:rFonts w:ascii="Arial" w:hAnsi="Arial" w:cs="Arial"/>
          <w:sz w:val="22"/>
          <w:szCs w:val="22"/>
        </w:rPr>
      </w:pPr>
      <w:r w:rsidRPr="00752FC1">
        <w:rPr>
          <w:rFonts w:ascii="Arial" w:hAnsi="Arial" w:cs="Arial"/>
          <w:sz w:val="22"/>
          <w:szCs w:val="22"/>
        </w:rPr>
        <w:t xml:space="preserve">Due to the </w:t>
      </w:r>
      <w:r w:rsidRPr="00752FC1" w:rsidR="00740A4D">
        <w:rPr>
          <w:rFonts w:ascii="Arial" w:hAnsi="Arial" w:cs="Arial"/>
          <w:sz w:val="22"/>
          <w:szCs w:val="22"/>
        </w:rPr>
        <w:t>increased</w:t>
      </w:r>
      <w:r w:rsidRPr="00752FC1">
        <w:rPr>
          <w:rFonts w:ascii="Arial" w:hAnsi="Arial" w:cs="Arial"/>
          <w:sz w:val="22"/>
          <w:szCs w:val="22"/>
        </w:rPr>
        <w:t xml:space="preserve"> use </w:t>
      </w:r>
      <w:r w:rsidRPr="00752FC1">
        <w:rPr>
          <w:rFonts w:ascii="Arial" w:hAnsi="Arial" w:cs="Arial"/>
          <w:sz w:val="22"/>
          <w:szCs w:val="22"/>
        </w:rPr>
        <w:t xml:space="preserve">of </w:t>
      </w:r>
      <w:r w:rsidRPr="00752FC1">
        <w:rPr>
          <w:rFonts w:ascii="Arial" w:hAnsi="Arial" w:cs="Arial"/>
          <w:sz w:val="22"/>
          <w:szCs w:val="22"/>
        </w:rPr>
        <w:t xml:space="preserve">the Form </w:t>
      </w:r>
      <w:r w:rsidRPr="00752FC1">
        <w:rPr>
          <w:rFonts w:ascii="Arial" w:hAnsi="Arial" w:cs="Arial"/>
          <w:sz w:val="22"/>
          <w:szCs w:val="22"/>
        </w:rPr>
        <w:t>ID-3s-1</w:t>
      </w:r>
      <w:r w:rsidRPr="00752FC1">
        <w:rPr>
          <w:rFonts w:ascii="Arial" w:hAnsi="Arial" w:cs="Arial"/>
          <w:sz w:val="22"/>
          <w:szCs w:val="22"/>
        </w:rPr>
        <w:t xml:space="preserve">, we have </w:t>
      </w:r>
      <w:r w:rsidRPr="00752FC1" w:rsidR="00740A4D">
        <w:rPr>
          <w:rFonts w:ascii="Arial" w:hAnsi="Arial" w:cs="Arial"/>
          <w:sz w:val="22"/>
          <w:szCs w:val="22"/>
        </w:rPr>
        <w:t>increased</w:t>
      </w:r>
      <w:r w:rsidRPr="00752FC1">
        <w:rPr>
          <w:rFonts w:ascii="Arial" w:hAnsi="Arial" w:cs="Arial"/>
          <w:sz w:val="22"/>
          <w:szCs w:val="22"/>
        </w:rPr>
        <w:t xml:space="preserve"> the </w:t>
      </w:r>
      <w:r w:rsidRPr="00752FC1" w:rsidR="00297AA0">
        <w:rPr>
          <w:rFonts w:ascii="Arial" w:hAnsi="Arial" w:cs="Arial"/>
          <w:sz w:val="22"/>
          <w:szCs w:val="22"/>
        </w:rPr>
        <w:t>responses from</w:t>
      </w:r>
      <w:r w:rsidRPr="00752FC1">
        <w:rPr>
          <w:rFonts w:ascii="Arial" w:hAnsi="Arial" w:cs="Arial"/>
          <w:sz w:val="22"/>
          <w:szCs w:val="22"/>
        </w:rPr>
        <w:t xml:space="preserve"> </w:t>
      </w:r>
      <w:r w:rsidRPr="00752FC1" w:rsidR="00740A4D">
        <w:rPr>
          <w:rFonts w:ascii="Arial" w:hAnsi="Arial" w:cs="Arial"/>
          <w:sz w:val="22"/>
          <w:szCs w:val="22"/>
        </w:rPr>
        <w:t xml:space="preserve"> 1200</w:t>
      </w:r>
      <w:r w:rsidRPr="00752FC1">
        <w:rPr>
          <w:rFonts w:ascii="Arial" w:hAnsi="Arial" w:cs="Arial"/>
          <w:sz w:val="22"/>
          <w:szCs w:val="22"/>
        </w:rPr>
        <w:t xml:space="preserve"> to </w:t>
      </w:r>
      <w:r w:rsidRPr="00752FC1" w:rsidR="00740A4D">
        <w:rPr>
          <w:rFonts w:ascii="Arial" w:hAnsi="Arial" w:cs="Arial"/>
          <w:sz w:val="22"/>
          <w:szCs w:val="22"/>
        </w:rPr>
        <w:t xml:space="preserve"> 1845</w:t>
      </w:r>
      <w:r w:rsidRPr="00752FC1">
        <w:rPr>
          <w:rFonts w:ascii="Arial" w:hAnsi="Arial" w:cs="Arial"/>
          <w:sz w:val="22"/>
          <w:szCs w:val="22"/>
        </w:rPr>
        <w:t xml:space="preserve">, </w:t>
      </w:r>
      <w:r w:rsidRPr="00752FC1" w:rsidR="00740A4D">
        <w:rPr>
          <w:rFonts w:ascii="Arial" w:hAnsi="Arial" w:cs="Arial"/>
          <w:sz w:val="22"/>
          <w:szCs w:val="22"/>
        </w:rPr>
        <w:t xml:space="preserve">an increase </w:t>
      </w:r>
      <w:r w:rsidRPr="00752FC1">
        <w:rPr>
          <w:rFonts w:ascii="Arial" w:hAnsi="Arial" w:cs="Arial"/>
          <w:sz w:val="22"/>
          <w:szCs w:val="22"/>
        </w:rPr>
        <w:t xml:space="preserve">of </w:t>
      </w:r>
      <w:r w:rsidRPr="00752FC1" w:rsidR="00740A4D">
        <w:rPr>
          <w:rFonts w:ascii="Arial" w:hAnsi="Arial" w:cs="Arial"/>
          <w:sz w:val="22"/>
          <w:szCs w:val="22"/>
        </w:rPr>
        <w:t xml:space="preserve"> 645</w:t>
      </w:r>
      <w:r w:rsidRPr="00752FC1">
        <w:rPr>
          <w:rFonts w:ascii="Arial" w:hAnsi="Arial" w:cs="Arial"/>
          <w:sz w:val="22"/>
          <w:szCs w:val="22"/>
        </w:rPr>
        <w:t xml:space="preserve">; and the burden hours </w:t>
      </w:r>
      <w:r w:rsidRPr="00752FC1" w:rsidR="00FF165E">
        <w:rPr>
          <w:rFonts w:ascii="Arial" w:hAnsi="Arial" w:cs="Arial"/>
          <w:sz w:val="22"/>
          <w:szCs w:val="22"/>
        </w:rPr>
        <w:t xml:space="preserve">increased </w:t>
      </w:r>
      <w:r w:rsidRPr="00752FC1">
        <w:rPr>
          <w:rFonts w:ascii="Arial" w:hAnsi="Arial" w:cs="Arial"/>
          <w:sz w:val="22"/>
          <w:szCs w:val="22"/>
        </w:rPr>
        <w:t xml:space="preserve">by </w:t>
      </w:r>
      <w:r w:rsidRPr="00752FC1" w:rsidR="00FF165E">
        <w:rPr>
          <w:rFonts w:ascii="Arial" w:hAnsi="Arial" w:cs="Arial"/>
          <w:sz w:val="22"/>
          <w:szCs w:val="22"/>
        </w:rPr>
        <w:t xml:space="preserve"> 33</w:t>
      </w:r>
      <w:r w:rsidRPr="00752FC1">
        <w:rPr>
          <w:rFonts w:ascii="Arial" w:hAnsi="Arial" w:cs="Arial"/>
          <w:sz w:val="22"/>
          <w:szCs w:val="22"/>
        </w:rPr>
        <w:t xml:space="preserve">, from  </w:t>
      </w:r>
      <w:r w:rsidRPr="00752FC1" w:rsidR="00FF165E">
        <w:rPr>
          <w:rFonts w:ascii="Arial" w:hAnsi="Arial" w:cs="Arial"/>
          <w:sz w:val="22"/>
          <w:szCs w:val="22"/>
        </w:rPr>
        <w:t xml:space="preserve">60 </w:t>
      </w:r>
      <w:r w:rsidRPr="00752FC1">
        <w:rPr>
          <w:rFonts w:ascii="Arial" w:hAnsi="Arial" w:cs="Arial"/>
          <w:sz w:val="22"/>
          <w:szCs w:val="22"/>
        </w:rPr>
        <w:t>to</w:t>
      </w:r>
      <w:r w:rsidRPr="00752FC1" w:rsidR="00FF165E">
        <w:rPr>
          <w:rFonts w:ascii="Arial" w:hAnsi="Arial" w:cs="Arial"/>
          <w:sz w:val="22"/>
          <w:szCs w:val="22"/>
        </w:rPr>
        <w:t xml:space="preserve"> 93</w:t>
      </w:r>
      <w:r w:rsidRPr="00752FC1">
        <w:rPr>
          <w:rFonts w:ascii="Arial" w:hAnsi="Arial" w:cs="Arial"/>
          <w:sz w:val="22"/>
          <w:szCs w:val="22"/>
        </w:rPr>
        <w:t>.</w:t>
      </w:r>
      <w:r w:rsidRPr="00752FC1">
        <w:rPr>
          <w:rFonts w:ascii="Arial" w:hAnsi="Arial" w:cs="Arial"/>
          <w:sz w:val="22"/>
          <w:szCs w:val="22"/>
        </w:rPr>
        <w:t xml:space="preserve"> </w:t>
      </w:r>
    </w:p>
    <w:p w:rsidR="00DF1975" w:rsidRPr="00752FC1" w:rsidP="001F5CB7" w14:paraId="354E93AE" w14:textId="77777777">
      <w:pPr>
        <w:pStyle w:val="ListParagraph"/>
        <w:ind w:left="540"/>
        <w:jc w:val="both"/>
        <w:rPr>
          <w:rFonts w:ascii="Arial" w:hAnsi="Arial" w:cs="Arial"/>
          <w:sz w:val="22"/>
          <w:szCs w:val="22"/>
        </w:rPr>
      </w:pPr>
    </w:p>
    <w:p w:rsidR="00DF1975" w:rsidRPr="00752FC1" w:rsidP="001F5CB7" w14:paraId="228458C6" w14:textId="03AF5FFA">
      <w:pPr>
        <w:pStyle w:val="ListParagraph"/>
        <w:ind w:left="540"/>
        <w:jc w:val="both"/>
        <w:rPr>
          <w:rFonts w:ascii="Arial" w:hAnsi="Arial" w:cs="Arial"/>
          <w:sz w:val="22"/>
          <w:szCs w:val="22"/>
        </w:rPr>
      </w:pPr>
      <w:r w:rsidRPr="00752FC1">
        <w:rPr>
          <w:rFonts w:ascii="Arial" w:hAnsi="Arial" w:cs="Arial"/>
          <w:sz w:val="22"/>
          <w:szCs w:val="22"/>
        </w:rPr>
        <w:t xml:space="preserve">Due to the </w:t>
      </w:r>
      <w:r w:rsidRPr="00752FC1" w:rsidR="005466CC">
        <w:rPr>
          <w:rFonts w:ascii="Arial" w:hAnsi="Arial" w:cs="Arial"/>
          <w:sz w:val="22"/>
          <w:szCs w:val="22"/>
        </w:rPr>
        <w:t xml:space="preserve">decreased </w:t>
      </w:r>
      <w:r w:rsidRPr="00752FC1">
        <w:rPr>
          <w:rFonts w:ascii="Arial" w:hAnsi="Arial" w:cs="Arial"/>
          <w:sz w:val="22"/>
          <w:szCs w:val="22"/>
        </w:rPr>
        <w:t>use of the ID-30k</w:t>
      </w:r>
      <w:r w:rsidRPr="00752FC1" w:rsidR="00AF44C3">
        <w:rPr>
          <w:rFonts w:ascii="Arial" w:hAnsi="Arial" w:cs="Arial"/>
          <w:sz w:val="22"/>
          <w:szCs w:val="22"/>
        </w:rPr>
        <w:t>,</w:t>
      </w:r>
      <w:r w:rsidRPr="00752FC1">
        <w:rPr>
          <w:rFonts w:ascii="Arial" w:hAnsi="Arial" w:cs="Arial"/>
          <w:sz w:val="22"/>
          <w:szCs w:val="22"/>
        </w:rPr>
        <w:t xml:space="preserve"> we have</w:t>
      </w:r>
      <w:r w:rsidRPr="00752FC1">
        <w:rPr>
          <w:rFonts w:ascii="Arial" w:hAnsi="Arial" w:cs="Arial"/>
          <w:dstrike/>
          <w:sz w:val="22"/>
          <w:szCs w:val="22"/>
        </w:rPr>
        <w:t xml:space="preserve"> </w:t>
      </w:r>
      <w:r w:rsidRPr="00752FC1" w:rsidR="005466CC">
        <w:rPr>
          <w:rFonts w:ascii="Arial" w:hAnsi="Arial" w:cs="Arial"/>
          <w:sz w:val="22"/>
          <w:szCs w:val="22"/>
        </w:rPr>
        <w:t xml:space="preserve">decreased </w:t>
      </w:r>
      <w:r w:rsidRPr="00752FC1">
        <w:rPr>
          <w:rFonts w:ascii="Arial" w:hAnsi="Arial" w:cs="Arial"/>
          <w:sz w:val="22"/>
          <w:szCs w:val="22"/>
        </w:rPr>
        <w:t xml:space="preserve">the responses by </w:t>
      </w:r>
      <w:r w:rsidRPr="00752FC1" w:rsidR="005466CC">
        <w:rPr>
          <w:rFonts w:ascii="Arial" w:hAnsi="Arial" w:cs="Arial"/>
          <w:sz w:val="22"/>
          <w:szCs w:val="22"/>
        </w:rPr>
        <w:t xml:space="preserve"> 76</w:t>
      </w:r>
      <w:r w:rsidRPr="00752FC1">
        <w:rPr>
          <w:rFonts w:ascii="Arial" w:hAnsi="Arial" w:cs="Arial"/>
          <w:sz w:val="22"/>
          <w:szCs w:val="22"/>
        </w:rPr>
        <w:t xml:space="preserve">, from  </w:t>
      </w:r>
      <w:r w:rsidRPr="00752FC1" w:rsidR="005466CC">
        <w:rPr>
          <w:rFonts w:ascii="Arial" w:hAnsi="Arial" w:cs="Arial"/>
          <w:sz w:val="22"/>
          <w:szCs w:val="22"/>
        </w:rPr>
        <w:t xml:space="preserve">100 </w:t>
      </w:r>
      <w:r w:rsidRPr="00752FC1">
        <w:rPr>
          <w:rFonts w:ascii="Arial" w:hAnsi="Arial" w:cs="Arial"/>
          <w:sz w:val="22"/>
          <w:szCs w:val="22"/>
        </w:rPr>
        <w:t xml:space="preserve">to </w:t>
      </w:r>
      <w:r w:rsidRPr="00752FC1" w:rsidR="005466CC">
        <w:rPr>
          <w:rFonts w:ascii="Arial" w:hAnsi="Arial" w:cs="Arial"/>
          <w:sz w:val="22"/>
          <w:szCs w:val="22"/>
        </w:rPr>
        <w:t xml:space="preserve">24 </w:t>
      </w:r>
      <w:r w:rsidRPr="00752FC1">
        <w:rPr>
          <w:rFonts w:ascii="Arial" w:hAnsi="Arial" w:cs="Arial"/>
          <w:sz w:val="22"/>
          <w:szCs w:val="22"/>
        </w:rPr>
        <w:t xml:space="preserve">and the burden hours by </w:t>
      </w:r>
      <w:r w:rsidRPr="00752FC1" w:rsidR="005466CC">
        <w:rPr>
          <w:rFonts w:ascii="Arial" w:hAnsi="Arial" w:cs="Arial"/>
          <w:sz w:val="22"/>
          <w:szCs w:val="22"/>
        </w:rPr>
        <w:t>6</w:t>
      </w:r>
      <w:r w:rsidRPr="00752FC1">
        <w:rPr>
          <w:rFonts w:ascii="Arial" w:hAnsi="Arial" w:cs="Arial"/>
          <w:sz w:val="22"/>
          <w:szCs w:val="22"/>
        </w:rPr>
        <w:t xml:space="preserve">, from </w:t>
      </w:r>
      <w:r w:rsidRPr="00752FC1" w:rsidR="005466CC">
        <w:rPr>
          <w:rFonts w:ascii="Arial" w:hAnsi="Arial" w:cs="Arial"/>
          <w:sz w:val="22"/>
          <w:szCs w:val="22"/>
        </w:rPr>
        <w:t xml:space="preserve">8 </w:t>
      </w:r>
      <w:r w:rsidR="00752FC1">
        <w:rPr>
          <w:rFonts w:ascii="Arial" w:hAnsi="Arial" w:cs="Arial"/>
          <w:dstrike/>
          <w:sz w:val="22"/>
          <w:szCs w:val="22"/>
        </w:rPr>
        <w:t>t</w:t>
      </w:r>
      <w:r w:rsidRPr="00752FC1">
        <w:rPr>
          <w:rFonts w:ascii="Arial" w:hAnsi="Arial" w:cs="Arial"/>
          <w:sz w:val="22"/>
          <w:szCs w:val="22"/>
        </w:rPr>
        <w:t>o</w:t>
      </w:r>
      <w:r w:rsidRPr="00752FC1" w:rsidR="005466CC">
        <w:rPr>
          <w:rFonts w:ascii="Arial" w:hAnsi="Arial" w:cs="Arial"/>
          <w:sz w:val="22"/>
          <w:szCs w:val="22"/>
        </w:rPr>
        <w:t xml:space="preserve"> 2</w:t>
      </w:r>
      <w:r w:rsidRPr="00752FC1">
        <w:rPr>
          <w:rFonts w:ascii="Arial" w:hAnsi="Arial" w:cs="Arial"/>
          <w:sz w:val="22"/>
          <w:szCs w:val="22"/>
        </w:rPr>
        <w:t xml:space="preserve">. </w:t>
      </w:r>
    </w:p>
    <w:p w:rsidR="00DF1975" w:rsidRPr="00752FC1" w:rsidP="001F5CB7" w14:paraId="4A4E603F" w14:textId="77777777">
      <w:pPr>
        <w:pStyle w:val="ListParagraph"/>
        <w:ind w:left="540"/>
        <w:jc w:val="both"/>
        <w:rPr>
          <w:rFonts w:ascii="Arial" w:hAnsi="Arial" w:cs="Arial"/>
          <w:sz w:val="22"/>
          <w:szCs w:val="22"/>
        </w:rPr>
      </w:pPr>
      <w:r w:rsidRPr="00752FC1">
        <w:rPr>
          <w:rFonts w:ascii="Arial" w:hAnsi="Arial" w:cs="Arial"/>
          <w:sz w:val="22"/>
          <w:szCs w:val="22"/>
        </w:rPr>
        <w:t xml:space="preserve"> </w:t>
      </w:r>
    </w:p>
    <w:p w:rsidR="00DF0FAC" w:rsidP="001F5CB7" w14:paraId="3BCF3331" w14:textId="2EC24234">
      <w:pPr>
        <w:pStyle w:val="ListParagraph"/>
        <w:ind w:left="540"/>
        <w:jc w:val="both"/>
        <w:rPr>
          <w:rFonts w:ascii="Arial" w:hAnsi="Arial" w:cs="Arial"/>
          <w:sz w:val="22"/>
          <w:szCs w:val="22"/>
        </w:rPr>
      </w:pPr>
      <w:r w:rsidRPr="00752FC1">
        <w:rPr>
          <w:rFonts w:ascii="Arial" w:hAnsi="Arial" w:cs="Arial"/>
          <w:sz w:val="22"/>
          <w:szCs w:val="22"/>
        </w:rPr>
        <w:t xml:space="preserve">Due to </w:t>
      </w:r>
      <w:r w:rsidRPr="00752FC1" w:rsidR="00FF165E">
        <w:rPr>
          <w:rFonts w:ascii="Arial" w:hAnsi="Arial" w:cs="Arial"/>
          <w:sz w:val="22"/>
          <w:szCs w:val="22"/>
        </w:rPr>
        <w:t xml:space="preserve">lesser </w:t>
      </w:r>
      <w:r w:rsidRPr="00752FC1">
        <w:rPr>
          <w:rFonts w:ascii="Arial" w:hAnsi="Arial" w:cs="Arial"/>
          <w:sz w:val="22"/>
          <w:szCs w:val="22"/>
        </w:rPr>
        <w:t xml:space="preserve">use of paper and telephone Form ID-3u, we have </w:t>
      </w:r>
      <w:r w:rsidRPr="00752FC1" w:rsidR="00FF165E">
        <w:rPr>
          <w:rFonts w:ascii="Arial" w:hAnsi="Arial" w:cs="Arial"/>
          <w:sz w:val="22"/>
          <w:szCs w:val="22"/>
        </w:rPr>
        <w:t xml:space="preserve">decreased </w:t>
      </w:r>
      <w:r w:rsidRPr="00752FC1">
        <w:rPr>
          <w:rFonts w:ascii="Arial" w:hAnsi="Arial" w:cs="Arial"/>
          <w:sz w:val="22"/>
          <w:szCs w:val="22"/>
        </w:rPr>
        <w:t xml:space="preserve">the responses </w:t>
      </w:r>
      <w:r w:rsidRPr="00752FC1">
        <w:rPr>
          <w:rFonts w:ascii="Arial" w:hAnsi="Arial" w:cs="Arial"/>
          <w:sz w:val="22"/>
          <w:szCs w:val="22"/>
        </w:rPr>
        <w:t xml:space="preserve">from the versions by </w:t>
      </w:r>
      <w:r w:rsidRPr="00752FC1" w:rsidR="00FF165E">
        <w:rPr>
          <w:rFonts w:ascii="Arial" w:hAnsi="Arial" w:cs="Arial"/>
          <w:sz w:val="22"/>
          <w:szCs w:val="22"/>
        </w:rPr>
        <w:t xml:space="preserve"> 848</w:t>
      </w:r>
      <w:r w:rsidRPr="00752FC1">
        <w:rPr>
          <w:rFonts w:ascii="Arial" w:hAnsi="Arial" w:cs="Arial"/>
          <w:sz w:val="22"/>
          <w:szCs w:val="22"/>
        </w:rPr>
        <w:t>, from</w:t>
      </w:r>
      <w:r w:rsidRPr="00752FC1" w:rsidR="00AF44C3">
        <w:rPr>
          <w:rFonts w:ascii="Arial" w:hAnsi="Arial" w:cs="Arial"/>
          <w:sz w:val="22"/>
          <w:szCs w:val="22"/>
        </w:rPr>
        <w:t xml:space="preserve"> </w:t>
      </w:r>
      <w:r w:rsidRPr="00752FC1" w:rsidR="00FF165E">
        <w:rPr>
          <w:rFonts w:ascii="Arial" w:hAnsi="Arial" w:cs="Arial"/>
          <w:sz w:val="22"/>
          <w:szCs w:val="22"/>
        </w:rPr>
        <w:t xml:space="preserve">1000 </w:t>
      </w:r>
      <w:r w:rsidRPr="00752FC1">
        <w:rPr>
          <w:rFonts w:ascii="Arial" w:hAnsi="Arial" w:cs="Arial"/>
          <w:sz w:val="22"/>
          <w:szCs w:val="22"/>
        </w:rPr>
        <w:t xml:space="preserve">to </w:t>
      </w:r>
      <w:r w:rsidRPr="00752FC1" w:rsidR="00FF165E">
        <w:rPr>
          <w:rFonts w:ascii="Arial" w:hAnsi="Arial" w:cs="Arial"/>
          <w:sz w:val="22"/>
          <w:szCs w:val="22"/>
        </w:rPr>
        <w:t>52</w:t>
      </w:r>
      <w:r w:rsidRPr="00752FC1">
        <w:rPr>
          <w:rFonts w:ascii="Arial" w:hAnsi="Arial" w:cs="Arial"/>
          <w:sz w:val="22"/>
          <w:szCs w:val="22"/>
        </w:rPr>
        <w:t xml:space="preserve">; and the burden hours by </w:t>
      </w:r>
      <w:r w:rsidRPr="00752FC1" w:rsidR="00AF44C3">
        <w:rPr>
          <w:rFonts w:ascii="Arial" w:hAnsi="Arial" w:cs="Arial"/>
          <w:sz w:val="22"/>
          <w:szCs w:val="22"/>
        </w:rPr>
        <w:t xml:space="preserve"> </w:t>
      </w:r>
      <w:r w:rsidRPr="00752FC1" w:rsidR="00FF165E">
        <w:rPr>
          <w:rFonts w:ascii="Arial" w:hAnsi="Arial" w:cs="Arial"/>
          <w:sz w:val="22"/>
          <w:szCs w:val="22"/>
        </w:rPr>
        <w:t xml:space="preserve">42 </w:t>
      </w:r>
      <w:r w:rsidRPr="00752FC1">
        <w:rPr>
          <w:rFonts w:ascii="Arial" w:hAnsi="Arial" w:cs="Arial"/>
          <w:sz w:val="22"/>
          <w:szCs w:val="22"/>
        </w:rPr>
        <w:t xml:space="preserve">from  </w:t>
      </w:r>
      <w:r w:rsidRPr="00752FC1" w:rsidR="00FF165E">
        <w:rPr>
          <w:rFonts w:ascii="Arial" w:hAnsi="Arial" w:cs="Arial"/>
          <w:sz w:val="22"/>
          <w:szCs w:val="22"/>
        </w:rPr>
        <w:t xml:space="preserve">50 </w:t>
      </w:r>
      <w:r w:rsidRPr="00752FC1">
        <w:rPr>
          <w:rFonts w:ascii="Arial" w:hAnsi="Arial" w:cs="Arial"/>
          <w:sz w:val="22"/>
          <w:szCs w:val="22"/>
        </w:rPr>
        <w:t xml:space="preserve">to </w:t>
      </w:r>
      <w:r w:rsidRPr="00752FC1" w:rsidR="00FF165E">
        <w:rPr>
          <w:rFonts w:ascii="Arial" w:hAnsi="Arial" w:cs="Arial"/>
          <w:sz w:val="22"/>
          <w:szCs w:val="22"/>
        </w:rPr>
        <w:t>8</w:t>
      </w:r>
      <w:r w:rsidRPr="00752FC1">
        <w:rPr>
          <w:rFonts w:ascii="Arial" w:hAnsi="Arial" w:cs="Arial"/>
          <w:sz w:val="22"/>
          <w:szCs w:val="22"/>
        </w:rPr>
        <w:t xml:space="preserve">.  We have also </w:t>
      </w:r>
      <w:r w:rsidRPr="00752FC1" w:rsidR="005466CC">
        <w:rPr>
          <w:rFonts w:ascii="Arial" w:hAnsi="Arial" w:cs="Arial"/>
          <w:sz w:val="22"/>
          <w:szCs w:val="22"/>
        </w:rPr>
        <w:t xml:space="preserve">decreased </w:t>
      </w:r>
      <w:r w:rsidRPr="00752FC1">
        <w:rPr>
          <w:rFonts w:ascii="Arial" w:hAnsi="Arial" w:cs="Arial"/>
          <w:sz w:val="22"/>
          <w:szCs w:val="22"/>
        </w:rPr>
        <w:t>the responses f</w:t>
      </w:r>
      <w:r w:rsidRPr="00752FC1" w:rsidR="00D7076A">
        <w:rPr>
          <w:rFonts w:ascii="Arial" w:hAnsi="Arial" w:cs="Arial"/>
          <w:sz w:val="22"/>
          <w:szCs w:val="22"/>
        </w:rPr>
        <w:t>ro</w:t>
      </w:r>
      <w:r w:rsidRPr="00752FC1">
        <w:rPr>
          <w:rFonts w:ascii="Arial" w:hAnsi="Arial" w:cs="Arial"/>
          <w:sz w:val="22"/>
          <w:szCs w:val="22"/>
        </w:rPr>
        <w:t xml:space="preserve">m the internet version </w:t>
      </w:r>
      <w:r w:rsidRPr="00752FC1" w:rsidR="00501706">
        <w:rPr>
          <w:rFonts w:ascii="Arial" w:hAnsi="Arial" w:cs="Arial"/>
          <w:sz w:val="22"/>
          <w:szCs w:val="22"/>
        </w:rPr>
        <w:t>by 204</w:t>
      </w:r>
      <w:r w:rsidRPr="00752FC1">
        <w:rPr>
          <w:rFonts w:ascii="Arial" w:hAnsi="Arial" w:cs="Arial"/>
          <w:sz w:val="22"/>
          <w:szCs w:val="22"/>
        </w:rPr>
        <w:t xml:space="preserve">, from  </w:t>
      </w:r>
      <w:r w:rsidRPr="00752FC1" w:rsidR="005466CC">
        <w:rPr>
          <w:rFonts w:ascii="Arial" w:hAnsi="Arial" w:cs="Arial"/>
          <w:sz w:val="22"/>
          <w:szCs w:val="22"/>
        </w:rPr>
        <w:t xml:space="preserve">800 </w:t>
      </w:r>
      <w:r w:rsidRPr="00752FC1">
        <w:rPr>
          <w:rFonts w:ascii="Arial" w:hAnsi="Arial" w:cs="Arial"/>
          <w:sz w:val="22"/>
          <w:szCs w:val="22"/>
        </w:rPr>
        <w:t xml:space="preserve">to  </w:t>
      </w:r>
      <w:r w:rsidRPr="00752FC1" w:rsidR="005466CC">
        <w:rPr>
          <w:rFonts w:ascii="Arial" w:hAnsi="Arial" w:cs="Arial"/>
          <w:sz w:val="22"/>
          <w:szCs w:val="22"/>
        </w:rPr>
        <w:t xml:space="preserve">596 </w:t>
      </w:r>
      <w:r w:rsidRPr="00752FC1">
        <w:rPr>
          <w:rFonts w:ascii="Arial" w:hAnsi="Arial" w:cs="Arial"/>
          <w:sz w:val="22"/>
          <w:szCs w:val="22"/>
        </w:rPr>
        <w:t xml:space="preserve">and the burden hours by </w:t>
      </w:r>
      <w:r w:rsidRPr="00752FC1" w:rsidR="005466CC">
        <w:rPr>
          <w:rFonts w:ascii="Arial" w:hAnsi="Arial" w:cs="Arial"/>
          <w:sz w:val="22"/>
          <w:szCs w:val="22"/>
        </w:rPr>
        <w:t xml:space="preserve"> 10</w:t>
      </w:r>
      <w:r w:rsidRPr="00752FC1">
        <w:rPr>
          <w:rFonts w:ascii="Arial" w:hAnsi="Arial" w:cs="Arial"/>
          <w:sz w:val="22"/>
          <w:szCs w:val="22"/>
        </w:rPr>
        <w:t xml:space="preserve">, from </w:t>
      </w:r>
      <w:r w:rsidRPr="00752FC1" w:rsidR="005466CC">
        <w:rPr>
          <w:rFonts w:ascii="Arial" w:hAnsi="Arial" w:cs="Arial"/>
          <w:sz w:val="22"/>
          <w:szCs w:val="22"/>
        </w:rPr>
        <w:t xml:space="preserve">40 </w:t>
      </w:r>
      <w:r w:rsidRPr="00752FC1">
        <w:rPr>
          <w:rFonts w:ascii="Arial" w:hAnsi="Arial" w:cs="Arial"/>
          <w:sz w:val="22"/>
          <w:szCs w:val="22"/>
        </w:rPr>
        <w:t>to</w:t>
      </w:r>
      <w:r w:rsidRPr="00752FC1" w:rsidR="005466CC">
        <w:rPr>
          <w:rFonts w:ascii="Arial" w:hAnsi="Arial" w:cs="Arial"/>
          <w:sz w:val="22"/>
          <w:szCs w:val="22"/>
        </w:rPr>
        <w:t xml:space="preserve"> 30</w:t>
      </w:r>
      <w:r w:rsidRPr="00752FC1">
        <w:rPr>
          <w:rFonts w:ascii="Arial" w:hAnsi="Arial" w:cs="Arial"/>
          <w:sz w:val="22"/>
          <w:szCs w:val="22"/>
        </w:rPr>
        <w:t>.</w:t>
      </w:r>
    </w:p>
    <w:p w:rsidR="00163B17" w:rsidRPr="0078366A" w:rsidP="00F427CF" w14:paraId="6DE3288E" w14:textId="77777777">
      <w:pPr>
        <w:widowControl/>
        <w:tabs>
          <w:tab w:val="left" w:pos="540"/>
        </w:tabs>
        <w:jc w:val="both"/>
        <w:rPr>
          <w:rFonts w:ascii="Arial" w:hAnsi="Arial" w:cs="Arial"/>
          <w:sz w:val="22"/>
          <w:szCs w:val="22"/>
        </w:rPr>
      </w:pPr>
    </w:p>
    <w:p w:rsidR="007B2165" w:rsidRPr="0078366A" w:rsidP="00C52416" w14:paraId="3E97C825" w14:textId="77777777">
      <w:pPr>
        <w:widowControl/>
        <w:numPr>
          <w:ilvl w:val="0"/>
          <w:numId w:val="4"/>
        </w:numPr>
        <w:tabs>
          <w:tab w:val="left" w:pos="540"/>
        </w:tabs>
        <w:ind w:left="540" w:hanging="540"/>
        <w:jc w:val="both"/>
        <w:rPr>
          <w:rFonts w:ascii="Arial" w:hAnsi="Arial" w:cs="Arial"/>
          <w:sz w:val="22"/>
          <w:szCs w:val="22"/>
        </w:rPr>
      </w:pPr>
      <w:r w:rsidRPr="0078366A">
        <w:rPr>
          <w:rFonts w:ascii="Arial" w:hAnsi="Arial" w:cs="Arial"/>
          <w:sz w:val="22"/>
          <w:szCs w:val="22"/>
          <w:u w:val="single"/>
        </w:rPr>
        <w:t>Time schedule for data collection and publication</w:t>
      </w:r>
      <w:r w:rsidRPr="0078366A">
        <w:rPr>
          <w:rFonts w:ascii="Arial" w:hAnsi="Arial" w:cs="Arial"/>
          <w:sz w:val="22"/>
          <w:szCs w:val="22"/>
        </w:rPr>
        <w:t xml:space="preserve"> - The results of this collection will not be published.</w:t>
      </w:r>
    </w:p>
    <w:p w:rsidR="000B4BC0" w:rsidRPr="0078366A" w:rsidP="00C52416" w14:paraId="5FE61752" w14:textId="77777777">
      <w:pPr>
        <w:widowControl/>
        <w:tabs>
          <w:tab w:val="left" w:pos="540"/>
        </w:tabs>
        <w:jc w:val="both"/>
        <w:rPr>
          <w:rFonts w:ascii="Arial" w:hAnsi="Arial" w:cs="Arial"/>
          <w:sz w:val="22"/>
          <w:szCs w:val="22"/>
        </w:rPr>
      </w:pPr>
    </w:p>
    <w:p w:rsidR="00AF44C3" w:rsidRPr="00AF44C3" w:rsidP="005060F0" w14:paraId="02D68FC2" w14:textId="642EC78F">
      <w:pPr>
        <w:widowControl/>
        <w:numPr>
          <w:ilvl w:val="0"/>
          <w:numId w:val="4"/>
        </w:numPr>
        <w:tabs>
          <w:tab w:val="left" w:pos="540"/>
        </w:tabs>
        <w:ind w:left="540" w:hanging="540"/>
        <w:jc w:val="both"/>
        <w:rPr>
          <w:rFonts w:ascii="Arial" w:hAnsi="Arial" w:cs="Arial"/>
          <w:sz w:val="22"/>
          <w:szCs w:val="22"/>
        </w:rPr>
      </w:pPr>
      <w:r w:rsidRPr="0078366A">
        <w:rPr>
          <w:rFonts w:ascii="Arial" w:hAnsi="Arial" w:cs="Arial"/>
          <w:sz w:val="22"/>
          <w:szCs w:val="22"/>
          <w:u w:val="single"/>
        </w:rPr>
        <w:t>Request not to display OMB expiration date</w:t>
      </w:r>
      <w:r w:rsidRPr="0078366A">
        <w:rPr>
          <w:rFonts w:ascii="Arial" w:hAnsi="Arial" w:cs="Arial"/>
          <w:sz w:val="22"/>
          <w:szCs w:val="22"/>
        </w:rPr>
        <w:t xml:space="preserve"> </w:t>
      </w:r>
      <w:r w:rsidRPr="0078366A" w:rsidR="00297AA0">
        <w:rPr>
          <w:rFonts w:ascii="Arial" w:hAnsi="Arial" w:cs="Arial"/>
          <w:sz w:val="22"/>
          <w:szCs w:val="22"/>
        </w:rPr>
        <w:t xml:space="preserve">- </w:t>
      </w:r>
      <w:r w:rsidR="00297AA0">
        <w:rPr>
          <w:rFonts w:ascii="Arial" w:hAnsi="Arial" w:cs="Arial"/>
          <w:sz w:val="22"/>
          <w:szCs w:val="22"/>
        </w:rPr>
        <w:t>The</w:t>
      </w:r>
      <w:r w:rsidRPr="00AF44C3">
        <w:rPr>
          <w:rFonts w:ascii="Arial" w:hAnsi="Arial" w:cs="Arial"/>
          <w:sz w:val="22"/>
          <w:szCs w:val="22"/>
        </w:rPr>
        <w:t xml:space="preserve"> RRB started an extensive multi-year IT Modernization Initiative at the beginning of Fiscal Year 2019 to transform our operations into the 21st Century using multiple contractor services to improve mission performance, expand service capabilities, and strengthen cybersecurity. We provided OMB with a consolidated project timeline. </w:t>
      </w:r>
    </w:p>
    <w:p w:rsidR="00AF44C3" w:rsidRPr="00AF44C3" w:rsidP="00AF44C3" w14:paraId="7C55B92C" w14:textId="77777777">
      <w:pPr>
        <w:widowControl/>
        <w:tabs>
          <w:tab w:val="left" w:pos="540"/>
        </w:tabs>
        <w:jc w:val="both"/>
        <w:rPr>
          <w:rFonts w:ascii="Arial" w:hAnsi="Arial" w:cs="Arial"/>
          <w:sz w:val="22"/>
          <w:szCs w:val="22"/>
        </w:rPr>
      </w:pPr>
    </w:p>
    <w:p w:rsidR="000B4BC0" w:rsidP="005060F0" w14:paraId="7FADD9EC" w14:textId="652B236C">
      <w:pPr>
        <w:widowControl/>
        <w:tabs>
          <w:tab w:val="left" w:pos="540"/>
        </w:tabs>
        <w:ind w:left="540"/>
        <w:jc w:val="both"/>
        <w:rPr>
          <w:rFonts w:ascii="Arial" w:hAnsi="Arial" w:cs="Arial"/>
          <w:sz w:val="22"/>
          <w:szCs w:val="22"/>
        </w:rPr>
      </w:pPr>
      <w:r w:rsidRPr="00AF44C3">
        <w:rPr>
          <w:rFonts w:ascii="Arial" w:hAnsi="Arial" w:cs="Arial"/>
          <w:sz w:val="22"/>
          <w:szCs w:val="22"/>
        </w:rPr>
        <w:t xml:space="preserve">Given that the forms in this collection are seldom revised; the costs associated with redrafting, reprinting, and distributing forms to keep the appropriate OMB expiration date in place; and our desire to reevaluate after the completion of the modernization project, </w:t>
      </w:r>
      <w:r w:rsidRPr="005060F0">
        <w:rPr>
          <w:rFonts w:ascii="Arial" w:hAnsi="Arial" w:cs="Arial"/>
          <w:b/>
          <w:sz w:val="22"/>
          <w:szCs w:val="22"/>
          <w:u w:val="single"/>
        </w:rPr>
        <w:t>the RRB requests the authority to not display the expiration date on the forms</w:t>
      </w:r>
      <w:r w:rsidRPr="00AF44C3">
        <w:rPr>
          <w:rFonts w:ascii="Arial" w:hAnsi="Arial" w:cs="Arial"/>
          <w:sz w:val="22"/>
          <w:szCs w:val="22"/>
        </w:rPr>
        <w:t>.</w:t>
      </w:r>
    </w:p>
    <w:p w:rsidR="00AF44C3" w:rsidRPr="0078366A" w:rsidP="00AF44C3" w14:paraId="4B8E3D20" w14:textId="77777777">
      <w:pPr>
        <w:widowControl/>
        <w:tabs>
          <w:tab w:val="left" w:pos="540"/>
        </w:tabs>
        <w:jc w:val="both"/>
        <w:rPr>
          <w:rFonts w:ascii="Arial" w:hAnsi="Arial" w:cs="Arial"/>
          <w:sz w:val="22"/>
          <w:szCs w:val="22"/>
        </w:rPr>
      </w:pPr>
    </w:p>
    <w:p w:rsidR="007B2165" w:rsidRPr="0078366A" w:rsidP="00C37828" w14:paraId="2ACBE159" w14:textId="77777777">
      <w:pPr>
        <w:widowControl/>
        <w:numPr>
          <w:ilvl w:val="0"/>
          <w:numId w:val="4"/>
        </w:numPr>
        <w:tabs>
          <w:tab w:val="left" w:pos="540"/>
        </w:tabs>
        <w:ind w:left="540" w:hanging="540"/>
        <w:jc w:val="both"/>
        <w:rPr>
          <w:rFonts w:ascii="Arial" w:hAnsi="Arial" w:cs="Arial"/>
          <w:sz w:val="22"/>
          <w:szCs w:val="22"/>
        </w:rPr>
      </w:pPr>
      <w:r w:rsidRPr="0078366A">
        <w:rPr>
          <w:rFonts w:ascii="Arial" w:hAnsi="Arial" w:cs="Arial"/>
          <w:sz w:val="22"/>
          <w:szCs w:val="22"/>
          <w:u w:val="single"/>
        </w:rPr>
        <w:t>Exceptions to Certification Statement</w:t>
      </w:r>
      <w:r w:rsidRPr="0078366A">
        <w:rPr>
          <w:rFonts w:ascii="Arial" w:hAnsi="Arial" w:cs="Arial"/>
          <w:sz w:val="22"/>
          <w:szCs w:val="22"/>
        </w:rPr>
        <w:t xml:space="preserve"> - None</w:t>
      </w:r>
    </w:p>
    <w:sectPr w:rsidSect="00C12CD1">
      <w:headerReference w:type="default" r:id="rId6"/>
      <w:footerReference w:type="default" r:id="rId7"/>
      <w:headerReference w:type="first" r:id="rId8"/>
      <w:type w:val="continuous"/>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45679" w:rsidRPr="005D7B2C" w14:paraId="7E6BA1AF" w14:textId="0829A273">
    <w:pPr>
      <w:pStyle w:val="Footer"/>
      <w:jc w:val="center"/>
      <w:rPr>
        <w:rFonts w:ascii="Arial" w:hAnsi="Arial" w:cs="Arial"/>
        <w:sz w:val="22"/>
        <w:szCs w:val="22"/>
      </w:rPr>
    </w:pPr>
    <w:r w:rsidRPr="005D7B2C">
      <w:rPr>
        <w:rFonts w:ascii="Arial" w:hAnsi="Arial" w:cs="Arial"/>
        <w:sz w:val="22"/>
        <w:szCs w:val="22"/>
      </w:rPr>
      <w:t xml:space="preserve">~ </w:t>
    </w:r>
    <w:r w:rsidRPr="005D7B2C">
      <w:rPr>
        <w:rFonts w:ascii="Arial" w:hAnsi="Arial" w:cs="Arial"/>
        <w:sz w:val="22"/>
        <w:szCs w:val="22"/>
      </w:rPr>
      <w:fldChar w:fldCharType="begin"/>
    </w:r>
    <w:r w:rsidRPr="005D7B2C">
      <w:rPr>
        <w:rFonts w:ascii="Arial" w:hAnsi="Arial" w:cs="Arial"/>
        <w:sz w:val="22"/>
        <w:szCs w:val="22"/>
      </w:rPr>
      <w:instrText xml:space="preserve"> PAGE    \* MERGEFORMAT </w:instrText>
    </w:r>
    <w:r w:rsidRPr="005D7B2C">
      <w:rPr>
        <w:rFonts w:ascii="Arial" w:hAnsi="Arial" w:cs="Arial"/>
        <w:sz w:val="22"/>
        <w:szCs w:val="22"/>
      </w:rPr>
      <w:fldChar w:fldCharType="separate"/>
    </w:r>
    <w:r w:rsidR="00C15A4D">
      <w:rPr>
        <w:rFonts w:ascii="Arial" w:hAnsi="Arial" w:cs="Arial"/>
        <w:noProof/>
        <w:sz w:val="22"/>
        <w:szCs w:val="22"/>
      </w:rPr>
      <w:t>2</w:t>
    </w:r>
    <w:r w:rsidRPr="005D7B2C">
      <w:rPr>
        <w:rFonts w:ascii="Arial" w:hAnsi="Arial" w:cs="Arial"/>
        <w:sz w:val="22"/>
        <w:szCs w:val="22"/>
      </w:rPr>
      <w:fldChar w:fldCharType="end"/>
    </w:r>
    <w:r w:rsidRPr="005D7B2C">
      <w:rPr>
        <w:rFonts w:ascii="Arial" w:hAnsi="Arial" w:cs="Arial"/>
        <w:sz w:val="22"/>
        <w:szCs w:val="22"/>
      </w:rPr>
      <w:t xml:space="preserve"> ~</w:t>
    </w:r>
  </w:p>
  <w:p w:rsidR="00745679" w:rsidRPr="00772105" w:rsidP="005D7B2C" w14:paraId="0226B954" w14:textId="77777777">
    <w:pPr>
      <w:ind w:right="72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45679" w:rsidP="0091511D" w14:paraId="2B9EDAA8" w14:textId="77777777">
    <w:pPr>
      <w:tabs>
        <w:tab w:val="right" w:pos="10800"/>
      </w:tabs>
      <w:jc w:val="right"/>
      <w:rPr>
        <w:rFonts w:ascii="Arial" w:hAnsi="Arial" w:cs="Arial"/>
      </w:rPr>
    </w:pPr>
    <w:r w:rsidRPr="0091511D">
      <w:rPr>
        <w:rFonts w:ascii="Arial" w:hAnsi="Arial" w:cs="Arial"/>
      </w:rPr>
      <w:t>OMB N</w:t>
    </w:r>
    <w:r w:rsidR="000866ED">
      <w:rPr>
        <w:rFonts w:ascii="Arial" w:hAnsi="Arial" w:cs="Arial"/>
      </w:rPr>
      <w:t>o</w:t>
    </w:r>
    <w:r w:rsidRPr="0091511D">
      <w:rPr>
        <w:rFonts w:ascii="Arial" w:hAnsi="Arial" w:cs="Arial"/>
      </w:rPr>
      <w:t>. 3220-0036</w:t>
    </w:r>
  </w:p>
  <w:p w:rsidR="00745679" w:rsidRPr="0091511D" w:rsidP="0091511D" w14:paraId="08371BF4" w14:textId="77777777">
    <w:pPr>
      <w:tabs>
        <w:tab w:val="right" w:pos="10800"/>
      </w:tabs>
      <w:jc w:val="right"/>
      <w:rPr>
        <w:rFonts w:ascii="Arial" w:hAnsi="Arial" w:cs="Arial"/>
      </w:rPr>
    </w:pPr>
  </w:p>
  <w:p w:rsidR="00745679" w:rsidRPr="00854364" w:rsidP="00035F96" w14:paraId="4538069A" w14:textId="77777777">
    <w:pPr>
      <w:tabs>
        <w:tab w:val="right" w:pos="10800"/>
      </w:tabs>
      <w:rPr>
        <w:rFonts w:ascii="CG Times" w:hAnsi="CG Times" w:cs="CG Time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45679" w:rsidP="005D7B2C" w14:paraId="0200EA48" w14:textId="77777777">
    <w:pPr>
      <w:ind w:left="720"/>
      <w:jc w:val="right"/>
      <w:rPr>
        <w:rFonts w:ascii="Arial" w:hAnsi="Arial" w:cs="Arial"/>
      </w:rPr>
    </w:pPr>
    <w:r w:rsidRPr="0091511D">
      <w:rPr>
        <w:rFonts w:ascii="Arial" w:hAnsi="Arial" w:cs="Arial"/>
      </w:rPr>
      <w:t>OMB N</w:t>
    </w:r>
    <w:r w:rsidR="000866ED">
      <w:rPr>
        <w:rFonts w:ascii="Arial" w:hAnsi="Arial" w:cs="Arial"/>
      </w:rPr>
      <w:t>o</w:t>
    </w:r>
    <w:r w:rsidRPr="0091511D">
      <w:rPr>
        <w:rFonts w:ascii="Arial" w:hAnsi="Arial" w:cs="Arial"/>
      </w:rPr>
      <w:t>. 3220-0036</w:t>
    </w:r>
  </w:p>
  <w:p w:rsidR="00745679" w:rsidRPr="0091511D" w:rsidP="005D7B2C" w14:paraId="78286D45" w14:textId="77777777">
    <w:pPr>
      <w:jc w:val="right"/>
      <w:rPr>
        <w:rFonts w:ascii="Arial" w:hAnsi="Arial" w:cs="Arial"/>
      </w:rPr>
    </w:pPr>
  </w:p>
  <w:p w:rsidR="00745679" w:rsidRPr="005D7B2C" w:rsidP="005D7B2C" w14:paraId="41F4FB36" w14:textId="77777777">
    <w:pPr>
      <w:pStyle w:val="Header"/>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734474"/>
    <w:multiLevelType w:val="hybridMultilevel"/>
    <w:tmpl w:val="516E4FB8"/>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
    <w:nsid w:val="0CC46F4C"/>
    <w:multiLevelType w:val="hybridMultilevel"/>
    <w:tmpl w:val="EE6680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9D1832"/>
    <w:multiLevelType w:val="hybridMultilevel"/>
    <w:tmpl w:val="F3F6AF32"/>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B0576E5"/>
    <w:multiLevelType w:val="hybridMultilevel"/>
    <w:tmpl w:val="F790FF14"/>
    <w:lvl w:ilvl="0">
      <w:start w:val="1"/>
      <w:numFmt w:val="decimal"/>
      <w:lvlText w:val="%1."/>
      <w:lvlJc w:val="left"/>
      <w:pPr>
        <w:ind w:left="787" w:hanging="360"/>
      </w:pPr>
    </w:lvl>
    <w:lvl w:ilvl="1" w:tentative="1">
      <w:start w:val="1"/>
      <w:numFmt w:val="lowerLetter"/>
      <w:lvlText w:val="%2."/>
      <w:lvlJc w:val="left"/>
      <w:pPr>
        <w:ind w:left="1507" w:hanging="360"/>
      </w:pPr>
    </w:lvl>
    <w:lvl w:ilvl="2" w:tentative="1">
      <w:start w:val="1"/>
      <w:numFmt w:val="lowerRoman"/>
      <w:lvlText w:val="%3."/>
      <w:lvlJc w:val="right"/>
      <w:pPr>
        <w:ind w:left="2227" w:hanging="180"/>
      </w:pPr>
    </w:lvl>
    <w:lvl w:ilvl="3" w:tentative="1">
      <w:start w:val="1"/>
      <w:numFmt w:val="decimal"/>
      <w:lvlText w:val="%4."/>
      <w:lvlJc w:val="left"/>
      <w:pPr>
        <w:ind w:left="2947" w:hanging="360"/>
      </w:pPr>
    </w:lvl>
    <w:lvl w:ilvl="4" w:tentative="1">
      <w:start w:val="1"/>
      <w:numFmt w:val="lowerLetter"/>
      <w:lvlText w:val="%5."/>
      <w:lvlJc w:val="left"/>
      <w:pPr>
        <w:ind w:left="3667" w:hanging="360"/>
      </w:pPr>
    </w:lvl>
    <w:lvl w:ilvl="5" w:tentative="1">
      <w:start w:val="1"/>
      <w:numFmt w:val="lowerRoman"/>
      <w:lvlText w:val="%6."/>
      <w:lvlJc w:val="right"/>
      <w:pPr>
        <w:ind w:left="4387" w:hanging="180"/>
      </w:pPr>
    </w:lvl>
    <w:lvl w:ilvl="6" w:tentative="1">
      <w:start w:val="1"/>
      <w:numFmt w:val="decimal"/>
      <w:lvlText w:val="%7."/>
      <w:lvlJc w:val="left"/>
      <w:pPr>
        <w:ind w:left="5107" w:hanging="360"/>
      </w:pPr>
    </w:lvl>
    <w:lvl w:ilvl="7" w:tentative="1">
      <w:start w:val="1"/>
      <w:numFmt w:val="lowerLetter"/>
      <w:lvlText w:val="%8."/>
      <w:lvlJc w:val="left"/>
      <w:pPr>
        <w:ind w:left="5827" w:hanging="360"/>
      </w:pPr>
    </w:lvl>
    <w:lvl w:ilvl="8" w:tentative="1">
      <w:start w:val="1"/>
      <w:numFmt w:val="lowerRoman"/>
      <w:lvlText w:val="%9."/>
      <w:lvlJc w:val="right"/>
      <w:pPr>
        <w:ind w:left="6547" w:hanging="180"/>
      </w:pPr>
    </w:lvl>
  </w:abstractNum>
  <w:abstractNum w:abstractNumId="4">
    <w:nsid w:val="415811F3"/>
    <w:multiLevelType w:val="hybridMultilevel"/>
    <w:tmpl w:val="95CC30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E0E41FF"/>
    <w:multiLevelType w:val="hybridMultilevel"/>
    <w:tmpl w:val="5470D9D6"/>
    <w:lvl w:ilvl="0">
      <w:start w:val="13"/>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1B374E9"/>
    <w:multiLevelType w:val="hybridMultilevel"/>
    <w:tmpl w:val="0BB21024"/>
    <w:lvl w:ilvl="0">
      <w:start w:val="400"/>
      <w:numFmt w:val="bullet"/>
      <w:lvlText w:val="-"/>
      <w:lvlJc w:val="left"/>
      <w:pPr>
        <w:ind w:left="420" w:hanging="360"/>
      </w:pPr>
      <w:rPr>
        <w:rFonts w:ascii="Arial" w:eastAsia="Times New Roman" w:hAnsi="Arial" w:cs="Arial"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7">
    <w:nsid w:val="59A26E0E"/>
    <w:multiLevelType w:val="hybridMultilevel"/>
    <w:tmpl w:val="1D4092DE"/>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543491812">
    <w:abstractNumId w:val="7"/>
  </w:num>
  <w:num w:numId="2" w16cid:durableId="57359980">
    <w:abstractNumId w:val="2"/>
  </w:num>
  <w:num w:numId="3" w16cid:durableId="1669599075">
    <w:abstractNumId w:val="1"/>
  </w:num>
  <w:num w:numId="4" w16cid:durableId="1834181506">
    <w:abstractNumId w:val="5"/>
  </w:num>
  <w:num w:numId="5" w16cid:durableId="70932400">
    <w:abstractNumId w:val="4"/>
  </w:num>
  <w:num w:numId="6" w16cid:durableId="1935824109">
    <w:abstractNumId w:val="3"/>
  </w:num>
  <w:num w:numId="7" w16cid:durableId="1300187865">
    <w:abstractNumId w:val="6"/>
  </w:num>
  <w:num w:numId="8" w16cid:durableId="18269673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Foster, Brian D.">
    <w15:presenceInfo w15:providerId="AD" w15:userId="S-1-5-21-1993962763-842925246-725345543-537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60E"/>
    <w:rsid w:val="00001FB0"/>
    <w:rsid w:val="00007AD2"/>
    <w:rsid w:val="0001182A"/>
    <w:rsid w:val="00013911"/>
    <w:rsid w:val="00016704"/>
    <w:rsid w:val="00025763"/>
    <w:rsid w:val="00035F96"/>
    <w:rsid w:val="00045E6D"/>
    <w:rsid w:val="00052AD1"/>
    <w:rsid w:val="00065906"/>
    <w:rsid w:val="000662A5"/>
    <w:rsid w:val="00067AC4"/>
    <w:rsid w:val="00067B18"/>
    <w:rsid w:val="00083617"/>
    <w:rsid w:val="000866ED"/>
    <w:rsid w:val="000A0505"/>
    <w:rsid w:val="000A3F01"/>
    <w:rsid w:val="000B1BB8"/>
    <w:rsid w:val="000B4BC0"/>
    <w:rsid w:val="000C6CD3"/>
    <w:rsid w:val="000D0B24"/>
    <w:rsid w:val="000D118A"/>
    <w:rsid w:val="000D16DD"/>
    <w:rsid w:val="000D2B5B"/>
    <w:rsid w:val="000D3B5B"/>
    <w:rsid w:val="000D78D5"/>
    <w:rsid w:val="000F0279"/>
    <w:rsid w:val="000F4583"/>
    <w:rsid w:val="00106D7E"/>
    <w:rsid w:val="00111E58"/>
    <w:rsid w:val="001152A0"/>
    <w:rsid w:val="00123AEF"/>
    <w:rsid w:val="00125D44"/>
    <w:rsid w:val="00145D09"/>
    <w:rsid w:val="001558D5"/>
    <w:rsid w:val="00163B17"/>
    <w:rsid w:val="001722BE"/>
    <w:rsid w:val="00174513"/>
    <w:rsid w:val="001831A3"/>
    <w:rsid w:val="00185C33"/>
    <w:rsid w:val="001863F7"/>
    <w:rsid w:val="00187DFC"/>
    <w:rsid w:val="001904E5"/>
    <w:rsid w:val="001A24F7"/>
    <w:rsid w:val="001A518E"/>
    <w:rsid w:val="001B66E9"/>
    <w:rsid w:val="001D1022"/>
    <w:rsid w:val="001D3B00"/>
    <w:rsid w:val="001E103B"/>
    <w:rsid w:val="001E7F8A"/>
    <w:rsid w:val="001F0086"/>
    <w:rsid w:val="001F0CC1"/>
    <w:rsid w:val="001F3B50"/>
    <w:rsid w:val="001F5CB7"/>
    <w:rsid w:val="001F76C2"/>
    <w:rsid w:val="002052AA"/>
    <w:rsid w:val="00216850"/>
    <w:rsid w:val="00230AA1"/>
    <w:rsid w:val="002332E8"/>
    <w:rsid w:val="00237579"/>
    <w:rsid w:val="00237BB7"/>
    <w:rsid w:val="0025002E"/>
    <w:rsid w:val="00260E06"/>
    <w:rsid w:val="002714A5"/>
    <w:rsid w:val="00272ABB"/>
    <w:rsid w:val="00283043"/>
    <w:rsid w:val="00284F99"/>
    <w:rsid w:val="00285DDC"/>
    <w:rsid w:val="002873BF"/>
    <w:rsid w:val="00297AA0"/>
    <w:rsid w:val="002A2458"/>
    <w:rsid w:val="002B55C1"/>
    <w:rsid w:val="002C1FC0"/>
    <w:rsid w:val="002C4D4E"/>
    <w:rsid w:val="002C547D"/>
    <w:rsid w:val="002C6AE7"/>
    <w:rsid w:val="002C793B"/>
    <w:rsid w:val="002E4D99"/>
    <w:rsid w:val="002F1CD7"/>
    <w:rsid w:val="002F30FB"/>
    <w:rsid w:val="002F7B86"/>
    <w:rsid w:val="00304177"/>
    <w:rsid w:val="003047A3"/>
    <w:rsid w:val="003152C2"/>
    <w:rsid w:val="0033719E"/>
    <w:rsid w:val="0034216D"/>
    <w:rsid w:val="0034692F"/>
    <w:rsid w:val="00351F94"/>
    <w:rsid w:val="003539AA"/>
    <w:rsid w:val="00355F9B"/>
    <w:rsid w:val="00370F39"/>
    <w:rsid w:val="00371DEB"/>
    <w:rsid w:val="00377200"/>
    <w:rsid w:val="0038182E"/>
    <w:rsid w:val="003818A8"/>
    <w:rsid w:val="00390E4E"/>
    <w:rsid w:val="003A0C73"/>
    <w:rsid w:val="003A1922"/>
    <w:rsid w:val="003A2D18"/>
    <w:rsid w:val="003A6DA7"/>
    <w:rsid w:val="003A7A24"/>
    <w:rsid w:val="003B0D46"/>
    <w:rsid w:val="003B3532"/>
    <w:rsid w:val="003B4EA8"/>
    <w:rsid w:val="003C1969"/>
    <w:rsid w:val="003D31DD"/>
    <w:rsid w:val="004063D0"/>
    <w:rsid w:val="00410935"/>
    <w:rsid w:val="004306F1"/>
    <w:rsid w:val="00435381"/>
    <w:rsid w:val="00440245"/>
    <w:rsid w:val="004406DD"/>
    <w:rsid w:val="0044113F"/>
    <w:rsid w:val="004573E7"/>
    <w:rsid w:val="00483294"/>
    <w:rsid w:val="004903DD"/>
    <w:rsid w:val="0049710F"/>
    <w:rsid w:val="004A13FD"/>
    <w:rsid w:val="004B760C"/>
    <w:rsid w:val="004B7C36"/>
    <w:rsid w:val="004C0BC6"/>
    <w:rsid w:val="004C3828"/>
    <w:rsid w:val="004C3FC5"/>
    <w:rsid w:val="004C4CB4"/>
    <w:rsid w:val="004C4F9E"/>
    <w:rsid w:val="004E3C30"/>
    <w:rsid w:val="004E7450"/>
    <w:rsid w:val="00501706"/>
    <w:rsid w:val="00502B2F"/>
    <w:rsid w:val="005060F0"/>
    <w:rsid w:val="00511BC6"/>
    <w:rsid w:val="0052365B"/>
    <w:rsid w:val="00531F5E"/>
    <w:rsid w:val="0053713B"/>
    <w:rsid w:val="00542BA3"/>
    <w:rsid w:val="005466CC"/>
    <w:rsid w:val="00557A44"/>
    <w:rsid w:val="00557FBC"/>
    <w:rsid w:val="00562C5D"/>
    <w:rsid w:val="00571366"/>
    <w:rsid w:val="00571C91"/>
    <w:rsid w:val="00585CEF"/>
    <w:rsid w:val="00591347"/>
    <w:rsid w:val="005935E4"/>
    <w:rsid w:val="00594445"/>
    <w:rsid w:val="005A21B0"/>
    <w:rsid w:val="005A4065"/>
    <w:rsid w:val="005A7AE0"/>
    <w:rsid w:val="005C36C3"/>
    <w:rsid w:val="005D4219"/>
    <w:rsid w:val="005D7B2C"/>
    <w:rsid w:val="005E199E"/>
    <w:rsid w:val="005E4703"/>
    <w:rsid w:val="005F683C"/>
    <w:rsid w:val="005F7CE0"/>
    <w:rsid w:val="00606FC5"/>
    <w:rsid w:val="006155E9"/>
    <w:rsid w:val="00615608"/>
    <w:rsid w:val="00621A6D"/>
    <w:rsid w:val="006232B3"/>
    <w:rsid w:val="00636749"/>
    <w:rsid w:val="00646863"/>
    <w:rsid w:val="00666084"/>
    <w:rsid w:val="00672401"/>
    <w:rsid w:val="0067669E"/>
    <w:rsid w:val="00681B27"/>
    <w:rsid w:val="0068289B"/>
    <w:rsid w:val="00692D1E"/>
    <w:rsid w:val="00697782"/>
    <w:rsid w:val="006A42E6"/>
    <w:rsid w:val="006D4D6B"/>
    <w:rsid w:val="007107CA"/>
    <w:rsid w:val="0071152C"/>
    <w:rsid w:val="00722953"/>
    <w:rsid w:val="00732781"/>
    <w:rsid w:val="00732A86"/>
    <w:rsid w:val="007349C9"/>
    <w:rsid w:val="007369E2"/>
    <w:rsid w:val="007404BC"/>
    <w:rsid w:val="00740A4D"/>
    <w:rsid w:val="00743820"/>
    <w:rsid w:val="00745679"/>
    <w:rsid w:val="00746B7A"/>
    <w:rsid w:val="00752FC1"/>
    <w:rsid w:val="007560BD"/>
    <w:rsid w:val="00772105"/>
    <w:rsid w:val="00775C8F"/>
    <w:rsid w:val="00776733"/>
    <w:rsid w:val="0078366A"/>
    <w:rsid w:val="007A182C"/>
    <w:rsid w:val="007B13FA"/>
    <w:rsid w:val="007B2165"/>
    <w:rsid w:val="007C2DC0"/>
    <w:rsid w:val="007D1C90"/>
    <w:rsid w:val="007D3ACF"/>
    <w:rsid w:val="007D7710"/>
    <w:rsid w:val="007E02EF"/>
    <w:rsid w:val="007F063C"/>
    <w:rsid w:val="007F7EF8"/>
    <w:rsid w:val="008103D5"/>
    <w:rsid w:val="00813F68"/>
    <w:rsid w:val="0081465A"/>
    <w:rsid w:val="008214BE"/>
    <w:rsid w:val="0082231E"/>
    <w:rsid w:val="00833A11"/>
    <w:rsid w:val="0083510E"/>
    <w:rsid w:val="00835400"/>
    <w:rsid w:val="00841D45"/>
    <w:rsid w:val="00851C74"/>
    <w:rsid w:val="0085391F"/>
    <w:rsid w:val="00854364"/>
    <w:rsid w:val="00863785"/>
    <w:rsid w:val="00870510"/>
    <w:rsid w:val="00895D42"/>
    <w:rsid w:val="008A1E10"/>
    <w:rsid w:val="008C2F44"/>
    <w:rsid w:val="008C600E"/>
    <w:rsid w:val="008D2687"/>
    <w:rsid w:val="008D4885"/>
    <w:rsid w:val="008E1273"/>
    <w:rsid w:val="008E6B53"/>
    <w:rsid w:val="008E7459"/>
    <w:rsid w:val="00907D4E"/>
    <w:rsid w:val="0091511D"/>
    <w:rsid w:val="00931C57"/>
    <w:rsid w:val="009343AA"/>
    <w:rsid w:val="00956A62"/>
    <w:rsid w:val="00963FA6"/>
    <w:rsid w:val="00970698"/>
    <w:rsid w:val="009801DE"/>
    <w:rsid w:val="00980FC2"/>
    <w:rsid w:val="00981C5D"/>
    <w:rsid w:val="00984F93"/>
    <w:rsid w:val="00986113"/>
    <w:rsid w:val="009A0950"/>
    <w:rsid w:val="009A2C9D"/>
    <w:rsid w:val="009A7809"/>
    <w:rsid w:val="009B076B"/>
    <w:rsid w:val="009B4C5F"/>
    <w:rsid w:val="009C000F"/>
    <w:rsid w:val="009C3327"/>
    <w:rsid w:val="009C7A3A"/>
    <w:rsid w:val="009E3176"/>
    <w:rsid w:val="009F15C3"/>
    <w:rsid w:val="00A01FF4"/>
    <w:rsid w:val="00A0515C"/>
    <w:rsid w:val="00A264DF"/>
    <w:rsid w:val="00A30605"/>
    <w:rsid w:val="00A34AE7"/>
    <w:rsid w:val="00A446E4"/>
    <w:rsid w:val="00A625A1"/>
    <w:rsid w:val="00A817A1"/>
    <w:rsid w:val="00A852CD"/>
    <w:rsid w:val="00A85BD7"/>
    <w:rsid w:val="00A87A70"/>
    <w:rsid w:val="00AA1F9D"/>
    <w:rsid w:val="00AA456B"/>
    <w:rsid w:val="00AA474F"/>
    <w:rsid w:val="00AA6120"/>
    <w:rsid w:val="00AA760E"/>
    <w:rsid w:val="00AB0C48"/>
    <w:rsid w:val="00AB1CA5"/>
    <w:rsid w:val="00AB7075"/>
    <w:rsid w:val="00AB7D00"/>
    <w:rsid w:val="00AC659A"/>
    <w:rsid w:val="00AD0D08"/>
    <w:rsid w:val="00AD4004"/>
    <w:rsid w:val="00AD5121"/>
    <w:rsid w:val="00AD6B5D"/>
    <w:rsid w:val="00AF19C5"/>
    <w:rsid w:val="00AF44C3"/>
    <w:rsid w:val="00AF4BAC"/>
    <w:rsid w:val="00AF5B54"/>
    <w:rsid w:val="00B01BB8"/>
    <w:rsid w:val="00B06098"/>
    <w:rsid w:val="00B11AA3"/>
    <w:rsid w:val="00B37BE6"/>
    <w:rsid w:val="00B40C6B"/>
    <w:rsid w:val="00B4112E"/>
    <w:rsid w:val="00B42128"/>
    <w:rsid w:val="00B42B78"/>
    <w:rsid w:val="00B43D4A"/>
    <w:rsid w:val="00B478C4"/>
    <w:rsid w:val="00B56D01"/>
    <w:rsid w:val="00B619BE"/>
    <w:rsid w:val="00B73BB5"/>
    <w:rsid w:val="00B95A4F"/>
    <w:rsid w:val="00BA4A6E"/>
    <w:rsid w:val="00BA578C"/>
    <w:rsid w:val="00BA57D7"/>
    <w:rsid w:val="00BA5C40"/>
    <w:rsid w:val="00BC75A9"/>
    <w:rsid w:val="00BD42F6"/>
    <w:rsid w:val="00BE33C2"/>
    <w:rsid w:val="00C002D3"/>
    <w:rsid w:val="00C03ADA"/>
    <w:rsid w:val="00C06B6D"/>
    <w:rsid w:val="00C10430"/>
    <w:rsid w:val="00C12CD1"/>
    <w:rsid w:val="00C148DC"/>
    <w:rsid w:val="00C15A4D"/>
    <w:rsid w:val="00C37828"/>
    <w:rsid w:val="00C40DF9"/>
    <w:rsid w:val="00C42B8A"/>
    <w:rsid w:val="00C4794D"/>
    <w:rsid w:val="00C52416"/>
    <w:rsid w:val="00C54041"/>
    <w:rsid w:val="00C63D41"/>
    <w:rsid w:val="00C67BE4"/>
    <w:rsid w:val="00C712D5"/>
    <w:rsid w:val="00C75F85"/>
    <w:rsid w:val="00C84A9F"/>
    <w:rsid w:val="00C87203"/>
    <w:rsid w:val="00C90470"/>
    <w:rsid w:val="00C94E77"/>
    <w:rsid w:val="00C95B82"/>
    <w:rsid w:val="00C9696D"/>
    <w:rsid w:val="00CB6B71"/>
    <w:rsid w:val="00CC1F27"/>
    <w:rsid w:val="00CD6289"/>
    <w:rsid w:val="00CE6869"/>
    <w:rsid w:val="00CF1BB1"/>
    <w:rsid w:val="00D1316B"/>
    <w:rsid w:val="00D31ADD"/>
    <w:rsid w:val="00D3232E"/>
    <w:rsid w:val="00D43F60"/>
    <w:rsid w:val="00D54101"/>
    <w:rsid w:val="00D62F3A"/>
    <w:rsid w:val="00D658FE"/>
    <w:rsid w:val="00D7076A"/>
    <w:rsid w:val="00D71F99"/>
    <w:rsid w:val="00D849E0"/>
    <w:rsid w:val="00D84E15"/>
    <w:rsid w:val="00D8787D"/>
    <w:rsid w:val="00D91FFE"/>
    <w:rsid w:val="00DA0623"/>
    <w:rsid w:val="00DA1DD0"/>
    <w:rsid w:val="00DA64D6"/>
    <w:rsid w:val="00DB1135"/>
    <w:rsid w:val="00DB5761"/>
    <w:rsid w:val="00DB6DE5"/>
    <w:rsid w:val="00DC20E7"/>
    <w:rsid w:val="00DD1A6D"/>
    <w:rsid w:val="00DD5EE9"/>
    <w:rsid w:val="00DD7775"/>
    <w:rsid w:val="00DE0671"/>
    <w:rsid w:val="00DE174D"/>
    <w:rsid w:val="00DE2F47"/>
    <w:rsid w:val="00DF0FAC"/>
    <w:rsid w:val="00DF1975"/>
    <w:rsid w:val="00DF47FE"/>
    <w:rsid w:val="00DF6467"/>
    <w:rsid w:val="00E066D1"/>
    <w:rsid w:val="00E124AF"/>
    <w:rsid w:val="00E16C4D"/>
    <w:rsid w:val="00E17647"/>
    <w:rsid w:val="00E32742"/>
    <w:rsid w:val="00E35DF6"/>
    <w:rsid w:val="00E37381"/>
    <w:rsid w:val="00E37623"/>
    <w:rsid w:val="00E42DC2"/>
    <w:rsid w:val="00E75804"/>
    <w:rsid w:val="00E836D1"/>
    <w:rsid w:val="00E87355"/>
    <w:rsid w:val="00E87786"/>
    <w:rsid w:val="00E916F5"/>
    <w:rsid w:val="00E92077"/>
    <w:rsid w:val="00EA4947"/>
    <w:rsid w:val="00EA7546"/>
    <w:rsid w:val="00EB094A"/>
    <w:rsid w:val="00EB30E9"/>
    <w:rsid w:val="00EB7D84"/>
    <w:rsid w:val="00EE4654"/>
    <w:rsid w:val="00EF0922"/>
    <w:rsid w:val="00EF2750"/>
    <w:rsid w:val="00EF2E3C"/>
    <w:rsid w:val="00EF474D"/>
    <w:rsid w:val="00F17224"/>
    <w:rsid w:val="00F17ED0"/>
    <w:rsid w:val="00F21FF8"/>
    <w:rsid w:val="00F25202"/>
    <w:rsid w:val="00F30402"/>
    <w:rsid w:val="00F31765"/>
    <w:rsid w:val="00F32ACE"/>
    <w:rsid w:val="00F427CF"/>
    <w:rsid w:val="00F45E56"/>
    <w:rsid w:val="00F47AA1"/>
    <w:rsid w:val="00F51C0A"/>
    <w:rsid w:val="00F631AC"/>
    <w:rsid w:val="00F64D69"/>
    <w:rsid w:val="00F71D80"/>
    <w:rsid w:val="00F7437D"/>
    <w:rsid w:val="00F83101"/>
    <w:rsid w:val="00F846D5"/>
    <w:rsid w:val="00F86355"/>
    <w:rsid w:val="00F953A5"/>
    <w:rsid w:val="00FA07E8"/>
    <w:rsid w:val="00FA0BFF"/>
    <w:rsid w:val="00FA7088"/>
    <w:rsid w:val="00FB19D8"/>
    <w:rsid w:val="00FC15FB"/>
    <w:rsid w:val="00FC7A26"/>
    <w:rsid w:val="00FD5B78"/>
    <w:rsid w:val="00FD715E"/>
    <w:rsid w:val="00FE123D"/>
    <w:rsid w:val="00FF16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01E2E0"/>
  <w15:chartTrackingRefBased/>
  <w15:docId w15:val="{4F842C5D-AB9D-4E80-A30A-160AFB054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AA760E"/>
    <w:rPr>
      <w:rFonts w:ascii="Tahoma" w:hAnsi="Tahoma" w:cs="Tahoma"/>
      <w:sz w:val="16"/>
      <w:szCs w:val="16"/>
    </w:rPr>
  </w:style>
  <w:style w:type="character" w:styleId="Strong">
    <w:name w:val="Strong"/>
    <w:qFormat/>
    <w:rsid w:val="001A518E"/>
    <w:rPr>
      <w:b/>
      <w:bCs/>
    </w:rPr>
  </w:style>
  <w:style w:type="table" w:styleId="TableGrid">
    <w:name w:val="Table Grid"/>
    <w:basedOn w:val="TableNormal"/>
    <w:rsid w:val="00F83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F7B86"/>
    <w:rPr>
      <w:color w:val="0000FF"/>
      <w:u w:val="single"/>
    </w:rPr>
  </w:style>
  <w:style w:type="character" w:customStyle="1" w:styleId="FooterChar">
    <w:name w:val="Footer Char"/>
    <w:link w:val="Footer"/>
    <w:uiPriority w:val="99"/>
    <w:rsid w:val="005D7B2C"/>
    <w:rPr>
      <w:rFonts w:ascii="Courier" w:hAnsi="Courier"/>
      <w:sz w:val="24"/>
      <w:szCs w:val="24"/>
    </w:rPr>
  </w:style>
  <w:style w:type="paragraph" w:styleId="ListParagraph">
    <w:name w:val="List Paragraph"/>
    <w:basedOn w:val="Normal"/>
    <w:uiPriority w:val="34"/>
    <w:qFormat/>
    <w:rsid w:val="00AA1F9D"/>
    <w:pPr>
      <w:ind w:left="720"/>
    </w:pPr>
  </w:style>
  <w:style w:type="character" w:styleId="CommentReference">
    <w:name w:val="annotation reference"/>
    <w:basedOn w:val="DefaultParagraphFont"/>
    <w:rsid w:val="002B55C1"/>
    <w:rPr>
      <w:sz w:val="16"/>
      <w:szCs w:val="16"/>
    </w:rPr>
  </w:style>
  <w:style w:type="paragraph" w:styleId="CommentText">
    <w:name w:val="annotation text"/>
    <w:basedOn w:val="Normal"/>
    <w:link w:val="CommentTextChar"/>
    <w:rsid w:val="002B55C1"/>
    <w:rPr>
      <w:sz w:val="20"/>
      <w:szCs w:val="20"/>
    </w:rPr>
  </w:style>
  <w:style w:type="character" w:customStyle="1" w:styleId="CommentTextChar">
    <w:name w:val="Comment Text Char"/>
    <w:basedOn w:val="DefaultParagraphFont"/>
    <w:link w:val="CommentText"/>
    <w:rsid w:val="002B55C1"/>
    <w:rPr>
      <w:rFonts w:ascii="Courier" w:hAnsi="Courier"/>
    </w:rPr>
  </w:style>
  <w:style w:type="paragraph" w:styleId="CommentSubject">
    <w:name w:val="annotation subject"/>
    <w:basedOn w:val="CommentText"/>
    <w:next w:val="CommentText"/>
    <w:link w:val="CommentSubjectChar"/>
    <w:rsid w:val="002B55C1"/>
    <w:rPr>
      <w:b/>
      <w:bCs/>
    </w:rPr>
  </w:style>
  <w:style w:type="character" w:customStyle="1" w:styleId="CommentSubjectChar">
    <w:name w:val="Comment Subject Char"/>
    <w:basedOn w:val="CommentTextChar"/>
    <w:link w:val="CommentSubject"/>
    <w:rsid w:val="002B55C1"/>
    <w:rPr>
      <w:rFonts w:ascii="Courier" w:hAnsi="Courier"/>
      <w:b/>
      <w:bCs/>
    </w:rPr>
  </w:style>
  <w:style w:type="paragraph" w:styleId="Revision">
    <w:name w:val="Revision"/>
    <w:hidden/>
    <w:uiPriority w:val="99"/>
    <w:semiHidden/>
    <w:rsid w:val="002B55C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rb.gov/sites/default/files/2017-06/PIA-BPO.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CF0B3-8E37-4E71-9FC8-74ADF64A1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2641</Words>
  <Characters>13659</Characters>
  <Application>Microsoft Office Word</Application>
  <DocSecurity>0</DocSecurity>
  <Lines>365</Lines>
  <Paragraphs>146</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PROSSER</dc:creator>
  <cp:lastModifiedBy>Money, Kennisha</cp:lastModifiedBy>
  <cp:revision>4</cp:revision>
  <cp:lastPrinted>2017-09-22T20:52:00Z</cp:lastPrinted>
  <dcterms:created xsi:type="dcterms:W3CDTF">2024-06-21T19:00:00Z</dcterms:created>
  <dcterms:modified xsi:type="dcterms:W3CDTF">2024-06-25T13:52:00Z</dcterms:modified>
</cp:coreProperties>
</file>