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7CC3" w:rsidRPr="00A97CC3" w:rsidP="00A97CC3" w14:paraId="1923800C" w14:textId="77777777">
      <w:pPr>
        <w:spacing w:after="0" w:line="240" w:lineRule="auto"/>
        <w:jc w:val="center"/>
        <w:rPr>
          <w:rFonts w:ascii="Times New Roman Bold" w:eastAsia="Calibri" w:hAnsi="Times New Roman Bold" w:cs="Times New Roman"/>
          <w:b/>
          <w:caps/>
          <w:kern w:val="0"/>
          <w:sz w:val="24"/>
          <w:szCs w:val="24"/>
          <w14:ligatures w14:val="none"/>
        </w:rPr>
      </w:pPr>
      <w:r w:rsidRPr="00A97CC3">
        <w:rPr>
          <w:rFonts w:ascii="Times New Roman Bold" w:eastAsia="Calibri" w:hAnsi="Times New Roman Bold" w:cs="Times New Roman"/>
          <w:b/>
          <w:caps/>
          <w:kern w:val="0"/>
          <w:sz w:val="24"/>
          <w:szCs w:val="24"/>
          <w14:ligatures w14:val="none"/>
        </w:rPr>
        <w:t>Form ID Short Statement</w:t>
      </w:r>
    </w:p>
    <w:p w:rsidR="00A97CC3" w:rsidRPr="00A97CC3" w:rsidP="00A97CC3" w14:paraId="01F41678" w14:textId="77777777">
      <w:pPr>
        <w:spacing w:after="0" w:line="240" w:lineRule="auto"/>
        <w:jc w:val="center"/>
        <w:rPr>
          <w:rFonts w:ascii="Times New Roman" w:eastAsia="Calibri" w:hAnsi="Times New Roman" w:cs="Times New Roman"/>
          <w:b/>
          <w:kern w:val="0"/>
          <w:sz w:val="24"/>
          <w:szCs w:val="24"/>
          <w14:ligatures w14:val="none"/>
        </w:rPr>
      </w:pPr>
    </w:p>
    <w:p w:rsidR="00531A3F" w:rsidRPr="00A97CC3" w:rsidP="00A97CC3" w14:paraId="23B19F60" w14:textId="280454E2">
      <w:pPr>
        <w:widowControl w:val="0"/>
        <w:spacing w:after="0" w:line="240" w:lineRule="auto"/>
        <w:ind w:firstLine="720"/>
        <w:rPr>
          <w:rFonts w:ascii="Times New Roman" w:eastAsia="Calibri" w:hAnsi="Times New Roman" w:cs="Times New Roman"/>
          <w:kern w:val="0"/>
          <w:sz w:val="24"/>
          <w:szCs w:val="24"/>
          <w14:ligatures w14:val="none"/>
        </w:rPr>
      </w:pPr>
      <w:r w:rsidRPr="00A97CC3">
        <w:rPr>
          <w:rFonts w:ascii="Times New Roman" w:eastAsia="Calibri" w:hAnsi="Times New Roman" w:cs="Times New Roman"/>
          <w:kern w:val="0"/>
          <w:sz w:val="24"/>
          <w:szCs w:val="24"/>
          <w14:ligatures w14:val="none"/>
        </w:rPr>
        <w:t xml:space="preserve">The amendments are intended to </w:t>
      </w:r>
      <w:r w:rsidRPr="00A97CC3">
        <w:rPr>
          <w:rFonts w:ascii="Times New Roman" w:eastAsia="Times New Roman" w:hAnsi="Times New Roman" w:cs="Times New Roman"/>
          <w:color w:val="000000"/>
          <w:kern w:val="0"/>
          <w:sz w:val="24"/>
          <w:szCs w:val="24"/>
          <w14:ligatures w14:val="none"/>
        </w:rPr>
        <w:t xml:space="preserve">continue and further the Commission’s ongoing efforts to make the EDGAR system more comprehensive by including more filings in the mandated electronic filing category. We anticipate that the amendments would, in the aggregate, nominally increase the burden and cost associated with compliance with the federal securities disclosure regime.  These estimated burden and cost increases are expected to result primarily from </w:t>
      </w:r>
      <w:r w:rsidRPr="00A97CC3">
        <w:rPr>
          <w:rFonts w:ascii="Times New Roman" w:eastAsia="Times New Roman" w:hAnsi="Times New Roman" w:cs="Times New Roman"/>
          <w:kern w:val="0"/>
          <w:sz w:val="24"/>
          <w:szCs w:val="24"/>
          <w14:ligatures w14:val="none"/>
        </w:rPr>
        <w:t xml:space="preserve">the very small number of filers that have not previously made an electronic filing on EDGAR that would be required </w:t>
      </w:r>
      <w:r w:rsidRPr="00A97CC3">
        <w:rPr>
          <w:rFonts w:ascii="Times New Roman" w:eastAsia="Times New Roman" w:hAnsi="Times New Roman" w:cs="Times New Roman"/>
          <w:kern w:val="0"/>
          <w:sz w:val="24"/>
          <w:szCs w:val="24"/>
          <w14:ligatures w14:val="none"/>
        </w:rPr>
        <w:t>as a result of</w:t>
      </w:r>
      <w:r w:rsidRPr="00A97CC3">
        <w:rPr>
          <w:rFonts w:ascii="Times New Roman" w:eastAsia="Times New Roman" w:hAnsi="Times New Roman" w:cs="Times New Roman"/>
          <w:kern w:val="0"/>
          <w:sz w:val="24"/>
          <w:szCs w:val="24"/>
          <w14:ligatures w14:val="none"/>
        </w:rPr>
        <w:t xml:space="preserve"> the proposed amendments to file a Form ID to obtain the access codes required to file or submit a document on EDGAR.</w:t>
      </w:r>
      <w:r w:rsidRPr="00A97CC3">
        <w:rPr>
          <w:rFonts w:ascii="Times New Roman" w:eastAsia="Times New Roman" w:hAnsi="Times New Roman" w:cs="Times New Roman"/>
          <w:color w:val="000000"/>
          <w:kern w:val="0"/>
          <w:sz w:val="24"/>
          <w:szCs w:val="24"/>
          <w14:ligatures w14:val="none"/>
        </w:rPr>
        <w:t xml:space="preserve">  </w:t>
      </w:r>
      <w:r w:rsidRPr="00A97CC3">
        <w:rPr>
          <w:rFonts w:ascii="Times New Roman" w:eastAsia="Calibri" w:hAnsi="Times New Roman" w:cs="Times New Roman"/>
          <w:kern w:val="0"/>
          <w:sz w:val="24"/>
          <w:szCs w:val="24"/>
          <w14:ligatures w14:val="none"/>
        </w:rPr>
        <w:t xml:space="preserve">For purposes of the PRA, we estimate that the amendments to Form ID will result in a net increase of 2 in the estimated number of annual responses, an increase in the estimated number of burden hours of 0.3 and a net increase in the cost burden of $0 for the services of outside professionals.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C3"/>
    <w:rsid w:val="00531A3F"/>
    <w:rsid w:val="00A97CC3"/>
    <w:rsid w:val="00F50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9BDCE"/>
  <w15:chartTrackingRefBased/>
  <w15:docId w15:val="{FBBBF2F0-3623-49E1-A159-AAFFBAAD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Crawley</dc:creator>
  <cp:lastModifiedBy>Crawley, Pearl</cp:lastModifiedBy>
  <cp:revision>1</cp:revision>
  <dcterms:created xsi:type="dcterms:W3CDTF">2024-06-28T15:32:00Z</dcterms:created>
  <dcterms:modified xsi:type="dcterms:W3CDTF">2024-06-28T15:33:00Z</dcterms:modified>
</cp:coreProperties>
</file>