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31AE" w:rsidRPr="00BE35B6" w:rsidP="00D931AE" w14:paraId="4143E0F3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D931AE" w:rsidRPr="00BE35B6" w:rsidP="00D931AE" w14:paraId="64199EDF" w14:textId="77777777">
      <w:pPr>
        <w:spacing w:after="0" w:line="240" w:lineRule="auto"/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Expiration Date:  </w:t>
      </w:r>
      <w:r w:rsidRPr="00BE35B6">
        <w:rPr>
          <w:rFonts w:ascii="Source Sans Pro" w:hAnsi="Source Sans Pro"/>
          <w:color w:val="000000" w:themeColor="text1"/>
        </w:rPr>
        <w:t>04/30/2026</w:t>
      </w:r>
    </w:p>
    <w:p w:rsidR="00D931AE" w:rsidRPr="00BE35B6" w14:paraId="4021D321" w14:textId="77777777">
      <w:pPr>
        <w:spacing w:after="0" w:line="240" w:lineRule="auto"/>
        <w:jc w:val="center"/>
        <w:rPr>
          <w:rFonts w:ascii="Source Sans Pro" w:hAnsi="Source Sans Pro"/>
          <w:b/>
          <w:bCs/>
        </w:rPr>
      </w:pPr>
    </w:p>
    <w:p w:rsidR="00652DE4" w:rsidRPr="00BE35B6" w:rsidP="00BE35B6" w14:paraId="37FBF58E" w14:textId="0B10A14D">
      <w:pPr>
        <w:spacing w:after="0" w:line="240" w:lineRule="auto"/>
        <w:jc w:val="center"/>
        <w:rPr>
          <w:rFonts w:ascii="Source Sans Pro" w:hAnsi="Source Sans Pro"/>
          <w:b/>
          <w:bCs/>
        </w:rPr>
      </w:pPr>
      <w:r w:rsidRPr="00BE35B6">
        <w:rPr>
          <w:rFonts w:ascii="Source Sans Pro" w:hAnsi="Source Sans Pro"/>
          <w:b/>
          <w:bCs/>
        </w:rPr>
        <w:t>Partner</w:t>
      </w:r>
      <w:r w:rsidRPr="00BE35B6">
        <w:rPr>
          <w:rFonts w:ascii="Source Sans Pro" w:hAnsi="Source Sans Pro"/>
          <w:b/>
          <w:bCs/>
        </w:rPr>
        <w:t xml:space="preserve"> Organization Semi-Structured Interview Protocol</w:t>
      </w:r>
    </w:p>
    <w:p w:rsidR="36B84932" w:rsidRPr="00BE35B6" w:rsidP="36B84932" w14:paraId="7FD272F8" w14:textId="20DFA77E">
      <w:pPr>
        <w:spacing w:after="0" w:line="240" w:lineRule="auto"/>
        <w:rPr>
          <w:rFonts w:ascii="Source Sans Pro" w:hAnsi="Source Sans Pro"/>
          <w:b/>
          <w:bCs/>
        </w:rPr>
      </w:pPr>
    </w:p>
    <w:p w:rsidR="002401C3" w:rsidRPr="00BE35B6" w:rsidP="002401C3" w14:paraId="57500D0F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</w:rPr>
      </w:pPr>
      <w:r w:rsidRPr="00BE35B6">
        <w:rPr>
          <w:rFonts w:ascii="Source Sans Pro" w:eastAsia="Source Sans Pro" w:hAnsi="Source Sans Pro" w:cs="Source Sans Pro"/>
          <w:b/>
        </w:rPr>
        <w:t>For the interviewee - The main focus of this interview is on:</w:t>
      </w:r>
    </w:p>
    <w:p w:rsidR="00892276" w:rsidRPr="00BE35B6" w:rsidP="00892276" w14:paraId="25DC9E6E" w14:textId="5522BDF8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Source Sans Pro" w:hAnsi="Source Sans Pro" w:cs="Source Sans Pro"/>
        </w:rPr>
      </w:pPr>
      <w:r w:rsidRPr="00BE35B6">
        <w:rPr>
          <w:rFonts w:ascii="Source Sans Pro" w:eastAsia="Source Sans Pro" w:hAnsi="Source Sans Pro" w:cs="Source Sans Pro"/>
        </w:rPr>
        <w:t>Reasons for c</w:t>
      </w:r>
      <w:r w:rsidRPr="00BE35B6" w:rsidR="00314473">
        <w:rPr>
          <w:rFonts w:ascii="Source Sans Pro" w:eastAsia="Source Sans Pro" w:hAnsi="Source Sans Pro" w:cs="Source Sans Pro"/>
        </w:rPr>
        <w:t xml:space="preserve">luster engagement </w:t>
      </w:r>
    </w:p>
    <w:p w:rsidR="00892276" w:rsidRPr="00BE35B6" w:rsidP="00892276" w14:paraId="67E58CA5" w14:textId="2E2AAB91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Source Sans Pro" w:hAnsi="Source Sans Pro" w:cs="Source Sans Pro"/>
        </w:rPr>
      </w:pPr>
      <w:r w:rsidRPr="00BE35B6">
        <w:rPr>
          <w:rFonts w:ascii="Source Sans Pro" w:eastAsia="Source Sans Pro" w:hAnsi="Source Sans Pro" w:cs="Source Sans Pro"/>
        </w:rPr>
        <w:t>Ways in which the cluster facilitated innovation and engagement in the regional ecosystem</w:t>
      </w:r>
    </w:p>
    <w:p w:rsidR="005B6F05" w:rsidRPr="00BE35B6" w:rsidP="0010640A" w14:paraId="6970B297" w14:textId="4B8A4052">
      <w:pPr>
        <w:numPr>
          <w:ilvl w:val="0"/>
          <w:numId w:val="4"/>
        </w:numPr>
        <w:spacing w:after="0" w:line="240" w:lineRule="auto"/>
        <w:contextualSpacing/>
        <w:rPr>
          <w:rFonts w:ascii="Source Sans Pro" w:eastAsia="Source Sans Pro" w:hAnsi="Source Sans Pro" w:cs="Source Sans Pro"/>
        </w:rPr>
      </w:pPr>
      <w:r w:rsidRPr="00BE35B6">
        <w:rPr>
          <w:rFonts w:ascii="Source Sans Pro" w:eastAsia="Source Sans Pro" w:hAnsi="Source Sans Pro" w:cs="Source Sans Pro"/>
        </w:rPr>
        <w:t>Suggestions for cluster improvement</w:t>
      </w:r>
    </w:p>
    <w:p w:rsidR="000C4AEC" w:rsidRPr="00BE35B6" w:rsidP="002401C3" w14:paraId="2E7CE79C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</w:rPr>
      </w:pPr>
    </w:p>
    <w:p w:rsidR="002401C3" w:rsidRPr="00BE35B6" w:rsidP="002401C3" w14:paraId="749B1C59" w14:textId="446A6066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</w:rPr>
      </w:pPr>
      <w:r w:rsidRPr="00BE35B6">
        <w:rPr>
          <w:rFonts w:ascii="Source Sans Pro" w:eastAsia="Source Sans Pro" w:hAnsi="Source Sans Pro" w:cs="Source Sans Pro"/>
        </w:rPr>
        <w:t xml:space="preserve">The bolded sections below represent topics covered in the </w:t>
      </w:r>
      <w:r w:rsidRPr="00BE35B6" w:rsidR="006514A3">
        <w:rPr>
          <w:rFonts w:ascii="Source Sans Pro" w:eastAsia="Source Sans Pro" w:hAnsi="Source Sans Pro" w:cs="Source Sans Pro"/>
        </w:rPr>
        <w:t>Partner</w:t>
      </w:r>
      <w:r w:rsidRPr="00BE35B6">
        <w:rPr>
          <w:rFonts w:ascii="Source Sans Pro" w:eastAsia="Source Sans Pro" w:hAnsi="Source Sans Pro" w:cs="Source Sans Pro"/>
        </w:rPr>
        <w:t xml:space="preserve"> Organization Interview with example questions included for each topic. Exact questions are subject to change based on organization-specific context.</w:t>
      </w:r>
    </w:p>
    <w:p w:rsidR="002401C3" w:rsidRPr="00BE35B6" w:rsidP="00D741A8" w14:paraId="6CD458F8" w14:textId="77777777">
      <w:pPr>
        <w:spacing w:after="0" w:line="240" w:lineRule="auto"/>
        <w:rPr>
          <w:rFonts w:ascii="Source Sans Pro" w:hAnsi="Source Sans Pro"/>
          <w:i/>
          <w:iCs/>
        </w:rPr>
      </w:pPr>
    </w:p>
    <w:p w:rsidR="00D741A8" w:rsidRPr="00BE35B6" w:rsidP="00D741A8" w14:paraId="3B9C222A" w14:textId="0E339B2A">
      <w:pPr>
        <w:spacing w:after="0" w:line="240" w:lineRule="auto"/>
        <w:rPr>
          <w:rFonts w:ascii="Source Sans Pro" w:hAnsi="Source Sans Pro"/>
          <w:i/>
          <w:iCs/>
        </w:rPr>
      </w:pPr>
      <w:r w:rsidRPr="00BE35B6">
        <w:rPr>
          <w:rFonts w:ascii="Source Sans Pro" w:hAnsi="Source Sans Pro"/>
          <w:i/>
          <w:iCs/>
        </w:rPr>
        <w:t xml:space="preserve">Probe for barriers, facilitators, </w:t>
      </w:r>
      <w:r w:rsidRPr="00BE35B6" w:rsidR="0076133F">
        <w:rPr>
          <w:rFonts w:ascii="Source Sans Pro" w:hAnsi="Source Sans Pro"/>
          <w:i/>
          <w:iCs/>
        </w:rPr>
        <w:t xml:space="preserve">and </w:t>
      </w:r>
      <w:r w:rsidRPr="00BE35B6">
        <w:rPr>
          <w:rFonts w:ascii="Source Sans Pro" w:hAnsi="Source Sans Pro"/>
          <w:i/>
          <w:iCs/>
        </w:rPr>
        <w:t>local and contextual influences.</w:t>
      </w:r>
    </w:p>
    <w:p w:rsidR="000C4AEC" w:rsidRPr="00BE35B6" w:rsidP="00D741A8" w14:paraId="637131A2" w14:textId="66BE98BF">
      <w:pPr>
        <w:spacing w:after="0" w:line="240" w:lineRule="auto"/>
        <w:rPr>
          <w:rFonts w:ascii="Source Sans Pro" w:hAnsi="Source Sans Pro"/>
          <w:b/>
          <w:bCs/>
          <w:u w:val="single"/>
        </w:rPr>
      </w:pPr>
      <w:r w:rsidRPr="00BE35B6">
        <w:rPr>
          <w:rFonts w:ascii="Source Sans Pro" w:hAnsi="Source Sans Pro"/>
          <w:b/>
          <w:bCs/>
          <w:u w:val="single"/>
        </w:rPr>
        <w:t>Reasons for cluster engagement</w:t>
      </w:r>
    </w:p>
    <w:p w:rsidR="00D741A8" w:rsidRPr="00BE35B6" w:rsidP="00D741A8" w14:paraId="6FD77282" w14:textId="036B4AC3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BE35B6">
        <w:rPr>
          <w:rFonts w:ascii="Source Sans Pro" w:eastAsia="Source Sans Pro" w:hAnsi="Source Sans Pro" w:cs="Source Sans Pro"/>
        </w:rPr>
        <w:t xml:space="preserve">What were </w:t>
      </w:r>
      <w:r w:rsidRPr="00BE35B6" w:rsidR="00AA0F6C">
        <w:rPr>
          <w:rFonts w:ascii="Source Sans Pro" w:eastAsia="Source Sans Pro" w:hAnsi="Source Sans Pro" w:cs="Source Sans Pro"/>
        </w:rPr>
        <w:t>your organization</w:t>
      </w:r>
      <w:r w:rsidRPr="00BE35B6" w:rsidR="006C569F">
        <w:rPr>
          <w:rFonts w:ascii="Source Sans Pro" w:eastAsia="Source Sans Pro" w:hAnsi="Source Sans Pro" w:cs="Source Sans Pro"/>
        </w:rPr>
        <w:t>’s</w:t>
      </w:r>
      <w:r w:rsidRPr="00BE35B6" w:rsidR="00AA0F6C">
        <w:rPr>
          <w:rFonts w:ascii="Source Sans Pro" w:eastAsia="Source Sans Pro" w:hAnsi="Source Sans Pro" w:cs="Source Sans Pro"/>
        </w:rPr>
        <w:t xml:space="preserve"> </w:t>
      </w:r>
      <w:r w:rsidRPr="00BE35B6">
        <w:rPr>
          <w:rFonts w:ascii="Source Sans Pro" w:eastAsia="Source Sans Pro" w:hAnsi="Source Sans Pro" w:cs="Source Sans Pro"/>
        </w:rPr>
        <w:t>goals/reasons for engaging with the cluster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>?</w:t>
      </w:r>
      <w:r w:rsidRPr="00BE35B6" w:rsidR="00113D8F">
        <w:rPr>
          <w:rFonts w:ascii="Source Sans Pro" w:eastAsia="Source Sans Pro" w:hAnsi="Source Sans Pro" w:cs="Source Sans Pro"/>
          <w:color w:val="000000" w:themeColor="text1"/>
        </w:rPr>
        <w:t xml:space="preserve"> (</w:t>
      </w:r>
      <w:r w:rsidRPr="00BE35B6" w:rsidR="00A606FB">
        <w:rPr>
          <w:rFonts w:ascii="Source Sans Pro" w:eastAsia="Source Sans Pro" w:hAnsi="Source Sans Pro" w:cs="Source Sans Pro"/>
          <w:color w:val="000000" w:themeColor="text1"/>
        </w:rPr>
        <w:t>e.g.,</w:t>
      </w:r>
      <w:r w:rsidRPr="00BE35B6" w:rsidR="00A6672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BE35B6" w:rsidR="006C569F">
        <w:rPr>
          <w:rFonts w:ascii="Source Sans Pro" w:eastAsia="Source Sans Pro" w:hAnsi="Source Sans Pro" w:cs="Source Sans Pro"/>
          <w:color w:val="000000" w:themeColor="text1"/>
        </w:rPr>
        <w:t>i</w:t>
      </w:r>
      <w:r w:rsidRPr="00BE35B6" w:rsidR="00A66729">
        <w:rPr>
          <w:rFonts w:ascii="Source Sans Pro" w:eastAsia="Source Sans Pro" w:hAnsi="Source Sans Pro" w:cs="Source Sans Pro"/>
          <w:color w:val="000000" w:themeColor="text1"/>
        </w:rPr>
        <w:t>nnovation, supporting the overall ecosystem, seeking funding)</w:t>
      </w:r>
    </w:p>
    <w:p w:rsidR="00D741A8" w:rsidRPr="00BE35B6" w:rsidP="00DA287F" w14:paraId="3750C97B" w14:textId="6A419838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Did the </w:t>
      </w:r>
      <w:r w:rsidRPr="00BE35B6" w:rsidR="005424E5">
        <w:rPr>
          <w:rFonts w:ascii="Source Sans Pro" w:eastAsia="Source Sans Pro" w:hAnsi="Source Sans Pro" w:cs="Source Sans Pro"/>
        </w:rPr>
        <w:t>cluster</w:t>
      </w:r>
      <w:r w:rsidRPr="00BE35B6" w:rsidR="005424E5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>help you achieve these goals</w:t>
      </w:r>
      <w:r w:rsidRPr="00BE35B6" w:rsidR="00CF5A73">
        <w:rPr>
          <w:rFonts w:ascii="Source Sans Pro" w:eastAsia="Source Sans Pro" w:hAnsi="Source Sans Pro" w:cs="Source Sans Pro"/>
          <w:color w:val="000000" w:themeColor="text1"/>
        </w:rPr>
        <w:t>? D</w:t>
      </w:r>
      <w:r w:rsidRPr="00BE35B6" w:rsidR="00213E11">
        <w:rPr>
          <w:rFonts w:ascii="Source Sans Pro" w:eastAsia="Source Sans Pro" w:hAnsi="Source Sans Pro" w:cs="Source Sans Pro"/>
          <w:color w:val="000000" w:themeColor="text1"/>
        </w:rPr>
        <w:t>id you encounter any difficulties achieving these goals?</w:t>
      </w:r>
    </w:p>
    <w:p w:rsidR="00DC4098" w:rsidRPr="00BE35B6" w:rsidP="00DA287F" w14:paraId="71268212" w14:textId="461FCC5E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What </w:t>
      </w:r>
      <w:r w:rsidRPr="00BE35B6" w:rsidR="005424E5">
        <w:rPr>
          <w:rFonts w:ascii="Source Sans Pro" w:eastAsia="Source Sans Pro" w:hAnsi="Source Sans Pro" w:cs="Source Sans Pro"/>
        </w:rPr>
        <w:t>cluster</w:t>
      </w:r>
      <w:r w:rsidRPr="00BE35B6" w:rsidR="005424E5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events or activities were most beneficial to your </w:t>
      </w:r>
      <w:r w:rsidRPr="00BE35B6" w:rsidR="002214FD">
        <w:rPr>
          <w:rFonts w:ascii="Source Sans Pro" w:eastAsia="Source Sans Pro" w:hAnsi="Source Sans Pro" w:cs="Source Sans Pro"/>
          <w:color w:val="000000" w:themeColor="text1"/>
        </w:rPr>
        <w:t xml:space="preserve">organization’s 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>priorities</w:t>
      </w:r>
      <w:r w:rsidRPr="00BE35B6" w:rsidR="005424E5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253707" w:rsidRPr="00BE35B6" w:rsidP="0010640A" w14:paraId="37591C3E" w14:textId="30679651">
      <w:pPr>
        <w:pStyle w:val="ListParagraph"/>
        <w:spacing w:after="0" w:line="240" w:lineRule="auto"/>
        <w:ind w:left="1440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Did cluster </w:t>
      </w:r>
      <w:r w:rsidRPr="00BE35B6" w:rsidR="00E900F6">
        <w:rPr>
          <w:rFonts w:ascii="Source Sans Pro" w:eastAsia="Source Sans Pro" w:hAnsi="Source Sans Pro" w:cs="Source Sans Pro"/>
          <w:color w:val="000000" w:themeColor="text1"/>
        </w:rPr>
        <w:t xml:space="preserve">participation 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allow you to achieve </w:t>
      </w:r>
      <w:r w:rsidRPr="00BE35B6" w:rsidR="00B80CCF">
        <w:rPr>
          <w:rFonts w:ascii="Source Sans Pro" w:eastAsia="Source Sans Pro" w:hAnsi="Source Sans Pro" w:cs="Source Sans Pro"/>
          <w:color w:val="000000" w:themeColor="text1"/>
        </w:rPr>
        <w:t>any</w:t>
      </w:r>
      <w:r w:rsidRPr="00BE35B6" w:rsidR="34C80381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>goals that your organization would not have been able to achieve otherwise?</w:t>
      </w:r>
      <w:r w:rsidRPr="00BE35B6" w:rsidR="00DC4098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5C9F6019" w:rsidRPr="00BE35B6" w:rsidP="0010640A" w14:paraId="2B5898ED" w14:textId="3EB2B0F8">
      <w:r w:rsidRPr="00BE35B6">
        <w:rPr>
          <w:rFonts w:ascii="Source Sans Pro" w:eastAsia="Source Sans Pro" w:hAnsi="Source Sans Pro" w:cs="Source Sans Pro"/>
          <w:b/>
          <w:bCs/>
          <w:color w:val="000000" w:themeColor="text1"/>
          <w:u w:val="single"/>
        </w:rPr>
        <w:t>Ecosystem engagement</w:t>
      </w:r>
    </w:p>
    <w:p w:rsidR="002A6934" w:rsidRPr="00BE35B6" w:rsidP="00BE35B6" w14:paraId="74C7441A" w14:textId="1E543120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>What did the cluster do successfully to help you connect to the ecosystem</w:t>
      </w:r>
      <w:r w:rsidRPr="00BE35B6" w:rsidR="00767A88">
        <w:rPr>
          <w:rFonts w:ascii="Source Sans Pro" w:eastAsia="Source Sans Pro" w:hAnsi="Source Sans Pro" w:cs="Source Sans Pro"/>
          <w:color w:val="000000" w:themeColor="text1"/>
        </w:rPr>
        <w:t xml:space="preserve"> (</w:t>
      </w:r>
      <w:r w:rsidRPr="00BE35B6" w:rsidR="00767A88">
        <w:rPr>
          <w:rFonts w:ascii="Source Sans Pro" w:eastAsia="Source Sans Pro" w:hAnsi="Source Sans Pro" w:cs="Source Sans Pro"/>
        </w:rPr>
        <w:t>business networks, suppliers, and/or clients</w:t>
      </w:r>
      <w:r w:rsidRPr="00BE35B6" w:rsidR="00C247C3">
        <w:rPr>
          <w:rFonts w:ascii="Source Sans Pro" w:eastAsia="Source Sans Pro" w:hAnsi="Source Sans Pro" w:cs="Source Sans Pro"/>
        </w:rPr>
        <w:t>)</w:t>
      </w:r>
      <w:r w:rsidRPr="00BE35B6" w:rsidR="00767A88">
        <w:rPr>
          <w:rFonts w:ascii="Source Sans Pro" w:eastAsia="Source Sans Pro" w:hAnsi="Source Sans Pro" w:cs="Source Sans Pro"/>
        </w:rPr>
        <w:t xml:space="preserve"> in your region?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 What did not help?</w:t>
      </w:r>
    </w:p>
    <w:p w:rsidR="00461D9B" w:rsidRPr="00BE35B6" w:rsidP="00BE35B6" w14:paraId="2AB82FA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>What kinds of barriers did you encounter related to participating in the innovation ecosystem?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253707" w:rsidRPr="00BE35B6" w:rsidP="0010640A" w14:paraId="53D53582" w14:textId="4D0E65F1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What can the cluster do to encourage your participation or (if already engaged) to have a more proactive role in the development of the ecosystem? </w:t>
      </w:r>
    </w:p>
    <w:p w:rsidR="00652DE4" w:rsidRPr="00BE35B6" w:rsidP="00BE35B6" w14:paraId="330764EC" w14:textId="0D67A518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BE35B6" w:rsidR="008839D1">
        <w:rPr>
          <w:rFonts w:ascii="Source Sans Pro" w:eastAsia="Source Sans Pro" w:hAnsi="Source Sans Pro" w:cs="Source Sans Pro"/>
          <w:color w:val="000000" w:themeColor="text1"/>
        </w:rPr>
        <w:t>facilitate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 collaboration and exchange of information between your organization and </w:t>
      </w:r>
      <w:r w:rsidRPr="00BE35B6">
        <w:rPr>
          <w:rFonts w:ascii="Source Sans Pro" w:hAnsi="Source Sans Pro"/>
          <w:b/>
          <w:color w:val="000000" w:themeColor="text1"/>
        </w:rPr>
        <w:t>small businesses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1850CE" w:rsidRPr="00BE35B6" w:rsidP="00D01544" w14:paraId="54809FEE" w14:textId="0FA24DD2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>Please provide suggestions for ways the cluster can improve collaboration and exchange of information between organizations like yours and small businesses in your industry and region.</w:t>
      </w:r>
    </w:p>
    <w:p w:rsidR="005B6F05" w:rsidRPr="00BE35B6" w:rsidP="0010640A" w14:paraId="57A9B831" w14:textId="52C6D41E">
      <w:pPr>
        <w:spacing w:after="0"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u w:val="single"/>
        </w:rPr>
      </w:pPr>
      <w:r w:rsidRPr="00BE35B6">
        <w:rPr>
          <w:rFonts w:ascii="Source Sans Pro" w:eastAsia="Source Sans Pro" w:hAnsi="Source Sans Pro" w:cs="Source Sans Pro"/>
          <w:b/>
          <w:bCs/>
          <w:color w:val="000000" w:themeColor="text1"/>
          <w:u w:val="single"/>
        </w:rPr>
        <w:t>Innovation</w:t>
      </w:r>
    </w:p>
    <w:p w:rsidR="009F3D48" w:rsidRPr="00BE35B6" w:rsidP="00DA287F" w14:paraId="7B533875" w14:textId="420CF71F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hAnsi="Source Sans Pro"/>
          <w:i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BE35B6" w:rsidR="008839D1">
        <w:rPr>
          <w:rFonts w:ascii="Source Sans Pro" w:eastAsia="Source Sans Pro" w:hAnsi="Source Sans Pro" w:cs="Source Sans Pro"/>
          <w:color w:val="000000" w:themeColor="text1"/>
        </w:rPr>
        <w:t>facilitate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 innovation</w:t>
      </w:r>
      <w:r w:rsidRPr="00BE35B6" w:rsidR="00532CB1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BE35B6" w:rsidR="000B0217">
        <w:rPr>
          <w:rFonts w:ascii="Source Sans Pro" w:eastAsia="Source Sans Pro" w:hAnsi="Source Sans Pro" w:cs="Source Sans Pro"/>
          <w:color w:val="000000" w:themeColor="text1"/>
        </w:rPr>
        <w:t>within your organization</w:t>
      </w:r>
      <w:r w:rsidRPr="00BE35B6" w:rsidR="00D743D6">
        <w:rPr>
          <w:rFonts w:ascii="Source Sans Pro" w:eastAsia="Source Sans Pro" w:hAnsi="Source Sans Pro" w:cs="Source Sans Pro"/>
          <w:color w:val="000000" w:themeColor="text1"/>
        </w:rPr>
        <w:t>?</w:t>
      </w:r>
      <w:r w:rsidRPr="00BE35B6" w:rsidR="00B409FB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BE35B6" w:rsidR="00B409FB">
        <w:rPr>
          <w:rFonts w:ascii="Source Sans Pro" w:eastAsia="Source Sans Pro" w:hAnsi="Source Sans Pro" w:cs="Source Sans Pro"/>
          <w:i/>
          <w:iCs/>
          <w:color w:val="000000" w:themeColor="text1"/>
        </w:rPr>
        <w:t>Note: In this context, innovation can mean developing new or improving existing technology, products, services, or production/delivery methods.</w:t>
      </w:r>
    </w:p>
    <w:p w:rsidR="00051240" w:rsidRPr="00BE35B6" w:rsidP="00DA287F" w14:paraId="6A89250F" w14:textId="08DF5882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>What did the cluster do that was successful, what did not work?</w:t>
      </w:r>
    </w:p>
    <w:p w:rsidR="00D67EDD" w:rsidRPr="00BE35B6" w:rsidP="00DA287F" w14:paraId="701DB0F0" w14:textId="06713589">
      <w:pPr>
        <w:pStyle w:val="ListParagraph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>Please provide suggestion</w:t>
      </w:r>
      <w:r w:rsidRPr="00BE35B6" w:rsidR="63AA21A9">
        <w:rPr>
          <w:rFonts w:ascii="Source Sans Pro" w:eastAsia="Source Sans Pro" w:hAnsi="Source Sans Pro" w:cs="Source Sans Pro"/>
          <w:color w:val="000000" w:themeColor="text1"/>
        </w:rPr>
        <w:t>s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 for ways the cluster can </w:t>
      </w:r>
      <w:r w:rsidRPr="00BE35B6" w:rsidR="0058102C">
        <w:rPr>
          <w:rFonts w:ascii="Source Sans Pro" w:eastAsia="Source Sans Pro" w:hAnsi="Source Sans Pro" w:cs="Source Sans Pro"/>
          <w:color w:val="000000" w:themeColor="text1"/>
        </w:rPr>
        <w:t>facilitate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 innovation </w:t>
      </w:r>
      <w:r w:rsidRPr="00BE35B6" w:rsidR="002915C3">
        <w:rPr>
          <w:rFonts w:ascii="Source Sans Pro" w:eastAsia="Source Sans Pro" w:hAnsi="Source Sans Pro" w:cs="Source Sans Pro"/>
          <w:color w:val="000000" w:themeColor="text1"/>
        </w:rPr>
        <w:t xml:space="preserve">among 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>your organization and small businesses.</w:t>
      </w:r>
    </w:p>
    <w:p w:rsidR="005B6F05" w:rsidRPr="00BE35B6" w:rsidP="0010640A" w14:paraId="2E11D758" w14:textId="308C13FD">
      <w:pPr>
        <w:spacing w:after="0"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u w:val="single"/>
        </w:rPr>
      </w:pPr>
      <w:r w:rsidRPr="00BE35B6">
        <w:rPr>
          <w:rFonts w:ascii="Source Sans Pro" w:eastAsia="Source Sans Pro" w:hAnsi="Source Sans Pro" w:cs="Source Sans Pro"/>
          <w:b/>
          <w:bCs/>
          <w:color w:val="000000" w:themeColor="text1"/>
          <w:u w:val="single"/>
        </w:rPr>
        <w:t>General feedback</w:t>
      </w:r>
    </w:p>
    <w:p w:rsidR="002651CA" w:rsidRPr="00BE35B6" w:rsidP="00DA287F" w14:paraId="320E2A9C" w14:textId="113F21F6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General </w:t>
      </w:r>
      <w:r w:rsidRPr="00BE35B6" w:rsidR="004A0842">
        <w:rPr>
          <w:rFonts w:ascii="Source Sans Pro" w:eastAsia="Source Sans Pro" w:hAnsi="Source Sans Pro" w:cs="Source Sans Pro"/>
          <w:color w:val="000000" w:themeColor="text1"/>
        </w:rPr>
        <w:t>f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>eed</w:t>
      </w:r>
      <w:r w:rsidRPr="00BE35B6" w:rsidR="004A0842">
        <w:rPr>
          <w:rFonts w:ascii="Source Sans Pro" w:eastAsia="Source Sans Pro" w:hAnsi="Source Sans Pro" w:cs="Source Sans Pro"/>
          <w:color w:val="000000" w:themeColor="text1"/>
        </w:rPr>
        <w:t>b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>ack</w:t>
      </w:r>
      <w:r w:rsidRPr="00BE35B6" w:rsidR="00B07E7B">
        <w:rPr>
          <w:rFonts w:ascii="Source Sans Pro" w:eastAsia="Source Sans Pro" w:hAnsi="Source Sans Pro" w:cs="Source Sans Pro"/>
          <w:color w:val="000000" w:themeColor="text1"/>
        </w:rPr>
        <w:t xml:space="preserve"> about the </w:t>
      </w:r>
      <w:r w:rsidRPr="00BE35B6" w:rsidR="00532CB1">
        <w:rPr>
          <w:rFonts w:ascii="Source Sans Pro" w:eastAsia="Source Sans Pro" w:hAnsi="Source Sans Pro" w:cs="Source Sans Pro"/>
          <w:color w:val="000000" w:themeColor="text1"/>
        </w:rPr>
        <w:t>cluster</w:t>
      </w:r>
      <w:r w:rsidRPr="00BE35B6">
        <w:rPr>
          <w:rFonts w:ascii="Source Sans Pro" w:eastAsia="Source Sans Pro" w:hAnsi="Source Sans Pro" w:cs="Source Sans Pro"/>
          <w:color w:val="000000" w:themeColor="text1"/>
        </w:rPr>
        <w:t xml:space="preserve">? </w:t>
      </w:r>
      <w:r w:rsidRPr="00BE35B6" w:rsidR="00104663">
        <w:rPr>
          <w:rFonts w:ascii="Source Sans Pro" w:eastAsia="Source Sans Pro" w:hAnsi="Source Sans Pro" w:cs="Source Sans Pro"/>
          <w:color w:val="000000" w:themeColor="text1"/>
        </w:rPr>
        <w:t>What did the cluster do that was successful? What did not work?</w:t>
      </w:r>
    </w:p>
    <w:p w:rsidR="000B3C97" w:rsidRPr="001937EC" w:rsidP="00AE59FF" w14:paraId="037C3A99" w14:textId="77777777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</w:p>
    <w:p w:rsidR="001F0024" w:rsidRPr="001937EC" w14:paraId="392D1C4F" w14:textId="77777777">
      <w:pPr>
        <w:rPr>
          <w:rFonts w:ascii="Source Sans Pro" w:hAnsi="Source Sans Pro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375D" w:rsidRPr="00882B9A" w:rsidP="0095375D" w14:paraId="681155E9" w14:textId="62CEE6C1">
    <w:pPr>
      <w:spacing w:after="0" w:line="240" w:lineRule="auto"/>
      <w:rPr>
        <w:rFonts w:ascii="Source Sans Pro" w:hAnsi="Source Sans Pro"/>
      </w:rPr>
    </w:pPr>
    <w:r>
      <w:rPr>
        <w:rFonts w:ascii="Source Sans Pro" w:hAnsi="Source Sans Pro"/>
      </w:rPr>
      <w:t xml:space="preserve">RIC OMB ICR - </w:t>
    </w:r>
    <w:r w:rsidRPr="00882B9A">
      <w:rPr>
        <w:rFonts w:ascii="Source Sans Pro" w:hAnsi="Source Sans Pro"/>
      </w:rPr>
      <w:t xml:space="preserve">Appendix C-4 </w:t>
    </w:r>
    <w:r w:rsidR="006514A3">
      <w:rPr>
        <w:rFonts w:ascii="Source Sans Pro" w:hAnsi="Source Sans Pro"/>
      </w:rPr>
      <w:t>Partner</w:t>
    </w:r>
    <w:r w:rsidRPr="00882B9A">
      <w:rPr>
        <w:rFonts w:ascii="Source Sans Pro" w:hAnsi="Source Sans Pro"/>
      </w:rPr>
      <w:t xml:space="preserve"> Organization Semi-Structured Interview Protocol</w:t>
    </w:r>
  </w:p>
  <w:p w:rsidR="0095375D" w:rsidRPr="0095375D" w14:paraId="20C389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95C4C3"/>
    <w:multiLevelType w:val="hybridMultilevel"/>
    <w:tmpl w:val="EFFEA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0009A"/>
    <w:multiLevelType w:val="hybridMultilevel"/>
    <w:tmpl w:val="A398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31A97"/>
    <w:multiLevelType w:val="hybridMultilevel"/>
    <w:tmpl w:val="AAB0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F6908"/>
    <w:multiLevelType w:val="hybridMultilevel"/>
    <w:tmpl w:val="A398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558194">
    <w:abstractNumId w:val="0"/>
  </w:num>
  <w:num w:numId="2" w16cid:durableId="1721250016">
    <w:abstractNumId w:val="1"/>
  </w:num>
  <w:num w:numId="3" w16cid:durableId="337856338">
    <w:abstractNumId w:val="3"/>
  </w:num>
  <w:num w:numId="4" w16cid:durableId="1568221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E4"/>
    <w:rsid w:val="00031F6C"/>
    <w:rsid w:val="00042108"/>
    <w:rsid w:val="00051240"/>
    <w:rsid w:val="000842D9"/>
    <w:rsid w:val="000936CB"/>
    <w:rsid w:val="000A2FCF"/>
    <w:rsid w:val="000B0217"/>
    <w:rsid w:val="000B3C97"/>
    <w:rsid w:val="000C4AEC"/>
    <w:rsid w:val="000C5332"/>
    <w:rsid w:val="000F0698"/>
    <w:rsid w:val="00104663"/>
    <w:rsid w:val="0010640A"/>
    <w:rsid w:val="00113D8F"/>
    <w:rsid w:val="00141DAF"/>
    <w:rsid w:val="001454F5"/>
    <w:rsid w:val="00170EAF"/>
    <w:rsid w:val="001850CE"/>
    <w:rsid w:val="001937EC"/>
    <w:rsid w:val="001B0969"/>
    <w:rsid w:val="001B158A"/>
    <w:rsid w:val="001D28D2"/>
    <w:rsid w:val="001F0024"/>
    <w:rsid w:val="00213E11"/>
    <w:rsid w:val="002214FD"/>
    <w:rsid w:val="002401C3"/>
    <w:rsid w:val="00253707"/>
    <w:rsid w:val="00254BE4"/>
    <w:rsid w:val="00255E34"/>
    <w:rsid w:val="002651CA"/>
    <w:rsid w:val="00285E59"/>
    <w:rsid w:val="002866C2"/>
    <w:rsid w:val="002915C3"/>
    <w:rsid w:val="002A6934"/>
    <w:rsid w:val="00314473"/>
    <w:rsid w:val="00342DD7"/>
    <w:rsid w:val="003760DF"/>
    <w:rsid w:val="00377DD5"/>
    <w:rsid w:val="003B4280"/>
    <w:rsid w:val="003B53D6"/>
    <w:rsid w:val="003E4CE4"/>
    <w:rsid w:val="003E7B17"/>
    <w:rsid w:val="004411BC"/>
    <w:rsid w:val="0044232C"/>
    <w:rsid w:val="00445413"/>
    <w:rsid w:val="00451CC4"/>
    <w:rsid w:val="00461D9B"/>
    <w:rsid w:val="00491EC1"/>
    <w:rsid w:val="004A0842"/>
    <w:rsid w:val="004A75C5"/>
    <w:rsid w:val="004D3A13"/>
    <w:rsid w:val="004E0E88"/>
    <w:rsid w:val="004F1EBA"/>
    <w:rsid w:val="00532CB1"/>
    <w:rsid w:val="005424E5"/>
    <w:rsid w:val="00544426"/>
    <w:rsid w:val="0058102C"/>
    <w:rsid w:val="005B6F05"/>
    <w:rsid w:val="005E1E0B"/>
    <w:rsid w:val="006233C5"/>
    <w:rsid w:val="00626489"/>
    <w:rsid w:val="006514A3"/>
    <w:rsid w:val="00652DE4"/>
    <w:rsid w:val="00655D93"/>
    <w:rsid w:val="00660C79"/>
    <w:rsid w:val="00661034"/>
    <w:rsid w:val="00683046"/>
    <w:rsid w:val="006861A1"/>
    <w:rsid w:val="006870D8"/>
    <w:rsid w:val="00696555"/>
    <w:rsid w:val="006A3A7C"/>
    <w:rsid w:val="006C569F"/>
    <w:rsid w:val="006D661E"/>
    <w:rsid w:val="006F3252"/>
    <w:rsid w:val="0070F054"/>
    <w:rsid w:val="00723AAB"/>
    <w:rsid w:val="00740460"/>
    <w:rsid w:val="00740490"/>
    <w:rsid w:val="0076133F"/>
    <w:rsid w:val="00765DF9"/>
    <w:rsid w:val="00767A88"/>
    <w:rsid w:val="0077685C"/>
    <w:rsid w:val="007852EF"/>
    <w:rsid w:val="007B7E8B"/>
    <w:rsid w:val="0084109C"/>
    <w:rsid w:val="00872B94"/>
    <w:rsid w:val="00882B9A"/>
    <w:rsid w:val="008839D1"/>
    <w:rsid w:val="00892276"/>
    <w:rsid w:val="008A2AA8"/>
    <w:rsid w:val="008C1C0F"/>
    <w:rsid w:val="008E590F"/>
    <w:rsid w:val="00906325"/>
    <w:rsid w:val="00912B34"/>
    <w:rsid w:val="00933E87"/>
    <w:rsid w:val="009424AF"/>
    <w:rsid w:val="0095375D"/>
    <w:rsid w:val="0098777C"/>
    <w:rsid w:val="00994939"/>
    <w:rsid w:val="009C44AC"/>
    <w:rsid w:val="009D2371"/>
    <w:rsid w:val="009E2908"/>
    <w:rsid w:val="009F3D48"/>
    <w:rsid w:val="00A606FB"/>
    <w:rsid w:val="00A66729"/>
    <w:rsid w:val="00AA0F6C"/>
    <w:rsid w:val="00AB3DAD"/>
    <w:rsid w:val="00AE59FF"/>
    <w:rsid w:val="00B07E7B"/>
    <w:rsid w:val="00B25CC7"/>
    <w:rsid w:val="00B409FB"/>
    <w:rsid w:val="00B42F3A"/>
    <w:rsid w:val="00B6072E"/>
    <w:rsid w:val="00B6492E"/>
    <w:rsid w:val="00B80CCF"/>
    <w:rsid w:val="00BD79C3"/>
    <w:rsid w:val="00BE35B6"/>
    <w:rsid w:val="00C0209D"/>
    <w:rsid w:val="00C247C3"/>
    <w:rsid w:val="00C567DA"/>
    <w:rsid w:val="00C72F02"/>
    <w:rsid w:val="00C76820"/>
    <w:rsid w:val="00C93004"/>
    <w:rsid w:val="00CF0C52"/>
    <w:rsid w:val="00CF5A73"/>
    <w:rsid w:val="00D01544"/>
    <w:rsid w:val="00D66FEB"/>
    <w:rsid w:val="00D67EDD"/>
    <w:rsid w:val="00D741A8"/>
    <w:rsid w:val="00D743D6"/>
    <w:rsid w:val="00D931AE"/>
    <w:rsid w:val="00D97C19"/>
    <w:rsid w:val="00DA287F"/>
    <w:rsid w:val="00DC4098"/>
    <w:rsid w:val="00E43F95"/>
    <w:rsid w:val="00E565A3"/>
    <w:rsid w:val="00E777C4"/>
    <w:rsid w:val="00E84502"/>
    <w:rsid w:val="00E900F6"/>
    <w:rsid w:val="00E9132A"/>
    <w:rsid w:val="00EC1B62"/>
    <w:rsid w:val="00ED049D"/>
    <w:rsid w:val="00EF0B85"/>
    <w:rsid w:val="00EF54F9"/>
    <w:rsid w:val="00F223FF"/>
    <w:rsid w:val="00F2710A"/>
    <w:rsid w:val="00F36BB0"/>
    <w:rsid w:val="00F46184"/>
    <w:rsid w:val="00F65E49"/>
    <w:rsid w:val="00FB0BE8"/>
    <w:rsid w:val="00FC686D"/>
    <w:rsid w:val="00FD2AE2"/>
    <w:rsid w:val="012EE8C6"/>
    <w:rsid w:val="013017B6"/>
    <w:rsid w:val="0271C21E"/>
    <w:rsid w:val="03DD3322"/>
    <w:rsid w:val="05F45C6B"/>
    <w:rsid w:val="09678FA5"/>
    <w:rsid w:val="09DA1040"/>
    <w:rsid w:val="0B074AA6"/>
    <w:rsid w:val="0D0FF529"/>
    <w:rsid w:val="1179C4C7"/>
    <w:rsid w:val="14F746C7"/>
    <w:rsid w:val="1A453585"/>
    <w:rsid w:val="1C73DE35"/>
    <w:rsid w:val="1F2C56A0"/>
    <w:rsid w:val="243D36CE"/>
    <w:rsid w:val="24B760C6"/>
    <w:rsid w:val="26BBCE0A"/>
    <w:rsid w:val="27EF0188"/>
    <w:rsid w:val="297203A7"/>
    <w:rsid w:val="2B26A24A"/>
    <w:rsid w:val="2C9E324C"/>
    <w:rsid w:val="2ED8737F"/>
    <w:rsid w:val="2FEA395C"/>
    <w:rsid w:val="34C80381"/>
    <w:rsid w:val="36B84932"/>
    <w:rsid w:val="3C8B3829"/>
    <w:rsid w:val="3C9A47F1"/>
    <w:rsid w:val="3E554DE0"/>
    <w:rsid w:val="41AB281F"/>
    <w:rsid w:val="4AF92B31"/>
    <w:rsid w:val="4F201EF7"/>
    <w:rsid w:val="4F2AE310"/>
    <w:rsid w:val="5001F550"/>
    <w:rsid w:val="544083DF"/>
    <w:rsid w:val="59BFF689"/>
    <w:rsid w:val="5A02D1B9"/>
    <w:rsid w:val="5C326D67"/>
    <w:rsid w:val="5C9F6019"/>
    <w:rsid w:val="5D990ABF"/>
    <w:rsid w:val="5FEC5DF8"/>
    <w:rsid w:val="608B1D1A"/>
    <w:rsid w:val="62DE7053"/>
    <w:rsid w:val="63AA21A9"/>
    <w:rsid w:val="64EABA33"/>
    <w:rsid w:val="6816E8D8"/>
    <w:rsid w:val="6868E301"/>
    <w:rsid w:val="6EB6E992"/>
    <w:rsid w:val="7073F4E6"/>
    <w:rsid w:val="70AF875E"/>
    <w:rsid w:val="7915D962"/>
    <w:rsid w:val="7B270053"/>
    <w:rsid w:val="7DF90E6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46FF2"/>
  <w15:chartTrackingRefBased/>
  <w15:docId w15:val="{7E7A677F-140A-47BF-A075-9C450F33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DE4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52D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0936CB"/>
  </w:style>
  <w:style w:type="character" w:customStyle="1" w:styleId="eop">
    <w:name w:val="eop"/>
    <w:basedOn w:val="DefaultParagraphFont"/>
    <w:rsid w:val="000936CB"/>
  </w:style>
  <w:style w:type="paragraph" w:styleId="CommentText">
    <w:name w:val="annotation text"/>
    <w:basedOn w:val="Normal"/>
    <w:link w:val="CommentText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7E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5D"/>
  </w:style>
  <w:style w:type="paragraph" w:styleId="Footer">
    <w:name w:val="footer"/>
    <w:basedOn w:val="Normal"/>
    <w:link w:val="FooterChar"/>
    <w:uiPriority w:val="99"/>
    <w:unhideWhenUsed/>
    <w:rsid w:val="0095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F475F-B867-4550-8452-35C1E42EF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D811C-45A2-4BAF-8080-47451D9FD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B76E4-7DB3-4CC8-84EA-94C71B44B6E6}">
  <ds:schemaRefs>
    <ds:schemaRef ds:uri="http://purl.org/dc/elements/1.1/"/>
    <ds:schemaRef ds:uri="http://purl.org/dc/terms/"/>
    <ds:schemaRef ds:uri="http://purl.org/dc/dcmitype/"/>
    <ds:schemaRef ds:uri="465a4e02-eb8d-4059-9227-036b88480e9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e95b9-19f2-42ff-a618-3bef04f73a05"/>
    <ds:schemaRef ds:uri="http://www.w3.org/XML/1998/namespace"/>
    <ds:schemaRef ds:uri="21d9e17f-67f8-4bae-834e-78e16fe8b572"/>
    <ds:schemaRef ds:uri="7f9bf316-5665-49af-9694-7dc40a792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Rich, Curtis B.</cp:lastModifiedBy>
  <cp:revision>2</cp:revision>
  <dcterms:created xsi:type="dcterms:W3CDTF">2024-06-03T18:18:00Z</dcterms:created>
  <dcterms:modified xsi:type="dcterms:W3CDTF">2024-06-03T18:18:00Z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0x0101002CF141EF98185A46A6465C8F1F94B42D</vt:lpwstr>
  </property>
  <property fmtid="{D5CDD505-2E9C-101B-9397-08002B2CF9AE}" pid="3" name="MediaServiceImageTags">
    <vt:lpwstr/>
  </property>
</Properties>
</file>