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9546" w14:textId="77777777" w:rsidR="00C114BA" w:rsidRDefault="008553A2">
      <w:pPr>
        <w:pStyle w:val="BodyText"/>
        <w:ind w:left="620"/>
        <w:rPr>
          <w:rFonts w:ascii="Times New Roman"/>
          <w:sz w:val="20"/>
        </w:rPr>
      </w:pPr>
      <w:r>
        <w:rPr>
          <w:rFonts w:ascii="Times New Roman"/>
          <w:noProof/>
          <w:sz w:val="20"/>
        </w:rPr>
        <w:drawing>
          <wp:inline distT="0" distB="0" distL="0" distR="0" wp14:anchorId="288BE679" wp14:editId="1A157199">
            <wp:extent cx="3802123" cy="790575"/>
            <wp:effectExtent l="0" t="0" r="0" b="0"/>
            <wp:docPr id="1" name="image1.png" descr="USDA FN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802123" cy="790575"/>
                    </a:xfrm>
                    <a:prstGeom prst="rect">
                      <a:avLst/>
                    </a:prstGeom>
                  </pic:spPr>
                </pic:pic>
              </a:graphicData>
            </a:graphic>
          </wp:inline>
        </w:drawing>
      </w:r>
    </w:p>
    <w:p w14:paraId="39864D43" w14:textId="77777777" w:rsidR="00C114BA" w:rsidRDefault="00C114BA">
      <w:pPr>
        <w:pStyle w:val="BodyText"/>
        <w:rPr>
          <w:rFonts w:ascii="Times New Roman"/>
          <w:sz w:val="22"/>
        </w:rPr>
      </w:pPr>
    </w:p>
    <w:p w14:paraId="704ECAF8" w14:textId="77777777" w:rsidR="00C114BA" w:rsidRDefault="00C114BA">
      <w:pPr>
        <w:pStyle w:val="BodyText"/>
        <w:spacing w:before="3"/>
        <w:rPr>
          <w:rFonts w:ascii="Times New Roman"/>
          <w:sz w:val="21"/>
        </w:rPr>
      </w:pPr>
    </w:p>
    <w:p w14:paraId="19CD7ED0" w14:textId="0CB2DAAF" w:rsidR="00C114BA" w:rsidRDefault="008553A2">
      <w:pPr>
        <w:pStyle w:val="Heading1"/>
      </w:pPr>
      <w:bookmarkStart w:id="0" w:name="Farm_to_School_Grant_Program"/>
      <w:bookmarkStart w:id="1" w:name="_Toc85216714"/>
      <w:bookmarkStart w:id="2" w:name="_Toc85636114"/>
      <w:bookmarkEnd w:id="0"/>
      <w:r>
        <w:rPr>
          <w:color w:val="6E851D"/>
        </w:rPr>
        <w:t>Farm</w:t>
      </w:r>
      <w:r>
        <w:rPr>
          <w:color w:val="6E851D"/>
          <w:spacing w:val="-2"/>
        </w:rPr>
        <w:t xml:space="preserve"> </w:t>
      </w:r>
      <w:r>
        <w:rPr>
          <w:color w:val="6E851D"/>
        </w:rPr>
        <w:t>to</w:t>
      </w:r>
      <w:r>
        <w:rPr>
          <w:color w:val="6E851D"/>
          <w:spacing w:val="-1"/>
        </w:rPr>
        <w:t xml:space="preserve"> </w:t>
      </w:r>
      <w:r>
        <w:rPr>
          <w:color w:val="6E851D"/>
        </w:rPr>
        <w:t>School</w:t>
      </w:r>
      <w:r>
        <w:rPr>
          <w:color w:val="6E851D"/>
          <w:spacing w:val="-4"/>
        </w:rPr>
        <w:t xml:space="preserve"> </w:t>
      </w:r>
      <w:r>
        <w:rPr>
          <w:color w:val="6E851D"/>
        </w:rPr>
        <w:t>Grant</w:t>
      </w:r>
      <w:r>
        <w:rPr>
          <w:color w:val="6E851D"/>
          <w:spacing w:val="-1"/>
        </w:rPr>
        <w:t xml:space="preserve"> </w:t>
      </w:r>
      <w:r>
        <w:rPr>
          <w:color w:val="6E851D"/>
        </w:rPr>
        <w:t>Program</w:t>
      </w:r>
      <w:bookmarkEnd w:id="1"/>
      <w:bookmarkEnd w:id="2"/>
      <w:r w:rsidR="009A605B">
        <w:rPr>
          <w:color w:val="6E851D"/>
        </w:rPr>
        <w:t xml:space="preserve"> FST</w:t>
      </w:r>
    </w:p>
    <w:p w14:paraId="7B86A8A2" w14:textId="6CB840AF" w:rsidR="00C114BA" w:rsidRDefault="00F15669">
      <w:pPr>
        <w:pStyle w:val="BodyText"/>
        <w:spacing w:before="6"/>
        <w:rPr>
          <w:b/>
          <w:sz w:val="5"/>
        </w:rPr>
      </w:pPr>
      <w:r>
        <w:rPr>
          <w:noProof/>
        </w:rPr>
        <mc:AlternateContent>
          <mc:Choice Requires="wps">
            <w:drawing>
              <wp:anchor distT="0" distB="0" distL="0" distR="0" simplePos="0" relativeHeight="251658246" behindDoc="1" locked="0" layoutInCell="1" allowOverlap="1" wp14:anchorId="43B3B28E" wp14:editId="1C4DD9C7">
                <wp:simplePos x="0" y="0"/>
                <wp:positionH relativeFrom="page">
                  <wp:posOffset>765810</wp:posOffset>
                </wp:positionH>
                <wp:positionV relativeFrom="paragraph">
                  <wp:posOffset>57785</wp:posOffset>
                </wp:positionV>
                <wp:extent cx="6311900" cy="1270"/>
                <wp:effectExtent l="0" t="0" r="0" b="0"/>
                <wp:wrapTopAndBottom/>
                <wp:docPr id="88"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0" cy="1270"/>
                        </a:xfrm>
                        <a:custGeom>
                          <a:avLst/>
                          <a:gdLst>
                            <a:gd name="T0" fmla="+- 0 1206 1206"/>
                            <a:gd name="T1" fmla="*/ T0 w 9940"/>
                            <a:gd name="T2" fmla="+- 0 11146 1206"/>
                            <a:gd name="T3" fmla="*/ T2 w 9940"/>
                          </a:gdLst>
                          <a:ahLst/>
                          <a:cxnLst>
                            <a:cxn ang="0">
                              <a:pos x="T1" y="0"/>
                            </a:cxn>
                            <a:cxn ang="0">
                              <a:pos x="T3" y="0"/>
                            </a:cxn>
                          </a:cxnLst>
                          <a:rect l="0" t="0" r="r" b="b"/>
                          <a:pathLst>
                            <a:path w="9940">
                              <a:moveTo>
                                <a:pt x="0" y="0"/>
                              </a:moveTo>
                              <a:lnTo>
                                <a:pt x="99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BCA7D" id="docshape1" o:spid="_x0000_s1026" alt="&quot;&quot;" style="position:absolute;margin-left:60.3pt;margin-top:4.55pt;width:497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" path="m,l9940,e" filled="f" strokeweight=".58pt">
                <v:path arrowok="t" o:connecttype="custom" o:connectlocs="0,0;6311900,0" o:connectangles="0,0"/>
                <w10:wrap type="topAndBottom" anchorx="page"/>
              </v:shape>
            </w:pict>
          </mc:Fallback>
        </mc:AlternateContent>
      </w:r>
    </w:p>
    <w:p w14:paraId="78003C18" w14:textId="0FDC46A5" w:rsidR="00C114BA" w:rsidRDefault="008553A2">
      <w:pPr>
        <w:pStyle w:val="Heading2"/>
        <w:spacing w:before="187"/>
        <w:ind w:left="619" w:firstLine="0"/>
      </w:pPr>
      <w:bookmarkStart w:id="3" w:name="Fiscal_Year_2021_Request_for_Application"/>
      <w:bookmarkStart w:id="4" w:name="_Toc85216715"/>
      <w:bookmarkStart w:id="5" w:name="_Toc85636115"/>
      <w:bookmarkEnd w:id="3"/>
      <w:r>
        <w:rPr>
          <w:color w:val="8A2054"/>
        </w:rPr>
        <w:t>Fiscal</w:t>
      </w:r>
      <w:r>
        <w:rPr>
          <w:color w:val="8A2054"/>
          <w:spacing w:val="-6"/>
        </w:rPr>
        <w:t xml:space="preserve"> </w:t>
      </w:r>
      <w:r>
        <w:rPr>
          <w:color w:val="8A2054"/>
        </w:rPr>
        <w:t>Year</w:t>
      </w:r>
      <w:r>
        <w:rPr>
          <w:color w:val="8A2054"/>
          <w:spacing w:val="-5"/>
        </w:rPr>
        <w:t xml:space="preserve"> </w:t>
      </w:r>
      <w:r w:rsidRPr="001B5700">
        <w:rPr>
          <w:color w:val="8A2054"/>
          <w:highlight w:val="yellow"/>
        </w:rPr>
        <w:t>20</w:t>
      </w:r>
      <w:r w:rsidR="001B5700" w:rsidRPr="001B5700">
        <w:rPr>
          <w:color w:val="8A2054"/>
          <w:highlight w:val="yellow"/>
        </w:rPr>
        <w:t>XX</w:t>
      </w:r>
      <w:r w:rsidR="001B5700">
        <w:rPr>
          <w:color w:val="8A2054"/>
        </w:rPr>
        <w:t xml:space="preserve"> </w:t>
      </w:r>
      <w:r>
        <w:rPr>
          <w:color w:val="8A2054"/>
        </w:rPr>
        <w:t>Request</w:t>
      </w:r>
      <w:r>
        <w:rPr>
          <w:color w:val="8A2054"/>
          <w:spacing w:val="-4"/>
        </w:rPr>
        <w:t xml:space="preserve"> </w:t>
      </w:r>
      <w:r>
        <w:rPr>
          <w:color w:val="8A2054"/>
        </w:rPr>
        <w:t>for</w:t>
      </w:r>
      <w:r>
        <w:rPr>
          <w:color w:val="8A2054"/>
          <w:spacing w:val="-1"/>
        </w:rPr>
        <w:t xml:space="preserve"> </w:t>
      </w:r>
      <w:r>
        <w:rPr>
          <w:color w:val="8A2054"/>
        </w:rPr>
        <w:t>Applications</w:t>
      </w:r>
      <w:bookmarkEnd w:id="4"/>
      <w:bookmarkEnd w:id="5"/>
    </w:p>
    <w:p w14:paraId="3C0E5EA1" w14:textId="77777777" w:rsidR="00C114BA" w:rsidRDefault="00C114BA">
      <w:pPr>
        <w:pStyle w:val="BodyText"/>
        <w:spacing w:before="6"/>
        <w:rPr>
          <w:rFonts w:ascii="Arial"/>
          <w:b/>
          <w:sz w:val="43"/>
        </w:rPr>
      </w:pPr>
    </w:p>
    <w:p w14:paraId="0E510E59" w14:textId="77777777" w:rsidR="00C114BA" w:rsidRDefault="008553A2">
      <w:pPr>
        <w:ind w:left="619"/>
        <w:rPr>
          <w:rFonts w:ascii="Arial"/>
          <w:b/>
          <w:sz w:val="19"/>
        </w:rPr>
      </w:pPr>
      <w:r>
        <w:rPr>
          <w:rFonts w:ascii="Arial"/>
          <w:b/>
          <w:sz w:val="24"/>
        </w:rPr>
        <w:t>C</w:t>
      </w:r>
      <w:r>
        <w:rPr>
          <w:rFonts w:ascii="Arial"/>
          <w:b/>
          <w:sz w:val="19"/>
        </w:rPr>
        <w:t>atalog</w:t>
      </w:r>
      <w:r>
        <w:rPr>
          <w:rFonts w:ascii="Arial"/>
          <w:b/>
          <w:spacing w:val="-2"/>
          <w:sz w:val="19"/>
        </w:rPr>
        <w:t xml:space="preserve"> </w:t>
      </w:r>
      <w:r>
        <w:rPr>
          <w:rFonts w:ascii="Arial"/>
          <w:b/>
          <w:sz w:val="19"/>
        </w:rPr>
        <w:t>for</w:t>
      </w:r>
      <w:r>
        <w:rPr>
          <w:rFonts w:ascii="Arial"/>
          <w:b/>
          <w:spacing w:val="-3"/>
          <w:sz w:val="19"/>
        </w:rPr>
        <w:t xml:space="preserve"> </w:t>
      </w:r>
      <w:r>
        <w:rPr>
          <w:rFonts w:ascii="Arial"/>
          <w:b/>
          <w:sz w:val="19"/>
        </w:rPr>
        <w:t>Federal</w:t>
      </w:r>
      <w:r>
        <w:rPr>
          <w:rFonts w:ascii="Arial"/>
          <w:b/>
          <w:spacing w:val="-3"/>
          <w:sz w:val="19"/>
        </w:rPr>
        <w:t xml:space="preserve"> </w:t>
      </w:r>
      <w:r>
        <w:rPr>
          <w:rFonts w:ascii="Arial"/>
          <w:b/>
          <w:sz w:val="19"/>
        </w:rPr>
        <w:t>Domestic Assistance</w:t>
      </w:r>
      <w:r>
        <w:rPr>
          <w:rFonts w:ascii="Arial"/>
          <w:b/>
          <w:spacing w:val="-1"/>
          <w:sz w:val="19"/>
        </w:rPr>
        <w:t xml:space="preserve"> </w:t>
      </w:r>
      <w:r>
        <w:rPr>
          <w:rFonts w:ascii="Arial"/>
          <w:b/>
          <w:sz w:val="19"/>
        </w:rPr>
        <w:t>Number</w:t>
      </w:r>
      <w:r>
        <w:rPr>
          <w:rFonts w:ascii="Arial"/>
          <w:b/>
          <w:spacing w:val="-3"/>
          <w:sz w:val="19"/>
        </w:rPr>
        <w:t xml:space="preserve"> </w:t>
      </w:r>
      <w:r>
        <w:rPr>
          <w:rFonts w:ascii="Arial"/>
          <w:b/>
          <w:sz w:val="19"/>
        </w:rPr>
        <w:t>(CFDA):</w:t>
      </w:r>
      <w:r>
        <w:rPr>
          <w:rFonts w:ascii="Arial"/>
          <w:b/>
          <w:spacing w:val="-2"/>
          <w:sz w:val="19"/>
        </w:rPr>
        <w:t xml:space="preserve"> </w:t>
      </w:r>
      <w:r>
        <w:rPr>
          <w:rFonts w:ascii="Arial"/>
          <w:b/>
          <w:sz w:val="19"/>
        </w:rPr>
        <w:t>10.575</w:t>
      </w:r>
    </w:p>
    <w:p w14:paraId="56A0273A" w14:textId="77777777" w:rsidR="00C114BA" w:rsidRDefault="00C114BA">
      <w:pPr>
        <w:pStyle w:val="BodyText"/>
        <w:rPr>
          <w:rFonts w:ascii="Arial"/>
          <w:b/>
          <w:sz w:val="26"/>
        </w:rPr>
      </w:pPr>
    </w:p>
    <w:p w14:paraId="590DAD11" w14:textId="77777777" w:rsidR="00C114BA" w:rsidRDefault="00C114BA">
      <w:pPr>
        <w:pStyle w:val="BodyText"/>
        <w:rPr>
          <w:rFonts w:ascii="Arial"/>
          <w:b/>
          <w:sz w:val="26"/>
        </w:rPr>
      </w:pPr>
    </w:p>
    <w:p w14:paraId="7CB54C93" w14:textId="77777777" w:rsidR="00C114BA" w:rsidRDefault="00C114BA">
      <w:pPr>
        <w:pStyle w:val="BodyText"/>
        <w:spacing w:before="1"/>
        <w:rPr>
          <w:rFonts w:ascii="Arial"/>
          <w:b/>
          <w:sz w:val="30"/>
        </w:rPr>
      </w:pPr>
    </w:p>
    <w:p w14:paraId="524796B7" w14:textId="77777777" w:rsidR="00C114BA" w:rsidRDefault="008553A2">
      <w:pPr>
        <w:ind w:left="619"/>
        <w:rPr>
          <w:rFonts w:ascii="Arial"/>
          <w:b/>
          <w:sz w:val="28"/>
        </w:rPr>
      </w:pPr>
      <w:bookmarkStart w:id="6" w:name="Dates"/>
      <w:bookmarkEnd w:id="6"/>
      <w:r>
        <w:rPr>
          <w:rFonts w:ascii="Arial"/>
          <w:b/>
          <w:color w:val="8A2054"/>
          <w:sz w:val="28"/>
        </w:rPr>
        <w:t>Dates</w:t>
      </w:r>
    </w:p>
    <w:p w14:paraId="1F6DD94D" w14:textId="48715AAB" w:rsidR="00C114BA" w:rsidRDefault="008553A2">
      <w:pPr>
        <w:spacing w:before="219"/>
        <w:ind w:left="619"/>
        <w:rPr>
          <w:rFonts w:ascii="Arial"/>
          <w:sz w:val="24"/>
        </w:rPr>
      </w:pPr>
      <w:r>
        <w:rPr>
          <w:rFonts w:ascii="Arial"/>
          <w:b/>
          <w:sz w:val="24"/>
        </w:rPr>
        <w:t>Publication</w:t>
      </w:r>
      <w:r>
        <w:rPr>
          <w:rFonts w:ascii="Arial"/>
          <w:b/>
          <w:spacing w:val="-3"/>
          <w:sz w:val="24"/>
        </w:rPr>
        <w:t xml:space="preserve"> </w:t>
      </w:r>
      <w:r>
        <w:rPr>
          <w:rFonts w:ascii="Arial"/>
          <w:b/>
          <w:sz w:val="24"/>
        </w:rPr>
        <w:t>Date:</w:t>
      </w:r>
      <w:r>
        <w:rPr>
          <w:rFonts w:ascii="Arial"/>
          <w:b/>
          <w:spacing w:val="-4"/>
          <w:sz w:val="24"/>
        </w:rPr>
        <w:t xml:space="preserve"> </w:t>
      </w:r>
      <w:r w:rsidR="001B5700" w:rsidRPr="001B5700">
        <w:rPr>
          <w:rFonts w:ascii="Arial"/>
          <w:spacing w:val="-4"/>
          <w:sz w:val="24"/>
          <w:highlight w:val="yellow"/>
        </w:rPr>
        <w:t>X XX</w:t>
      </w:r>
      <w:r w:rsidRPr="001B5700">
        <w:rPr>
          <w:rFonts w:ascii="Arial"/>
          <w:sz w:val="24"/>
          <w:highlight w:val="yellow"/>
        </w:rPr>
        <w:t>,</w:t>
      </w:r>
      <w:r w:rsidRPr="001B5700">
        <w:rPr>
          <w:rFonts w:ascii="Arial"/>
          <w:spacing w:val="-4"/>
          <w:sz w:val="24"/>
          <w:highlight w:val="yellow"/>
        </w:rPr>
        <w:t xml:space="preserve"> </w:t>
      </w:r>
      <w:r w:rsidRPr="001B5700">
        <w:rPr>
          <w:rFonts w:ascii="Arial"/>
          <w:sz w:val="24"/>
          <w:highlight w:val="yellow"/>
        </w:rPr>
        <w:t>20</w:t>
      </w:r>
      <w:r w:rsidR="001B5700" w:rsidRPr="001B5700">
        <w:rPr>
          <w:rFonts w:ascii="Arial"/>
          <w:sz w:val="24"/>
          <w:highlight w:val="yellow"/>
        </w:rPr>
        <w:t>XX</w:t>
      </w:r>
    </w:p>
    <w:p w14:paraId="54362B40" w14:textId="77777777" w:rsidR="00C114BA" w:rsidRDefault="00C114BA">
      <w:pPr>
        <w:pStyle w:val="BodyText"/>
        <w:spacing w:before="10"/>
        <w:rPr>
          <w:rFonts w:ascii="Arial"/>
          <w:sz w:val="20"/>
        </w:rPr>
      </w:pPr>
    </w:p>
    <w:p w14:paraId="3D260CA5" w14:textId="2D597DFC" w:rsidR="00C114BA" w:rsidRDefault="008553A2">
      <w:pPr>
        <w:ind w:left="619"/>
        <w:rPr>
          <w:rFonts w:ascii="Arial"/>
          <w:sz w:val="24"/>
        </w:rPr>
      </w:pPr>
      <w:r>
        <w:rPr>
          <w:rFonts w:ascii="Arial"/>
          <w:b/>
          <w:sz w:val="24"/>
        </w:rPr>
        <w:t>Application</w:t>
      </w:r>
      <w:r>
        <w:rPr>
          <w:rFonts w:ascii="Arial"/>
          <w:b/>
          <w:spacing w:val="-3"/>
          <w:sz w:val="24"/>
        </w:rPr>
        <w:t xml:space="preserve"> </w:t>
      </w:r>
      <w:r>
        <w:rPr>
          <w:rFonts w:ascii="Arial"/>
          <w:b/>
          <w:sz w:val="24"/>
        </w:rPr>
        <w:t>Due</w:t>
      </w:r>
      <w:r>
        <w:rPr>
          <w:rFonts w:ascii="Arial"/>
          <w:b/>
          <w:spacing w:val="-2"/>
          <w:sz w:val="24"/>
        </w:rPr>
        <w:t xml:space="preserve"> </w:t>
      </w:r>
      <w:r>
        <w:rPr>
          <w:rFonts w:ascii="Arial"/>
          <w:b/>
          <w:sz w:val="24"/>
        </w:rPr>
        <w:t xml:space="preserve">Date: </w:t>
      </w:r>
      <w:r>
        <w:rPr>
          <w:rFonts w:ascii="Arial"/>
          <w:sz w:val="24"/>
        </w:rPr>
        <w:t>11:59</w:t>
      </w:r>
      <w:r>
        <w:rPr>
          <w:rFonts w:ascii="Arial"/>
          <w:spacing w:val="-2"/>
          <w:sz w:val="24"/>
        </w:rPr>
        <w:t xml:space="preserve"> </w:t>
      </w:r>
      <w:r>
        <w:rPr>
          <w:rFonts w:ascii="Arial"/>
          <w:sz w:val="24"/>
        </w:rPr>
        <w:t>PM,</w:t>
      </w:r>
      <w:r>
        <w:rPr>
          <w:rFonts w:ascii="Arial"/>
          <w:spacing w:val="-5"/>
          <w:sz w:val="24"/>
        </w:rPr>
        <w:t xml:space="preserve"> </w:t>
      </w:r>
      <w:r>
        <w:rPr>
          <w:rFonts w:ascii="Arial"/>
          <w:sz w:val="24"/>
        </w:rPr>
        <w:t>Eastern</w:t>
      </w:r>
      <w:r>
        <w:rPr>
          <w:rFonts w:ascii="Arial"/>
          <w:spacing w:val="-1"/>
          <w:sz w:val="24"/>
        </w:rPr>
        <w:t xml:space="preserve"> </w:t>
      </w:r>
      <w:r>
        <w:rPr>
          <w:rFonts w:ascii="Arial"/>
          <w:sz w:val="24"/>
        </w:rPr>
        <w:t>Standard</w:t>
      </w:r>
      <w:r>
        <w:rPr>
          <w:rFonts w:ascii="Arial"/>
          <w:spacing w:val="-4"/>
          <w:sz w:val="24"/>
        </w:rPr>
        <w:t xml:space="preserve"> </w:t>
      </w:r>
      <w:r>
        <w:rPr>
          <w:rFonts w:ascii="Arial"/>
          <w:sz w:val="24"/>
        </w:rPr>
        <w:t>Time</w:t>
      </w:r>
      <w:r>
        <w:rPr>
          <w:rFonts w:ascii="Arial"/>
          <w:spacing w:val="-2"/>
          <w:sz w:val="24"/>
        </w:rPr>
        <w:t xml:space="preserve"> </w:t>
      </w:r>
      <w:r>
        <w:rPr>
          <w:rFonts w:ascii="Arial"/>
          <w:sz w:val="24"/>
        </w:rPr>
        <w:t>(EST),</w:t>
      </w:r>
      <w:r>
        <w:rPr>
          <w:rFonts w:ascii="Arial"/>
          <w:spacing w:val="-1"/>
          <w:sz w:val="24"/>
        </w:rPr>
        <w:t xml:space="preserve"> </w:t>
      </w:r>
      <w:r w:rsidR="001B5700" w:rsidRPr="001B5700">
        <w:rPr>
          <w:rFonts w:ascii="Arial"/>
          <w:sz w:val="24"/>
          <w:highlight w:val="yellow"/>
        </w:rPr>
        <w:t>X</w:t>
      </w:r>
      <w:r w:rsidRPr="001B5700">
        <w:rPr>
          <w:rFonts w:ascii="Arial"/>
          <w:spacing w:val="-5"/>
          <w:sz w:val="24"/>
          <w:highlight w:val="yellow"/>
        </w:rPr>
        <w:t xml:space="preserve"> </w:t>
      </w:r>
      <w:proofErr w:type="spellStart"/>
      <w:r w:rsidR="001B5700" w:rsidRPr="001B5700">
        <w:rPr>
          <w:rFonts w:ascii="Arial"/>
          <w:spacing w:val="-5"/>
          <w:sz w:val="24"/>
          <w:highlight w:val="yellow"/>
        </w:rPr>
        <w:t>X</w:t>
      </w:r>
      <w:proofErr w:type="spellEnd"/>
      <w:r w:rsidRPr="001B5700">
        <w:rPr>
          <w:rFonts w:ascii="Arial"/>
          <w:sz w:val="24"/>
          <w:highlight w:val="yellow"/>
        </w:rPr>
        <w:t>,</w:t>
      </w:r>
      <w:r w:rsidRPr="001B5700">
        <w:rPr>
          <w:rFonts w:ascii="Arial"/>
          <w:spacing w:val="-2"/>
          <w:sz w:val="24"/>
          <w:highlight w:val="yellow"/>
        </w:rPr>
        <w:t xml:space="preserve"> </w:t>
      </w:r>
      <w:r w:rsidRPr="001B5700">
        <w:rPr>
          <w:rFonts w:ascii="Arial"/>
          <w:sz w:val="24"/>
          <w:highlight w:val="yellow"/>
        </w:rPr>
        <w:t>20</w:t>
      </w:r>
      <w:r w:rsidR="001B5700" w:rsidRPr="001B5700">
        <w:rPr>
          <w:rFonts w:ascii="Arial"/>
          <w:sz w:val="24"/>
          <w:highlight w:val="yellow"/>
        </w:rPr>
        <w:t>XX</w:t>
      </w:r>
    </w:p>
    <w:p w14:paraId="77BFD9F9" w14:textId="77777777" w:rsidR="00C114BA" w:rsidRDefault="00C114BA">
      <w:pPr>
        <w:pStyle w:val="BodyText"/>
        <w:spacing w:before="10"/>
        <w:rPr>
          <w:rFonts w:ascii="Arial"/>
          <w:sz w:val="20"/>
        </w:rPr>
      </w:pPr>
    </w:p>
    <w:p w14:paraId="161A22F7" w14:textId="457D06D8" w:rsidR="00C114BA" w:rsidRDefault="008553A2">
      <w:pPr>
        <w:spacing w:before="1"/>
        <w:ind w:left="619"/>
        <w:rPr>
          <w:rFonts w:ascii="Arial"/>
          <w:sz w:val="24"/>
        </w:rPr>
      </w:pPr>
      <w:r>
        <w:rPr>
          <w:rFonts w:ascii="Arial"/>
          <w:b/>
          <w:sz w:val="24"/>
        </w:rPr>
        <w:t>Estimated</w:t>
      </w:r>
      <w:r>
        <w:rPr>
          <w:rFonts w:ascii="Arial"/>
          <w:b/>
          <w:spacing w:val="-2"/>
          <w:sz w:val="24"/>
        </w:rPr>
        <w:t xml:space="preserve"> </w:t>
      </w:r>
      <w:r>
        <w:rPr>
          <w:rFonts w:ascii="Arial"/>
          <w:b/>
          <w:sz w:val="24"/>
        </w:rPr>
        <w:t>Award</w:t>
      </w:r>
      <w:r>
        <w:rPr>
          <w:rFonts w:ascii="Arial"/>
          <w:b/>
          <w:spacing w:val="-3"/>
          <w:sz w:val="24"/>
        </w:rPr>
        <w:t xml:space="preserve"> </w:t>
      </w:r>
      <w:r>
        <w:rPr>
          <w:rFonts w:ascii="Arial"/>
          <w:b/>
          <w:sz w:val="24"/>
        </w:rPr>
        <w:t>Date:</w:t>
      </w:r>
      <w:r>
        <w:rPr>
          <w:rFonts w:ascii="Arial"/>
          <w:b/>
          <w:spacing w:val="-2"/>
          <w:sz w:val="24"/>
        </w:rPr>
        <w:t xml:space="preserve"> </w:t>
      </w:r>
      <w:r w:rsidR="001B5700" w:rsidRPr="001B5700">
        <w:rPr>
          <w:rFonts w:ascii="Arial"/>
          <w:sz w:val="24"/>
          <w:highlight w:val="yellow"/>
        </w:rPr>
        <w:t xml:space="preserve">X </w:t>
      </w:r>
      <w:proofErr w:type="spellStart"/>
      <w:r w:rsidR="001B5700" w:rsidRPr="001B5700">
        <w:rPr>
          <w:rFonts w:ascii="Arial"/>
          <w:sz w:val="24"/>
          <w:highlight w:val="yellow"/>
        </w:rPr>
        <w:t>X</w:t>
      </w:r>
      <w:proofErr w:type="spellEnd"/>
      <w:r w:rsidR="001B5700" w:rsidRPr="001B5700">
        <w:rPr>
          <w:rFonts w:ascii="Arial"/>
          <w:sz w:val="24"/>
          <w:highlight w:val="yellow"/>
        </w:rPr>
        <w:t>,</w:t>
      </w:r>
      <w:r w:rsidR="00290A63" w:rsidRPr="001B5700">
        <w:rPr>
          <w:rFonts w:ascii="Arial"/>
          <w:spacing w:val="-4"/>
          <w:sz w:val="24"/>
          <w:highlight w:val="yellow"/>
        </w:rPr>
        <w:t xml:space="preserve"> </w:t>
      </w:r>
      <w:r w:rsidRPr="001B5700">
        <w:rPr>
          <w:rFonts w:ascii="Arial"/>
          <w:sz w:val="24"/>
          <w:highlight w:val="yellow"/>
        </w:rPr>
        <w:t>20</w:t>
      </w:r>
      <w:r w:rsidR="001B5700" w:rsidRPr="001B5700">
        <w:rPr>
          <w:rFonts w:ascii="Arial"/>
          <w:sz w:val="24"/>
          <w:highlight w:val="yellow"/>
        </w:rPr>
        <w:t>XX</w:t>
      </w:r>
    </w:p>
    <w:p w14:paraId="03BC1ACD" w14:textId="77777777" w:rsidR="00C114BA" w:rsidRDefault="00C114BA">
      <w:pPr>
        <w:pStyle w:val="BodyText"/>
        <w:rPr>
          <w:rFonts w:ascii="Arial"/>
          <w:sz w:val="26"/>
        </w:rPr>
      </w:pPr>
    </w:p>
    <w:p w14:paraId="625CDF5F" w14:textId="7FB9D159" w:rsidR="00C114BA" w:rsidRDefault="00C114BA">
      <w:pPr>
        <w:pStyle w:val="BodyText"/>
        <w:spacing w:before="1"/>
        <w:rPr>
          <w:rFonts w:ascii="Arial"/>
          <w:sz w:val="22"/>
        </w:rPr>
      </w:pPr>
    </w:p>
    <w:p w14:paraId="16A14077" w14:textId="4332D5E5" w:rsidR="00147255" w:rsidRDefault="00147255">
      <w:pPr>
        <w:pStyle w:val="BodyText"/>
        <w:spacing w:before="1"/>
        <w:rPr>
          <w:rFonts w:ascii="Arial"/>
          <w:sz w:val="22"/>
        </w:rPr>
      </w:pPr>
    </w:p>
    <w:p w14:paraId="104482AB" w14:textId="2F5590BF" w:rsidR="00147255" w:rsidRDefault="00147255">
      <w:pPr>
        <w:pStyle w:val="BodyText"/>
        <w:spacing w:before="1"/>
        <w:rPr>
          <w:rFonts w:ascii="Arial"/>
          <w:sz w:val="22"/>
        </w:rPr>
      </w:pPr>
    </w:p>
    <w:p w14:paraId="009EB2D4" w14:textId="633F0E69" w:rsidR="00147255" w:rsidRDefault="00147255">
      <w:pPr>
        <w:pStyle w:val="BodyText"/>
        <w:spacing w:before="1"/>
        <w:rPr>
          <w:rFonts w:ascii="Arial"/>
          <w:sz w:val="22"/>
        </w:rPr>
      </w:pPr>
    </w:p>
    <w:p w14:paraId="0518B01C" w14:textId="1F28D892" w:rsidR="00147255" w:rsidRDefault="00147255">
      <w:pPr>
        <w:pStyle w:val="BodyText"/>
        <w:spacing w:before="1"/>
        <w:rPr>
          <w:rFonts w:ascii="Arial"/>
          <w:sz w:val="22"/>
        </w:rPr>
      </w:pPr>
    </w:p>
    <w:p w14:paraId="7D092DEE" w14:textId="6433FBF2" w:rsidR="00147255" w:rsidRDefault="00147255">
      <w:pPr>
        <w:pStyle w:val="BodyText"/>
        <w:spacing w:before="1"/>
        <w:rPr>
          <w:rFonts w:ascii="Arial"/>
          <w:sz w:val="22"/>
        </w:rPr>
      </w:pPr>
    </w:p>
    <w:p w14:paraId="39554FC0" w14:textId="18E1549D" w:rsidR="00147255" w:rsidRDefault="00147255">
      <w:pPr>
        <w:pStyle w:val="BodyText"/>
        <w:spacing w:before="1"/>
        <w:rPr>
          <w:rFonts w:ascii="Arial"/>
          <w:sz w:val="22"/>
        </w:rPr>
      </w:pPr>
    </w:p>
    <w:p w14:paraId="1777D90A" w14:textId="6BCE0B7A" w:rsidR="00147255" w:rsidRDefault="00147255">
      <w:pPr>
        <w:pStyle w:val="BodyText"/>
        <w:spacing w:before="1"/>
        <w:rPr>
          <w:rFonts w:ascii="Arial"/>
          <w:sz w:val="22"/>
        </w:rPr>
      </w:pPr>
    </w:p>
    <w:p w14:paraId="5A9B4606" w14:textId="77777777" w:rsidR="00147255" w:rsidRDefault="00147255">
      <w:pPr>
        <w:pStyle w:val="BodyText"/>
        <w:spacing w:before="1"/>
        <w:rPr>
          <w:rFonts w:ascii="Arial"/>
          <w:sz w:val="22"/>
        </w:rPr>
      </w:pPr>
    </w:p>
    <w:p w14:paraId="5C63D4D9" w14:textId="2C9FF3C0" w:rsidR="002C19A3" w:rsidRDefault="002C19A3" w:rsidP="002C19A3">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 xml:space="preserve">time required to complete this information collection is </w:t>
      </w:r>
      <w:r w:rsidR="00817CD1">
        <w:t>39</w:t>
      </w:r>
      <w:r>
        <w:t xml:space="preserve">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62B7CA1E" w14:textId="77777777" w:rsidR="004E1CA7" w:rsidRDefault="004E1CA7"/>
    <w:p w14:paraId="713CB98C" w14:textId="77777777" w:rsidR="004E1CA7" w:rsidRDefault="004E1CA7"/>
    <w:p w14:paraId="430BC8AB" w14:textId="77777777" w:rsidR="004E1CA7" w:rsidRDefault="004E1CA7"/>
    <w:p w14:paraId="3126E374" w14:textId="77777777" w:rsidR="004E1CA7" w:rsidRDefault="004E1CA7"/>
    <w:p w14:paraId="184F040E" w14:textId="77777777" w:rsidR="004E1CA7" w:rsidRDefault="004E1CA7"/>
    <w:p w14:paraId="09052EC8" w14:textId="77777777" w:rsidR="004E1CA7" w:rsidRDefault="004E1CA7"/>
    <w:p w14:paraId="0AD0B0A1" w14:textId="77777777" w:rsidR="004E1CA7" w:rsidRDefault="004E1CA7"/>
    <w:p w14:paraId="4DF6B4AE" w14:textId="402ED91A" w:rsidR="004E1CA7" w:rsidRPr="00817CD1" w:rsidRDefault="00817CD1">
      <w:pPr>
        <w:rPr>
          <w:color w:val="D9D9D9" w:themeColor="background1" w:themeShade="D9"/>
        </w:rPr>
      </w:pPr>
      <w:r w:rsidRPr="00817CD1">
        <w:rPr>
          <w:color w:val="D9D9D9" w:themeColor="background1" w:themeShade="D9"/>
        </w:rPr>
        <w:t>A</w:t>
      </w:r>
      <w:r>
        <w:rPr>
          <w:color w:val="D9D9D9" w:themeColor="background1" w:themeShade="D9"/>
        </w:rPr>
        <w:t>51</w:t>
      </w:r>
    </w:p>
    <w:p w14:paraId="642F1173" w14:textId="77777777" w:rsidR="004E1CA7" w:rsidRDefault="004E1CA7"/>
    <w:p w14:paraId="61565D32" w14:textId="6A26B9D3" w:rsidR="00C114BA" w:rsidRDefault="008553A2">
      <w:pPr>
        <w:pStyle w:val="Heading1"/>
        <w:spacing w:before="7"/>
      </w:pPr>
      <w:bookmarkStart w:id="7" w:name="Program_Solicitation_Information"/>
      <w:bookmarkStart w:id="8" w:name="_Toc85216716"/>
      <w:bookmarkStart w:id="9" w:name="_Toc85636116"/>
      <w:bookmarkEnd w:id="7"/>
      <w:r>
        <w:rPr>
          <w:color w:val="6E851D"/>
        </w:rPr>
        <w:t>Program</w:t>
      </w:r>
      <w:r>
        <w:rPr>
          <w:color w:val="6E851D"/>
          <w:spacing w:val="-8"/>
        </w:rPr>
        <w:t xml:space="preserve"> </w:t>
      </w:r>
      <w:r>
        <w:rPr>
          <w:color w:val="6E851D"/>
        </w:rPr>
        <w:t>Solicitation</w:t>
      </w:r>
      <w:r>
        <w:rPr>
          <w:color w:val="6E851D"/>
          <w:spacing w:val="-7"/>
        </w:rPr>
        <w:t xml:space="preserve"> </w:t>
      </w:r>
      <w:r>
        <w:rPr>
          <w:color w:val="6E851D"/>
        </w:rPr>
        <w:t>Information</w:t>
      </w:r>
      <w:bookmarkEnd w:id="8"/>
      <w:bookmarkEnd w:id="9"/>
    </w:p>
    <w:p w14:paraId="49424318" w14:textId="7E298F90" w:rsidR="00C114BA" w:rsidRDefault="00F15669">
      <w:pPr>
        <w:pStyle w:val="BodyText"/>
        <w:spacing w:before="5"/>
        <w:rPr>
          <w:b/>
          <w:sz w:val="6"/>
        </w:rPr>
      </w:pPr>
      <w:r>
        <w:rPr>
          <w:noProof/>
        </w:rPr>
        <mc:AlternateContent>
          <mc:Choice Requires="wps">
            <w:drawing>
              <wp:anchor distT="0" distB="0" distL="0" distR="0" simplePos="0" relativeHeight="251658247" behindDoc="1" locked="0" layoutInCell="1" allowOverlap="1" wp14:anchorId="5FD5BF5C" wp14:editId="3DD7D687">
                <wp:simplePos x="0" y="0"/>
                <wp:positionH relativeFrom="page">
                  <wp:posOffset>765810</wp:posOffset>
                </wp:positionH>
                <wp:positionV relativeFrom="paragraph">
                  <wp:posOffset>64770</wp:posOffset>
                </wp:positionV>
                <wp:extent cx="6121400" cy="1270"/>
                <wp:effectExtent l="0" t="0" r="0" b="0"/>
                <wp:wrapTopAndBottom/>
                <wp:docPr id="87"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884F8" id="docshape3" o:spid="_x0000_s1026" alt="&quot;&quot;" style="position:absolute;margin-left:60.3pt;margin-top:5.1pt;width:482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" path="m,l9640,e" filled="f" strokeweight=".58pt">
                <v:path arrowok="t" o:connecttype="custom" o:connectlocs="0,0;6121400,0" o:connectangles="0,0"/>
                <w10:wrap type="topAndBottom" anchorx="page"/>
              </v:shape>
            </w:pict>
          </mc:Fallback>
        </mc:AlternateContent>
      </w:r>
    </w:p>
    <w:p w14:paraId="0E14DA32" w14:textId="77777777" w:rsidR="00C114BA" w:rsidRDefault="008553A2">
      <w:pPr>
        <w:pStyle w:val="Heading2"/>
        <w:spacing w:before="175"/>
        <w:ind w:left="619" w:firstLine="0"/>
      </w:pPr>
      <w:bookmarkStart w:id="10" w:name="Executive_Summary"/>
      <w:bookmarkStart w:id="11" w:name="_Toc85216717"/>
      <w:bookmarkStart w:id="12" w:name="_Toc85636117"/>
      <w:bookmarkEnd w:id="10"/>
      <w:r>
        <w:rPr>
          <w:color w:val="8A2054"/>
        </w:rPr>
        <w:t>Executive</w:t>
      </w:r>
      <w:r>
        <w:rPr>
          <w:color w:val="8A2054"/>
          <w:spacing w:val="-3"/>
        </w:rPr>
        <w:t xml:space="preserve"> </w:t>
      </w:r>
      <w:r>
        <w:rPr>
          <w:color w:val="8A2054"/>
        </w:rPr>
        <w:t>Summary</w:t>
      </w:r>
      <w:bookmarkEnd w:id="11"/>
      <w:bookmarkEnd w:id="12"/>
    </w:p>
    <w:p w14:paraId="510367E9" w14:textId="381AA17C" w:rsidR="00C114BA" w:rsidRDefault="008553A2">
      <w:pPr>
        <w:pStyle w:val="BodyText"/>
        <w:spacing w:before="5"/>
        <w:ind w:left="624" w:right="1033"/>
        <w:jc w:val="both"/>
      </w:pPr>
      <w:r>
        <w:t>The Richard B. Russell National School Lunch Act (NSLA) establishes a Farm to School Program to assist eligible entities, through grants and technical assistance, in implementing farm to</w:t>
      </w:r>
      <w:r>
        <w:rPr>
          <w:spacing w:val="-52"/>
        </w:rPr>
        <w:t xml:space="preserve"> </w:t>
      </w:r>
      <w:r>
        <w:t>school</w:t>
      </w:r>
      <w:r>
        <w:rPr>
          <w:spacing w:val="-1"/>
        </w:rPr>
        <w:t xml:space="preserve"> </w:t>
      </w:r>
      <w:r>
        <w:t>programs</w:t>
      </w:r>
      <w:r>
        <w:rPr>
          <w:spacing w:val="-2"/>
        </w:rPr>
        <w:t xml:space="preserve"> </w:t>
      </w:r>
      <w:r>
        <w:t>that</w:t>
      </w:r>
      <w:r>
        <w:rPr>
          <w:spacing w:val="1"/>
        </w:rPr>
        <w:t xml:space="preserve"> </w:t>
      </w:r>
      <w:r>
        <w:t>improve</w:t>
      </w:r>
      <w:r>
        <w:rPr>
          <w:spacing w:val="1"/>
        </w:rPr>
        <w:t xml:space="preserve"> </w:t>
      </w:r>
      <w:r>
        <w:t>access</w:t>
      </w:r>
      <w:r>
        <w:rPr>
          <w:spacing w:val="-3"/>
        </w:rPr>
        <w:t xml:space="preserve"> </w:t>
      </w:r>
      <w:r>
        <w:t>to</w:t>
      </w:r>
      <w:r>
        <w:rPr>
          <w:spacing w:val="1"/>
        </w:rPr>
        <w:t xml:space="preserve"> </w:t>
      </w:r>
      <w:r>
        <w:t>local foods in</w:t>
      </w:r>
      <w:r>
        <w:rPr>
          <w:spacing w:val="-2"/>
        </w:rPr>
        <w:t xml:space="preserve"> </w:t>
      </w:r>
      <w:r w:rsidR="002A4BD7">
        <w:rPr>
          <w:spacing w:val="-2"/>
        </w:rPr>
        <w:t>USDA Food and Nutrition Service (FNS) C</w:t>
      </w:r>
      <w:r w:rsidR="00E93570">
        <w:t xml:space="preserve">hild </w:t>
      </w:r>
      <w:r w:rsidR="002A4BD7">
        <w:t>N</w:t>
      </w:r>
      <w:r w:rsidR="00E93570">
        <w:t xml:space="preserve">utrition </w:t>
      </w:r>
      <w:r w:rsidR="002A4BD7">
        <w:t>P</w:t>
      </w:r>
      <w:r w:rsidR="00E93570">
        <w:t>rograms</w:t>
      </w:r>
      <w:r>
        <w:t>.</w:t>
      </w:r>
    </w:p>
    <w:p w14:paraId="0AB634E2" w14:textId="77777777" w:rsidR="00C114BA" w:rsidRDefault="00C114BA">
      <w:pPr>
        <w:pStyle w:val="BodyText"/>
        <w:spacing w:before="8"/>
        <w:rPr>
          <w:sz w:val="19"/>
        </w:rPr>
      </w:pPr>
    </w:p>
    <w:p w14:paraId="0B177069" w14:textId="7D68D7F1" w:rsidR="00C114BA" w:rsidRDefault="008553A2" w:rsidP="0066643E">
      <w:pPr>
        <w:pStyle w:val="BodyText"/>
        <w:spacing w:before="5"/>
        <w:ind w:left="624" w:right="1033"/>
        <w:jc w:val="both"/>
      </w:pPr>
      <w:r>
        <w:t xml:space="preserve">To fulfill the farm to school mandate in the NSLA, </w:t>
      </w:r>
      <w:r w:rsidRPr="001B5700">
        <w:rPr>
          <w:highlight w:val="yellow"/>
        </w:rPr>
        <w:t>$</w:t>
      </w:r>
      <w:r w:rsidR="001B5700" w:rsidRPr="001B5700">
        <w:rPr>
          <w:highlight w:val="yellow"/>
        </w:rPr>
        <w:t>X</w:t>
      </w:r>
      <w:r>
        <w:t xml:space="preserve"> is provided to the Department of</w:t>
      </w:r>
      <w:r w:rsidRPr="0066643E">
        <w:t xml:space="preserve"> </w:t>
      </w:r>
      <w:r>
        <w:t xml:space="preserve">Agriculture (USDA) on an annual basis to support grants, technical assistance, and </w:t>
      </w:r>
      <w:r w:rsidR="00A01CDC">
        <w:t>other activities</w:t>
      </w:r>
      <w:r>
        <w:t xml:space="preserve"> related to USDA’s Farm to </w:t>
      </w:r>
      <w:r w:rsidRPr="00290A63">
        <w:t xml:space="preserve">School Program. </w:t>
      </w:r>
      <w:r w:rsidR="00C156CD" w:rsidRPr="00290A63">
        <w:t>Since 2018, Congress has provided a</w:t>
      </w:r>
      <w:r w:rsidRPr="00290A63">
        <w:t>dditional funding for the Farm to School Grant Program through</w:t>
      </w:r>
      <w:r w:rsidRPr="0066643E">
        <w:t xml:space="preserve"> </w:t>
      </w:r>
      <w:r w:rsidRPr="00290A63">
        <w:t>agricultur</w:t>
      </w:r>
      <w:r w:rsidR="002717B3" w:rsidRPr="00290A63">
        <w:t>e</w:t>
      </w:r>
      <w:r w:rsidRPr="0066643E">
        <w:t xml:space="preserve"> </w:t>
      </w:r>
      <w:r w:rsidRPr="00290A63">
        <w:t>appropriations</w:t>
      </w:r>
      <w:r w:rsidRPr="0066643E">
        <w:t xml:space="preserve"> </w:t>
      </w:r>
      <w:r w:rsidRPr="00290A63">
        <w:t>and,</w:t>
      </w:r>
      <w:r w:rsidRPr="0066643E">
        <w:t xml:space="preserve"> </w:t>
      </w:r>
      <w:r w:rsidRPr="00290A63">
        <w:t>as</w:t>
      </w:r>
      <w:r w:rsidRPr="0066643E">
        <w:t xml:space="preserve"> </w:t>
      </w:r>
      <w:r w:rsidRPr="00290A63">
        <w:t>a result,</w:t>
      </w:r>
      <w:r w:rsidRPr="0066643E">
        <w:t xml:space="preserve"> </w:t>
      </w:r>
      <w:r w:rsidR="002717B3" w:rsidRPr="0066643E">
        <w:t xml:space="preserve">USDA expects to award </w:t>
      </w:r>
      <w:r w:rsidR="002717B3" w:rsidRPr="00290A63">
        <w:t>approximately</w:t>
      </w:r>
      <w:r w:rsidRPr="0066643E">
        <w:t xml:space="preserve"> </w:t>
      </w:r>
      <w:r w:rsidRPr="00D329A3">
        <w:rPr>
          <w:highlight w:val="yellow"/>
        </w:rPr>
        <w:t>$</w:t>
      </w:r>
      <w:r w:rsidR="001B5700" w:rsidRPr="00D329A3">
        <w:rPr>
          <w:highlight w:val="yellow"/>
        </w:rPr>
        <w:t>X</w:t>
      </w:r>
      <w:r w:rsidR="005C3F03" w:rsidRPr="00290A63">
        <w:t xml:space="preserve"> </w:t>
      </w:r>
      <w:r w:rsidRPr="00290A63">
        <w:t>under</w:t>
      </w:r>
      <w:r w:rsidRPr="0066643E">
        <w:t xml:space="preserve"> </w:t>
      </w:r>
      <w:r w:rsidRPr="00290A63">
        <w:t>this</w:t>
      </w:r>
      <w:r w:rsidRPr="0066643E">
        <w:t xml:space="preserve"> </w:t>
      </w:r>
      <w:r w:rsidRPr="00290A63">
        <w:t>solicitation.</w:t>
      </w:r>
      <w:r w:rsidR="00F54BC2" w:rsidRPr="00290A63">
        <w:t xml:space="preserve"> The USDA Farm to School Grant</w:t>
      </w:r>
      <w:r w:rsidR="00F54BC2" w:rsidRPr="0066643E">
        <w:t xml:space="preserve"> </w:t>
      </w:r>
      <w:r w:rsidR="00F54BC2" w:rsidRPr="00290A63">
        <w:t>Program is administered by the Food and</w:t>
      </w:r>
      <w:r w:rsidR="00F54BC2">
        <w:t xml:space="preserve"> Nutrition Services’ (FNS) Office of Community Food Systems</w:t>
      </w:r>
      <w:r w:rsidR="00F54BC2" w:rsidRPr="0066643E">
        <w:t xml:space="preserve"> </w:t>
      </w:r>
      <w:r w:rsidR="00F54BC2">
        <w:t>(OCFS).</w:t>
      </w:r>
    </w:p>
    <w:p w14:paraId="1D40295D" w14:textId="77777777" w:rsidR="00C114BA" w:rsidRPr="0066643E" w:rsidRDefault="00C114BA" w:rsidP="0066643E">
      <w:pPr>
        <w:pStyle w:val="BodyText"/>
        <w:spacing w:before="5"/>
        <w:ind w:left="624" w:right="1033"/>
        <w:jc w:val="both"/>
      </w:pPr>
    </w:p>
    <w:p w14:paraId="417F979F" w14:textId="2D937AD9" w:rsidR="00C114BA" w:rsidRDefault="008553A2" w:rsidP="0066643E">
      <w:pPr>
        <w:pStyle w:val="BodyText"/>
        <w:spacing w:before="5"/>
        <w:ind w:left="624" w:right="1033"/>
        <w:jc w:val="both"/>
      </w:pPr>
      <w:r>
        <w:t>Designed to increase the availability of local foods in schools, these grants can help new farm to</w:t>
      </w:r>
      <w:r w:rsidRPr="0066643E">
        <w:t xml:space="preserve"> </w:t>
      </w:r>
      <w:r>
        <w:t>school programs get started or expand existing efforts. These grants are intended as one-time</w:t>
      </w:r>
      <w:r w:rsidRPr="0066643E">
        <w:t xml:space="preserve"> </w:t>
      </w:r>
      <w:r>
        <w:t xml:space="preserve">infusions of funds to help grantees accomplish farm to school objectives that will be sustained </w:t>
      </w:r>
      <w:r w:rsidR="00FC1B8A">
        <w:t xml:space="preserve">over </w:t>
      </w:r>
      <w:r>
        <w:t>the</w:t>
      </w:r>
      <w:r w:rsidRPr="0066643E">
        <w:t xml:space="preserve"> </w:t>
      </w:r>
      <w:r>
        <w:t>long term. Funds support a wide range of activities from training, planning, and developing</w:t>
      </w:r>
      <w:r w:rsidRPr="0066643E">
        <w:t xml:space="preserve"> </w:t>
      </w:r>
      <w:r>
        <w:t>partnerships, to creating new menu items, establishing supply chains, offering taste tests to children,</w:t>
      </w:r>
      <w:r w:rsidRPr="0066643E">
        <w:t xml:space="preserve"> </w:t>
      </w:r>
      <w:r>
        <w:t>purchasing equipment, planting school gardens, and organizing field trips to agricultu</w:t>
      </w:r>
      <w:r w:rsidR="002717B3">
        <w:t>ral</w:t>
      </w:r>
      <w:r>
        <w:t xml:space="preserve"> operations.</w:t>
      </w:r>
      <w:r w:rsidRPr="0066643E">
        <w:t xml:space="preserve"> </w:t>
      </w:r>
      <w:r>
        <w:t>FNS will competitively award grants to eligible applicants for projects that meet the purpose of the</w:t>
      </w:r>
      <w:r w:rsidRPr="0066643E">
        <w:t xml:space="preserve"> </w:t>
      </w:r>
      <w:r>
        <w:t>grant program. In the FY 20</w:t>
      </w:r>
      <w:r w:rsidR="00D329A3">
        <w:t>XX</w:t>
      </w:r>
      <w:r>
        <w:t xml:space="preserve"> </w:t>
      </w:r>
      <w:r w:rsidRPr="00290A63">
        <w:t xml:space="preserve">application and award cycle, FNS received </w:t>
      </w:r>
      <w:r w:rsidR="00D329A3" w:rsidRPr="00D329A3">
        <w:rPr>
          <w:highlight w:val="yellow"/>
        </w:rPr>
        <w:t>X</w:t>
      </w:r>
      <w:r w:rsidR="0028711D" w:rsidRPr="00290A63">
        <w:t xml:space="preserve"> </w:t>
      </w:r>
      <w:r w:rsidRPr="00290A63">
        <w:t>eligible applications and</w:t>
      </w:r>
      <w:r w:rsidRPr="0066643E">
        <w:t xml:space="preserve"> </w:t>
      </w:r>
      <w:r w:rsidR="002A4BD7">
        <w:t>awarded</w:t>
      </w:r>
      <w:r w:rsidRPr="00290A63">
        <w:t xml:space="preserve"> </w:t>
      </w:r>
      <w:r w:rsidR="00D329A3" w:rsidRPr="00D329A3">
        <w:rPr>
          <w:highlight w:val="yellow"/>
        </w:rPr>
        <w:t>X</w:t>
      </w:r>
      <w:r w:rsidR="00F26D31" w:rsidRPr="00290A63">
        <w:t xml:space="preserve"> </w:t>
      </w:r>
      <w:r w:rsidRPr="00290A63">
        <w:t>(</w:t>
      </w:r>
      <w:r w:rsidR="00D329A3" w:rsidRPr="00D329A3">
        <w:rPr>
          <w:highlight w:val="yellow"/>
        </w:rPr>
        <w:t>X</w:t>
      </w:r>
      <w:r w:rsidRPr="00290A63">
        <w:t xml:space="preserve"> percent) of the applications. To be competitive, applications must be complete, i.e.,</w:t>
      </w:r>
      <w:r w:rsidRPr="0066643E">
        <w:t xml:space="preserve"> </w:t>
      </w:r>
      <w:r w:rsidRPr="00290A63">
        <w:t>fully</w:t>
      </w:r>
      <w:r w:rsidRPr="0066643E">
        <w:t xml:space="preserve"> </w:t>
      </w:r>
      <w:r w:rsidRPr="00290A63">
        <w:t>responsive,</w:t>
      </w:r>
      <w:r w:rsidRPr="0066643E">
        <w:t xml:space="preserve"> </w:t>
      </w:r>
      <w:r w:rsidRPr="00290A63">
        <w:t>and</w:t>
      </w:r>
      <w:r w:rsidRPr="0066643E">
        <w:t xml:space="preserve"> </w:t>
      </w:r>
      <w:r w:rsidRPr="00290A63">
        <w:t>of</w:t>
      </w:r>
      <w:r w:rsidRPr="0066643E">
        <w:t xml:space="preserve"> </w:t>
      </w:r>
      <w:r w:rsidRPr="00290A63">
        <w:t>high</w:t>
      </w:r>
      <w:r w:rsidRPr="0066643E">
        <w:t xml:space="preserve"> </w:t>
      </w:r>
      <w:r w:rsidRPr="00290A63">
        <w:t>quality.</w:t>
      </w:r>
    </w:p>
    <w:p w14:paraId="56E88980" w14:textId="77777777" w:rsidR="00C114BA" w:rsidRPr="0066643E" w:rsidRDefault="00C114BA" w:rsidP="0066643E">
      <w:pPr>
        <w:pStyle w:val="BodyText"/>
        <w:spacing w:before="5"/>
        <w:ind w:left="624" w:right="1033"/>
        <w:jc w:val="both"/>
      </w:pPr>
    </w:p>
    <w:p w14:paraId="31EFCC11" w14:textId="0E5253B2" w:rsidR="00C114BA" w:rsidRDefault="008553A2" w:rsidP="0066643E">
      <w:pPr>
        <w:pStyle w:val="BodyText"/>
        <w:spacing w:before="5"/>
        <w:ind w:left="624" w:right="1033"/>
        <w:jc w:val="both"/>
      </w:pPr>
      <w:r w:rsidRPr="00290A63">
        <w:t xml:space="preserve">As mandated by the NSLA, selected grant projects </w:t>
      </w:r>
      <w:r w:rsidR="003F48CE" w:rsidRPr="00290A63">
        <w:t>are limited to</w:t>
      </w:r>
      <w:r w:rsidRPr="00290A63">
        <w:t xml:space="preserve"> no more than </w:t>
      </w:r>
      <w:r w:rsidRPr="00D329A3">
        <w:rPr>
          <w:highlight w:val="yellow"/>
        </w:rPr>
        <w:t>$</w:t>
      </w:r>
      <w:r w:rsidR="00D329A3" w:rsidRPr="00D329A3">
        <w:rPr>
          <w:highlight w:val="yellow"/>
        </w:rPr>
        <w:t>X</w:t>
      </w:r>
      <w:r w:rsidRPr="00290A63">
        <w:t xml:space="preserve"> each.</w:t>
      </w:r>
      <w:r w:rsidRPr="0066643E">
        <w:t xml:space="preserve"> </w:t>
      </w:r>
      <w:r w:rsidR="00C156CD" w:rsidRPr="0066643E">
        <w:t xml:space="preserve">However, in anticipation of </w:t>
      </w:r>
      <w:r w:rsidR="002B7E16" w:rsidRPr="0066643E">
        <w:t xml:space="preserve">authority to provide grants of up to </w:t>
      </w:r>
      <w:r w:rsidR="002B7E16" w:rsidRPr="00D329A3">
        <w:rPr>
          <w:highlight w:val="yellow"/>
        </w:rPr>
        <w:t>$</w:t>
      </w:r>
      <w:r w:rsidR="00D329A3" w:rsidRPr="00D329A3">
        <w:rPr>
          <w:highlight w:val="yellow"/>
        </w:rPr>
        <w:t>X</w:t>
      </w:r>
      <w:r w:rsidR="002B7E16" w:rsidRPr="0066643E">
        <w:t xml:space="preserve"> in the </w:t>
      </w:r>
      <w:r w:rsidR="002B7E16" w:rsidRPr="00D329A3">
        <w:rPr>
          <w:highlight w:val="yellow"/>
        </w:rPr>
        <w:t>FY 20</w:t>
      </w:r>
      <w:r w:rsidR="00D329A3" w:rsidRPr="00D329A3">
        <w:rPr>
          <w:highlight w:val="yellow"/>
        </w:rPr>
        <w:t>XX</w:t>
      </w:r>
      <w:r w:rsidR="002B7E16" w:rsidRPr="0066643E">
        <w:t xml:space="preserve"> agriculture appropriations</w:t>
      </w:r>
      <w:r w:rsidR="003F48CE" w:rsidRPr="0066643E">
        <w:t xml:space="preserve">, USDA </w:t>
      </w:r>
      <w:r w:rsidR="00B54543" w:rsidRPr="0066643E">
        <w:t xml:space="preserve">will consider proposals of up to </w:t>
      </w:r>
      <w:r w:rsidR="00B54543" w:rsidRPr="00D329A3">
        <w:rPr>
          <w:highlight w:val="yellow"/>
        </w:rPr>
        <w:t>$</w:t>
      </w:r>
      <w:r w:rsidR="00D329A3" w:rsidRPr="00D329A3">
        <w:rPr>
          <w:highlight w:val="yellow"/>
        </w:rPr>
        <w:t>X</w:t>
      </w:r>
      <w:r w:rsidR="00B54543" w:rsidRPr="0066643E">
        <w:t xml:space="preserve"> from </w:t>
      </w:r>
      <w:r w:rsidR="00F15669" w:rsidRPr="0066643E">
        <w:t>S</w:t>
      </w:r>
      <w:r w:rsidR="00B54543" w:rsidRPr="0066643E">
        <w:t xml:space="preserve">tate agencies or other eligible organizations proposing projects that are multi-state or national in scope. </w:t>
      </w:r>
      <w:r w:rsidR="008B72CF">
        <w:t>Final award decisions will depend upon the final appropriation language</w:t>
      </w:r>
      <w:r w:rsidR="003C3720">
        <w:t>.</w:t>
      </w:r>
      <w:r w:rsidR="008B72CF" w:rsidRPr="00290A63">
        <w:t xml:space="preserve"> </w:t>
      </w:r>
      <w:r w:rsidRPr="00290A63">
        <w:t xml:space="preserve">There are three </w:t>
      </w:r>
      <w:r w:rsidR="002A4BD7">
        <w:t>grant</w:t>
      </w:r>
      <w:r w:rsidRPr="00290A63">
        <w:t xml:space="preserve"> tracks available for </w:t>
      </w:r>
      <w:r w:rsidRPr="00D329A3">
        <w:rPr>
          <w:highlight w:val="yellow"/>
        </w:rPr>
        <w:t>FY 20</w:t>
      </w:r>
      <w:r w:rsidR="00D329A3" w:rsidRPr="00D329A3">
        <w:rPr>
          <w:highlight w:val="yellow"/>
        </w:rPr>
        <w:t>XX</w:t>
      </w:r>
      <w:r w:rsidRPr="00290A63">
        <w:t>: Turnkey grants, Implementation grants,</w:t>
      </w:r>
      <w:r w:rsidRPr="0066643E">
        <w:t xml:space="preserve"> </w:t>
      </w:r>
      <w:r w:rsidRPr="00290A63">
        <w:t>and State Agency grants. Each track, along with the related eligibility requirements, is described in</w:t>
      </w:r>
      <w:r w:rsidRPr="0066643E">
        <w:t xml:space="preserve"> </w:t>
      </w:r>
      <w:r w:rsidRPr="00290A63">
        <w:t>more detail below. Please see Section 3.0 for additional eligibility information. Eligible applicants who received an award in a fiscal year</w:t>
      </w:r>
      <w:r w:rsidRPr="0066643E">
        <w:t xml:space="preserve"> </w:t>
      </w:r>
      <w:r w:rsidRPr="00290A63">
        <w:t xml:space="preserve">prior to </w:t>
      </w:r>
      <w:r w:rsidRPr="00D329A3">
        <w:rPr>
          <w:highlight w:val="yellow"/>
        </w:rPr>
        <w:t>20</w:t>
      </w:r>
      <w:r w:rsidR="00D329A3" w:rsidRPr="00D329A3">
        <w:rPr>
          <w:highlight w:val="yellow"/>
        </w:rPr>
        <w:t>XX</w:t>
      </w:r>
      <w:r w:rsidRPr="00290A63">
        <w:t xml:space="preserve"> are encouraged to propose projects that differ from previous awards </w:t>
      </w:r>
      <w:r w:rsidR="008B72CF">
        <w:t>they received under this program area</w:t>
      </w:r>
      <w:r w:rsidRPr="00290A63">
        <w:t xml:space="preserve">. </w:t>
      </w:r>
      <w:r w:rsidR="00466C63" w:rsidRPr="00290A63">
        <w:t>State agencies that</w:t>
      </w:r>
      <w:r w:rsidR="00466C63" w:rsidRPr="0066643E">
        <w:t xml:space="preserve"> </w:t>
      </w:r>
      <w:r w:rsidR="00466C63" w:rsidRPr="00290A63">
        <w:t>received a Farm to School Grant in any prior year are eligible to apply for the State Agency</w:t>
      </w:r>
      <w:r w:rsidR="00C84813" w:rsidRPr="00290A63">
        <w:t xml:space="preserve"> or applicable </w:t>
      </w:r>
      <w:r w:rsidR="001B6C47" w:rsidRPr="00290A63">
        <w:t>Turnkey</w:t>
      </w:r>
      <w:r w:rsidR="00466C63" w:rsidRPr="00290A63">
        <w:t xml:space="preserve"> track in </w:t>
      </w:r>
      <w:r w:rsidR="00466C63" w:rsidRPr="00D329A3">
        <w:rPr>
          <w:highlight w:val="yellow"/>
        </w:rPr>
        <w:t>FY 20</w:t>
      </w:r>
      <w:r w:rsidR="00D329A3" w:rsidRPr="00D329A3">
        <w:rPr>
          <w:highlight w:val="yellow"/>
        </w:rPr>
        <w:t>XX</w:t>
      </w:r>
      <w:r w:rsidR="001B6C47" w:rsidRPr="00290A63">
        <w:t>.</w:t>
      </w:r>
      <w:r w:rsidR="00466C63" w:rsidRPr="00290A63">
        <w:t xml:space="preserve"> </w:t>
      </w:r>
      <w:r w:rsidRPr="00290A63">
        <w:t>A 25 percent cash or in-kind funding match is required to receive a Farm to</w:t>
      </w:r>
      <w:r w:rsidRPr="0066643E">
        <w:t xml:space="preserve"> </w:t>
      </w:r>
      <w:r w:rsidRPr="00290A63">
        <w:t>School</w:t>
      </w:r>
      <w:r w:rsidRPr="0066643E">
        <w:t xml:space="preserve"> </w:t>
      </w:r>
      <w:r w:rsidRPr="00290A63">
        <w:t>Grant</w:t>
      </w:r>
      <w:r w:rsidRPr="0066643E">
        <w:t xml:space="preserve"> </w:t>
      </w:r>
      <w:r w:rsidRPr="00290A63">
        <w:t>award</w:t>
      </w:r>
      <w:r w:rsidRPr="0066643E">
        <w:t xml:space="preserve"> </w:t>
      </w:r>
      <w:r w:rsidRPr="00290A63">
        <w:t>and</w:t>
      </w:r>
      <w:r w:rsidRPr="0066643E">
        <w:t xml:space="preserve"> </w:t>
      </w:r>
      <w:r w:rsidRPr="00290A63">
        <w:t>cannot</w:t>
      </w:r>
      <w:r w:rsidRPr="0066643E">
        <w:t xml:space="preserve"> </w:t>
      </w:r>
      <w:r w:rsidRPr="00290A63">
        <w:t>be</w:t>
      </w:r>
      <w:r w:rsidRPr="0066643E">
        <w:t xml:space="preserve"> </w:t>
      </w:r>
      <w:r w:rsidRPr="00290A63">
        <w:t>waived</w:t>
      </w:r>
      <w:r w:rsidR="00377FD7" w:rsidRPr="00290A63">
        <w:t xml:space="preserve"> for any applicant</w:t>
      </w:r>
      <w:r w:rsidRPr="00290A63">
        <w:t>.</w:t>
      </w:r>
    </w:p>
    <w:p w14:paraId="2D471BC5" w14:textId="1E0EB49F" w:rsidR="004E6FE7" w:rsidRDefault="004E6FE7" w:rsidP="0066643E">
      <w:pPr>
        <w:pStyle w:val="BodyText"/>
        <w:spacing w:before="5"/>
        <w:ind w:left="624" w:right="1033"/>
        <w:jc w:val="both"/>
      </w:pPr>
    </w:p>
    <w:p w14:paraId="3533FECB" w14:textId="23BB6A3B" w:rsidR="004E6FE7" w:rsidRDefault="004E6FE7" w:rsidP="0066643E">
      <w:pPr>
        <w:pStyle w:val="BodyText"/>
        <w:spacing w:before="5"/>
        <w:ind w:left="624" w:right="1033"/>
        <w:jc w:val="both"/>
      </w:pPr>
      <w:r>
        <w:t>All applicants are strongly encouraged to read this entire solicitation before</w:t>
      </w:r>
      <w:r w:rsidR="002A4BD7">
        <w:t xml:space="preserve"> submitting</w:t>
      </w:r>
      <w:r>
        <w:t xml:space="preserve"> an application, as several </w:t>
      </w:r>
      <w:r w:rsidR="00353F06">
        <w:t xml:space="preserve">sections have been modified from previous year solicitations. </w:t>
      </w:r>
      <w:r w:rsidR="00EB1C2A">
        <w:t xml:space="preserve">An Application Checklist is provided in </w:t>
      </w:r>
      <w:hyperlink w:anchor="_Appendix_A:_Application" w:history="1">
        <w:r w:rsidR="00EB1C2A" w:rsidRPr="001109E5">
          <w:rPr>
            <w:rStyle w:val="Hyperlink"/>
          </w:rPr>
          <w:t>Appendix A</w:t>
        </w:r>
      </w:hyperlink>
      <w:r w:rsidR="003C7D42">
        <w:t xml:space="preserve">. </w:t>
      </w:r>
    </w:p>
    <w:p w14:paraId="5774767A" w14:textId="77777777" w:rsidR="00C114BA" w:rsidRDefault="00C114BA">
      <w:pPr>
        <w:pStyle w:val="BodyText"/>
        <w:spacing w:before="8"/>
        <w:rPr>
          <w:sz w:val="19"/>
        </w:rPr>
      </w:pPr>
    </w:p>
    <w:p w14:paraId="42EBE2DA" w14:textId="77777777" w:rsidR="00C114BA" w:rsidRDefault="00C114BA">
      <w:pPr>
        <w:pStyle w:val="BodyText"/>
        <w:spacing w:before="5"/>
        <w:rPr>
          <w:sz w:val="19"/>
        </w:rPr>
      </w:pPr>
    </w:p>
    <w:p w14:paraId="6E6AA673" w14:textId="77777777" w:rsidR="00C114BA" w:rsidRDefault="008553A2">
      <w:pPr>
        <w:pStyle w:val="Heading2"/>
        <w:ind w:left="619" w:firstLine="0"/>
        <w:jc w:val="both"/>
      </w:pPr>
      <w:bookmarkStart w:id="13" w:name="Webinar_Information_and_FAQ"/>
      <w:bookmarkStart w:id="14" w:name="_Toc85216718"/>
      <w:bookmarkStart w:id="15" w:name="_Toc85636118"/>
      <w:bookmarkEnd w:id="13"/>
      <w:r>
        <w:rPr>
          <w:color w:val="8A2054"/>
        </w:rPr>
        <w:t>Webinar</w:t>
      </w:r>
      <w:r>
        <w:rPr>
          <w:color w:val="8A2054"/>
          <w:spacing w:val="-7"/>
        </w:rPr>
        <w:t xml:space="preserve"> </w:t>
      </w:r>
      <w:r>
        <w:rPr>
          <w:color w:val="8A2054"/>
        </w:rPr>
        <w:t>Information</w:t>
      </w:r>
      <w:r>
        <w:rPr>
          <w:color w:val="8A2054"/>
          <w:spacing w:val="-7"/>
        </w:rPr>
        <w:t xml:space="preserve"> </w:t>
      </w:r>
      <w:r>
        <w:rPr>
          <w:color w:val="8A2054"/>
        </w:rPr>
        <w:t>and</w:t>
      </w:r>
      <w:r>
        <w:rPr>
          <w:color w:val="8A2054"/>
          <w:spacing w:val="-7"/>
        </w:rPr>
        <w:t xml:space="preserve"> </w:t>
      </w:r>
      <w:r>
        <w:rPr>
          <w:color w:val="8A2054"/>
        </w:rPr>
        <w:t>FAQ</w:t>
      </w:r>
      <w:bookmarkEnd w:id="14"/>
      <w:bookmarkEnd w:id="15"/>
    </w:p>
    <w:p w14:paraId="01894147" w14:textId="2AC8B595" w:rsidR="00290A63" w:rsidRDefault="008553A2" w:rsidP="00C90178">
      <w:pPr>
        <w:pStyle w:val="BodyText"/>
        <w:spacing w:before="3"/>
        <w:ind w:left="623" w:right="560"/>
      </w:pPr>
      <w:r>
        <w:t>USDA will conduct at least one webinar to review the RFA and address questions regarding the</w:t>
      </w:r>
      <w:r w:rsidRPr="0066643E">
        <w:t xml:space="preserve"> </w:t>
      </w:r>
      <w:r>
        <w:t>application process. A</w:t>
      </w:r>
      <w:r w:rsidR="002A4BD7">
        <w:t>t this time, a</w:t>
      </w:r>
      <w:r>
        <w:t xml:space="preserve"> </w:t>
      </w:r>
      <w:r w:rsidR="00DC5882">
        <w:t xml:space="preserve">general </w:t>
      </w:r>
      <w:r>
        <w:t xml:space="preserve">webinar is scheduled for </w:t>
      </w:r>
      <w:r w:rsidR="00D329A3" w:rsidRPr="00D329A3">
        <w:rPr>
          <w:highlight w:val="yellow"/>
        </w:rPr>
        <w:t xml:space="preserve">X </w:t>
      </w:r>
      <w:proofErr w:type="spellStart"/>
      <w:r w:rsidR="00D329A3" w:rsidRPr="00D329A3">
        <w:rPr>
          <w:highlight w:val="yellow"/>
        </w:rPr>
        <w:t>X</w:t>
      </w:r>
      <w:proofErr w:type="spellEnd"/>
      <w:r w:rsidRPr="00D329A3">
        <w:rPr>
          <w:highlight w:val="yellow"/>
        </w:rPr>
        <w:t>, 20</w:t>
      </w:r>
      <w:r w:rsidR="00D329A3" w:rsidRPr="00D329A3">
        <w:rPr>
          <w:highlight w:val="yellow"/>
        </w:rPr>
        <w:t>XX</w:t>
      </w:r>
      <w:r w:rsidRPr="00290A63">
        <w:t xml:space="preserve"> at </w:t>
      </w:r>
      <w:proofErr w:type="gramStart"/>
      <w:r w:rsidR="00D329A3">
        <w:t>X:XX</w:t>
      </w:r>
      <w:proofErr w:type="gramEnd"/>
      <w:r w:rsidRPr="00290A63">
        <w:t xml:space="preserve"> p.m. ET</w:t>
      </w:r>
      <w:r w:rsidRPr="0066643E">
        <w:t xml:space="preserve">. </w:t>
      </w:r>
      <w:r w:rsidR="00290A63">
        <w:t>Notification</w:t>
      </w:r>
      <w:r w:rsidR="00290A63" w:rsidRPr="0066643E">
        <w:t xml:space="preserve"> </w:t>
      </w:r>
      <w:r w:rsidR="00290A63">
        <w:t>of</w:t>
      </w:r>
      <w:r w:rsidR="00290A63" w:rsidRPr="0066643E">
        <w:t xml:space="preserve"> </w:t>
      </w:r>
      <w:r w:rsidR="00290A63">
        <w:t>webinar details</w:t>
      </w:r>
      <w:r w:rsidR="00290A63" w:rsidRPr="0066643E">
        <w:t xml:space="preserve"> </w:t>
      </w:r>
      <w:r w:rsidR="00290A63">
        <w:t>and</w:t>
      </w:r>
      <w:r w:rsidR="00290A63" w:rsidRPr="0066643E">
        <w:t xml:space="preserve"> </w:t>
      </w:r>
      <w:r w:rsidR="00290A63">
        <w:t>call-in</w:t>
      </w:r>
      <w:r w:rsidR="00290A63" w:rsidRPr="0066643E">
        <w:t xml:space="preserve"> </w:t>
      </w:r>
      <w:r w:rsidR="00290A63">
        <w:t>information</w:t>
      </w:r>
      <w:r w:rsidR="00290A63" w:rsidRPr="0066643E">
        <w:t xml:space="preserve"> </w:t>
      </w:r>
      <w:r w:rsidR="00290A63">
        <w:t xml:space="preserve">will be communicated via the OCFS </w:t>
      </w:r>
      <w:hyperlink r:id="rId12" w:history="1">
        <w:r w:rsidR="00290A63" w:rsidRPr="008B72CF">
          <w:rPr>
            <w:rStyle w:val="Hyperlink"/>
          </w:rPr>
          <w:t xml:space="preserve">Resources for Grant </w:t>
        </w:r>
        <w:r w:rsidR="008B72CF" w:rsidRPr="008B72CF">
          <w:rPr>
            <w:rStyle w:val="Hyperlink"/>
          </w:rPr>
          <w:t>Applicants</w:t>
        </w:r>
      </w:hyperlink>
      <w:r w:rsidR="008B72CF" w:rsidRPr="008B72CF">
        <w:t xml:space="preserve"> (</w:t>
      </w:r>
      <w:hyperlink r:id="rId13" w:history="1">
        <w:r w:rsidR="008B72CF" w:rsidRPr="008B72CF">
          <w:t>https://www.fns.usda.gov/cfs/resources-farm-school-grant-program-applicants</w:t>
        </w:r>
      </w:hyperlink>
      <w:r w:rsidR="008B72CF" w:rsidRPr="008B72CF">
        <w:t>) website</w:t>
      </w:r>
      <w:r w:rsidR="000A27D4">
        <w:t>.</w:t>
      </w:r>
    </w:p>
    <w:p w14:paraId="7308E38E" w14:textId="77777777" w:rsidR="00290A63" w:rsidRDefault="00290A63" w:rsidP="00C90178">
      <w:pPr>
        <w:pStyle w:val="BodyText"/>
        <w:spacing w:before="3"/>
        <w:ind w:left="623" w:right="560"/>
      </w:pPr>
    </w:p>
    <w:p w14:paraId="117242B9" w14:textId="43A0678C" w:rsidR="00C114BA" w:rsidRDefault="0022780E" w:rsidP="00C90178">
      <w:pPr>
        <w:pStyle w:val="BodyText"/>
        <w:spacing w:before="3"/>
        <w:ind w:left="623" w:right="560"/>
      </w:pPr>
      <w:r>
        <w:t xml:space="preserve">USDA will work with </w:t>
      </w:r>
      <w:r w:rsidR="00213BC1">
        <w:t>national farm to school stakeholders to offer a</w:t>
      </w:r>
      <w:r w:rsidR="008553A2">
        <w:t xml:space="preserve">dditional webinars to provide outreach and clarification to </w:t>
      </w:r>
      <w:r w:rsidR="00BA4775">
        <w:t xml:space="preserve">particular </w:t>
      </w:r>
      <w:r w:rsidR="00BA4775" w:rsidRPr="00BA4775">
        <w:t>entities</w:t>
      </w:r>
      <w:r w:rsidR="008553A2" w:rsidRPr="00BA4775">
        <w:t xml:space="preserve"> </w:t>
      </w:r>
      <w:r w:rsidR="008553A2">
        <w:t>and</w:t>
      </w:r>
      <w:r w:rsidR="008553A2" w:rsidRPr="00BA4775">
        <w:t xml:space="preserve"> </w:t>
      </w:r>
      <w:r w:rsidR="008553A2">
        <w:t>priority</w:t>
      </w:r>
      <w:r w:rsidR="008553A2" w:rsidRPr="0066643E">
        <w:t xml:space="preserve"> </w:t>
      </w:r>
      <w:r w:rsidR="008553A2">
        <w:t>areas.</w:t>
      </w:r>
      <w:r w:rsidR="008553A2" w:rsidRPr="0066643E">
        <w:t xml:space="preserve"> </w:t>
      </w:r>
      <w:r w:rsidR="003D6A18">
        <w:t xml:space="preserve">Organizations interested in hosting a webinar for their network may contact </w:t>
      </w:r>
      <w:r w:rsidR="00F54BC2">
        <w:t>OCFS</w:t>
      </w:r>
      <w:r w:rsidR="00290A63">
        <w:t xml:space="preserve"> </w:t>
      </w:r>
      <w:r w:rsidR="00290A63" w:rsidRPr="00BA4775">
        <w:t xml:space="preserve">at </w:t>
      </w:r>
      <w:hyperlink r:id="rId14" w:history="1">
        <w:r w:rsidR="00BA4775" w:rsidRPr="00BA4775">
          <w:rPr>
            <w:rStyle w:val="Hyperlink"/>
          </w:rPr>
          <w:t>sm.fn.FarmToSchool@usda.gov</w:t>
        </w:r>
      </w:hyperlink>
      <w:r w:rsidR="00BA4775">
        <w:t>.</w:t>
      </w:r>
    </w:p>
    <w:p w14:paraId="67767777" w14:textId="77777777" w:rsidR="00C114BA" w:rsidRDefault="00C114BA">
      <w:pPr>
        <w:pStyle w:val="BodyText"/>
        <w:spacing w:before="5"/>
        <w:rPr>
          <w:sz w:val="15"/>
        </w:rPr>
      </w:pPr>
    </w:p>
    <w:p w14:paraId="46D1FC47" w14:textId="009FD9D4" w:rsidR="00C114BA" w:rsidRDefault="008553A2">
      <w:pPr>
        <w:spacing w:before="52"/>
        <w:ind w:left="619" w:right="678"/>
        <w:rPr>
          <w:sz w:val="24"/>
        </w:rPr>
      </w:pPr>
      <w:r>
        <w:rPr>
          <w:sz w:val="24"/>
        </w:rPr>
        <w:t xml:space="preserve">In addition, applicants can find a set of </w:t>
      </w:r>
      <w:r>
        <w:rPr>
          <w:b/>
          <w:i/>
          <w:sz w:val="24"/>
        </w:rPr>
        <w:t>Frequently Asked Questions</w:t>
      </w:r>
      <w:r>
        <w:rPr>
          <w:sz w:val="24"/>
        </w:rPr>
        <w:t>, summaries of previously</w:t>
      </w:r>
      <w:r>
        <w:rPr>
          <w:spacing w:val="1"/>
          <w:sz w:val="24"/>
        </w:rPr>
        <w:t xml:space="preserve"> </w:t>
      </w:r>
      <w:r>
        <w:rPr>
          <w:sz w:val="24"/>
        </w:rPr>
        <w:t xml:space="preserve">awarded projects, and other important information online via the </w:t>
      </w:r>
      <w:hyperlink r:id="rId15">
        <w:r w:rsidRPr="001109E5">
          <w:rPr>
            <w:rStyle w:val="Hyperlink"/>
            <w:szCs w:val="24"/>
          </w:rPr>
          <w:t>USDA OCFS website</w:t>
        </w:r>
      </w:hyperlink>
      <w:r w:rsidR="008B72CF" w:rsidRPr="001109E5">
        <w:rPr>
          <w:rStyle w:val="Hyperlink"/>
          <w:szCs w:val="24"/>
        </w:rPr>
        <w:t xml:space="preserve"> </w:t>
      </w:r>
      <w:r w:rsidR="008B72CF" w:rsidRPr="008B72CF">
        <w:rPr>
          <w:sz w:val="24"/>
        </w:rPr>
        <w:t>(https://www.fns.usda.gov/cfs)</w:t>
      </w:r>
      <w:r w:rsidRPr="008B72CF">
        <w:rPr>
          <w:sz w:val="24"/>
        </w:rPr>
        <w:t>.</w:t>
      </w:r>
      <w:r>
        <w:rPr>
          <w:b/>
          <w:color w:val="0000FF"/>
          <w:sz w:val="24"/>
        </w:rPr>
        <w:t xml:space="preserve"> </w:t>
      </w:r>
      <w:r w:rsidRPr="000A27D4">
        <w:rPr>
          <w:sz w:val="24"/>
          <w:szCs w:val="24"/>
        </w:rPr>
        <w:t xml:space="preserve">We </w:t>
      </w:r>
      <w:r w:rsidR="000A27D4" w:rsidRPr="000A27D4">
        <w:rPr>
          <w:sz w:val="24"/>
          <w:szCs w:val="24"/>
        </w:rPr>
        <w:t>strongly encourage</w:t>
      </w:r>
      <w:r w:rsidRPr="000A27D4">
        <w:rPr>
          <w:sz w:val="24"/>
          <w:szCs w:val="24"/>
        </w:rPr>
        <w:t xml:space="preserve"> applicants</w:t>
      </w:r>
      <w:r>
        <w:rPr>
          <w:sz w:val="24"/>
        </w:rPr>
        <w:t xml:space="preserve"> to review the </w:t>
      </w:r>
      <w:r>
        <w:rPr>
          <w:b/>
          <w:i/>
          <w:sz w:val="24"/>
        </w:rPr>
        <w:t xml:space="preserve">Frequently Asked Questions </w:t>
      </w:r>
      <w:r>
        <w:rPr>
          <w:sz w:val="24"/>
        </w:rPr>
        <w:t>resource prior to preparing their</w:t>
      </w:r>
      <w:r>
        <w:rPr>
          <w:spacing w:val="1"/>
          <w:sz w:val="24"/>
        </w:rPr>
        <w:t xml:space="preserve"> </w:t>
      </w:r>
      <w:r>
        <w:rPr>
          <w:sz w:val="24"/>
        </w:rPr>
        <w:t>application.</w:t>
      </w:r>
    </w:p>
    <w:p w14:paraId="00C806CA" w14:textId="77777777" w:rsidR="00C114BA" w:rsidRDefault="00C114BA">
      <w:pPr>
        <w:rPr>
          <w:sz w:val="24"/>
        </w:rPr>
        <w:sectPr w:rsidR="00C114BA">
          <w:headerReference w:type="default" r:id="rId16"/>
          <w:footerReference w:type="default" r:id="rId17"/>
          <w:pgSz w:w="12240" w:h="15840"/>
          <w:pgMar w:top="1400" w:right="600" w:bottom="1100" w:left="600" w:header="0" w:footer="836" w:gutter="0"/>
          <w:cols w:space="720"/>
        </w:sectPr>
      </w:pPr>
    </w:p>
    <w:p w14:paraId="00DEE6D2" w14:textId="77777777" w:rsidR="00C114BA" w:rsidRDefault="008553A2">
      <w:pPr>
        <w:pStyle w:val="Heading1"/>
      </w:pPr>
      <w:bookmarkStart w:id="16" w:name="FY_2021_Highlights_and_Changes"/>
      <w:bookmarkStart w:id="17" w:name="Application_Checklist"/>
      <w:bookmarkStart w:id="18" w:name="Table_of_Contents"/>
      <w:bookmarkStart w:id="19" w:name="_Toc85216719"/>
      <w:bookmarkStart w:id="20" w:name="_Toc85636119"/>
      <w:bookmarkEnd w:id="16"/>
      <w:bookmarkEnd w:id="17"/>
      <w:bookmarkEnd w:id="18"/>
      <w:r>
        <w:rPr>
          <w:color w:val="6E851D"/>
        </w:rPr>
        <w:lastRenderedPageBreak/>
        <w:t>Table</w:t>
      </w:r>
      <w:r>
        <w:rPr>
          <w:color w:val="6E851D"/>
          <w:spacing w:val="-2"/>
        </w:rPr>
        <w:t xml:space="preserve"> </w:t>
      </w:r>
      <w:r>
        <w:rPr>
          <w:color w:val="6E851D"/>
        </w:rPr>
        <w:t>of</w:t>
      </w:r>
      <w:r>
        <w:rPr>
          <w:color w:val="6E851D"/>
          <w:spacing w:val="-3"/>
        </w:rPr>
        <w:t xml:space="preserve"> </w:t>
      </w:r>
      <w:r>
        <w:rPr>
          <w:color w:val="6E851D"/>
        </w:rPr>
        <w:t>Contents</w:t>
      </w:r>
      <w:bookmarkEnd w:id="19"/>
      <w:bookmarkEnd w:id="20"/>
    </w:p>
    <w:p w14:paraId="0249AA69" w14:textId="0A3730B6" w:rsidR="00C114BA" w:rsidRDefault="00F15669">
      <w:pPr>
        <w:pStyle w:val="BodyText"/>
        <w:spacing w:before="6"/>
        <w:rPr>
          <w:b/>
          <w:sz w:val="6"/>
        </w:rPr>
      </w:pPr>
      <w:r>
        <w:rPr>
          <w:noProof/>
        </w:rPr>
        <mc:AlternateContent>
          <mc:Choice Requires="wps">
            <w:drawing>
              <wp:anchor distT="0" distB="0" distL="0" distR="0" simplePos="0" relativeHeight="251658248" behindDoc="1" locked="0" layoutInCell="1" allowOverlap="1" wp14:anchorId="4ED9E6C9" wp14:editId="71A86DDF">
                <wp:simplePos x="0" y="0"/>
                <wp:positionH relativeFrom="page">
                  <wp:posOffset>765810</wp:posOffset>
                </wp:positionH>
                <wp:positionV relativeFrom="paragraph">
                  <wp:posOffset>65405</wp:posOffset>
                </wp:positionV>
                <wp:extent cx="6121400" cy="1270"/>
                <wp:effectExtent l="0" t="0" r="0" b="0"/>
                <wp:wrapTopAndBottom/>
                <wp:docPr id="81"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868FF" id="docshape9" o:spid="_x0000_s1026" alt="&quot;&quot;" style="position:absolute;margin-left:60.3pt;margin-top:5.15pt;width:482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lwoAIAAKQFAAAOAAAAZHJzL2Uyb0RvYy54bWysVG1v0zAQ/o7Ef7D8EbTlZaX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" path="m,l9640,e" filled="f" strokeweight=".58pt">
                <v:path arrowok="t" o:connecttype="custom" o:connectlocs="0,0;6121400,0" o:connectangles="0,0"/>
                <w10:wrap type="topAndBottom" anchorx="page"/>
              </v:shape>
            </w:pict>
          </mc:Fallback>
        </mc:AlternateContent>
      </w:r>
    </w:p>
    <w:p w14:paraId="2EB65BAE" w14:textId="77777777" w:rsidR="00C114BA" w:rsidRDefault="00C114BA">
      <w:pPr>
        <w:rPr>
          <w:rFonts w:ascii="Cambria"/>
          <w:sz w:val="32"/>
        </w:rPr>
        <w:sectPr w:rsidR="00C114BA">
          <w:pgSz w:w="12240" w:h="15840"/>
          <w:pgMar w:top="1440" w:right="600" w:bottom="1465" w:left="600" w:header="0" w:footer="836" w:gutter="0"/>
          <w:cols w:space="720"/>
        </w:sectPr>
      </w:pPr>
    </w:p>
    <w:sdt>
      <w:sdtPr>
        <w:rPr>
          <w:b w:val="0"/>
          <w:bCs w:val="0"/>
          <w:sz w:val="22"/>
          <w:szCs w:val="22"/>
        </w:rPr>
        <w:id w:val="-187376156"/>
        <w:docPartObj>
          <w:docPartGallery w:val="Table of Contents"/>
          <w:docPartUnique/>
        </w:docPartObj>
      </w:sdtPr>
      <w:sdtEndPr/>
      <w:sdtContent>
        <w:p w14:paraId="255BA758" w14:textId="33088A27" w:rsidR="00143A09" w:rsidRDefault="008553A2">
          <w:pPr>
            <w:pStyle w:val="TOC1"/>
            <w:tabs>
              <w:tab w:val="right" w:leader="dot" w:pos="11030"/>
            </w:tabs>
            <w:rPr>
              <w:rFonts w:asciiTheme="minorHAnsi" w:eastAsiaTheme="minorEastAsia" w:hAnsiTheme="minorHAnsi" w:cstheme="minorBidi"/>
              <w:b w:val="0"/>
              <w:bCs w:val="0"/>
              <w:noProof/>
              <w:sz w:val="22"/>
              <w:szCs w:val="22"/>
            </w:rPr>
          </w:pPr>
          <w:r>
            <w:fldChar w:fldCharType="begin"/>
          </w:r>
          <w:r>
            <w:instrText xml:space="preserve">TOC \o "1-2" \h \z \u </w:instrText>
          </w:r>
          <w:r>
            <w:fldChar w:fldCharType="separate"/>
          </w:r>
          <w:hyperlink w:anchor="_Toc85636114" w:history="1">
            <w:r w:rsidR="00143A09" w:rsidRPr="00FE12F6">
              <w:rPr>
                <w:rStyle w:val="Hyperlink"/>
                <w:noProof/>
              </w:rPr>
              <w:t>Farm</w:t>
            </w:r>
            <w:r w:rsidR="00143A09" w:rsidRPr="00FE12F6">
              <w:rPr>
                <w:rStyle w:val="Hyperlink"/>
                <w:noProof/>
                <w:spacing w:val="-2"/>
              </w:rPr>
              <w:t xml:space="preserve"> </w:t>
            </w:r>
            <w:r w:rsidR="00143A09" w:rsidRPr="00FE12F6">
              <w:rPr>
                <w:rStyle w:val="Hyperlink"/>
                <w:noProof/>
              </w:rPr>
              <w:t>to</w:t>
            </w:r>
            <w:r w:rsidR="00143A09" w:rsidRPr="00FE12F6">
              <w:rPr>
                <w:rStyle w:val="Hyperlink"/>
                <w:noProof/>
                <w:spacing w:val="-1"/>
              </w:rPr>
              <w:t xml:space="preserve"> </w:t>
            </w:r>
            <w:r w:rsidR="00143A09" w:rsidRPr="00FE12F6">
              <w:rPr>
                <w:rStyle w:val="Hyperlink"/>
                <w:noProof/>
              </w:rPr>
              <w:t>School</w:t>
            </w:r>
            <w:r w:rsidR="00143A09" w:rsidRPr="00FE12F6">
              <w:rPr>
                <w:rStyle w:val="Hyperlink"/>
                <w:noProof/>
                <w:spacing w:val="-4"/>
              </w:rPr>
              <w:t xml:space="preserve"> </w:t>
            </w:r>
            <w:r w:rsidR="00143A09" w:rsidRPr="00FE12F6">
              <w:rPr>
                <w:rStyle w:val="Hyperlink"/>
                <w:noProof/>
              </w:rPr>
              <w:t>Grant</w:t>
            </w:r>
            <w:r w:rsidR="00143A09" w:rsidRPr="00FE12F6">
              <w:rPr>
                <w:rStyle w:val="Hyperlink"/>
                <w:noProof/>
                <w:spacing w:val="-1"/>
              </w:rPr>
              <w:t xml:space="preserve"> </w:t>
            </w:r>
            <w:r w:rsidR="00143A09" w:rsidRPr="00FE12F6">
              <w:rPr>
                <w:rStyle w:val="Hyperlink"/>
                <w:noProof/>
              </w:rPr>
              <w:t>Program</w:t>
            </w:r>
            <w:r w:rsidR="00143A09">
              <w:rPr>
                <w:noProof/>
                <w:webHidden/>
              </w:rPr>
              <w:tab/>
            </w:r>
            <w:r w:rsidR="00143A09">
              <w:rPr>
                <w:noProof/>
                <w:webHidden/>
              </w:rPr>
              <w:fldChar w:fldCharType="begin"/>
            </w:r>
            <w:r w:rsidR="00143A09">
              <w:rPr>
                <w:noProof/>
                <w:webHidden/>
              </w:rPr>
              <w:instrText xml:space="preserve"> PAGEREF _Toc85636114 \h </w:instrText>
            </w:r>
            <w:r w:rsidR="00143A09">
              <w:rPr>
                <w:noProof/>
                <w:webHidden/>
              </w:rPr>
            </w:r>
            <w:r w:rsidR="00143A09">
              <w:rPr>
                <w:noProof/>
                <w:webHidden/>
              </w:rPr>
              <w:fldChar w:fldCharType="separate"/>
            </w:r>
            <w:r w:rsidR="00817CD1">
              <w:rPr>
                <w:noProof/>
                <w:webHidden/>
              </w:rPr>
              <w:t>1</w:t>
            </w:r>
            <w:r w:rsidR="00143A09">
              <w:rPr>
                <w:noProof/>
                <w:webHidden/>
              </w:rPr>
              <w:fldChar w:fldCharType="end"/>
            </w:r>
          </w:hyperlink>
        </w:p>
        <w:p w14:paraId="482F993C" w14:textId="443DEDC2" w:rsidR="00143A09" w:rsidRDefault="00147255">
          <w:pPr>
            <w:pStyle w:val="TOC2"/>
            <w:tabs>
              <w:tab w:val="right" w:leader="dot" w:pos="11030"/>
            </w:tabs>
            <w:rPr>
              <w:rFonts w:asciiTheme="minorHAnsi" w:eastAsiaTheme="minorEastAsia" w:hAnsiTheme="minorHAnsi" w:cstheme="minorBidi"/>
              <w:b w:val="0"/>
              <w:bCs w:val="0"/>
              <w:noProof/>
              <w:sz w:val="22"/>
              <w:szCs w:val="22"/>
            </w:rPr>
          </w:pPr>
          <w:hyperlink w:anchor="_Toc85636115" w:history="1">
            <w:r w:rsidR="00143A09" w:rsidRPr="00FE12F6">
              <w:rPr>
                <w:rStyle w:val="Hyperlink"/>
                <w:noProof/>
              </w:rPr>
              <w:t>Fiscal</w:t>
            </w:r>
            <w:r w:rsidR="00143A09" w:rsidRPr="00FE12F6">
              <w:rPr>
                <w:rStyle w:val="Hyperlink"/>
                <w:noProof/>
                <w:spacing w:val="-6"/>
              </w:rPr>
              <w:t xml:space="preserve"> </w:t>
            </w:r>
            <w:r w:rsidR="00143A09" w:rsidRPr="00FE12F6">
              <w:rPr>
                <w:rStyle w:val="Hyperlink"/>
                <w:noProof/>
              </w:rPr>
              <w:t>Year</w:t>
            </w:r>
            <w:r w:rsidR="00143A09" w:rsidRPr="00FE12F6">
              <w:rPr>
                <w:rStyle w:val="Hyperlink"/>
                <w:noProof/>
                <w:spacing w:val="-5"/>
              </w:rPr>
              <w:t xml:space="preserve"> </w:t>
            </w:r>
            <w:r w:rsidR="00143A09" w:rsidRPr="00FE12F6">
              <w:rPr>
                <w:rStyle w:val="Hyperlink"/>
                <w:noProof/>
              </w:rPr>
              <w:t>2022</w:t>
            </w:r>
            <w:r w:rsidR="00143A09" w:rsidRPr="00FE12F6">
              <w:rPr>
                <w:rStyle w:val="Hyperlink"/>
                <w:noProof/>
                <w:spacing w:val="-6"/>
              </w:rPr>
              <w:t xml:space="preserve"> </w:t>
            </w:r>
            <w:r w:rsidR="00143A09" w:rsidRPr="00FE12F6">
              <w:rPr>
                <w:rStyle w:val="Hyperlink"/>
                <w:noProof/>
              </w:rPr>
              <w:t>Request</w:t>
            </w:r>
            <w:r w:rsidR="00143A09" w:rsidRPr="00FE12F6">
              <w:rPr>
                <w:rStyle w:val="Hyperlink"/>
                <w:noProof/>
                <w:spacing w:val="-4"/>
              </w:rPr>
              <w:t xml:space="preserve"> </w:t>
            </w:r>
            <w:r w:rsidR="00143A09" w:rsidRPr="00FE12F6">
              <w:rPr>
                <w:rStyle w:val="Hyperlink"/>
                <w:noProof/>
              </w:rPr>
              <w:t>for</w:t>
            </w:r>
            <w:r w:rsidR="00143A09" w:rsidRPr="00FE12F6">
              <w:rPr>
                <w:rStyle w:val="Hyperlink"/>
                <w:noProof/>
                <w:spacing w:val="-1"/>
              </w:rPr>
              <w:t xml:space="preserve"> </w:t>
            </w:r>
            <w:r w:rsidR="00143A09" w:rsidRPr="00FE12F6">
              <w:rPr>
                <w:rStyle w:val="Hyperlink"/>
                <w:noProof/>
              </w:rPr>
              <w:t>Applications</w:t>
            </w:r>
            <w:r w:rsidR="00143A09">
              <w:rPr>
                <w:noProof/>
                <w:webHidden/>
              </w:rPr>
              <w:tab/>
            </w:r>
            <w:r w:rsidR="00143A09">
              <w:rPr>
                <w:noProof/>
                <w:webHidden/>
              </w:rPr>
              <w:fldChar w:fldCharType="begin"/>
            </w:r>
            <w:r w:rsidR="00143A09">
              <w:rPr>
                <w:noProof/>
                <w:webHidden/>
              </w:rPr>
              <w:instrText xml:space="preserve"> PAGEREF _Toc85636115 \h </w:instrText>
            </w:r>
            <w:r w:rsidR="00143A09">
              <w:rPr>
                <w:noProof/>
                <w:webHidden/>
              </w:rPr>
            </w:r>
            <w:r w:rsidR="00143A09">
              <w:rPr>
                <w:noProof/>
                <w:webHidden/>
              </w:rPr>
              <w:fldChar w:fldCharType="separate"/>
            </w:r>
            <w:r w:rsidR="00817CD1">
              <w:rPr>
                <w:noProof/>
                <w:webHidden/>
              </w:rPr>
              <w:t>1</w:t>
            </w:r>
            <w:r w:rsidR="00143A09">
              <w:rPr>
                <w:noProof/>
                <w:webHidden/>
              </w:rPr>
              <w:fldChar w:fldCharType="end"/>
            </w:r>
          </w:hyperlink>
        </w:p>
        <w:p w14:paraId="65166A76" w14:textId="548BC839" w:rsidR="00143A09" w:rsidRDefault="00147255">
          <w:pPr>
            <w:pStyle w:val="TOC1"/>
            <w:tabs>
              <w:tab w:val="right" w:leader="dot" w:pos="11030"/>
            </w:tabs>
            <w:rPr>
              <w:rFonts w:asciiTheme="minorHAnsi" w:eastAsiaTheme="minorEastAsia" w:hAnsiTheme="minorHAnsi" w:cstheme="minorBidi"/>
              <w:b w:val="0"/>
              <w:bCs w:val="0"/>
              <w:noProof/>
              <w:sz w:val="22"/>
              <w:szCs w:val="22"/>
            </w:rPr>
          </w:pPr>
          <w:hyperlink w:anchor="_Toc85636116" w:history="1">
            <w:r w:rsidR="00143A09" w:rsidRPr="00FE12F6">
              <w:rPr>
                <w:rStyle w:val="Hyperlink"/>
                <w:noProof/>
              </w:rPr>
              <w:t>Program</w:t>
            </w:r>
            <w:r w:rsidR="00143A09" w:rsidRPr="00FE12F6">
              <w:rPr>
                <w:rStyle w:val="Hyperlink"/>
                <w:noProof/>
                <w:spacing w:val="-8"/>
              </w:rPr>
              <w:t xml:space="preserve"> </w:t>
            </w:r>
            <w:r w:rsidR="00143A09" w:rsidRPr="00FE12F6">
              <w:rPr>
                <w:rStyle w:val="Hyperlink"/>
                <w:noProof/>
              </w:rPr>
              <w:t>Solicitation</w:t>
            </w:r>
            <w:r w:rsidR="00143A09" w:rsidRPr="00FE12F6">
              <w:rPr>
                <w:rStyle w:val="Hyperlink"/>
                <w:noProof/>
                <w:spacing w:val="-7"/>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_Toc85636116 \h </w:instrText>
            </w:r>
            <w:r w:rsidR="00143A09">
              <w:rPr>
                <w:noProof/>
                <w:webHidden/>
              </w:rPr>
            </w:r>
            <w:r w:rsidR="00143A09">
              <w:rPr>
                <w:noProof/>
                <w:webHidden/>
              </w:rPr>
              <w:fldChar w:fldCharType="separate"/>
            </w:r>
            <w:r w:rsidR="00817CD1">
              <w:rPr>
                <w:noProof/>
                <w:webHidden/>
              </w:rPr>
              <w:t>2</w:t>
            </w:r>
            <w:r w:rsidR="00143A09">
              <w:rPr>
                <w:noProof/>
                <w:webHidden/>
              </w:rPr>
              <w:fldChar w:fldCharType="end"/>
            </w:r>
          </w:hyperlink>
        </w:p>
        <w:p w14:paraId="27FF1EA4" w14:textId="6C26FD05" w:rsidR="00143A09" w:rsidRDefault="00147255">
          <w:pPr>
            <w:pStyle w:val="TOC2"/>
            <w:tabs>
              <w:tab w:val="right" w:leader="dot" w:pos="11030"/>
            </w:tabs>
            <w:rPr>
              <w:rFonts w:asciiTheme="minorHAnsi" w:eastAsiaTheme="minorEastAsia" w:hAnsiTheme="minorHAnsi" w:cstheme="minorBidi"/>
              <w:b w:val="0"/>
              <w:bCs w:val="0"/>
              <w:noProof/>
              <w:sz w:val="22"/>
              <w:szCs w:val="22"/>
            </w:rPr>
          </w:pPr>
          <w:hyperlink w:anchor="_Toc85636117" w:history="1">
            <w:r w:rsidR="00143A09" w:rsidRPr="00FE12F6">
              <w:rPr>
                <w:rStyle w:val="Hyperlink"/>
                <w:noProof/>
              </w:rPr>
              <w:t>Executive</w:t>
            </w:r>
            <w:r w:rsidR="00143A09" w:rsidRPr="00FE12F6">
              <w:rPr>
                <w:rStyle w:val="Hyperlink"/>
                <w:noProof/>
                <w:spacing w:val="-3"/>
              </w:rPr>
              <w:t xml:space="preserve"> </w:t>
            </w:r>
            <w:r w:rsidR="00143A09" w:rsidRPr="00FE12F6">
              <w:rPr>
                <w:rStyle w:val="Hyperlink"/>
                <w:noProof/>
              </w:rPr>
              <w:t>Summary</w:t>
            </w:r>
            <w:r w:rsidR="00143A09">
              <w:rPr>
                <w:noProof/>
                <w:webHidden/>
              </w:rPr>
              <w:tab/>
            </w:r>
            <w:r w:rsidR="00143A09">
              <w:rPr>
                <w:noProof/>
                <w:webHidden/>
              </w:rPr>
              <w:fldChar w:fldCharType="begin"/>
            </w:r>
            <w:r w:rsidR="00143A09">
              <w:rPr>
                <w:noProof/>
                <w:webHidden/>
              </w:rPr>
              <w:instrText xml:space="preserve"> PAGEREF _Toc85636117 \h </w:instrText>
            </w:r>
            <w:r w:rsidR="00143A09">
              <w:rPr>
                <w:noProof/>
                <w:webHidden/>
              </w:rPr>
            </w:r>
            <w:r w:rsidR="00143A09">
              <w:rPr>
                <w:noProof/>
                <w:webHidden/>
              </w:rPr>
              <w:fldChar w:fldCharType="separate"/>
            </w:r>
            <w:r w:rsidR="00817CD1">
              <w:rPr>
                <w:noProof/>
                <w:webHidden/>
              </w:rPr>
              <w:t>2</w:t>
            </w:r>
            <w:r w:rsidR="00143A09">
              <w:rPr>
                <w:noProof/>
                <w:webHidden/>
              </w:rPr>
              <w:fldChar w:fldCharType="end"/>
            </w:r>
          </w:hyperlink>
        </w:p>
        <w:p w14:paraId="01473107" w14:textId="6CA7BC87" w:rsidR="00143A09" w:rsidRDefault="00147255">
          <w:pPr>
            <w:pStyle w:val="TOC2"/>
            <w:tabs>
              <w:tab w:val="right" w:leader="dot" w:pos="11030"/>
            </w:tabs>
            <w:rPr>
              <w:rFonts w:asciiTheme="minorHAnsi" w:eastAsiaTheme="minorEastAsia" w:hAnsiTheme="minorHAnsi" w:cstheme="minorBidi"/>
              <w:b w:val="0"/>
              <w:bCs w:val="0"/>
              <w:noProof/>
              <w:sz w:val="22"/>
              <w:szCs w:val="22"/>
            </w:rPr>
          </w:pPr>
          <w:hyperlink w:anchor="_Toc85636118" w:history="1">
            <w:r w:rsidR="00143A09" w:rsidRPr="00FE12F6">
              <w:rPr>
                <w:rStyle w:val="Hyperlink"/>
                <w:noProof/>
              </w:rPr>
              <w:t>Webinar</w:t>
            </w:r>
            <w:r w:rsidR="00143A09" w:rsidRPr="00FE12F6">
              <w:rPr>
                <w:rStyle w:val="Hyperlink"/>
                <w:noProof/>
                <w:spacing w:val="-7"/>
              </w:rPr>
              <w:t xml:space="preserve"> </w:t>
            </w:r>
            <w:r w:rsidR="00143A09" w:rsidRPr="00FE12F6">
              <w:rPr>
                <w:rStyle w:val="Hyperlink"/>
                <w:noProof/>
              </w:rPr>
              <w:t>Information</w:t>
            </w:r>
            <w:r w:rsidR="00143A09" w:rsidRPr="00FE12F6">
              <w:rPr>
                <w:rStyle w:val="Hyperlink"/>
                <w:noProof/>
                <w:spacing w:val="-7"/>
              </w:rPr>
              <w:t xml:space="preserve"> </w:t>
            </w:r>
            <w:r w:rsidR="00143A09" w:rsidRPr="00FE12F6">
              <w:rPr>
                <w:rStyle w:val="Hyperlink"/>
                <w:noProof/>
              </w:rPr>
              <w:t>and</w:t>
            </w:r>
            <w:r w:rsidR="00143A09" w:rsidRPr="00FE12F6">
              <w:rPr>
                <w:rStyle w:val="Hyperlink"/>
                <w:noProof/>
                <w:spacing w:val="-7"/>
              </w:rPr>
              <w:t xml:space="preserve"> </w:t>
            </w:r>
            <w:r w:rsidR="00143A09" w:rsidRPr="00FE12F6">
              <w:rPr>
                <w:rStyle w:val="Hyperlink"/>
                <w:noProof/>
              </w:rPr>
              <w:t>FAQ</w:t>
            </w:r>
            <w:r w:rsidR="00143A09">
              <w:rPr>
                <w:noProof/>
                <w:webHidden/>
              </w:rPr>
              <w:tab/>
            </w:r>
            <w:r w:rsidR="00143A09">
              <w:rPr>
                <w:noProof/>
                <w:webHidden/>
              </w:rPr>
              <w:fldChar w:fldCharType="begin"/>
            </w:r>
            <w:r w:rsidR="00143A09">
              <w:rPr>
                <w:noProof/>
                <w:webHidden/>
              </w:rPr>
              <w:instrText xml:space="preserve"> PAGEREF _Toc85636118 \h </w:instrText>
            </w:r>
            <w:r w:rsidR="00143A09">
              <w:rPr>
                <w:noProof/>
                <w:webHidden/>
              </w:rPr>
            </w:r>
            <w:r w:rsidR="00143A09">
              <w:rPr>
                <w:noProof/>
                <w:webHidden/>
              </w:rPr>
              <w:fldChar w:fldCharType="separate"/>
            </w:r>
            <w:r w:rsidR="00817CD1">
              <w:rPr>
                <w:noProof/>
                <w:webHidden/>
              </w:rPr>
              <w:t>3</w:t>
            </w:r>
            <w:r w:rsidR="00143A09">
              <w:rPr>
                <w:noProof/>
                <w:webHidden/>
              </w:rPr>
              <w:fldChar w:fldCharType="end"/>
            </w:r>
          </w:hyperlink>
        </w:p>
        <w:p w14:paraId="23309CE8" w14:textId="4D697938" w:rsidR="00143A09" w:rsidRDefault="00147255">
          <w:pPr>
            <w:pStyle w:val="TOC1"/>
            <w:tabs>
              <w:tab w:val="right" w:leader="dot" w:pos="11030"/>
            </w:tabs>
            <w:rPr>
              <w:rFonts w:asciiTheme="minorHAnsi" w:eastAsiaTheme="minorEastAsia" w:hAnsiTheme="minorHAnsi" w:cstheme="minorBidi"/>
              <w:b w:val="0"/>
              <w:bCs w:val="0"/>
              <w:noProof/>
              <w:sz w:val="22"/>
              <w:szCs w:val="22"/>
            </w:rPr>
          </w:pPr>
          <w:hyperlink w:anchor="_Toc85636119" w:history="1">
            <w:r w:rsidR="00143A09" w:rsidRPr="00FE12F6">
              <w:rPr>
                <w:rStyle w:val="Hyperlink"/>
                <w:noProof/>
              </w:rPr>
              <w:t>Table</w:t>
            </w:r>
            <w:r w:rsidR="00143A09" w:rsidRPr="00FE12F6">
              <w:rPr>
                <w:rStyle w:val="Hyperlink"/>
                <w:noProof/>
                <w:spacing w:val="-2"/>
              </w:rPr>
              <w:t xml:space="preserve"> </w:t>
            </w:r>
            <w:r w:rsidR="00143A09" w:rsidRPr="00FE12F6">
              <w:rPr>
                <w:rStyle w:val="Hyperlink"/>
                <w:noProof/>
              </w:rPr>
              <w:t>of</w:t>
            </w:r>
            <w:r w:rsidR="00143A09" w:rsidRPr="00FE12F6">
              <w:rPr>
                <w:rStyle w:val="Hyperlink"/>
                <w:noProof/>
                <w:spacing w:val="-3"/>
              </w:rPr>
              <w:t xml:space="preserve"> </w:t>
            </w:r>
            <w:r w:rsidR="00143A09" w:rsidRPr="00FE12F6">
              <w:rPr>
                <w:rStyle w:val="Hyperlink"/>
                <w:noProof/>
              </w:rPr>
              <w:t>Contents</w:t>
            </w:r>
            <w:r w:rsidR="00143A09">
              <w:rPr>
                <w:noProof/>
                <w:webHidden/>
              </w:rPr>
              <w:tab/>
            </w:r>
            <w:r w:rsidR="00143A09">
              <w:rPr>
                <w:noProof/>
                <w:webHidden/>
              </w:rPr>
              <w:fldChar w:fldCharType="begin"/>
            </w:r>
            <w:r w:rsidR="00143A09">
              <w:rPr>
                <w:noProof/>
                <w:webHidden/>
              </w:rPr>
              <w:instrText xml:space="preserve"> PAGEREF _Toc85636119 \h </w:instrText>
            </w:r>
            <w:r w:rsidR="00143A09">
              <w:rPr>
                <w:noProof/>
                <w:webHidden/>
              </w:rPr>
            </w:r>
            <w:r w:rsidR="00143A09">
              <w:rPr>
                <w:noProof/>
                <w:webHidden/>
              </w:rPr>
              <w:fldChar w:fldCharType="separate"/>
            </w:r>
            <w:r w:rsidR="00817CD1">
              <w:rPr>
                <w:noProof/>
                <w:webHidden/>
              </w:rPr>
              <w:t>4</w:t>
            </w:r>
            <w:r w:rsidR="00143A09">
              <w:rPr>
                <w:noProof/>
                <w:webHidden/>
              </w:rPr>
              <w:fldChar w:fldCharType="end"/>
            </w:r>
          </w:hyperlink>
        </w:p>
        <w:p w14:paraId="1B002F13" w14:textId="05A5E971" w:rsidR="00143A09" w:rsidRDefault="00147255">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20" w:history="1">
            <w:r w:rsidR="00143A09" w:rsidRPr="00FE12F6">
              <w:rPr>
                <w:rStyle w:val="Hyperlink"/>
                <w:noProof/>
              </w:rPr>
              <w:t>1.0</w:t>
            </w:r>
            <w:r w:rsidR="00143A09">
              <w:rPr>
                <w:rFonts w:asciiTheme="minorHAnsi" w:eastAsiaTheme="minorEastAsia" w:hAnsiTheme="minorHAnsi" w:cstheme="minorBidi"/>
                <w:b w:val="0"/>
                <w:bCs w:val="0"/>
                <w:noProof/>
                <w:sz w:val="22"/>
                <w:szCs w:val="22"/>
              </w:rPr>
              <w:tab/>
            </w:r>
            <w:r w:rsidR="00143A09" w:rsidRPr="00FE12F6">
              <w:rPr>
                <w:rStyle w:val="Hyperlink"/>
                <w:noProof/>
              </w:rPr>
              <w:t>Program</w:t>
            </w:r>
            <w:r w:rsidR="00143A09" w:rsidRPr="00FE12F6">
              <w:rPr>
                <w:rStyle w:val="Hyperlink"/>
                <w:noProof/>
                <w:spacing w:val="-7"/>
              </w:rPr>
              <w:t xml:space="preserve"> </w:t>
            </w:r>
            <w:r w:rsidR="00143A09" w:rsidRPr="00FE12F6">
              <w:rPr>
                <w:rStyle w:val="Hyperlink"/>
                <w:noProof/>
              </w:rPr>
              <w:t>Description</w:t>
            </w:r>
            <w:r w:rsidR="00143A09">
              <w:rPr>
                <w:noProof/>
                <w:webHidden/>
              </w:rPr>
              <w:tab/>
            </w:r>
            <w:r w:rsidR="00143A09">
              <w:rPr>
                <w:noProof/>
                <w:webHidden/>
              </w:rPr>
              <w:fldChar w:fldCharType="begin"/>
            </w:r>
            <w:r w:rsidR="00143A09">
              <w:rPr>
                <w:noProof/>
                <w:webHidden/>
              </w:rPr>
              <w:instrText xml:space="preserve"> PAGEREF _Toc85636120 \h </w:instrText>
            </w:r>
            <w:r w:rsidR="00143A09">
              <w:rPr>
                <w:noProof/>
                <w:webHidden/>
              </w:rPr>
            </w:r>
            <w:r w:rsidR="00143A09">
              <w:rPr>
                <w:noProof/>
                <w:webHidden/>
              </w:rPr>
              <w:fldChar w:fldCharType="separate"/>
            </w:r>
            <w:r w:rsidR="00817CD1">
              <w:rPr>
                <w:noProof/>
                <w:webHidden/>
              </w:rPr>
              <w:t>6</w:t>
            </w:r>
            <w:r w:rsidR="00143A09">
              <w:rPr>
                <w:noProof/>
                <w:webHidden/>
              </w:rPr>
              <w:fldChar w:fldCharType="end"/>
            </w:r>
          </w:hyperlink>
        </w:p>
        <w:p w14:paraId="711AB31E" w14:textId="1C962A99"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1" w:history="1">
            <w:r w:rsidR="00143A09" w:rsidRPr="00FE12F6">
              <w:rPr>
                <w:rStyle w:val="Hyperlink"/>
                <w:noProof/>
              </w:rPr>
              <w:t>1.1</w:t>
            </w:r>
            <w:r w:rsidR="00143A09">
              <w:rPr>
                <w:rFonts w:asciiTheme="minorHAnsi" w:eastAsiaTheme="minorEastAsia" w:hAnsiTheme="minorHAnsi" w:cstheme="minorBidi"/>
                <w:b w:val="0"/>
                <w:bCs w:val="0"/>
                <w:noProof/>
                <w:sz w:val="22"/>
                <w:szCs w:val="22"/>
              </w:rPr>
              <w:tab/>
            </w:r>
            <w:r w:rsidR="00143A09" w:rsidRPr="00FE12F6">
              <w:rPr>
                <w:rStyle w:val="Hyperlink"/>
                <w:noProof/>
              </w:rPr>
              <w:t>Legislative</w:t>
            </w:r>
            <w:r w:rsidR="00143A09" w:rsidRPr="00FE12F6">
              <w:rPr>
                <w:rStyle w:val="Hyperlink"/>
                <w:noProof/>
                <w:spacing w:val="-6"/>
              </w:rPr>
              <w:t xml:space="preserve"> </w:t>
            </w:r>
            <w:r w:rsidR="00143A09" w:rsidRPr="00FE12F6">
              <w:rPr>
                <w:rStyle w:val="Hyperlink"/>
                <w:noProof/>
              </w:rPr>
              <w:t>Authority</w:t>
            </w:r>
            <w:r w:rsidR="00143A09">
              <w:rPr>
                <w:noProof/>
                <w:webHidden/>
              </w:rPr>
              <w:tab/>
            </w:r>
            <w:r w:rsidR="00143A09">
              <w:rPr>
                <w:noProof/>
                <w:webHidden/>
              </w:rPr>
              <w:fldChar w:fldCharType="begin"/>
            </w:r>
            <w:r w:rsidR="00143A09">
              <w:rPr>
                <w:noProof/>
                <w:webHidden/>
              </w:rPr>
              <w:instrText xml:space="preserve"> PAGEREF _Toc85636121 \h </w:instrText>
            </w:r>
            <w:r w:rsidR="00143A09">
              <w:rPr>
                <w:noProof/>
                <w:webHidden/>
              </w:rPr>
            </w:r>
            <w:r w:rsidR="00143A09">
              <w:rPr>
                <w:noProof/>
                <w:webHidden/>
              </w:rPr>
              <w:fldChar w:fldCharType="separate"/>
            </w:r>
            <w:r w:rsidR="00817CD1">
              <w:rPr>
                <w:noProof/>
                <w:webHidden/>
              </w:rPr>
              <w:t>6</w:t>
            </w:r>
            <w:r w:rsidR="00143A09">
              <w:rPr>
                <w:noProof/>
                <w:webHidden/>
              </w:rPr>
              <w:fldChar w:fldCharType="end"/>
            </w:r>
          </w:hyperlink>
        </w:p>
        <w:p w14:paraId="28568BD6" w14:textId="69AC5BA1"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2" w:history="1">
            <w:r w:rsidR="00143A09" w:rsidRPr="00FE12F6">
              <w:rPr>
                <w:rStyle w:val="Hyperlink"/>
                <w:noProof/>
              </w:rPr>
              <w:t>1.2</w:t>
            </w:r>
            <w:r w:rsidR="00143A09">
              <w:rPr>
                <w:rFonts w:asciiTheme="minorHAnsi" w:eastAsiaTheme="minorEastAsia" w:hAnsiTheme="minorHAnsi" w:cstheme="minorBidi"/>
                <w:b w:val="0"/>
                <w:bCs w:val="0"/>
                <w:noProof/>
                <w:sz w:val="22"/>
                <w:szCs w:val="22"/>
              </w:rPr>
              <w:tab/>
            </w:r>
            <w:r w:rsidR="00143A09" w:rsidRPr="00FE12F6">
              <w:rPr>
                <w:rStyle w:val="Hyperlink"/>
                <w:noProof/>
              </w:rPr>
              <w:t>Defining</w:t>
            </w:r>
            <w:r w:rsidR="00143A09" w:rsidRPr="00FE12F6">
              <w:rPr>
                <w:rStyle w:val="Hyperlink"/>
                <w:noProof/>
                <w:spacing w:val="-7"/>
              </w:rPr>
              <w:t xml:space="preserve"> </w:t>
            </w:r>
            <w:r w:rsidR="00143A09" w:rsidRPr="00FE12F6">
              <w:rPr>
                <w:rStyle w:val="Hyperlink"/>
                <w:noProof/>
              </w:rPr>
              <w:t>Local</w:t>
            </w:r>
            <w:r w:rsidR="00143A09" w:rsidRPr="00FE12F6">
              <w:rPr>
                <w:rStyle w:val="Hyperlink"/>
                <w:noProof/>
                <w:spacing w:val="-7"/>
              </w:rPr>
              <w:t xml:space="preserve"> </w:t>
            </w:r>
            <w:r w:rsidR="00143A09" w:rsidRPr="00FE12F6">
              <w:rPr>
                <w:rStyle w:val="Hyperlink"/>
                <w:noProof/>
              </w:rPr>
              <w:t>Foods</w:t>
            </w:r>
            <w:r w:rsidR="00143A09">
              <w:rPr>
                <w:noProof/>
                <w:webHidden/>
              </w:rPr>
              <w:tab/>
            </w:r>
            <w:r w:rsidR="00143A09">
              <w:rPr>
                <w:noProof/>
                <w:webHidden/>
              </w:rPr>
              <w:fldChar w:fldCharType="begin"/>
            </w:r>
            <w:r w:rsidR="00143A09">
              <w:rPr>
                <w:noProof/>
                <w:webHidden/>
              </w:rPr>
              <w:instrText xml:space="preserve"> PAGEREF _Toc85636122 \h </w:instrText>
            </w:r>
            <w:r w:rsidR="00143A09">
              <w:rPr>
                <w:noProof/>
                <w:webHidden/>
              </w:rPr>
            </w:r>
            <w:r w:rsidR="00143A09">
              <w:rPr>
                <w:noProof/>
                <w:webHidden/>
              </w:rPr>
              <w:fldChar w:fldCharType="separate"/>
            </w:r>
            <w:r w:rsidR="00817CD1">
              <w:rPr>
                <w:noProof/>
                <w:webHidden/>
              </w:rPr>
              <w:t>7</w:t>
            </w:r>
            <w:r w:rsidR="00143A09">
              <w:rPr>
                <w:noProof/>
                <w:webHidden/>
              </w:rPr>
              <w:fldChar w:fldCharType="end"/>
            </w:r>
          </w:hyperlink>
        </w:p>
        <w:p w14:paraId="1B3F4B44" w14:textId="171A28A6"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3" w:history="1">
            <w:r w:rsidR="00143A09" w:rsidRPr="00FE12F6">
              <w:rPr>
                <w:rStyle w:val="Hyperlink"/>
                <w:noProof/>
              </w:rPr>
              <w:t>1.3</w:t>
            </w:r>
            <w:r w:rsidR="00143A09">
              <w:rPr>
                <w:rFonts w:asciiTheme="minorHAnsi" w:eastAsiaTheme="minorEastAsia" w:hAnsiTheme="minorHAnsi" w:cstheme="minorBidi"/>
                <w:b w:val="0"/>
                <w:bCs w:val="0"/>
                <w:noProof/>
                <w:sz w:val="22"/>
                <w:szCs w:val="22"/>
              </w:rPr>
              <w:tab/>
            </w:r>
            <w:r w:rsidR="00143A09" w:rsidRPr="00FE12F6">
              <w:rPr>
                <w:rStyle w:val="Hyperlink"/>
                <w:noProof/>
              </w:rPr>
              <w:t>Grant</w:t>
            </w:r>
            <w:r w:rsidR="00143A09" w:rsidRPr="00FE12F6">
              <w:rPr>
                <w:rStyle w:val="Hyperlink"/>
                <w:noProof/>
                <w:spacing w:val="-4"/>
              </w:rPr>
              <w:t xml:space="preserve"> </w:t>
            </w:r>
            <w:r w:rsidR="00143A09" w:rsidRPr="00FE12F6">
              <w:rPr>
                <w:rStyle w:val="Hyperlink"/>
                <w:noProof/>
              </w:rPr>
              <w:t>Tracks</w:t>
            </w:r>
            <w:r w:rsidR="00143A09">
              <w:rPr>
                <w:noProof/>
                <w:webHidden/>
              </w:rPr>
              <w:tab/>
            </w:r>
            <w:r w:rsidR="00143A09">
              <w:rPr>
                <w:noProof/>
                <w:webHidden/>
              </w:rPr>
              <w:fldChar w:fldCharType="begin"/>
            </w:r>
            <w:r w:rsidR="00143A09">
              <w:rPr>
                <w:noProof/>
                <w:webHidden/>
              </w:rPr>
              <w:instrText xml:space="preserve"> PAGEREF _Toc85636123 \h </w:instrText>
            </w:r>
            <w:r w:rsidR="00143A09">
              <w:rPr>
                <w:noProof/>
                <w:webHidden/>
              </w:rPr>
            </w:r>
            <w:r w:rsidR="00143A09">
              <w:rPr>
                <w:noProof/>
                <w:webHidden/>
              </w:rPr>
              <w:fldChar w:fldCharType="separate"/>
            </w:r>
            <w:r w:rsidR="00817CD1">
              <w:rPr>
                <w:noProof/>
                <w:webHidden/>
              </w:rPr>
              <w:t>7</w:t>
            </w:r>
            <w:r w:rsidR="00143A09">
              <w:rPr>
                <w:noProof/>
                <w:webHidden/>
              </w:rPr>
              <w:fldChar w:fldCharType="end"/>
            </w:r>
          </w:hyperlink>
        </w:p>
        <w:p w14:paraId="66371DDB" w14:textId="570515B5"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4" w:history="1">
            <w:r w:rsidR="00143A09" w:rsidRPr="00FE12F6">
              <w:rPr>
                <w:rStyle w:val="Hyperlink"/>
                <w:noProof/>
              </w:rPr>
              <w:t>1.4</w:t>
            </w:r>
            <w:r w:rsidR="00143A09">
              <w:rPr>
                <w:rFonts w:asciiTheme="minorHAnsi" w:eastAsiaTheme="minorEastAsia" w:hAnsiTheme="minorHAnsi" w:cstheme="minorBidi"/>
                <w:b w:val="0"/>
                <w:bCs w:val="0"/>
                <w:noProof/>
                <w:sz w:val="22"/>
                <w:szCs w:val="22"/>
              </w:rPr>
              <w:tab/>
            </w:r>
            <w:r w:rsidR="00143A09" w:rsidRPr="00FE12F6">
              <w:rPr>
                <w:rStyle w:val="Hyperlink"/>
                <w:noProof/>
              </w:rPr>
              <w:t>FY</w:t>
            </w:r>
            <w:r w:rsidR="00143A09" w:rsidRPr="00FE12F6">
              <w:rPr>
                <w:rStyle w:val="Hyperlink"/>
                <w:noProof/>
                <w:spacing w:val="-2"/>
              </w:rPr>
              <w:t xml:space="preserve"> </w:t>
            </w:r>
            <w:r w:rsidR="00143A09" w:rsidRPr="00FE12F6">
              <w:rPr>
                <w:rStyle w:val="Hyperlink"/>
                <w:noProof/>
              </w:rPr>
              <w:t>2022</w:t>
            </w:r>
            <w:r w:rsidR="00143A09" w:rsidRPr="00FE12F6">
              <w:rPr>
                <w:rStyle w:val="Hyperlink"/>
                <w:noProof/>
                <w:spacing w:val="-5"/>
              </w:rPr>
              <w:t xml:space="preserve"> </w:t>
            </w:r>
            <w:r w:rsidR="00143A09" w:rsidRPr="00FE12F6">
              <w:rPr>
                <w:rStyle w:val="Hyperlink"/>
                <w:noProof/>
              </w:rPr>
              <w:t>Funding</w:t>
            </w:r>
            <w:r w:rsidR="00143A09" w:rsidRPr="00FE12F6">
              <w:rPr>
                <w:rStyle w:val="Hyperlink"/>
                <w:noProof/>
                <w:spacing w:val="-3"/>
              </w:rPr>
              <w:t xml:space="preserve"> </w:t>
            </w:r>
            <w:r w:rsidR="00143A09" w:rsidRPr="00FE12F6">
              <w:rPr>
                <w:rStyle w:val="Hyperlink"/>
                <w:noProof/>
              </w:rPr>
              <w:t>Priorities</w:t>
            </w:r>
            <w:r w:rsidR="00143A09">
              <w:rPr>
                <w:noProof/>
                <w:webHidden/>
              </w:rPr>
              <w:tab/>
            </w:r>
            <w:r w:rsidR="00143A09">
              <w:rPr>
                <w:noProof/>
                <w:webHidden/>
              </w:rPr>
              <w:fldChar w:fldCharType="begin"/>
            </w:r>
            <w:r w:rsidR="00143A09">
              <w:rPr>
                <w:noProof/>
                <w:webHidden/>
              </w:rPr>
              <w:instrText xml:space="preserve"> PAGEREF _Toc85636124 \h </w:instrText>
            </w:r>
            <w:r w:rsidR="00143A09">
              <w:rPr>
                <w:noProof/>
                <w:webHidden/>
              </w:rPr>
            </w:r>
            <w:r w:rsidR="00143A09">
              <w:rPr>
                <w:noProof/>
                <w:webHidden/>
              </w:rPr>
              <w:fldChar w:fldCharType="separate"/>
            </w:r>
            <w:r w:rsidR="00817CD1">
              <w:rPr>
                <w:noProof/>
                <w:webHidden/>
              </w:rPr>
              <w:t>14</w:t>
            </w:r>
            <w:r w:rsidR="00143A09">
              <w:rPr>
                <w:noProof/>
                <w:webHidden/>
              </w:rPr>
              <w:fldChar w:fldCharType="end"/>
            </w:r>
          </w:hyperlink>
        </w:p>
        <w:p w14:paraId="6B815690" w14:textId="2600CC30" w:rsidR="00143A09" w:rsidRDefault="00147255">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25" w:history="1">
            <w:r w:rsidR="00143A09" w:rsidRPr="00FE12F6">
              <w:rPr>
                <w:rStyle w:val="Hyperlink"/>
                <w:noProof/>
              </w:rPr>
              <w:t>2.0</w:t>
            </w:r>
            <w:r w:rsidR="00143A09">
              <w:rPr>
                <w:rFonts w:asciiTheme="minorHAnsi" w:eastAsiaTheme="minorEastAsia" w:hAnsiTheme="minorHAnsi" w:cstheme="minorBidi"/>
                <w:b w:val="0"/>
                <w:bCs w:val="0"/>
                <w:noProof/>
                <w:sz w:val="22"/>
                <w:szCs w:val="22"/>
              </w:rPr>
              <w:tab/>
            </w:r>
            <w:r w:rsidR="00143A09" w:rsidRPr="00FE12F6">
              <w:rPr>
                <w:rStyle w:val="Hyperlink"/>
                <w:noProof/>
              </w:rPr>
              <w:t>Federal</w:t>
            </w:r>
            <w:r w:rsidR="00143A09" w:rsidRPr="00FE12F6">
              <w:rPr>
                <w:rStyle w:val="Hyperlink"/>
                <w:noProof/>
                <w:spacing w:val="-6"/>
              </w:rPr>
              <w:t xml:space="preserve"> </w:t>
            </w:r>
            <w:r w:rsidR="00143A09" w:rsidRPr="00FE12F6">
              <w:rPr>
                <w:rStyle w:val="Hyperlink"/>
                <w:noProof/>
              </w:rPr>
              <w:t>Award</w:t>
            </w:r>
            <w:r w:rsidR="00143A09" w:rsidRPr="00FE12F6">
              <w:rPr>
                <w:rStyle w:val="Hyperlink"/>
                <w:noProof/>
                <w:spacing w:val="-4"/>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_Toc85636125 \h </w:instrText>
            </w:r>
            <w:r w:rsidR="00143A09">
              <w:rPr>
                <w:noProof/>
                <w:webHidden/>
              </w:rPr>
            </w:r>
            <w:r w:rsidR="00143A09">
              <w:rPr>
                <w:noProof/>
                <w:webHidden/>
              </w:rPr>
              <w:fldChar w:fldCharType="separate"/>
            </w:r>
            <w:r w:rsidR="00817CD1">
              <w:rPr>
                <w:noProof/>
                <w:webHidden/>
              </w:rPr>
              <w:t>15</w:t>
            </w:r>
            <w:r w:rsidR="00143A09">
              <w:rPr>
                <w:noProof/>
                <w:webHidden/>
              </w:rPr>
              <w:fldChar w:fldCharType="end"/>
            </w:r>
          </w:hyperlink>
        </w:p>
        <w:p w14:paraId="5BE2C3C1" w14:textId="06D9DE8C"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6" w:history="1">
            <w:r w:rsidR="00143A09" w:rsidRPr="00FE12F6">
              <w:rPr>
                <w:rStyle w:val="Hyperlink"/>
                <w:noProof/>
              </w:rPr>
              <w:t>2.1</w:t>
            </w:r>
            <w:r w:rsidR="00143A09">
              <w:rPr>
                <w:rFonts w:asciiTheme="minorHAnsi" w:eastAsiaTheme="minorEastAsia" w:hAnsiTheme="minorHAnsi" w:cstheme="minorBidi"/>
                <w:b w:val="0"/>
                <w:bCs w:val="0"/>
                <w:noProof/>
                <w:sz w:val="22"/>
                <w:szCs w:val="22"/>
              </w:rPr>
              <w:tab/>
            </w:r>
            <w:r w:rsidR="00143A09" w:rsidRPr="00FE12F6">
              <w:rPr>
                <w:rStyle w:val="Hyperlink"/>
                <w:noProof/>
              </w:rPr>
              <w:t>Type</w:t>
            </w:r>
            <w:r w:rsidR="00143A09" w:rsidRPr="00FE12F6">
              <w:rPr>
                <w:rStyle w:val="Hyperlink"/>
                <w:noProof/>
                <w:spacing w:val="-5"/>
              </w:rPr>
              <w:t xml:space="preserve"> </w:t>
            </w:r>
            <w:r w:rsidR="00143A09" w:rsidRPr="00FE12F6">
              <w:rPr>
                <w:rStyle w:val="Hyperlink"/>
                <w:noProof/>
              </w:rPr>
              <w:t>of</w:t>
            </w:r>
            <w:r w:rsidR="00143A09" w:rsidRPr="00FE12F6">
              <w:rPr>
                <w:rStyle w:val="Hyperlink"/>
                <w:noProof/>
                <w:spacing w:val="-5"/>
              </w:rPr>
              <w:t xml:space="preserve"> </w:t>
            </w:r>
            <w:r w:rsidR="00143A09" w:rsidRPr="00FE12F6">
              <w:rPr>
                <w:rStyle w:val="Hyperlink"/>
                <w:noProof/>
              </w:rPr>
              <w:t>Federal</w:t>
            </w:r>
            <w:r w:rsidR="00143A09" w:rsidRPr="00FE12F6">
              <w:rPr>
                <w:rStyle w:val="Hyperlink"/>
                <w:noProof/>
                <w:spacing w:val="-2"/>
              </w:rPr>
              <w:t xml:space="preserve"> </w:t>
            </w:r>
            <w:r w:rsidR="00143A09" w:rsidRPr="00FE12F6">
              <w:rPr>
                <w:rStyle w:val="Hyperlink"/>
                <w:noProof/>
              </w:rPr>
              <w:t>Assistance</w:t>
            </w:r>
            <w:r w:rsidR="00143A09">
              <w:rPr>
                <w:noProof/>
                <w:webHidden/>
              </w:rPr>
              <w:tab/>
            </w:r>
            <w:r w:rsidR="00143A09">
              <w:rPr>
                <w:noProof/>
                <w:webHidden/>
              </w:rPr>
              <w:fldChar w:fldCharType="begin"/>
            </w:r>
            <w:r w:rsidR="00143A09">
              <w:rPr>
                <w:noProof/>
                <w:webHidden/>
              </w:rPr>
              <w:instrText xml:space="preserve"> PAGEREF _Toc85636126 \h </w:instrText>
            </w:r>
            <w:r w:rsidR="00143A09">
              <w:rPr>
                <w:noProof/>
                <w:webHidden/>
              </w:rPr>
            </w:r>
            <w:r w:rsidR="00143A09">
              <w:rPr>
                <w:noProof/>
                <w:webHidden/>
              </w:rPr>
              <w:fldChar w:fldCharType="separate"/>
            </w:r>
            <w:r w:rsidR="00817CD1">
              <w:rPr>
                <w:noProof/>
                <w:webHidden/>
              </w:rPr>
              <w:t>15</w:t>
            </w:r>
            <w:r w:rsidR="00143A09">
              <w:rPr>
                <w:noProof/>
                <w:webHidden/>
              </w:rPr>
              <w:fldChar w:fldCharType="end"/>
            </w:r>
          </w:hyperlink>
        </w:p>
        <w:p w14:paraId="257C9D41" w14:textId="4F8A16A9"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7" w:history="1">
            <w:r w:rsidR="00143A09" w:rsidRPr="00FE12F6">
              <w:rPr>
                <w:rStyle w:val="Hyperlink"/>
                <w:noProof/>
              </w:rPr>
              <w:t>2.2</w:t>
            </w:r>
            <w:r w:rsidR="00143A09">
              <w:rPr>
                <w:rFonts w:asciiTheme="minorHAnsi" w:eastAsiaTheme="minorEastAsia" w:hAnsiTheme="minorHAnsi" w:cstheme="minorBidi"/>
                <w:b w:val="0"/>
                <w:bCs w:val="0"/>
                <w:noProof/>
                <w:sz w:val="22"/>
                <w:szCs w:val="22"/>
              </w:rPr>
              <w:tab/>
            </w:r>
            <w:r w:rsidR="00143A09" w:rsidRPr="00FE12F6">
              <w:rPr>
                <w:rStyle w:val="Hyperlink"/>
                <w:noProof/>
              </w:rPr>
              <w:t>Award</w:t>
            </w:r>
            <w:r w:rsidR="00143A09" w:rsidRPr="00FE12F6">
              <w:rPr>
                <w:rStyle w:val="Hyperlink"/>
                <w:noProof/>
                <w:spacing w:val="-3"/>
              </w:rPr>
              <w:t xml:space="preserve"> </w:t>
            </w:r>
            <w:r w:rsidR="00143A09" w:rsidRPr="00FE12F6">
              <w:rPr>
                <w:rStyle w:val="Hyperlink"/>
                <w:noProof/>
              </w:rPr>
              <w:t>Amounts</w:t>
            </w:r>
            <w:r w:rsidR="00143A09" w:rsidRPr="00FE12F6">
              <w:rPr>
                <w:rStyle w:val="Hyperlink"/>
                <w:noProof/>
                <w:spacing w:val="-3"/>
              </w:rPr>
              <w:t xml:space="preserve"> </w:t>
            </w:r>
            <w:r w:rsidR="00143A09" w:rsidRPr="00FE12F6">
              <w:rPr>
                <w:rStyle w:val="Hyperlink"/>
                <w:noProof/>
              </w:rPr>
              <w:t>and</w:t>
            </w:r>
            <w:r w:rsidR="00143A09" w:rsidRPr="00FE12F6">
              <w:rPr>
                <w:rStyle w:val="Hyperlink"/>
                <w:noProof/>
                <w:spacing w:val="-4"/>
              </w:rPr>
              <w:t xml:space="preserve"> </w:t>
            </w:r>
            <w:r w:rsidR="00143A09" w:rsidRPr="00FE12F6">
              <w:rPr>
                <w:rStyle w:val="Hyperlink"/>
                <w:noProof/>
              </w:rPr>
              <w:t>Period</w:t>
            </w:r>
            <w:r w:rsidR="00143A09" w:rsidRPr="00FE12F6">
              <w:rPr>
                <w:rStyle w:val="Hyperlink"/>
                <w:noProof/>
                <w:spacing w:val="-4"/>
              </w:rPr>
              <w:t xml:space="preserve"> </w:t>
            </w:r>
            <w:r w:rsidR="00143A09" w:rsidRPr="00FE12F6">
              <w:rPr>
                <w:rStyle w:val="Hyperlink"/>
                <w:noProof/>
              </w:rPr>
              <w:t>of</w:t>
            </w:r>
            <w:r w:rsidR="00143A09" w:rsidRPr="00FE12F6">
              <w:rPr>
                <w:rStyle w:val="Hyperlink"/>
                <w:noProof/>
                <w:spacing w:val="-3"/>
              </w:rPr>
              <w:t xml:space="preserve"> </w:t>
            </w:r>
            <w:r w:rsidR="00143A09" w:rsidRPr="00FE12F6">
              <w:rPr>
                <w:rStyle w:val="Hyperlink"/>
                <w:noProof/>
              </w:rPr>
              <w:t>Performance</w:t>
            </w:r>
            <w:r w:rsidR="00143A09">
              <w:rPr>
                <w:noProof/>
                <w:webHidden/>
              </w:rPr>
              <w:tab/>
            </w:r>
            <w:r w:rsidR="00143A09">
              <w:rPr>
                <w:noProof/>
                <w:webHidden/>
              </w:rPr>
              <w:fldChar w:fldCharType="begin"/>
            </w:r>
            <w:r w:rsidR="00143A09">
              <w:rPr>
                <w:noProof/>
                <w:webHidden/>
              </w:rPr>
              <w:instrText xml:space="preserve"> PAGEREF _Toc85636127 \h </w:instrText>
            </w:r>
            <w:r w:rsidR="00143A09">
              <w:rPr>
                <w:noProof/>
                <w:webHidden/>
              </w:rPr>
            </w:r>
            <w:r w:rsidR="00143A09">
              <w:rPr>
                <w:noProof/>
                <w:webHidden/>
              </w:rPr>
              <w:fldChar w:fldCharType="separate"/>
            </w:r>
            <w:r w:rsidR="00817CD1">
              <w:rPr>
                <w:noProof/>
                <w:webHidden/>
              </w:rPr>
              <w:t>15</w:t>
            </w:r>
            <w:r w:rsidR="00143A09">
              <w:rPr>
                <w:noProof/>
                <w:webHidden/>
              </w:rPr>
              <w:fldChar w:fldCharType="end"/>
            </w:r>
          </w:hyperlink>
        </w:p>
        <w:p w14:paraId="38A98DCC" w14:textId="708B02A4"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8" w:history="1">
            <w:r w:rsidR="00143A09" w:rsidRPr="00FE12F6">
              <w:rPr>
                <w:rStyle w:val="Hyperlink"/>
                <w:noProof/>
              </w:rPr>
              <w:t>2.3</w:t>
            </w:r>
            <w:r w:rsidR="00143A09">
              <w:rPr>
                <w:rFonts w:asciiTheme="minorHAnsi" w:eastAsiaTheme="minorEastAsia" w:hAnsiTheme="minorHAnsi" w:cstheme="minorBidi"/>
                <w:b w:val="0"/>
                <w:bCs w:val="0"/>
                <w:noProof/>
                <w:sz w:val="22"/>
                <w:szCs w:val="22"/>
              </w:rPr>
              <w:tab/>
            </w:r>
            <w:r w:rsidR="00143A09" w:rsidRPr="00FE12F6">
              <w:rPr>
                <w:rStyle w:val="Hyperlink"/>
                <w:noProof/>
              </w:rPr>
              <w:t>Allowable</w:t>
            </w:r>
            <w:r w:rsidR="00143A09" w:rsidRPr="00FE12F6">
              <w:rPr>
                <w:rStyle w:val="Hyperlink"/>
                <w:noProof/>
                <w:spacing w:val="-5"/>
              </w:rPr>
              <w:t xml:space="preserve"> </w:t>
            </w:r>
            <w:r w:rsidR="00143A09" w:rsidRPr="00FE12F6">
              <w:rPr>
                <w:rStyle w:val="Hyperlink"/>
                <w:noProof/>
              </w:rPr>
              <w:t>Costs</w:t>
            </w:r>
            <w:r w:rsidR="00143A09">
              <w:rPr>
                <w:noProof/>
                <w:webHidden/>
              </w:rPr>
              <w:tab/>
            </w:r>
            <w:r w:rsidR="00143A09">
              <w:rPr>
                <w:noProof/>
                <w:webHidden/>
              </w:rPr>
              <w:fldChar w:fldCharType="begin"/>
            </w:r>
            <w:r w:rsidR="00143A09">
              <w:rPr>
                <w:noProof/>
                <w:webHidden/>
              </w:rPr>
              <w:instrText xml:space="preserve"> PAGEREF _Toc85636128 \h </w:instrText>
            </w:r>
            <w:r w:rsidR="00143A09">
              <w:rPr>
                <w:noProof/>
                <w:webHidden/>
              </w:rPr>
            </w:r>
            <w:r w:rsidR="00143A09">
              <w:rPr>
                <w:noProof/>
                <w:webHidden/>
              </w:rPr>
              <w:fldChar w:fldCharType="separate"/>
            </w:r>
            <w:r w:rsidR="00817CD1">
              <w:rPr>
                <w:noProof/>
                <w:webHidden/>
              </w:rPr>
              <w:t>17</w:t>
            </w:r>
            <w:r w:rsidR="00143A09">
              <w:rPr>
                <w:noProof/>
                <w:webHidden/>
              </w:rPr>
              <w:fldChar w:fldCharType="end"/>
            </w:r>
          </w:hyperlink>
        </w:p>
        <w:p w14:paraId="5BB19403" w14:textId="05D1D3F6"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9" w:history="1">
            <w:r w:rsidR="00143A09" w:rsidRPr="00FE12F6">
              <w:rPr>
                <w:rStyle w:val="Hyperlink"/>
                <w:noProof/>
              </w:rPr>
              <w:t>2.4</w:t>
            </w:r>
            <w:r w:rsidR="00143A09">
              <w:rPr>
                <w:rFonts w:asciiTheme="minorHAnsi" w:eastAsiaTheme="minorEastAsia" w:hAnsiTheme="minorHAnsi" w:cstheme="minorBidi"/>
                <w:b w:val="0"/>
                <w:bCs w:val="0"/>
                <w:noProof/>
                <w:sz w:val="22"/>
                <w:szCs w:val="22"/>
              </w:rPr>
              <w:tab/>
            </w:r>
            <w:r w:rsidR="00143A09" w:rsidRPr="00FE12F6">
              <w:rPr>
                <w:rStyle w:val="Hyperlink"/>
                <w:noProof/>
              </w:rPr>
              <w:t>Match</w:t>
            </w:r>
            <w:r w:rsidR="00143A09" w:rsidRPr="00FE12F6">
              <w:rPr>
                <w:rStyle w:val="Hyperlink"/>
                <w:noProof/>
                <w:spacing w:val="-6"/>
              </w:rPr>
              <w:t xml:space="preserve"> </w:t>
            </w:r>
            <w:r w:rsidR="00143A09" w:rsidRPr="00FE12F6">
              <w:rPr>
                <w:rStyle w:val="Hyperlink"/>
                <w:noProof/>
              </w:rPr>
              <w:t>Requirements</w:t>
            </w:r>
            <w:r w:rsidR="00143A09" w:rsidRPr="00FE12F6">
              <w:rPr>
                <w:rStyle w:val="Hyperlink"/>
                <w:noProof/>
                <w:spacing w:val="-4"/>
              </w:rPr>
              <w:t xml:space="preserve"> </w:t>
            </w:r>
            <w:r w:rsidR="00143A09" w:rsidRPr="00FE12F6">
              <w:rPr>
                <w:rStyle w:val="Hyperlink"/>
                <w:noProof/>
              </w:rPr>
              <w:t>and</w:t>
            </w:r>
            <w:r w:rsidR="00143A09" w:rsidRPr="00FE12F6">
              <w:rPr>
                <w:rStyle w:val="Hyperlink"/>
                <w:noProof/>
                <w:spacing w:val="-5"/>
              </w:rPr>
              <w:t xml:space="preserve"> </w:t>
            </w:r>
            <w:r w:rsidR="00143A09" w:rsidRPr="00FE12F6">
              <w:rPr>
                <w:rStyle w:val="Hyperlink"/>
                <w:noProof/>
              </w:rPr>
              <w:t>Cost</w:t>
            </w:r>
            <w:r w:rsidR="00143A09" w:rsidRPr="00FE12F6">
              <w:rPr>
                <w:rStyle w:val="Hyperlink"/>
                <w:noProof/>
                <w:spacing w:val="-5"/>
              </w:rPr>
              <w:t xml:space="preserve"> </w:t>
            </w:r>
            <w:r w:rsidR="00143A09" w:rsidRPr="00FE12F6">
              <w:rPr>
                <w:rStyle w:val="Hyperlink"/>
                <w:noProof/>
              </w:rPr>
              <w:t>Sharing</w:t>
            </w:r>
            <w:r w:rsidR="00143A09">
              <w:rPr>
                <w:noProof/>
                <w:webHidden/>
              </w:rPr>
              <w:tab/>
            </w:r>
            <w:r w:rsidR="00143A09">
              <w:rPr>
                <w:noProof/>
                <w:webHidden/>
              </w:rPr>
              <w:fldChar w:fldCharType="begin"/>
            </w:r>
            <w:r w:rsidR="00143A09">
              <w:rPr>
                <w:noProof/>
                <w:webHidden/>
              </w:rPr>
              <w:instrText xml:space="preserve"> PAGEREF _Toc85636129 \h </w:instrText>
            </w:r>
            <w:r w:rsidR="00143A09">
              <w:rPr>
                <w:noProof/>
                <w:webHidden/>
              </w:rPr>
            </w:r>
            <w:r w:rsidR="00143A09">
              <w:rPr>
                <w:noProof/>
                <w:webHidden/>
              </w:rPr>
              <w:fldChar w:fldCharType="separate"/>
            </w:r>
            <w:r w:rsidR="00817CD1">
              <w:rPr>
                <w:noProof/>
                <w:webHidden/>
              </w:rPr>
              <w:t>18</w:t>
            </w:r>
            <w:r w:rsidR="00143A09">
              <w:rPr>
                <w:noProof/>
                <w:webHidden/>
              </w:rPr>
              <w:fldChar w:fldCharType="end"/>
            </w:r>
          </w:hyperlink>
        </w:p>
        <w:p w14:paraId="46882D2D" w14:textId="3E9E5072" w:rsidR="00143A09" w:rsidRDefault="00147255">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30" w:history="1">
            <w:r w:rsidR="00143A09" w:rsidRPr="00FE12F6">
              <w:rPr>
                <w:rStyle w:val="Hyperlink"/>
                <w:noProof/>
              </w:rPr>
              <w:t>3.0</w:t>
            </w:r>
            <w:r w:rsidR="00143A09">
              <w:rPr>
                <w:rFonts w:asciiTheme="minorHAnsi" w:eastAsiaTheme="minorEastAsia" w:hAnsiTheme="minorHAnsi" w:cstheme="minorBidi"/>
                <w:b w:val="0"/>
                <w:bCs w:val="0"/>
                <w:noProof/>
                <w:sz w:val="22"/>
                <w:szCs w:val="22"/>
              </w:rPr>
              <w:tab/>
            </w:r>
            <w:r w:rsidR="00143A09" w:rsidRPr="00FE12F6">
              <w:rPr>
                <w:rStyle w:val="Hyperlink"/>
                <w:noProof/>
              </w:rPr>
              <w:t>Eligibility</w:t>
            </w:r>
            <w:r w:rsidR="00143A09" w:rsidRPr="00FE12F6">
              <w:rPr>
                <w:rStyle w:val="Hyperlink"/>
                <w:noProof/>
                <w:spacing w:val="-9"/>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_Toc85636130 \h </w:instrText>
            </w:r>
            <w:r w:rsidR="00143A09">
              <w:rPr>
                <w:noProof/>
                <w:webHidden/>
              </w:rPr>
            </w:r>
            <w:r w:rsidR="00143A09">
              <w:rPr>
                <w:noProof/>
                <w:webHidden/>
              </w:rPr>
              <w:fldChar w:fldCharType="separate"/>
            </w:r>
            <w:r w:rsidR="00817CD1">
              <w:rPr>
                <w:noProof/>
                <w:webHidden/>
              </w:rPr>
              <w:t>19</w:t>
            </w:r>
            <w:r w:rsidR="00143A09">
              <w:rPr>
                <w:noProof/>
                <w:webHidden/>
              </w:rPr>
              <w:fldChar w:fldCharType="end"/>
            </w:r>
          </w:hyperlink>
        </w:p>
        <w:p w14:paraId="7139FB60" w14:textId="1E4F3A82"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1" w:history="1">
            <w:r w:rsidR="00143A09" w:rsidRPr="00FE12F6">
              <w:rPr>
                <w:rStyle w:val="Hyperlink"/>
                <w:noProof/>
              </w:rPr>
              <w:t>3.1</w:t>
            </w:r>
            <w:r w:rsidR="00143A09">
              <w:rPr>
                <w:rFonts w:asciiTheme="minorHAnsi" w:eastAsiaTheme="minorEastAsia" w:hAnsiTheme="minorHAnsi" w:cstheme="minorBidi"/>
                <w:b w:val="0"/>
                <w:bCs w:val="0"/>
                <w:noProof/>
                <w:sz w:val="22"/>
                <w:szCs w:val="22"/>
              </w:rPr>
              <w:tab/>
            </w:r>
            <w:r w:rsidR="00143A09" w:rsidRPr="00FE12F6">
              <w:rPr>
                <w:rStyle w:val="Hyperlink"/>
                <w:noProof/>
              </w:rPr>
              <w:t>Turnkey</w:t>
            </w:r>
            <w:r w:rsidR="00143A09" w:rsidRPr="00FE12F6">
              <w:rPr>
                <w:rStyle w:val="Hyperlink"/>
                <w:noProof/>
                <w:spacing w:val="-9"/>
              </w:rPr>
              <w:t xml:space="preserve"> </w:t>
            </w:r>
            <w:r w:rsidR="00143A09" w:rsidRPr="00FE12F6">
              <w:rPr>
                <w:rStyle w:val="Hyperlink"/>
                <w:noProof/>
              </w:rPr>
              <w:t>Grant</w:t>
            </w:r>
            <w:r w:rsidR="00143A09" w:rsidRPr="00FE12F6">
              <w:rPr>
                <w:rStyle w:val="Hyperlink"/>
                <w:noProof/>
                <w:spacing w:val="2"/>
              </w:rPr>
              <w:t xml:space="preserve"> </w:t>
            </w:r>
            <w:r w:rsidR="00143A09" w:rsidRPr="00FE12F6">
              <w:rPr>
                <w:rStyle w:val="Hyperlink"/>
                <w:noProof/>
              </w:rPr>
              <w:t>Eligibility</w:t>
            </w:r>
            <w:r w:rsidR="00143A09">
              <w:rPr>
                <w:noProof/>
                <w:webHidden/>
              </w:rPr>
              <w:tab/>
            </w:r>
            <w:r w:rsidR="00143A09">
              <w:rPr>
                <w:noProof/>
                <w:webHidden/>
              </w:rPr>
              <w:fldChar w:fldCharType="begin"/>
            </w:r>
            <w:r w:rsidR="00143A09">
              <w:rPr>
                <w:noProof/>
                <w:webHidden/>
              </w:rPr>
              <w:instrText xml:space="preserve"> PAGEREF _Toc85636131 \h </w:instrText>
            </w:r>
            <w:r w:rsidR="00143A09">
              <w:rPr>
                <w:noProof/>
                <w:webHidden/>
              </w:rPr>
            </w:r>
            <w:r w:rsidR="00143A09">
              <w:rPr>
                <w:noProof/>
                <w:webHidden/>
              </w:rPr>
              <w:fldChar w:fldCharType="separate"/>
            </w:r>
            <w:r w:rsidR="00817CD1">
              <w:rPr>
                <w:noProof/>
                <w:webHidden/>
              </w:rPr>
              <w:t>21</w:t>
            </w:r>
            <w:r w:rsidR="00143A09">
              <w:rPr>
                <w:noProof/>
                <w:webHidden/>
              </w:rPr>
              <w:fldChar w:fldCharType="end"/>
            </w:r>
          </w:hyperlink>
        </w:p>
        <w:p w14:paraId="586D7E85" w14:textId="4EFA90CF"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2" w:history="1">
            <w:r w:rsidR="00143A09" w:rsidRPr="00FE12F6">
              <w:rPr>
                <w:rStyle w:val="Hyperlink"/>
                <w:noProof/>
              </w:rPr>
              <w:t>3.2</w:t>
            </w:r>
            <w:r w:rsidR="00143A09">
              <w:rPr>
                <w:rFonts w:asciiTheme="minorHAnsi" w:eastAsiaTheme="minorEastAsia" w:hAnsiTheme="minorHAnsi" w:cstheme="minorBidi"/>
                <w:b w:val="0"/>
                <w:bCs w:val="0"/>
                <w:noProof/>
                <w:sz w:val="22"/>
                <w:szCs w:val="22"/>
              </w:rPr>
              <w:tab/>
            </w:r>
            <w:r w:rsidR="00143A09" w:rsidRPr="00FE12F6">
              <w:rPr>
                <w:rStyle w:val="Hyperlink"/>
                <w:noProof/>
              </w:rPr>
              <w:t>Implementation</w:t>
            </w:r>
            <w:r w:rsidR="00143A09" w:rsidRPr="00FE12F6">
              <w:rPr>
                <w:rStyle w:val="Hyperlink"/>
                <w:noProof/>
                <w:spacing w:val="-7"/>
              </w:rPr>
              <w:t xml:space="preserve"> </w:t>
            </w:r>
            <w:r w:rsidR="00143A09" w:rsidRPr="00FE12F6">
              <w:rPr>
                <w:rStyle w:val="Hyperlink"/>
                <w:noProof/>
              </w:rPr>
              <w:t>Grant</w:t>
            </w:r>
            <w:r w:rsidR="00143A09" w:rsidRPr="00FE12F6">
              <w:rPr>
                <w:rStyle w:val="Hyperlink"/>
                <w:noProof/>
                <w:spacing w:val="-3"/>
              </w:rPr>
              <w:t xml:space="preserve"> </w:t>
            </w:r>
            <w:r w:rsidR="00143A09" w:rsidRPr="00FE12F6">
              <w:rPr>
                <w:rStyle w:val="Hyperlink"/>
                <w:noProof/>
              </w:rPr>
              <w:t>Eligibility</w:t>
            </w:r>
            <w:r w:rsidR="00143A09">
              <w:rPr>
                <w:noProof/>
                <w:webHidden/>
              </w:rPr>
              <w:tab/>
            </w:r>
            <w:r w:rsidR="00143A09">
              <w:rPr>
                <w:noProof/>
                <w:webHidden/>
              </w:rPr>
              <w:fldChar w:fldCharType="begin"/>
            </w:r>
            <w:r w:rsidR="00143A09">
              <w:rPr>
                <w:noProof/>
                <w:webHidden/>
              </w:rPr>
              <w:instrText xml:space="preserve"> PAGEREF _Toc85636132 \h </w:instrText>
            </w:r>
            <w:r w:rsidR="00143A09">
              <w:rPr>
                <w:noProof/>
                <w:webHidden/>
              </w:rPr>
            </w:r>
            <w:r w:rsidR="00143A09">
              <w:rPr>
                <w:noProof/>
                <w:webHidden/>
              </w:rPr>
              <w:fldChar w:fldCharType="separate"/>
            </w:r>
            <w:r w:rsidR="00817CD1">
              <w:rPr>
                <w:noProof/>
                <w:webHidden/>
              </w:rPr>
              <w:t>21</w:t>
            </w:r>
            <w:r w:rsidR="00143A09">
              <w:rPr>
                <w:noProof/>
                <w:webHidden/>
              </w:rPr>
              <w:fldChar w:fldCharType="end"/>
            </w:r>
          </w:hyperlink>
        </w:p>
        <w:p w14:paraId="7B9B9CD7" w14:textId="6D2EB846"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3" w:history="1">
            <w:r w:rsidR="00143A09" w:rsidRPr="00FE12F6">
              <w:rPr>
                <w:rStyle w:val="Hyperlink"/>
                <w:noProof/>
              </w:rPr>
              <w:t>3.3</w:t>
            </w:r>
            <w:r w:rsidR="00143A09">
              <w:rPr>
                <w:rFonts w:asciiTheme="minorHAnsi" w:eastAsiaTheme="minorEastAsia" w:hAnsiTheme="minorHAnsi" w:cstheme="minorBidi"/>
                <w:b w:val="0"/>
                <w:bCs w:val="0"/>
                <w:noProof/>
                <w:sz w:val="22"/>
                <w:szCs w:val="22"/>
              </w:rPr>
              <w:tab/>
            </w:r>
            <w:r w:rsidR="00143A09" w:rsidRPr="00FE12F6">
              <w:rPr>
                <w:rStyle w:val="Hyperlink"/>
                <w:noProof/>
              </w:rPr>
              <w:t>State Agency</w:t>
            </w:r>
            <w:r w:rsidR="00143A09" w:rsidRPr="00FE12F6">
              <w:rPr>
                <w:rStyle w:val="Hyperlink"/>
                <w:noProof/>
                <w:spacing w:val="-9"/>
              </w:rPr>
              <w:t xml:space="preserve"> </w:t>
            </w:r>
            <w:r w:rsidR="00143A09" w:rsidRPr="00FE12F6">
              <w:rPr>
                <w:rStyle w:val="Hyperlink"/>
                <w:noProof/>
              </w:rPr>
              <w:t>Grant</w:t>
            </w:r>
            <w:r w:rsidR="00143A09" w:rsidRPr="00FE12F6">
              <w:rPr>
                <w:rStyle w:val="Hyperlink"/>
                <w:noProof/>
                <w:spacing w:val="-1"/>
              </w:rPr>
              <w:t xml:space="preserve"> </w:t>
            </w:r>
            <w:r w:rsidR="00143A09" w:rsidRPr="00FE12F6">
              <w:rPr>
                <w:rStyle w:val="Hyperlink"/>
                <w:noProof/>
              </w:rPr>
              <w:t>Eligibility</w:t>
            </w:r>
            <w:r w:rsidR="00143A09">
              <w:rPr>
                <w:noProof/>
                <w:webHidden/>
              </w:rPr>
              <w:tab/>
            </w:r>
            <w:r w:rsidR="00143A09">
              <w:rPr>
                <w:noProof/>
                <w:webHidden/>
              </w:rPr>
              <w:fldChar w:fldCharType="begin"/>
            </w:r>
            <w:r w:rsidR="00143A09">
              <w:rPr>
                <w:noProof/>
                <w:webHidden/>
              </w:rPr>
              <w:instrText xml:space="preserve"> PAGEREF _Toc85636133 \h </w:instrText>
            </w:r>
            <w:r w:rsidR="00143A09">
              <w:rPr>
                <w:noProof/>
                <w:webHidden/>
              </w:rPr>
            </w:r>
            <w:r w:rsidR="00143A09">
              <w:rPr>
                <w:noProof/>
                <w:webHidden/>
              </w:rPr>
              <w:fldChar w:fldCharType="separate"/>
            </w:r>
            <w:r w:rsidR="00817CD1">
              <w:rPr>
                <w:noProof/>
                <w:webHidden/>
              </w:rPr>
              <w:t>22</w:t>
            </w:r>
            <w:r w:rsidR="00143A09">
              <w:rPr>
                <w:noProof/>
                <w:webHidden/>
              </w:rPr>
              <w:fldChar w:fldCharType="end"/>
            </w:r>
          </w:hyperlink>
        </w:p>
        <w:p w14:paraId="1BDCCCDC" w14:textId="6EC1F999"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4" w:history="1">
            <w:r w:rsidR="00143A09" w:rsidRPr="00FE12F6">
              <w:rPr>
                <w:rStyle w:val="Hyperlink"/>
                <w:noProof/>
              </w:rPr>
              <w:t>3.4</w:t>
            </w:r>
            <w:r w:rsidR="00143A09">
              <w:rPr>
                <w:rFonts w:asciiTheme="minorHAnsi" w:eastAsiaTheme="minorEastAsia" w:hAnsiTheme="minorHAnsi" w:cstheme="minorBidi"/>
                <w:b w:val="0"/>
                <w:bCs w:val="0"/>
                <w:noProof/>
                <w:sz w:val="22"/>
                <w:szCs w:val="22"/>
              </w:rPr>
              <w:tab/>
            </w:r>
            <w:r w:rsidR="00143A09" w:rsidRPr="00FE12F6">
              <w:rPr>
                <w:rStyle w:val="Hyperlink"/>
                <w:noProof/>
              </w:rPr>
              <w:t>Additional</w:t>
            </w:r>
            <w:r w:rsidR="00143A09" w:rsidRPr="00FE12F6">
              <w:rPr>
                <w:rStyle w:val="Hyperlink"/>
                <w:noProof/>
                <w:spacing w:val="-3"/>
              </w:rPr>
              <w:t xml:space="preserve"> </w:t>
            </w:r>
            <w:r w:rsidR="00143A09" w:rsidRPr="00FE12F6">
              <w:rPr>
                <w:rStyle w:val="Hyperlink"/>
                <w:noProof/>
              </w:rPr>
              <w:t>Eligibility</w:t>
            </w:r>
            <w:r w:rsidR="00143A09" w:rsidRPr="00FE12F6">
              <w:rPr>
                <w:rStyle w:val="Hyperlink"/>
                <w:noProof/>
                <w:spacing w:val="-13"/>
              </w:rPr>
              <w:t xml:space="preserve"> </w:t>
            </w:r>
            <w:r w:rsidR="00143A09" w:rsidRPr="00FE12F6">
              <w:rPr>
                <w:rStyle w:val="Hyperlink"/>
                <w:noProof/>
              </w:rPr>
              <w:t>Requirements</w:t>
            </w:r>
            <w:r w:rsidR="00143A09">
              <w:rPr>
                <w:noProof/>
                <w:webHidden/>
              </w:rPr>
              <w:tab/>
            </w:r>
            <w:r w:rsidR="00143A09">
              <w:rPr>
                <w:noProof/>
                <w:webHidden/>
              </w:rPr>
              <w:fldChar w:fldCharType="begin"/>
            </w:r>
            <w:r w:rsidR="00143A09">
              <w:rPr>
                <w:noProof/>
                <w:webHidden/>
              </w:rPr>
              <w:instrText xml:space="preserve"> PAGEREF _Toc85636134 \h </w:instrText>
            </w:r>
            <w:r w:rsidR="00143A09">
              <w:rPr>
                <w:noProof/>
                <w:webHidden/>
              </w:rPr>
            </w:r>
            <w:r w:rsidR="00143A09">
              <w:rPr>
                <w:noProof/>
                <w:webHidden/>
              </w:rPr>
              <w:fldChar w:fldCharType="separate"/>
            </w:r>
            <w:r w:rsidR="00817CD1">
              <w:rPr>
                <w:noProof/>
                <w:webHidden/>
              </w:rPr>
              <w:t>22</w:t>
            </w:r>
            <w:r w:rsidR="00143A09">
              <w:rPr>
                <w:noProof/>
                <w:webHidden/>
              </w:rPr>
              <w:fldChar w:fldCharType="end"/>
            </w:r>
          </w:hyperlink>
        </w:p>
        <w:p w14:paraId="00ABC501" w14:textId="39C1E1CE"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5" w:history="1">
            <w:r w:rsidR="00143A09" w:rsidRPr="00FE12F6">
              <w:rPr>
                <w:rStyle w:val="Hyperlink"/>
                <w:noProof/>
              </w:rPr>
              <w:t>3.5</w:t>
            </w:r>
            <w:r w:rsidR="00143A09">
              <w:rPr>
                <w:rFonts w:asciiTheme="minorHAnsi" w:eastAsiaTheme="minorEastAsia" w:hAnsiTheme="minorHAnsi" w:cstheme="minorBidi"/>
                <w:b w:val="0"/>
                <w:bCs w:val="0"/>
                <w:noProof/>
                <w:sz w:val="22"/>
                <w:szCs w:val="22"/>
              </w:rPr>
              <w:tab/>
            </w:r>
            <w:r w:rsidR="00143A09" w:rsidRPr="00FE12F6">
              <w:rPr>
                <w:rStyle w:val="Hyperlink"/>
                <w:noProof/>
              </w:rPr>
              <w:t>Grantee</w:t>
            </w:r>
            <w:r w:rsidR="00143A09" w:rsidRPr="00FE12F6">
              <w:rPr>
                <w:rStyle w:val="Hyperlink"/>
                <w:noProof/>
                <w:spacing w:val="-9"/>
              </w:rPr>
              <w:t xml:space="preserve"> </w:t>
            </w:r>
            <w:r w:rsidR="00143A09" w:rsidRPr="00FE12F6">
              <w:rPr>
                <w:rStyle w:val="Hyperlink"/>
                <w:noProof/>
              </w:rPr>
              <w:t>Requirements</w:t>
            </w:r>
            <w:r w:rsidR="00143A09">
              <w:rPr>
                <w:noProof/>
                <w:webHidden/>
              </w:rPr>
              <w:tab/>
            </w:r>
            <w:r w:rsidR="00143A09">
              <w:rPr>
                <w:noProof/>
                <w:webHidden/>
              </w:rPr>
              <w:fldChar w:fldCharType="begin"/>
            </w:r>
            <w:r w:rsidR="00143A09">
              <w:rPr>
                <w:noProof/>
                <w:webHidden/>
              </w:rPr>
              <w:instrText xml:space="preserve"> PAGEREF _Toc85636135 \h </w:instrText>
            </w:r>
            <w:r w:rsidR="00143A09">
              <w:rPr>
                <w:noProof/>
                <w:webHidden/>
              </w:rPr>
            </w:r>
            <w:r w:rsidR="00143A09">
              <w:rPr>
                <w:noProof/>
                <w:webHidden/>
              </w:rPr>
              <w:fldChar w:fldCharType="separate"/>
            </w:r>
            <w:r w:rsidR="00817CD1">
              <w:rPr>
                <w:noProof/>
                <w:webHidden/>
              </w:rPr>
              <w:t>23</w:t>
            </w:r>
            <w:r w:rsidR="00143A09">
              <w:rPr>
                <w:noProof/>
                <w:webHidden/>
              </w:rPr>
              <w:fldChar w:fldCharType="end"/>
            </w:r>
          </w:hyperlink>
        </w:p>
        <w:p w14:paraId="58B169DD" w14:textId="52B7DF21" w:rsidR="00143A09" w:rsidRDefault="00147255">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36" w:history="1">
            <w:r w:rsidR="00143A09" w:rsidRPr="00FE12F6">
              <w:rPr>
                <w:rStyle w:val="Hyperlink"/>
                <w:noProof/>
              </w:rPr>
              <w:t>4.0</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5"/>
              </w:rPr>
              <w:t xml:space="preserve"> </w:t>
            </w:r>
            <w:r w:rsidR="00143A09" w:rsidRPr="00FE12F6">
              <w:rPr>
                <w:rStyle w:val="Hyperlink"/>
                <w:noProof/>
              </w:rPr>
              <w:t>and</w:t>
            </w:r>
            <w:r w:rsidR="00143A09" w:rsidRPr="00FE12F6">
              <w:rPr>
                <w:rStyle w:val="Hyperlink"/>
                <w:noProof/>
                <w:spacing w:val="-7"/>
              </w:rPr>
              <w:t xml:space="preserve"> </w:t>
            </w:r>
            <w:r w:rsidR="00143A09" w:rsidRPr="00FE12F6">
              <w:rPr>
                <w:rStyle w:val="Hyperlink"/>
                <w:noProof/>
              </w:rPr>
              <w:t>Submission</w:t>
            </w:r>
            <w:r w:rsidR="00143A09" w:rsidRPr="00FE12F6">
              <w:rPr>
                <w:rStyle w:val="Hyperlink"/>
                <w:noProof/>
                <w:spacing w:val="-4"/>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_Toc85636136 \h </w:instrText>
            </w:r>
            <w:r w:rsidR="00143A09">
              <w:rPr>
                <w:noProof/>
                <w:webHidden/>
              </w:rPr>
            </w:r>
            <w:r w:rsidR="00143A09">
              <w:rPr>
                <w:noProof/>
                <w:webHidden/>
              </w:rPr>
              <w:fldChar w:fldCharType="separate"/>
            </w:r>
            <w:r w:rsidR="00817CD1">
              <w:rPr>
                <w:noProof/>
                <w:webHidden/>
              </w:rPr>
              <w:t>24</w:t>
            </w:r>
            <w:r w:rsidR="00143A09">
              <w:rPr>
                <w:noProof/>
                <w:webHidden/>
              </w:rPr>
              <w:fldChar w:fldCharType="end"/>
            </w:r>
          </w:hyperlink>
        </w:p>
        <w:p w14:paraId="29372D76" w14:textId="2B9AA097"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7" w:history="1">
            <w:r w:rsidR="00143A09" w:rsidRPr="00FE12F6">
              <w:rPr>
                <w:rStyle w:val="Hyperlink"/>
                <w:noProof/>
              </w:rPr>
              <w:t>4.1</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9"/>
              </w:rPr>
              <w:t xml:space="preserve"> </w:t>
            </w:r>
            <w:r w:rsidR="00143A09" w:rsidRPr="00FE12F6">
              <w:rPr>
                <w:rStyle w:val="Hyperlink"/>
                <w:noProof/>
              </w:rPr>
              <w:t>Format</w:t>
            </w:r>
            <w:r w:rsidR="00143A09">
              <w:rPr>
                <w:noProof/>
                <w:webHidden/>
              </w:rPr>
              <w:tab/>
            </w:r>
            <w:r w:rsidR="00143A09">
              <w:rPr>
                <w:noProof/>
                <w:webHidden/>
              </w:rPr>
              <w:fldChar w:fldCharType="begin"/>
            </w:r>
            <w:r w:rsidR="00143A09">
              <w:rPr>
                <w:noProof/>
                <w:webHidden/>
              </w:rPr>
              <w:instrText xml:space="preserve"> PAGEREF _Toc85636137 \h </w:instrText>
            </w:r>
            <w:r w:rsidR="00143A09">
              <w:rPr>
                <w:noProof/>
                <w:webHidden/>
              </w:rPr>
            </w:r>
            <w:r w:rsidR="00143A09">
              <w:rPr>
                <w:noProof/>
                <w:webHidden/>
              </w:rPr>
              <w:fldChar w:fldCharType="separate"/>
            </w:r>
            <w:r w:rsidR="00817CD1">
              <w:rPr>
                <w:noProof/>
                <w:webHidden/>
              </w:rPr>
              <w:t>25</w:t>
            </w:r>
            <w:r w:rsidR="00143A09">
              <w:rPr>
                <w:noProof/>
                <w:webHidden/>
              </w:rPr>
              <w:fldChar w:fldCharType="end"/>
            </w:r>
          </w:hyperlink>
        </w:p>
        <w:p w14:paraId="44D7D591" w14:textId="7BFF9AC0"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8" w:history="1">
            <w:r w:rsidR="00143A09" w:rsidRPr="00FE12F6">
              <w:rPr>
                <w:rStyle w:val="Hyperlink"/>
                <w:noProof/>
              </w:rPr>
              <w:t>4.2</w:t>
            </w:r>
            <w:r w:rsidR="00143A09">
              <w:rPr>
                <w:rFonts w:asciiTheme="minorHAnsi" w:eastAsiaTheme="minorEastAsia" w:hAnsiTheme="minorHAnsi" w:cstheme="minorBidi"/>
                <w:b w:val="0"/>
                <w:bCs w:val="0"/>
                <w:noProof/>
                <w:sz w:val="22"/>
                <w:szCs w:val="22"/>
              </w:rPr>
              <w:tab/>
            </w:r>
            <w:r w:rsidR="00143A09" w:rsidRPr="00FE12F6">
              <w:rPr>
                <w:rStyle w:val="Hyperlink"/>
                <w:noProof/>
              </w:rPr>
              <w:t>Turnkey</w:t>
            </w:r>
            <w:r w:rsidR="00143A09" w:rsidRPr="00FE12F6">
              <w:rPr>
                <w:rStyle w:val="Hyperlink"/>
                <w:noProof/>
                <w:spacing w:val="-10"/>
              </w:rPr>
              <w:t xml:space="preserve"> </w:t>
            </w:r>
            <w:r w:rsidR="00143A09" w:rsidRPr="00FE12F6">
              <w:rPr>
                <w:rStyle w:val="Hyperlink"/>
                <w:noProof/>
              </w:rPr>
              <w:t>Application</w:t>
            </w:r>
            <w:r w:rsidR="00143A09" w:rsidRPr="00FE12F6">
              <w:rPr>
                <w:rStyle w:val="Hyperlink"/>
                <w:noProof/>
                <w:spacing w:val="-5"/>
              </w:rPr>
              <w:t xml:space="preserve"> </w:t>
            </w:r>
            <w:r w:rsidR="00143A09" w:rsidRPr="00FE12F6">
              <w:rPr>
                <w:rStyle w:val="Hyperlink"/>
                <w:noProof/>
              </w:rPr>
              <w:t>Content:</w:t>
            </w:r>
            <w:r w:rsidR="00143A09" w:rsidRPr="00FE12F6">
              <w:rPr>
                <w:rStyle w:val="Hyperlink"/>
                <w:noProof/>
                <w:spacing w:val="-6"/>
              </w:rPr>
              <w:t xml:space="preserve"> </w:t>
            </w:r>
            <w:r w:rsidR="00143A09" w:rsidRPr="00FE12F6">
              <w:rPr>
                <w:rStyle w:val="Hyperlink"/>
                <w:noProof/>
              </w:rPr>
              <w:t>Project</w:t>
            </w:r>
            <w:r w:rsidR="00143A09" w:rsidRPr="00FE12F6">
              <w:rPr>
                <w:rStyle w:val="Hyperlink"/>
                <w:noProof/>
                <w:spacing w:val="-5"/>
              </w:rPr>
              <w:t xml:space="preserve"> </w:t>
            </w:r>
            <w:r w:rsidR="00143A09" w:rsidRPr="00FE12F6">
              <w:rPr>
                <w:rStyle w:val="Hyperlink"/>
                <w:noProof/>
              </w:rPr>
              <w:t>Narrative</w:t>
            </w:r>
            <w:r w:rsidR="00143A09">
              <w:rPr>
                <w:noProof/>
                <w:webHidden/>
              </w:rPr>
              <w:tab/>
            </w:r>
            <w:r w:rsidR="00143A09">
              <w:rPr>
                <w:noProof/>
                <w:webHidden/>
              </w:rPr>
              <w:fldChar w:fldCharType="begin"/>
            </w:r>
            <w:r w:rsidR="00143A09">
              <w:rPr>
                <w:noProof/>
                <w:webHidden/>
              </w:rPr>
              <w:instrText xml:space="preserve"> PAGEREF _Toc85636138 \h </w:instrText>
            </w:r>
            <w:r w:rsidR="00143A09">
              <w:rPr>
                <w:noProof/>
                <w:webHidden/>
              </w:rPr>
            </w:r>
            <w:r w:rsidR="00143A09">
              <w:rPr>
                <w:noProof/>
                <w:webHidden/>
              </w:rPr>
              <w:fldChar w:fldCharType="separate"/>
            </w:r>
            <w:r w:rsidR="00817CD1">
              <w:rPr>
                <w:noProof/>
                <w:webHidden/>
              </w:rPr>
              <w:t>26</w:t>
            </w:r>
            <w:r w:rsidR="00143A09">
              <w:rPr>
                <w:noProof/>
                <w:webHidden/>
              </w:rPr>
              <w:fldChar w:fldCharType="end"/>
            </w:r>
          </w:hyperlink>
        </w:p>
        <w:p w14:paraId="27290361" w14:textId="24458EA5"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9" w:history="1">
            <w:r w:rsidR="00143A09" w:rsidRPr="00FE12F6">
              <w:rPr>
                <w:rStyle w:val="Hyperlink"/>
                <w:noProof/>
              </w:rPr>
              <w:t>4.3</w:t>
            </w:r>
            <w:r w:rsidR="00143A09">
              <w:rPr>
                <w:rFonts w:asciiTheme="minorHAnsi" w:eastAsiaTheme="minorEastAsia" w:hAnsiTheme="minorHAnsi" w:cstheme="minorBidi"/>
                <w:b w:val="0"/>
                <w:bCs w:val="0"/>
                <w:noProof/>
                <w:sz w:val="22"/>
                <w:szCs w:val="22"/>
              </w:rPr>
              <w:tab/>
            </w:r>
            <w:r w:rsidR="00143A09" w:rsidRPr="00FE12F6">
              <w:rPr>
                <w:rStyle w:val="Hyperlink"/>
                <w:noProof/>
              </w:rPr>
              <w:t>Implementation Track and State Agency Track Application Content:</w:t>
            </w:r>
            <w:r w:rsidR="00143A09" w:rsidRPr="00FE12F6">
              <w:rPr>
                <w:rStyle w:val="Hyperlink"/>
                <w:noProof/>
                <w:spacing w:val="-75"/>
              </w:rPr>
              <w:t xml:space="preserve"> </w:t>
            </w:r>
            <w:r w:rsidR="00143A09" w:rsidRPr="00FE12F6">
              <w:rPr>
                <w:rStyle w:val="Hyperlink"/>
                <w:noProof/>
              </w:rPr>
              <w:t>Project</w:t>
            </w:r>
            <w:r w:rsidR="00143A09" w:rsidRPr="00FE12F6">
              <w:rPr>
                <w:rStyle w:val="Hyperlink"/>
                <w:noProof/>
                <w:spacing w:val="-2"/>
              </w:rPr>
              <w:t xml:space="preserve"> </w:t>
            </w:r>
            <w:r w:rsidR="00143A09" w:rsidRPr="00FE12F6">
              <w:rPr>
                <w:rStyle w:val="Hyperlink"/>
                <w:noProof/>
              </w:rPr>
              <w:t>Narrative</w:t>
            </w:r>
            <w:r w:rsidR="00143A09">
              <w:rPr>
                <w:noProof/>
                <w:webHidden/>
              </w:rPr>
              <w:tab/>
            </w:r>
            <w:r w:rsidR="00143A09">
              <w:rPr>
                <w:noProof/>
                <w:webHidden/>
              </w:rPr>
              <w:fldChar w:fldCharType="begin"/>
            </w:r>
            <w:r w:rsidR="00143A09">
              <w:rPr>
                <w:noProof/>
                <w:webHidden/>
              </w:rPr>
              <w:instrText xml:space="preserve"> PAGEREF _Toc85636139 \h </w:instrText>
            </w:r>
            <w:r w:rsidR="00143A09">
              <w:rPr>
                <w:noProof/>
                <w:webHidden/>
              </w:rPr>
            </w:r>
            <w:r w:rsidR="00143A09">
              <w:rPr>
                <w:noProof/>
                <w:webHidden/>
              </w:rPr>
              <w:fldChar w:fldCharType="separate"/>
            </w:r>
            <w:r w:rsidR="00817CD1">
              <w:rPr>
                <w:noProof/>
                <w:webHidden/>
              </w:rPr>
              <w:t>32</w:t>
            </w:r>
            <w:r w:rsidR="00143A09">
              <w:rPr>
                <w:noProof/>
                <w:webHidden/>
              </w:rPr>
              <w:fldChar w:fldCharType="end"/>
            </w:r>
          </w:hyperlink>
        </w:p>
        <w:p w14:paraId="6B7362B3" w14:textId="51A5945F"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0" w:history="1">
            <w:r w:rsidR="00143A09" w:rsidRPr="00FE12F6">
              <w:rPr>
                <w:rStyle w:val="Hyperlink"/>
                <w:noProof/>
                <w:spacing w:val="-1"/>
              </w:rPr>
              <w:t>4.4.</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5"/>
              </w:rPr>
              <w:t xml:space="preserve"> </w:t>
            </w:r>
            <w:r w:rsidR="00143A09" w:rsidRPr="00FE12F6">
              <w:rPr>
                <w:rStyle w:val="Hyperlink"/>
                <w:noProof/>
              </w:rPr>
              <w:t>Content:</w:t>
            </w:r>
            <w:r w:rsidR="00143A09" w:rsidRPr="00FE12F6">
              <w:rPr>
                <w:rStyle w:val="Hyperlink"/>
                <w:noProof/>
                <w:spacing w:val="-6"/>
              </w:rPr>
              <w:t xml:space="preserve"> </w:t>
            </w:r>
            <w:r w:rsidR="00143A09" w:rsidRPr="00FE12F6">
              <w:rPr>
                <w:rStyle w:val="Hyperlink"/>
                <w:noProof/>
              </w:rPr>
              <w:t>Budget</w:t>
            </w:r>
            <w:r w:rsidR="00143A09" w:rsidRPr="00FE12F6">
              <w:rPr>
                <w:rStyle w:val="Hyperlink"/>
                <w:noProof/>
                <w:spacing w:val="-3"/>
              </w:rPr>
              <w:t xml:space="preserve"> </w:t>
            </w:r>
            <w:r w:rsidR="00143A09" w:rsidRPr="00FE12F6">
              <w:rPr>
                <w:rStyle w:val="Hyperlink"/>
                <w:noProof/>
              </w:rPr>
              <w:t>and</w:t>
            </w:r>
            <w:r w:rsidR="00143A09" w:rsidRPr="00FE12F6">
              <w:rPr>
                <w:rStyle w:val="Hyperlink"/>
                <w:noProof/>
                <w:spacing w:val="-5"/>
              </w:rPr>
              <w:t xml:space="preserve"> </w:t>
            </w:r>
            <w:r w:rsidR="00143A09" w:rsidRPr="00FE12F6">
              <w:rPr>
                <w:rStyle w:val="Hyperlink"/>
                <w:noProof/>
              </w:rPr>
              <w:t>Budget</w:t>
            </w:r>
            <w:r w:rsidR="00143A09" w:rsidRPr="00FE12F6">
              <w:rPr>
                <w:rStyle w:val="Hyperlink"/>
                <w:noProof/>
                <w:spacing w:val="-3"/>
              </w:rPr>
              <w:t xml:space="preserve"> </w:t>
            </w:r>
            <w:r w:rsidR="00143A09" w:rsidRPr="00FE12F6">
              <w:rPr>
                <w:rStyle w:val="Hyperlink"/>
                <w:noProof/>
              </w:rPr>
              <w:t>Narrative</w:t>
            </w:r>
            <w:r w:rsidR="00143A09">
              <w:rPr>
                <w:noProof/>
                <w:webHidden/>
              </w:rPr>
              <w:tab/>
            </w:r>
            <w:r w:rsidR="00143A09">
              <w:rPr>
                <w:noProof/>
                <w:webHidden/>
              </w:rPr>
              <w:fldChar w:fldCharType="begin"/>
            </w:r>
            <w:r w:rsidR="00143A09">
              <w:rPr>
                <w:noProof/>
                <w:webHidden/>
              </w:rPr>
              <w:instrText xml:space="preserve"> PAGEREF _Toc85636140 \h </w:instrText>
            </w:r>
            <w:r w:rsidR="00143A09">
              <w:rPr>
                <w:noProof/>
                <w:webHidden/>
              </w:rPr>
            </w:r>
            <w:r w:rsidR="00143A09">
              <w:rPr>
                <w:noProof/>
                <w:webHidden/>
              </w:rPr>
              <w:fldChar w:fldCharType="separate"/>
            </w:r>
            <w:r w:rsidR="00817CD1">
              <w:rPr>
                <w:noProof/>
                <w:webHidden/>
              </w:rPr>
              <w:t>36</w:t>
            </w:r>
            <w:r w:rsidR="00143A09">
              <w:rPr>
                <w:noProof/>
                <w:webHidden/>
              </w:rPr>
              <w:fldChar w:fldCharType="end"/>
            </w:r>
          </w:hyperlink>
        </w:p>
        <w:p w14:paraId="449E4B4A" w14:textId="3F801499"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1" w:history="1">
            <w:r w:rsidR="00143A09" w:rsidRPr="00FE12F6">
              <w:rPr>
                <w:rStyle w:val="Hyperlink"/>
                <w:noProof/>
                <w:spacing w:val="-1"/>
              </w:rPr>
              <w:t>4.5</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9"/>
              </w:rPr>
              <w:t xml:space="preserve"> </w:t>
            </w:r>
            <w:r w:rsidR="00143A09" w:rsidRPr="00FE12F6">
              <w:rPr>
                <w:rStyle w:val="Hyperlink"/>
                <w:noProof/>
              </w:rPr>
              <w:t>Content:</w:t>
            </w:r>
            <w:r w:rsidR="00143A09" w:rsidRPr="00FE12F6">
              <w:rPr>
                <w:rStyle w:val="Hyperlink"/>
                <w:noProof/>
                <w:spacing w:val="-6"/>
              </w:rPr>
              <w:t xml:space="preserve"> </w:t>
            </w:r>
            <w:r w:rsidR="00143A09" w:rsidRPr="00FE12F6">
              <w:rPr>
                <w:rStyle w:val="Hyperlink"/>
                <w:noProof/>
              </w:rPr>
              <w:t>Attachments</w:t>
            </w:r>
            <w:r w:rsidR="00143A09">
              <w:rPr>
                <w:noProof/>
                <w:webHidden/>
              </w:rPr>
              <w:tab/>
            </w:r>
            <w:r w:rsidR="00143A09">
              <w:rPr>
                <w:noProof/>
                <w:webHidden/>
              </w:rPr>
              <w:fldChar w:fldCharType="begin"/>
            </w:r>
            <w:r w:rsidR="00143A09">
              <w:rPr>
                <w:noProof/>
                <w:webHidden/>
              </w:rPr>
              <w:instrText xml:space="preserve"> PAGEREF _Toc85636141 \h </w:instrText>
            </w:r>
            <w:r w:rsidR="00143A09">
              <w:rPr>
                <w:noProof/>
                <w:webHidden/>
              </w:rPr>
            </w:r>
            <w:r w:rsidR="00143A09">
              <w:rPr>
                <w:noProof/>
                <w:webHidden/>
              </w:rPr>
              <w:fldChar w:fldCharType="separate"/>
            </w:r>
            <w:r w:rsidR="00817CD1">
              <w:rPr>
                <w:noProof/>
                <w:webHidden/>
              </w:rPr>
              <w:t>37</w:t>
            </w:r>
            <w:r w:rsidR="00143A09">
              <w:rPr>
                <w:noProof/>
                <w:webHidden/>
              </w:rPr>
              <w:fldChar w:fldCharType="end"/>
            </w:r>
          </w:hyperlink>
        </w:p>
        <w:p w14:paraId="07BB1CD8" w14:textId="1E3351D0"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2" w:history="1">
            <w:r w:rsidR="00143A09" w:rsidRPr="00FE12F6">
              <w:rPr>
                <w:rStyle w:val="Hyperlink"/>
                <w:noProof/>
                <w:spacing w:val="-1"/>
              </w:rPr>
              <w:t>4.6</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5"/>
              </w:rPr>
              <w:t xml:space="preserve"> </w:t>
            </w:r>
            <w:r w:rsidR="00143A09" w:rsidRPr="00FE12F6">
              <w:rPr>
                <w:rStyle w:val="Hyperlink"/>
                <w:noProof/>
              </w:rPr>
              <w:t>Content:</w:t>
            </w:r>
            <w:r w:rsidR="00143A09" w:rsidRPr="00FE12F6">
              <w:rPr>
                <w:rStyle w:val="Hyperlink"/>
                <w:noProof/>
                <w:spacing w:val="-6"/>
              </w:rPr>
              <w:t xml:space="preserve"> </w:t>
            </w:r>
            <w:r w:rsidR="00143A09" w:rsidRPr="00FE12F6">
              <w:rPr>
                <w:rStyle w:val="Hyperlink"/>
                <w:noProof/>
              </w:rPr>
              <w:t>Required</w:t>
            </w:r>
            <w:r w:rsidR="00143A09" w:rsidRPr="00FE12F6">
              <w:rPr>
                <w:rStyle w:val="Hyperlink"/>
                <w:noProof/>
                <w:spacing w:val="-5"/>
              </w:rPr>
              <w:t xml:space="preserve"> </w:t>
            </w:r>
            <w:r w:rsidR="00143A09" w:rsidRPr="00FE12F6">
              <w:rPr>
                <w:rStyle w:val="Hyperlink"/>
                <w:noProof/>
              </w:rPr>
              <w:t>Grant</w:t>
            </w:r>
            <w:r w:rsidR="00143A09" w:rsidRPr="00FE12F6">
              <w:rPr>
                <w:rStyle w:val="Hyperlink"/>
                <w:noProof/>
                <w:spacing w:val="-2"/>
              </w:rPr>
              <w:t xml:space="preserve"> </w:t>
            </w:r>
            <w:r w:rsidR="00143A09" w:rsidRPr="00FE12F6">
              <w:rPr>
                <w:rStyle w:val="Hyperlink"/>
                <w:noProof/>
              </w:rPr>
              <w:t>Application</w:t>
            </w:r>
            <w:r w:rsidR="00143A09" w:rsidRPr="00FE12F6">
              <w:rPr>
                <w:rStyle w:val="Hyperlink"/>
                <w:noProof/>
                <w:spacing w:val="-4"/>
              </w:rPr>
              <w:t xml:space="preserve"> </w:t>
            </w:r>
            <w:r w:rsidR="00143A09" w:rsidRPr="00FE12F6">
              <w:rPr>
                <w:rStyle w:val="Hyperlink"/>
                <w:noProof/>
              </w:rPr>
              <w:t>Forms</w:t>
            </w:r>
            <w:r w:rsidR="00143A09">
              <w:rPr>
                <w:noProof/>
                <w:webHidden/>
              </w:rPr>
              <w:tab/>
            </w:r>
            <w:r w:rsidR="00143A09">
              <w:rPr>
                <w:noProof/>
                <w:webHidden/>
              </w:rPr>
              <w:fldChar w:fldCharType="begin"/>
            </w:r>
            <w:r w:rsidR="00143A09">
              <w:rPr>
                <w:noProof/>
                <w:webHidden/>
              </w:rPr>
              <w:instrText xml:space="preserve"> PAGEREF _Toc85636142 \h </w:instrText>
            </w:r>
            <w:r w:rsidR="00143A09">
              <w:rPr>
                <w:noProof/>
                <w:webHidden/>
              </w:rPr>
            </w:r>
            <w:r w:rsidR="00143A09">
              <w:rPr>
                <w:noProof/>
                <w:webHidden/>
              </w:rPr>
              <w:fldChar w:fldCharType="separate"/>
            </w:r>
            <w:r w:rsidR="00817CD1">
              <w:rPr>
                <w:noProof/>
                <w:webHidden/>
              </w:rPr>
              <w:t>39</w:t>
            </w:r>
            <w:r w:rsidR="00143A09">
              <w:rPr>
                <w:noProof/>
                <w:webHidden/>
              </w:rPr>
              <w:fldChar w:fldCharType="end"/>
            </w:r>
          </w:hyperlink>
        </w:p>
        <w:p w14:paraId="304E3E78" w14:textId="06CAFAD1"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3" w:history="1">
            <w:r w:rsidR="00143A09" w:rsidRPr="00FE12F6">
              <w:rPr>
                <w:rStyle w:val="Hyperlink"/>
                <w:noProof/>
                <w:spacing w:val="-1"/>
              </w:rPr>
              <w:t>4.7</w:t>
            </w:r>
            <w:r w:rsidR="00143A09">
              <w:rPr>
                <w:rFonts w:asciiTheme="minorHAnsi" w:eastAsiaTheme="minorEastAsia" w:hAnsiTheme="minorHAnsi" w:cstheme="minorBidi"/>
                <w:b w:val="0"/>
                <w:bCs w:val="0"/>
                <w:noProof/>
                <w:sz w:val="22"/>
                <w:szCs w:val="22"/>
              </w:rPr>
              <w:tab/>
            </w:r>
            <w:r w:rsidR="00143A09" w:rsidRPr="00FE12F6">
              <w:rPr>
                <w:rStyle w:val="Hyperlink"/>
                <w:noProof/>
              </w:rPr>
              <w:t>Submitting</w:t>
            </w:r>
            <w:r w:rsidR="00143A09" w:rsidRPr="00FE12F6">
              <w:rPr>
                <w:rStyle w:val="Hyperlink"/>
                <w:noProof/>
                <w:spacing w:val="-7"/>
              </w:rPr>
              <w:t xml:space="preserve"> </w:t>
            </w:r>
            <w:r w:rsidR="00143A09" w:rsidRPr="00FE12F6">
              <w:rPr>
                <w:rStyle w:val="Hyperlink"/>
                <w:noProof/>
              </w:rPr>
              <w:t>an</w:t>
            </w:r>
            <w:r w:rsidR="00143A09" w:rsidRPr="00FE12F6">
              <w:rPr>
                <w:rStyle w:val="Hyperlink"/>
                <w:noProof/>
                <w:spacing w:val="-2"/>
              </w:rPr>
              <w:t xml:space="preserve"> </w:t>
            </w:r>
            <w:r w:rsidR="00143A09" w:rsidRPr="00FE12F6">
              <w:rPr>
                <w:rStyle w:val="Hyperlink"/>
                <w:noProof/>
              </w:rPr>
              <w:t>Application</w:t>
            </w:r>
            <w:r w:rsidR="00143A09">
              <w:rPr>
                <w:noProof/>
                <w:webHidden/>
              </w:rPr>
              <w:tab/>
            </w:r>
            <w:r w:rsidR="00143A09">
              <w:rPr>
                <w:noProof/>
                <w:webHidden/>
              </w:rPr>
              <w:fldChar w:fldCharType="begin"/>
            </w:r>
            <w:r w:rsidR="00143A09">
              <w:rPr>
                <w:noProof/>
                <w:webHidden/>
              </w:rPr>
              <w:instrText xml:space="preserve"> PAGEREF _Toc85636143 \h </w:instrText>
            </w:r>
            <w:r w:rsidR="00143A09">
              <w:rPr>
                <w:noProof/>
                <w:webHidden/>
              </w:rPr>
            </w:r>
            <w:r w:rsidR="00143A09">
              <w:rPr>
                <w:noProof/>
                <w:webHidden/>
              </w:rPr>
              <w:fldChar w:fldCharType="separate"/>
            </w:r>
            <w:r w:rsidR="00817CD1">
              <w:rPr>
                <w:noProof/>
                <w:webHidden/>
              </w:rPr>
              <w:t>39</w:t>
            </w:r>
            <w:r w:rsidR="00143A09">
              <w:rPr>
                <w:noProof/>
                <w:webHidden/>
              </w:rPr>
              <w:fldChar w:fldCharType="end"/>
            </w:r>
          </w:hyperlink>
        </w:p>
        <w:p w14:paraId="44BF5DAE" w14:textId="36A354CB" w:rsidR="00143A09" w:rsidRDefault="00147255">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44" w:history="1">
            <w:r w:rsidR="00143A09" w:rsidRPr="00FE12F6">
              <w:rPr>
                <w:rStyle w:val="Hyperlink"/>
                <w:noProof/>
              </w:rPr>
              <w:t>5.0</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7"/>
              </w:rPr>
              <w:t xml:space="preserve"> </w:t>
            </w:r>
            <w:r w:rsidR="00143A09" w:rsidRPr="00FE12F6">
              <w:rPr>
                <w:rStyle w:val="Hyperlink"/>
                <w:noProof/>
              </w:rPr>
              <w:t>Review</w:t>
            </w:r>
            <w:r w:rsidR="00143A09" w:rsidRPr="00FE12F6">
              <w:rPr>
                <w:rStyle w:val="Hyperlink"/>
                <w:noProof/>
                <w:spacing w:val="-6"/>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_Toc85636144 \h </w:instrText>
            </w:r>
            <w:r w:rsidR="00143A09">
              <w:rPr>
                <w:noProof/>
                <w:webHidden/>
              </w:rPr>
            </w:r>
            <w:r w:rsidR="00143A09">
              <w:rPr>
                <w:noProof/>
                <w:webHidden/>
              </w:rPr>
              <w:fldChar w:fldCharType="separate"/>
            </w:r>
            <w:r w:rsidR="00817CD1">
              <w:rPr>
                <w:noProof/>
                <w:webHidden/>
              </w:rPr>
              <w:t>41</w:t>
            </w:r>
            <w:r w:rsidR="00143A09">
              <w:rPr>
                <w:noProof/>
                <w:webHidden/>
              </w:rPr>
              <w:fldChar w:fldCharType="end"/>
            </w:r>
          </w:hyperlink>
        </w:p>
        <w:p w14:paraId="7C79BF1D" w14:textId="0A8311E3"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5" w:history="1">
            <w:r w:rsidR="00143A09" w:rsidRPr="00FE12F6">
              <w:rPr>
                <w:rStyle w:val="Hyperlink"/>
                <w:noProof/>
              </w:rPr>
              <w:t>5.1</w:t>
            </w:r>
            <w:r w:rsidR="00143A09">
              <w:rPr>
                <w:rFonts w:asciiTheme="minorHAnsi" w:eastAsiaTheme="minorEastAsia" w:hAnsiTheme="minorHAnsi" w:cstheme="minorBidi"/>
                <w:b w:val="0"/>
                <w:bCs w:val="0"/>
                <w:noProof/>
                <w:sz w:val="22"/>
                <w:szCs w:val="22"/>
              </w:rPr>
              <w:tab/>
            </w:r>
            <w:r w:rsidR="00143A09" w:rsidRPr="00FE12F6">
              <w:rPr>
                <w:rStyle w:val="Hyperlink"/>
                <w:noProof/>
              </w:rPr>
              <w:t>Initial</w:t>
            </w:r>
            <w:r w:rsidR="00143A09" w:rsidRPr="00FE12F6">
              <w:rPr>
                <w:rStyle w:val="Hyperlink"/>
                <w:noProof/>
                <w:spacing w:val="-6"/>
              </w:rPr>
              <w:t xml:space="preserve"> </w:t>
            </w:r>
            <w:r w:rsidR="00143A09" w:rsidRPr="00FE12F6">
              <w:rPr>
                <w:rStyle w:val="Hyperlink"/>
                <w:noProof/>
              </w:rPr>
              <w:t>Screening</w:t>
            </w:r>
            <w:r w:rsidR="00143A09">
              <w:rPr>
                <w:noProof/>
                <w:webHidden/>
              </w:rPr>
              <w:tab/>
            </w:r>
            <w:r w:rsidR="00143A09">
              <w:rPr>
                <w:noProof/>
                <w:webHidden/>
              </w:rPr>
              <w:fldChar w:fldCharType="begin"/>
            </w:r>
            <w:r w:rsidR="00143A09">
              <w:rPr>
                <w:noProof/>
                <w:webHidden/>
              </w:rPr>
              <w:instrText xml:space="preserve"> PAGEREF _Toc85636145 \h </w:instrText>
            </w:r>
            <w:r w:rsidR="00143A09">
              <w:rPr>
                <w:noProof/>
                <w:webHidden/>
              </w:rPr>
            </w:r>
            <w:r w:rsidR="00143A09">
              <w:rPr>
                <w:noProof/>
                <w:webHidden/>
              </w:rPr>
              <w:fldChar w:fldCharType="separate"/>
            </w:r>
            <w:r w:rsidR="00817CD1">
              <w:rPr>
                <w:noProof/>
                <w:webHidden/>
              </w:rPr>
              <w:t>41</w:t>
            </w:r>
            <w:r w:rsidR="00143A09">
              <w:rPr>
                <w:noProof/>
                <w:webHidden/>
              </w:rPr>
              <w:fldChar w:fldCharType="end"/>
            </w:r>
          </w:hyperlink>
        </w:p>
        <w:p w14:paraId="65A5B2BE" w14:textId="1EBD183B"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6" w:history="1">
            <w:r w:rsidR="00143A09" w:rsidRPr="00FE12F6">
              <w:rPr>
                <w:rStyle w:val="Hyperlink"/>
                <w:noProof/>
              </w:rPr>
              <w:t>5.2</w:t>
            </w:r>
            <w:r w:rsidR="00143A09">
              <w:rPr>
                <w:rFonts w:asciiTheme="minorHAnsi" w:eastAsiaTheme="minorEastAsia" w:hAnsiTheme="minorHAnsi" w:cstheme="minorBidi"/>
                <w:b w:val="0"/>
                <w:bCs w:val="0"/>
                <w:noProof/>
                <w:sz w:val="22"/>
                <w:szCs w:val="22"/>
              </w:rPr>
              <w:tab/>
            </w:r>
            <w:r w:rsidR="00143A09" w:rsidRPr="00FE12F6">
              <w:rPr>
                <w:rStyle w:val="Hyperlink"/>
                <w:noProof/>
              </w:rPr>
              <w:t>Panel</w:t>
            </w:r>
            <w:r w:rsidR="00143A09" w:rsidRPr="00FE12F6">
              <w:rPr>
                <w:rStyle w:val="Hyperlink"/>
                <w:noProof/>
                <w:spacing w:val="-16"/>
              </w:rPr>
              <w:t xml:space="preserve"> </w:t>
            </w:r>
            <w:r w:rsidR="00143A09" w:rsidRPr="00FE12F6">
              <w:rPr>
                <w:rStyle w:val="Hyperlink"/>
                <w:noProof/>
              </w:rPr>
              <w:t>Review</w:t>
            </w:r>
            <w:r w:rsidR="00143A09">
              <w:rPr>
                <w:noProof/>
                <w:webHidden/>
              </w:rPr>
              <w:tab/>
            </w:r>
            <w:r w:rsidR="00143A09">
              <w:rPr>
                <w:noProof/>
                <w:webHidden/>
              </w:rPr>
              <w:fldChar w:fldCharType="begin"/>
            </w:r>
            <w:r w:rsidR="00143A09">
              <w:rPr>
                <w:noProof/>
                <w:webHidden/>
              </w:rPr>
              <w:instrText xml:space="preserve"> PAGEREF _Toc85636146 \h </w:instrText>
            </w:r>
            <w:r w:rsidR="00143A09">
              <w:rPr>
                <w:noProof/>
                <w:webHidden/>
              </w:rPr>
            </w:r>
            <w:r w:rsidR="00143A09">
              <w:rPr>
                <w:noProof/>
                <w:webHidden/>
              </w:rPr>
              <w:fldChar w:fldCharType="separate"/>
            </w:r>
            <w:r w:rsidR="00817CD1">
              <w:rPr>
                <w:noProof/>
                <w:webHidden/>
              </w:rPr>
              <w:t>41</w:t>
            </w:r>
            <w:r w:rsidR="00143A09">
              <w:rPr>
                <w:noProof/>
                <w:webHidden/>
              </w:rPr>
              <w:fldChar w:fldCharType="end"/>
            </w:r>
          </w:hyperlink>
        </w:p>
        <w:p w14:paraId="20C722EE" w14:textId="4E9C9D8B"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7" w:history="1">
            <w:r w:rsidR="00143A09" w:rsidRPr="00FE12F6">
              <w:rPr>
                <w:rStyle w:val="Hyperlink"/>
                <w:noProof/>
              </w:rPr>
              <w:t>5.3</w:t>
            </w:r>
            <w:r w:rsidR="00143A09">
              <w:rPr>
                <w:rFonts w:asciiTheme="minorHAnsi" w:eastAsiaTheme="minorEastAsia" w:hAnsiTheme="minorHAnsi" w:cstheme="minorBidi"/>
                <w:b w:val="0"/>
                <w:bCs w:val="0"/>
                <w:noProof/>
                <w:sz w:val="22"/>
                <w:szCs w:val="22"/>
              </w:rPr>
              <w:tab/>
            </w:r>
            <w:r w:rsidR="00143A09" w:rsidRPr="00FE12F6">
              <w:rPr>
                <w:rStyle w:val="Hyperlink"/>
                <w:noProof/>
              </w:rPr>
              <w:t>Selection</w:t>
            </w:r>
            <w:r w:rsidR="00143A09" w:rsidRPr="00FE12F6">
              <w:rPr>
                <w:rStyle w:val="Hyperlink"/>
                <w:noProof/>
                <w:spacing w:val="-8"/>
              </w:rPr>
              <w:t xml:space="preserve"> </w:t>
            </w:r>
            <w:r w:rsidR="00143A09" w:rsidRPr="00FE12F6">
              <w:rPr>
                <w:rStyle w:val="Hyperlink"/>
                <w:noProof/>
              </w:rPr>
              <w:t>Process</w:t>
            </w:r>
            <w:r w:rsidR="00143A09">
              <w:rPr>
                <w:noProof/>
                <w:webHidden/>
              </w:rPr>
              <w:tab/>
            </w:r>
            <w:r w:rsidR="00143A09">
              <w:rPr>
                <w:noProof/>
                <w:webHidden/>
              </w:rPr>
              <w:fldChar w:fldCharType="begin"/>
            </w:r>
            <w:r w:rsidR="00143A09">
              <w:rPr>
                <w:noProof/>
                <w:webHidden/>
              </w:rPr>
              <w:instrText xml:space="preserve"> PAGEREF _Toc85636147 \h </w:instrText>
            </w:r>
            <w:r w:rsidR="00143A09">
              <w:rPr>
                <w:noProof/>
                <w:webHidden/>
              </w:rPr>
            </w:r>
            <w:r w:rsidR="00143A09">
              <w:rPr>
                <w:noProof/>
                <w:webHidden/>
              </w:rPr>
              <w:fldChar w:fldCharType="separate"/>
            </w:r>
            <w:r w:rsidR="00817CD1">
              <w:rPr>
                <w:noProof/>
                <w:webHidden/>
              </w:rPr>
              <w:t>45</w:t>
            </w:r>
            <w:r w:rsidR="00143A09">
              <w:rPr>
                <w:noProof/>
                <w:webHidden/>
              </w:rPr>
              <w:fldChar w:fldCharType="end"/>
            </w:r>
          </w:hyperlink>
        </w:p>
        <w:p w14:paraId="1293BA43" w14:textId="71101B2A"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8" w:history="1">
            <w:r w:rsidR="00143A09" w:rsidRPr="00FE12F6">
              <w:rPr>
                <w:rStyle w:val="Hyperlink"/>
                <w:noProof/>
              </w:rPr>
              <w:t>5.4</w:t>
            </w:r>
            <w:r w:rsidR="00143A09">
              <w:rPr>
                <w:rFonts w:asciiTheme="minorHAnsi" w:eastAsiaTheme="minorEastAsia" w:hAnsiTheme="minorHAnsi" w:cstheme="minorBidi"/>
                <w:b w:val="0"/>
                <w:bCs w:val="0"/>
                <w:noProof/>
                <w:sz w:val="22"/>
                <w:szCs w:val="22"/>
              </w:rPr>
              <w:tab/>
            </w:r>
            <w:r w:rsidR="00143A09" w:rsidRPr="00FE12F6">
              <w:rPr>
                <w:rStyle w:val="Hyperlink"/>
                <w:noProof/>
              </w:rPr>
              <w:t>Determination</w:t>
            </w:r>
            <w:r w:rsidR="00143A09" w:rsidRPr="00FE12F6">
              <w:rPr>
                <w:rStyle w:val="Hyperlink"/>
                <w:noProof/>
                <w:spacing w:val="-6"/>
              </w:rPr>
              <w:t xml:space="preserve"> </w:t>
            </w:r>
            <w:r w:rsidR="00143A09" w:rsidRPr="00FE12F6">
              <w:rPr>
                <w:rStyle w:val="Hyperlink"/>
                <w:noProof/>
              </w:rPr>
              <w:t>of</w:t>
            </w:r>
            <w:r w:rsidR="00143A09" w:rsidRPr="00FE12F6">
              <w:rPr>
                <w:rStyle w:val="Hyperlink"/>
                <w:noProof/>
                <w:spacing w:val="-9"/>
              </w:rPr>
              <w:t xml:space="preserve"> </w:t>
            </w:r>
            <w:r w:rsidR="00143A09" w:rsidRPr="00FE12F6">
              <w:rPr>
                <w:rStyle w:val="Hyperlink"/>
                <w:noProof/>
              </w:rPr>
              <w:t>Award</w:t>
            </w:r>
            <w:r w:rsidR="00143A09" w:rsidRPr="00FE12F6">
              <w:rPr>
                <w:rStyle w:val="Hyperlink"/>
                <w:noProof/>
                <w:spacing w:val="-2"/>
              </w:rPr>
              <w:t xml:space="preserve"> </w:t>
            </w:r>
            <w:r w:rsidR="00143A09" w:rsidRPr="00FE12F6">
              <w:rPr>
                <w:rStyle w:val="Hyperlink"/>
                <w:noProof/>
              </w:rPr>
              <w:t>Amounts</w:t>
            </w:r>
            <w:r w:rsidR="00143A09">
              <w:rPr>
                <w:noProof/>
                <w:webHidden/>
              </w:rPr>
              <w:tab/>
            </w:r>
            <w:r w:rsidR="00143A09">
              <w:rPr>
                <w:noProof/>
                <w:webHidden/>
              </w:rPr>
              <w:fldChar w:fldCharType="begin"/>
            </w:r>
            <w:r w:rsidR="00143A09">
              <w:rPr>
                <w:noProof/>
                <w:webHidden/>
              </w:rPr>
              <w:instrText xml:space="preserve"> PAGEREF _Toc85636148 \h </w:instrText>
            </w:r>
            <w:r w:rsidR="00143A09">
              <w:rPr>
                <w:noProof/>
                <w:webHidden/>
              </w:rPr>
            </w:r>
            <w:r w:rsidR="00143A09">
              <w:rPr>
                <w:noProof/>
                <w:webHidden/>
              </w:rPr>
              <w:fldChar w:fldCharType="separate"/>
            </w:r>
            <w:r w:rsidR="00817CD1">
              <w:rPr>
                <w:noProof/>
                <w:webHidden/>
              </w:rPr>
              <w:t>45</w:t>
            </w:r>
            <w:r w:rsidR="00143A09">
              <w:rPr>
                <w:noProof/>
                <w:webHidden/>
              </w:rPr>
              <w:fldChar w:fldCharType="end"/>
            </w:r>
          </w:hyperlink>
        </w:p>
        <w:p w14:paraId="485D5FDA" w14:textId="1902BECB" w:rsidR="00143A09" w:rsidRDefault="00147255">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49" w:history="1">
            <w:r w:rsidR="00143A09" w:rsidRPr="00FE12F6">
              <w:rPr>
                <w:rStyle w:val="Hyperlink"/>
                <w:noProof/>
              </w:rPr>
              <w:t>6.0</w:t>
            </w:r>
            <w:r w:rsidR="00143A09">
              <w:rPr>
                <w:rFonts w:asciiTheme="minorHAnsi" w:eastAsiaTheme="minorEastAsia" w:hAnsiTheme="minorHAnsi" w:cstheme="minorBidi"/>
                <w:b w:val="0"/>
                <w:bCs w:val="0"/>
                <w:noProof/>
                <w:sz w:val="22"/>
                <w:szCs w:val="22"/>
              </w:rPr>
              <w:tab/>
            </w:r>
            <w:r w:rsidR="00143A09" w:rsidRPr="00FE12F6">
              <w:rPr>
                <w:rStyle w:val="Hyperlink"/>
                <w:noProof/>
              </w:rPr>
              <w:t>Accounting</w:t>
            </w:r>
            <w:r w:rsidR="00143A09" w:rsidRPr="00FE12F6">
              <w:rPr>
                <w:rStyle w:val="Hyperlink"/>
                <w:noProof/>
                <w:spacing w:val="-4"/>
              </w:rPr>
              <w:t xml:space="preserve"> </w:t>
            </w:r>
            <w:r w:rsidR="00143A09" w:rsidRPr="00FE12F6">
              <w:rPr>
                <w:rStyle w:val="Hyperlink"/>
                <w:noProof/>
              </w:rPr>
              <w:t>System</w:t>
            </w:r>
            <w:r w:rsidR="00143A09" w:rsidRPr="00FE12F6">
              <w:rPr>
                <w:rStyle w:val="Hyperlink"/>
                <w:noProof/>
                <w:spacing w:val="-4"/>
              </w:rPr>
              <w:t xml:space="preserve"> </w:t>
            </w:r>
            <w:r w:rsidR="00143A09" w:rsidRPr="00FE12F6">
              <w:rPr>
                <w:rStyle w:val="Hyperlink"/>
                <w:noProof/>
              </w:rPr>
              <w:t>&amp;</w:t>
            </w:r>
            <w:r w:rsidR="00143A09" w:rsidRPr="00FE12F6">
              <w:rPr>
                <w:rStyle w:val="Hyperlink"/>
                <w:noProof/>
                <w:spacing w:val="-3"/>
              </w:rPr>
              <w:t xml:space="preserve"> </w:t>
            </w:r>
            <w:r w:rsidR="00143A09" w:rsidRPr="00FE12F6">
              <w:rPr>
                <w:rStyle w:val="Hyperlink"/>
                <w:noProof/>
              </w:rPr>
              <w:t>Financial</w:t>
            </w:r>
            <w:r w:rsidR="00143A09" w:rsidRPr="00FE12F6">
              <w:rPr>
                <w:rStyle w:val="Hyperlink"/>
                <w:noProof/>
                <w:spacing w:val="-6"/>
              </w:rPr>
              <w:t xml:space="preserve"> </w:t>
            </w:r>
            <w:r w:rsidR="00143A09" w:rsidRPr="00FE12F6">
              <w:rPr>
                <w:rStyle w:val="Hyperlink"/>
                <w:noProof/>
              </w:rPr>
              <w:t>Capability</w:t>
            </w:r>
            <w:r w:rsidR="00143A09" w:rsidRPr="00FE12F6">
              <w:rPr>
                <w:rStyle w:val="Hyperlink"/>
                <w:noProof/>
                <w:spacing w:val="-3"/>
              </w:rPr>
              <w:t xml:space="preserve"> </w:t>
            </w:r>
            <w:r w:rsidR="00143A09" w:rsidRPr="00FE12F6">
              <w:rPr>
                <w:rStyle w:val="Hyperlink"/>
                <w:noProof/>
              </w:rPr>
              <w:t>Questionnaire</w:t>
            </w:r>
            <w:r w:rsidR="00143A09">
              <w:rPr>
                <w:noProof/>
                <w:webHidden/>
              </w:rPr>
              <w:tab/>
            </w:r>
            <w:r w:rsidR="00143A09">
              <w:rPr>
                <w:noProof/>
                <w:webHidden/>
              </w:rPr>
              <w:fldChar w:fldCharType="begin"/>
            </w:r>
            <w:r w:rsidR="00143A09">
              <w:rPr>
                <w:noProof/>
                <w:webHidden/>
              </w:rPr>
              <w:instrText xml:space="preserve"> PAGEREF _Toc85636149 \h </w:instrText>
            </w:r>
            <w:r w:rsidR="00143A09">
              <w:rPr>
                <w:noProof/>
                <w:webHidden/>
              </w:rPr>
            </w:r>
            <w:r w:rsidR="00143A09">
              <w:rPr>
                <w:noProof/>
                <w:webHidden/>
              </w:rPr>
              <w:fldChar w:fldCharType="separate"/>
            </w:r>
            <w:r w:rsidR="00817CD1">
              <w:rPr>
                <w:noProof/>
                <w:webHidden/>
              </w:rPr>
              <w:t>46</w:t>
            </w:r>
            <w:r w:rsidR="00143A09">
              <w:rPr>
                <w:noProof/>
                <w:webHidden/>
              </w:rPr>
              <w:fldChar w:fldCharType="end"/>
            </w:r>
          </w:hyperlink>
        </w:p>
        <w:p w14:paraId="4132FAEC" w14:textId="4BACEE8B" w:rsidR="00143A09" w:rsidRDefault="00147255">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50" w:history="1">
            <w:r w:rsidR="00143A09" w:rsidRPr="00FE12F6">
              <w:rPr>
                <w:rStyle w:val="Hyperlink"/>
                <w:noProof/>
              </w:rPr>
              <w:t>7.0</w:t>
            </w:r>
            <w:r w:rsidR="00143A09">
              <w:rPr>
                <w:rFonts w:asciiTheme="minorHAnsi" w:eastAsiaTheme="minorEastAsia" w:hAnsiTheme="minorHAnsi" w:cstheme="minorBidi"/>
                <w:b w:val="0"/>
                <w:bCs w:val="0"/>
                <w:noProof/>
                <w:sz w:val="22"/>
                <w:szCs w:val="22"/>
              </w:rPr>
              <w:tab/>
            </w:r>
            <w:r w:rsidR="00143A09" w:rsidRPr="00FE12F6">
              <w:rPr>
                <w:rStyle w:val="Hyperlink"/>
                <w:noProof/>
              </w:rPr>
              <w:t>Federal</w:t>
            </w:r>
            <w:r w:rsidR="00143A09" w:rsidRPr="00FE12F6">
              <w:rPr>
                <w:rStyle w:val="Hyperlink"/>
                <w:noProof/>
                <w:spacing w:val="-5"/>
              </w:rPr>
              <w:t xml:space="preserve"> </w:t>
            </w:r>
            <w:r w:rsidR="00143A09" w:rsidRPr="00FE12F6">
              <w:rPr>
                <w:rStyle w:val="Hyperlink"/>
                <w:noProof/>
              </w:rPr>
              <w:t>Award</w:t>
            </w:r>
            <w:r w:rsidR="00143A09" w:rsidRPr="00FE12F6">
              <w:rPr>
                <w:rStyle w:val="Hyperlink"/>
                <w:noProof/>
                <w:spacing w:val="-6"/>
              </w:rPr>
              <w:t xml:space="preserve"> </w:t>
            </w:r>
            <w:r w:rsidR="00143A09" w:rsidRPr="00FE12F6">
              <w:rPr>
                <w:rStyle w:val="Hyperlink"/>
                <w:noProof/>
              </w:rPr>
              <w:t>Administration</w:t>
            </w:r>
            <w:r w:rsidR="00143A09" w:rsidRPr="00FE12F6">
              <w:rPr>
                <w:rStyle w:val="Hyperlink"/>
                <w:noProof/>
                <w:spacing w:val="-4"/>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_Toc85636150 \h </w:instrText>
            </w:r>
            <w:r w:rsidR="00143A09">
              <w:rPr>
                <w:noProof/>
                <w:webHidden/>
              </w:rPr>
            </w:r>
            <w:r w:rsidR="00143A09">
              <w:rPr>
                <w:noProof/>
                <w:webHidden/>
              </w:rPr>
              <w:fldChar w:fldCharType="separate"/>
            </w:r>
            <w:r w:rsidR="00817CD1">
              <w:rPr>
                <w:noProof/>
                <w:webHidden/>
              </w:rPr>
              <w:t>47</w:t>
            </w:r>
            <w:r w:rsidR="00143A09">
              <w:rPr>
                <w:noProof/>
                <w:webHidden/>
              </w:rPr>
              <w:fldChar w:fldCharType="end"/>
            </w:r>
          </w:hyperlink>
        </w:p>
        <w:p w14:paraId="5BD10992" w14:textId="1E64ABE4"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1" w:history="1">
            <w:r w:rsidR="00143A09" w:rsidRPr="00FE12F6">
              <w:rPr>
                <w:rStyle w:val="Hyperlink"/>
                <w:noProof/>
              </w:rPr>
              <w:t>7.1</w:t>
            </w:r>
            <w:r w:rsidR="00143A09">
              <w:rPr>
                <w:rFonts w:asciiTheme="minorHAnsi" w:eastAsiaTheme="minorEastAsia" w:hAnsiTheme="minorHAnsi" w:cstheme="minorBidi"/>
                <w:b w:val="0"/>
                <w:bCs w:val="0"/>
                <w:noProof/>
                <w:sz w:val="22"/>
                <w:szCs w:val="22"/>
              </w:rPr>
              <w:tab/>
            </w:r>
            <w:r w:rsidR="00143A09" w:rsidRPr="00FE12F6">
              <w:rPr>
                <w:rStyle w:val="Hyperlink"/>
                <w:noProof/>
              </w:rPr>
              <w:t>Federal</w:t>
            </w:r>
            <w:r w:rsidR="00143A09" w:rsidRPr="00FE12F6">
              <w:rPr>
                <w:rStyle w:val="Hyperlink"/>
                <w:noProof/>
                <w:spacing w:val="-2"/>
              </w:rPr>
              <w:t xml:space="preserve"> </w:t>
            </w:r>
            <w:r w:rsidR="00143A09" w:rsidRPr="00FE12F6">
              <w:rPr>
                <w:rStyle w:val="Hyperlink"/>
                <w:noProof/>
              </w:rPr>
              <w:t>Award</w:t>
            </w:r>
            <w:r w:rsidR="00143A09" w:rsidRPr="00FE12F6">
              <w:rPr>
                <w:rStyle w:val="Hyperlink"/>
                <w:noProof/>
                <w:spacing w:val="-6"/>
              </w:rPr>
              <w:t xml:space="preserve"> </w:t>
            </w:r>
            <w:r w:rsidR="00143A09" w:rsidRPr="00FE12F6">
              <w:rPr>
                <w:rStyle w:val="Hyperlink"/>
                <w:noProof/>
              </w:rPr>
              <w:t>Notice</w:t>
            </w:r>
            <w:r w:rsidR="00143A09">
              <w:rPr>
                <w:noProof/>
                <w:webHidden/>
              </w:rPr>
              <w:tab/>
            </w:r>
            <w:r w:rsidR="00143A09">
              <w:rPr>
                <w:noProof/>
                <w:webHidden/>
              </w:rPr>
              <w:fldChar w:fldCharType="begin"/>
            </w:r>
            <w:r w:rsidR="00143A09">
              <w:rPr>
                <w:noProof/>
                <w:webHidden/>
              </w:rPr>
              <w:instrText xml:space="preserve"> PAGEREF _Toc85636151 \h </w:instrText>
            </w:r>
            <w:r w:rsidR="00143A09">
              <w:rPr>
                <w:noProof/>
                <w:webHidden/>
              </w:rPr>
            </w:r>
            <w:r w:rsidR="00143A09">
              <w:rPr>
                <w:noProof/>
                <w:webHidden/>
              </w:rPr>
              <w:fldChar w:fldCharType="separate"/>
            </w:r>
            <w:r w:rsidR="00817CD1">
              <w:rPr>
                <w:noProof/>
                <w:webHidden/>
              </w:rPr>
              <w:t>47</w:t>
            </w:r>
            <w:r w:rsidR="00143A09">
              <w:rPr>
                <w:noProof/>
                <w:webHidden/>
              </w:rPr>
              <w:fldChar w:fldCharType="end"/>
            </w:r>
          </w:hyperlink>
        </w:p>
        <w:p w14:paraId="7D691E12" w14:textId="36FFEC9E"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2" w:history="1">
            <w:r w:rsidR="00143A09" w:rsidRPr="00FE12F6">
              <w:rPr>
                <w:rStyle w:val="Hyperlink"/>
                <w:noProof/>
              </w:rPr>
              <w:t>7.2</w:t>
            </w:r>
            <w:r w:rsidR="00143A09">
              <w:rPr>
                <w:rFonts w:asciiTheme="minorHAnsi" w:eastAsiaTheme="minorEastAsia" w:hAnsiTheme="minorHAnsi" w:cstheme="minorBidi"/>
                <w:b w:val="0"/>
                <w:bCs w:val="0"/>
                <w:noProof/>
                <w:sz w:val="22"/>
                <w:szCs w:val="22"/>
              </w:rPr>
              <w:tab/>
            </w:r>
            <w:r w:rsidR="00143A09" w:rsidRPr="00FE12F6">
              <w:rPr>
                <w:rStyle w:val="Hyperlink"/>
                <w:noProof/>
              </w:rPr>
              <w:t>Non-selected</w:t>
            </w:r>
            <w:r w:rsidR="00143A09" w:rsidRPr="00FE12F6">
              <w:rPr>
                <w:rStyle w:val="Hyperlink"/>
                <w:noProof/>
                <w:spacing w:val="-8"/>
              </w:rPr>
              <w:t xml:space="preserve"> </w:t>
            </w:r>
            <w:r w:rsidR="00143A09" w:rsidRPr="00FE12F6">
              <w:rPr>
                <w:rStyle w:val="Hyperlink"/>
                <w:noProof/>
              </w:rPr>
              <w:t>Applicants</w:t>
            </w:r>
            <w:r w:rsidR="00143A09">
              <w:rPr>
                <w:noProof/>
                <w:webHidden/>
              </w:rPr>
              <w:tab/>
            </w:r>
            <w:r w:rsidR="00143A09">
              <w:rPr>
                <w:noProof/>
                <w:webHidden/>
              </w:rPr>
              <w:fldChar w:fldCharType="begin"/>
            </w:r>
            <w:r w:rsidR="00143A09">
              <w:rPr>
                <w:noProof/>
                <w:webHidden/>
              </w:rPr>
              <w:instrText xml:space="preserve"> PAGEREF _Toc85636152 \h </w:instrText>
            </w:r>
            <w:r w:rsidR="00143A09">
              <w:rPr>
                <w:noProof/>
                <w:webHidden/>
              </w:rPr>
            </w:r>
            <w:r w:rsidR="00143A09">
              <w:rPr>
                <w:noProof/>
                <w:webHidden/>
              </w:rPr>
              <w:fldChar w:fldCharType="separate"/>
            </w:r>
            <w:r w:rsidR="00817CD1">
              <w:rPr>
                <w:noProof/>
                <w:webHidden/>
              </w:rPr>
              <w:t>47</w:t>
            </w:r>
            <w:r w:rsidR="00143A09">
              <w:rPr>
                <w:noProof/>
                <w:webHidden/>
              </w:rPr>
              <w:fldChar w:fldCharType="end"/>
            </w:r>
          </w:hyperlink>
        </w:p>
        <w:p w14:paraId="44B3984B" w14:textId="1618BDC7"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3" w:history="1">
            <w:r w:rsidR="00143A09" w:rsidRPr="00FE12F6">
              <w:rPr>
                <w:rStyle w:val="Hyperlink"/>
                <w:noProof/>
              </w:rPr>
              <w:t>7.3</w:t>
            </w:r>
            <w:r w:rsidR="00143A09">
              <w:rPr>
                <w:rFonts w:asciiTheme="minorHAnsi" w:eastAsiaTheme="minorEastAsia" w:hAnsiTheme="minorHAnsi" w:cstheme="minorBidi"/>
                <w:b w:val="0"/>
                <w:bCs w:val="0"/>
                <w:noProof/>
                <w:sz w:val="22"/>
                <w:szCs w:val="22"/>
              </w:rPr>
              <w:tab/>
            </w:r>
            <w:r w:rsidR="00143A09" w:rsidRPr="00FE12F6">
              <w:rPr>
                <w:rStyle w:val="Hyperlink"/>
                <w:noProof/>
              </w:rPr>
              <w:t>Reporting</w:t>
            </w:r>
            <w:r w:rsidR="00143A09" w:rsidRPr="00FE12F6">
              <w:rPr>
                <w:rStyle w:val="Hyperlink"/>
                <w:noProof/>
                <w:spacing w:val="-13"/>
              </w:rPr>
              <w:t xml:space="preserve"> </w:t>
            </w:r>
            <w:r w:rsidR="00143A09" w:rsidRPr="00FE12F6">
              <w:rPr>
                <w:rStyle w:val="Hyperlink"/>
                <w:noProof/>
              </w:rPr>
              <w:t>Requirements</w:t>
            </w:r>
            <w:r w:rsidR="00143A09">
              <w:rPr>
                <w:noProof/>
                <w:webHidden/>
              </w:rPr>
              <w:tab/>
            </w:r>
            <w:r w:rsidR="00143A09">
              <w:rPr>
                <w:noProof/>
                <w:webHidden/>
              </w:rPr>
              <w:fldChar w:fldCharType="begin"/>
            </w:r>
            <w:r w:rsidR="00143A09">
              <w:rPr>
                <w:noProof/>
                <w:webHidden/>
              </w:rPr>
              <w:instrText xml:space="preserve"> PAGEREF _Toc85636153 \h </w:instrText>
            </w:r>
            <w:r w:rsidR="00143A09">
              <w:rPr>
                <w:noProof/>
                <w:webHidden/>
              </w:rPr>
            </w:r>
            <w:r w:rsidR="00143A09">
              <w:rPr>
                <w:noProof/>
                <w:webHidden/>
              </w:rPr>
              <w:fldChar w:fldCharType="separate"/>
            </w:r>
            <w:r w:rsidR="00817CD1">
              <w:rPr>
                <w:noProof/>
                <w:webHidden/>
              </w:rPr>
              <w:t>47</w:t>
            </w:r>
            <w:r w:rsidR="00143A09">
              <w:rPr>
                <w:noProof/>
                <w:webHidden/>
              </w:rPr>
              <w:fldChar w:fldCharType="end"/>
            </w:r>
          </w:hyperlink>
        </w:p>
        <w:p w14:paraId="38E6438C" w14:textId="69A9293A"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4" w:history="1">
            <w:r w:rsidR="00143A09" w:rsidRPr="00FE12F6">
              <w:rPr>
                <w:rStyle w:val="Hyperlink"/>
                <w:noProof/>
              </w:rPr>
              <w:t>7.4</w:t>
            </w:r>
            <w:r w:rsidR="00143A09">
              <w:rPr>
                <w:rFonts w:asciiTheme="minorHAnsi" w:eastAsiaTheme="minorEastAsia" w:hAnsiTheme="minorHAnsi" w:cstheme="minorBidi"/>
                <w:b w:val="0"/>
                <w:bCs w:val="0"/>
                <w:noProof/>
                <w:sz w:val="22"/>
                <w:szCs w:val="22"/>
              </w:rPr>
              <w:tab/>
            </w:r>
            <w:r w:rsidR="00143A09" w:rsidRPr="00FE12F6">
              <w:rPr>
                <w:rStyle w:val="Hyperlink"/>
                <w:noProof/>
              </w:rPr>
              <w:t>Administrative</w:t>
            </w:r>
            <w:r w:rsidR="00143A09" w:rsidRPr="00FE12F6">
              <w:rPr>
                <w:rStyle w:val="Hyperlink"/>
                <w:noProof/>
                <w:spacing w:val="-3"/>
              </w:rPr>
              <w:t xml:space="preserve"> </w:t>
            </w:r>
            <w:r w:rsidR="00143A09" w:rsidRPr="00FE12F6">
              <w:rPr>
                <w:rStyle w:val="Hyperlink"/>
                <w:noProof/>
              </w:rPr>
              <w:t>and</w:t>
            </w:r>
            <w:r w:rsidR="00143A09" w:rsidRPr="00FE12F6">
              <w:rPr>
                <w:rStyle w:val="Hyperlink"/>
                <w:noProof/>
                <w:spacing w:val="-4"/>
              </w:rPr>
              <w:t xml:space="preserve"> </w:t>
            </w:r>
            <w:r w:rsidR="00143A09" w:rsidRPr="00FE12F6">
              <w:rPr>
                <w:rStyle w:val="Hyperlink"/>
                <w:noProof/>
              </w:rPr>
              <w:t>National</w:t>
            </w:r>
            <w:r w:rsidR="00143A09" w:rsidRPr="00FE12F6">
              <w:rPr>
                <w:rStyle w:val="Hyperlink"/>
                <w:noProof/>
                <w:spacing w:val="-4"/>
              </w:rPr>
              <w:t xml:space="preserve"> </w:t>
            </w:r>
            <w:r w:rsidR="00143A09" w:rsidRPr="00FE12F6">
              <w:rPr>
                <w:rStyle w:val="Hyperlink"/>
                <w:noProof/>
              </w:rPr>
              <w:t>Policy</w:t>
            </w:r>
            <w:r w:rsidR="00143A09" w:rsidRPr="00FE12F6">
              <w:rPr>
                <w:rStyle w:val="Hyperlink"/>
                <w:noProof/>
                <w:spacing w:val="-10"/>
              </w:rPr>
              <w:t xml:space="preserve"> </w:t>
            </w:r>
            <w:r w:rsidR="00143A09" w:rsidRPr="00FE12F6">
              <w:rPr>
                <w:rStyle w:val="Hyperlink"/>
                <w:noProof/>
              </w:rPr>
              <w:t>Requirements</w:t>
            </w:r>
            <w:r w:rsidR="00143A09">
              <w:rPr>
                <w:noProof/>
                <w:webHidden/>
              </w:rPr>
              <w:tab/>
            </w:r>
            <w:r w:rsidR="00143A09">
              <w:rPr>
                <w:noProof/>
                <w:webHidden/>
              </w:rPr>
              <w:fldChar w:fldCharType="begin"/>
            </w:r>
            <w:r w:rsidR="00143A09">
              <w:rPr>
                <w:noProof/>
                <w:webHidden/>
              </w:rPr>
              <w:instrText xml:space="preserve"> PAGEREF _Toc85636154 \h </w:instrText>
            </w:r>
            <w:r w:rsidR="00143A09">
              <w:rPr>
                <w:noProof/>
                <w:webHidden/>
              </w:rPr>
            </w:r>
            <w:r w:rsidR="00143A09">
              <w:rPr>
                <w:noProof/>
                <w:webHidden/>
              </w:rPr>
              <w:fldChar w:fldCharType="separate"/>
            </w:r>
            <w:r w:rsidR="00817CD1">
              <w:rPr>
                <w:noProof/>
                <w:webHidden/>
              </w:rPr>
              <w:t>48</w:t>
            </w:r>
            <w:r w:rsidR="00143A09">
              <w:rPr>
                <w:noProof/>
                <w:webHidden/>
              </w:rPr>
              <w:fldChar w:fldCharType="end"/>
            </w:r>
          </w:hyperlink>
        </w:p>
        <w:p w14:paraId="74BA2494" w14:textId="185DC3BC" w:rsidR="00143A09" w:rsidRDefault="00147255">
          <w:pPr>
            <w:pStyle w:val="TOC1"/>
            <w:tabs>
              <w:tab w:val="right" w:leader="dot" w:pos="11030"/>
            </w:tabs>
            <w:rPr>
              <w:rFonts w:asciiTheme="minorHAnsi" w:eastAsiaTheme="minorEastAsia" w:hAnsiTheme="minorHAnsi" w:cstheme="minorBidi"/>
              <w:b w:val="0"/>
              <w:bCs w:val="0"/>
              <w:noProof/>
              <w:sz w:val="22"/>
              <w:szCs w:val="22"/>
            </w:rPr>
          </w:pPr>
          <w:hyperlink w:anchor="_Toc85636155" w:history="1">
            <w:r w:rsidR="00143A09" w:rsidRPr="00FE12F6">
              <w:rPr>
                <w:rStyle w:val="Hyperlink"/>
                <w:noProof/>
              </w:rPr>
              <w:t>8.0</w:t>
            </w:r>
            <w:r w:rsidR="00143A09" w:rsidRPr="00FE12F6">
              <w:rPr>
                <w:rStyle w:val="Hyperlink"/>
                <w:noProof/>
                <w:spacing w:val="34"/>
              </w:rPr>
              <w:t xml:space="preserve"> </w:t>
            </w:r>
            <w:r w:rsidR="00143A09" w:rsidRPr="00FE12F6">
              <w:rPr>
                <w:rStyle w:val="Hyperlink"/>
                <w:noProof/>
              </w:rPr>
              <w:t>Federal</w:t>
            </w:r>
            <w:r w:rsidR="00143A09" w:rsidRPr="00FE12F6">
              <w:rPr>
                <w:rStyle w:val="Hyperlink"/>
                <w:noProof/>
                <w:spacing w:val="-3"/>
              </w:rPr>
              <w:t xml:space="preserve"> </w:t>
            </w:r>
            <w:r w:rsidR="00143A09" w:rsidRPr="00FE12F6">
              <w:rPr>
                <w:rStyle w:val="Hyperlink"/>
                <w:noProof/>
              </w:rPr>
              <w:t>Awarding</w:t>
            </w:r>
            <w:r w:rsidR="00143A09" w:rsidRPr="00FE12F6">
              <w:rPr>
                <w:rStyle w:val="Hyperlink"/>
                <w:noProof/>
                <w:spacing w:val="-3"/>
              </w:rPr>
              <w:t xml:space="preserve"> </w:t>
            </w:r>
            <w:r w:rsidR="00143A09" w:rsidRPr="00FE12F6">
              <w:rPr>
                <w:rStyle w:val="Hyperlink"/>
                <w:noProof/>
              </w:rPr>
              <w:t>Agency</w:t>
            </w:r>
            <w:r w:rsidR="00143A09" w:rsidRPr="00FE12F6">
              <w:rPr>
                <w:rStyle w:val="Hyperlink"/>
                <w:noProof/>
                <w:spacing w:val="-2"/>
              </w:rPr>
              <w:t xml:space="preserve"> </w:t>
            </w:r>
            <w:r w:rsidR="00143A09" w:rsidRPr="00FE12F6">
              <w:rPr>
                <w:rStyle w:val="Hyperlink"/>
                <w:noProof/>
              </w:rPr>
              <w:t>Contacts</w:t>
            </w:r>
            <w:r w:rsidR="00143A09">
              <w:rPr>
                <w:noProof/>
                <w:webHidden/>
              </w:rPr>
              <w:tab/>
            </w:r>
            <w:r w:rsidR="00143A09">
              <w:rPr>
                <w:noProof/>
                <w:webHidden/>
              </w:rPr>
              <w:fldChar w:fldCharType="begin"/>
            </w:r>
            <w:r w:rsidR="00143A09">
              <w:rPr>
                <w:noProof/>
                <w:webHidden/>
              </w:rPr>
              <w:instrText xml:space="preserve"> PAGEREF _Toc85636155 \h </w:instrText>
            </w:r>
            <w:r w:rsidR="00143A09">
              <w:rPr>
                <w:noProof/>
                <w:webHidden/>
              </w:rPr>
            </w:r>
            <w:r w:rsidR="00143A09">
              <w:rPr>
                <w:noProof/>
                <w:webHidden/>
              </w:rPr>
              <w:fldChar w:fldCharType="separate"/>
            </w:r>
            <w:r w:rsidR="00817CD1">
              <w:rPr>
                <w:noProof/>
                <w:webHidden/>
              </w:rPr>
              <w:t>51</w:t>
            </w:r>
            <w:r w:rsidR="00143A09">
              <w:rPr>
                <w:noProof/>
                <w:webHidden/>
              </w:rPr>
              <w:fldChar w:fldCharType="end"/>
            </w:r>
          </w:hyperlink>
        </w:p>
        <w:p w14:paraId="241A2FFD" w14:textId="6639077B" w:rsidR="00143A09" w:rsidRDefault="00147255">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56" w:history="1">
            <w:r w:rsidR="00143A09" w:rsidRPr="00FE12F6">
              <w:rPr>
                <w:rStyle w:val="Hyperlink"/>
                <w:noProof/>
              </w:rPr>
              <w:t>9.0</w:t>
            </w:r>
            <w:r w:rsidR="00143A09">
              <w:rPr>
                <w:rFonts w:asciiTheme="minorHAnsi" w:eastAsiaTheme="minorEastAsia" w:hAnsiTheme="minorHAnsi" w:cstheme="minorBidi"/>
                <w:b w:val="0"/>
                <w:bCs w:val="0"/>
                <w:noProof/>
                <w:sz w:val="22"/>
                <w:szCs w:val="22"/>
              </w:rPr>
              <w:tab/>
            </w:r>
            <w:r w:rsidR="00143A09" w:rsidRPr="00FE12F6">
              <w:rPr>
                <w:rStyle w:val="Hyperlink"/>
                <w:noProof/>
              </w:rPr>
              <w:t>Other</w:t>
            </w:r>
            <w:r w:rsidR="00143A09" w:rsidRPr="00FE12F6">
              <w:rPr>
                <w:rStyle w:val="Hyperlink"/>
                <w:noProof/>
                <w:spacing w:val="-5"/>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_Toc85636156 \h </w:instrText>
            </w:r>
            <w:r w:rsidR="00143A09">
              <w:rPr>
                <w:noProof/>
                <w:webHidden/>
              </w:rPr>
            </w:r>
            <w:r w:rsidR="00143A09">
              <w:rPr>
                <w:noProof/>
                <w:webHidden/>
              </w:rPr>
              <w:fldChar w:fldCharType="separate"/>
            </w:r>
            <w:r w:rsidR="00817CD1">
              <w:rPr>
                <w:noProof/>
                <w:webHidden/>
              </w:rPr>
              <w:t>51</w:t>
            </w:r>
            <w:r w:rsidR="00143A09">
              <w:rPr>
                <w:noProof/>
                <w:webHidden/>
              </w:rPr>
              <w:fldChar w:fldCharType="end"/>
            </w:r>
          </w:hyperlink>
        </w:p>
        <w:p w14:paraId="1BAFB7E2" w14:textId="3421BF2F"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7" w:history="1">
            <w:r w:rsidR="00143A09" w:rsidRPr="00FE12F6">
              <w:rPr>
                <w:rStyle w:val="Hyperlink"/>
                <w:noProof/>
              </w:rPr>
              <w:t>9.1</w:t>
            </w:r>
            <w:r w:rsidR="00143A09">
              <w:rPr>
                <w:rFonts w:asciiTheme="minorHAnsi" w:eastAsiaTheme="minorEastAsia" w:hAnsiTheme="minorHAnsi" w:cstheme="minorBidi"/>
                <w:b w:val="0"/>
                <w:bCs w:val="0"/>
                <w:noProof/>
                <w:sz w:val="22"/>
                <w:szCs w:val="22"/>
              </w:rPr>
              <w:tab/>
            </w:r>
            <w:r w:rsidR="00143A09" w:rsidRPr="00FE12F6">
              <w:rPr>
                <w:rStyle w:val="Hyperlink"/>
                <w:noProof/>
              </w:rPr>
              <w:t>What</w:t>
            </w:r>
            <w:r w:rsidR="00143A09" w:rsidRPr="00FE12F6">
              <w:rPr>
                <w:rStyle w:val="Hyperlink"/>
                <w:noProof/>
                <w:spacing w:val="-1"/>
              </w:rPr>
              <w:t xml:space="preserve"> </w:t>
            </w:r>
            <w:r w:rsidR="00143A09" w:rsidRPr="00FE12F6">
              <w:rPr>
                <w:rStyle w:val="Hyperlink"/>
                <w:noProof/>
              </w:rPr>
              <w:t>is</w:t>
            </w:r>
            <w:r w:rsidR="00143A09" w:rsidRPr="00FE12F6">
              <w:rPr>
                <w:rStyle w:val="Hyperlink"/>
                <w:noProof/>
                <w:spacing w:val="-4"/>
              </w:rPr>
              <w:t xml:space="preserve"> </w:t>
            </w:r>
            <w:r w:rsidR="00143A09" w:rsidRPr="00FE12F6">
              <w:rPr>
                <w:rStyle w:val="Hyperlink"/>
                <w:noProof/>
              </w:rPr>
              <w:t>Farm</w:t>
            </w:r>
            <w:r w:rsidR="00143A09" w:rsidRPr="00FE12F6">
              <w:rPr>
                <w:rStyle w:val="Hyperlink"/>
                <w:noProof/>
                <w:spacing w:val="-3"/>
              </w:rPr>
              <w:t xml:space="preserve"> </w:t>
            </w:r>
            <w:r w:rsidR="00143A09" w:rsidRPr="00FE12F6">
              <w:rPr>
                <w:rStyle w:val="Hyperlink"/>
                <w:noProof/>
              </w:rPr>
              <w:t>to</w:t>
            </w:r>
            <w:r w:rsidR="00143A09" w:rsidRPr="00FE12F6">
              <w:rPr>
                <w:rStyle w:val="Hyperlink"/>
                <w:noProof/>
                <w:spacing w:val="-5"/>
              </w:rPr>
              <w:t xml:space="preserve"> </w:t>
            </w:r>
            <w:r w:rsidR="00143A09" w:rsidRPr="00FE12F6">
              <w:rPr>
                <w:rStyle w:val="Hyperlink"/>
                <w:noProof/>
              </w:rPr>
              <w:t>School?</w:t>
            </w:r>
            <w:r w:rsidR="00143A09">
              <w:rPr>
                <w:noProof/>
                <w:webHidden/>
              </w:rPr>
              <w:tab/>
            </w:r>
            <w:r w:rsidR="00143A09">
              <w:rPr>
                <w:noProof/>
                <w:webHidden/>
              </w:rPr>
              <w:fldChar w:fldCharType="begin"/>
            </w:r>
            <w:r w:rsidR="00143A09">
              <w:rPr>
                <w:noProof/>
                <w:webHidden/>
              </w:rPr>
              <w:instrText xml:space="preserve"> PAGEREF _Toc85636157 \h </w:instrText>
            </w:r>
            <w:r w:rsidR="00143A09">
              <w:rPr>
                <w:noProof/>
                <w:webHidden/>
              </w:rPr>
            </w:r>
            <w:r w:rsidR="00143A09">
              <w:rPr>
                <w:noProof/>
                <w:webHidden/>
              </w:rPr>
              <w:fldChar w:fldCharType="separate"/>
            </w:r>
            <w:r w:rsidR="00817CD1">
              <w:rPr>
                <w:noProof/>
                <w:webHidden/>
              </w:rPr>
              <w:t>51</w:t>
            </w:r>
            <w:r w:rsidR="00143A09">
              <w:rPr>
                <w:noProof/>
                <w:webHidden/>
              </w:rPr>
              <w:fldChar w:fldCharType="end"/>
            </w:r>
          </w:hyperlink>
        </w:p>
        <w:p w14:paraId="3F2E0AB4" w14:textId="3CAFE59B" w:rsidR="00143A09" w:rsidRDefault="00147255">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8" w:history="1">
            <w:r w:rsidR="00143A09" w:rsidRPr="00FE12F6">
              <w:rPr>
                <w:rStyle w:val="Hyperlink"/>
                <w:noProof/>
              </w:rPr>
              <w:t>9.2</w:t>
            </w:r>
            <w:r w:rsidR="00143A09">
              <w:rPr>
                <w:rFonts w:asciiTheme="minorHAnsi" w:eastAsiaTheme="minorEastAsia" w:hAnsiTheme="minorHAnsi" w:cstheme="minorBidi"/>
                <w:b w:val="0"/>
                <w:bCs w:val="0"/>
                <w:noProof/>
                <w:sz w:val="22"/>
                <w:szCs w:val="22"/>
              </w:rPr>
              <w:tab/>
            </w:r>
            <w:r w:rsidR="00143A09" w:rsidRPr="00FE12F6">
              <w:rPr>
                <w:rStyle w:val="Hyperlink"/>
                <w:noProof/>
              </w:rPr>
              <w:t>Promoting Health and Economic</w:t>
            </w:r>
            <w:r w:rsidR="00143A09" w:rsidRPr="00FE12F6">
              <w:rPr>
                <w:rStyle w:val="Hyperlink"/>
                <w:noProof/>
                <w:spacing w:val="-75"/>
              </w:rPr>
              <w:t xml:space="preserve"> </w:t>
            </w:r>
            <w:r w:rsidR="00143A09" w:rsidRPr="00FE12F6">
              <w:rPr>
                <w:rStyle w:val="Hyperlink"/>
                <w:noProof/>
              </w:rPr>
              <w:t>Opportunity</w:t>
            </w:r>
            <w:r w:rsidR="00143A09" w:rsidRPr="00FE12F6">
              <w:rPr>
                <w:rStyle w:val="Hyperlink"/>
                <w:noProof/>
                <w:spacing w:val="-10"/>
              </w:rPr>
              <w:t xml:space="preserve"> </w:t>
            </w:r>
            <w:r w:rsidR="00143A09" w:rsidRPr="00FE12F6">
              <w:rPr>
                <w:rStyle w:val="Hyperlink"/>
                <w:noProof/>
              </w:rPr>
              <w:t>Through Farm</w:t>
            </w:r>
            <w:r w:rsidR="00143A09" w:rsidRPr="00FE12F6">
              <w:rPr>
                <w:rStyle w:val="Hyperlink"/>
                <w:noProof/>
                <w:spacing w:val="1"/>
              </w:rPr>
              <w:t xml:space="preserve"> </w:t>
            </w:r>
            <w:r w:rsidR="00143A09" w:rsidRPr="00FE12F6">
              <w:rPr>
                <w:rStyle w:val="Hyperlink"/>
                <w:noProof/>
              </w:rPr>
              <w:t>to</w:t>
            </w:r>
            <w:r w:rsidR="00143A09" w:rsidRPr="00FE12F6">
              <w:rPr>
                <w:rStyle w:val="Hyperlink"/>
                <w:noProof/>
                <w:spacing w:val="-3"/>
              </w:rPr>
              <w:t xml:space="preserve"> </w:t>
            </w:r>
            <w:r w:rsidR="00143A09" w:rsidRPr="00FE12F6">
              <w:rPr>
                <w:rStyle w:val="Hyperlink"/>
                <w:noProof/>
              </w:rPr>
              <w:t>School</w:t>
            </w:r>
            <w:r w:rsidR="00143A09">
              <w:rPr>
                <w:noProof/>
                <w:webHidden/>
              </w:rPr>
              <w:tab/>
            </w:r>
            <w:r w:rsidR="00143A09">
              <w:rPr>
                <w:noProof/>
                <w:webHidden/>
              </w:rPr>
              <w:fldChar w:fldCharType="begin"/>
            </w:r>
            <w:r w:rsidR="00143A09">
              <w:rPr>
                <w:noProof/>
                <w:webHidden/>
              </w:rPr>
              <w:instrText xml:space="preserve"> PAGEREF _Toc85636158 \h </w:instrText>
            </w:r>
            <w:r w:rsidR="00143A09">
              <w:rPr>
                <w:noProof/>
                <w:webHidden/>
              </w:rPr>
            </w:r>
            <w:r w:rsidR="00143A09">
              <w:rPr>
                <w:noProof/>
                <w:webHidden/>
              </w:rPr>
              <w:fldChar w:fldCharType="separate"/>
            </w:r>
            <w:r w:rsidR="00817CD1">
              <w:rPr>
                <w:noProof/>
                <w:webHidden/>
              </w:rPr>
              <w:t>52</w:t>
            </w:r>
            <w:r w:rsidR="00143A09">
              <w:rPr>
                <w:noProof/>
                <w:webHidden/>
              </w:rPr>
              <w:fldChar w:fldCharType="end"/>
            </w:r>
          </w:hyperlink>
        </w:p>
        <w:p w14:paraId="645D7EAB" w14:textId="2E857DA9" w:rsidR="00143A09" w:rsidRDefault="00147255">
          <w:pPr>
            <w:pStyle w:val="TOC1"/>
            <w:tabs>
              <w:tab w:val="right" w:leader="dot" w:pos="11030"/>
            </w:tabs>
            <w:rPr>
              <w:rFonts w:asciiTheme="minorHAnsi" w:eastAsiaTheme="minorEastAsia" w:hAnsiTheme="minorHAnsi" w:cstheme="minorBidi"/>
              <w:b w:val="0"/>
              <w:bCs w:val="0"/>
              <w:noProof/>
              <w:sz w:val="22"/>
              <w:szCs w:val="22"/>
            </w:rPr>
          </w:pPr>
          <w:hyperlink w:anchor="_Toc85636159" w:history="1">
            <w:r w:rsidR="00143A09" w:rsidRPr="00FE12F6">
              <w:rPr>
                <w:rStyle w:val="Hyperlink"/>
                <w:noProof/>
              </w:rPr>
              <w:t>Appendix A: Application</w:t>
            </w:r>
            <w:r w:rsidR="00143A09" w:rsidRPr="00FE12F6">
              <w:rPr>
                <w:rStyle w:val="Hyperlink"/>
                <w:noProof/>
                <w:spacing w:val="-6"/>
              </w:rPr>
              <w:t xml:space="preserve"> </w:t>
            </w:r>
            <w:r w:rsidR="00143A09" w:rsidRPr="00FE12F6">
              <w:rPr>
                <w:rStyle w:val="Hyperlink"/>
                <w:noProof/>
              </w:rPr>
              <w:t>Checklist</w:t>
            </w:r>
            <w:r w:rsidR="00143A09">
              <w:rPr>
                <w:noProof/>
                <w:webHidden/>
              </w:rPr>
              <w:tab/>
            </w:r>
            <w:r w:rsidR="00143A09">
              <w:rPr>
                <w:noProof/>
                <w:webHidden/>
              </w:rPr>
              <w:fldChar w:fldCharType="begin"/>
            </w:r>
            <w:r w:rsidR="00143A09">
              <w:rPr>
                <w:noProof/>
                <w:webHidden/>
              </w:rPr>
              <w:instrText xml:space="preserve"> PAGEREF _Toc85636159 \h </w:instrText>
            </w:r>
            <w:r w:rsidR="00143A09">
              <w:rPr>
                <w:noProof/>
                <w:webHidden/>
              </w:rPr>
            </w:r>
            <w:r w:rsidR="00143A09">
              <w:rPr>
                <w:noProof/>
                <w:webHidden/>
              </w:rPr>
              <w:fldChar w:fldCharType="separate"/>
            </w:r>
            <w:r w:rsidR="00817CD1">
              <w:rPr>
                <w:noProof/>
                <w:webHidden/>
              </w:rPr>
              <w:t>52</w:t>
            </w:r>
            <w:r w:rsidR="00143A09">
              <w:rPr>
                <w:noProof/>
                <w:webHidden/>
              </w:rPr>
              <w:fldChar w:fldCharType="end"/>
            </w:r>
          </w:hyperlink>
        </w:p>
        <w:p w14:paraId="71D159CF" w14:textId="778406F1" w:rsidR="00143A09" w:rsidRDefault="00147255">
          <w:pPr>
            <w:pStyle w:val="TOC1"/>
            <w:tabs>
              <w:tab w:val="right" w:leader="dot" w:pos="11030"/>
            </w:tabs>
            <w:rPr>
              <w:rFonts w:asciiTheme="minorHAnsi" w:eastAsiaTheme="minorEastAsia" w:hAnsiTheme="minorHAnsi" w:cstheme="minorBidi"/>
              <w:b w:val="0"/>
              <w:bCs w:val="0"/>
              <w:noProof/>
              <w:sz w:val="22"/>
              <w:szCs w:val="22"/>
            </w:rPr>
          </w:pPr>
          <w:hyperlink w:anchor="_Toc85636160" w:history="1">
            <w:r w:rsidR="00143A09" w:rsidRPr="00FE12F6">
              <w:rPr>
                <w:rStyle w:val="Hyperlink"/>
                <w:noProof/>
              </w:rPr>
              <w:t>Appendix</w:t>
            </w:r>
            <w:r w:rsidR="00143A09" w:rsidRPr="00FE12F6">
              <w:rPr>
                <w:rStyle w:val="Hyperlink"/>
                <w:noProof/>
                <w:spacing w:val="-5"/>
              </w:rPr>
              <w:t xml:space="preserve"> </w:t>
            </w:r>
            <w:r w:rsidR="00143A09" w:rsidRPr="00FE12F6">
              <w:rPr>
                <w:rStyle w:val="Hyperlink"/>
                <w:noProof/>
              </w:rPr>
              <w:t>B:</w:t>
            </w:r>
            <w:r w:rsidR="00143A09" w:rsidRPr="00FE12F6">
              <w:rPr>
                <w:rStyle w:val="Hyperlink"/>
                <w:noProof/>
                <w:spacing w:val="-5"/>
              </w:rPr>
              <w:t xml:space="preserve"> </w:t>
            </w:r>
            <w:r w:rsidR="00143A09" w:rsidRPr="00FE12F6">
              <w:rPr>
                <w:rStyle w:val="Hyperlink"/>
                <w:noProof/>
              </w:rPr>
              <w:t>Urban/Rural</w:t>
            </w:r>
            <w:r w:rsidR="00143A09" w:rsidRPr="00FE12F6">
              <w:rPr>
                <w:rStyle w:val="Hyperlink"/>
                <w:noProof/>
                <w:spacing w:val="-5"/>
              </w:rPr>
              <w:t xml:space="preserve"> </w:t>
            </w:r>
            <w:r w:rsidR="00143A09" w:rsidRPr="00FE12F6">
              <w:rPr>
                <w:rStyle w:val="Hyperlink"/>
                <w:noProof/>
              </w:rPr>
              <w:t>Classification</w:t>
            </w:r>
            <w:r w:rsidR="00143A09" w:rsidRPr="00FE12F6">
              <w:rPr>
                <w:rStyle w:val="Hyperlink"/>
                <w:noProof/>
                <w:spacing w:val="-3"/>
              </w:rPr>
              <w:t xml:space="preserve"> </w:t>
            </w:r>
            <w:r w:rsidR="00143A09" w:rsidRPr="00FE12F6">
              <w:rPr>
                <w:rStyle w:val="Hyperlink"/>
                <w:noProof/>
              </w:rPr>
              <w:t>Instructions</w:t>
            </w:r>
            <w:r w:rsidR="00143A09">
              <w:rPr>
                <w:noProof/>
                <w:webHidden/>
              </w:rPr>
              <w:tab/>
            </w:r>
            <w:r w:rsidR="00143A09">
              <w:rPr>
                <w:noProof/>
                <w:webHidden/>
              </w:rPr>
              <w:fldChar w:fldCharType="begin"/>
            </w:r>
            <w:r w:rsidR="00143A09">
              <w:rPr>
                <w:noProof/>
                <w:webHidden/>
              </w:rPr>
              <w:instrText xml:space="preserve"> PAGEREF _Toc85636160 \h </w:instrText>
            </w:r>
            <w:r w:rsidR="00143A09">
              <w:rPr>
                <w:noProof/>
                <w:webHidden/>
              </w:rPr>
            </w:r>
            <w:r w:rsidR="00143A09">
              <w:rPr>
                <w:noProof/>
                <w:webHidden/>
              </w:rPr>
              <w:fldChar w:fldCharType="separate"/>
            </w:r>
            <w:r w:rsidR="00817CD1">
              <w:rPr>
                <w:noProof/>
                <w:webHidden/>
              </w:rPr>
              <w:t>55</w:t>
            </w:r>
            <w:r w:rsidR="00143A09">
              <w:rPr>
                <w:noProof/>
                <w:webHidden/>
              </w:rPr>
              <w:fldChar w:fldCharType="end"/>
            </w:r>
          </w:hyperlink>
        </w:p>
        <w:p w14:paraId="076F456D" w14:textId="104352D5" w:rsidR="00143A09" w:rsidRDefault="00147255">
          <w:pPr>
            <w:pStyle w:val="TOC1"/>
            <w:tabs>
              <w:tab w:val="right" w:leader="dot" w:pos="11030"/>
            </w:tabs>
            <w:rPr>
              <w:rFonts w:asciiTheme="minorHAnsi" w:eastAsiaTheme="minorEastAsia" w:hAnsiTheme="minorHAnsi" w:cstheme="minorBidi"/>
              <w:b w:val="0"/>
              <w:bCs w:val="0"/>
              <w:noProof/>
              <w:sz w:val="22"/>
              <w:szCs w:val="22"/>
            </w:rPr>
          </w:pPr>
          <w:hyperlink w:anchor="_Toc85636161" w:history="1">
            <w:r w:rsidR="00143A09" w:rsidRPr="00FE12F6">
              <w:rPr>
                <w:rStyle w:val="Hyperlink"/>
                <w:noProof/>
              </w:rPr>
              <w:t>Appendix</w:t>
            </w:r>
            <w:r w:rsidR="00143A09" w:rsidRPr="00FE12F6">
              <w:rPr>
                <w:rStyle w:val="Hyperlink"/>
                <w:noProof/>
                <w:spacing w:val="-4"/>
              </w:rPr>
              <w:t xml:space="preserve"> </w:t>
            </w:r>
            <w:r w:rsidR="00143A09" w:rsidRPr="00FE12F6">
              <w:rPr>
                <w:rStyle w:val="Hyperlink"/>
                <w:noProof/>
              </w:rPr>
              <w:t>C:</w:t>
            </w:r>
            <w:r w:rsidR="00143A09" w:rsidRPr="00FE12F6">
              <w:rPr>
                <w:rStyle w:val="Hyperlink"/>
                <w:noProof/>
                <w:spacing w:val="-4"/>
              </w:rPr>
              <w:t xml:space="preserve"> </w:t>
            </w:r>
            <w:r w:rsidR="00143A09" w:rsidRPr="00FE12F6">
              <w:rPr>
                <w:rStyle w:val="Hyperlink"/>
                <w:noProof/>
              </w:rPr>
              <w:t>Allowable</w:t>
            </w:r>
            <w:r w:rsidR="00143A09" w:rsidRPr="00FE12F6">
              <w:rPr>
                <w:rStyle w:val="Hyperlink"/>
                <w:noProof/>
                <w:spacing w:val="-3"/>
              </w:rPr>
              <w:t xml:space="preserve"> </w:t>
            </w:r>
            <w:r w:rsidR="00143A09" w:rsidRPr="00FE12F6">
              <w:rPr>
                <w:rStyle w:val="Hyperlink"/>
                <w:noProof/>
              </w:rPr>
              <w:t>and</w:t>
            </w:r>
            <w:r w:rsidR="00143A09" w:rsidRPr="00FE12F6">
              <w:rPr>
                <w:rStyle w:val="Hyperlink"/>
                <w:noProof/>
                <w:spacing w:val="-2"/>
              </w:rPr>
              <w:t xml:space="preserve"> </w:t>
            </w:r>
            <w:r w:rsidR="00143A09" w:rsidRPr="00FE12F6">
              <w:rPr>
                <w:rStyle w:val="Hyperlink"/>
                <w:noProof/>
              </w:rPr>
              <w:t>Unallowable</w:t>
            </w:r>
            <w:r w:rsidR="00143A09" w:rsidRPr="00FE12F6">
              <w:rPr>
                <w:rStyle w:val="Hyperlink"/>
                <w:noProof/>
                <w:spacing w:val="-2"/>
              </w:rPr>
              <w:t xml:space="preserve"> </w:t>
            </w:r>
            <w:r w:rsidR="00143A09" w:rsidRPr="00FE12F6">
              <w:rPr>
                <w:rStyle w:val="Hyperlink"/>
                <w:noProof/>
              </w:rPr>
              <w:t>Costs</w:t>
            </w:r>
            <w:r w:rsidR="00143A09">
              <w:rPr>
                <w:noProof/>
                <w:webHidden/>
              </w:rPr>
              <w:tab/>
            </w:r>
            <w:r w:rsidR="00143A09">
              <w:rPr>
                <w:noProof/>
                <w:webHidden/>
              </w:rPr>
              <w:fldChar w:fldCharType="begin"/>
            </w:r>
            <w:r w:rsidR="00143A09">
              <w:rPr>
                <w:noProof/>
                <w:webHidden/>
              </w:rPr>
              <w:instrText xml:space="preserve"> PAGEREF _Toc85636161 \h </w:instrText>
            </w:r>
            <w:r w:rsidR="00143A09">
              <w:rPr>
                <w:noProof/>
                <w:webHidden/>
              </w:rPr>
            </w:r>
            <w:r w:rsidR="00143A09">
              <w:rPr>
                <w:noProof/>
                <w:webHidden/>
              </w:rPr>
              <w:fldChar w:fldCharType="separate"/>
            </w:r>
            <w:r w:rsidR="00817CD1">
              <w:rPr>
                <w:noProof/>
                <w:webHidden/>
              </w:rPr>
              <w:t>56</w:t>
            </w:r>
            <w:r w:rsidR="00143A09">
              <w:rPr>
                <w:noProof/>
                <w:webHidden/>
              </w:rPr>
              <w:fldChar w:fldCharType="end"/>
            </w:r>
          </w:hyperlink>
        </w:p>
        <w:p w14:paraId="52C71760" w14:textId="3E9B9DFC" w:rsidR="00143A09" w:rsidRDefault="00147255">
          <w:pPr>
            <w:pStyle w:val="TOC1"/>
            <w:tabs>
              <w:tab w:val="right" w:leader="dot" w:pos="11030"/>
            </w:tabs>
            <w:rPr>
              <w:rFonts w:asciiTheme="minorHAnsi" w:eastAsiaTheme="minorEastAsia" w:hAnsiTheme="minorHAnsi" w:cstheme="minorBidi"/>
              <w:b w:val="0"/>
              <w:bCs w:val="0"/>
              <w:noProof/>
              <w:sz w:val="22"/>
              <w:szCs w:val="22"/>
            </w:rPr>
          </w:pPr>
          <w:hyperlink w:anchor="_Toc85636162" w:history="1">
            <w:r w:rsidR="00143A09" w:rsidRPr="00FE12F6">
              <w:rPr>
                <w:rStyle w:val="Hyperlink"/>
                <w:noProof/>
              </w:rPr>
              <w:t>Appendix</w:t>
            </w:r>
            <w:r w:rsidR="00143A09" w:rsidRPr="00FE12F6">
              <w:rPr>
                <w:rStyle w:val="Hyperlink"/>
                <w:noProof/>
                <w:spacing w:val="-2"/>
              </w:rPr>
              <w:t xml:space="preserve"> </w:t>
            </w:r>
            <w:r w:rsidR="00143A09" w:rsidRPr="00FE12F6">
              <w:rPr>
                <w:rStyle w:val="Hyperlink"/>
                <w:noProof/>
              </w:rPr>
              <w:t>D:</w:t>
            </w:r>
            <w:r w:rsidR="00143A09" w:rsidRPr="00FE12F6">
              <w:rPr>
                <w:rStyle w:val="Hyperlink"/>
                <w:noProof/>
                <w:spacing w:val="-3"/>
              </w:rPr>
              <w:t xml:space="preserve"> </w:t>
            </w:r>
            <w:r w:rsidR="00143A09" w:rsidRPr="00FE12F6">
              <w:rPr>
                <w:rStyle w:val="Hyperlink"/>
                <w:noProof/>
              </w:rPr>
              <w:t>Optional</w:t>
            </w:r>
            <w:r w:rsidR="00143A09" w:rsidRPr="00FE12F6">
              <w:rPr>
                <w:rStyle w:val="Hyperlink"/>
                <w:noProof/>
                <w:spacing w:val="-1"/>
              </w:rPr>
              <w:t xml:space="preserve"> </w:t>
            </w:r>
            <w:r w:rsidR="00143A09" w:rsidRPr="00FE12F6">
              <w:rPr>
                <w:rStyle w:val="Hyperlink"/>
                <w:noProof/>
              </w:rPr>
              <w:t>Priority</w:t>
            </w:r>
            <w:r w:rsidR="00143A09" w:rsidRPr="00FE12F6">
              <w:rPr>
                <w:rStyle w:val="Hyperlink"/>
                <w:noProof/>
                <w:spacing w:val="-2"/>
              </w:rPr>
              <w:t xml:space="preserve"> </w:t>
            </w:r>
            <w:r w:rsidR="00143A09" w:rsidRPr="00FE12F6">
              <w:rPr>
                <w:rStyle w:val="Hyperlink"/>
                <w:noProof/>
              </w:rPr>
              <w:t>Group</w:t>
            </w:r>
            <w:r w:rsidR="00143A09" w:rsidRPr="00FE12F6">
              <w:rPr>
                <w:rStyle w:val="Hyperlink"/>
                <w:noProof/>
                <w:spacing w:val="-3"/>
              </w:rPr>
              <w:t xml:space="preserve"> </w:t>
            </w:r>
            <w:r w:rsidR="00143A09" w:rsidRPr="00FE12F6">
              <w:rPr>
                <w:rStyle w:val="Hyperlink"/>
                <w:noProof/>
              </w:rPr>
              <w:t>Declaration</w:t>
            </w:r>
            <w:r w:rsidR="00143A09" w:rsidRPr="00FE12F6">
              <w:rPr>
                <w:rStyle w:val="Hyperlink"/>
                <w:noProof/>
                <w:spacing w:val="-2"/>
              </w:rPr>
              <w:t xml:space="preserve"> </w:t>
            </w:r>
            <w:r w:rsidR="00143A09" w:rsidRPr="00FE12F6">
              <w:rPr>
                <w:rStyle w:val="Hyperlink"/>
                <w:noProof/>
              </w:rPr>
              <w:t>Checklist</w:t>
            </w:r>
            <w:r w:rsidR="00143A09">
              <w:rPr>
                <w:noProof/>
                <w:webHidden/>
              </w:rPr>
              <w:tab/>
            </w:r>
            <w:r w:rsidR="00143A09">
              <w:rPr>
                <w:noProof/>
                <w:webHidden/>
              </w:rPr>
              <w:fldChar w:fldCharType="begin"/>
            </w:r>
            <w:r w:rsidR="00143A09">
              <w:rPr>
                <w:noProof/>
                <w:webHidden/>
              </w:rPr>
              <w:instrText xml:space="preserve"> PAGEREF _Toc85636162 \h </w:instrText>
            </w:r>
            <w:r w:rsidR="00143A09">
              <w:rPr>
                <w:noProof/>
                <w:webHidden/>
              </w:rPr>
            </w:r>
            <w:r w:rsidR="00143A09">
              <w:rPr>
                <w:noProof/>
                <w:webHidden/>
              </w:rPr>
              <w:fldChar w:fldCharType="separate"/>
            </w:r>
            <w:r w:rsidR="00817CD1">
              <w:rPr>
                <w:noProof/>
                <w:webHidden/>
              </w:rPr>
              <w:t>58</w:t>
            </w:r>
            <w:r w:rsidR="00143A09">
              <w:rPr>
                <w:noProof/>
                <w:webHidden/>
              </w:rPr>
              <w:fldChar w:fldCharType="end"/>
            </w:r>
          </w:hyperlink>
        </w:p>
        <w:p w14:paraId="3AD8A13B" w14:textId="2B63097B" w:rsidR="00143A09" w:rsidRDefault="00147255">
          <w:pPr>
            <w:pStyle w:val="TOC1"/>
            <w:tabs>
              <w:tab w:val="right" w:leader="dot" w:pos="11030"/>
            </w:tabs>
            <w:rPr>
              <w:rFonts w:asciiTheme="minorHAnsi" w:eastAsiaTheme="minorEastAsia" w:hAnsiTheme="minorHAnsi" w:cstheme="minorBidi"/>
              <w:b w:val="0"/>
              <w:bCs w:val="0"/>
              <w:noProof/>
              <w:sz w:val="22"/>
              <w:szCs w:val="22"/>
            </w:rPr>
          </w:pPr>
          <w:hyperlink w:anchor="_Toc85636163" w:history="1">
            <w:r w:rsidR="00143A09" w:rsidRPr="00FE12F6">
              <w:rPr>
                <w:rStyle w:val="Hyperlink"/>
                <w:noProof/>
              </w:rPr>
              <w:t>Appendix</w:t>
            </w:r>
            <w:r w:rsidR="00143A09" w:rsidRPr="00FE12F6">
              <w:rPr>
                <w:rStyle w:val="Hyperlink"/>
                <w:noProof/>
                <w:spacing w:val="-4"/>
              </w:rPr>
              <w:t xml:space="preserve"> </w:t>
            </w:r>
            <w:r w:rsidR="00143A09" w:rsidRPr="00FE12F6">
              <w:rPr>
                <w:rStyle w:val="Hyperlink"/>
                <w:noProof/>
              </w:rPr>
              <w:t>E:</w:t>
            </w:r>
            <w:r w:rsidR="00143A09" w:rsidRPr="00FE12F6">
              <w:rPr>
                <w:rStyle w:val="Hyperlink"/>
                <w:noProof/>
                <w:spacing w:val="-4"/>
              </w:rPr>
              <w:t xml:space="preserve"> </w:t>
            </w:r>
            <w:r w:rsidR="00143A09" w:rsidRPr="00FE12F6">
              <w:rPr>
                <w:rStyle w:val="Hyperlink"/>
                <w:noProof/>
              </w:rPr>
              <w:t>Budget</w:t>
            </w:r>
            <w:r w:rsidR="00143A09" w:rsidRPr="00FE12F6">
              <w:rPr>
                <w:rStyle w:val="Hyperlink"/>
                <w:noProof/>
                <w:spacing w:val="-4"/>
              </w:rPr>
              <w:t xml:space="preserve"> </w:t>
            </w:r>
            <w:r w:rsidR="00143A09" w:rsidRPr="00FE12F6">
              <w:rPr>
                <w:rStyle w:val="Hyperlink"/>
                <w:noProof/>
              </w:rPr>
              <w:t>Narrative</w:t>
            </w:r>
            <w:r w:rsidR="00143A09" w:rsidRPr="00FE12F6">
              <w:rPr>
                <w:rStyle w:val="Hyperlink"/>
                <w:noProof/>
                <w:spacing w:val="-2"/>
              </w:rPr>
              <w:t xml:space="preserve"> </w:t>
            </w:r>
            <w:r w:rsidR="00143A09" w:rsidRPr="00FE12F6">
              <w:rPr>
                <w:rStyle w:val="Hyperlink"/>
                <w:noProof/>
              </w:rPr>
              <w:t>Template</w:t>
            </w:r>
            <w:r w:rsidR="00143A09">
              <w:rPr>
                <w:noProof/>
                <w:webHidden/>
              </w:rPr>
              <w:tab/>
            </w:r>
            <w:r w:rsidR="00143A09">
              <w:rPr>
                <w:noProof/>
                <w:webHidden/>
              </w:rPr>
              <w:fldChar w:fldCharType="begin"/>
            </w:r>
            <w:r w:rsidR="00143A09">
              <w:rPr>
                <w:noProof/>
                <w:webHidden/>
              </w:rPr>
              <w:instrText xml:space="preserve"> PAGEREF _Toc85636163 \h </w:instrText>
            </w:r>
            <w:r w:rsidR="00143A09">
              <w:rPr>
                <w:noProof/>
                <w:webHidden/>
              </w:rPr>
            </w:r>
            <w:r w:rsidR="00143A09">
              <w:rPr>
                <w:noProof/>
                <w:webHidden/>
              </w:rPr>
              <w:fldChar w:fldCharType="separate"/>
            </w:r>
            <w:r w:rsidR="00817CD1">
              <w:rPr>
                <w:noProof/>
                <w:webHidden/>
              </w:rPr>
              <w:t>59</w:t>
            </w:r>
            <w:r w:rsidR="00143A09">
              <w:rPr>
                <w:noProof/>
                <w:webHidden/>
              </w:rPr>
              <w:fldChar w:fldCharType="end"/>
            </w:r>
          </w:hyperlink>
        </w:p>
        <w:p w14:paraId="6DC9C8DB" w14:textId="23AE28BB" w:rsidR="00C114BA" w:rsidRDefault="008553A2">
          <w:r>
            <w:fldChar w:fldCharType="end"/>
          </w:r>
        </w:p>
      </w:sdtContent>
    </w:sdt>
    <w:p w14:paraId="712B6D9F" w14:textId="77777777" w:rsidR="00C114BA" w:rsidRDefault="00C114BA">
      <w:pPr>
        <w:sectPr w:rsidR="00C114BA">
          <w:type w:val="continuous"/>
          <w:pgSz w:w="12240" w:h="15840"/>
          <w:pgMar w:top="1400" w:right="600" w:bottom="1465" w:left="600" w:header="0" w:footer="836" w:gutter="0"/>
          <w:cols w:space="720"/>
        </w:sectPr>
      </w:pPr>
    </w:p>
    <w:p w14:paraId="2A19548A" w14:textId="77777777" w:rsidR="00C114BA" w:rsidRDefault="008553A2">
      <w:pPr>
        <w:pStyle w:val="Heading1"/>
        <w:numPr>
          <w:ilvl w:val="1"/>
          <w:numId w:val="28"/>
        </w:numPr>
        <w:tabs>
          <w:tab w:val="left" w:pos="1200"/>
        </w:tabs>
        <w:spacing w:before="7"/>
        <w:rPr>
          <w:color w:val="6E851D"/>
        </w:rPr>
      </w:pPr>
      <w:bookmarkStart w:id="21" w:name="1.0_Program_Description"/>
      <w:bookmarkStart w:id="22" w:name="_Toc85216720"/>
      <w:bookmarkStart w:id="23" w:name="_Toc85636120"/>
      <w:bookmarkEnd w:id="21"/>
      <w:r>
        <w:rPr>
          <w:color w:val="6E851D"/>
        </w:rPr>
        <w:lastRenderedPageBreak/>
        <w:t>Program</w:t>
      </w:r>
      <w:r>
        <w:rPr>
          <w:color w:val="6E851D"/>
          <w:spacing w:val="-7"/>
        </w:rPr>
        <w:t xml:space="preserve"> </w:t>
      </w:r>
      <w:r>
        <w:rPr>
          <w:color w:val="6E851D"/>
        </w:rPr>
        <w:t>Description</w:t>
      </w:r>
      <w:bookmarkEnd w:id="22"/>
      <w:bookmarkEnd w:id="23"/>
    </w:p>
    <w:p w14:paraId="28CCFBA4" w14:textId="78914975" w:rsidR="00C114BA" w:rsidRDefault="00F15669">
      <w:pPr>
        <w:pStyle w:val="BodyText"/>
        <w:spacing w:before="6"/>
        <w:rPr>
          <w:b/>
          <w:sz w:val="6"/>
        </w:rPr>
      </w:pPr>
      <w:r>
        <w:rPr>
          <w:noProof/>
        </w:rPr>
        <mc:AlternateContent>
          <mc:Choice Requires="wps">
            <w:drawing>
              <wp:anchor distT="0" distB="0" distL="0" distR="0" simplePos="0" relativeHeight="251658249" behindDoc="1" locked="0" layoutInCell="1" allowOverlap="1" wp14:anchorId="187779D3" wp14:editId="658C0842">
                <wp:simplePos x="0" y="0"/>
                <wp:positionH relativeFrom="page">
                  <wp:posOffset>765810</wp:posOffset>
                </wp:positionH>
                <wp:positionV relativeFrom="paragraph">
                  <wp:posOffset>65405</wp:posOffset>
                </wp:positionV>
                <wp:extent cx="6121400" cy="1270"/>
                <wp:effectExtent l="0" t="0" r="0" b="0"/>
                <wp:wrapTopAndBottom/>
                <wp:docPr id="80"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BAC4E" id="docshape10" o:spid="_x0000_s1026" alt="&quot;&quot;" style="position:absolute;margin-left:60.3pt;margin-top:5.15pt;width:482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" path="m,l9640,e" filled="f" strokeweight=".58pt">
                <v:path arrowok="t" o:connecttype="custom" o:connectlocs="0,0;6121400,0" o:connectangles="0,0"/>
                <w10:wrap type="topAndBottom" anchorx="page"/>
              </v:shape>
            </w:pict>
          </mc:Fallback>
        </mc:AlternateContent>
      </w:r>
    </w:p>
    <w:p w14:paraId="5ADE7D52" w14:textId="77777777" w:rsidR="00C114BA" w:rsidRDefault="008553A2">
      <w:pPr>
        <w:pStyle w:val="Heading2"/>
        <w:numPr>
          <w:ilvl w:val="1"/>
          <w:numId w:val="28"/>
        </w:numPr>
        <w:tabs>
          <w:tab w:val="left" w:pos="1339"/>
          <w:tab w:val="left" w:pos="1340"/>
        </w:tabs>
        <w:spacing w:before="64"/>
        <w:ind w:left="1339" w:hanging="721"/>
        <w:rPr>
          <w:color w:val="8A2054"/>
        </w:rPr>
      </w:pPr>
      <w:bookmarkStart w:id="24" w:name="1.1_Legislative_Authority"/>
      <w:bookmarkStart w:id="25" w:name="_Toc85216721"/>
      <w:bookmarkStart w:id="26" w:name="_Toc85636121"/>
      <w:bookmarkEnd w:id="24"/>
      <w:r>
        <w:rPr>
          <w:color w:val="8A2054"/>
        </w:rPr>
        <w:t>Legislative</w:t>
      </w:r>
      <w:r>
        <w:rPr>
          <w:color w:val="8A2054"/>
          <w:spacing w:val="-6"/>
        </w:rPr>
        <w:t xml:space="preserve"> </w:t>
      </w:r>
      <w:r>
        <w:rPr>
          <w:color w:val="8A2054"/>
        </w:rPr>
        <w:t>Authority</w:t>
      </w:r>
      <w:bookmarkEnd w:id="25"/>
      <w:bookmarkEnd w:id="26"/>
    </w:p>
    <w:p w14:paraId="247A9C37" w14:textId="3B43351C" w:rsidR="00C114BA" w:rsidRDefault="008553A2">
      <w:pPr>
        <w:pStyle w:val="BodyText"/>
        <w:spacing w:before="3"/>
        <w:ind w:left="624" w:right="532"/>
      </w:pPr>
      <w:r>
        <w:t>The Richard B. Russell National School Lunch Act (NSLA) (42 U.S.C. 1751 et seq.) establishes a Farm to</w:t>
      </w:r>
      <w:r>
        <w:rPr>
          <w:spacing w:val="-52"/>
        </w:rPr>
        <w:t xml:space="preserve"> </w:t>
      </w:r>
      <w:r>
        <w:t>School Program in order to assist eligible entities, through grants and technical assistance, in</w:t>
      </w:r>
      <w:r>
        <w:rPr>
          <w:spacing w:val="1"/>
        </w:rPr>
        <w:t xml:space="preserve"> </w:t>
      </w:r>
      <w:r>
        <w:t>implementing</w:t>
      </w:r>
      <w:r>
        <w:rPr>
          <w:spacing w:val="-3"/>
        </w:rPr>
        <w:t xml:space="preserve"> </w:t>
      </w:r>
      <w:r>
        <w:t>farm</w:t>
      </w:r>
      <w:r>
        <w:rPr>
          <w:spacing w:val="-3"/>
        </w:rPr>
        <w:t xml:space="preserve"> </w:t>
      </w:r>
      <w:r>
        <w:t>to</w:t>
      </w:r>
      <w:r>
        <w:rPr>
          <w:spacing w:val="1"/>
        </w:rPr>
        <w:t xml:space="preserve"> </w:t>
      </w:r>
      <w:r>
        <w:t>school</w:t>
      </w:r>
      <w:r>
        <w:rPr>
          <w:spacing w:val="-3"/>
        </w:rPr>
        <w:t xml:space="preserve"> </w:t>
      </w:r>
      <w:r>
        <w:t>programs</w:t>
      </w:r>
      <w:r>
        <w:rPr>
          <w:spacing w:val="-1"/>
        </w:rPr>
        <w:t xml:space="preserve"> </w:t>
      </w:r>
      <w:r>
        <w:t>that</w:t>
      </w:r>
      <w:r>
        <w:rPr>
          <w:spacing w:val="-1"/>
        </w:rPr>
        <w:t xml:space="preserve"> </w:t>
      </w:r>
      <w:r>
        <w:t>improve access to</w:t>
      </w:r>
      <w:r>
        <w:rPr>
          <w:spacing w:val="-2"/>
        </w:rPr>
        <w:t xml:space="preserve"> </w:t>
      </w:r>
      <w:r>
        <w:t>local</w:t>
      </w:r>
      <w:r>
        <w:rPr>
          <w:spacing w:val="-3"/>
        </w:rPr>
        <w:t xml:space="preserve"> </w:t>
      </w:r>
      <w:r>
        <w:t>foods</w:t>
      </w:r>
      <w:r>
        <w:rPr>
          <w:spacing w:val="-2"/>
        </w:rPr>
        <w:t xml:space="preserve"> </w:t>
      </w:r>
      <w:r>
        <w:t>in</w:t>
      </w:r>
      <w:r>
        <w:rPr>
          <w:spacing w:val="-2"/>
        </w:rPr>
        <w:t xml:space="preserve"> </w:t>
      </w:r>
      <w:r w:rsidR="00AD0100">
        <w:rPr>
          <w:spacing w:val="-2"/>
        </w:rPr>
        <w:t xml:space="preserve">USDA Food and Nutrition (FNS) </w:t>
      </w:r>
      <w:r w:rsidR="00AD0100">
        <w:t>C</w:t>
      </w:r>
      <w:r w:rsidR="003C7D42">
        <w:t xml:space="preserve">hild </w:t>
      </w:r>
      <w:r w:rsidR="00AD0100">
        <w:t>N</w:t>
      </w:r>
      <w:r w:rsidR="003C7D42">
        <w:t xml:space="preserve">utrition </w:t>
      </w:r>
      <w:r w:rsidR="00AD0100">
        <w:t>P</w:t>
      </w:r>
      <w:r w:rsidR="003C7D42">
        <w:t>rograms</w:t>
      </w:r>
      <w:r w:rsidR="00BA4775">
        <w:t xml:space="preserve">, including the </w:t>
      </w:r>
      <w:r w:rsidR="0092118F">
        <w:t xml:space="preserve">National School Lunch Program (NSLP), </w:t>
      </w:r>
      <w:r w:rsidR="00BA4775">
        <w:t xml:space="preserve">School Breakfast Program (SBP), Child and Adult Care Food Program (CACFP), and Summer Food Service Program (SFSP). </w:t>
      </w:r>
    </w:p>
    <w:p w14:paraId="0EC7B343" w14:textId="77777777" w:rsidR="00C114BA" w:rsidRDefault="00C114BA">
      <w:pPr>
        <w:pStyle w:val="BodyText"/>
        <w:spacing w:before="9"/>
        <w:rPr>
          <w:sz w:val="19"/>
        </w:rPr>
      </w:pPr>
    </w:p>
    <w:p w14:paraId="1E34DD8B" w14:textId="4BBABD68" w:rsidR="00C114BA" w:rsidRDefault="00C64FE0" w:rsidP="0066643E">
      <w:pPr>
        <w:pStyle w:val="BodyText"/>
        <w:spacing w:before="3"/>
        <w:ind w:left="624" w:right="532"/>
      </w:pPr>
      <w:r>
        <w:t>Each year</w:t>
      </w:r>
      <w:r w:rsidR="008553A2">
        <w:t xml:space="preserve"> </w:t>
      </w:r>
      <w:r w:rsidR="008553A2" w:rsidRPr="007757E7">
        <w:rPr>
          <w:highlight w:val="yellow"/>
        </w:rPr>
        <w:t>$</w:t>
      </w:r>
      <w:r w:rsidR="00D329A3" w:rsidRPr="007757E7">
        <w:rPr>
          <w:highlight w:val="yellow"/>
        </w:rPr>
        <w:t>X</w:t>
      </w:r>
      <w:r w:rsidR="008553A2">
        <w:t xml:space="preserve"> on is provided to the </w:t>
      </w:r>
      <w:r w:rsidR="009B6DBC">
        <w:t>Department of Agriculture (</w:t>
      </w:r>
      <w:r w:rsidR="008553A2">
        <w:t>USDA</w:t>
      </w:r>
      <w:r w:rsidR="009B6DBC">
        <w:t>)</w:t>
      </w:r>
      <w:r w:rsidR="008553A2">
        <w:t xml:space="preserve"> to support grants, technical assistance, and </w:t>
      </w:r>
      <w:r w:rsidR="009B6DBC">
        <w:t>other activities</w:t>
      </w:r>
      <w:r w:rsidR="008553A2">
        <w:t xml:space="preserve"> related to USDA’s</w:t>
      </w:r>
      <w:r w:rsidR="008553A2" w:rsidRPr="0066643E">
        <w:t xml:space="preserve"> </w:t>
      </w:r>
      <w:r w:rsidR="008553A2">
        <w:t xml:space="preserve">Farm to School Program. Additional funding for the Farm to School Program was made available </w:t>
      </w:r>
      <w:r w:rsidR="00F54D4A">
        <w:t xml:space="preserve">from </w:t>
      </w:r>
      <w:r w:rsidR="008553A2">
        <w:t xml:space="preserve">the </w:t>
      </w:r>
      <w:r w:rsidR="008553A2" w:rsidRPr="008F1DA7">
        <w:rPr>
          <w:highlight w:val="yellow"/>
        </w:rPr>
        <w:t>FY 20</w:t>
      </w:r>
      <w:r w:rsidR="008F1DA7" w:rsidRPr="008F1DA7">
        <w:rPr>
          <w:highlight w:val="yellow"/>
        </w:rPr>
        <w:t>XX</w:t>
      </w:r>
      <w:r w:rsidR="008553A2" w:rsidRPr="008F1DA7">
        <w:rPr>
          <w:highlight w:val="yellow"/>
        </w:rPr>
        <w:t xml:space="preserve"> </w:t>
      </w:r>
      <w:r w:rsidR="00F54D4A" w:rsidRPr="008F1DA7">
        <w:rPr>
          <w:highlight w:val="yellow"/>
        </w:rPr>
        <w:t>through FY</w:t>
      </w:r>
      <w:r w:rsidR="008553A2" w:rsidRPr="008F1DA7">
        <w:rPr>
          <w:highlight w:val="yellow"/>
        </w:rPr>
        <w:t xml:space="preserve"> 20</w:t>
      </w:r>
      <w:r w:rsidR="008F1DA7" w:rsidRPr="008F1DA7">
        <w:rPr>
          <w:highlight w:val="yellow"/>
        </w:rPr>
        <w:t>XX</w:t>
      </w:r>
      <w:r w:rsidR="008553A2">
        <w:t xml:space="preserve"> agricultur</w:t>
      </w:r>
      <w:r w:rsidR="00B94C42">
        <w:t>e</w:t>
      </w:r>
      <w:r w:rsidR="008553A2">
        <w:t xml:space="preserve"> appropriations</w:t>
      </w:r>
      <w:r w:rsidR="009B6DBC">
        <w:t xml:space="preserve"> acts</w:t>
      </w:r>
      <w:r w:rsidR="008553A2">
        <w:t xml:space="preserve"> and, as a result, </w:t>
      </w:r>
      <w:r w:rsidR="00651E7E">
        <w:t xml:space="preserve">USDA </w:t>
      </w:r>
      <w:r w:rsidR="008553A2">
        <w:t xml:space="preserve">expects to award approximately </w:t>
      </w:r>
      <w:r w:rsidR="008553A2" w:rsidRPr="008F1DA7">
        <w:rPr>
          <w:highlight w:val="yellow"/>
        </w:rPr>
        <w:t>$</w:t>
      </w:r>
      <w:r w:rsidR="008F1DA7" w:rsidRPr="008F1DA7">
        <w:rPr>
          <w:highlight w:val="yellow"/>
        </w:rPr>
        <w:t>X</w:t>
      </w:r>
      <w:r w:rsidR="00651E7E">
        <w:t xml:space="preserve"> </w:t>
      </w:r>
      <w:r w:rsidR="008553A2">
        <w:t>under</w:t>
      </w:r>
      <w:r w:rsidR="008553A2" w:rsidRPr="0066643E">
        <w:t xml:space="preserve"> </w:t>
      </w:r>
      <w:r w:rsidR="008553A2">
        <w:t>this</w:t>
      </w:r>
      <w:r w:rsidR="008553A2" w:rsidRPr="0066643E">
        <w:t xml:space="preserve"> </w:t>
      </w:r>
      <w:r w:rsidR="008553A2">
        <w:t>solicitation.</w:t>
      </w:r>
      <w:r w:rsidR="009B6DBC" w:rsidRPr="009B6DBC">
        <w:t xml:space="preserve"> </w:t>
      </w:r>
      <w:r w:rsidR="009B6DBC">
        <w:t xml:space="preserve">The USDA Farm to School Grant Program is </w:t>
      </w:r>
      <w:r w:rsidR="002C02AC">
        <w:t>administered by</w:t>
      </w:r>
      <w:r w:rsidR="009B6DBC">
        <w:t xml:space="preserve"> the </w:t>
      </w:r>
      <w:r w:rsidR="00651E7E">
        <w:t>Food and Nutrition Service (</w:t>
      </w:r>
      <w:r w:rsidR="009B6DBC">
        <w:t>FNS</w:t>
      </w:r>
      <w:r w:rsidR="00651E7E">
        <w:t>)</w:t>
      </w:r>
      <w:r w:rsidR="002C02AC">
        <w:t xml:space="preserve"> Office of Community Food Systems</w:t>
      </w:r>
      <w:r w:rsidR="009B6DBC">
        <w:t xml:space="preserve"> </w:t>
      </w:r>
      <w:r w:rsidR="002C02AC">
        <w:t>(</w:t>
      </w:r>
      <w:r w:rsidR="009B6DBC">
        <w:t>OCFS</w:t>
      </w:r>
      <w:r w:rsidR="002C02AC">
        <w:t>)</w:t>
      </w:r>
      <w:r w:rsidR="009B6DBC">
        <w:t>.</w:t>
      </w:r>
    </w:p>
    <w:p w14:paraId="6D23ECEB" w14:textId="77777777" w:rsidR="00C114BA" w:rsidRPr="0066643E" w:rsidRDefault="00C114BA" w:rsidP="0066643E">
      <w:pPr>
        <w:pStyle w:val="BodyText"/>
        <w:spacing w:before="3"/>
        <w:ind w:left="624" w:right="532"/>
      </w:pPr>
    </w:p>
    <w:p w14:paraId="1644E1E5" w14:textId="2A7F7914" w:rsidR="00C114BA" w:rsidRDefault="008553A2" w:rsidP="0066643E">
      <w:pPr>
        <w:pStyle w:val="BodyText"/>
        <w:spacing w:before="3"/>
        <w:ind w:left="624" w:right="532"/>
      </w:pPr>
      <w:r w:rsidRPr="00AD0100">
        <w:t xml:space="preserve">Authorizing language </w:t>
      </w:r>
      <w:r w:rsidR="00AD0100">
        <w:t xml:space="preserve">in </w:t>
      </w:r>
      <w:r w:rsidR="00AD0100" w:rsidRPr="00AD0100">
        <w:t xml:space="preserve">Section 18(g) of the NSLA (42 U.S.C 1769(g)) </w:t>
      </w:r>
      <w:r w:rsidRPr="00AD0100">
        <w:t>direct</w:t>
      </w:r>
      <w:r w:rsidR="003C7D42" w:rsidRPr="00AD0100">
        <w:t>s</w:t>
      </w:r>
      <w:r>
        <w:t xml:space="preserve"> the Secretary of Agriculture to award competitive </w:t>
      </w:r>
      <w:r w:rsidR="00BA4775">
        <w:t xml:space="preserve">grants, </w:t>
      </w:r>
      <w:r w:rsidR="00BA4775" w:rsidRPr="00BA4775">
        <w:t>designed</w:t>
      </w:r>
      <w:r w:rsidRPr="00BA4775">
        <w:t xml:space="preserve"> </w:t>
      </w:r>
      <w:r>
        <w:t>to</w:t>
      </w:r>
      <w:r w:rsidRPr="00BA4775">
        <w:t xml:space="preserve"> </w:t>
      </w:r>
      <w:r>
        <w:t>improve</w:t>
      </w:r>
      <w:r w:rsidRPr="00BA4775">
        <w:t xml:space="preserve"> </w:t>
      </w:r>
      <w:r>
        <w:t>access to</w:t>
      </w:r>
      <w:r w:rsidRPr="00BA4775">
        <w:t xml:space="preserve"> </w:t>
      </w:r>
      <w:r>
        <w:t>local</w:t>
      </w:r>
      <w:r w:rsidRPr="00BA4775">
        <w:t xml:space="preserve"> </w:t>
      </w:r>
      <w:r>
        <w:t>foods in</w:t>
      </w:r>
      <w:r w:rsidRPr="00BA4775">
        <w:t xml:space="preserve"> </w:t>
      </w:r>
      <w:r>
        <w:t>eligible schools,</w:t>
      </w:r>
      <w:r w:rsidRPr="00BA4775">
        <w:t xml:space="preserve"> </w:t>
      </w:r>
      <w:r>
        <w:t>for activities</w:t>
      </w:r>
      <w:r w:rsidRPr="00BA4775">
        <w:t xml:space="preserve"> </w:t>
      </w:r>
      <w:r>
        <w:t>such</w:t>
      </w:r>
      <w:r w:rsidRPr="00BA4775">
        <w:t xml:space="preserve"> </w:t>
      </w:r>
      <w:r>
        <w:t>as:</w:t>
      </w:r>
    </w:p>
    <w:p w14:paraId="6B9ABEAB"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Training;</w:t>
      </w:r>
    </w:p>
    <w:p w14:paraId="2A9193F8" w14:textId="77777777" w:rsidR="00C114BA" w:rsidRDefault="008553A2">
      <w:pPr>
        <w:pStyle w:val="ListParagraph"/>
        <w:numPr>
          <w:ilvl w:val="0"/>
          <w:numId w:val="27"/>
        </w:numPr>
        <w:tabs>
          <w:tab w:val="left" w:pos="1339"/>
          <w:tab w:val="left" w:pos="1340"/>
        </w:tabs>
        <w:spacing w:before="1" w:line="305" w:lineRule="exact"/>
        <w:ind w:hanging="361"/>
        <w:rPr>
          <w:sz w:val="24"/>
        </w:rPr>
      </w:pPr>
      <w:r>
        <w:rPr>
          <w:sz w:val="24"/>
        </w:rPr>
        <w:t>Supporting</w:t>
      </w:r>
      <w:r>
        <w:rPr>
          <w:spacing w:val="-3"/>
          <w:sz w:val="24"/>
        </w:rPr>
        <w:t xml:space="preserve"> </w:t>
      </w:r>
      <w:r>
        <w:rPr>
          <w:sz w:val="24"/>
        </w:rPr>
        <w:t>operations;</w:t>
      </w:r>
    </w:p>
    <w:p w14:paraId="2DE64FA9"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Planning;</w:t>
      </w:r>
    </w:p>
    <w:p w14:paraId="778AD391"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Purchasing</w:t>
      </w:r>
      <w:r>
        <w:rPr>
          <w:spacing w:val="-2"/>
          <w:sz w:val="24"/>
        </w:rPr>
        <w:t xml:space="preserve"> </w:t>
      </w:r>
      <w:r>
        <w:rPr>
          <w:sz w:val="24"/>
        </w:rPr>
        <w:t>equipment;</w:t>
      </w:r>
    </w:p>
    <w:p w14:paraId="23E36554" w14:textId="77777777" w:rsidR="00C114BA" w:rsidRDefault="008553A2">
      <w:pPr>
        <w:pStyle w:val="ListParagraph"/>
        <w:numPr>
          <w:ilvl w:val="0"/>
          <w:numId w:val="27"/>
        </w:numPr>
        <w:tabs>
          <w:tab w:val="left" w:pos="1339"/>
          <w:tab w:val="left" w:pos="1340"/>
        </w:tabs>
        <w:spacing w:before="1" w:line="305" w:lineRule="exact"/>
        <w:ind w:hanging="361"/>
        <w:rPr>
          <w:sz w:val="24"/>
        </w:rPr>
      </w:pPr>
      <w:r>
        <w:rPr>
          <w:sz w:val="24"/>
        </w:rPr>
        <w:t>Developing</w:t>
      </w:r>
      <w:r>
        <w:rPr>
          <w:spacing w:val="-3"/>
          <w:sz w:val="24"/>
        </w:rPr>
        <w:t xml:space="preserve"> </w:t>
      </w:r>
      <w:r>
        <w:rPr>
          <w:sz w:val="24"/>
        </w:rPr>
        <w:t>school</w:t>
      </w:r>
      <w:r>
        <w:rPr>
          <w:spacing w:val="-2"/>
          <w:sz w:val="24"/>
        </w:rPr>
        <w:t xml:space="preserve"> </w:t>
      </w:r>
      <w:r>
        <w:rPr>
          <w:sz w:val="24"/>
        </w:rPr>
        <w:t>gardens;</w:t>
      </w:r>
    </w:p>
    <w:p w14:paraId="65B30089"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Developing</w:t>
      </w:r>
      <w:r>
        <w:rPr>
          <w:spacing w:val="-2"/>
          <w:sz w:val="24"/>
        </w:rPr>
        <w:t xml:space="preserve"> </w:t>
      </w:r>
      <w:r>
        <w:rPr>
          <w:sz w:val="24"/>
        </w:rPr>
        <w:t>partnerships;</w:t>
      </w:r>
      <w:r>
        <w:rPr>
          <w:spacing w:val="-1"/>
          <w:sz w:val="24"/>
        </w:rPr>
        <w:t xml:space="preserve"> </w:t>
      </w:r>
      <w:r>
        <w:rPr>
          <w:sz w:val="24"/>
        </w:rPr>
        <w:t>and,</w:t>
      </w:r>
    </w:p>
    <w:p w14:paraId="1F286A61"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Implementing</w:t>
      </w:r>
      <w:r>
        <w:rPr>
          <w:spacing w:val="-4"/>
          <w:sz w:val="24"/>
        </w:rPr>
        <w:t xml:space="preserve"> </w:t>
      </w:r>
      <w:r>
        <w:rPr>
          <w:sz w:val="24"/>
        </w:rPr>
        <w:t>farm</w:t>
      </w:r>
      <w:r>
        <w:rPr>
          <w:spacing w:val="-4"/>
          <w:sz w:val="24"/>
        </w:rPr>
        <w:t xml:space="preserve"> </w:t>
      </w:r>
      <w:r>
        <w:rPr>
          <w:sz w:val="24"/>
        </w:rPr>
        <w:t>to school</w:t>
      </w:r>
      <w:r>
        <w:rPr>
          <w:spacing w:val="-4"/>
          <w:sz w:val="24"/>
        </w:rPr>
        <w:t xml:space="preserve"> </w:t>
      </w:r>
      <w:r>
        <w:rPr>
          <w:sz w:val="24"/>
        </w:rPr>
        <w:t>programs.</w:t>
      </w:r>
    </w:p>
    <w:p w14:paraId="6C85C036" w14:textId="58E60584" w:rsidR="00C114BA" w:rsidRDefault="008553A2">
      <w:pPr>
        <w:pStyle w:val="BodyText"/>
        <w:spacing w:before="243"/>
        <w:ind w:left="623" w:right="552"/>
      </w:pPr>
      <w:r>
        <w:t xml:space="preserve">The NSLA </w:t>
      </w:r>
      <w:r w:rsidR="00AD0100">
        <w:t xml:space="preserve">also directs the Secretary </w:t>
      </w:r>
      <w:r>
        <w:t>to ensure geographical diversity and</w:t>
      </w:r>
      <w:r w:rsidRPr="0066643E">
        <w:t xml:space="preserve"> </w:t>
      </w:r>
      <w:r>
        <w:t>equitable treatment of urban, rural, and tribal communities in the distribution of grant awards, as</w:t>
      </w:r>
      <w:r w:rsidRPr="0066643E">
        <w:t xml:space="preserve"> </w:t>
      </w:r>
      <w:r>
        <w:t>well</w:t>
      </w:r>
      <w:r w:rsidRPr="0066643E">
        <w:t xml:space="preserve"> </w:t>
      </w:r>
      <w:r>
        <w:t>as give</w:t>
      </w:r>
      <w:r w:rsidRPr="0066643E">
        <w:t xml:space="preserve"> </w:t>
      </w:r>
      <w:r>
        <w:t>the</w:t>
      </w:r>
      <w:r w:rsidRPr="0066643E">
        <w:t xml:space="preserve"> </w:t>
      </w:r>
      <w:r>
        <w:t>highest</w:t>
      </w:r>
      <w:r w:rsidRPr="0066643E">
        <w:t xml:space="preserve"> </w:t>
      </w:r>
      <w:r>
        <w:t>priority</w:t>
      </w:r>
      <w:r w:rsidRPr="0066643E">
        <w:t xml:space="preserve"> </w:t>
      </w:r>
      <w:r>
        <w:t>to</w:t>
      </w:r>
      <w:r w:rsidRPr="0066643E">
        <w:t xml:space="preserve"> </w:t>
      </w:r>
      <w:r>
        <w:t>funding</w:t>
      </w:r>
      <w:r w:rsidRPr="0066643E">
        <w:t xml:space="preserve"> </w:t>
      </w:r>
      <w:r>
        <w:t>projects</w:t>
      </w:r>
      <w:r w:rsidRPr="0066643E">
        <w:t xml:space="preserve"> </w:t>
      </w:r>
      <w:r>
        <w:t>that, as</w:t>
      </w:r>
      <w:r w:rsidRPr="0066643E">
        <w:t xml:space="preserve"> </w:t>
      </w:r>
      <w:r>
        <w:t>determined by</w:t>
      </w:r>
      <w:r w:rsidRPr="0066643E">
        <w:t xml:space="preserve"> </w:t>
      </w:r>
      <w:r>
        <w:t>the</w:t>
      </w:r>
      <w:r w:rsidRPr="0066643E">
        <w:t xml:space="preserve"> </w:t>
      </w:r>
      <w:r>
        <w:t>Secretary</w:t>
      </w:r>
      <w:r w:rsidR="0066643E">
        <w:t>:</w:t>
      </w:r>
    </w:p>
    <w:p w14:paraId="622BC190" w14:textId="77777777" w:rsidR="00C114BA" w:rsidRDefault="008553A2">
      <w:pPr>
        <w:pStyle w:val="ListParagraph"/>
        <w:numPr>
          <w:ilvl w:val="0"/>
          <w:numId w:val="27"/>
        </w:numPr>
        <w:tabs>
          <w:tab w:val="left" w:pos="1339"/>
          <w:tab w:val="left" w:pos="1340"/>
        </w:tabs>
        <w:spacing w:line="304" w:lineRule="exact"/>
        <w:ind w:hanging="361"/>
        <w:rPr>
          <w:sz w:val="24"/>
        </w:rPr>
      </w:pPr>
      <w:r>
        <w:rPr>
          <w:sz w:val="24"/>
        </w:rPr>
        <w:t>Make</w:t>
      </w:r>
      <w:r>
        <w:rPr>
          <w:spacing w:val="-1"/>
          <w:sz w:val="24"/>
        </w:rPr>
        <w:t xml:space="preserve"> </w:t>
      </w:r>
      <w:r>
        <w:rPr>
          <w:sz w:val="24"/>
        </w:rPr>
        <w:t>local</w:t>
      </w:r>
      <w:r>
        <w:rPr>
          <w:spacing w:val="-3"/>
          <w:sz w:val="24"/>
        </w:rPr>
        <w:t xml:space="preserve"> </w:t>
      </w:r>
      <w:r>
        <w:rPr>
          <w:sz w:val="24"/>
        </w:rPr>
        <w:t>food</w:t>
      </w:r>
      <w:r>
        <w:rPr>
          <w:spacing w:val="-2"/>
          <w:sz w:val="24"/>
        </w:rPr>
        <w:t xml:space="preserve"> </w:t>
      </w:r>
      <w:r>
        <w:rPr>
          <w:sz w:val="24"/>
        </w:rPr>
        <w:t>products</w:t>
      </w:r>
      <w:r>
        <w:rPr>
          <w:spacing w:val="-2"/>
          <w:sz w:val="24"/>
        </w:rPr>
        <w:t xml:space="preserve"> </w:t>
      </w:r>
      <w:r>
        <w:rPr>
          <w:sz w:val="24"/>
        </w:rPr>
        <w:t>available</w:t>
      </w:r>
      <w:r>
        <w:rPr>
          <w:spacing w:val="-3"/>
          <w:sz w:val="24"/>
        </w:rPr>
        <w:t xml:space="preserve"> </w:t>
      </w:r>
      <w:r>
        <w:rPr>
          <w:sz w:val="24"/>
        </w:rPr>
        <w:t>on</w:t>
      </w:r>
      <w:r>
        <w:rPr>
          <w:spacing w:val="-2"/>
          <w:sz w:val="24"/>
        </w:rPr>
        <w:t xml:space="preserve"> </w:t>
      </w:r>
      <w:r>
        <w:rPr>
          <w:sz w:val="24"/>
        </w:rPr>
        <w:t>the menu</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eligible</w:t>
      </w:r>
      <w:r>
        <w:rPr>
          <w:spacing w:val="-1"/>
          <w:sz w:val="24"/>
        </w:rPr>
        <w:t xml:space="preserve"> </w:t>
      </w:r>
      <w:r>
        <w:rPr>
          <w:sz w:val="24"/>
        </w:rPr>
        <w:t>school;</w:t>
      </w:r>
    </w:p>
    <w:p w14:paraId="43ADAB85"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Serve</w:t>
      </w:r>
      <w:r>
        <w:rPr>
          <w:spacing w:val="-1"/>
          <w:sz w:val="24"/>
        </w:rPr>
        <w:t xml:space="preserve"> </w:t>
      </w:r>
      <w:r>
        <w:rPr>
          <w:sz w:val="24"/>
        </w:rPr>
        <w:t>a</w:t>
      </w:r>
      <w:r>
        <w:rPr>
          <w:spacing w:val="-3"/>
          <w:sz w:val="24"/>
        </w:rPr>
        <w:t xml:space="preserve"> </w:t>
      </w:r>
      <w:r>
        <w:rPr>
          <w:sz w:val="24"/>
        </w:rPr>
        <w:t>high</w:t>
      </w:r>
      <w:r>
        <w:rPr>
          <w:spacing w:val="-2"/>
          <w:sz w:val="24"/>
        </w:rPr>
        <w:t xml:space="preserve"> </w:t>
      </w:r>
      <w:r>
        <w:rPr>
          <w:sz w:val="24"/>
        </w:rPr>
        <w:t>proportion</w:t>
      </w:r>
      <w:r>
        <w:rPr>
          <w:spacing w:val="-2"/>
          <w:sz w:val="24"/>
        </w:rPr>
        <w:t xml:space="preserve"> </w:t>
      </w:r>
      <w:r>
        <w:rPr>
          <w:sz w:val="24"/>
        </w:rPr>
        <w:t>of</w:t>
      </w:r>
      <w:r>
        <w:rPr>
          <w:spacing w:val="1"/>
          <w:sz w:val="24"/>
        </w:rPr>
        <w:t xml:space="preserve"> </w:t>
      </w:r>
      <w:r>
        <w:rPr>
          <w:sz w:val="24"/>
        </w:rPr>
        <w:t>children</w:t>
      </w:r>
      <w:r>
        <w:rPr>
          <w:spacing w:val="-1"/>
          <w:sz w:val="24"/>
        </w:rPr>
        <w:t xml:space="preserve"> </w:t>
      </w:r>
      <w:r>
        <w:rPr>
          <w:sz w:val="24"/>
        </w:rPr>
        <w:t>who</w:t>
      </w:r>
      <w:r>
        <w:rPr>
          <w:spacing w:val="-2"/>
          <w:sz w:val="24"/>
        </w:rPr>
        <w:t xml:space="preserve"> </w:t>
      </w:r>
      <w:r>
        <w:rPr>
          <w:sz w:val="24"/>
        </w:rPr>
        <w:t>are</w:t>
      </w:r>
      <w:r>
        <w:rPr>
          <w:spacing w:val="-2"/>
          <w:sz w:val="24"/>
        </w:rPr>
        <w:t xml:space="preserve"> </w:t>
      </w:r>
      <w:r>
        <w:rPr>
          <w:sz w:val="24"/>
        </w:rPr>
        <w:t>eligible</w:t>
      </w:r>
      <w:r>
        <w:rPr>
          <w:spacing w:val="-2"/>
          <w:sz w:val="24"/>
        </w:rPr>
        <w:t xml:space="preserve"> </w:t>
      </w:r>
      <w:r>
        <w:rPr>
          <w:sz w:val="24"/>
        </w:rPr>
        <w:t>for</w:t>
      </w:r>
      <w:r>
        <w:rPr>
          <w:spacing w:val="-3"/>
          <w:sz w:val="24"/>
        </w:rPr>
        <w:t xml:space="preserve"> </w:t>
      </w:r>
      <w:r>
        <w:rPr>
          <w:sz w:val="24"/>
        </w:rPr>
        <w:t>free</w:t>
      </w:r>
      <w:r>
        <w:rPr>
          <w:spacing w:val="-2"/>
          <w:sz w:val="24"/>
        </w:rPr>
        <w:t xml:space="preserve"> </w:t>
      </w:r>
      <w:r>
        <w:rPr>
          <w:sz w:val="24"/>
        </w:rPr>
        <w:t>or</w:t>
      </w:r>
      <w:r>
        <w:rPr>
          <w:spacing w:val="-2"/>
          <w:sz w:val="24"/>
        </w:rPr>
        <w:t xml:space="preserve"> </w:t>
      </w:r>
      <w:r>
        <w:rPr>
          <w:sz w:val="24"/>
        </w:rPr>
        <w:t>reduced</w:t>
      </w:r>
      <w:r>
        <w:rPr>
          <w:spacing w:val="-3"/>
          <w:sz w:val="24"/>
        </w:rPr>
        <w:t xml:space="preserve"> </w:t>
      </w:r>
      <w:r>
        <w:rPr>
          <w:sz w:val="24"/>
        </w:rPr>
        <w:t>price lunches;</w:t>
      </w:r>
    </w:p>
    <w:p w14:paraId="7899F0F8" w14:textId="77777777" w:rsidR="00C114BA" w:rsidRDefault="008553A2">
      <w:pPr>
        <w:pStyle w:val="ListParagraph"/>
        <w:numPr>
          <w:ilvl w:val="0"/>
          <w:numId w:val="27"/>
        </w:numPr>
        <w:tabs>
          <w:tab w:val="left" w:pos="1339"/>
          <w:tab w:val="left" w:pos="1340"/>
        </w:tabs>
        <w:spacing w:before="1"/>
        <w:ind w:right="541"/>
        <w:rPr>
          <w:sz w:val="24"/>
        </w:rPr>
      </w:pPr>
      <w:r>
        <w:rPr>
          <w:sz w:val="24"/>
        </w:rPr>
        <w:t>Incorporate experiential nutrition education activities in curriculum planning that encourage</w:t>
      </w:r>
      <w:r>
        <w:rPr>
          <w:spacing w:val="1"/>
          <w:sz w:val="24"/>
        </w:rPr>
        <w:t xml:space="preserve"> </w:t>
      </w:r>
      <w:r>
        <w:rPr>
          <w:sz w:val="24"/>
        </w:rPr>
        <w:t>the</w:t>
      </w:r>
      <w:r>
        <w:rPr>
          <w:spacing w:val="-4"/>
          <w:sz w:val="24"/>
        </w:rPr>
        <w:t xml:space="preserve"> </w:t>
      </w:r>
      <w:r>
        <w:rPr>
          <w:sz w:val="24"/>
        </w:rPr>
        <w:t>participation</w:t>
      </w:r>
      <w:r>
        <w:rPr>
          <w:spacing w:val="-3"/>
          <w:sz w:val="24"/>
        </w:rPr>
        <w:t xml:space="preserve"> </w:t>
      </w:r>
      <w:r>
        <w:rPr>
          <w:sz w:val="24"/>
        </w:rPr>
        <w:t>of school</w:t>
      </w:r>
      <w:r>
        <w:rPr>
          <w:spacing w:val="-2"/>
          <w:sz w:val="24"/>
        </w:rPr>
        <w:t xml:space="preserve"> </w:t>
      </w:r>
      <w:r>
        <w:rPr>
          <w:sz w:val="24"/>
        </w:rPr>
        <w:t>children</w:t>
      </w:r>
      <w:r>
        <w:rPr>
          <w:spacing w:val="-3"/>
          <w:sz w:val="24"/>
        </w:rPr>
        <w:t xml:space="preserve"> </w:t>
      </w:r>
      <w:r>
        <w:rPr>
          <w:sz w:val="24"/>
        </w:rPr>
        <w:t>in</w:t>
      </w:r>
      <w:r>
        <w:rPr>
          <w:spacing w:val="-3"/>
          <w:sz w:val="24"/>
        </w:rPr>
        <w:t xml:space="preserve"> </w:t>
      </w:r>
      <w:r>
        <w:rPr>
          <w:sz w:val="24"/>
        </w:rPr>
        <w:t>farm</w:t>
      </w:r>
      <w:r>
        <w:rPr>
          <w:spacing w:val="-4"/>
          <w:sz w:val="24"/>
        </w:rPr>
        <w:t xml:space="preserve"> </w:t>
      </w:r>
      <w:r>
        <w:rPr>
          <w:sz w:val="24"/>
        </w:rPr>
        <w:t>and garden-based agricultural</w:t>
      </w:r>
      <w:r>
        <w:rPr>
          <w:spacing w:val="-4"/>
          <w:sz w:val="24"/>
        </w:rPr>
        <w:t xml:space="preserve"> </w:t>
      </w:r>
      <w:r>
        <w:rPr>
          <w:sz w:val="24"/>
        </w:rPr>
        <w:t>education</w:t>
      </w:r>
      <w:r>
        <w:rPr>
          <w:spacing w:val="-3"/>
          <w:sz w:val="24"/>
        </w:rPr>
        <w:t xml:space="preserve"> </w:t>
      </w:r>
      <w:r>
        <w:rPr>
          <w:sz w:val="24"/>
        </w:rPr>
        <w:t>activities;</w:t>
      </w:r>
    </w:p>
    <w:p w14:paraId="44BE4A43" w14:textId="77777777" w:rsidR="00C114BA" w:rsidRDefault="008553A2">
      <w:pPr>
        <w:pStyle w:val="ListParagraph"/>
        <w:numPr>
          <w:ilvl w:val="0"/>
          <w:numId w:val="27"/>
        </w:numPr>
        <w:tabs>
          <w:tab w:val="left" w:pos="1339"/>
          <w:tab w:val="left" w:pos="1340"/>
        </w:tabs>
        <w:spacing w:line="242" w:lineRule="auto"/>
        <w:ind w:right="1105"/>
        <w:rPr>
          <w:sz w:val="24"/>
        </w:rPr>
      </w:pPr>
      <w:r>
        <w:rPr>
          <w:sz w:val="24"/>
        </w:rPr>
        <w:t>Demonstrate collaboration between eligible schools, nongovernmental and community-</w:t>
      </w:r>
      <w:r>
        <w:rPr>
          <w:spacing w:val="-52"/>
          <w:sz w:val="24"/>
        </w:rPr>
        <w:t xml:space="preserve"> </w:t>
      </w:r>
      <w:r>
        <w:rPr>
          <w:sz w:val="24"/>
        </w:rPr>
        <w:t>based</w:t>
      </w:r>
      <w:r>
        <w:rPr>
          <w:spacing w:val="-2"/>
          <w:sz w:val="24"/>
        </w:rPr>
        <w:t xml:space="preserve"> </w:t>
      </w:r>
      <w:r>
        <w:rPr>
          <w:sz w:val="24"/>
        </w:rPr>
        <w:t>organizations,</w:t>
      </w:r>
      <w:r>
        <w:rPr>
          <w:spacing w:val="-3"/>
          <w:sz w:val="24"/>
        </w:rPr>
        <w:t xml:space="preserve"> </w:t>
      </w:r>
      <w:r>
        <w:rPr>
          <w:sz w:val="24"/>
        </w:rPr>
        <w:t>agricultural</w:t>
      </w:r>
      <w:r>
        <w:rPr>
          <w:spacing w:val="-3"/>
          <w:sz w:val="24"/>
        </w:rPr>
        <w:t xml:space="preserve"> </w:t>
      </w:r>
      <w:r>
        <w:rPr>
          <w:sz w:val="24"/>
        </w:rPr>
        <w:t>producer groups, and</w:t>
      </w:r>
      <w:r>
        <w:rPr>
          <w:spacing w:val="-2"/>
          <w:sz w:val="24"/>
        </w:rPr>
        <w:t xml:space="preserve"> </w:t>
      </w:r>
      <w:r>
        <w:rPr>
          <w:sz w:val="24"/>
        </w:rPr>
        <w:t>other</w:t>
      </w:r>
      <w:r>
        <w:rPr>
          <w:spacing w:val="-3"/>
          <w:sz w:val="24"/>
        </w:rPr>
        <w:t xml:space="preserve"> </w:t>
      </w:r>
      <w:r>
        <w:rPr>
          <w:sz w:val="24"/>
        </w:rPr>
        <w:t>community</w:t>
      </w:r>
      <w:r>
        <w:rPr>
          <w:spacing w:val="-4"/>
          <w:sz w:val="24"/>
        </w:rPr>
        <w:t xml:space="preserve"> </w:t>
      </w:r>
      <w:r>
        <w:rPr>
          <w:sz w:val="24"/>
        </w:rPr>
        <w:t>partners;</w:t>
      </w:r>
    </w:p>
    <w:p w14:paraId="5333C308" w14:textId="77777777" w:rsidR="00C114BA" w:rsidRDefault="008553A2">
      <w:pPr>
        <w:pStyle w:val="ListParagraph"/>
        <w:numPr>
          <w:ilvl w:val="0"/>
          <w:numId w:val="27"/>
        </w:numPr>
        <w:tabs>
          <w:tab w:val="left" w:pos="1339"/>
          <w:tab w:val="left" w:pos="1340"/>
        </w:tabs>
        <w:spacing w:line="301" w:lineRule="exact"/>
        <w:ind w:hanging="361"/>
        <w:rPr>
          <w:sz w:val="24"/>
        </w:rPr>
      </w:pPr>
      <w:r>
        <w:rPr>
          <w:sz w:val="24"/>
        </w:rPr>
        <w:t>Include</w:t>
      </w:r>
      <w:r>
        <w:rPr>
          <w:spacing w:val="-4"/>
          <w:sz w:val="24"/>
        </w:rPr>
        <w:t xml:space="preserve"> </w:t>
      </w:r>
      <w:r>
        <w:rPr>
          <w:sz w:val="24"/>
        </w:rPr>
        <w:t>adequate</w:t>
      </w:r>
      <w:r>
        <w:rPr>
          <w:spacing w:val="-3"/>
          <w:sz w:val="24"/>
        </w:rPr>
        <w:t xml:space="preserve"> </w:t>
      </w:r>
      <w:r>
        <w:rPr>
          <w:sz w:val="24"/>
        </w:rPr>
        <w:t>and</w:t>
      </w:r>
      <w:r>
        <w:rPr>
          <w:spacing w:val="-1"/>
          <w:sz w:val="24"/>
        </w:rPr>
        <w:t xml:space="preserve"> </w:t>
      </w:r>
      <w:r>
        <w:rPr>
          <w:sz w:val="24"/>
        </w:rPr>
        <w:t>participatory</w:t>
      </w:r>
      <w:r>
        <w:rPr>
          <w:spacing w:val="-3"/>
          <w:sz w:val="24"/>
        </w:rPr>
        <w:t xml:space="preserve"> </w:t>
      </w:r>
      <w:r>
        <w:rPr>
          <w:sz w:val="24"/>
        </w:rPr>
        <w:t>evaluation</w:t>
      </w:r>
      <w:r>
        <w:rPr>
          <w:spacing w:val="-3"/>
          <w:sz w:val="24"/>
        </w:rPr>
        <w:t xml:space="preserve"> </w:t>
      </w:r>
      <w:r>
        <w:rPr>
          <w:sz w:val="24"/>
        </w:rPr>
        <w:t>plans;</w:t>
      </w:r>
    </w:p>
    <w:p w14:paraId="03CDE9D2"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Demonstrate</w:t>
      </w:r>
      <w:r>
        <w:rPr>
          <w:spacing w:val="-3"/>
          <w:sz w:val="24"/>
        </w:rPr>
        <w:t xml:space="preserve"> </w:t>
      </w:r>
      <w:r>
        <w:rPr>
          <w:sz w:val="24"/>
        </w:rPr>
        <w:t>the</w:t>
      </w:r>
      <w:r>
        <w:rPr>
          <w:spacing w:val="-2"/>
          <w:sz w:val="24"/>
        </w:rPr>
        <w:t xml:space="preserve"> </w:t>
      </w:r>
      <w:r>
        <w:rPr>
          <w:sz w:val="24"/>
        </w:rPr>
        <w:t>potential for</w:t>
      </w:r>
      <w:r>
        <w:rPr>
          <w:spacing w:val="-4"/>
          <w:sz w:val="24"/>
        </w:rPr>
        <w:t xml:space="preserve"> </w:t>
      </w:r>
      <w:r>
        <w:rPr>
          <w:sz w:val="24"/>
        </w:rPr>
        <w:t>long-term</w:t>
      </w:r>
      <w:r>
        <w:rPr>
          <w:spacing w:val="-3"/>
          <w:sz w:val="24"/>
        </w:rPr>
        <w:t xml:space="preserve"> </w:t>
      </w:r>
      <w:r>
        <w:rPr>
          <w:sz w:val="24"/>
        </w:rPr>
        <w:t>program</w:t>
      </w:r>
      <w:r>
        <w:rPr>
          <w:spacing w:val="-3"/>
          <w:sz w:val="24"/>
        </w:rPr>
        <w:t xml:space="preserve"> </w:t>
      </w:r>
      <w:r>
        <w:rPr>
          <w:sz w:val="24"/>
        </w:rPr>
        <w:t>sustainability;</w:t>
      </w:r>
      <w:r>
        <w:rPr>
          <w:spacing w:val="-1"/>
          <w:sz w:val="24"/>
        </w:rPr>
        <w:t xml:space="preserve"> </w:t>
      </w:r>
      <w:r>
        <w:rPr>
          <w:sz w:val="24"/>
        </w:rPr>
        <w:t>and,</w:t>
      </w:r>
    </w:p>
    <w:p w14:paraId="0D8FBD96" w14:textId="0F745CEE" w:rsidR="00C114BA" w:rsidRDefault="008553A2">
      <w:pPr>
        <w:pStyle w:val="ListParagraph"/>
        <w:numPr>
          <w:ilvl w:val="0"/>
          <w:numId w:val="27"/>
        </w:numPr>
        <w:tabs>
          <w:tab w:val="left" w:pos="1339"/>
          <w:tab w:val="left" w:pos="1340"/>
        </w:tabs>
        <w:ind w:hanging="361"/>
        <w:rPr>
          <w:sz w:val="24"/>
        </w:rPr>
      </w:pPr>
      <w:r>
        <w:rPr>
          <w:sz w:val="24"/>
        </w:rPr>
        <w:t>Meet</w:t>
      </w:r>
      <w:r>
        <w:rPr>
          <w:spacing w:val="-3"/>
          <w:sz w:val="24"/>
        </w:rPr>
        <w:t xml:space="preserve"> </w:t>
      </w:r>
      <w:r>
        <w:rPr>
          <w:sz w:val="24"/>
        </w:rPr>
        <w:t>any</w:t>
      </w:r>
      <w:r>
        <w:rPr>
          <w:spacing w:val="-4"/>
          <w:sz w:val="24"/>
        </w:rPr>
        <w:t xml:space="preserve"> </w:t>
      </w:r>
      <w:r>
        <w:rPr>
          <w:sz w:val="24"/>
        </w:rPr>
        <w:t>other</w:t>
      </w:r>
      <w:r>
        <w:rPr>
          <w:spacing w:val="-3"/>
          <w:sz w:val="24"/>
        </w:rPr>
        <w:t xml:space="preserve"> </w:t>
      </w:r>
      <w:r>
        <w:rPr>
          <w:sz w:val="24"/>
        </w:rPr>
        <w:t>criteria</w:t>
      </w:r>
      <w:r>
        <w:rPr>
          <w:spacing w:val="-3"/>
          <w:sz w:val="24"/>
        </w:rPr>
        <w:t xml:space="preserve"> </w:t>
      </w:r>
      <w:r>
        <w:rPr>
          <w:sz w:val="24"/>
        </w:rPr>
        <w:t>that</w:t>
      </w:r>
      <w:r>
        <w:rPr>
          <w:spacing w:val="-2"/>
          <w:sz w:val="24"/>
        </w:rPr>
        <w:t xml:space="preserve"> </w:t>
      </w:r>
      <w:r>
        <w:rPr>
          <w:sz w:val="24"/>
        </w:rPr>
        <w:t>the Secretary</w:t>
      </w:r>
      <w:r>
        <w:rPr>
          <w:spacing w:val="-4"/>
          <w:sz w:val="24"/>
        </w:rPr>
        <w:t xml:space="preserve"> </w:t>
      </w:r>
      <w:r>
        <w:rPr>
          <w:sz w:val="24"/>
        </w:rPr>
        <w:t>determines</w:t>
      </w:r>
      <w:r>
        <w:rPr>
          <w:spacing w:val="-1"/>
          <w:sz w:val="24"/>
        </w:rPr>
        <w:t xml:space="preserve"> </w:t>
      </w:r>
      <w:r>
        <w:rPr>
          <w:sz w:val="24"/>
        </w:rPr>
        <w:t>appropriate.</w:t>
      </w:r>
    </w:p>
    <w:p w14:paraId="7E1DD1CD" w14:textId="77777777" w:rsidR="000A27D4" w:rsidRDefault="000A27D4" w:rsidP="000A27D4">
      <w:pPr>
        <w:pStyle w:val="ListParagraph"/>
        <w:tabs>
          <w:tab w:val="left" w:pos="1339"/>
          <w:tab w:val="left" w:pos="1340"/>
        </w:tabs>
        <w:ind w:left="1339" w:firstLine="0"/>
        <w:rPr>
          <w:sz w:val="24"/>
        </w:rPr>
      </w:pPr>
    </w:p>
    <w:p w14:paraId="5E68E1FB" w14:textId="5BA774A4" w:rsidR="00C114BA" w:rsidRDefault="00684A58" w:rsidP="0066643E">
      <w:pPr>
        <w:pStyle w:val="BodyText"/>
        <w:spacing w:before="3"/>
        <w:ind w:left="624" w:right="532"/>
      </w:pPr>
      <w:r w:rsidRPr="00AD0100">
        <w:t xml:space="preserve">In alignment with the </w:t>
      </w:r>
      <w:hyperlink r:id="rId18" w:history="1">
        <w:r w:rsidRPr="00AD0100">
          <w:rPr>
            <w:rStyle w:val="Hyperlink"/>
          </w:rPr>
          <w:t>Executive Order On Advancing Racial Equity and Support for Underserved Communities Through the Federal Government</w:t>
        </w:r>
      </w:hyperlink>
      <w:r w:rsidRPr="00AD0100">
        <w:t xml:space="preserve">, </w:t>
      </w:r>
      <w:r w:rsidR="00500268">
        <w:t>(</w:t>
      </w:r>
      <w:hyperlink r:id="rId19" w:history="1">
        <w:r w:rsidR="00500268" w:rsidRPr="00500268">
          <w:t>https://www.whitehouse.gov/briefing-room/presidential-actions/2021/01/20/executive-order-advancing-racial-equity-and-support-for-underserved-communities-through-the-federal-government/</w:t>
        </w:r>
      </w:hyperlink>
      <w:r w:rsidR="00500268">
        <w:t>)</w:t>
      </w:r>
      <w:r w:rsidR="000A27D4">
        <w:t>,</w:t>
      </w:r>
      <w:r w:rsidR="00500268">
        <w:t xml:space="preserve"> </w:t>
      </w:r>
      <w:r w:rsidRPr="00AD0100">
        <w:t xml:space="preserve">the </w:t>
      </w:r>
      <w:r w:rsidR="002A295B" w:rsidRPr="008F1DA7">
        <w:rPr>
          <w:highlight w:val="yellow"/>
        </w:rPr>
        <w:t>FY 20</w:t>
      </w:r>
      <w:r w:rsidR="008F1DA7" w:rsidRPr="008F1DA7">
        <w:rPr>
          <w:highlight w:val="yellow"/>
        </w:rPr>
        <w:t>XX</w:t>
      </w:r>
      <w:r w:rsidR="002A295B" w:rsidRPr="00AD0100">
        <w:t xml:space="preserve"> </w:t>
      </w:r>
      <w:r w:rsidR="00811CEC" w:rsidRPr="00AD0100">
        <w:t xml:space="preserve">Farm to School </w:t>
      </w:r>
      <w:r w:rsidR="002A295B" w:rsidRPr="00AD0100">
        <w:t>G</w:t>
      </w:r>
      <w:r w:rsidRPr="00AD0100">
        <w:t xml:space="preserve">rant </w:t>
      </w:r>
      <w:r w:rsidRPr="00AD0100">
        <w:lastRenderedPageBreak/>
        <w:t>program takes a comprehensive approach to advancing equity for all in farm to school programming, including people of color and others who have been historically underserved, marginalized, and adversely affected by persistent poverty and inequality.</w:t>
      </w:r>
      <w:r w:rsidR="004E174D" w:rsidRPr="00AD0100">
        <w:t xml:space="preserve"> </w:t>
      </w:r>
      <w:r w:rsidR="002A295B" w:rsidRPr="00AD0100">
        <w:t>To</w:t>
      </w:r>
      <w:r w:rsidR="005F6A8A" w:rsidRPr="00AD0100">
        <w:t xml:space="preserve"> </w:t>
      </w:r>
      <w:r w:rsidR="001C7A68" w:rsidRPr="00AD0100">
        <w:t xml:space="preserve">reflect </w:t>
      </w:r>
      <w:r w:rsidR="001221BE" w:rsidRPr="00AD0100">
        <w:t>this</w:t>
      </w:r>
      <w:r w:rsidR="001C7A68" w:rsidRPr="00AD0100">
        <w:t xml:space="preserve">, </w:t>
      </w:r>
      <w:r w:rsidR="00A81DE9" w:rsidRPr="00AD0100">
        <w:t>t</w:t>
      </w:r>
      <w:r w:rsidR="001C7A68" w:rsidRPr="00AD0100">
        <w:t xml:space="preserve">he </w:t>
      </w:r>
      <w:r w:rsidR="008553A2" w:rsidRPr="00AD0100">
        <w:t xml:space="preserve">FY </w:t>
      </w:r>
      <w:r w:rsidR="008553A2" w:rsidRPr="008F1DA7">
        <w:rPr>
          <w:highlight w:val="yellow"/>
        </w:rPr>
        <w:t>20</w:t>
      </w:r>
      <w:r w:rsidR="008F1DA7" w:rsidRPr="008F1DA7">
        <w:rPr>
          <w:highlight w:val="yellow"/>
        </w:rPr>
        <w:t>XX</w:t>
      </w:r>
      <w:r w:rsidR="008553A2" w:rsidRPr="00AD0100">
        <w:t xml:space="preserve"> Farm to School Grant awards will offer</w:t>
      </w:r>
      <w:r w:rsidR="008553A2" w:rsidRPr="0066643E">
        <w:t xml:space="preserve"> </w:t>
      </w:r>
      <w:r w:rsidR="008553A2" w:rsidRPr="00AD0100">
        <w:t>priority</w:t>
      </w:r>
      <w:r w:rsidR="008553A2" w:rsidRPr="0066643E">
        <w:t xml:space="preserve"> </w:t>
      </w:r>
      <w:r w:rsidR="008553A2" w:rsidRPr="00AD0100">
        <w:t>scoring</w:t>
      </w:r>
      <w:r w:rsidR="008553A2" w:rsidRPr="0066643E">
        <w:t xml:space="preserve"> </w:t>
      </w:r>
      <w:r w:rsidR="008553A2" w:rsidRPr="00AD0100">
        <w:t>incentives</w:t>
      </w:r>
      <w:r w:rsidR="008553A2" w:rsidRPr="0066643E">
        <w:t xml:space="preserve"> </w:t>
      </w:r>
      <w:r w:rsidR="008553A2" w:rsidRPr="00AD0100">
        <w:t>to</w:t>
      </w:r>
      <w:r w:rsidR="008553A2" w:rsidRPr="0066643E">
        <w:t xml:space="preserve"> </w:t>
      </w:r>
      <w:r w:rsidR="008553A2" w:rsidRPr="00AD0100">
        <w:t>applications</w:t>
      </w:r>
      <w:r w:rsidR="008553A2" w:rsidRPr="0066643E">
        <w:t xml:space="preserve"> </w:t>
      </w:r>
      <w:r w:rsidR="008553A2" w:rsidRPr="00AD0100">
        <w:t>serving</w:t>
      </w:r>
      <w:r w:rsidR="008553A2" w:rsidRPr="0066643E">
        <w:t xml:space="preserve"> </w:t>
      </w:r>
      <w:r w:rsidR="008553A2" w:rsidRPr="00AD0100">
        <w:t>at</w:t>
      </w:r>
      <w:r w:rsidR="008553A2" w:rsidRPr="0066643E">
        <w:t xml:space="preserve"> </w:t>
      </w:r>
      <w:r w:rsidR="008553A2" w:rsidRPr="00AD0100">
        <w:t>least</w:t>
      </w:r>
      <w:r w:rsidR="008553A2" w:rsidRPr="0066643E">
        <w:t xml:space="preserve"> </w:t>
      </w:r>
      <w:r w:rsidR="008553A2" w:rsidRPr="00AD0100">
        <w:t>40</w:t>
      </w:r>
      <w:r w:rsidR="008553A2">
        <w:t>%</w:t>
      </w:r>
      <w:r w:rsidR="008553A2" w:rsidRPr="0066643E">
        <w:t xml:space="preserve"> </w:t>
      </w:r>
      <w:r w:rsidR="008553A2">
        <w:t>of</w:t>
      </w:r>
      <w:r w:rsidR="008553A2" w:rsidRPr="0066643E">
        <w:t xml:space="preserve"> </w:t>
      </w:r>
      <w:r w:rsidR="008553A2">
        <w:t>students</w:t>
      </w:r>
      <w:r w:rsidR="008553A2" w:rsidRPr="0066643E">
        <w:t xml:space="preserve"> </w:t>
      </w:r>
      <w:r w:rsidR="008553A2">
        <w:t>who are</w:t>
      </w:r>
      <w:r w:rsidR="008553A2" w:rsidRPr="0066643E">
        <w:t xml:space="preserve"> </w:t>
      </w:r>
      <w:r w:rsidR="008553A2">
        <w:t>eligible for</w:t>
      </w:r>
      <w:r w:rsidR="008553A2" w:rsidRPr="0066643E">
        <w:t xml:space="preserve"> </w:t>
      </w:r>
      <w:r w:rsidR="008553A2">
        <w:t>free</w:t>
      </w:r>
      <w:r w:rsidR="008553A2" w:rsidRPr="0066643E">
        <w:t xml:space="preserve"> </w:t>
      </w:r>
      <w:r w:rsidR="008553A2">
        <w:t>or</w:t>
      </w:r>
      <w:r w:rsidR="008553A2" w:rsidRPr="0066643E">
        <w:t xml:space="preserve"> </w:t>
      </w:r>
      <w:r w:rsidR="00B94C42" w:rsidRPr="0066643E">
        <w:t xml:space="preserve"> </w:t>
      </w:r>
      <w:r w:rsidR="008553A2">
        <w:t>reduced price meals; applications from Indian Tribal Organizations (ITOs) serving tribal</w:t>
      </w:r>
      <w:r w:rsidR="008553A2" w:rsidRPr="0066643E">
        <w:t xml:space="preserve"> </w:t>
      </w:r>
      <w:r w:rsidR="008553A2">
        <w:t>communities;</w:t>
      </w:r>
      <w:r w:rsidR="005F6A8A">
        <w:t xml:space="preserve"> </w:t>
      </w:r>
      <w:r w:rsidR="00AE1C5B">
        <w:t>a</w:t>
      </w:r>
      <w:r w:rsidR="00AE1C5B" w:rsidRPr="00AE1C5B">
        <w:t>pplications from organizations led by and serving Black</w:t>
      </w:r>
      <w:r w:rsidR="000B0E75">
        <w:t xml:space="preserve">, </w:t>
      </w:r>
      <w:r w:rsidR="00AB6CCC">
        <w:t xml:space="preserve">Indigenous or other </w:t>
      </w:r>
      <w:r w:rsidR="006B7F1A">
        <w:t>communities</w:t>
      </w:r>
      <w:r w:rsidR="00AE1C5B" w:rsidRPr="00AE1C5B">
        <w:t xml:space="preserve"> of color;</w:t>
      </w:r>
      <w:r w:rsidR="005F6A8A">
        <w:t xml:space="preserve"> </w:t>
      </w:r>
      <w:r w:rsidR="008553A2">
        <w:t xml:space="preserve"> applications from agricultural producers </w:t>
      </w:r>
      <w:r w:rsidR="00F10805">
        <w:t xml:space="preserve">or </w:t>
      </w:r>
      <w:r w:rsidR="008553A2">
        <w:t>groups of agricultural producers; and</w:t>
      </w:r>
      <w:r w:rsidR="008553A2" w:rsidRPr="0066643E">
        <w:t xml:space="preserve"> </w:t>
      </w:r>
      <w:r w:rsidR="008553A2">
        <w:t xml:space="preserve">projects located in </w:t>
      </w:r>
      <w:r w:rsidR="00F00B7A">
        <w:t xml:space="preserve">and </w:t>
      </w:r>
      <w:r w:rsidR="008553A2">
        <w:t>targeting Opportunity Zones</w:t>
      </w:r>
      <w:r w:rsidR="00F10805">
        <w:t xml:space="preserve"> or rural areas</w:t>
      </w:r>
      <w:r w:rsidR="008553A2">
        <w:t>. Specific information about FY 202</w:t>
      </w:r>
      <w:r w:rsidR="00F10805">
        <w:t xml:space="preserve">2 </w:t>
      </w:r>
      <w:r w:rsidR="008553A2">
        <w:t>funding</w:t>
      </w:r>
      <w:r w:rsidR="008553A2" w:rsidRPr="0066643E">
        <w:t xml:space="preserve"> </w:t>
      </w:r>
      <w:r w:rsidR="008553A2">
        <w:t>priorities</w:t>
      </w:r>
      <w:r w:rsidR="008553A2" w:rsidRPr="0066643E">
        <w:t xml:space="preserve"> </w:t>
      </w:r>
      <w:r w:rsidR="008553A2">
        <w:t>is</w:t>
      </w:r>
      <w:r w:rsidR="008553A2" w:rsidRPr="0066643E">
        <w:t xml:space="preserve"> </w:t>
      </w:r>
      <w:r w:rsidR="008553A2">
        <w:t>available</w:t>
      </w:r>
      <w:r w:rsidR="008553A2" w:rsidRPr="0066643E">
        <w:t xml:space="preserve"> </w:t>
      </w:r>
      <w:r w:rsidR="008553A2">
        <w:t>in</w:t>
      </w:r>
      <w:r w:rsidR="008553A2" w:rsidRPr="0066643E">
        <w:t xml:space="preserve"> </w:t>
      </w:r>
      <w:hyperlink w:anchor="1.4_FY_2021_Funding_Priorities" w:history="1">
        <w:r w:rsidR="008553A2" w:rsidRPr="00C05BE2">
          <w:rPr>
            <w:rStyle w:val="Hyperlink"/>
          </w:rPr>
          <w:t>Section 1.4</w:t>
        </w:r>
      </w:hyperlink>
      <w:r w:rsidR="008553A2">
        <w:t>.</w:t>
      </w:r>
    </w:p>
    <w:p w14:paraId="2938B26D" w14:textId="77777777" w:rsidR="002903A5" w:rsidRDefault="002903A5" w:rsidP="0066643E">
      <w:pPr>
        <w:pStyle w:val="BodyText"/>
        <w:spacing w:before="3"/>
        <w:ind w:left="624" w:right="532"/>
      </w:pPr>
    </w:p>
    <w:p w14:paraId="6A513B85" w14:textId="4E85E55F" w:rsidR="00C114BA" w:rsidRDefault="007609FB" w:rsidP="0066643E">
      <w:pPr>
        <w:pStyle w:val="BodyText"/>
        <w:spacing w:before="3"/>
        <w:ind w:left="624" w:right="532"/>
      </w:pPr>
      <w:r>
        <w:t>The NSLA</w:t>
      </w:r>
      <w:r w:rsidR="008553A2">
        <w:t xml:space="preserve"> also </w:t>
      </w:r>
      <w:r>
        <w:t xml:space="preserve">requires </w:t>
      </w:r>
      <w:r w:rsidR="008553A2">
        <w:t>each</w:t>
      </w:r>
      <w:r w:rsidR="008553A2" w:rsidRPr="00A976D1">
        <w:t xml:space="preserve"> </w:t>
      </w:r>
      <w:r>
        <w:t xml:space="preserve">Farm to School Grant </w:t>
      </w:r>
      <w:r w:rsidR="008553A2">
        <w:t>recipient</w:t>
      </w:r>
      <w:r w:rsidR="00A202C7">
        <w:t xml:space="preserve"> to</w:t>
      </w:r>
      <w:r w:rsidR="008553A2">
        <w:t xml:space="preserve"> provide </w:t>
      </w:r>
      <w:r w:rsidR="008553A2" w:rsidRPr="00A976D1">
        <w:t xml:space="preserve">matching </w:t>
      </w:r>
      <w:r w:rsidR="008553A2">
        <w:t xml:space="preserve">support in the form of </w:t>
      </w:r>
      <w:r w:rsidR="008553A2" w:rsidRPr="00A976D1">
        <w:t xml:space="preserve">cash or in- kind </w:t>
      </w:r>
      <w:r w:rsidR="00BA4775">
        <w:t>contributions and</w:t>
      </w:r>
      <w:r w:rsidR="008553A2">
        <w:t xml:space="preserve"> agree to</w:t>
      </w:r>
      <w:r w:rsidR="008553A2" w:rsidRPr="00A976D1">
        <w:t xml:space="preserve"> </w:t>
      </w:r>
      <w:r w:rsidR="008553A2">
        <w:t xml:space="preserve">cooperate in an evaluation of the program carried out using grant funds. Please refer to </w:t>
      </w:r>
      <w:hyperlink w:anchor="2.4_Match_Requirements_and_Cost_Sharing" w:history="1">
        <w:r w:rsidR="008553A2" w:rsidRPr="00C05BE2">
          <w:rPr>
            <w:rStyle w:val="Hyperlink"/>
          </w:rPr>
          <w:t>Section 2.4</w:t>
        </w:r>
      </w:hyperlink>
      <w:r w:rsidR="008553A2" w:rsidRPr="00A976D1">
        <w:t xml:space="preserve"> </w:t>
      </w:r>
      <w:r w:rsidR="008553A2">
        <w:t>for a</w:t>
      </w:r>
      <w:r w:rsidR="008553A2" w:rsidRPr="00A976D1">
        <w:t xml:space="preserve"> </w:t>
      </w:r>
      <w:r w:rsidR="008553A2">
        <w:t>discussion</w:t>
      </w:r>
      <w:r w:rsidR="008553A2" w:rsidRPr="00A976D1">
        <w:t xml:space="preserve"> </w:t>
      </w:r>
      <w:r w:rsidR="008553A2">
        <w:t>of</w:t>
      </w:r>
      <w:r w:rsidR="008553A2" w:rsidRPr="00A976D1">
        <w:t xml:space="preserve"> </w:t>
      </w:r>
      <w:r w:rsidR="008553A2">
        <w:t>matching</w:t>
      </w:r>
      <w:r w:rsidR="008553A2" w:rsidRPr="00A976D1">
        <w:t xml:space="preserve"> </w:t>
      </w:r>
      <w:r w:rsidR="008553A2">
        <w:t>and</w:t>
      </w:r>
      <w:r w:rsidR="008553A2" w:rsidRPr="00A976D1">
        <w:t xml:space="preserve"> </w:t>
      </w:r>
      <w:r w:rsidR="008553A2">
        <w:t>in-kind</w:t>
      </w:r>
      <w:r w:rsidR="008553A2" w:rsidRPr="00A976D1">
        <w:t xml:space="preserve"> </w:t>
      </w:r>
      <w:r w:rsidR="008553A2">
        <w:t>requirements.</w:t>
      </w:r>
    </w:p>
    <w:p w14:paraId="01BD5810" w14:textId="77777777" w:rsidR="00D119C2" w:rsidRDefault="00D119C2" w:rsidP="0066643E">
      <w:pPr>
        <w:pStyle w:val="BodyText"/>
        <w:spacing w:before="3"/>
        <w:ind w:left="624" w:right="532"/>
      </w:pPr>
    </w:p>
    <w:p w14:paraId="49653C40" w14:textId="77777777" w:rsidR="00C114BA" w:rsidRDefault="00C114BA">
      <w:pPr>
        <w:pStyle w:val="BodyText"/>
        <w:spacing w:before="4"/>
        <w:rPr>
          <w:sz w:val="19"/>
        </w:rPr>
      </w:pPr>
    </w:p>
    <w:p w14:paraId="4BC54269" w14:textId="77777777" w:rsidR="00C114BA" w:rsidRDefault="008553A2">
      <w:pPr>
        <w:pStyle w:val="Heading2"/>
        <w:numPr>
          <w:ilvl w:val="1"/>
          <w:numId w:val="28"/>
        </w:numPr>
        <w:tabs>
          <w:tab w:val="left" w:pos="1339"/>
          <w:tab w:val="left" w:pos="1340"/>
        </w:tabs>
        <w:spacing w:before="1"/>
        <w:ind w:left="1339" w:hanging="721"/>
        <w:rPr>
          <w:color w:val="8A2054"/>
        </w:rPr>
      </w:pPr>
      <w:bookmarkStart w:id="27" w:name="1.2_Defining_Local_Foods"/>
      <w:bookmarkStart w:id="28" w:name="_Toc85216722"/>
      <w:bookmarkStart w:id="29" w:name="_Toc85636122"/>
      <w:bookmarkEnd w:id="27"/>
      <w:r>
        <w:rPr>
          <w:color w:val="8A2054"/>
        </w:rPr>
        <w:t>Defining</w:t>
      </w:r>
      <w:r>
        <w:rPr>
          <w:color w:val="8A2054"/>
          <w:spacing w:val="-7"/>
        </w:rPr>
        <w:t xml:space="preserve"> </w:t>
      </w:r>
      <w:r>
        <w:rPr>
          <w:color w:val="8A2054"/>
        </w:rPr>
        <w:t>Local</w:t>
      </w:r>
      <w:r>
        <w:rPr>
          <w:color w:val="8A2054"/>
          <w:spacing w:val="-7"/>
        </w:rPr>
        <w:t xml:space="preserve"> </w:t>
      </w:r>
      <w:r>
        <w:rPr>
          <w:color w:val="8A2054"/>
        </w:rPr>
        <w:t>Foods</w:t>
      </w:r>
      <w:bookmarkEnd w:id="28"/>
      <w:bookmarkEnd w:id="29"/>
    </w:p>
    <w:p w14:paraId="699183D8" w14:textId="57E81C87" w:rsidR="00C114BA" w:rsidRDefault="008553A2" w:rsidP="0066643E">
      <w:pPr>
        <w:pStyle w:val="BodyText"/>
        <w:spacing w:before="3"/>
        <w:ind w:left="624" w:right="532"/>
      </w:pPr>
      <w:r>
        <w:t xml:space="preserve">USDA </w:t>
      </w:r>
      <w:r w:rsidR="005B63AF">
        <w:t>does not define “local</w:t>
      </w:r>
      <w:r w:rsidR="00CA263D">
        <w:t xml:space="preserve">” for the purposes of Farm to School. Instead, </w:t>
      </w:r>
      <w:r>
        <w:t xml:space="preserve">applicants to this RFA </w:t>
      </w:r>
      <w:r w:rsidR="00CA263D">
        <w:t xml:space="preserve">may </w:t>
      </w:r>
      <w:r>
        <w:t>have varying definitions of “local” that align with their</w:t>
      </w:r>
      <w:r w:rsidRPr="0066643E">
        <w:t xml:space="preserve"> </w:t>
      </w:r>
      <w:r>
        <w:t>particular needs and goals</w:t>
      </w:r>
      <w:r w:rsidR="000355FB">
        <w:t>.</w:t>
      </w:r>
      <w:r>
        <w:t xml:space="preserve"> Local and regional food</w:t>
      </w:r>
      <w:r w:rsidRPr="0066643E">
        <w:t xml:space="preserve"> </w:t>
      </w:r>
      <w:r>
        <w:t xml:space="preserve">systems are typically </w:t>
      </w:r>
      <w:r w:rsidR="000355FB">
        <w:t xml:space="preserve">described </w:t>
      </w:r>
      <w:r>
        <w:t>as areas where all activities associated with producing, processing,</w:t>
      </w:r>
      <w:r w:rsidRPr="0066643E">
        <w:t xml:space="preserve"> </w:t>
      </w:r>
      <w:r>
        <w:t>distributing, and marketing foods take place. How one defines “local” or “regional” – which are used</w:t>
      </w:r>
      <w:r w:rsidRPr="0066643E">
        <w:t xml:space="preserve"> </w:t>
      </w:r>
      <w:r>
        <w:t>interchangeably in this RFA – can depend on geographic, social, governmental, physical, or economic</w:t>
      </w:r>
      <w:r w:rsidRPr="0066643E">
        <w:t xml:space="preserve"> </w:t>
      </w:r>
      <w:r>
        <w:t xml:space="preserve">parameters, seasonality, and/or other factors. </w:t>
      </w:r>
      <w:r w:rsidR="00AD02C0">
        <w:t>Generally, local procurement</w:t>
      </w:r>
      <w:r w:rsidR="00DB5C3F">
        <w:t xml:space="preserve"> aims to </w:t>
      </w:r>
      <w:r w:rsidR="00776A1A">
        <w:t xml:space="preserve">direct </w:t>
      </w:r>
      <w:r w:rsidR="005F0047">
        <w:t>Child Nutrition Program</w:t>
      </w:r>
      <w:r w:rsidR="00776A1A">
        <w:t xml:space="preserve"> funds</w:t>
      </w:r>
      <w:r w:rsidR="00DB5C3F" w:rsidRPr="00DB5C3F">
        <w:t xml:space="preserve"> into the local farm economy</w:t>
      </w:r>
      <w:r w:rsidR="00A51275">
        <w:t xml:space="preserve"> through purchasing </w:t>
      </w:r>
      <w:r w:rsidR="00526299">
        <w:t>food</w:t>
      </w:r>
      <w:r w:rsidR="00A51275">
        <w:t xml:space="preserve"> </w:t>
      </w:r>
      <w:r w:rsidR="00526299" w:rsidRPr="00DB5C3F">
        <w:t xml:space="preserve">from </w:t>
      </w:r>
      <w:r w:rsidR="003E41B3">
        <w:t>nearby</w:t>
      </w:r>
      <w:r w:rsidR="00526299" w:rsidRPr="00DB5C3F">
        <w:t xml:space="preserve"> </w:t>
      </w:r>
      <w:r w:rsidR="00526299">
        <w:t xml:space="preserve">producers to </w:t>
      </w:r>
      <w:r w:rsidR="00E37C07">
        <w:t xml:space="preserve">use in </w:t>
      </w:r>
      <w:r w:rsidR="005F0047">
        <w:t>P</w:t>
      </w:r>
      <w:r w:rsidR="00E37C07">
        <w:t>rogram meals</w:t>
      </w:r>
      <w:r w:rsidR="00DB5C3F" w:rsidRPr="00DB5C3F">
        <w:t xml:space="preserve">. </w:t>
      </w:r>
      <w:r w:rsidR="00526299">
        <w:t>Local procurement options differ greatly across</w:t>
      </w:r>
      <w:r w:rsidR="00526299" w:rsidRPr="0066643E">
        <w:t xml:space="preserve"> </w:t>
      </w:r>
      <w:r w:rsidR="00526299">
        <w:t>communities depending on district and school size, proximity to agricultural areas, growing season,</w:t>
      </w:r>
      <w:r w:rsidR="00526299" w:rsidRPr="0066643E">
        <w:t xml:space="preserve"> </w:t>
      </w:r>
      <w:r w:rsidR="00526299">
        <w:t>and</w:t>
      </w:r>
      <w:r w:rsidR="00526299" w:rsidRPr="0066643E">
        <w:t xml:space="preserve"> </w:t>
      </w:r>
      <w:r w:rsidR="00526299">
        <w:t>demographics.</w:t>
      </w:r>
    </w:p>
    <w:p w14:paraId="7E9B4228" w14:textId="77777777" w:rsidR="00D119C2" w:rsidRDefault="00D119C2" w:rsidP="0066643E">
      <w:pPr>
        <w:pStyle w:val="BodyText"/>
        <w:spacing w:before="3"/>
        <w:ind w:left="624" w:right="532"/>
      </w:pPr>
    </w:p>
    <w:p w14:paraId="0E7BDD2C" w14:textId="77777777" w:rsidR="00C114BA" w:rsidRDefault="00C114BA">
      <w:pPr>
        <w:pStyle w:val="BodyText"/>
        <w:spacing w:before="6"/>
        <w:rPr>
          <w:sz w:val="19"/>
        </w:rPr>
      </w:pPr>
    </w:p>
    <w:p w14:paraId="40E0A372" w14:textId="77777777" w:rsidR="00C114BA" w:rsidRDefault="008553A2">
      <w:pPr>
        <w:pStyle w:val="Heading2"/>
        <w:numPr>
          <w:ilvl w:val="1"/>
          <w:numId w:val="28"/>
        </w:numPr>
        <w:tabs>
          <w:tab w:val="left" w:pos="1339"/>
          <w:tab w:val="left" w:pos="1340"/>
        </w:tabs>
        <w:ind w:left="1339" w:hanging="721"/>
        <w:rPr>
          <w:color w:val="8A2054"/>
        </w:rPr>
      </w:pPr>
      <w:bookmarkStart w:id="30" w:name="1.3_Grant_Tracks"/>
      <w:bookmarkStart w:id="31" w:name="_Toc85216723"/>
      <w:bookmarkStart w:id="32" w:name="_Toc85636123"/>
      <w:bookmarkEnd w:id="30"/>
      <w:r>
        <w:rPr>
          <w:color w:val="8A2054"/>
        </w:rPr>
        <w:t>Grant</w:t>
      </w:r>
      <w:r>
        <w:rPr>
          <w:color w:val="8A2054"/>
          <w:spacing w:val="-4"/>
        </w:rPr>
        <w:t xml:space="preserve"> </w:t>
      </w:r>
      <w:r>
        <w:rPr>
          <w:color w:val="8A2054"/>
        </w:rPr>
        <w:t>Tracks</w:t>
      </w:r>
      <w:bookmarkEnd w:id="31"/>
      <w:bookmarkEnd w:id="32"/>
    </w:p>
    <w:p w14:paraId="04EB2AAE" w14:textId="5428CED9" w:rsidR="00C114BA" w:rsidRDefault="008553A2" w:rsidP="0066643E">
      <w:pPr>
        <w:pStyle w:val="BodyText"/>
        <w:spacing w:before="3"/>
        <w:ind w:left="624" w:right="532"/>
      </w:pPr>
      <w:r>
        <w:t>Grant funds will be made available on a competitive basis, subject to availability of Federal funds,</w:t>
      </w:r>
      <w:r w:rsidRPr="0066643E">
        <w:t xml:space="preserve"> </w:t>
      </w:r>
      <w:r>
        <w:t>using three grant tracks: Farm to School Turnkey grants, Implementation grants, and State Agency</w:t>
      </w:r>
      <w:r w:rsidRPr="0066643E">
        <w:t xml:space="preserve"> </w:t>
      </w:r>
      <w:r>
        <w:t xml:space="preserve">grants. Applicant eligibility varies by grant track; for further clarification see </w:t>
      </w:r>
      <w:hyperlink w:anchor="3.0_Eligibility_Information" w:history="1">
        <w:r w:rsidRPr="005A25EC">
          <w:rPr>
            <w:rStyle w:val="Hyperlink"/>
          </w:rPr>
          <w:t>Section 3.0</w:t>
        </w:r>
      </w:hyperlink>
      <w:r>
        <w:t xml:space="preserve">. The grant tracks are independently </w:t>
      </w:r>
      <w:r w:rsidR="00BA4775">
        <w:t>awarded,</w:t>
      </w:r>
      <w:r>
        <w:t xml:space="preserve"> and applicants may only submit one</w:t>
      </w:r>
      <w:r w:rsidRPr="0066643E">
        <w:t xml:space="preserve"> </w:t>
      </w:r>
      <w:r>
        <w:t xml:space="preserve">application. Applicants should carefully read the entire RFA </w:t>
      </w:r>
      <w:r w:rsidR="00F61B6B">
        <w:t xml:space="preserve">before submitting an application </w:t>
      </w:r>
      <w:r>
        <w:t>to determine which grant track is best</w:t>
      </w:r>
      <w:r w:rsidRPr="0066643E">
        <w:t xml:space="preserve"> </w:t>
      </w:r>
      <w:r>
        <w:t>for</w:t>
      </w:r>
      <w:r w:rsidRPr="0066643E">
        <w:t xml:space="preserve"> </w:t>
      </w:r>
      <w:r>
        <w:t>their</w:t>
      </w:r>
      <w:r w:rsidRPr="0066643E">
        <w:t xml:space="preserve"> </w:t>
      </w:r>
      <w:r>
        <w:t>situation.</w:t>
      </w:r>
    </w:p>
    <w:p w14:paraId="6D19EF00" w14:textId="16F2D155" w:rsidR="00727F5A" w:rsidRDefault="00727F5A" w:rsidP="0066643E">
      <w:pPr>
        <w:pStyle w:val="BodyText"/>
        <w:spacing w:before="3"/>
        <w:ind w:left="624" w:right="532"/>
      </w:pPr>
    </w:p>
    <w:p w14:paraId="735B2D2D" w14:textId="77777777" w:rsidR="00727F5A" w:rsidRDefault="00727F5A" w:rsidP="00727F5A">
      <w:pPr>
        <w:pStyle w:val="Heading3"/>
        <w:spacing w:before="1"/>
        <w:ind w:left="624"/>
      </w:pPr>
      <w:bookmarkStart w:id="33" w:name="_Toc85216732"/>
      <w:r>
        <w:t>Required</w:t>
      </w:r>
      <w:r>
        <w:rPr>
          <w:spacing w:val="-3"/>
        </w:rPr>
        <w:t xml:space="preserve"> </w:t>
      </w:r>
      <w:r>
        <w:t>Activities</w:t>
      </w:r>
      <w:bookmarkEnd w:id="33"/>
    </w:p>
    <w:p w14:paraId="0BE0FA7B" w14:textId="6072F1EF" w:rsidR="00727F5A" w:rsidRDefault="00727F5A" w:rsidP="00727F5A">
      <w:pPr>
        <w:pStyle w:val="BodyText"/>
        <w:spacing w:before="3"/>
        <w:ind w:left="624" w:right="532"/>
      </w:pPr>
      <w:r>
        <w:t>Please note that the activity below is required for all grant tracks. The</w:t>
      </w:r>
      <w:r w:rsidRPr="00FD5A13">
        <w:t xml:space="preserve"> </w:t>
      </w:r>
      <w:r>
        <w:t>below activity must be clearly indicated in the “Project Work Plan Narrative” and “Project Work Plan</w:t>
      </w:r>
      <w:r w:rsidRPr="00FD5A13">
        <w:t xml:space="preserve"> </w:t>
      </w:r>
      <w:r>
        <w:t>Table” sections of the proposal narrative. Failure to indicate the below activity may result in a</w:t>
      </w:r>
      <w:r w:rsidRPr="00FD5A13">
        <w:t xml:space="preserve"> </w:t>
      </w:r>
      <w:r>
        <w:t>reduced</w:t>
      </w:r>
      <w:r w:rsidRPr="00FD5A13">
        <w:t xml:space="preserve"> </w:t>
      </w:r>
      <w:r>
        <w:t>score</w:t>
      </w:r>
      <w:r w:rsidRPr="00FD5A13">
        <w:t xml:space="preserve"> </w:t>
      </w:r>
      <w:r>
        <w:t>during</w:t>
      </w:r>
      <w:r w:rsidRPr="00FD5A13">
        <w:t xml:space="preserve"> </w:t>
      </w:r>
      <w:r>
        <w:t>review.</w:t>
      </w:r>
    </w:p>
    <w:p w14:paraId="50F60026" w14:textId="77777777" w:rsidR="00727F5A" w:rsidRDefault="00727F5A" w:rsidP="00727F5A">
      <w:pPr>
        <w:pStyle w:val="BodyText"/>
        <w:spacing w:before="6"/>
        <w:rPr>
          <w:sz w:val="19"/>
        </w:rPr>
      </w:pPr>
    </w:p>
    <w:p w14:paraId="087085E1" w14:textId="77777777" w:rsidR="00727F5A" w:rsidRDefault="00727F5A" w:rsidP="00727F5A">
      <w:pPr>
        <w:pStyle w:val="ListParagraph"/>
        <w:numPr>
          <w:ilvl w:val="4"/>
          <w:numId w:val="28"/>
        </w:numPr>
        <w:tabs>
          <w:tab w:val="left" w:pos="1439"/>
          <w:tab w:val="left" w:pos="1440"/>
        </w:tabs>
        <w:ind w:right="786"/>
        <w:rPr>
          <w:sz w:val="24"/>
        </w:rPr>
      </w:pPr>
      <w:r>
        <w:rPr>
          <w:sz w:val="24"/>
        </w:rPr>
        <w:t>Attend a mandatory grantee training meeting hosted by USDA in the first year of the grant</w:t>
      </w:r>
      <w:r>
        <w:rPr>
          <w:spacing w:val="-53"/>
          <w:sz w:val="24"/>
        </w:rPr>
        <w:t xml:space="preserve"> </w:t>
      </w:r>
      <w:r>
        <w:rPr>
          <w:sz w:val="24"/>
        </w:rPr>
        <w:t>period.</w:t>
      </w:r>
    </w:p>
    <w:p w14:paraId="4CD0F5A8" w14:textId="77777777" w:rsidR="00C114BA" w:rsidRDefault="00C114BA">
      <w:pPr>
        <w:pStyle w:val="BodyText"/>
        <w:spacing w:before="8"/>
        <w:rPr>
          <w:sz w:val="19"/>
        </w:rPr>
      </w:pPr>
    </w:p>
    <w:p w14:paraId="076CFA76" w14:textId="77777777" w:rsidR="00C114BA" w:rsidRDefault="008553A2">
      <w:pPr>
        <w:pStyle w:val="Heading3"/>
        <w:numPr>
          <w:ilvl w:val="2"/>
          <w:numId w:val="28"/>
        </w:numPr>
        <w:tabs>
          <w:tab w:val="left" w:pos="1200"/>
        </w:tabs>
        <w:rPr>
          <w:rFonts w:ascii="Arial"/>
        </w:rPr>
      </w:pPr>
      <w:bookmarkStart w:id="34" w:name="1.3.1_Turnkey_Grant"/>
      <w:bookmarkStart w:id="35" w:name="_Toc85216724"/>
      <w:bookmarkEnd w:id="34"/>
      <w:r>
        <w:rPr>
          <w:rFonts w:ascii="Arial"/>
        </w:rPr>
        <w:t>Turnkey</w:t>
      </w:r>
      <w:r>
        <w:rPr>
          <w:rFonts w:ascii="Arial"/>
          <w:spacing w:val="-7"/>
        </w:rPr>
        <w:t xml:space="preserve"> </w:t>
      </w:r>
      <w:r>
        <w:rPr>
          <w:rFonts w:ascii="Arial"/>
        </w:rPr>
        <w:t>Grant</w:t>
      </w:r>
      <w:bookmarkEnd w:id="35"/>
    </w:p>
    <w:p w14:paraId="124D3517" w14:textId="29322ECC" w:rsidR="00872517" w:rsidRDefault="008553A2" w:rsidP="0066643E">
      <w:pPr>
        <w:pStyle w:val="BodyText"/>
        <w:spacing w:before="3"/>
        <w:ind w:left="624" w:right="532"/>
      </w:pPr>
      <w:r>
        <w:t>The Turnkey grant is intended to streamline</w:t>
      </w:r>
      <w:r w:rsidRPr="0066643E">
        <w:t xml:space="preserve"> </w:t>
      </w:r>
      <w:r>
        <w:t xml:space="preserve">the application process by </w:t>
      </w:r>
      <w:r w:rsidR="006E6431">
        <w:t>provid</w:t>
      </w:r>
      <w:r w:rsidR="000D5E36">
        <w:t xml:space="preserve">ing a pre-designed </w:t>
      </w:r>
      <w:r w:rsidR="000D5E36">
        <w:lastRenderedPageBreak/>
        <w:t xml:space="preserve">project work plan with </w:t>
      </w:r>
      <w:r w:rsidR="00BE2392">
        <w:t>a</w:t>
      </w:r>
      <w:r>
        <w:t xml:space="preserve"> specific</w:t>
      </w:r>
      <w:r w:rsidR="00BE2392">
        <w:t xml:space="preserve"> set of activities</w:t>
      </w:r>
      <w:r>
        <w:t xml:space="preserve"> to complete </w:t>
      </w:r>
      <w:r w:rsidR="000D5E36">
        <w:t xml:space="preserve">common </w:t>
      </w:r>
      <w:r w:rsidR="00736F87">
        <w:t>farm to school projects</w:t>
      </w:r>
      <w:r>
        <w:t>. FNS has identified model program</w:t>
      </w:r>
      <w:r w:rsidR="00FB5C41">
        <w:t xml:space="preserve"> design</w:t>
      </w:r>
      <w:r>
        <w:t>s</w:t>
      </w:r>
      <w:r w:rsidR="00B9315C">
        <w:t xml:space="preserve"> </w:t>
      </w:r>
      <w:r>
        <w:t>that organizations can replicate</w:t>
      </w:r>
      <w:r w:rsidR="001D0AE3">
        <w:t>,</w:t>
      </w:r>
      <w:r>
        <w:t xml:space="preserve"> </w:t>
      </w:r>
      <w:r w:rsidR="001B1F56">
        <w:t xml:space="preserve">with </w:t>
      </w:r>
      <w:r w:rsidR="00E32843" w:rsidRPr="00E32843">
        <w:t>flexibilit</w:t>
      </w:r>
      <w:r w:rsidR="00B4677F">
        <w:t xml:space="preserve">y in </w:t>
      </w:r>
      <w:r w:rsidR="001B1F56">
        <w:t xml:space="preserve">determining the steps taken to accomplish </w:t>
      </w:r>
      <w:r w:rsidR="007B5BE8">
        <w:t xml:space="preserve">each </w:t>
      </w:r>
      <w:r w:rsidR="00B9315C">
        <w:t xml:space="preserve">prescribed </w:t>
      </w:r>
      <w:r w:rsidR="007B5BE8">
        <w:t>activity.</w:t>
      </w:r>
      <w:r>
        <w:t xml:space="preserve"> </w:t>
      </w:r>
      <w:r w:rsidR="006E6431">
        <w:t xml:space="preserve">This </w:t>
      </w:r>
      <w:r w:rsidR="00FC2AF1" w:rsidRPr="00FC2AF1">
        <w:t>simpli</w:t>
      </w:r>
      <w:r w:rsidR="006E6431">
        <w:t>fies</w:t>
      </w:r>
      <w:r w:rsidR="00FC2AF1" w:rsidRPr="00FC2AF1">
        <w:t xml:space="preserve"> the grant process while honoring the flexibilities required for each unique community to implement farm to school programs the way they best see fit</w:t>
      </w:r>
      <w:r w:rsidR="006E6431">
        <w:t>.</w:t>
      </w:r>
      <w:r w:rsidR="00FC2AF1" w:rsidRPr="00FC2AF1">
        <w:t xml:space="preserve"> </w:t>
      </w:r>
    </w:p>
    <w:p w14:paraId="3F19CD1F" w14:textId="77777777" w:rsidR="00872517" w:rsidRDefault="00872517" w:rsidP="0066643E">
      <w:pPr>
        <w:pStyle w:val="BodyText"/>
        <w:spacing w:before="3"/>
        <w:ind w:left="624" w:right="532"/>
      </w:pPr>
    </w:p>
    <w:p w14:paraId="7AD13ED4" w14:textId="4DBF2F25" w:rsidR="00C114BA" w:rsidRPr="000A27D4" w:rsidRDefault="008553A2" w:rsidP="0066643E">
      <w:pPr>
        <w:pStyle w:val="BodyText"/>
        <w:spacing w:before="3"/>
        <w:ind w:left="624" w:right="532"/>
        <w:rPr>
          <w:b/>
          <w:bCs/>
        </w:rPr>
      </w:pPr>
      <w:r>
        <w:t xml:space="preserve">To submit a Turnkey proposal, applicants must submit a </w:t>
      </w:r>
      <w:r w:rsidR="00BA4775">
        <w:t xml:space="preserve">proposal </w:t>
      </w:r>
      <w:r w:rsidR="00BA4775" w:rsidRPr="00BA4775">
        <w:t>narrative</w:t>
      </w:r>
      <w:r>
        <w:t xml:space="preserve"> summarizing the background and need and explaining how the applicant will complete</w:t>
      </w:r>
      <w:r w:rsidRPr="0066643E">
        <w:t xml:space="preserve"> </w:t>
      </w:r>
      <w:r>
        <w:t>specific activities required by FNS. A template for each Turnkey application narrative is contained in</w:t>
      </w:r>
      <w:r w:rsidRPr="0066643E">
        <w:t xml:space="preserve"> </w:t>
      </w:r>
      <w:hyperlink w:anchor="4.2_Turnkey_Application_Content:_Project" w:history="1">
        <w:r w:rsidRPr="005A25EC">
          <w:rPr>
            <w:rStyle w:val="Hyperlink"/>
          </w:rPr>
          <w:t>Section 4.2</w:t>
        </w:r>
      </w:hyperlink>
      <w:r>
        <w:t xml:space="preserve"> and will be provided online through the </w:t>
      </w:r>
      <w:hyperlink r:id="rId20">
        <w:r>
          <w:rPr>
            <w:color w:val="0000FF"/>
            <w:u w:val="single" w:color="0000FF"/>
          </w:rPr>
          <w:t>Resources for Grant Applicants</w:t>
        </w:r>
      </w:hyperlink>
      <w:r w:rsidR="00E877F1">
        <w:rPr>
          <w:color w:val="0000FF"/>
          <w:spacing w:val="1"/>
        </w:rPr>
        <w:t xml:space="preserve"> </w:t>
      </w:r>
      <w:r w:rsidR="000A27D4" w:rsidRPr="00BE3A33">
        <w:t xml:space="preserve">webpage </w:t>
      </w:r>
      <w:r w:rsidR="00A23F52" w:rsidRPr="00BE3A33">
        <w:t>(</w:t>
      </w:r>
      <w:hyperlink r:id="rId21" w:history="1">
        <w:r w:rsidR="00BE3A33" w:rsidRPr="00BE3A33">
          <w:t>https://www.fns.usda.gov/cfs/resources-farm-school-grant-program-applicants</w:t>
        </w:r>
      </w:hyperlink>
      <w:r w:rsidR="00BE3A33" w:rsidRPr="00BE3A33">
        <w:t>)</w:t>
      </w:r>
      <w:r>
        <w:t xml:space="preserve">. </w:t>
      </w:r>
      <w:r w:rsidRPr="000A27D4">
        <w:rPr>
          <w:b/>
          <w:bCs/>
        </w:rPr>
        <w:t>Please note that all Turnkey applicants, except for State agencies, are required to submit</w:t>
      </w:r>
      <w:r w:rsidRPr="000A27D4">
        <w:rPr>
          <w:b/>
          <w:bCs/>
          <w:spacing w:val="1"/>
        </w:rPr>
        <w:t xml:space="preserve"> </w:t>
      </w:r>
      <w:r w:rsidRPr="000A27D4">
        <w:rPr>
          <w:b/>
          <w:bCs/>
        </w:rPr>
        <w:t xml:space="preserve">school or site information using the Farm to School Coversheet. </w:t>
      </w:r>
    </w:p>
    <w:p w14:paraId="48645389" w14:textId="77777777" w:rsidR="00C114BA" w:rsidRDefault="00C114BA">
      <w:pPr>
        <w:pStyle w:val="BodyText"/>
        <w:spacing w:before="6"/>
        <w:rPr>
          <w:sz w:val="19"/>
        </w:rPr>
      </w:pPr>
    </w:p>
    <w:p w14:paraId="04B20DFC" w14:textId="56A08FFC" w:rsidR="00C114BA" w:rsidRDefault="008553A2" w:rsidP="0066643E">
      <w:pPr>
        <w:pStyle w:val="BodyText"/>
        <w:spacing w:before="3"/>
        <w:ind w:left="624" w:right="532"/>
      </w:pPr>
      <w:r>
        <w:t>Applicants applying to the Turnkey track agree to conduct specific activities defined by FNS.</w:t>
      </w:r>
      <w:r w:rsidRPr="0066643E">
        <w:t xml:space="preserve"> </w:t>
      </w:r>
      <w:r>
        <w:t>Applicants interested in the Turnkey track may choose from one of four projects: (1) Farm to School</w:t>
      </w:r>
      <w:r w:rsidRPr="0066643E">
        <w:t xml:space="preserve"> </w:t>
      </w:r>
      <w:r>
        <w:t>Action Plan Development; (2) Agricultural Education Curriculum development and delivery; (3) Edible</w:t>
      </w:r>
      <w:r w:rsidRPr="0066643E">
        <w:t xml:space="preserve"> </w:t>
      </w:r>
      <w:r>
        <w:t>Garden projects; or (4) USDA Farm to School Producer Training. The required activities for each</w:t>
      </w:r>
      <w:r w:rsidRPr="0066643E">
        <w:t xml:space="preserve"> </w:t>
      </w:r>
      <w:r>
        <w:t>Turnkey proposal are listed below; when submitting a Turnkey application, applicants must commit</w:t>
      </w:r>
      <w:r w:rsidRPr="0066643E">
        <w:t xml:space="preserve"> </w:t>
      </w:r>
      <w:r>
        <w:t>to completing all of the required activities listed. Applicants are encouraged to utilize or follow the</w:t>
      </w:r>
      <w:r w:rsidRPr="0066643E">
        <w:t xml:space="preserve"> </w:t>
      </w:r>
      <w:r>
        <w:t>corresponding</w:t>
      </w:r>
      <w:r w:rsidRPr="0066643E">
        <w:t xml:space="preserve"> </w:t>
      </w:r>
      <w:r>
        <w:t>proposal</w:t>
      </w:r>
      <w:r w:rsidRPr="0066643E">
        <w:t xml:space="preserve"> </w:t>
      </w:r>
      <w:r>
        <w:t>narrative template</w:t>
      </w:r>
      <w:r w:rsidRPr="0066643E">
        <w:t xml:space="preserve"> </w:t>
      </w:r>
      <w:r>
        <w:t>provided</w:t>
      </w:r>
      <w:r w:rsidRPr="0066643E">
        <w:t xml:space="preserve"> </w:t>
      </w:r>
      <w:r>
        <w:t xml:space="preserve">in </w:t>
      </w:r>
      <w:hyperlink w:anchor="4.2_Turnkey_Application_Content:_Project" w:history="1">
        <w:r w:rsidRPr="005A25EC">
          <w:rPr>
            <w:rStyle w:val="Hyperlink"/>
          </w:rPr>
          <w:t>Section 4.2</w:t>
        </w:r>
      </w:hyperlink>
      <w:r>
        <w:t>, as failure to do so may significantly weaken the proposal. The pre-selected</w:t>
      </w:r>
      <w:r w:rsidRPr="0066643E">
        <w:t xml:space="preserve"> </w:t>
      </w:r>
      <w:r>
        <w:t>activities</w:t>
      </w:r>
      <w:r w:rsidRPr="0066643E">
        <w:t xml:space="preserve"> </w:t>
      </w:r>
      <w:r>
        <w:t>are</w:t>
      </w:r>
      <w:r w:rsidRPr="0066643E">
        <w:t xml:space="preserve"> </w:t>
      </w:r>
      <w:r>
        <w:t>already</w:t>
      </w:r>
      <w:r w:rsidRPr="0066643E">
        <w:t xml:space="preserve"> </w:t>
      </w:r>
      <w:r>
        <w:t>populated</w:t>
      </w:r>
      <w:r w:rsidRPr="0066643E">
        <w:t xml:space="preserve"> </w:t>
      </w:r>
      <w:r>
        <w:t>in</w:t>
      </w:r>
      <w:r w:rsidRPr="0066643E">
        <w:t xml:space="preserve"> </w:t>
      </w:r>
      <w:r>
        <w:t>the</w:t>
      </w:r>
      <w:r w:rsidRPr="0066643E">
        <w:t xml:space="preserve"> </w:t>
      </w:r>
      <w:r>
        <w:t>proposal</w:t>
      </w:r>
      <w:r w:rsidRPr="0066643E">
        <w:t xml:space="preserve"> </w:t>
      </w:r>
      <w:r>
        <w:t>narrative</w:t>
      </w:r>
      <w:r w:rsidRPr="0066643E">
        <w:t xml:space="preserve"> </w:t>
      </w:r>
      <w:r>
        <w:t>template</w:t>
      </w:r>
      <w:r w:rsidRPr="0066643E">
        <w:t xml:space="preserve"> </w:t>
      </w:r>
      <w:r>
        <w:t>to</w:t>
      </w:r>
      <w:r w:rsidRPr="0066643E">
        <w:t xml:space="preserve"> </w:t>
      </w:r>
      <w:r>
        <w:t>simplify</w:t>
      </w:r>
      <w:r w:rsidRPr="0066643E">
        <w:t xml:space="preserve"> </w:t>
      </w:r>
      <w:r>
        <w:t>the</w:t>
      </w:r>
      <w:r w:rsidRPr="0066643E">
        <w:t xml:space="preserve"> </w:t>
      </w:r>
      <w:r>
        <w:t>application</w:t>
      </w:r>
      <w:r w:rsidRPr="0066643E">
        <w:t xml:space="preserve"> </w:t>
      </w:r>
      <w:r>
        <w:t>process.</w:t>
      </w:r>
      <w:r w:rsidR="00D51ABD">
        <w:t xml:space="preserve"> Applicants </w:t>
      </w:r>
      <w:r w:rsidR="001F339E">
        <w:t>will describe the tasks they will undertake to complete those activities.</w:t>
      </w:r>
      <w:r w:rsidR="00DF535C">
        <w:t xml:space="preserve"> </w:t>
      </w:r>
      <w:r w:rsidR="00EA6639" w:rsidRPr="002B51E5">
        <w:t>Turnke</w:t>
      </w:r>
      <w:r w:rsidR="00EA6639" w:rsidRPr="009F529E">
        <w:t>y grantee</w:t>
      </w:r>
      <w:r w:rsidR="009F529E">
        <w:t xml:space="preserve">s </w:t>
      </w:r>
      <w:r w:rsidR="006C5582">
        <w:t>must</w:t>
      </w:r>
      <w:r w:rsidR="009F529E">
        <w:t xml:space="preserve"> a</w:t>
      </w:r>
      <w:r w:rsidR="009F529E" w:rsidRPr="009F529E">
        <w:t xml:space="preserve">ttend </w:t>
      </w:r>
      <w:r w:rsidR="009F529E">
        <w:t xml:space="preserve">the one-time </w:t>
      </w:r>
      <w:r w:rsidR="009F529E" w:rsidRPr="009F529E">
        <w:t xml:space="preserve">training meeting (Grantee Gathering) with USDA personnel </w:t>
      </w:r>
      <w:r w:rsidR="00EA6639">
        <w:t xml:space="preserve">at the </w:t>
      </w:r>
      <w:r w:rsidR="009F529E">
        <w:t xml:space="preserve">beginning of their grant. </w:t>
      </w:r>
      <w:r>
        <w:t xml:space="preserve">Additional activities added by the applicant will not be </w:t>
      </w:r>
      <w:r w:rsidR="00BA4775">
        <w:t>considered and</w:t>
      </w:r>
      <w:r>
        <w:t xml:space="preserve"> may weaken the applicant’s</w:t>
      </w:r>
      <w:r w:rsidRPr="0066643E">
        <w:t xml:space="preserve"> </w:t>
      </w:r>
      <w:r>
        <w:t>proposal.</w:t>
      </w:r>
    </w:p>
    <w:p w14:paraId="3DCF41C8" w14:textId="77777777" w:rsidR="00C114BA" w:rsidRPr="0066643E" w:rsidRDefault="00C114BA" w:rsidP="0066643E">
      <w:pPr>
        <w:pStyle w:val="BodyText"/>
        <w:spacing w:before="3"/>
        <w:ind w:left="624" w:right="532"/>
      </w:pPr>
    </w:p>
    <w:p w14:paraId="531B6933" w14:textId="52C61B01" w:rsidR="00C114BA" w:rsidRDefault="008553A2" w:rsidP="0066643E">
      <w:pPr>
        <w:pStyle w:val="BodyText"/>
        <w:spacing w:before="3"/>
        <w:ind w:left="624" w:right="532"/>
      </w:pPr>
      <w:r>
        <w:t>Applicants may only apply to one Turnkey project, and applicants may not apply to more than one</w:t>
      </w:r>
      <w:r w:rsidRPr="0066643E">
        <w:t xml:space="preserve"> </w:t>
      </w:r>
      <w:r>
        <w:t>grant track in the same year. Turnkey applications prescribe specific activities and may not offer the</w:t>
      </w:r>
      <w:r w:rsidRPr="0066643E">
        <w:t xml:space="preserve"> </w:t>
      </w:r>
      <w:r>
        <w:t>best fit for every applicant; therefore, the Implementation or State Agency tracks may be a better fit</w:t>
      </w:r>
      <w:r w:rsidRPr="0066643E">
        <w:t xml:space="preserve"> </w:t>
      </w:r>
      <w:r>
        <w:t>for applicants with an interest in innovative, original proposals and/or proposals that cover a broad</w:t>
      </w:r>
      <w:r w:rsidRPr="0066643E">
        <w:t xml:space="preserve"> </w:t>
      </w:r>
      <w:r>
        <w:t>range of activities. More information about the Implementation and State Agency tracks is available</w:t>
      </w:r>
      <w:r w:rsidRPr="0066643E">
        <w:t xml:space="preserve"> </w:t>
      </w:r>
      <w:r>
        <w:t>in</w:t>
      </w:r>
      <w:r w:rsidRPr="0066643E">
        <w:t xml:space="preserve"> </w:t>
      </w:r>
      <w:hyperlink w:anchor="1.3.2_Implementation_and_State_Agency_Tr" w:history="1">
        <w:r w:rsidRPr="005A25EC">
          <w:rPr>
            <w:rStyle w:val="Hyperlink"/>
          </w:rPr>
          <w:t>Section 1.</w:t>
        </w:r>
        <w:r w:rsidR="005A25EC" w:rsidRPr="005A25EC">
          <w:rPr>
            <w:rStyle w:val="Hyperlink"/>
          </w:rPr>
          <w:t>3</w:t>
        </w:r>
        <w:r w:rsidRPr="005A25EC">
          <w:rPr>
            <w:rStyle w:val="Hyperlink"/>
          </w:rPr>
          <w:t>.2</w:t>
        </w:r>
      </w:hyperlink>
      <w:r>
        <w:t>.</w:t>
      </w:r>
    </w:p>
    <w:p w14:paraId="5D9FB7AC" w14:textId="77777777" w:rsidR="00C114BA" w:rsidRPr="0066643E" w:rsidRDefault="00C114BA" w:rsidP="0066643E">
      <w:pPr>
        <w:pStyle w:val="BodyText"/>
        <w:spacing w:before="3"/>
        <w:ind w:left="624" w:right="532"/>
      </w:pPr>
    </w:p>
    <w:p w14:paraId="53561BC6" w14:textId="77777777" w:rsidR="00C114BA" w:rsidRDefault="008553A2" w:rsidP="0066643E">
      <w:pPr>
        <w:pStyle w:val="BodyText"/>
        <w:spacing w:before="3"/>
        <w:ind w:left="624" w:right="532"/>
      </w:pPr>
      <w:r>
        <w:t>Please note that if awarded, grantees are required to report on progress towards completing the</w:t>
      </w:r>
      <w:r w:rsidRPr="0066643E">
        <w:t xml:space="preserve"> </w:t>
      </w:r>
      <w:r>
        <w:t>objectives and activities specified in their application using the FNS-908 Performance Progress Report</w:t>
      </w:r>
      <w:r w:rsidRPr="0066643E">
        <w:t xml:space="preserve"> </w:t>
      </w:r>
      <w:r>
        <w:t>form</w:t>
      </w:r>
      <w:r w:rsidRPr="0066643E">
        <w:t xml:space="preserve"> </w:t>
      </w:r>
      <w:r>
        <w:t>provided</w:t>
      </w:r>
      <w:r w:rsidRPr="0066643E">
        <w:t xml:space="preserve"> </w:t>
      </w:r>
      <w:r>
        <w:t>by FNS.</w:t>
      </w:r>
    </w:p>
    <w:p w14:paraId="2974500D" w14:textId="77777777" w:rsidR="00C114BA" w:rsidRDefault="00C114BA">
      <w:pPr>
        <w:pStyle w:val="BodyText"/>
        <w:spacing w:before="7"/>
        <w:rPr>
          <w:sz w:val="19"/>
        </w:rPr>
      </w:pPr>
    </w:p>
    <w:p w14:paraId="6E2FC362" w14:textId="7F3D8BFC" w:rsidR="00C114BA" w:rsidRDefault="00B07D35" w:rsidP="00685889">
      <w:pPr>
        <w:pStyle w:val="Heading3"/>
        <w:numPr>
          <w:ilvl w:val="0"/>
          <w:numId w:val="34"/>
        </w:numPr>
        <w:spacing w:before="1"/>
      </w:pPr>
      <w:bookmarkStart w:id="36" w:name="Required_Activities:_Farm_to_School_Acti"/>
      <w:bookmarkStart w:id="37" w:name="_Toc85216725"/>
      <w:bookmarkEnd w:id="36"/>
      <w:r>
        <w:t xml:space="preserve">Turnkey </w:t>
      </w:r>
      <w:r w:rsidR="008553A2">
        <w:t>Required</w:t>
      </w:r>
      <w:r w:rsidR="008553A2">
        <w:rPr>
          <w:spacing w:val="-4"/>
        </w:rPr>
        <w:t xml:space="preserve"> </w:t>
      </w:r>
      <w:r w:rsidR="008553A2">
        <w:t>Activities:</w:t>
      </w:r>
      <w:r w:rsidR="008553A2">
        <w:rPr>
          <w:spacing w:val="-1"/>
        </w:rPr>
        <w:t xml:space="preserve"> </w:t>
      </w:r>
      <w:r w:rsidR="008553A2">
        <w:t>Farm</w:t>
      </w:r>
      <w:r w:rsidR="008553A2">
        <w:rPr>
          <w:spacing w:val="-2"/>
        </w:rPr>
        <w:t xml:space="preserve"> </w:t>
      </w:r>
      <w:r w:rsidR="008553A2">
        <w:t>to</w:t>
      </w:r>
      <w:r w:rsidR="008553A2">
        <w:rPr>
          <w:spacing w:val="-1"/>
        </w:rPr>
        <w:t xml:space="preserve"> </w:t>
      </w:r>
      <w:r w:rsidR="008553A2">
        <w:t>School</w:t>
      </w:r>
      <w:r w:rsidR="008553A2">
        <w:rPr>
          <w:spacing w:val="-3"/>
        </w:rPr>
        <w:t xml:space="preserve"> </w:t>
      </w:r>
      <w:r w:rsidR="008553A2">
        <w:t>Action</w:t>
      </w:r>
      <w:r w:rsidR="008553A2">
        <w:rPr>
          <w:spacing w:val="-3"/>
        </w:rPr>
        <w:t xml:space="preserve"> </w:t>
      </w:r>
      <w:r w:rsidR="008553A2">
        <w:t>Plan</w:t>
      </w:r>
      <w:bookmarkEnd w:id="37"/>
    </w:p>
    <w:p w14:paraId="39677D70" w14:textId="25807976" w:rsidR="00C114BA" w:rsidRDefault="008553A2" w:rsidP="00290A63">
      <w:pPr>
        <w:pStyle w:val="BodyText"/>
        <w:ind w:left="1080" w:right="522"/>
      </w:pPr>
      <w:r>
        <w:t>The Farm to School Action Plan project focuses on activities that will lay a solid foundation for</w:t>
      </w:r>
      <w:r>
        <w:rPr>
          <w:spacing w:val="1"/>
        </w:rPr>
        <w:t xml:space="preserve"> </w:t>
      </w:r>
      <w:r>
        <w:t>launching or scaling</w:t>
      </w:r>
      <w:r w:rsidR="00E74A46">
        <w:t xml:space="preserve"> a</w:t>
      </w:r>
      <w:r>
        <w:t xml:space="preserve"> farm to school </w:t>
      </w:r>
      <w:r w:rsidR="00E74A46">
        <w:t>program</w:t>
      </w:r>
      <w:r>
        <w:t>. Recipients of these grants must develop a comprehensive</w:t>
      </w:r>
      <w:r>
        <w:rPr>
          <w:spacing w:val="1"/>
        </w:rPr>
        <w:t xml:space="preserve"> </w:t>
      </w:r>
      <w:r>
        <w:t>Farm to School Action Plan document</w:t>
      </w:r>
      <w:r w:rsidR="00E22B2D">
        <w:t>.</w:t>
      </w:r>
      <w:r w:rsidR="006115E5">
        <w:t xml:space="preserve"> The Farm to School Action Plan document must be submitted to FNS a</w:t>
      </w:r>
      <w:r>
        <w:t>t the end of the</w:t>
      </w:r>
      <w:r w:rsidR="006115E5">
        <w:t xml:space="preserve"> grant</w:t>
      </w:r>
      <w:r>
        <w:t xml:space="preserve"> period of</w:t>
      </w:r>
      <w:r>
        <w:rPr>
          <w:spacing w:val="-53"/>
        </w:rPr>
        <w:t xml:space="preserve"> </w:t>
      </w:r>
      <w:r>
        <w:t>performance.</w:t>
      </w:r>
    </w:p>
    <w:p w14:paraId="52440ED3" w14:textId="77777777" w:rsidR="00C114BA" w:rsidRDefault="00C114BA">
      <w:pPr>
        <w:pStyle w:val="BodyText"/>
        <w:spacing w:before="7"/>
        <w:rPr>
          <w:sz w:val="19"/>
        </w:rPr>
      </w:pPr>
    </w:p>
    <w:p w14:paraId="17F98607" w14:textId="7D39E326" w:rsidR="00C114BA" w:rsidRDefault="008553A2" w:rsidP="00290A63">
      <w:pPr>
        <w:pStyle w:val="BodyText"/>
        <w:ind w:left="1080" w:right="610"/>
        <w:rPr>
          <w:b/>
        </w:rPr>
      </w:pPr>
      <w:r>
        <w:t>Please note that the activities below are required for all Action Plan Project grantees. Applicants</w:t>
      </w:r>
      <w:r>
        <w:rPr>
          <w:spacing w:val="-52"/>
        </w:rPr>
        <w:t xml:space="preserve"> </w:t>
      </w:r>
      <w:r>
        <w:t xml:space="preserve">must indicate in the proposal narrative that they will conduct all of the following </w:t>
      </w:r>
      <w:r>
        <w:lastRenderedPageBreak/>
        <w:t>activities and</w:t>
      </w:r>
      <w:r>
        <w:rPr>
          <w:spacing w:val="1"/>
        </w:rPr>
        <w:t xml:space="preserve"> </w:t>
      </w:r>
      <w:r>
        <w:t xml:space="preserve">provide a brief explanation of </w:t>
      </w:r>
      <w:r w:rsidR="001902D0">
        <w:t xml:space="preserve">the steps they will take to </w:t>
      </w:r>
      <w:r>
        <w:t xml:space="preserve">conduct the activities, </w:t>
      </w:r>
      <w:r w:rsidR="001902D0">
        <w:t xml:space="preserve">the </w:t>
      </w:r>
      <w:r>
        <w:t>responsible parties, and the</w:t>
      </w:r>
      <w:r>
        <w:rPr>
          <w:spacing w:val="1"/>
        </w:rPr>
        <w:t xml:space="preserve"> </w:t>
      </w:r>
      <w:r>
        <w:t>proposed timeline. Applicants are encouraged to use the proposal narrative template provided in</w:t>
      </w:r>
      <w:r>
        <w:rPr>
          <w:spacing w:val="1"/>
        </w:rPr>
        <w:t xml:space="preserve"> </w:t>
      </w:r>
      <w:hyperlink w:anchor="4.2.1_Action_Planning_Project_Narrative_" w:history="1">
        <w:r w:rsidRPr="005A25EC">
          <w:rPr>
            <w:rStyle w:val="Hyperlink"/>
          </w:rPr>
          <w:t>Section 4.2.1</w:t>
        </w:r>
      </w:hyperlink>
      <w:r>
        <w:t>, where all activities are pre-populated for</w:t>
      </w:r>
      <w:r>
        <w:rPr>
          <w:spacing w:val="1"/>
        </w:rPr>
        <w:t xml:space="preserve"> </w:t>
      </w:r>
      <w:r>
        <w:t xml:space="preserve">the applicant. </w:t>
      </w:r>
      <w:r>
        <w:rPr>
          <w:b/>
        </w:rPr>
        <w:t xml:space="preserve">Failure to respond to one or more of the below activities </w:t>
      </w:r>
      <w:r w:rsidR="00BE0299">
        <w:rPr>
          <w:b/>
        </w:rPr>
        <w:t xml:space="preserve">will </w:t>
      </w:r>
      <w:r>
        <w:rPr>
          <w:b/>
        </w:rPr>
        <w:t>result in a reduced</w:t>
      </w:r>
      <w:r>
        <w:rPr>
          <w:b/>
          <w:spacing w:val="1"/>
        </w:rPr>
        <w:t xml:space="preserve"> </w:t>
      </w:r>
      <w:r>
        <w:rPr>
          <w:b/>
        </w:rPr>
        <w:t>score</w:t>
      </w:r>
      <w:r>
        <w:rPr>
          <w:b/>
          <w:spacing w:val="-1"/>
        </w:rPr>
        <w:t xml:space="preserve"> </w:t>
      </w:r>
      <w:r>
        <w:rPr>
          <w:b/>
        </w:rPr>
        <w:t>during</w:t>
      </w:r>
      <w:r>
        <w:rPr>
          <w:b/>
          <w:spacing w:val="-1"/>
        </w:rPr>
        <w:t xml:space="preserve"> </w:t>
      </w:r>
      <w:r>
        <w:rPr>
          <w:b/>
        </w:rPr>
        <w:t>review.</w:t>
      </w:r>
    </w:p>
    <w:p w14:paraId="30CC3539" w14:textId="77777777" w:rsidR="004E5203" w:rsidRDefault="004E5203" w:rsidP="00290A63">
      <w:pPr>
        <w:pStyle w:val="BodyText"/>
        <w:ind w:left="1080" w:right="610"/>
        <w:rPr>
          <w:b/>
        </w:rPr>
      </w:pPr>
    </w:p>
    <w:p w14:paraId="0B767158" w14:textId="061F6BEE" w:rsidR="00AC472D" w:rsidRDefault="008553A2" w:rsidP="00AC472D">
      <w:pPr>
        <w:pStyle w:val="ListParagraph"/>
        <w:numPr>
          <w:ilvl w:val="0"/>
          <w:numId w:val="26"/>
        </w:numPr>
        <w:rPr>
          <w:sz w:val="24"/>
        </w:rPr>
      </w:pPr>
      <w:bookmarkStart w:id="38" w:name="_Hlk83034690"/>
      <w:r w:rsidRPr="00AC472D">
        <w:rPr>
          <w:sz w:val="24"/>
        </w:rPr>
        <w:t>Identify</w:t>
      </w:r>
      <w:r w:rsidRPr="00AC472D">
        <w:rPr>
          <w:spacing w:val="-1"/>
          <w:sz w:val="24"/>
        </w:rPr>
        <w:t xml:space="preserve"> </w:t>
      </w:r>
      <w:r w:rsidRPr="00AC472D">
        <w:rPr>
          <w:sz w:val="24"/>
        </w:rPr>
        <w:t>and</w:t>
      </w:r>
      <w:r w:rsidRPr="00AC472D">
        <w:rPr>
          <w:spacing w:val="-2"/>
          <w:sz w:val="24"/>
        </w:rPr>
        <w:t xml:space="preserve"> </w:t>
      </w:r>
      <w:r w:rsidRPr="00AC472D">
        <w:rPr>
          <w:sz w:val="24"/>
        </w:rPr>
        <w:t>regularly</w:t>
      </w:r>
      <w:r w:rsidRPr="00AC472D">
        <w:rPr>
          <w:spacing w:val="-1"/>
          <w:sz w:val="24"/>
        </w:rPr>
        <w:t xml:space="preserve"> </w:t>
      </w:r>
      <w:r w:rsidRPr="00AC472D">
        <w:rPr>
          <w:sz w:val="24"/>
        </w:rPr>
        <w:t>convene</w:t>
      </w:r>
      <w:r w:rsidRPr="00AC472D">
        <w:rPr>
          <w:spacing w:val="-2"/>
          <w:sz w:val="24"/>
        </w:rPr>
        <w:t xml:space="preserve"> </w:t>
      </w:r>
      <w:r w:rsidRPr="00AC472D">
        <w:rPr>
          <w:sz w:val="24"/>
        </w:rPr>
        <w:t>the</w:t>
      </w:r>
      <w:r w:rsidRPr="00AC472D">
        <w:rPr>
          <w:spacing w:val="-3"/>
          <w:sz w:val="24"/>
        </w:rPr>
        <w:t xml:space="preserve"> </w:t>
      </w:r>
      <w:r w:rsidRPr="00AC472D">
        <w:rPr>
          <w:sz w:val="24"/>
        </w:rPr>
        <w:t>farm</w:t>
      </w:r>
      <w:r w:rsidRPr="00AC472D">
        <w:rPr>
          <w:spacing w:val="-2"/>
          <w:sz w:val="24"/>
        </w:rPr>
        <w:t xml:space="preserve"> </w:t>
      </w:r>
      <w:r w:rsidRPr="00AC472D">
        <w:rPr>
          <w:sz w:val="24"/>
        </w:rPr>
        <w:t>to</w:t>
      </w:r>
      <w:r w:rsidRPr="00AC472D">
        <w:rPr>
          <w:spacing w:val="-2"/>
          <w:sz w:val="24"/>
        </w:rPr>
        <w:t xml:space="preserve"> </w:t>
      </w:r>
      <w:r w:rsidRPr="00AC472D">
        <w:rPr>
          <w:sz w:val="24"/>
        </w:rPr>
        <w:t>school</w:t>
      </w:r>
      <w:r w:rsidRPr="00AC472D">
        <w:rPr>
          <w:spacing w:val="-3"/>
          <w:sz w:val="24"/>
        </w:rPr>
        <w:t xml:space="preserve"> </w:t>
      </w:r>
      <w:r w:rsidRPr="00AC472D">
        <w:rPr>
          <w:sz w:val="24"/>
        </w:rPr>
        <w:t>planning</w:t>
      </w:r>
      <w:r w:rsidRPr="00AC472D">
        <w:rPr>
          <w:spacing w:val="-2"/>
          <w:sz w:val="24"/>
        </w:rPr>
        <w:t xml:space="preserve"> </w:t>
      </w:r>
      <w:r w:rsidRPr="00AC472D">
        <w:rPr>
          <w:sz w:val="24"/>
        </w:rPr>
        <w:t>team</w:t>
      </w:r>
      <w:r w:rsidR="00AC472D" w:rsidRPr="00AC472D">
        <w:rPr>
          <w:sz w:val="24"/>
        </w:rPr>
        <w:t>, with diverse leadership and membership that reflects the community served</w:t>
      </w:r>
      <w:r w:rsidR="00AC472D">
        <w:rPr>
          <w:sz w:val="24"/>
        </w:rPr>
        <w:t>.</w:t>
      </w:r>
    </w:p>
    <w:p w14:paraId="6E364C96" w14:textId="72A6C730" w:rsidR="004A3B72" w:rsidRPr="00C90178" w:rsidRDefault="004A3B72">
      <w:pPr>
        <w:pStyle w:val="ListParagraph"/>
        <w:numPr>
          <w:ilvl w:val="0"/>
          <w:numId w:val="26"/>
        </w:numPr>
        <w:rPr>
          <w:sz w:val="24"/>
        </w:rPr>
      </w:pPr>
      <w:r w:rsidRPr="004A3B72">
        <w:rPr>
          <w:sz w:val="24"/>
        </w:rPr>
        <w:t xml:space="preserve">Conduct an inclusive </w:t>
      </w:r>
      <w:r>
        <w:rPr>
          <w:sz w:val="24"/>
        </w:rPr>
        <w:t xml:space="preserve">and comprehensive </w:t>
      </w:r>
      <w:r w:rsidRPr="004A3B72">
        <w:rPr>
          <w:sz w:val="24"/>
        </w:rPr>
        <w:t>action planning process</w:t>
      </w:r>
      <w:r>
        <w:rPr>
          <w:sz w:val="24"/>
        </w:rPr>
        <w:t xml:space="preserve">, which might include </w:t>
      </w:r>
      <w:r w:rsidRPr="00C90178">
        <w:rPr>
          <w:sz w:val="24"/>
        </w:rPr>
        <w:t xml:space="preserve">defining a vision and mission, conducting a </w:t>
      </w:r>
      <w:r w:rsidR="00C90178">
        <w:rPr>
          <w:sz w:val="24"/>
        </w:rPr>
        <w:t>Strengths, W</w:t>
      </w:r>
      <w:r w:rsidR="00C90178" w:rsidRPr="00C90178">
        <w:rPr>
          <w:sz w:val="24"/>
        </w:rPr>
        <w:t xml:space="preserve">eaknesses, </w:t>
      </w:r>
      <w:r w:rsidR="00C90178">
        <w:rPr>
          <w:sz w:val="24"/>
        </w:rPr>
        <w:t>O</w:t>
      </w:r>
      <w:r w:rsidR="00C90178" w:rsidRPr="00C90178">
        <w:rPr>
          <w:sz w:val="24"/>
        </w:rPr>
        <w:t xml:space="preserve">pportunities and </w:t>
      </w:r>
      <w:r w:rsidR="00046CE8">
        <w:rPr>
          <w:sz w:val="24"/>
        </w:rPr>
        <w:t>T</w:t>
      </w:r>
      <w:r w:rsidR="00C90178" w:rsidRPr="00C90178">
        <w:rPr>
          <w:sz w:val="24"/>
        </w:rPr>
        <w:t>hreats</w:t>
      </w:r>
      <w:r w:rsidR="00C90178">
        <w:rPr>
          <w:sz w:val="24"/>
        </w:rPr>
        <w:t xml:space="preserve"> (</w:t>
      </w:r>
      <w:r w:rsidRPr="00C90178">
        <w:rPr>
          <w:sz w:val="24"/>
        </w:rPr>
        <w:t>S.W.O.T.</w:t>
      </w:r>
      <w:r w:rsidR="00C90178">
        <w:rPr>
          <w:sz w:val="24"/>
        </w:rPr>
        <w:t xml:space="preserve">) </w:t>
      </w:r>
      <w:r w:rsidRPr="00C90178">
        <w:rPr>
          <w:sz w:val="24"/>
        </w:rPr>
        <w:t xml:space="preserve">analysis, key informant interviews, attending trainings, visiting other farm to school programs, conducting pilots or trial runs, brainstorming activities, prioritizing activities. See the </w:t>
      </w:r>
      <w:hyperlink r:id="rId22" w:history="1">
        <w:r w:rsidRPr="00C90178">
          <w:rPr>
            <w:rStyle w:val="Hyperlink"/>
            <w:sz w:val="24"/>
          </w:rPr>
          <w:t>USDA Farm to School Planning Toolkit</w:t>
        </w:r>
      </w:hyperlink>
      <w:r w:rsidRPr="00C90178">
        <w:rPr>
          <w:sz w:val="24"/>
        </w:rPr>
        <w:t xml:space="preserve"> </w:t>
      </w:r>
      <w:r w:rsidR="005A25EC">
        <w:rPr>
          <w:sz w:val="24"/>
        </w:rPr>
        <w:t>(</w:t>
      </w:r>
      <w:hyperlink r:id="rId23" w:history="1">
        <w:r w:rsidR="005A25EC" w:rsidRPr="005A25EC">
          <w:t>https://www.fns.usda.gov/cfs/farm-school-planning-toolkit</w:t>
        </w:r>
      </w:hyperlink>
      <w:r w:rsidR="005A25EC">
        <w:rPr>
          <w:sz w:val="24"/>
        </w:rPr>
        <w:t xml:space="preserve">) </w:t>
      </w:r>
      <w:r w:rsidRPr="00C90178">
        <w:rPr>
          <w:sz w:val="24"/>
        </w:rPr>
        <w:t xml:space="preserve">for inspiration. </w:t>
      </w:r>
    </w:p>
    <w:p w14:paraId="78166DA1" w14:textId="0C66A8E5" w:rsidR="00C114BA" w:rsidRPr="00290A63" w:rsidRDefault="002C32DD" w:rsidP="00290A63">
      <w:pPr>
        <w:pStyle w:val="ListParagraph"/>
        <w:numPr>
          <w:ilvl w:val="0"/>
          <w:numId w:val="26"/>
        </w:numPr>
        <w:rPr>
          <w:sz w:val="24"/>
        </w:rPr>
      </w:pPr>
      <w:r w:rsidRPr="00290A63">
        <w:rPr>
          <w:sz w:val="24"/>
        </w:rPr>
        <w:t>Draft a plan that</w:t>
      </w:r>
      <w:r w:rsidR="00506D79" w:rsidRPr="00290A63">
        <w:rPr>
          <w:sz w:val="24"/>
        </w:rPr>
        <w:t>:</w:t>
      </w:r>
      <w:r w:rsidRPr="00290A63">
        <w:rPr>
          <w:sz w:val="24"/>
        </w:rPr>
        <w:t xml:space="preserve"> </w:t>
      </w:r>
      <w:r w:rsidR="00E311F7" w:rsidRPr="00290A63">
        <w:rPr>
          <w:sz w:val="24"/>
        </w:rPr>
        <w:t>i</w:t>
      </w:r>
      <w:r w:rsidR="008553A2" w:rsidRPr="00290A63">
        <w:rPr>
          <w:sz w:val="24"/>
        </w:rPr>
        <w:t>dentif</w:t>
      </w:r>
      <w:r w:rsidR="00E311F7" w:rsidRPr="00290A63">
        <w:rPr>
          <w:sz w:val="24"/>
        </w:rPr>
        <w:t>ies</w:t>
      </w:r>
      <w:r w:rsidR="008553A2" w:rsidRPr="00290A63">
        <w:rPr>
          <w:sz w:val="24"/>
        </w:rPr>
        <w:t xml:space="preserve"> at least one need in the community that the project will address</w:t>
      </w:r>
      <w:r w:rsidR="00506D79" w:rsidRPr="00290A63">
        <w:rPr>
          <w:sz w:val="24"/>
        </w:rPr>
        <w:t xml:space="preserve">; </w:t>
      </w:r>
      <w:r w:rsidR="008553A2" w:rsidRPr="00290A63">
        <w:rPr>
          <w:sz w:val="24"/>
        </w:rPr>
        <w:t>include</w:t>
      </w:r>
      <w:r w:rsidR="004A17A6" w:rsidRPr="00290A63">
        <w:rPr>
          <w:sz w:val="24"/>
        </w:rPr>
        <w:t>s</w:t>
      </w:r>
      <w:r w:rsidR="008553A2" w:rsidRPr="00290A63">
        <w:rPr>
          <w:sz w:val="24"/>
        </w:rPr>
        <w:t xml:space="preserve"> both local procurement and agricultural education activities</w:t>
      </w:r>
      <w:r w:rsidR="00506D79" w:rsidRPr="00290A63">
        <w:rPr>
          <w:sz w:val="24"/>
        </w:rPr>
        <w:t>, i</w:t>
      </w:r>
      <w:r w:rsidR="008553A2" w:rsidRPr="00290A63">
        <w:rPr>
          <w:sz w:val="24"/>
        </w:rPr>
        <w:t>dentif</w:t>
      </w:r>
      <w:r w:rsidR="004A17A6" w:rsidRPr="00290A63">
        <w:rPr>
          <w:sz w:val="24"/>
        </w:rPr>
        <w:t>ies</w:t>
      </w:r>
      <w:r w:rsidR="008553A2" w:rsidRPr="00290A63">
        <w:rPr>
          <w:sz w:val="24"/>
        </w:rPr>
        <w:t xml:space="preserve"> any</w:t>
      </w:r>
      <w:r w:rsidR="0021706B" w:rsidRPr="00290A63">
        <w:rPr>
          <w:sz w:val="24"/>
        </w:rPr>
        <w:t xml:space="preserve"> relevant</w:t>
      </w:r>
      <w:r w:rsidR="008553A2" w:rsidRPr="00290A63">
        <w:rPr>
          <w:sz w:val="24"/>
        </w:rPr>
        <w:t xml:space="preserve"> State and/or local health</w:t>
      </w:r>
      <w:r w:rsidR="0021706B" w:rsidRPr="00290A63">
        <w:rPr>
          <w:sz w:val="24"/>
        </w:rPr>
        <w:t xml:space="preserve"> and food safety</w:t>
      </w:r>
      <w:r w:rsidR="008553A2" w:rsidRPr="00290A63">
        <w:rPr>
          <w:sz w:val="24"/>
        </w:rPr>
        <w:t xml:space="preserve"> requirements</w:t>
      </w:r>
      <w:r w:rsidR="0021706B" w:rsidRPr="00290A63">
        <w:rPr>
          <w:sz w:val="24"/>
        </w:rPr>
        <w:t>, and develop</w:t>
      </w:r>
      <w:r w:rsidR="004A17A6" w:rsidRPr="00290A63">
        <w:rPr>
          <w:sz w:val="24"/>
        </w:rPr>
        <w:t>s</w:t>
      </w:r>
      <w:r w:rsidR="0021706B" w:rsidRPr="00290A63">
        <w:rPr>
          <w:sz w:val="24"/>
        </w:rPr>
        <w:t xml:space="preserve"> </w:t>
      </w:r>
      <w:r w:rsidR="007B3E56" w:rsidRPr="00290A63">
        <w:rPr>
          <w:sz w:val="24"/>
        </w:rPr>
        <w:t>compliance strategies/procedures</w:t>
      </w:r>
      <w:r w:rsidR="00506D79" w:rsidRPr="00290A63">
        <w:rPr>
          <w:sz w:val="24"/>
        </w:rPr>
        <w:t xml:space="preserve">; </w:t>
      </w:r>
      <w:r w:rsidR="004A17A6" w:rsidRPr="00290A63">
        <w:rPr>
          <w:sz w:val="24"/>
        </w:rPr>
        <w:t>d</w:t>
      </w:r>
      <w:r w:rsidR="008553A2" w:rsidRPr="00290A63">
        <w:rPr>
          <w:sz w:val="24"/>
        </w:rPr>
        <w:t>etermine</w:t>
      </w:r>
      <w:r w:rsidR="004A17A6" w:rsidRPr="00290A63">
        <w:rPr>
          <w:sz w:val="24"/>
        </w:rPr>
        <w:t>s</w:t>
      </w:r>
      <w:r w:rsidR="008553A2" w:rsidRPr="00290A63">
        <w:rPr>
          <w:sz w:val="24"/>
        </w:rPr>
        <w:t xml:space="preserve"> how local foods will be incorporated at the eligible school(s)</w:t>
      </w:r>
      <w:r w:rsidR="007B3E56" w:rsidRPr="00290A63">
        <w:rPr>
          <w:sz w:val="24"/>
        </w:rPr>
        <w:t xml:space="preserve"> or </w:t>
      </w:r>
      <w:r w:rsidR="00827311" w:rsidRPr="00290A63">
        <w:rPr>
          <w:sz w:val="24"/>
        </w:rPr>
        <w:t>service site(s)</w:t>
      </w:r>
      <w:r w:rsidR="004A17A6" w:rsidRPr="00290A63">
        <w:rPr>
          <w:sz w:val="24"/>
        </w:rPr>
        <w:t>; d</w:t>
      </w:r>
      <w:r w:rsidR="008553A2" w:rsidRPr="00290A63">
        <w:rPr>
          <w:sz w:val="24"/>
        </w:rPr>
        <w:t>etermine</w:t>
      </w:r>
      <w:r w:rsidR="004A17A6" w:rsidRPr="00290A63">
        <w:rPr>
          <w:sz w:val="24"/>
        </w:rPr>
        <w:t>s</w:t>
      </w:r>
      <w:r w:rsidR="008553A2" w:rsidRPr="00290A63">
        <w:rPr>
          <w:sz w:val="24"/>
        </w:rPr>
        <w:t xml:space="preserve"> how delivery, processing, and storage of local foods will take place</w:t>
      </w:r>
      <w:r w:rsidR="004A17A6" w:rsidRPr="00290A63">
        <w:rPr>
          <w:sz w:val="24"/>
        </w:rPr>
        <w:t>; d</w:t>
      </w:r>
      <w:r w:rsidR="008553A2" w:rsidRPr="00290A63">
        <w:rPr>
          <w:sz w:val="24"/>
        </w:rPr>
        <w:t>etermine</w:t>
      </w:r>
      <w:r w:rsidR="004A17A6" w:rsidRPr="00290A63">
        <w:rPr>
          <w:sz w:val="24"/>
        </w:rPr>
        <w:t>s</w:t>
      </w:r>
      <w:r w:rsidR="008553A2" w:rsidRPr="00290A63">
        <w:rPr>
          <w:sz w:val="24"/>
        </w:rPr>
        <w:t xml:space="preserve"> how project partners will promote the farm to school program</w:t>
      </w:r>
      <w:r w:rsidR="004A17A6" w:rsidRPr="00290A63">
        <w:rPr>
          <w:sz w:val="24"/>
        </w:rPr>
        <w:t>; i</w:t>
      </w:r>
      <w:r w:rsidR="008553A2" w:rsidRPr="00290A63">
        <w:rPr>
          <w:sz w:val="24"/>
        </w:rPr>
        <w:t>dentif</w:t>
      </w:r>
      <w:r w:rsidR="004A17A6" w:rsidRPr="00290A63">
        <w:rPr>
          <w:sz w:val="24"/>
        </w:rPr>
        <w:t>ies</w:t>
      </w:r>
      <w:r w:rsidR="008553A2" w:rsidRPr="00290A63">
        <w:rPr>
          <w:sz w:val="24"/>
        </w:rPr>
        <w:t xml:space="preserve"> diverse funding</w:t>
      </w:r>
      <w:r w:rsidR="00827311" w:rsidRPr="00290A63">
        <w:rPr>
          <w:sz w:val="24"/>
        </w:rPr>
        <w:t xml:space="preserve"> and other resources</w:t>
      </w:r>
      <w:r w:rsidR="008553A2" w:rsidRPr="00290A63">
        <w:rPr>
          <w:sz w:val="24"/>
        </w:rPr>
        <w:t xml:space="preserve"> to ensure the project’s sustainability</w:t>
      </w:r>
      <w:r w:rsidR="004A17A6" w:rsidRPr="00290A63">
        <w:rPr>
          <w:sz w:val="24"/>
        </w:rPr>
        <w:t xml:space="preserve">; </w:t>
      </w:r>
      <w:r w:rsidR="00A62767" w:rsidRPr="00290A63">
        <w:rPr>
          <w:sz w:val="24"/>
        </w:rPr>
        <w:t>and includes</w:t>
      </w:r>
      <w:r w:rsidR="008553A2" w:rsidRPr="00290A63">
        <w:rPr>
          <w:sz w:val="24"/>
        </w:rPr>
        <w:t xml:space="preserve"> an evaluation plan.</w:t>
      </w:r>
    </w:p>
    <w:p w14:paraId="2639C3EC" w14:textId="5DDDA549" w:rsidR="00AB7724" w:rsidRPr="00AB7724" w:rsidRDefault="00AB7724" w:rsidP="00AB7724">
      <w:pPr>
        <w:pStyle w:val="ListParagraph"/>
        <w:numPr>
          <w:ilvl w:val="0"/>
          <w:numId w:val="26"/>
        </w:numPr>
        <w:rPr>
          <w:sz w:val="24"/>
        </w:rPr>
      </w:pPr>
      <w:r w:rsidRPr="00AB7724">
        <w:rPr>
          <w:sz w:val="24"/>
        </w:rPr>
        <w:t>Gather input and/or feedback on the action plan from the broader community</w:t>
      </w:r>
      <w:r w:rsidR="00A62767">
        <w:rPr>
          <w:sz w:val="24"/>
        </w:rPr>
        <w:t>.</w:t>
      </w:r>
    </w:p>
    <w:p w14:paraId="6D35CC88" w14:textId="7BDC789C" w:rsidR="00AB7724" w:rsidRDefault="00936ED1">
      <w:pPr>
        <w:pStyle w:val="ListParagraph"/>
        <w:numPr>
          <w:ilvl w:val="0"/>
          <w:numId w:val="26"/>
        </w:numPr>
        <w:tabs>
          <w:tab w:val="left" w:pos="1439"/>
          <w:tab w:val="left" w:pos="1440"/>
        </w:tabs>
        <w:spacing w:line="305" w:lineRule="exact"/>
        <w:ind w:hanging="361"/>
        <w:rPr>
          <w:sz w:val="24"/>
        </w:rPr>
      </w:pPr>
      <w:r w:rsidRPr="00936ED1">
        <w:rPr>
          <w:sz w:val="24"/>
        </w:rPr>
        <w:t>Compile and share</w:t>
      </w:r>
      <w:r>
        <w:rPr>
          <w:sz w:val="24"/>
        </w:rPr>
        <w:t xml:space="preserve"> </w:t>
      </w:r>
      <w:r w:rsidRPr="00936ED1">
        <w:rPr>
          <w:sz w:val="24"/>
        </w:rPr>
        <w:t>a final action plan that incorporate</w:t>
      </w:r>
      <w:r>
        <w:rPr>
          <w:sz w:val="24"/>
        </w:rPr>
        <w:t>s</w:t>
      </w:r>
      <w:r w:rsidRPr="00936ED1">
        <w:rPr>
          <w:sz w:val="24"/>
        </w:rPr>
        <w:t xml:space="preserve"> both local procurement and agricultural education components</w:t>
      </w:r>
      <w:r>
        <w:rPr>
          <w:sz w:val="24"/>
        </w:rPr>
        <w:t>, and</w:t>
      </w:r>
      <w:r w:rsidRPr="00936ED1">
        <w:rPr>
          <w:sz w:val="24"/>
        </w:rPr>
        <w:t xml:space="preserve"> may include farm to school goals, activities, funding, timelines, evaluation strategies and partners. </w:t>
      </w:r>
    </w:p>
    <w:p w14:paraId="4F66056A" w14:textId="77777777" w:rsidR="00D453F1" w:rsidRDefault="00D453F1">
      <w:pPr>
        <w:pStyle w:val="BodyText"/>
        <w:spacing w:before="39"/>
        <w:ind w:left="624" w:right="691"/>
      </w:pPr>
    </w:p>
    <w:bookmarkEnd w:id="38"/>
    <w:p w14:paraId="59AF5568" w14:textId="0A47C2C3" w:rsidR="00C114BA" w:rsidRDefault="008553A2" w:rsidP="00290A63">
      <w:pPr>
        <w:pStyle w:val="BodyText"/>
        <w:ind w:left="1080" w:right="610"/>
      </w:pPr>
      <w:r>
        <w:t xml:space="preserve">More information on submitting a proposal is available in </w:t>
      </w:r>
      <w:hyperlink w:anchor="4.0_Application_and_Submission_Informati" w:history="1">
        <w:r w:rsidRPr="005A25EC">
          <w:rPr>
            <w:rStyle w:val="Hyperlink"/>
          </w:rPr>
          <w:t>section 4.0</w:t>
        </w:r>
      </w:hyperlink>
      <w:r>
        <w:t>.</w:t>
      </w:r>
      <w:r w:rsidRPr="00290A63">
        <w:t xml:space="preserve"> </w:t>
      </w:r>
      <w:r>
        <w:t>Please</w:t>
      </w:r>
      <w:r w:rsidRPr="00290A63">
        <w:t xml:space="preserve"> </w:t>
      </w:r>
      <w:r>
        <w:t>note</w:t>
      </w:r>
      <w:r w:rsidRPr="00290A63">
        <w:t xml:space="preserve"> </w:t>
      </w:r>
      <w:r>
        <w:t>that Action</w:t>
      </w:r>
      <w:r w:rsidRPr="00290A63">
        <w:t xml:space="preserve"> </w:t>
      </w:r>
      <w:r>
        <w:t>Plan</w:t>
      </w:r>
      <w:r w:rsidRPr="00290A63">
        <w:t xml:space="preserve"> </w:t>
      </w:r>
      <w:r>
        <w:t>project grantees</w:t>
      </w:r>
      <w:r w:rsidRPr="00290A63">
        <w:t xml:space="preserve"> </w:t>
      </w:r>
      <w:r>
        <w:t>are</w:t>
      </w:r>
      <w:r w:rsidRPr="00290A63">
        <w:t xml:space="preserve"> </w:t>
      </w:r>
      <w:r>
        <w:t>NOT</w:t>
      </w:r>
      <w:r w:rsidRPr="00290A63">
        <w:t xml:space="preserve"> </w:t>
      </w:r>
      <w:r>
        <w:t>expected to</w:t>
      </w:r>
      <w:r w:rsidRPr="00290A63">
        <w:t xml:space="preserve"> </w:t>
      </w:r>
      <w:r>
        <w:t>fully</w:t>
      </w:r>
      <w:r w:rsidRPr="00290A63">
        <w:t xml:space="preserve"> </w:t>
      </w:r>
      <w:r w:rsidR="005539CD">
        <w:t xml:space="preserve">implement </w:t>
      </w:r>
      <w:r>
        <w:t>a</w:t>
      </w:r>
      <w:r w:rsidR="002439F9">
        <w:t xml:space="preserve"> </w:t>
      </w:r>
      <w:r>
        <w:t>comprehensive farm to school program by the end of the grant period, but rather are expected to</w:t>
      </w:r>
      <w:r w:rsidRPr="00290A63">
        <w:t xml:space="preserve"> </w:t>
      </w:r>
      <w:r>
        <w:t>have a plan in place for how to implement farm to school activities after the conclusion of the grant.</w:t>
      </w:r>
      <w:r w:rsidR="007C7993">
        <w:t xml:space="preserve"> T</w:t>
      </w:r>
      <w:r w:rsidR="007C7993" w:rsidRPr="007C7993">
        <w:t>he plan does not need to follow a specific format or contain specific elements, as long as it is useful to the community in implementing farm to school activities (both local procurement and agricultural education) in the months and years following the plan’s release</w:t>
      </w:r>
      <w:r w:rsidR="007C7993">
        <w:t xml:space="preserve">. </w:t>
      </w:r>
    </w:p>
    <w:p w14:paraId="366C5D5C" w14:textId="77777777" w:rsidR="00C114BA" w:rsidRDefault="00C114BA">
      <w:pPr>
        <w:pStyle w:val="BodyText"/>
        <w:spacing w:before="8"/>
        <w:rPr>
          <w:sz w:val="19"/>
        </w:rPr>
      </w:pPr>
    </w:p>
    <w:p w14:paraId="76465F72" w14:textId="2ADE0E93" w:rsidR="00C114BA" w:rsidRDefault="00B07D35" w:rsidP="00685889">
      <w:pPr>
        <w:pStyle w:val="Heading3"/>
        <w:numPr>
          <w:ilvl w:val="0"/>
          <w:numId w:val="34"/>
        </w:numPr>
      </w:pPr>
      <w:bookmarkStart w:id="39" w:name="_Toc85216726"/>
      <w:r>
        <w:t xml:space="preserve">Turnkey </w:t>
      </w:r>
      <w:r w:rsidR="008553A2">
        <w:t>Required</w:t>
      </w:r>
      <w:r w:rsidR="008553A2">
        <w:rPr>
          <w:spacing w:val="-5"/>
        </w:rPr>
        <w:t xml:space="preserve"> </w:t>
      </w:r>
      <w:r w:rsidR="008553A2">
        <w:t>Activities:</w:t>
      </w:r>
      <w:r w:rsidR="008553A2">
        <w:rPr>
          <w:spacing w:val="-2"/>
        </w:rPr>
        <w:t xml:space="preserve"> </w:t>
      </w:r>
      <w:r w:rsidR="008553A2">
        <w:t>Agricultural</w:t>
      </w:r>
      <w:r w:rsidR="008553A2">
        <w:rPr>
          <w:spacing w:val="-5"/>
        </w:rPr>
        <w:t xml:space="preserve"> </w:t>
      </w:r>
      <w:r w:rsidR="008553A2">
        <w:t>Education</w:t>
      </w:r>
      <w:r w:rsidR="008553A2">
        <w:rPr>
          <w:spacing w:val="-4"/>
        </w:rPr>
        <w:t xml:space="preserve"> </w:t>
      </w:r>
      <w:r w:rsidR="008553A2">
        <w:t>Curriculum</w:t>
      </w:r>
      <w:r w:rsidR="008553A2">
        <w:rPr>
          <w:spacing w:val="-4"/>
        </w:rPr>
        <w:t xml:space="preserve"> </w:t>
      </w:r>
      <w:r w:rsidR="008553A2">
        <w:t>Development</w:t>
      </w:r>
      <w:r w:rsidR="008553A2">
        <w:rPr>
          <w:spacing w:val="-1"/>
        </w:rPr>
        <w:t xml:space="preserve"> </w:t>
      </w:r>
      <w:r w:rsidR="008553A2">
        <w:t>and</w:t>
      </w:r>
      <w:r w:rsidR="008553A2">
        <w:rPr>
          <w:spacing w:val="-4"/>
        </w:rPr>
        <w:t xml:space="preserve"> </w:t>
      </w:r>
      <w:r w:rsidR="008553A2">
        <w:t>Delivery</w:t>
      </w:r>
      <w:bookmarkEnd w:id="39"/>
    </w:p>
    <w:p w14:paraId="1D014941" w14:textId="25228E78" w:rsidR="00C114BA" w:rsidRDefault="008553A2" w:rsidP="00290A63">
      <w:pPr>
        <w:pStyle w:val="BodyText"/>
        <w:ind w:left="1080" w:right="610"/>
        <w:rPr>
          <w:b/>
          <w:bCs/>
        </w:rPr>
      </w:pPr>
      <w:r>
        <w:t>The Agricultural Education Curriculum Development and Delivery project focuses on connecting</w:t>
      </w:r>
      <w:r w:rsidRPr="00290A63">
        <w:t xml:space="preserve"> </w:t>
      </w:r>
      <w:r>
        <w:t>students with their food and/or preparing them for careers in agriculture through thoughtful and</w:t>
      </w:r>
      <w:r w:rsidRPr="00290A63">
        <w:t xml:space="preserve"> </w:t>
      </w:r>
      <w:r>
        <w:t>relevant agricultural education. The below activities are required for applicants to the Agricultural</w:t>
      </w:r>
      <w:r w:rsidRPr="00290A63">
        <w:t xml:space="preserve"> </w:t>
      </w:r>
      <w:r>
        <w:t>Education Curriculum Development and Delivery project. Applicants must indicate in the proposal</w:t>
      </w:r>
      <w:r w:rsidRPr="00290A63">
        <w:t xml:space="preserve"> </w:t>
      </w:r>
      <w:r>
        <w:t>narrative that they will conduct all of the following activities and provide a brief explanation of how</w:t>
      </w:r>
      <w:r w:rsidRPr="00290A63">
        <w:t xml:space="preserve"> </w:t>
      </w:r>
      <w:r>
        <w:t>they will conduct the activities, responsible parties, and the proposed timeline. Applicants are</w:t>
      </w:r>
      <w:r w:rsidRPr="00290A63">
        <w:t xml:space="preserve"> </w:t>
      </w:r>
      <w:r>
        <w:t xml:space="preserve">encouraged to use the proposal narrative template provided in </w:t>
      </w:r>
      <w:hyperlink w:anchor="4.2.2_Agricultural_Education_Curriculum_" w:history="1">
        <w:r w:rsidRPr="005A25EC">
          <w:rPr>
            <w:rStyle w:val="Hyperlink"/>
          </w:rPr>
          <w:t>Section 4.2.2</w:t>
        </w:r>
      </w:hyperlink>
      <w:r>
        <w:t>, where</w:t>
      </w:r>
      <w:r w:rsidRPr="00290A63">
        <w:t xml:space="preserve"> </w:t>
      </w:r>
      <w:r>
        <w:t>all</w:t>
      </w:r>
      <w:r w:rsidRPr="00290A63">
        <w:t xml:space="preserve"> </w:t>
      </w:r>
      <w:r>
        <w:t>activities</w:t>
      </w:r>
      <w:r w:rsidRPr="00290A63">
        <w:t xml:space="preserve"> </w:t>
      </w:r>
      <w:r>
        <w:t>are</w:t>
      </w:r>
      <w:r w:rsidRPr="00290A63">
        <w:t xml:space="preserve"> </w:t>
      </w:r>
      <w:r>
        <w:t>pre-populated</w:t>
      </w:r>
      <w:r w:rsidRPr="00290A63">
        <w:t xml:space="preserve"> </w:t>
      </w:r>
      <w:r>
        <w:t>for</w:t>
      </w:r>
      <w:r w:rsidRPr="00290A63">
        <w:t xml:space="preserve"> </w:t>
      </w:r>
      <w:r>
        <w:t>the applicant.</w:t>
      </w:r>
      <w:r w:rsidR="009C5E9C">
        <w:t xml:space="preserve"> </w:t>
      </w:r>
      <w:r w:rsidRPr="00290A63">
        <w:rPr>
          <w:b/>
          <w:bCs/>
        </w:rPr>
        <w:t xml:space="preserve">Failure to respond to one or more of the below activities </w:t>
      </w:r>
      <w:r w:rsidR="009C5E9C" w:rsidRPr="00290A63">
        <w:rPr>
          <w:b/>
          <w:bCs/>
        </w:rPr>
        <w:t>will</w:t>
      </w:r>
      <w:r w:rsidRPr="00290A63">
        <w:rPr>
          <w:b/>
          <w:bCs/>
        </w:rPr>
        <w:t xml:space="preserve"> result in a reduced score </w:t>
      </w:r>
      <w:r w:rsidR="00B07D35" w:rsidRPr="00290A63">
        <w:rPr>
          <w:b/>
          <w:bCs/>
        </w:rPr>
        <w:t>during review</w:t>
      </w:r>
      <w:r w:rsidRPr="00290A63">
        <w:rPr>
          <w:b/>
          <w:bCs/>
        </w:rPr>
        <w:t>.</w:t>
      </w:r>
    </w:p>
    <w:p w14:paraId="5563FE1B" w14:textId="4967239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lastRenderedPageBreak/>
        <w:t>Establish</w:t>
      </w:r>
      <w:r w:rsidRPr="00290A63">
        <w:rPr>
          <w:sz w:val="24"/>
        </w:rPr>
        <w:t xml:space="preserve"> </w:t>
      </w:r>
      <w:r>
        <w:rPr>
          <w:sz w:val="24"/>
        </w:rPr>
        <w:t>a</w:t>
      </w:r>
      <w:r w:rsidRPr="00290A63">
        <w:rPr>
          <w:sz w:val="24"/>
        </w:rPr>
        <w:t xml:space="preserve"> </w:t>
      </w:r>
      <w:r>
        <w:rPr>
          <w:sz w:val="24"/>
        </w:rPr>
        <w:t>curriculum</w:t>
      </w:r>
      <w:r w:rsidRPr="00290A63">
        <w:rPr>
          <w:sz w:val="24"/>
        </w:rPr>
        <w:t xml:space="preserve"> </w:t>
      </w:r>
      <w:r>
        <w:rPr>
          <w:sz w:val="24"/>
        </w:rPr>
        <w:t>planning</w:t>
      </w:r>
      <w:r w:rsidRPr="00290A63">
        <w:rPr>
          <w:sz w:val="24"/>
        </w:rPr>
        <w:t xml:space="preserve"> </w:t>
      </w:r>
      <w:r>
        <w:rPr>
          <w:sz w:val="24"/>
        </w:rPr>
        <w:t>team</w:t>
      </w:r>
      <w:r w:rsidR="00A57522">
        <w:rPr>
          <w:sz w:val="24"/>
        </w:rPr>
        <w:t xml:space="preserve">, </w:t>
      </w:r>
      <w:r w:rsidR="00A57522" w:rsidRPr="00A57522">
        <w:rPr>
          <w:sz w:val="24"/>
        </w:rPr>
        <w:t>with diverse leadership and membership that reflects the community served.</w:t>
      </w:r>
    </w:p>
    <w:p w14:paraId="78183430"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Establish a</w:t>
      </w:r>
      <w:r w:rsidRPr="00290A63">
        <w:rPr>
          <w:sz w:val="24"/>
        </w:rPr>
        <w:t xml:space="preserve"> </w:t>
      </w:r>
      <w:r>
        <w:rPr>
          <w:sz w:val="24"/>
        </w:rPr>
        <w:t>vision, goals,</w:t>
      </w:r>
      <w:r w:rsidRPr="00290A63">
        <w:rPr>
          <w:sz w:val="24"/>
        </w:rPr>
        <w:t xml:space="preserve"> </w:t>
      </w:r>
      <w:r>
        <w:rPr>
          <w:sz w:val="24"/>
        </w:rPr>
        <w:t>and</w:t>
      </w:r>
      <w:r w:rsidRPr="00290A63">
        <w:rPr>
          <w:sz w:val="24"/>
        </w:rPr>
        <w:t xml:space="preserve"> </w:t>
      </w:r>
      <w:r>
        <w:rPr>
          <w:sz w:val="24"/>
        </w:rPr>
        <w:t>objectives</w:t>
      </w:r>
      <w:r w:rsidRPr="00290A63">
        <w:rPr>
          <w:sz w:val="24"/>
        </w:rPr>
        <w:t xml:space="preserve"> </w:t>
      </w:r>
      <w:r>
        <w:rPr>
          <w:sz w:val="24"/>
        </w:rPr>
        <w:t>for</w:t>
      </w:r>
      <w:r w:rsidRPr="00290A63">
        <w:rPr>
          <w:sz w:val="24"/>
        </w:rPr>
        <w:t xml:space="preserve"> </w:t>
      </w:r>
      <w:r>
        <w:rPr>
          <w:sz w:val="24"/>
        </w:rPr>
        <w:t>the curriculum.</w:t>
      </w:r>
    </w:p>
    <w:p w14:paraId="5397023C"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Determine</w:t>
      </w:r>
      <w:r w:rsidRPr="00290A63">
        <w:rPr>
          <w:sz w:val="24"/>
        </w:rPr>
        <w:t xml:space="preserve"> </w:t>
      </w:r>
      <w:r>
        <w:rPr>
          <w:sz w:val="24"/>
        </w:rPr>
        <w:t>the</w:t>
      </w:r>
      <w:r w:rsidRPr="00290A63">
        <w:rPr>
          <w:sz w:val="24"/>
        </w:rPr>
        <w:t xml:space="preserve"> </w:t>
      </w:r>
      <w:r>
        <w:rPr>
          <w:sz w:val="24"/>
        </w:rPr>
        <w:t>desired</w:t>
      </w:r>
      <w:r w:rsidRPr="00290A63">
        <w:rPr>
          <w:sz w:val="24"/>
        </w:rPr>
        <w:t xml:space="preserve"> </w:t>
      </w:r>
      <w:r>
        <w:rPr>
          <w:sz w:val="24"/>
        </w:rPr>
        <w:t>outcomes</w:t>
      </w:r>
      <w:r w:rsidRPr="00290A63">
        <w:rPr>
          <w:sz w:val="24"/>
        </w:rPr>
        <w:t xml:space="preserve"> </w:t>
      </w:r>
      <w:r>
        <w:rPr>
          <w:sz w:val="24"/>
        </w:rPr>
        <w:t>and competencies</w:t>
      </w:r>
      <w:r w:rsidRPr="00290A63">
        <w:rPr>
          <w:sz w:val="24"/>
        </w:rPr>
        <w:t xml:space="preserve"> </w:t>
      </w:r>
      <w:r>
        <w:rPr>
          <w:sz w:val="24"/>
        </w:rPr>
        <w:t>to</w:t>
      </w:r>
      <w:r w:rsidRPr="00290A63">
        <w:rPr>
          <w:sz w:val="24"/>
        </w:rPr>
        <w:t xml:space="preserve"> </w:t>
      </w:r>
      <w:r>
        <w:rPr>
          <w:sz w:val="24"/>
        </w:rPr>
        <w:t>be</w:t>
      </w:r>
      <w:r w:rsidRPr="00290A63">
        <w:rPr>
          <w:sz w:val="24"/>
        </w:rPr>
        <w:t xml:space="preserve"> </w:t>
      </w:r>
      <w:r>
        <w:rPr>
          <w:sz w:val="24"/>
        </w:rPr>
        <w:t>achieved</w:t>
      </w:r>
      <w:r w:rsidRPr="00290A63">
        <w:rPr>
          <w:sz w:val="24"/>
        </w:rPr>
        <w:t xml:space="preserve"> </w:t>
      </w:r>
      <w:r>
        <w:rPr>
          <w:sz w:val="24"/>
        </w:rPr>
        <w:t>from</w:t>
      </w:r>
      <w:r w:rsidRPr="00290A63">
        <w:rPr>
          <w:sz w:val="24"/>
        </w:rPr>
        <w:t xml:space="preserve"> </w:t>
      </w:r>
      <w:r>
        <w:rPr>
          <w:sz w:val="24"/>
        </w:rPr>
        <w:t>the</w:t>
      </w:r>
      <w:r w:rsidRPr="00290A63">
        <w:rPr>
          <w:sz w:val="24"/>
        </w:rPr>
        <w:t xml:space="preserve"> </w:t>
      </w:r>
      <w:r>
        <w:rPr>
          <w:sz w:val="24"/>
        </w:rPr>
        <w:t>curriculum.</w:t>
      </w:r>
    </w:p>
    <w:p w14:paraId="633D87BE"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Identify</w:t>
      </w:r>
      <w:r w:rsidRPr="00290A63">
        <w:rPr>
          <w:sz w:val="24"/>
        </w:rPr>
        <w:t xml:space="preserve"> </w:t>
      </w:r>
      <w:r>
        <w:rPr>
          <w:sz w:val="24"/>
        </w:rPr>
        <w:t>state</w:t>
      </w:r>
      <w:r w:rsidRPr="00290A63">
        <w:rPr>
          <w:sz w:val="24"/>
        </w:rPr>
        <w:t xml:space="preserve"> </w:t>
      </w:r>
      <w:r>
        <w:rPr>
          <w:sz w:val="24"/>
        </w:rPr>
        <w:t>standards</w:t>
      </w:r>
      <w:r w:rsidRPr="00290A63">
        <w:rPr>
          <w:sz w:val="24"/>
        </w:rPr>
        <w:t xml:space="preserve"> </w:t>
      </w:r>
      <w:r>
        <w:rPr>
          <w:sz w:val="24"/>
        </w:rPr>
        <w:t>connected</w:t>
      </w:r>
      <w:r w:rsidRPr="00290A63">
        <w:rPr>
          <w:sz w:val="24"/>
        </w:rPr>
        <w:t xml:space="preserve"> </w:t>
      </w:r>
      <w:r>
        <w:rPr>
          <w:sz w:val="24"/>
        </w:rPr>
        <w:t>to</w:t>
      </w:r>
      <w:r w:rsidRPr="00290A63">
        <w:rPr>
          <w:sz w:val="24"/>
        </w:rPr>
        <w:t xml:space="preserve"> </w:t>
      </w:r>
      <w:r>
        <w:rPr>
          <w:sz w:val="24"/>
        </w:rPr>
        <w:t>the curriculum.</w:t>
      </w:r>
    </w:p>
    <w:p w14:paraId="4A8D7CF5"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Identify</w:t>
      </w:r>
      <w:r w:rsidRPr="00290A63">
        <w:rPr>
          <w:sz w:val="24"/>
        </w:rPr>
        <w:t xml:space="preserve"> </w:t>
      </w:r>
      <w:r>
        <w:rPr>
          <w:sz w:val="24"/>
        </w:rPr>
        <w:t>the</w:t>
      </w:r>
      <w:r w:rsidRPr="00290A63">
        <w:rPr>
          <w:sz w:val="24"/>
        </w:rPr>
        <w:t xml:space="preserve"> </w:t>
      </w:r>
      <w:r>
        <w:rPr>
          <w:sz w:val="24"/>
        </w:rPr>
        <w:t>student</w:t>
      </w:r>
      <w:r w:rsidRPr="00290A63">
        <w:rPr>
          <w:sz w:val="24"/>
        </w:rPr>
        <w:t xml:space="preserve"> </w:t>
      </w:r>
      <w:r>
        <w:rPr>
          <w:sz w:val="24"/>
        </w:rPr>
        <w:t>population</w:t>
      </w:r>
      <w:r w:rsidRPr="00290A63">
        <w:rPr>
          <w:sz w:val="24"/>
        </w:rPr>
        <w:t xml:space="preserve"> </w:t>
      </w:r>
      <w:r>
        <w:rPr>
          <w:sz w:val="24"/>
        </w:rPr>
        <w:t>who</w:t>
      </w:r>
      <w:r w:rsidRPr="00290A63">
        <w:rPr>
          <w:sz w:val="24"/>
        </w:rPr>
        <w:t xml:space="preserve"> </w:t>
      </w:r>
      <w:r>
        <w:rPr>
          <w:sz w:val="24"/>
        </w:rPr>
        <w:t>will</w:t>
      </w:r>
      <w:r w:rsidRPr="00290A63">
        <w:rPr>
          <w:sz w:val="24"/>
        </w:rPr>
        <w:t xml:space="preserve"> </w:t>
      </w:r>
      <w:r>
        <w:rPr>
          <w:sz w:val="24"/>
        </w:rPr>
        <w:t>participate in</w:t>
      </w:r>
      <w:r w:rsidRPr="00290A63">
        <w:rPr>
          <w:sz w:val="24"/>
        </w:rPr>
        <w:t xml:space="preserve"> </w:t>
      </w:r>
      <w:r>
        <w:rPr>
          <w:sz w:val="24"/>
        </w:rPr>
        <w:t>the</w:t>
      </w:r>
      <w:r w:rsidRPr="00290A63">
        <w:rPr>
          <w:sz w:val="24"/>
        </w:rPr>
        <w:t xml:space="preserve"> </w:t>
      </w:r>
      <w:r>
        <w:rPr>
          <w:sz w:val="24"/>
        </w:rPr>
        <w:t>curriculum.</w:t>
      </w:r>
    </w:p>
    <w:p w14:paraId="30FFA34A"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Develop or</w:t>
      </w:r>
      <w:r w:rsidRPr="00290A63">
        <w:rPr>
          <w:sz w:val="24"/>
        </w:rPr>
        <w:t xml:space="preserve"> </w:t>
      </w:r>
      <w:r>
        <w:rPr>
          <w:sz w:val="24"/>
        </w:rPr>
        <w:t>procure</w:t>
      </w:r>
      <w:r w:rsidRPr="00290A63">
        <w:rPr>
          <w:sz w:val="24"/>
        </w:rPr>
        <w:t xml:space="preserve"> </w:t>
      </w:r>
      <w:r>
        <w:rPr>
          <w:sz w:val="24"/>
        </w:rPr>
        <w:t>the</w:t>
      </w:r>
      <w:r w:rsidRPr="00290A63">
        <w:rPr>
          <w:sz w:val="24"/>
        </w:rPr>
        <w:t xml:space="preserve"> </w:t>
      </w:r>
      <w:r>
        <w:rPr>
          <w:sz w:val="24"/>
        </w:rPr>
        <w:t>curriculum.</w:t>
      </w:r>
    </w:p>
    <w:p w14:paraId="5A281104" w14:textId="4BCAC479"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Determine how the agricultural education curriculum will be integrated into participating</w:t>
      </w:r>
      <w:r w:rsidRPr="00290A63">
        <w:rPr>
          <w:sz w:val="24"/>
        </w:rPr>
        <w:t xml:space="preserve"> </w:t>
      </w:r>
      <w:r>
        <w:rPr>
          <w:sz w:val="24"/>
        </w:rPr>
        <w:t>schools</w:t>
      </w:r>
      <w:r w:rsidR="008C4D52">
        <w:rPr>
          <w:sz w:val="24"/>
        </w:rPr>
        <w:t xml:space="preserve">, CACFP, and/or </w:t>
      </w:r>
      <w:r w:rsidR="0043726A">
        <w:rPr>
          <w:sz w:val="24"/>
        </w:rPr>
        <w:t>s</w:t>
      </w:r>
      <w:r w:rsidR="008C4D52">
        <w:rPr>
          <w:sz w:val="24"/>
        </w:rPr>
        <w:t xml:space="preserve">ummer </w:t>
      </w:r>
      <w:r w:rsidR="0043726A">
        <w:rPr>
          <w:sz w:val="24"/>
        </w:rPr>
        <w:t>feeding program sites</w:t>
      </w:r>
      <w:r>
        <w:rPr>
          <w:sz w:val="24"/>
        </w:rPr>
        <w:t>.</w:t>
      </w:r>
    </w:p>
    <w:p w14:paraId="384A6CA9" w14:textId="282A765B" w:rsidR="00B5477B" w:rsidRDefault="00C5760E" w:rsidP="00290A63">
      <w:pPr>
        <w:pStyle w:val="ListParagraph"/>
        <w:numPr>
          <w:ilvl w:val="0"/>
          <w:numId w:val="26"/>
        </w:numPr>
        <w:tabs>
          <w:tab w:val="left" w:pos="1439"/>
          <w:tab w:val="left" w:pos="1440"/>
        </w:tabs>
        <w:spacing w:line="305" w:lineRule="exact"/>
        <w:ind w:hanging="361"/>
        <w:rPr>
          <w:sz w:val="24"/>
        </w:rPr>
      </w:pPr>
      <w:r>
        <w:rPr>
          <w:sz w:val="24"/>
        </w:rPr>
        <w:t xml:space="preserve">Gather input and feedback on the curriculum </w:t>
      </w:r>
      <w:r w:rsidR="008F3C1C">
        <w:rPr>
          <w:sz w:val="24"/>
        </w:rPr>
        <w:t>from relevant stakeholders.</w:t>
      </w:r>
    </w:p>
    <w:p w14:paraId="4E21BD10" w14:textId="07A4AD85"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Incorporate</w:t>
      </w:r>
      <w:r w:rsidRPr="00290A63">
        <w:rPr>
          <w:sz w:val="24"/>
        </w:rPr>
        <w:t xml:space="preserve"> </w:t>
      </w:r>
      <w:r>
        <w:rPr>
          <w:sz w:val="24"/>
        </w:rPr>
        <w:t>the</w:t>
      </w:r>
      <w:r w:rsidRPr="00290A63">
        <w:rPr>
          <w:sz w:val="24"/>
        </w:rPr>
        <w:t xml:space="preserve"> </w:t>
      </w:r>
      <w:r>
        <w:rPr>
          <w:sz w:val="24"/>
        </w:rPr>
        <w:t>agricultural</w:t>
      </w:r>
      <w:r w:rsidRPr="00290A63">
        <w:rPr>
          <w:sz w:val="24"/>
        </w:rPr>
        <w:t xml:space="preserve"> </w:t>
      </w:r>
      <w:r>
        <w:rPr>
          <w:sz w:val="24"/>
        </w:rPr>
        <w:t>education curriculum</w:t>
      </w:r>
      <w:r w:rsidRPr="00290A63">
        <w:rPr>
          <w:sz w:val="24"/>
        </w:rPr>
        <w:t xml:space="preserve"> </w:t>
      </w:r>
      <w:r>
        <w:rPr>
          <w:sz w:val="24"/>
        </w:rPr>
        <w:t>into</w:t>
      </w:r>
      <w:r w:rsidRPr="00290A63">
        <w:rPr>
          <w:sz w:val="24"/>
        </w:rPr>
        <w:t xml:space="preserve"> </w:t>
      </w:r>
      <w:r>
        <w:rPr>
          <w:sz w:val="24"/>
        </w:rPr>
        <w:t>school</w:t>
      </w:r>
      <w:r w:rsidR="00332788">
        <w:rPr>
          <w:sz w:val="24"/>
        </w:rPr>
        <w:t>/site</w:t>
      </w:r>
      <w:r w:rsidRPr="00290A63">
        <w:rPr>
          <w:sz w:val="24"/>
        </w:rPr>
        <w:t xml:space="preserve"> </w:t>
      </w:r>
      <w:r>
        <w:rPr>
          <w:sz w:val="24"/>
        </w:rPr>
        <w:t>activities.</w:t>
      </w:r>
    </w:p>
    <w:p w14:paraId="7F5EFD41" w14:textId="1F6B462A"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Identify strategies for ensuring the curriculum remains integrated with school/</w:t>
      </w:r>
      <w:r w:rsidR="00332788">
        <w:rPr>
          <w:sz w:val="24"/>
        </w:rPr>
        <w:t xml:space="preserve">site </w:t>
      </w:r>
      <w:r>
        <w:rPr>
          <w:sz w:val="24"/>
        </w:rPr>
        <w:t>activities</w:t>
      </w:r>
      <w:r w:rsidRPr="00290A63">
        <w:rPr>
          <w:sz w:val="24"/>
        </w:rPr>
        <w:t xml:space="preserve"> </w:t>
      </w:r>
      <w:r>
        <w:rPr>
          <w:sz w:val="24"/>
        </w:rPr>
        <w:t>beyond</w:t>
      </w:r>
      <w:r w:rsidRPr="00290A63">
        <w:rPr>
          <w:sz w:val="24"/>
        </w:rPr>
        <w:t xml:space="preserve"> </w:t>
      </w:r>
      <w:r>
        <w:rPr>
          <w:sz w:val="24"/>
        </w:rPr>
        <w:t>the</w:t>
      </w:r>
      <w:r w:rsidRPr="00290A63">
        <w:rPr>
          <w:sz w:val="24"/>
        </w:rPr>
        <w:t xml:space="preserve"> </w:t>
      </w:r>
      <w:r>
        <w:rPr>
          <w:sz w:val="24"/>
        </w:rPr>
        <w:t>period</w:t>
      </w:r>
      <w:r w:rsidRPr="00290A63">
        <w:rPr>
          <w:sz w:val="24"/>
        </w:rPr>
        <w:t xml:space="preserve"> </w:t>
      </w:r>
      <w:r>
        <w:rPr>
          <w:sz w:val="24"/>
        </w:rPr>
        <w:t>of</w:t>
      </w:r>
      <w:r w:rsidRPr="00290A63">
        <w:rPr>
          <w:sz w:val="24"/>
        </w:rPr>
        <w:t xml:space="preserve"> </w:t>
      </w:r>
      <w:r>
        <w:rPr>
          <w:sz w:val="24"/>
        </w:rPr>
        <w:t>performance.</w:t>
      </w:r>
    </w:p>
    <w:p w14:paraId="7A269CC6"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Conduct an</w:t>
      </w:r>
      <w:r w:rsidRPr="00290A63">
        <w:rPr>
          <w:sz w:val="24"/>
        </w:rPr>
        <w:t xml:space="preserve"> </w:t>
      </w:r>
      <w:r>
        <w:rPr>
          <w:sz w:val="24"/>
        </w:rPr>
        <w:t>evaluation</w:t>
      </w:r>
      <w:r w:rsidRPr="00290A63">
        <w:rPr>
          <w:sz w:val="24"/>
        </w:rPr>
        <w:t xml:space="preserve"> </w:t>
      </w:r>
      <w:r>
        <w:rPr>
          <w:sz w:val="24"/>
        </w:rPr>
        <w:t>of</w:t>
      </w:r>
      <w:r w:rsidRPr="00290A63">
        <w:rPr>
          <w:sz w:val="24"/>
        </w:rPr>
        <w:t xml:space="preserve"> </w:t>
      </w:r>
      <w:r>
        <w:rPr>
          <w:sz w:val="24"/>
        </w:rPr>
        <w:t>the</w:t>
      </w:r>
      <w:r w:rsidRPr="00290A63">
        <w:rPr>
          <w:sz w:val="24"/>
        </w:rPr>
        <w:t xml:space="preserve"> </w:t>
      </w:r>
      <w:r>
        <w:rPr>
          <w:sz w:val="24"/>
        </w:rPr>
        <w:t>project.</w:t>
      </w:r>
    </w:p>
    <w:p w14:paraId="194B1E8D" w14:textId="77777777" w:rsidR="00B07D35" w:rsidRDefault="00B07D35" w:rsidP="00B07D35">
      <w:pPr>
        <w:pStyle w:val="BodyText"/>
        <w:ind w:left="1080" w:right="610"/>
      </w:pPr>
    </w:p>
    <w:p w14:paraId="36594301" w14:textId="3B5F6596" w:rsidR="00C114BA" w:rsidRDefault="008553A2" w:rsidP="00290A63">
      <w:pPr>
        <w:pStyle w:val="BodyText"/>
        <w:ind w:left="1080" w:right="610"/>
      </w:pPr>
      <w:r>
        <w:t xml:space="preserve">More information on submitting a proposal is available in </w:t>
      </w:r>
      <w:hyperlink w:anchor="4.0_Application_and_Submission_Informati" w:history="1">
        <w:r w:rsidRPr="005A25EC">
          <w:rPr>
            <w:rStyle w:val="Hyperlink"/>
          </w:rPr>
          <w:t>Section 4.0</w:t>
        </w:r>
      </w:hyperlink>
      <w:r w:rsidR="00332788">
        <w:t>.</w:t>
      </w:r>
    </w:p>
    <w:p w14:paraId="3C17E170" w14:textId="77777777" w:rsidR="0066643E" w:rsidRDefault="0066643E" w:rsidP="00290A63">
      <w:pPr>
        <w:pStyle w:val="BodyText"/>
        <w:ind w:left="1080" w:right="610"/>
      </w:pPr>
    </w:p>
    <w:p w14:paraId="69DC1445" w14:textId="23E1E017" w:rsidR="00C114BA" w:rsidRDefault="00B07D35" w:rsidP="00685889">
      <w:pPr>
        <w:pStyle w:val="Heading3"/>
        <w:numPr>
          <w:ilvl w:val="0"/>
          <w:numId w:val="34"/>
        </w:numPr>
      </w:pPr>
      <w:bookmarkStart w:id="40" w:name="_Toc85216727"/>
      <w:r>
        <w:t xml:space="preserve">Turnkey </w:t>
      </w:r>
      <w:r w:rsidR="008553A2">
        <w:t>Required</w:t>
      </w:r>
      <w:r w:rsidR="008553A2">
        <w:rPr>
          <w:spacing w:val="-3"/>
        </w:rPr>
        <w:t xml:space="preserve"> </w:t>
      </w:r>
      <w:r w:rsidR="008553A2">
        <w:t>Activities:</w:t>
      </w:r>
      <w:r w:rsidR="008553A2">
        <w:rPr>
          <w:spacing w:val="-2"/>
        </w:rPr>
        <w:t xml:space="preserve"> </w:t>
      </w:r>
      <w:r w:rsidR="008553A2">
        <w:t>Edible</w:t>
      </w:r>
      <w:r w:rsidR="008553A2">
        <w:rPr>
          <w:spacing w:val="-2"/>
        </w:rPr>
        <w:t xml:space="preserve"> </w:t>
      </w:r>
      <w:r w:rsidR="008553A2">
        <w:t>Garden</w:t>
      </w:r>
      <w:r w:rsidR="008553A2">
        <w:rPr>
          <w:spacing w:val="-3"/>
        </w:rPr>
        <w:t xml:space="preserve"> </w:t>
      </w:r>
      <w:r w:rsidR="008553A2">
        <w:t>Project</w:t>
      </w:r>
      <w:bookmarkEnd w:id="40"/>
    </w:p>
    <w:p w14:paraId="3B0294FA" w14:textId="6F7BC358" w:rsidR="00C114BA" w:rsidRDefault="008553A2" w:rsidP="00290A63">
      <w:pPr>
        <w:pStyle w:val="BodyText"/>
        <w:ind w:left="1080" w:right="610"/>
        <w:rPr>
          <w:b/>
          <w:bCs/>
        </w:rPr>
      </w:pPr>
      <w:r w:rsidRPr="0092118F">
        <w:t xml:space="preserve">The Edible Garden Project focuses on developing </w:t>
      </w:r>
      <w:r w:rsidR="00965269" w:rsidRPr="0092118F">
        <w:t xml:space="preserve">or improving </w:t>
      </w:r>
      <w:r w:rsidRPr="0092118F">
        <w:t>food-producing gardens based at schools and/or CACFP/SFSP sites. Please note, for the purposes of this opportunity, “Edible Garden” includes any food production operation based at an eligible school</w:t>
      </w:r>
      <w:r w:rsidR="00194CA0" w:rsidRPr="0092118F">
        <w:t xml:space="preserve"> or CACFP/Summer site</w:t>
      </w:r>
      <w:r w:rsidRPr="0092118F">
        <w:t xml:space="preserve">, including gardens, </w:t>
      </w:r>
      <w:r w:rsidR="002C6AC8" w:rsidRPr="0092118F">
        <w:t>indoor grow towers, greenhouses</w:t>
      </w:r>
      <w:r w:rsidR="002706C0" w:rsidRPr="0092118F">
        <w:t>,</w:t>
      </w:r>
      <w:r w:rsidR="002C6AC8" w:rsidRPr="0092118F">
        <w:t xml:space="preserve"> </w:t>
      </w:r>
      <w:r w:rsidRPr="0092118F">
        <w:t xml:space="preserve">farms, aquaponics, livestock, etc. The below activities are required for applicants to the Turnkey grant for Edible Garden Projects. Applicants must indicate in the proposal narrative that they will conduct all of the following activities and provide a brief explanation of how they will conduct the activities, responsible parties, and the proposed timeline. Applicants are encouraged to use the proposal narrative template provided in </w:t>
      </w:r>
      <w:hyperlink w:anchor="4.2.3_Edible_Garden_Project_Narrative_Te" w:history="1">
        <w:r w:rsidRPr="005A25EC">
          <w:rPr>
            <w:rStyle w:val="Hyperlink"/>
          </w:rPr>
          <w:t>Section 4.2.3</w:t>
        </w:r>
      </w:hyperlink>
      <w:r w:rsidRPr="0092118F">
        <w:t xml:space="preserve">, where all activities are pre- populated for the applicant. </w:t>
      </w:r>
      <w:r w:rsidRPr="0092118F">
        <w:rPr>
          <w:b/>
          <w:bCs/>
        </w:rPr>
        <w:t xml:space="preserve">Failure to respond to one or more of the below activities </w:t>
      </w:r>
      <w:r w:rsidR="00817DE9" w:rsidRPr="0092118F">
        <w:rPr>
          <w:b/>
          <w:bCs/>
        </w:rPr>
        <w:t xml:space="preserve">will </w:t>
      </w:r>
      <w:r w:rsidRPr="0092118F">
        <w:rPr>
          <w:b/>
          <w:bCs/>
        </w:rPr>
        <w:t>result in a reduced score during review.</w:t>
      </w:r>
    </w:p>
    <w:p w14:paraId="7A01F7F5" w14:textId="77777777" w:rsidR="004E5203" w:rsidRPr="00290A63" w:rsidRDefault="004E5203" w:rsidP="00290A63">
      <w:pPr>
        <w:pStyle w:val="BodyText"/>
        <w:ind w:left="1080" w:right="610"/>
      </w:pPr>
    </w:p>
    <w:p w14:paraId="4FAC18BA" w14:textId="4B97D8B2" w:rsidR="00CA2CB7" w:rsidRPr="00290A63" w:rsidRDefault="008553A2" w:rsidP="00290A63">
      <w:pPr>
        <w:pStyle w:val="ListParagraph"/>
        <w:numPr>
          <w:ilvl w:val="0"/>
          <w:numId w:val="26"/>
        </w:numPr>
        <w:tabs>
          <w:tab w:val="left" w:pos="1439"/>
          <w:tab w:val="left" w:pos="1440"/>
        </w:tabs>
        <w:spacing w:line="305" w:lineRule="exact"/>
        <w:ind w:hanging="361"/>
        <w:rPr>
          <w:sz w:val="24"/>
        </w:rPr>
      </w:pPr>
      <w:r w:rsidRPr="00CA2CB7">
        <w:rPr>
          <w:sz w:val="24"/>
        </w:rPr>
        <w:t>Establish</w:t>
      </w:r>
      <w:r w:rsidRPr="00290A63">
        <w:rPr>
          <w:sz w:val="24"/>
        </w:rPr>
        <w:t xml:space="preserve"> </w:t>
      </w:r>
      <w:r w:rsidR="00CA2CB7" w:rsidRPr="00290A63">
        <w:rPr>
          <w:sz w:val="24"/>
        </w:rPr>
        <w:t>or convene an edible garden team, with diverse leadership and membership that reflects the community served, including representation from school/site foodservice professionals.</w:t>
      </w:r>
    </w:p>
    <w:p w14:paraId="6D1A0299" w14:textId="3CB6E20D" w:rsidR="00C114BA" w:rsidRDefault="005E2B67" w:rsidP="00290A63">
      <w:pPr>
        <w:pStyle w:val="ListParagraph"/>
        <w:numPr>
          <w:ilvl w:val="0"/>
          <w:numId w:val="26"/>
        </w:numPr>
        <w:tabs>
          <w:tab w:val="left" w:pos="1439"/>
          <w:tab w:val="left" w:pos="1440"/>
        </w:tabs>
        <w:spacing w:line="305" w:lineRule="exact"/>
        <w:ind w:hanging="361"/>
        <w:rPr>
          <w:sz w:val="24"/>
        </w:rPr>
      </w:pPr>
      <w:r w:rsidRPr="005E2B67">
        <w:rPr>
          <w:sz w:val="24"/>
        </w:rPr>
        <w:t>Establish a vision, goals, and objectives for the edible garden project, including how the project will increase access to local foods, how it will be used for agricultural education, and how it will be maintained and sustained beyond the grant project</w:t>
      </w:r>
    </w:p>
    <w:p w14:paraId="304A09E8"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Identify</w:t>
      </w:r>
      <w:r w:rsidRPr="00290A63">
        <w:rPr>
          <w:sz w:val="24"/>
        </w:rPr>
        <w:t xml:space="preserve"> </w:t>
      </w:r>
      <w:r>
        <w:rPr>
          <w:sz w:val="24"/>
        </w:rPr>
        <w:t>and</w:t>
      </w:r>
      <w:r w:rsidRPr="00290A63">
        <w:rPr>
          <w:sz w:val="24"/>
        </w:rPr>
        <w:t xml:space="preserve"> </w:t>
      </w:r>
      <w:r>
        <w:rPr>
          <w:sz w:val="24"/>
        </w:rPr>
        <w:t>comply</w:t>
      </w:r>
      <w:r w:rsidRPr="00290A63">
        <w:rPr>
          <w:sz w:val="24"/>
        </w:rPr>
        <w:t xml:space="preserve"> </w:t>
      </w:r>
      <w:r>
        <w:rPr>
          <w:sz w:val="24"/>
        </w:rPr>
        <w:t>with</w:t>
      </w:r>
      <w:r w:rsidRPr="00290A63">
        <w:rPr>
          <w:sz w:val="24"/>
        </w:rPr>
        <w:t xml:space="preserve"> </w:t>
      </w:r>
      <w:r>
        <w:rPr>
          <w:sz w:val="24"/>
        </w:rPr>
        <w:t>any</w:t>
      </w:r>
      <w:r w:rsidRPr="00290A63">
        <w:rPr>
          <w:sz w:val="24"/>
        </w:rPr>
        <w:t xml:space="preserve"> </w:t>
      </w:r>
      <w:r>
        <w:rPr>
          <w:sz w:val="24"/>
        </w:rPr>
        <w:t>applicable Federal,</w:t>
      </w:r>
      <w:r w:rsidRPr="00290A63">
        <w:rPr>
          <w:sz w:val="24"/>
        </w:rPr>
        <w:t xml:space="preserve"> </w:t>
      </w:r>
      <w:r>
        <w:rPr>
          <w:sz w:val="24"/>
        </w:rPr>
        <w:t>State,</w:t>
      </w:r>
      <w:r w:rsidRPr="00290A63">
        <w:rPr>
          <w:sz w:val="24"/>
        </w:rPr>
        <w:t xml:space="preserve"> </w:t>
      </w:r>
      <w:r>
        <w:rPr>
          <w:sz w:val="24"/>
        </w:rPr>
        <w:t>and/or local</w:t>
      </w:r>
      <w:r w:rsidRPr="00290A63">
        <w:rPr>
          <w:sz w:val="24"/>
        </w:rPr>
        <w:t xml:space="preserve"> </w:t>
      </w:r>
      <w:r>
        <w:rPr>
          <w:sz w:val="24"/>
        </w:rPr>
        <w:t>regulations.</w:t>
      </w:r>
    </w:p>
    <w:p w14:paraId="236AD5A3"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Develop</w:t>
      </w:r>
      <w:r w:rsidRPr="00290A63">
        <w:rPr>
          <w:sz w:val="24"/>
        </w:rPr>
        <w:t xml:space="preserve"> </w:t>
      </w:r>
      <w:r>
        <w:rPr>
          <w:sz w:val="24"/>
        </w:rPr>
        <w:t>a garden</w:t>
      </w:r>
      <w:r w:rsidRPr="00290A63">
        <w:rPr>
          <w:sz w:val="24"/>
        </w:rPr>
        <w:t xml:space="preserve"> </w:t>
      </w:r>
      <w:r>
        <w:rPr>
          <w:sz w:val="24"/>
        </w:rPr>
        <w:t>food safety</w:t>
      </w:r>
      <w:r w:rsidRPr="00290A63">
        <w:rPr>
          <w:sz w:val="24"/>
        </w:rPr>
        <w:t xml:space="preserve"> </w:t>
      </w:r>
      <w:r>
        <w:rPr>
          <w:sz w:val="24"/>
        </w:rPr>
        <w:t>plan.</w:t>
      </w:r>
    </w:p>
    <w:p w14:paraId="54928536"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Determine</w:t>
      </w:r>
      <w:r w:rsidRPr="00290A63">
        <w:rPr>
          <w:sz w:val="24"/>
        </w:rPr>
        <w:t xml:space="preserve"> </w:t>
      </w:r>
      <w:r>
        <w:rPr>
          <w:sz w:val="24"/>
        </w:rPr>
        <w:t>how</w:t>
      </w:r>
      <w:r w:rsidRPr="00290A63">
        <w:rPr>
          <w:sz w:val="24"/>
        </w:rPr>
        <w:t xml:space="preserve"> </w:t>
      </w:r>
      <w:r>
        <w:rPr>
          <w:sz w:val="24"/>
        </w:rPr>
        <w:t>processing,</w:t>
      </w:r>
      <w:r w:rsidRPr="00290A63">
        <w:rPr>
          <w:sz w:val="24"/>
        </w:rPr>
        <w:t xml:space="preserve"> </w:t>
      </w:r>
      <w:r>
        <w:rPr>
          <w:sz w:val="24"/>
        </w:rPr>
        <w:t>storage,</w:t>
      </w:r>
      <w:r w:rsidRPr="00290A63">
        <w:rPr>
          <w:sz w:val="24"/>
        </w:rPr>
        <w:t xml:space="preserve"> </w:t>
      </w:r>
      <w:r>
        <w:rPr>
          <w:sz w:val="24"/>
        </w:rPr>
        <w:t>and</w:t>
      </w:r>
      <w:r w:rsidRPr="00290A63">
        <w:rPr>
          <w:sz w:val="24"/>
        </w:rPr>
        <w:t xml:space="preserve"> </w:t>
      </w:r>
      <w:r>
        <w:rPr>
          <w:sz w:val="24"/>
        </w:rPr>
        <w:t>ultimate</w:t>
      </w:r>
      <w:r w:rsidRPr="00290A63">
        <w:rPr>
          <w:sz w:val="24"/>
        </w:rPr>
        <w:t xml:space="preserve"> </w:t>
      </w:r>
      <w:r>
        <w:rPr>
          <w:sz w:val="24"/>
        </w:rPr>
        <w:t>use</w:t>
      </w:r>
      <w:r w:rsidRPr="00290A63">
        <w:rPr>
          <w:sz w:val="24"/>
        </w:rPr>
        <w:t xml:space="preserve"> </w:t>
      </w:r>
      <w:r>
        <w:rPr>
          <w:sz w:val="24"/>
        </w:rPr>
        <w:t>of</w:t>
      </w:r>
      <w:r w:rsidRPr="00290A63">
        <w:rPr>
          <w:sz w:val="24"/>
        </w:rPr>
        <w:t xml:space="preserve"> </w:t>
      </w:r>
      <w:r>
        <w:rPr>
          <w:sz w:val="24"/>
        </w:rPr>
        <w:t>school</w:t>
      </w:r>
      <w:r w:rsidRPr="00290A63">
        <w:rPr>
          <w:sz w:val="24"/>
        </w:rPr>
        <w:t xml:space="preserve"> </w:t>
      </w:r>
      <w:r>
        <w:rPr>
          <w:sz w:val="24"/>
        </w:rPr>
        <w:t>garden</w:t>
      </w:r>
      <w:r w:rsidRPr="00290A63">
        <w:rPr>
          <w:sz w:val="24"/>
        </w:rPr>
        <w:t xml:space="preserve"> </w:t>
      </w:r>
      <w:r>
        <w:rPr>
          <w:sz w:val="24"/>
        </w:rPr>
        <w:t>foods</w:t>
      </w:r>
      <w:r w:rsidRPr="00290A63">
        <w:rPr>
          <w:sz w:val="24"/>
        </w:rPr>
        <w:t xml:space="preserve"> </w:t>
      </w:r>
      <w:r>
        <w:rPr>
          <w:sz w:val="24"/>
        </w:rPr>
        <w:t>will</w:t>
      </w:r>
      <w:r w:rsidRPr="00290A63">
        <w:rPr>
          <w:sz w:val="24"/>
        </w:rPr>
        <w:t xml:space="preserve"> </w:t>
      </w:r>
      <w:r>
        <w:rPr>
          <w:sz w:val="24"/>
        </w:rPr>
        <w:t>take</w:t>
      </w:r>
      <w:r w:rsidRPr="00290A63">
        <w:rPr>
          <w:sz w:val="24"/>
        </w:rPr>
        <w:t xml:space="preserve"> </w:t>
      </w:r>
      <w:r>
        <w:rPr>
          <w:sz w:val="24"/>
        </w:rPr>
        <w:t>place.</w:t>
      </w:r>
    </w:p>
    <w:p w14:paraId="3E41C596" w14:textId="31E96014" w:rsidR="00C114BA" w:rsidRPr="00C90178" w:rsidRDefault="00451027" w:rsidP="00290A63">
      <w:pPr>
        <w:pStyle w:val="ListParagraph"/>
        <w:numPr>
          <w:ilvl w:val="0"/>
          <w:numId w:val="26"/>
        </w:numPr>
        <w:tabs>
          <w:tab w:val="left" w:pos="1439"/>
          <w:tab w:val="left" w:pos="1440"/>
        </w:tabs>
        <w:spacing w:line="305" w:lineRule="exact"/>
        <w:ind w:hanging="361"/>
        <w:rPr>
          <w:sz w:val="24"/>
        </w:rPr>
      </w:pPr>
      <w:r>
        <w:rPr>
          <w:sz w:val="24"/>
        </w:rPr>
        <w:t>Carryout the edible garden project including procuring supplies and installation</w:t>
      </w:r>
      <w:r w:rsidR="008553A2">
        <w:rPr>
          <w:sz w:val="24"/>
        </w:rPr>
        <w:t>.</w:t>
      </w:r>
    </w:p>
    <w:p w14:paraId="7C45F18B" w14:textId="2CD6743A" w:rsidR="00C114BA" w:rsidRDefault="008553A2" w:rsidP="00B07D35">
      <w:pPr>
        <w:pStyle w:val="ListParagraph"/>
        <w:numPr>
          <w:ilvl w:val="0"/>
          <w:numId w:val="26"/>
        </w:numPr>
        <w:tabs>
          <w:tab w:val="left" w:pos="1439"/>
          <w:tab w:val="left" w:pos="1440"/>
        </w:tabs>
        <w:spacing w:line="305" w:lineRule="exact"/>
        <w:ind w:hanging="361"/>
        <w:rPr>
          <w:sz w:val="24"/>
        </w:rPr>
      </w:pPr>
      <w:r>
        <w:rPr>
          <w:sz w:val="24"/>
        </w:rPr>
        <w:t>Conduct an</w:t>
      </w:r>
      <w:r w:rsidRPr="00290A63">
        <w:rPr>
          <w:sz w:val="24"/>
        </w:rPr>
        <w:t xml:space="preserve"> </w:t>
      </w:r>
      <w:r>
        <w:rPr>
          <w:sz w:val="24"/>
        </w:rPr>
        <w:t>evaluation</w:t>
      </w:r>
      <w:r w:rsidRPr="00290A63">
        <w:rPr>
          <w:sz w:val="24"/>
        </w:rPr>
        <w:t xml:space="preserve"> </w:t>
      </w:r>
      <w:r>
        <w:rPr>
          <w:sz w:val="24"/>
        </w:rPr>
        <w:t>of</w:t>
      </w:r>
      <w:r w:rsidRPr="00290A63">
        <w:rPr>
          <w:sz w:val="24"/>
        </w:rPr>
        <w:t xml:space="preserve"> </w:t>
      </w:r>
      <w:r>
        <w:rPr>
          <w:sz w:val="24"/>
        </w:rPr>
        <w:t>the</w:t>
      </w:r>
      <w:r w:rsidRPr="00290A63">
        <w:rPr>
          <w:sz w:val="24"/>
        </w:rPr>
        <w:t xml:space="preserve"> </w:t>
      </w:r>
      <w:r>
        <w:rPr>
          <w:sz w:val="24"/>
        </w:rPr>
        <w:t>project.</w:t>
      </w:r>
    </w:p>
    <w:p w14:paraId="01818F4C" w14:textId="77777777" w:rsidR="00B07D35" w:rsidRDefault="00B07D35" w:rsidP="00B07D35">
      <w:pPr>
        <w:pStyle w:val="BodyText"/>
        <w:ind w:left="1080" w:right="610"/>
      </w:pPr>
    </w:p>
    <w:p w14:paraId="22504A79" w14:textId="6D064B5F" w:rsidR="00C114BA" w:rsidRDefault="008553A2" w:rsidP="00290A63">
      <w:pPr>
        <w:pStyle w:val="BodyText"/>
        <w:ind w:left="1080" w:right="610"/>
      </w:pPr>
      <w:r>
        <w:t xml:space="preserve">More information on submitting a proposal is available in </w:t>
      </w:r>
      <w:hyperlink w:anchor="4.0_Application_and_Submission_Informati" w:history="1">
        <w:r w:rsidRPr="005A25EC">
          <w:rPr>
            <w:rStyle w:val="Hyperlink"/>
          </w:rPr>
          <w:t>Section 4.0</w:t>
        </w:r>
      </w:hyperlink>
      <w:r>
        <w:t>.</w:t>
      </w:r>
    </w:p>
    <w:p w14:paraId="7D45C9DD" w14:textId="77777777" w:rsidR="00C114BA" w:rsidRDefault="00C114BA">
      <w:pPr>
        <w:pStyle w:val="BodyText"/>
        <w:spacing w:before="8"/>
        <w:rPr>
          <w:sz w:val="19"/>
        </w:rPr>
      </w:pPr>
    </w:p>
    <w:p w14:paraId="795E0F2E" w14:textId="2B5E9F29" w:rsidR="00C114BA" w:rsidRDefault="00B07D35" w:rsidP="00685889">
      <w:pPr>
        <w:pStyle w:val="Heading3"/>
        <w:numPr>
          <w:ilvl w:val="0"/>
          <w:numId w:val="34"/>
        </w:numPr>
      </w:pPr>
      <w:bookmarkStart w:id="41" w:name="_Toc85216728"/>
      <w:r>
        <w:lastRenderedPageBreak/>
        <w:t xml:space="preserve">Turnkey </w:t>
      </w:r>
      <w:r w:rsidR="008553A2">
        <w:t>Required</w:t>
      </w:r>
      <w:r w:rsidR="008553A2">
        <w:rPr>
          <w:spacing w:val="-4"/>
        </w:rPr>
        <w:t xml:space="preserve"> </w:t>
      </w:r>
      <w:r w:rsidR="008553A2">
        <w:t>Activities:</w:t>
      </w:r>
      <w:r w:rsidR="008553A2">
        <w:rPr>
          <w:spacing w:val="-1"/>
        </w:rPr>
        <w:t xml:space="preserve"> </w:t>
      </w:r>
      <w:r w:rsidR="008553A2">
        <w:t>Producer</w:t>
      </w:r>
      <w:r w:rsidR="008553A2">
        <w:rPr>
          <w:spacing w:val="-4"/>
        </w:rPr>
        <w:t xml:space="preserve"> </w:t>
      </w:r>
      <w:r w:rsidR="008553A2">
        <w:t>Training</w:t>
      </w:r>
      <w:bookmarkEnd w:id="41"/>
    </w:p>
    <w:p w14:paraId="28794722" w14:textId="652A4088" w:rsidR="00C114BA" w:rsidRDefault="008553A2" w:rsidP="00290A63">
      <w:pPr>
        <w:pStyle w:val="BodyText"/>
        <w:ind w:left="1080" w:right="610"/>
      </w:pPr>
      <w:r>
        <w:t>The Producer Training project funds State agencies interested in developing the farm to school</w:t>
      </w:r>
      <w:r w:rsidRPr="00290A63">
        <w:t xml:space="preserve"> </w:t>
      </w:r>
      <w:r>
        <w:t xml:space="preserve">market for agricultural producers through training and technical assistance, using the </w:t>
      </w:r>
      <w:hyperlink r:id="rId24" w:history="1">
        <w:r w:rsidRPr="00290A63">
          <w:t>Bringing the Farm to School: Agricultural Producers Training</w:t>
        </w:r>
      </w:hyperlink>
      <w:r w:rsidRPr="00290A63">
        <w:t xml:space="preserve"> </w:t>
      </w:r>
      <w:r>
        <w:t>curriculum provided by USDA.</w:t>
      </w:r>
    </w:p>
    <w:p w14:paraId="4FAA9AB9" w14:textId="77777777" w:rsidR="00C114BA" w:rsidRPr="00290A63" w:rsidRDefault="00C114BA" w:rsidP="00290A63">
      <w:pPr>
        <w:pStyle w:val="BodyText"/>
        <w:ind w:left="1080" w:right="610"/>
      </w:pPr>
    </w:p>
    <w:p w14:paraId="5EFE8DF6" w14:textId="08949574" w:rsidR="00C114BA" w:rsidRDefault="008553A2" w:rsidP="00290A63">
      <w:pPr>
        <w:pStyle w:val="BodyText"/>
        <w:ind w:left="1080" w:right="610"/>
        <w:rPr>
          <w:b/>
          <w:bCs/>
        </w:rPr>
      </w:pPr>
      <w:r>
        <w:t>All</w:t>
      </w:r>
      <w:r w:rsidRPr="00290A63">
        <w:t xml:space="preserve"> </w:t>
      </w:r>
      <w:r>
        <w:t>State</w:t>
      </w:r>
      <w:r w:rsidRPr="00290A63">
        <w:t xml:space="preserve"> </w:t>
      </w:r>
      <w:r>
        <w:t>agencies</w:t>
      </w:r>
      <w:r w:rsidRPr="00290A63">
        <w:t xml:space="preserve"> </w:t>
      </w:r>
      <w:r>
        <w:t>are</w:t>
      </w:r>
      <w:r w:rsidRPr="00290A63">
        <w:t xml:space="preserve"> </w:t>
      </w:r>
      <w:r>
        <w:t>eligible</w:t>
      </w:r>
      <w:r w:rsidRPr="00290A63">
        <w:t xml:space="preserve"> </w:t>
      </w:r>
      <w:r>
        <w:t>for</w:t>
      </w:r>
      <w:r w:rsidRPr="00290A63">
        <w:t xml:space="preserve"> </w:t>
      </w:r>
      <w:r>
        <w:t>this</w:t>
      </w:r>
      <w:r w:rsidRPr="00290A63">
        <w:t xml:space="preserve"> </w:t>
      </w:r>
      <w:r>
        <w:t>project,</w:t>
      </w:r>
      <w:r w:rsidRPr="00290A63">
        <w:t xml:space="preserve"> </w:t>
      </w:r>
      <w:r>
        <w:t>but State</w:t>
      </w:r>
      <w:r w:rsidRPr="00290A63">
        <w:t xml:space="preserve"> </w:t>
      </w:r>
      <w:r>
        <w:t>agencies</w:t>
      </w:r>
      <w:r w:rsidRPr="00290A63">
        <w:t xml:space="preserve"> </w:t>
      </w:r>
      <w:r>
        <w:t>that do not</w:t>
      </w:r>
      <w:r w:rsidRPr="00290A63">
        <w:t xml:space="preserve"> </w:t>
      </w:r>
      <w:r>
        <w:t>administer Child</w:t>
      </w:r>
      <w:r w:rsidRPr="00290A63">
        <w:t xml:space="preserve"> </w:t>
      </w:r>
      <w:r>
        <w:t>Nutrition Programs (CNPs) must include a letter of commitment from the CNP-administering agency.</w:t>
      </w:r>
      <w:r w:rsidRPr="00290A63">
        <w:t xml:space="preserve"> No other entity type is eligible for this project</w:t>
      </w:r>
      <w:r>
        <w:t>. The below activities are required for applicants to the</w:t>
      </w:r>
      <w:r w:rsidRPr="00290A63">
        <w:t xml:space="preserve"> </w:t>
      </w:r>
      <w:r>
        <w:t>Producer Training project. Applicants must indicate in the proposal narrative that they will conduct all</w:t>
      </w:r>
      <w:r w:rsidRPr="00290A63">
        <w:t xml:space="preserve"> </w:t>
      </w:r>
      <w:r>
        <w:t>of the following activities and provide a brief explanation of how they will conduct the activities,</w:t>
      </w:r>
      <w:r w:rsidRPr="00290A63">
        <w:t xml:space="preserve"> </w:t>
      </w:r>
      <w:r>
        <w:t>responsible parties, and the proposed timeline. Applicants are encouraged to use the proposal</w:t>
      </w:r>
      <w:r w:rsidRPr="00290A63">
        <w:t xml:space="preserve"> </w:t>
      </w:r>
      <w:r>
        <w:t xml:space="preserve">narrative template provided in </w:t>
      </w:r>
      <w:hyperlink w:anchor="4.2.4_Producer_Training_Project_Narrativ" w:history="1">
        <w:r w:rsidRPr="005A25EC">
          <w:rPr>
            <w:rStyle w:val="Hyperlink"/>
          </w:rPr>
          <w:t>Section 4.2.4</w:t>
        </w:r>
      </w:hyperlink>
      <w:r>
        <w:t>, where all</w:t>
      </w:r>
      <w:r w:rsidRPr="00290A63">
        <w:t xml:space="preserve"> </w:t>
      </w:r>
      <w:r>
        <w:t xml:space="preserve">activities are pre-populated for the applicant. </w:t>
      </w:r>
      <w:r w:rsidRPr="002A4BD7">
        <w:rPr>
          <w:b/>
          <w:bCs/>
        </w:rPr>
        <w:t xml:space="preserve">Failure to respond to one or more of the below activities </w:t>
      </w:r>
      <w:r w:rsidR="006D132C" w:rsidRPr="002A4BD7">
        <w:rPr>
          <w:b/>
          <w:bCs/>
        </w:rPr>
        <w:t xml:space="preserve">will </w:t>
      </w:r>
      <w:r w:rsidRPr="002A4BD7">
        <w:rPr>
          <w:b/>
          <w:bCs/>
        </w:rPr>
        <w:t>result in a reduced score during review.</w:t>
      </w:r>
    </w:p>
    <w:p w14:paraId="47364A53" w14:textId="77777777" w:rsidR="00297B25" w:rsidRPr="00290A63" w:rsidRDefault="00297B25" w:rsidP="00290A63">
      <w:pPr>
        <w:pStyle w:val="BodyText"/>
        <w:ind w:left="1080" w:right="610"/>
      </w:pPr>
    </w:p>
    <w:p w14:paraId="1694184A" w14:textId="3D10A468" w:rsidR="00C114BA" w:rsidRDefault="008553A2" w:rsidP="00290A63">
      <w:pPr>
        <w:pStyle w:val="ListParagraph"/>
        <w:numPr>
          <w:ilvl w:val="0"/>
          <w:numId w:val="26"/>
        </w:numPr>
        <w:tabs>
          <w:tab w:val="left" w:pos="1439"/>
          <w:tab w:val="left" w:pos="1440"/>
        </w:tabs>
        <w:spacing w:line="305" w:lineRule="exact"/>
        <w:ind w:hanging="361"/>
        <w:rPr>
          <w:sz w:val="24"/>
        </w:rPr>
      </w:pPr>
      <w:r w:rsidRPr="006D132C">
        <w:rPr>
          <w:sz w:val="24"/>
        </w:rPr>
        <w:t>Assemble</w:t>
      </w:r>
      <w:r w:rsidRPr="00290A63">
        <w:rPr>
          <w:sz w:val="24"/>
        </w:rPr>
        <w:t xml:space="preserve"> </w:t>
      </w:r>
      <w:r w:rsidRPr="006D132C">
        <w:rPr>
          <w:sz w:val="24"/>
        </w:rPr>
        <w:t>a</w:t>
      </w:r>
      <w:r w:rsidRPr="00290A63">
        <w:rPr>
          <w:sz w:val="24"/>
        </w:rPr>
        <w:t xml:space="preserve"> </w:t>
      </w:r>
      <w:r w:rsidRPr="006D132C">
        <w:rPr>
          <w:sz w:val="24"/>
        </w:rPr>
        <w:t>training</w:t>
      </w:r>
      <w:r w:rsidRPr="00290A63">
        <w:rPr>
          <w:sz w:val="24"/>
        </w:rPr>
        <w:t xml:space="preserve"> </w:t>
      </w:r>
      <w:r w:rsidRPr="006D132C">
        <w:rPr>
          <w:sz w:val="24"/>
        </w:rPr>
        <w:t>team</w:t>
      </w:r>
      <w:r w:rsidR="006D132C" w:rsidRPr="006D132C">
        <w:rPr>
          <w:sz w:val="24"/>
        </w:rPr>
        <w:t xml:space="preserve">, </w:t>
      </w:r>
      <w:r w:rsidR="00131026" w:rsidRPr="00131026">
        <w:rPr>
          <w:sz w:val="24"/>
        </w:rPr>
        <w:t xml:space="preserve">with diverse leadership and membership that reflects the community served </w:t>
      </w:r>
      <w:r w:rsidR="00131026">
        <w:rPr>
          <w:sz w:val="24"/>
        </w:rPr>
        <w:t xml:space="preserve">and </w:t>
      </w:r>
      <w:r w:rsidR="006D132C" w:rsidRPr="006D132C">
        <w:rPr>
          <w:sz w:val="24"/>
        </w:rPr>
        <w:t>including at least one member who attended a</w:t>
      </w:r>
      <w:r w:rsidRPr="00290A63">
        <w:rPr>
          <w:sz w:val="24"/>
        </w:rPr>
        <w:t xml:space="preserve"> </w:t>
      </w:r>
      <w:r w:rsidRPr="006D132C">
        <w:rPr>
          <w:sz w:val="24"/>
        </w:rPr>
        <w:t>Regional</w:t>
      </w:r>
      <w:r w:rsidRPr="00290A63">
        <w:rPr>
          <w:sz w:val="24"/>
        </w:rPr>
        <w:t xml:space="preserve"> </w:t>
      </w:r>
      <w:r w:rsidRPr="006D132C">
        <w:rPr>
          <w:sz w:val="24"/>
        </w:rPr>
        <w:t>Train-the-Trainer</w:t>
      </w:r>
      <w:r w:rsidRPr="00290A63">
        <w:rPr>
          <w:sz w:val="24"/>
        </w:rPr>
        <w:t xml:space="preserve"> </w:t>
      </w:r>
      <w:r w:rsidRPr="006D132C">
        <w:rPr>
          <w:sz w:val="24"/>
        </w:rPr>
        <w:t>workshop</w:t>
      </w:r>
      <w:r w:rsidRPr="00290A63">
        <w:rPr>
          <w:sz w:val="24"/>
        </w:rPr>
        <w:t xml:space="preserve"> </w:t>
      </w:r>
      <w:r w:rsidRPr="006D132C">
        <w:rPr>
          <w:sz w:val="24"/>
        </w:rPr>
        <w:t>hosted</w:t>
      </w:r>
      <w:r w:rsidRPr="00290A63">
        <w:rPr>
          <w:sz w:val="24"/>
        </w:rPr>
        <w:t xml:space="preserve"> </w:t>
      </w:r>
      <w:r w:rsidR="00AA629A">
        <w:rPr>
          <w:sz w:val="24"/>
        </w:rPr>
        <w:t>by</w:t>
      </w:r>
      <w:r w:rsidRPr="00290A63">
        <w:rPr>
          <w:sz w:val="24"/>
        </w:rPr>
        <w:t xml:space="preserve"> </w:t>
      </w:r>
      <w:r w:rsidRPr="006D132C">
        <w:rPr>
          <w:sz w:val="24"/>
        </w:rPr>
        <w:t>FNS</w:t>
      </w:r>
      <w:r w:rsidRPr="00290A63">
        <w:rPr>
          <w:sz w:val="24"/>
        </w:rPr>
        <w:t xml:space="preserve"> </w:t>
      </w:r>
      <w:r w:rsidR="00AA629A">
        <w:rPr>
          <w:sz w:val="24"/>
        </w:rPr>
        <w:t xml:space="preserve">in </w:t>
      </w:r>
      <w:r w:rsidR="00AA629A" w:rsidRPr="008F1DA7">
        <w:rPr>
          <w:sz w:val="24"/>
          <w:highlight w:val="yellow"/>
        </w:rPr>
        <w:t>20</w:t>
      </w:r>
      <w:r w:rsidR="008F1DA7" w:rsidRPr="008F1DA7">
        <w:rPr>
          <w:sz w:val="24"/>
          <w:highlight w:val="yellow"/>
        </w:rPr>
        <w:t>XX</w:t>
      </w:r>
      <w:r w:rsidRPr="006D132C">
        <w:rPr>
          <w:sz w:val="24"/>
        </w:rPr>
        <w:t>.</w:t>
      </w:r>
    </w:p>
    <w:p w14:paraId="6746199D" w14:textId="119C92C6" w:rsidR="0017654A" w:rsidRPr="00C90178" w:rsidRDefault="009831B0" w:rsidP="00290A63">
      <w:pPr>
        <w:pStyle w:val="ListParagraph"/>
        <w:numPr>
          <w:ilvl w:val="0"/>
          <w:numId w:val="26"/>
        </w:numPr>
        <w:tabs>
          <w:tab w:val="left" w:pos="1439"/>
          <w:tab w:val="left" w:pos="1440"/>
        </w:tabs>
        <w:spacing w:line="305" w:lineRule="exact"/>
        <w:ind w:hanging="361"/>
        <w:rPr>
          <w:sz w:val="24"/>
        </w:rPr>
      </w:pPr>
      <w:r w:rsidRPr="009831B0">
        <w:rPr>
          <w:sz w:val="24"/>
        </w:rPr>
        <w:t xml:space="preserve">Establish a target audience, training facilitators, and a plan for tailoring and conducting the </w:t>
      </w:r>
      <w:r w:rsidRPr="00290A63">
        <w:rPr>
          <w:sz w:val="24"/>
        </w:rPr>
        <w:t>Bringing the Farm to School: Agricultural Producers’ Training</w:t>
      </w:r>
      <w:r w:rsidR="00A44DF8">
        <w:rPr>
          <w:sz w:val="24"/>
        </w:rPr>
        <w:t xml:space="preserve">, including dates and locations. </w:t>
      </w:r>
    </w:p>
    <w:p w14:paraId="5A630AFB" w14:textId="2EE76700" w:rsidR="00C114BA" w:rsidRDefault="0034097A" w:rsidP="00290A63">
      <w:pPr>
        <w:pStyle w:val="ListParagraph"/>
        <w:numPr>
          <w:ilvl w:val="0"/>
          <w:numId w:val="26"/>
        </w:numPr>
        <w:tabs>
          <w:tab w:val="left" w:pos="1439"/>
          <w:tab w:val="left" w:pos="1440"/>
        </w:tabs>
        <w:spacing w:line="305" w:lineRule="exact"/>
        <w:ind w:hanging="361"/>
        <w:rPr>
          <w:sz w:val="24"/>
        </w:rPr>
      </w:pPr>
      <w:r>
        <w:rPr>
          <w:sz w:val="24"/>
        </w:rPr>
        <w:t xml:space="preserve">Conduct outreach and </w:t>
      </w:r>
      <w:r w:rsidR="00517804">
        <w:rPr>
          <w:sz w:val="24"/>
        </w:rPr>
        <w:t>p</w:t>
      </w:r>
      <w:r w:rsidR="008553A2">
        <w:rPr>
          <w:sz w:val="24"/>
        </w:rPr>
        <w:t xml:space="preserve">romote the </w:t>
      </w:r>
      <w:r w:rsidR="008553A2" w:rsidRPr="00290A63">
        <w:rPr>
          <w:sz w:val="24"/>
        </w:rPr>
        <w:t xml:space="preserve">Bringing the Farm to School: Agricultural Producers’ Training </w:t>
      </w:r>
      <w:r w:rsidR="008553A2">
        <w:rPr>
          <w:sz w:val="24"/>
        </w:rPr>
        <w:t>opportunity in your</w:t>
      </w:r>
      <w:r w:rsidR="008553A2" w:rsidRPr="00290A63">
        <w:rPr>
          <w:sz w:val="24"/>
        </w:rPr>
        <w:t xml:space="preserve"> </w:t>
      </w:r>
      <w:r w:rsidR="008553A2">
        <w:rPr>
          <w:sz w:val="24"/>
        </w:rPr>
        <w:t>State.</w:t>
      </w:r>
    </w:p>
    <w:p w14:paraId="24A918E0"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 xml:space="preserve">Host at least one </w:t>
      </w:r>
      <w:r w:rsidRPr="00290A63">
        <w:rPr>
          <w:sz w:val="24"/>
        </w:rPr>
        <w:t xml:space="preserve">Bringing the Farm to School: Agricultural Producers’ Training </w:t>
      </w:r>
      <w:r>
        <w:rPr>
          <w:sz w:val="24"/>
        </w:rPr>
        <w:t>using the</w:t>
      </w:r>
      <w:r w:rsidRPr="00290A63">
        <w:rPr>
          <w:sz w:val="24"/>
        </w:rPr>
        <w:t xml:space="preserve"> </w:t>
      </w:r>
      <w:r>
        <w:rPr>
          <w:sz w:val="24"/>
        </w:rPr>
        <w:t>curriculum</w:t>
      </w:r>
      <w:r w:rsidRPr="00290A63">
        <w:rPr>
          <w:sz w:val="24"/>
        </w:rPr>
        <w:t xml:space="preserve"> </w:t>
      </w:r>
      <w:r>
        <w:rPr>
          <w:sz w:val="24"/>
        </w:rPr>
        <w:t>materials</w:t>
      </w:r>
      <w:r w:rsidRPr="00290A63">
        <w:rPr>
          <w:sz w:val="24"/>
        </w:rPr>
        <w:t xml:space="preserve"> </w:t>
      </w:r>
      <w:r>
        <w:rPr>
          <w:sz w:val="24"/>
        </w:rPr>
        <w:t>provided</w:t>
      </w:r>
      <w:r w:rsidRPr="00290A63">
        <w:rPr>
          <w:sz w:val="24"/>
        </w:rPr>
        <w:t xml:space="preserve"> </w:t>
      </w:r>
      <w:r>
        <w:rPr>
          <w:sz w:val="24"/>
        </w:rPr>
        <w:t>by FNS.</w:t>
      </w:r>
    </w:p>
    <w:p w14:paraId="062C0D1D"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Conduct an evaluation of your training according to the requirements in the USDA curriculum</w:t>
      </w:r>
      <w:r w:rsidRPr="00290A63">
        <w:rPr>
          <w:sz w:val="24"/>
        </w:rPr>
        <w:t xml:space="preserve"> </w:t>
      </w:r>
      <w:r>
        <w:rPr>
          <w:sz w:val="24"/>
        </w:rPr>
        <w:t>and</w:t>
      </w:r>
      <w:r w:rsidRPr="00290A63">
        <w:rPr>
          <w:sz w:val="24"/>
        </w:rPr>
        <w:t xml:space="preserve"> </w:t>
      </w:r>
      <w:r>
        <w:rPr>
          <w:sz w:val="24"/>
        </w:rPr>
        <w:t>using</w:t>
      </w:r>
      <w:r w:rsidRPr="00290A63">
        <w:rPr>
          <w:sz w:val="24"/>
        </w:rPr>
        <w:t xml:space="preserve"> </w:t>
      </w:r>
      <w:r>
        <w:rPr>
          <w:sz w:val="24"/>
        </w:rPr>
        <w:t>the</w:t>
      </w:r>
      <w:r w:rsidRPr="00290A63">
        <w:rPr>
          <w:sz w:val="24"/>
        </w:rPr>
        <w:t xml:space="preserve"> </w:t>
      </w:r>
      <w:r>
        <w:rPr>
          <w:sz w:val="24"/>
        </w:rPr>
        <w:t>survey tools provided.</w:t>
      </w:r>
    </w:p>
    <w:p w14:paraId="3C380588" w14:textId="77777777" w:rsidR="00037F5A" w:rsidRDefault="00037F5A">
      <w:pPr>
        <w:pStyle w:val="BodyText"/>
        <w:spacing w:before="39"/>
        <w:ind w:left="624" w:right="933"/>
      </w:pPr>
    </w:p>
    <w:p w14:paraId="0A60C851" w14:textId="4C83461C" w:rsidR="00C114BA" w:rsidRDefault="008553A2" w:rsidP="00290A63">
      <w:pPr>
        <w:pStyle w:val="BodyText"/>
        <w:ind w:left="1080" w:right="610"/>
      </w:pPr>
      <w:r>
        <w:t xml:space="preserve">More information on submitting a proposal is available in </w:t>
      </w:r>
      <w:hyperlink w:anchor="4.0_Application_and_Submission_Informati" w:history="1">
        <w:r w:rsidRPr="003C3720">
          <w:rPr>
            <w:rStyle w:val="Hyperlink"/>
          </w:rPr>
          <w:t>Section 4.0</w:t>
        </w:r>
      </w:hyperlink>
      <w:r>
        <w:t>.</w:t>
      </w:r>
      <w:r w:rsidRPr="00290A63">
        <w:t xml:space="preserve"> </w:t>
      </w:r>
      <w:r>
        <w:t>Please note</w:t>
      </w:r>
      <w:r w:rsidRPr="00290A63">
        <w:t xml:space="preserve"> </w:t>
      </w:r>
      <w:r>
        <w:t>that</w:t>
      </w:r>
      <w:r w:rsidRPr="00290A63">
        <w:t xml:space="preserve"> </w:t>
      </w:r>
      <w:r>
        <w:t>State agencies</w:t>
      </w:r>
      <w:r w:rsidRPr="00290A63">
        <w:t xml:space="preserve"> </w:t>
      </w:r>
      <w:r>
        <w:t>are</w:t>
      </w:r>
      <w:r w:rsidRPr="00290A63">
        <w:t xml:space="preserve"> </w:t>
      </w:r>
      <w:r>
        <w:t>not</w:t>
      </w:r>
      <w:r w:rsidRPr="00290A63">
        <w:t xml:space="preserve"> </w:t>
      </w:r>
      <w:r>
        <w:t>eligible</w:t>
      </w:r>
      <w:r w:rsidRPr="00290A63">
        <w:t xml:space="preserve"> </w:t>
      </w:r>
      <w:r>
        <w:t>for any</w:t>
      </w:r>
      <w:r w:rsidRPr="00290A63">
        <w:t xml:space="preserve"> </w:t>
      </w:r>
      <w:r>
        <w:t>other</w:t>
      </w:r>
      <w:r w:rsidRPr="00290A63">
        <w:t xml:space="preserve"> </w:t>
      </w:r>
      <w:r>
        <w:t>Turnkey</w:t>
      </w:r>
      <w:r w:rsidRPr="00290A63">
        <w:t xml:space="preserve"> </w:t>
      </w:r>
      <w:r>
        <w:t>project.</w:t>
      </w:r>
    </w:p>
    <w:p w14:paraId="3DF177DC" w14:textId="77777777" w:rsidR="00C114BA" w:rsidRDefault="00C114BA">
      <w:pPr>
        <w:pStyle w:val="BodyText"/>
        <w:spacing w:before="6"/>
        <w:rPr>
          <w:sz w:val="19"/>
        </w:rPr>
      </w:pPr>
    </w:p>
    <w:p w14:paraId="739001BE" w14:textId="26897CC2" w:rsidR="00C114BA" w:rsidRDefault="008553A2">
      <w:pPr>
        <w:pStyle w:val="Heading3"/>
        <w:numPr>
          <w:ilvl w:val="2"/>
          <w:numId w:val="28"/>
        </w:numPr>
        <w:tabs>
          <w:tab w:val="left" w:pos="1200"/>
        </w:tabs>
        <w:spacing w:before="1"/>
        <w:ind w:hanging="577"/>
        <w:rPr>
          <w:rFonts w:ascii="Arial"/>
        </w:rPr>
      </w:pPr>
      <w:bookmarkStart w:id="42" w:name="1.3.2_Implementation_and_State_Agency_Tr"/>
      <w:bookmarkStart w:id="43" w:name="_Toc85216729"/>
      <w:bookmarkEnd w:id="42"/>
      <w:r>
        <w:rPr>
          <w:rFonts w:ascii="Arial"/>
        </w:rPr>
        <w:t>Implementation</w:t>
      </w:r>
      <w:r>
        <w:rPr>
          <w:rFonts w:ascii="Arial"/>
          <w:spacing w:val="-7"/>
        </w:rPr>
        <w:t xml:space="preserve"> </w:t>
      </w:r>
      <w:r w:rsidR="008D0C30">
        <w:rPr>
          <w:rFonts w:ascii="Arial"/>
          <w:spacing w:val="-7"/>
        </w:rPr>
        <w:t xml:space="preserve">Track </w:t>
      </w:r>
      <w:r>
        <w:rPr>
          <w:rFonts w:ascii="Arial"/>
        </w:rPr>
        <w:t>and</w:t>
      </w:r>
      <w:r>
        <w:rPr>
          <w:rFonts w:ascii="Arial"/>
          <w:spacing w:val="-6"/>
        </w:rPr>
        <w:t xml:space="preserve"> </w:t>
      </w:r>
      <w:r>
        <w:rPr>
          <w:rFonts w:ascii="Arial"/>
        </w:rPr>
        <w:t>State</w:t>
      </w:r>
      <w:r>
        <w:rPr>
          <w:rFonts w:ascii="Arial"/>
          <w:spacing w:val="-1"/>
        </w:rPr>
        <w:t xml:space="preserve"> </w:t>
      </w:r>
      <w:r>
        <w:rPr>
          <w:rFonts w:ascii="Arial"/>
        </w:rPr>
        <w:t>Agency</w:t>
      </w:r>
      <w:r>
        <w:rPr>
          <w:rFonts w:ascii="Arial"/>
          <w:spacing w:val="-9"/>
        </w:rPr>
        <w:t xml:space="preserve"> </w:t>
      </w:r>
      <w:r>
        <w:rPr>
          <w:rFonts w:ascii="Arial"/>
        </w:rPr>
        <w:t>Track</w:t>
      </w:r>
      <w:bookmarkEnd w:id="43"/>
    </w:p>
    <w:p w14:paraId="769FD985" w14:textId="16FD9FA8" w:rsidR="00C114BA" w:rsidRDefault="008553A2" w:rsidP="0066643E">
      <w:pPr>
        <w:pStyle w:val="BodyText"/>
        <w:spacing w:before="3"/>
        <w:ind w:left="624" w:right="532"/>
      </w:pPr>
      <w:r>
        <w:t>The Implementation and State Agency tracks provide an opportunity for applicants to propose projects that support</w:t>
      </w:r>
      <w:r w:rsidRPr="0066643E">
        <w:t xml:space="preserve"> </w:t>
      </w:r>
      <w:r>
        <w:t>innovative, original ideas, and/or encompass a broader scope than the discrete</w:t>
      </w:r>
      <w:r w:rsidR="00F311B3">
        <w:t xml:space="preserve"> projects and</w:t>
      </w:r>
      <w:r w:rsidRPr="0066643E">
        <w:t xml:space="preserve"> </w:t>
      </w:r>
      <w:r>
        <w:t>activities</w:t>
      </w:r>
      <w:r w:rsidRPr="0066643E">
        <w:t xml:space="preserve"> </w:t>
      </w:r>
      <w:r>
        <w:t>prescribed</w:t>
      </w:r>
      <w:r w:rsidRPr="0066643E">
        <w:t xml:space="preserve"> </w:t>
      </w:r>
      <w:r>
        <w:t>under</w:t>
      </w:r>
      <w:r w:rsidRPr="0066643E">
        <w:t xml:space="preserve"> </w:t>
      </w:r>
      <w:r>
        <w:t>the</w:t>
      </w:r>
      <w:r w:rsidRPr="0066643E">
        <w:t xml:space="preserve"> </w:t>
      </w:r>
      <w:r>
        <w:t>Turnkey track.</w:t>
      </w:r>
    </w:p>
    <w:p w14:paraId="2E00444A" w14:textId="5B488912" w:rsidR="00937A20" w:rsidRDefault="00937A20" w:rsidP="0066643E">
      <w:pPr>
        <w:pStyle w:val="BodyText"/>
        <w:spacing w:before="3"/>
        <w:ind w:left="624" w:right="532"/>
      </w:pPr>
    </w:p>
    <w:p w14:paraId="08BF6E9B" w14:textId="07F91FC7" w:rsidR="00937A20" w:rsidRDefault="003374BC" w:rsidP="0066643E">
      <w:pPr>
        <w:pStyle w:val="BodyText"/>
        <w:spacing w:before="3"/>
        <w:ind w:left="624" w:right="532"/>
      </w:pPr>
      <w:r w:rsidRPr="00656667">
        <w:t xml:space="preserve">The NSLA limits the amount of funding per Farm to School Grant to </w:t>
      </w:r>
      <w:r w:rsidRPr="008F1DA7">
        <w:rPr>
          <w:highlight w:val="yellow"/>
        </w:rPr>
        <w:t>$</w:t>
      </w:r>
      <w:r w:rsidR="008F1DA7" w:rsidRPr="008F1DA7">
        <w:rPr>
          <w:highlight w:val="yellow"/>
        </w:rPr>
        <w:t>X</w:t>
      </w:r>
      <w:r w:rsidRPr="00656667">
        <w:t xml:space="preserve">. </w:t>
      </w:r>
      <w:r w:rsidR="00937A20" w:rsidRPr="00656667">
        <w:t xml:space="preserve">The FY </w:t>
      </w:r>
      <w:r w:rsidR="00937A20" w:rsidRPr="008F1DA7">
        <w:rPr>
          <w:highlight w:val="yellow"/>
        </w:rPr>
        <w:t>20</w:t>
      </w:r>
      <w:r w:rsidR="008F1DA7" w:rsidRPr="008F1DA7">
        <w:rPr>
          <w:highlight w:val="yellow"/>
        </w:rPr>
        <w:t>XX</w:t>
      </w:r>
      <w:r w:rsidR="00937A20" w:rsidRPr="00656667">
        <w:t xml:space="preserve"> President’s Budget requested </w:t>
      </w:r>
      <w:r w:rsidR="00FA7AFB" w:rsidRPr="00656667">
        <w:t>an increase to this grant limit</w:t>
      </w:r>
      <w:r w:rsidRPr="00656667">
        <w:t>. Both the U.S. House and Senate appropriations bills provide</w:t>
      </w:r>
      <w:r w:rsidR="00732ACF" w:rsidRPr="00656667">
        <w:t xml:space="preserve"> this </w:t>
      </w:r>
      <w:r w:rsidR="002217ED" w:rsidRPr="00656667">
        <w:t xml:space="preserve">authority to make grants of up to </w:t>
      </w:r>
      <w:r w:rsidR="002217ED" w:rsidRPr="008F1DA7">
        <w:rPr>
          <w:highlight w:val="yellow"/>
        </w:rPr>
        <w:t>$</w:t>
      </w:r>
      <w:r w:rsidR="008F1DA7" w:rsidRPr="008F1DA7">
        <w:rPr>
          <w:highlight w:val="yellow"/>
        </w:rPr>
        <w:t>X</w:t>
      </w:r>
      <w:r w:rsidR="002217ED" w:rsidRPr="00656667">
        <w:t xml:space="preserve"> in </w:t>
      </w:r>
      <w:r w:rsidR="002217ED" w:rsidRPr="008F1DA7">
        <w:rPr>
          <w:highlight w:val="yellow"/>
        </w:rPr>
        <w:t>FY 20</w:t>
      </w:r>
      <w:r w:rsidR="008F1DA7" w:rsidRPr="008F1DA7">
        <w:rPr>
          <w:highlight w:val="yellow"/>
        </w:rPr>
        <w:t>XX</w:t>
      </w:r>
      <w:r w:rsidR="002217ED" w:rsidRPr="00656667">
        <w:t xml:space="preserve">. In anticipation of this authority, FNS </w:t>
      </w:r>
      <w:r w:rsidR="00215BF5" w:rsidRPr="00656667">
        <w:t xml:space="preserve">will accept applications for grants of up to </w:t>
      </w:r>
      <w:r w:rsidR="00215BF5" w:rsidRPr="008F1DA7">
        <w:rPr>
          <w:highlight w:val="yellow"/>
        </w:rPr>
        <w:t>$</w:t>
      </w:r>
      <w:r w:rsidR="008F1DA7" w:rsidRPr="008F1DA7">
        <w:rPr>
          <w:highlight w:val="yellow"/>
        </w:rPr>
        <w:t>X</w:t>
      </w:r>
      <w:r w:rsidR="00215BF5" w:rsidRPr="00656667">
        <w:t xml:space="preserve"> from State agencies, or</w:t>
      </w:r>
      <w:r w:rsidR="005B3E21" w:rsidRPr="00656667">
        <w:t xml:space="preserve"> </w:t>
      </w:r>
      <w:r w:rsidR="009E1058" w:rsidRPr="00656667">
        <w:t xml:space="preserve">eligible </w:t>
      </w:r>
      <w:r w:rsidR="005B3E21" w:rsidRPr="00656667">
        <w:t xml:space="preserve">non-profit organizations proposing multi-state or national </w:t>
      </w:r>
      <w:r w:rsidR="00DA071F" w:rsidRPr="00656667">
        <w:t xml:space="preserve">reach </w:t>
      </w:r>
      <w:r w:rsidR="005B3E21" w:rsidRPr="00656667">
        <w:t xml:space="preserve">projects. </w:t>
      </w:r>
      <w:r w:rsidR="006531D8" w:rsidRPr="00656667">
        <w:t xml:space="preserve">Making awards for competitive proposals that exceed </w:t>
      </w:r>
      <w:r w:rsidR="006531D8" w:rsidRPr="008F1DA7">
        <w:rPr>
          <w:highlight w:val="yellow"/>
        </w:rPr>
        <w:t>$</w:t>
      </w:r>
      <w:r w:rsidR="008F1DA7" w:rsidRPr="008F1DA7">
        <w:rPr>
          <w:highlight w:val="yellow"/>
        </w:rPr>
        <w:t>X</w:t>
      </w:r>
      <w:r w:rsidR="00116D4F" w:rsidRPr="00656667">
        <w:t xml:space="preserve"> is pending, and subject to enactment of </w:t>
      </w:r>
      <w:r w:rsidR="00732ACF" w:rsidRPr="00656667">
        <w:t>the required authority</w:t>
      </w:r>
      <w:r w:rsidR="006531D8" w:rsidRPr="00656667">
        <w:t>.</w:t>
      </w:r>
      <w:r w:rsidR="006531D8">
        <w:t xml:space="preserve"> </w:t>
      </w:r>
    </w:p>
    <w:p w14:paraId="6D68BB20" w14:textId="77777777" w:rsidR="00C114BA" w:rsidRPr="0066643E" w:rsidRDefault="00C114BA" w:rsidP="0066643E">
      <w:pPr>
        <w:pStyle w:val="BodyText"/>
        <w:spacing w:before="3"/>
        <w:ind w:left="624" w:right="532"/>
      </w:pPr>
    </w:p>
    <w:p w14:paraId="65DFA58C" w14:textId="7D9157A4" w:rsidR="00C114BA" w:rsidRDefault="008553A2" w:rsidP="0066643E">
      <w:pPr>
        <w:pStyle w:val="BodyText"/>
        <w:spacing w:before="3"/>
        <w:ind w:left="624" w:right="532"/>
      </w:pPr>
      <w:r>
        <w:t>Please note that if awarded, grantees are required to report on progress towards completing the</w:t>
      </w:r>
      <w:r w:rsidRPr="0066643E">
        <w:t xml:space="preserve"> </w:t>
      </w:r>
      <w:r>
        <w:t>objectives and activities specified in their application using the FNS-908, Performance Progress</w:t>
      </w:r>
      <w:r w:rsidRPr="0066643E">
        <w:t xml:space="preserve"> </w:t>
      </w:r>
      <w:r>
        <w:t>Report</w:t>
      </w:r>
      <w:r w:rsidRPr="0066643E">
        <w:t xml:space="preserve"> </w:t>
      </w:r>
      <w:r>
        <w:t>form</w:t>
      </w:r>
      <w:r w:rsidRPr="0066643E">
        <w:t xml:space="preserve"> </w:t>
      </w:r>
      <w:r>
        <w:t>provided</w:t>
      </w:r>
      <w:r w:rsidRPr="0066643E">
        <w:t xml:space="preserve"> </w:t>
      </w:r>
      <w:r>
        <w:t>by</w:t>
      </w:r>
      <w:r w:rsidRPr="0066643E">
        <w:t xml:space="preserve"> </w:t>
      </w:r>
      <w:r>
        <w:t>FNS</w:t>
      </w:r>
      <w:r w:rsidR="00A30BD9">
        <w:t xml:space="preserve"> upon award</w:t>
      </w:r>
      <w:r>
        <w:t>.</w:t>
      </w:r>
    </w:p>
    <w:p w14:paraId="4FDECD7E" w14:textId="77777777" w:rsidR="00C114BA" w:rsidRDefault="00C114BA">
      <w:pPr>
        <w:pStyle w:val="BodyText"/>
        <w:spacing w:before="9"/>
        <w:rPr>
          <w:sz w:val="19"/>
        </w:rPr>
      </w:pPr>
    </w:p>
    <w:p w14:paraId="317E2840" w14:textId="6C3E22D2" w:rsidR="00C114BA" w:rsidRDefault="008553A2">
      <w:pPr>
        <w:pStyle w:val="Heading3"/>
        <w:ind w:left="624"/>
        <w:rPr>
          <w:rFonts w:ascii="Arial"/>
        </w:rPr>
      </w:pPr>
      <w:bookmarkStart w:id="44" w:name="Required_Objective_and_Activities"/>
      <w:bookmarkStart w:id="45" w:name="_Toc85216730"/>
      <w:bookmarkEnd w:id="44"/>
      <w:r>
        <w:rPr>
          <w:rFonts w:ascii="Arial"/>
        </w:rPr>
        <w:t>Required</w:t>
      </w:r>
      <w:r>
        <w:rPr>
          <w:rFonts w:ascii="Arial"/>
          <w:spacing w:val="-7"/>
        </w:rPr>
        <w:t xml:space="preserve"> </w:t>
      </w:r>
      <w:r>
        <w:rPr>
          <w:rFonts w:ascii="Arial"/>
        </w:rPr>
        <w:t>Objective</w:t>
      </w:r>
      <w:r>
        <w:rPr>
          <w:rFonts w:ascii="Arial"/>
          <w:spacing w:val="-6"/>
        </w:rPr>
        <w:t xml:space="preserve"> </w:t>
      </w:r>
      <w:bookmarkEnd w:id="45"/>
    </w:p>
    <w:p w14:paraId="4FDAF20C" w14:textId="4BDC2F01" w:rsidR="00C114BA" w:rsidRDefault="008553A2" w:rsidP="00FD5A13">
      <w:pPr>
        <w:pStyle w:val="BodyText"/>
        <w:spacing w:before="3"/>
        <w:ind w:left="624" w:right="532"/>
      </w:pPr>
      <w:r>
        <w:t>OCFS seeks proposals that align with the USDA Farm to School Grant Program goals.</w:t>
      </w:r>
      <w:r w:rsidRPr="00FD5A13">
        <w:t xml:space="preserve"> </w:t>
      </w:r>
      <w:r w:rsidR="001506F1">
        <w:t>Proposed g</w:t>
      </w:r>
      <w:r>
        <w:t>rant</w:t>
      </w:r>
      <w:r w:rsidRPr="00FD5A13">
        <w:t xml:space="preserve"> </w:t>
      </w:r>
      <w:r>
        <w:t>activities</w:t>
      </w:r>
      <w:r w:rsidRPr="00FD5A13">
        <w:t xml:space="preserve"> </w:t>
      </w:r>
      <w:r>
        <w:t>must</w:t>
      </w:r>
      <w:r w:rsidRPr="00FD5A13">
        <w:t xml:space="preserve"> </w:t>
      </w:r>
      <w:r>
        <w:t>support</w:t>
      </w:r>
      <w:r w:rsidRPr="00FD5A13">
        <w:t xml:space="preserve"> </w:t>
      </w:r>
      <w:r>
        <w:t>the</w:t>
      </w:r>
      <w:r w:rsidRPr="00FD5A13">
        <w:t xml:space="preserve"> </w:t>
      </w:r>
      <w:r>
        <w:t>following objective:</w:t>
      </w:r>
    </w:p>
    <w:p w14:paraId="1D848530" w14:textId="77777777" w:rsidR="00C114BA" w:rsidRDefault="00C114BA">
      <w:pPr>
        <w:pStyle w:val="BodyText"/>
        <w:spacing w:before="7"/>
        <w:rPr>
          <w:sz w:val="19"/>
        </w:rPr>
      </w:pPr>
    </w:p>
    <w:p w14:paraId="7FF63935" w14:textId="025A11E2" w:rsidR="00C114BA" w:rsidRDefault="008553A2">
      <w:pPr>
        <w:pStyle w:val="Heading3"/>
        <w:numPr>
          <w:ilvl w:val="3"/>
          <w:numId w:val="28"/>
        </w:numPr>
        <w:tabs>
          <w:tab w:val="left" w:pos="1339"/>
          <w:tab w:val="left" w:pos="1340"/>
        </w:tabs>
        <w:ind w:left="1339" w:right="669"/>
      </w:pPr>
      <w:bookmarkStart w:id="46" w:name="_Toc85216731"/>
      <w:r>
        <w:t>Improve access to local foods in eligible schools through comprehensive farm to</w:t>
      </w:r>
      <w:r>
        <w:rPr>
          <w:spacing w:val="-53"/>
        </w:rPr>
        <w:t xml:space="preserve"> </w:t>
      </w:r>
      <w:r>
        <w:t>school</w:t>
      </w:r>
      <w:r>
        <w:rPr>
          <w:spacing w:val="-4"/>
        </w:rPr>
        <w:t xml:space="preserve"> </w:t>
      </w:r>
      <w:r>
        <w:t>programming</w:t>
      </w:r>
      <w:r>
        <w:rPr>
          <w:spacing w:val="-2"/>
        </w:rPr>
        <w:t xml:space="preserve"> </w:t>
      </w:r>
      <w:r>
        <w:t>that</w:t>
      </w:r>
      <w:r>
        <w:rPr>
          <w:spacing w:val="-1"/>
        </w:rPr>
        <w:t xml:space="preserve"> </w:t>
      </w:r>
      <w:r>
        <w:t>includes</w:t>
      </w:r>
      <w:r>
        <w:rPr>
          <w:spacing w:val="-1"/>
        </w:rPr>
        <w:t xml:space="preserve"> </w:t>
      </w:r>
      <w:r>
        <w:t>local</w:t>
      </w:r>
      <w:r>
        <w:rPr>
          <w:spacing w:val="-3"/>
        </w:rPr>
        <w:t xml:space="preserve"> </w:t>
      </w:r>
      <w:r>
        <w:t>procurement</w:t>
      </w:r>
      <w:r>
        <w:rPr>
          <w:spacing w:val="-2"/>
        </w:rPr>
        <w:t xml:space="preserve"> </w:t>
      </w:r>
      <w:r>
        <w:t>and</w:t>
      </w:r>
      <w:r>
        <w:rPr>
          <w:spacing w:val="-1"/>
        </w:rPr>
        <w:t xml:space="preserve"> </w:t>
      </w:r>
      <w:r>
        <w:t>agricultural</w:t>
      </w:r>
      <w:r>
        <w:rPr>
          <w:spacing w:val="-3"/>
        </w:rPr>
        <w:t xml:space="preserve"> </w:t>
      </w:r>
      <w:r>
        <w:t>education</w:t>
      </w:r>
      <w:r>
        <w:rPr>
          <w:spacing w:val="-3"/>
        </w:rPr>
        <w:t xml:space="preserve"> </w:t>
      </w:r>
      <w:r>
        <w:t>efforts.</w:t>
      </w:r>
      <w:bookmarkEnd w:id="46"/>
    </w:p>
    <w:p w14:paraId="23FD9DFE" w14:textId="77777777" w:rsidR="00C114BA" w:rsidRDefault="00C114BA">
      <w:pPr>
        <w:pStyle w:val="BodyText"/>
        <w:spacing w:before="8"/>
        <w:rPr>
          <w:b/>
          <w:sz w:val="19"/>
        </w:rPr>
      </w:pPr>
    </w:p>
    <w:p w14:paraId="53A2D6F0" w14:textId="5C2375F4" w:rsidR="00C114BA" w:rsidRDefault="008553A2" w:rsidP="00FD5A13">
      <w:pPr>
        <w:pStyle w:val="BodyText"/>
        <w:spacing w:before="3"/>
        <w:ind w:left="624" w:right="532"/>
      </w:pPr>
      <w:r>
        <w:t xml:space="preserve">If an applicant chooses to apply through the Implementation </w:t>
      </w:r>
      <w:r w:rsidR="00EE19D6">
        <w:t xml:space="preserve">track </w:t>
      </w:r>
      <w:r>
        <w:t>or State Agency track, the proposed</w:t>
      </w:r>
      <w:r w:rsidRPr="00FD5A13">
        <w:t xml:space="preserve"> </w:t>
      </w:r>
      <w:r>
        <w:t xml:space="preserve">activities must support the above objective. Applicants </w:t>
      </w:r>
      <w:r w:rsidR="00A4485E">
        <w:t>for</w:t>
      </w:r>
      <w:r>
        <w:t xml:space="preserve"> Implementation or State Agency grants</w:t>
      </w:r>
      <w:r w:rsidRPr="00FD5A13">
        <w:t xml:space="preserve"> </w:t>
      </w:r>
      <w:r>
        <w:t>must therefore clearly indicate in their proposal narrative how proposed activities align with the</w:t>
      </w:r>
      <w:r w:rsidRPr="00FD5A13">
        <w:t xml:space="preserve"> </w:t>
      </w:r>
      <w:r>
        <w:t xml:space="preserve">required objective. More information is available in </w:t>
      </w:r>
      <w:hyperlink w:anchor="4.3_Implementation_Track_and_State_Agenc" w:history="1">
        <w:r w:rsidRPr="00EE19D6">
          <w:rPr>
            <w:rStyle w:val="Hyperlink"/>
          </w:rPr>
          <w:t>Section 4.3</w:t>
        </w:r>
      </w:hyperlink>
      <w:r>
        <w:t>.</w:t>
      </w:r>
    </w:p>
    <w:p w14:paraId="5FDB1C00" w14:textId="77777777" w:rsidR="00C114BA" w:rsidRDefault="00C114BA">
      <w:pPr>
        <w:pStyle w:val="BodyText"/>
        <w:spacing w:before="6"/>
        <w:rPr>
          <w:sz w:val="19"/>
        </w:rPr>
      </w:pPr>
    </w:p>
    <w:p w14:paraId="73CE16B2" w14:textId="77777777" w:rsidR="00C114BA" w:rsidRDefault="008553A2">
      <w:pPr>
        <w:pStyle w:val="Heading3"/>
        <w:ind w:left="624"/>
        <w:rPr>
          <w:rFonts w:ascii="Arial"/>
        </w:rPr>
      </w:pPr>
      <w:bookmarkStart w:id="47" w:name="Implementation_Grants"/>
      <w:bookmarkStart w:id="48" w:name="_Toc85216733"/>
      <w:bookmarkEnd w:id="47"/>
      <w:r>
        <w:rPr>
          <w:rFonts w:ascii="Arial"/>
        </w:rPr>
        <w:t>Implementation</w:t>
      </w:r>
      <w:r>
        <w:rPr>
          <w:rFonts w:ascii="Arial"/>
          <w:spacing w:val="-12"/>
        </w:rPr>
        <w:t xml:space="preserve"> </w:t>
      </w:r>
      <w:r>
        <w:rPr>
          <w:rFonts w:ascii="Arial"/>
        </w:rPr>
        <w:t>Grants</w:t>
      </w:r>
      <w:bookmarkEnd w:id="48"/>
    </w:p>
    <w:p w14:paraId="3CD50E80" w14:textId="77777777" w:rsidR="00EE19D6" w:rsidRDefault="008553A2" w:rsidP="00FD5A13">
      <w:pPr>
        <w:pStyle w:val="BodyText"/>
        <w:spacing w:before="3"/>
        <w:ind w:left="624" w:right="532"/>
      </w:pPr>
      <w:r>
        <w:t>Applicants to the Implementation track may propose any combination of activities that align with the</w:t>
      </w:r>
      <w:r w:rsidRPr="00FD5A13">
        <w:t xml:space="preserve"> </w:t>
      </w:r>
      <w:r>
        <w:t xml:space="preserve">required Farm to School Grant Program objective stated above. </w:t>
      </w:r>
    </w:p>
    <w:p w14:paraId="3870B6EF" w14:textId="77777777" w:rsidR="00EE19D6" w:rsidRDefault="00EE19D6" w:rsidP="00FD5A13">
      <w:pPr>
        <w:pStyle w:val="BodyText"/>
        <w:spacing w:before="3"/>
        <w:ind w:left="624" w:right="532"/>
      </w:pPr>
    </w:p>
    <w:p w14:paraId="44499DAE" w14:textId="549A2455" w:rsidR="00C114BA" w:rsidRDefault="008553A2" w:rsidP="00FD5A13">
      <w:pPr>
        <w:pStyle w:val="BodyText"/>
        <w:spacing w:before="3"/>
        <w:ind w:left="624" w:right="532"/>
      </w:pPr>
      <w:r>
        <w:t>Examples of activities supported by</w:t>
      </w:r>
      <w:r w:rsidRPr="00FD5A13">
        <w:t xml:space="preserve"> </w:t>
      </w:r>
      <w:r>
        <w:t>Implementation</w:t>
      </w:r>
      <w:r w:rsidRPr="00FD5A13">
        <w:t xml:space="preserve"> </w:t>
      </w:r>
      <w:r>
        <w:t>grants include,</w:t>
      </w:r>
      <w:r w:rsidRPr="00FD5A13">
        <w:t xml:space="preserve"> </w:t>
      </w:r>
      <w:r>
        <w:t>but</w:t>
      </w:r>
      <w:r w:rsidRPr="00FD5A13">
        <w:t xml:space="preserve"> </w:t>
      </w:r>
      <w:r>
        <w:t>are</w:t>
      </w:r>
      <w:r w:rsidRPr="00FD5A13">
        <w:t xml:space="preserve"> </w:t>
      </w:r>
      <w:r>
        <w:t>not</w:t>
      </w:r>
      <w:r w:rsidRPr="00FD5A13">
        <w:t xml:space="preserve"> </w:t>
      </w:r>
      <w:r>
        <w:t>limited</w:t>
      </w:r>
      <w:r w:rsidRPr="00FD5A13">
        <w:t xml:space="preserve"> </w:t>
      </w:r>
      <w:r>
        <w:t>to:</w:t>
      </w:r>
    </w:p>
    <w:p w14:paraId="5732EF28" w14:textId="6952EFE1" w:rsidR="00C114BA" w:rsidRDefault="008553A2">
      <w:pPr>
        <w:pStyle w:val="ListParagraph"/>
        <w:numPr>
          <w:ilvl w:val="4"/>
          <w:numId w:val="28"/>
        </w:numPr>
        <w:tabs>
          <w:tab w:val="left" w:pos="1439"/>
          <w:tab w:val="left" w:pos="1440"/>
        </w:tabs>
        <w:spacing w:before="1" w:line="305" w:lineRule="exact"/>
        <w:rPr>
          <w:sz w:val="24"/>
        </w:rPr>
      </w:pPr>
      <w:r>
        <w:rPr>
          <w:sz w:val="24"/>
        </w:rPr>
        <w:t>Conducting</w:t>
      </w:r>
      <w:r>
        <w:rPr>
          <w:spacing w:val="-2"/>
          <w:sz w:val="24"/>
        </w:rPr>
        <w:t xml:space="preserve"> </w:t>
      </w:r>
      <w:r>
        <w:rPr>
          <w:sz w:val="24"/>
        </w:rPr>
        <w:t>a</w:t>
      </w:r>
      <w:r>
        <w:rPr>
          <w:spacing w:val="-3"/>
          <w:sz w:val="24"/>
        </w:rPr>
        <w:t xml:space="preserve"> </w:t>
      </w:r>
      <w:r w:rsidR="00245650">
        <w:rPr>
          <w:spacing w:val="-3"/>
          <w:sz w:val="24"/>
        </w:rPr>
        <w:t xml:space="preserve">State or </w:t>
      </w:r>
      <w:r>
        <w:rPr>
          <w:sz w:val="24"/>
        </w:rPr>
        <w:t>regional</w:t>
      </w:r>
      <w:r>
        <w:rPr>
          <w:spacing w:val="-3"/>
          <w:sz w:val="24"/>
        </w:rPr>
        <w:t xml:space="preserve"> </w:t>
      </w:r>
      <w:r>
        <w:rPr>
          <w:sz w:val="24"/>
        </w:rPr>
        <w:t>farm to</w:t>
      </w:r>
      <w:r>
        <w:rPr>
          <w:spacing w:val="-2"/>
          <w:sz w:val="24"/>
        </w:rPr>
        <w:t xml:space="preserve"> </w:t>
      </w:r>
      <w:r>
        <w:rPr>
          <w:sz w:val="24"/>
        </w:rPr>
        <w:t>school</w:t>
      </w:r>
      <w:r>
        <w:rPr>
          <w:spacing w:val="-3"/>
          <w:sz w:val="24"/>
        </w:rPr>
        <w:t xml:space="preserve"> </w:t>
      </w:r>
      <w:r>
        <w:rPr>
          <w:sz w:val="24"/>
        </w:rPr>
        <w:t>institute;</w:t>
      </w:r>
    </w:p>
    <w:p w14:paraId="580DAE4B" w14:textId="77777777" w:rsidR="00C114BA" w:rsidRDefault="008553A2">
      <w:pPr>
        <w:pStyle w:val="ListParagraph"/>
        <w:numPr>
          <w:ilvl w:val="4"/>
          <w:numId w:val="28"/>
        </w:numPr>
        <w:tabs>
          <w:tab w:val="left" w:pos="1439"/>
          <w:tab w:val="left" w:pos="1440"/>
        </w:tabs>
        <w:ind w:right="662"/>
        <w:rPr>
          <w:sz w:val="24"/>
        </w:rPr>
      </w:pPr>
      <w:r>
        <w:rPr>
          <w:sz w:val="24"/>
        </w:rPr>
        <w:t>Bringing more unprocessed and value-added, minimally processed, regionally-sourced meal</w:t>
      </w:r>
      <w:r>
        <w:rPr>
          <w:spacing w:val="-52"/>
          <w:sz w:val="24"/>
        </w:rPr>
        <w:t xml:space="preserve"> </w:t>
      </w:r>
      <w:r>
        <w:rPr>
          <w:sz w:val="24"/>
        </w:rPr>
        <w:t>components</w:t>
      </w:r>
      <w:r>
        <w:rPr>
          <w:spacing w:val="-3"/>
          <w:sz w:val="24"/>
        </w:rPr>
        <w:t xml:space="preserve"> </w:t>
      </w:r>
      <w:r>
        <w:rPr>
          <w:sz w:val="24"/>
        </w:rPr>
        <w:t>into</w:t>
      </w:r>
      <w:r>
        <w:rPr>
          <w:spacing w:val="-1"/>
          <w:sz w:val="24"/>
        </w:rPr>
        <w:t xml:space="preserve"> </w:t>
      </w:r>
      <w:r>
        <w:rPr>
          <w:sz w:val="24"/>
        </w:rPr>
        <w:t>the</w:t>
      </w:r>
      <w:r>
        <w:rPr>
          <w:spacing w:val="1"/>
          <w:sz w:val="24"/>
        </w:rPr>
        <w:t xml:space="preserve"> </w:t>
      </w:r>
      <w:r>
        <w:rPr>
          <w:sz w:val="24"/>
        </w:rPr>
        <w:t>cafeteria;</w:t>
      </w:r>
    </w:p>
    <w:p w14:paraId="1FE44824" w14:textId="77777777" w:rsidR="00C114BA" w:rsidRDefault="008553A2">
      <w:pPr>
        <w:pStyle w:val="ListParagraph"/>
        <w:numPr>
          <w:ilvl w:val="4"/>
          <w:numId w:val="28"/>
        </w:numPr>
        <w:tabs>
          <w:tab w:val="left" w:pos="1439"/>
          <w:tab w:val="left" w:pos="1440"/>
        </w:tabs>
        <w:spacing w:line="242" w:lineRule="auto"/>
        <w:ind w:right="991"/>
        <w:rPr>
          <w:sz w:val="24"/>
        </w:rPr>
      </w:pPr>
      <w:r>
        <w:rPr>
          <w:sz w:val="24"/>
        </w:rPr>
        <w:t>Expanding farm to school programs beyond lunch to bring local products into the School</w:t>
      </w:r>
      <w:r>
        <w:rPr>
          <w:spacing w:val="-52"/>
          <w:sz w:val="24"/>
        </w:rPr>
        <w:t xml:space="preserve"> </w:t>
      </w:r>
      <w:r>
        <w:rPr>
          <w:sz w:val="24"/>
        </w:rPr>
        <w:t>Breakfast</w:t>
      </w:r>
      <w:r>
        <w:rPr>
          <w:spacing w:val="1"/>
          <w:sz w:val="24"/>
        </w:rPr>
        <w:t xml:space="preserve"> </w:t>
      </w:r>
      <w:r>
        <w:rPr>
          <w:sz w:val="24"/>
        </w:rPr>
        <w:t>Program,</w:t>
      </w:r>
      <w:r>
        <w:rPr>
          <w:spacing w:val="1"/>
          <w:sz w:val="24"/>
        </w:rPr>
        <w:t xml:space="preserve"> </w:t>
      </w:r>
      <w:r>
        <w:rPr>
          <w:sz w:val="24"/>
        </w:rPr>
        <w:t>SFSP,</w:t>
      </w:r>
      <w:r>
        <w:rPr>
          <w:spacing w:val="-2"/>
          <w:sz w:val="24"/>
        </w:rPr>
        <w:t xml:space="preserve"> </w:t>
      </w:r>
      <w:r>
        <w:rPr>
          <w:sz w:val="24"/>
        </w:rPr>
        <w:t>or</w:t>
      </w:r>
      <w:r>
        <w:rPr>
          <w:spacing w:val="1"/>
          <w:sz w:val="24"/>
        </w:rPr>
        <w:t xml:space="preserve"> </w:t>
      </w:r>
      <w:r>
        <w:rPr>
          <w:sz w:val="24"/>
        </w:rPr>
        <w:t>CACFP;</w:t>
      </w:r>
    </w:p>
    <w:p w14:paraId="13B05F34" w14:textId="75CDA36A" w:rsidR="00C114BA" w:rsidRDefault="008553A2">
      <w:pPr>
        <w:pStyle w:val="ListParagraph"/>
        <w:numPr>
          <w:ilvl w:val="4"/>
          <w:numId w:val="28"/>
        </w:numPr>
        <w:tabs>
          <w:tab w:val="left" w:pos="1439"/>
          <w:tab w:val="left" w:pos="1440"/>
        </w:tabs>
        <w:spacing w:line="301" w:lineRule="exact"/>
        <w:rPr>
          <w:sz w:val="24"/>
        </w:rPr>
      </w:pPr>
      <w:r>
        <w:rPr>
          <w:sz w:val="24"/>
        </w:rPr>
        <w:t>Operating</w:t>
      </w:r>
      <w:r>
        <w:rPr>
          <w:spacing w:val="-3"/>
          <w:sz w:val="24"/>
        </w:rPr>
        <w:t xml:space="preserve"> </w:t>
      </w:r>
      <w:r>
        <w:rPr>
          <w:sz w:val="24"/>
        </w:rPr>
        <w:t>service</w:t>
      </w:r>
      <w:r>
        <w:rPr>
          <w:spacing w:val="-3"/>
          <w:sz w:val="24"/>
        </w:rPr>
        <w:t xml:space="preserve"> </w:t>
      </w:r>
      <w:r>
        <w:rPr>
          <w:sz w:val="24"/>
        </w:rPr>
        <w:t>projects</w:t>
      </w:r>
      <w:r>
        <w:rPr>
          <w:spacing w:val="-2"/>
          <w:sz w:val="24"/>
        </w:rPr>
        <w:t xml:space="preserve"> </w:t>
      </w:r>
      <w:r>
        <w:rPr>
          <w:sz w:val="24"/>
        </w:rPr>
        <w:t>that</w:t>
      </w:r>
      <w:r>
        <w:rPr>
          <w:spacing w:val="-3"/>
          <w:sz w:val="24"/>
        </w:rPr>
        <w:t xml:space="preserve"> </w:t>
      </w:r>
      <w:r>
        <w:rPr>
          <w:sz w:val="24"/>
        </w:rPr>
        <w:t>support</w:t>
      </w:r>
      <w:r>
        <w:rPr>
          <w:spacing w:val="-3"/>
          <w:sz w:val="24"/>
        </w:rPr>
        <w:t xml:space="preserve"> </w:t>
      </w:r>
      <w:r>
        <w:rPr>
          <w:sz w:val="24"/>
        </w:rPr>
        <w:t>farm</w:t>
      </w:r>
      <w:r>
        <w:rPr>
          <w:spacing w:val="-3"/>
          <w:sz w:val="24"/>
        </w:rPr>
        <w:t xml:space="preserve"> </w:t>
      </w:r>
      <w:r>
        <w:rPr>
          <w:sz w:val="24"/>
        </w:rPr>
        <w:t>to</w:t>
      </w:r>
      <w:r>
        <w:rPr>
          <w:spacing w:val="-3"/>
          <w:sz w:val="24"/>
        </w:rPr>
        <w:t xml:space="preserve"> </w:t>
      </w:r>
      <w:r>
        <w:rPr>
          <w:sz w:val="24"/>
        </w:rPr>
        <w:t>school</w:t>
      </w:r>
      <w:r>
        <w:rPr>
          <w:spacing w:val="-3"/>
          <w:sz w:val="24"/>
        </w:rPr>
        <w:t xml:space="preserve"> </w:t>
      </w:r>
      <w:r>
        <w:rPr>
          <w:sz w:val="24"/>
        </w:rPr>
        <w:t>initiatives</w:t>
      </w:r>
      <w:r>
        <w:rPr>
          <w:spacing w:val="-2"/>
          <w:sz w:val="24"/>
        </w:rPr>
        <w:t xml:space="preserve"> </w:t>
      </w:r>
      <w:r>
        <w:rPr>
          <w:sz w:val="24"/>
        </w:rPr>
        <w:t>in eligible</w:t>
      </w:r>
      <w:r>
        <w:rPr>
          <w:spacing w:val="-1"/>
          <w:sz w:val="24"/>
        </w:rPr>
        <w:t xml:space="preserve"> </w:t>
      </w:r>
      <w:r>
        <w:rPr>
          <w:sz w:val="24"/>
        </w:rPr>
        <w:t>schools;</w:t>
      </w:r>
    </w:p>
    <w:p w14:paraId="38D3E53D" w14:textId="25FA3B1E" w:rsidR="00115345" w:rsidRPr="00725EAD" w:rsidRDefault="00115345">
      <w:pPr>
        <w:pStyle w:val="ListParagraph"/>
        <w:numPr>
          <w:ilvl w:val="4"/>
          <w:numId w:val="28"/>
        </w:numPr>
        <w:tabs>
          <w:tab w:val="left" w:pos="1439"/>
          <w:tab w:val="left" w:pos="1440"/>
        </w:tabs>
        <w:spacing w:line="301" w:lineRule="exact"/>
        <w:rPr>
          <w:sz w:val="24"/>
        </w:rPr>
      </w:pPr>
      <w:r>
        <w:rPr>
          <w:sz w:val="24"/>
        </w:rPr>
        <w:t>I</w:t>
      </w:r>
      <w:r w:rsidRPr="00115345">
        <w:rPr>
          <w:sz w:val="24"/>
        </w:rPr>
        <w:t>ncorporating food justice, food sovereignty, youth empowerment or other related efforts into farm to school programming</w:t>
      </w:r>
      <w:r w:rsidR="00725EAD">
        <w:rPr>
          <w:sz w:val="24"/>
        </w:rPr>
        <w:t>;</w:t>
      </w:r>
    </w:p>
    <w:p w14:paraId="09513FA7" w14:textId="77777777" w:rsidR="00C114BA" w:rsidRDefault="008553A2">
      <w:pPr>
        <w:pStyle w:val="ListParagraph"/>
        <w:numPr>
          <w:ilvl w:val="4"/>
          <w:numId w:val="28"/>
        </w:numPr>
        <w:tabs>
          <w:tab w:val="left" w:pos="1439"/>
          <w:tab w:val="left" w:pos="1440"/>
        </w:tabs>
        <w:spacing w:before="78"/>
        <w:ind w:right="851"/>
        <w:rPr>
          <w:sz w:val="24"/>
        </w:rPr>
      </w:pPr>
      <w:r>
        <w:rPr>
          <w:sz w:val="24"/>
        </w:rPr>
        <w:t>Readying producers to participate in the school food market by providing training on</w:t>
      </w:r>
      <w:r>
        <w:rPr>
          <w:spacing w:val="1"/>
          <w:sz w:val="24"/>
        </w:rPr>
        <w:t xml:space="preserve"> </w:t>
      </w:r>
      <w:r>
        <w:rPr>
          <w:sz w:val="24"/>
        </w:rPr>
        <w:t>procurement regulations, Good Agricultural Practices (GAP) and other food safety-related</w:t>
      </w:r>
      <w:r>
        <w:rPr>
          <w:spacing w:val="-52"/>
          <w:sz w:val="24"/>
        </w:rPr>
        <w:t xml:space="preserve"> </w:t>
      </w:r>
      <w:r>
        <w:rPr>
          <w:sz w:val="24"/>
        </w:rPr>
        <w:t>topics;</w:t>
      </w:r>
    </w:p>
    <w:p w14:paraId="0D039175" w14:textId="77777777" w:rsidR="00C114BA" w:rsidRDefault="008553A2">
      <w:pPr>
        <w:pStyle w:val="ListParagraph"/>
        <w:numPr>
          <w:ilvl w:val="4"/>
          <w:numId w:val="28"/>
        </w:numPr>
        <w:tabs>
          <w:tab w:val="left" w:pos="1439"/>
          <w:tab w:val="left" w:pos="1440"/>
        </w:tabs>
        <w:spacing w:before="2" w:line="305" w:lineRule="exact"/>
        <w:rPr>
          <w:sz w:val="24"/>
        </w:rPr>
      </w:pPr>
      <w:r>
        <w:rPr>
          <w:sz w:val="24"/>
        </w:rPr>
        <w:t>Improving</w:t>
      </w:r>
      <w:r>
        <w:rPr>
          <w:spacing w:val="-2"/>
          <w:sz w:val="24"/>
        </w:rPr>
        <w:t xml:space="preserve"> </w:t>
      </w:r>
      <w:r>
        <w:rPr>
          <w:sz w:val="24"/>
        </w:rPr>
        <w:t>infrastructure</w:t>
      </w:r>
      <w:r>
        <w:rPr>
          <w:spacing w:val="-3"/>
          <w:sz w:val="24"/>
        </w:rPr>
        <w:t xml:space="preserve"> </w:t>
      </w:r>
      <w:r>
        <w:rPr>
          <w:sz w:val="24"/>
        </w:rPr>
        <w:t>to</w:t>
      </w:r>
      <w:r>
        <w:rPr>
          <w:spacing w:val="-1"/>
          <w:sz w:val="24"/>
        </w:rPr>
        <w:t xml:space="preserve"> </w:t>
      </w:r>
      <w:r>
        <w:rPr>
          <w:sz w:val="24"/>
        </w:rPr>
        <w:t>accommodate</w:t>
      </w:r>
      <w:r>
        <w:rPr>
          <w:spacing w:val="-3"/>
          <w:sz w:val="24"/>
        </w:rPr>
        <w:t xml:space="preserve"> </w:t>
      </w:r>
      <w:r>
        <w:rPr>
          <w:sz w:val="24"/>
        </w:rPr>
        <w:t>new</w:t>
      </w:r>
      <w:r>
        <w:rPr>
          <w:spacing w:val="-3"/>
          <w:sz w:val="24"/>
        </w:rPr>
        <w:t xml:space="preserve"> </w:t>
      </w:r>
      <w:r>
        <w:rPr>
          <w:sz w:val="24"/>
        </w:rPr>
        <w:t>local ingredients</w:t>
      </w:r>
      <w:r>
        <w:rPr>
          <w:spacing w:val="-2"/>
          <w:sz w:val="24"/>
        </w:rPr>
        <w:t xml:space="preserve"> </w:t>
      </w:r>
      <w:r>
        <w:rPr>
          <w:sz w:val="24"/>
        </w:rPr>
        <w:t>or</w:t>
      </w:r>
      <w:r>
        <w:rPr>
          <w:spacing w:val="-3"/>
          <w:sz w:val="24"/>
        </w:rPr>
        <w:t xml:space="preserve"> </w:t>
      </w:r>
      <w:r>
        <w:rPr>
          <w:sz w:val="24"/>
        </w:rPr>
        <w:t>local</w:t>
      </w:r>
      <w:r>
        <w:rPr>
          <w:spacing w:val="-1"/>
          <w:sz w:val="24"/>
        </w:rPr>
        <w:t xml:space="preserve"> </w:t>
      </w:r>
      <w:r>
        <w:rPr>
          <w:sz w:val="24"/>
        </w:rPr>
        <w:t>menu</w:t>
      </w:r>
      <w:r>
        <w:rPr>
          <w:spacing w:val="-3"/>
          <w:sz w:val="24"/>
        </w:rPr>
        <w:t xml:space="preserve"> </w:t>
      </w:r>
      <w:r>
        <w:rPr>
          <w:sz w:val="24"/>
        </w:rPr>
        <w:t>items;</w:t>
      </w:r>
    </w:p>
    <w:p w14:paraId="5CEFFA49" w14:textId="77777777" w:rsidR="00C114BA" w:rsidRDefault="008553A2">
      <w:pPr>
        <w:pStyle w:val="ListParagraph"/>
        <w:numPr>
          <w:ilvl w:val="4"/>
          <w:numId w:val="28"/>
        </w:numPr>
        <w:tabs>
          <w:tab w:val="left" w:pos="1439"/>
          <w:tab w:val="left" w:pos="1440"/>
        </w:tabs>
        <w:ind w:right="912"/>
        <w:rPr>
          <w:sz w:val="24"/>
        </w:rPr>
      </w:pPr>
      <w:r>
        <w:rPr>
          <w:sz w:val="24"/>
        </w:rPr>
        <w:t>Providing technical support in the form of face-to-face trainings, consultations, webinars,</w:t>
      </w:r>
      <w:r>
        <w:rPr>
          <w:spacing w:val="-52"/>
          <w:sz w:val="24"/>
        </w:rPr>
        <w:t xml:space="preserve"> </w:t>
      </w:r>
      <w:r>
        <w:rPr>
          <w:sz w:val="24"/>
        </w:rPr>
        <w:t>etc.;</w:t>
      </w:r>
    </w:p>
    <w:p w14:paraId="7D61B8FA" w14:textId="77777777" w:rsidR="00C114BA" w:rsidRDefault="008553A2">
      <w:pPr>
        <w:pStyle w:val="ListParagraph"/>
        <w:numPr>
          <w:ilvl w:val="4"/>
          <w:numId w:val="28"/>
        </w:numPr>
        <w:tabs>
          <w:tab w:val="left" w:pos="1439"/>
          <w:tab w:val="left" w:pos="1440"/>
        </w:tabs>
        <w:spacing w:line="305" w:lineRule="exact"/>
        <w:rPr>
          <w:sz w:val="24"/>
        </w:rPr>
      </w:pPr>
      <w:r>
        <w:rPr>
          <w:sz w:val="24"/>
        </w:rPr>
        <w:t>Developing</w:t>
      </w:r>
      <w:r>
        <w:rPr>
          <w:spacing w:val="-4"/>
          <w:sz w:val="24"/>
        </w:rPr>
        <w:t xml:space="preserve"> </w:t>
      </w:r>
      <w:r>
        <w:rPr>
          <w:sz w:val="24"/>
        </w:rPr>
        <w:t>promotional</w:t>
      </w:r>
      <w:r>
        <w:rPr>
          <w:spacing w:val="-4"/>
          <w:sz w:val="24"/>
        </w:rPr>
        <w:t xml:space="preserve"> </w:t>
      </w:r>
      <w:r>
        <w:rPr>
          <w:sz w:val="24"/>
        </w:rPr>
        <w:t>campaigns</w:t>
      </w:r>
      <w:r>
        <w:rPr>
          <w:spacing w:val="-2"/>
          <w:sz w:val="24"/>
        </w:rPr>
        <w:t xml:space="preserve"> </w:t>
      </w:r>
      <w:r>
        <w:rPr>
          <w:sz w:val="24"/>
        </w:rPr>
        <w:t>in</w:t>
      </w:r>
      <w:r>
        <w:rPr>
          <w:spacing w:val="1"/>
          <w:sz w:val="24"/>
        </w:rPr>
        <w:t xml:space="preserve"> </w:t>
      </w:r>
      <w:r>
        <w:rPr>
          <w:sz w:val="24"/>
        </w:rPr>
        <w:t>support</w:t>
      </w:r>
      <w:r>
        <w:rPr>
          <w:spacing w:val="-3"/>
          <w:sz w:val="24"/>
        </w:rPr>
        <w:t xml:space="preserve"> </w:t>
      </w:r>
      <w:r>
        <w:rPr>
          <w:sz w:val="24"/>
        </w:rPr>
        <w:t>of</w:t>
      </w:r>
      <w:r>
        <w:rPr>
          <w:spacing w:val="-5"/>
          <w:sz w:val="24"/>
        </w:rPr>
        <w:t xml:space="preserve"> </w:t>
      </w:r>
      <w:r>
        <w:rPr>
          <w:sz w:val="24"/>
        </w:rPr>
        <w:t>farm</w:t>
      </w:r>
      <w:r>
        <w:rPr>
          <w:spacing w:val="-3"/>
          <w:sz w:val="24"/>
        </w:rPr>
        <w:t xml:space="preserve"> </w:t>
      </w:r>
      <w:r>
        <w:rPr>
          <w:sz w:val="24"/>
        </w:rPr>
        <w:t>to</w:t>
      </w:r>
      <w:r>
        <w:rPr>
          <w:spacing w:val="-1"/>
          <w:sz w:val="24"/>
        </w:rPr>
        <w:t xml:space="preserve"> </w:t>
      </w:r>
      <w:r>
        <w:rPr>
          <w:sz w:val="24"/>
        </w:rPr>
        <w:t>school</w:t>
      </w:r>
      <w:r>
        <w:rPr>
          <w:spacing w:val="-2"/>
          <w:sz w:val="24"/>
        </w:rPr>
        <w:t xml:space="preserve"> </w:t>
      </w:r>
      <w:r>
        <w:rPr>
          <w:sz w:val="24"/>
        </w:rPr>
        <w:t>initiatives;</w:t>
      </w:r>
    </w:p>
    <w:p w14:paraId="290255B1" w14:textId="77777777" w:rsidR="00C114BA" w:rsidRDefault="008553A2">
      <w:pPr>
        <w:pStyle w:val="ListParagraph"/>
        <w:numPr>
          <w:ilvl w:val="4"/>
          <w:numId w:val="28"/>
        </w:numPr>
        <w:tabs>
          <w:tab w:val="left" w:pos="1439"/>
          <w:tab w:val="left" w:pos="1440"/>
        </w:tabs>
        <w:spacing w:before="1"/>
        <w:ind w:right="488"/>
        <w:rPr>
          <w:sz w:val="24"/>
        </w:rPr>
      </w:pPr>
      <w:r>
        <w:rPr>
          <w:sz w:val="24"/>
        </w:rPr>
        <w:t>Solving distribution bottlenecks that limit the feasibility of sourcing more regionally produced</w:t>
      </w:r>
      <w:r>
        <w:rPr>
          <w:spacing w:val="-52"/>
          <w:sz w:val="24"/>
        </w:rPr>
        <w:t xml:space="preserve"> </w:t>
      </w:r>
      <w:r>
        <w:rPr>
          <w:sz w:val="24"/>
        </w:rPr>
        <w:t>items by working closely with distributors or serving as a broker to develop business</w:t>
      </w:r>
      <w:r>
        <w:rPr>
          <w:spacing w:val="1"/>
          <w:sz w:val="24"/>
        </w:rPr>
        <w:t xml:space="preserve"> </w:t>
      </w:r>
      <w:r>
        <w:rPr>
          <w:sz w:val="24"/>
        </w:rPr>
        <w:t>relationships between farmer(s), schools, and aggregation entities such as food hubs or food</w:t>
      </w:r>
      <w:r>
        <w:rPr>
          <w:spacing w:val="1"/>
          <w:sz w:val="24"/>
        </w:rPr>
        <w:t xml:space="preserve"> </w:t>
      </w:r>
      <w:r>
        <w:rPr>
          <w:sz w:val="24"/>
        </w:rPr>
        <w:t>distributors;</w:t>
      </w:r>
    </w:p>
    <w:p w14:paraId="599E3F57" w14:textId="77777777" w:rsidR="00C114BA" w:rsidRDefault="008553A2">
      <w:pPr>
        <w:pStyle w:val="ListParagraph"/>
        <w:numPr>
          <w:ilvl w:val="4"/>
          <w:numId w:val="28"/>
        </w:numPr>
        <w:tabs>
          <w:tab w:val="left" w:pos="1439"/>
          <w:tab w:val="left" w:pos="1440"/>
        </w:tabs>
        <w:spacing w:line="242" w:lineRule="auto"/>
        <w:ind w:left="1439" w:right="634"/>
        <w:rPr>
          <w:sz w:val="24"/>
        </w:rPr>
      </w:pPr>
      <w:r>
        <w:rPr>
          <w:sz w:val="24"/>
        </w:rPr>
        <w:t>Encouraging increased consumption of fruits and vegetables through promotional activities,</w:t>
      </w:r>
      <w:r>
        <w:rPr>
          <w:spacing w:val="-52"/>
          <w:sz w:val="24"/>
        </w:rPr>
        <w:t xml:space="preserve"> </w:t>
      </w:r>
      <w:r>
        <w:rPr>
          <w:sz w:val="24"/>
        </w:rPr>
        <w:t>taste</w:t>
      </w:r>
      <w:r>
        <w:rPr>
          <w:spacing w:val="-2"/>
          <w:sz w:val="24"/>
        </w:rPr>
        <w:t xml:space="preserve"> </w:t>
      </w:r>
      <w:r>
        <w:rPr>
          <w:sz w:val="24"/>
        </w:rPr>
        <w:t>tests,</w:t>
      </w:r>
      <w:r>
        <w:rPr>
          <w:spacing w:val="1"/>
          <w:sz w:val="24"/>
        </w:rPr>
        <w:t xml:space="preserve"> </w:t>
      </w:r>
      <w:r>
        <w:rPr>
          <w:sz w:val="24"/>
        </w:rPr>
        <w:t>and</w:t>
      </w:r>
      <w:r>
        <w:rPr>
          <w:spacing w:val="-1"/>
          <w:sz w:val="24"/>
        </w:rPr>
        <w:t xml:space="preserve"> </w:t>
      </w:r>
      <w:r>
        <w:rPr>
          <w:sz w:val="24"/>
        </w:rPr>
        <w:t>other</w:t>
      </w:r>
      <w:r>
        <w:rPr>
          <w:spacing w:val="-2"/>
          <w:sz w:val="24"/>
        </w:rPr>
        <w:t xml:space="preserve"> </w:t>
      </w:r>
      <w:r>
        <w:rPr>
          <w:sz w:val="24"/>
        </w:rPr>
        <w:t>activities</w:t>
      </w:r>
      <w:r>
        <w:rPr>
          <w:spacing w:val="1"/>
          <w:sz w:val="24"/>
        </w:rPr>
        <w:t xml:space="preserve"> </w:t>
      </w:r>
      <w:r>
        <w:rPr>
          <w:sz w:val="24"/>
        </w:rPr>
        <w:t>featuring</w:t>
      </w:r>
      <w:r>
        <w:rPr>
          <w:spacing w:val="-2"/>
          <w:sz w:val="24"/>
        </w:rPr>
        <w:t xml:space="preserve"> </w:t>
      </w:r>
      <w:r>
        <w:rPr>
          <w:sz w:val="24"/>
        </w:rPr>
        <w:t>local</w:t>
      </w:r>
      <w:r>
        <w:rPr>
          <w:spacing w:val="-2"/>
          <w:sz w:val="24"/>
        </w:rPr>
        <w:t xml:space="preserve"> </w:t>
      </w:r>
      <w:r>
        <w:rPr>
          <w:sz w:val="24"/>
        </w:rPr>
        <w:t>products;</w:t>
      </w:r>
    </w:p>
    <w:p w14:paraId="26F0D6DB" w14:textId="77777777" w:rsidR="00C114BA" w:rsidRDefault="008553A2">
      <w:pPr>
        <w:pStyle w:val="ListParagraph"/>
        <w:numPr>
          <w:ilvl w:val="4"/>
          <w:numId w:val="28"/>
        </w:numPr>
        <w:tabs>
          <w:tab w:val="left" w:pos="1439"/>
          <w:tab w:val="left" w:pos="1440"/>
        </w:tabs>
        <w:ind w:left="1439" w:right="501"/>
        <w:rPr>
          <w:sz w:val="24"/>
        </w:rPr>
      </w:pPr>
      <w:r>
        <w:rPr>
          <w:sz w:val="24"/>
        </w:rPr>
        <w:t>Expanding experiential learning opportunities, such as creation of school gardens, developing</w:t>
      </w:r>
      <w:r>
        <w:rPr>
          <w:spacing w:val="-52"/>
          <w:sz w:val="24"/>
        </w:rPr>
        <w:t xml:space="preserve"> </w:t>
      </w:r>
      <w:r>
        <w:rPr>
          <w:sz w:val="24"/>
        </w:rPr>
        <w:t>school-based farmers markets, providing support to ag/food clubs, and/or increasing</w:t>
      </w:r>
      <w:r>
        <w:rPr>
          <w:spacing w:val="1"/>
          <w:sz w:val="24"/>
        </w:rPr>
        <w:t xml:space="preserve"> </w:t>
      </w:r>
      <w:r>
        <w:rPr>
          <w:sz w:val="24"/>
        </w:rPr>
        <w:t>exposure</w:t>
      </w:r>
      <w:r>
        <w:rPr>
          <w:spacing w:val="-2"/>
          <w:sz w:val="24"/>
        </w:rPr>
        <w:t xml:space="preserve"> </w:t>
      </w:r>
      <w:r>
        <w:rPr>
          <w:sz w:val="24"/>
        </w:rPr>
        <w:t>to</w:t>
      </w:r>
      <w:r>
        <w:rPr>
          <w:spacing w:val="1"/>
          <w:sz w:val="24"/>
        </w:rPr>
        <w:t xml:space="preserve"> </w:t>
      </w:r>
      <w:r>
        <w:rPr>
          <w:sz w:val="24"/>
        </w:rPr>
        <w:t>local</w:t>
      </w:r>
      <w:r>
        <w:rPr>
          <w:spacing w:val="-2"/>
          <w:sz w:val="24"/>
        </w:rPr>
        <w:t xml:space="preserve"> </w:t>
      </w:r>
      <w:r>
        <w:rPr>
          <w:sz w:val="24"/>
        </w:rPr>
        <w:t>farms</w:t>
      </w:r>
      <w:r>
        <w:rPr>
          <w:spacing w:val="-2"/>
          <w:sz w:val="24"/>
        </w:rPr>
        <w:t xml:space="preserve"> </w:t>
      </w:r>
      <w:r>
        <w:rPr>
          <w:sz w:val="24"/>
        </w:rPr>
        <w:t>and</w:t>
      </w:r>
      <w:r>
        <w:rPr>
          <w:spacing w:val="-1"/>
          <w:sz w:val="24"/>
        </w:rPr>
        <w:t xml:space="preserve"> </w:t>
      </w:r>
      <w:r>
        <w:rPr>
          <w:sz w:val="24"/>
        </w:rPr>
        <w:t>on-farm</w:t>
      </w:r>
      <w:r>
        <w:rPr>
          <w:spacing w:val="-2"/>
          <w:sz w:val="24"/>
        </w:rPr>
        <w:t xml:space="preserve"> </w:t>
      </w:r>
      <w:r>
        <w:rPr>
          <w:sz w:val="24"/>
        </w:rPr>
        <w:t>activities;</w:t>
      </w:r>
      <w:r>
        <w:rPr>
          <w:spacing w:val="1"/>
          <w:sz w:val="24"/>
        </w:rPr>
        <w:t xml:space="preserve"> </w:t>
      </w:r>
      <w:r>
        <w:rPr>
          <w:sz w:val="24"/>
        </w:rPr>
        <w:t>and,</w:t>
      </w:r>
    </w:p>
    <w:p w14:paraId="006F58C5" w14:textId="77777777" w:rsidR="00C114BA" w:rsidRDefault="008553A2">
      <w:pPr>
        <w:pStyle w:val="ListParagraph"/>
        <w:numPr>
          <w:ilvl w:val="4"/>
          <w:numId w:val="28"/>
        </w:numPr>
        <w:tabs>
          <w:tab w:val="left" w:pos="1439"/>
          <w:tab w:val="left" w:pos="1440"/>
        </w:tabs>
        <w:spacing w:line="242" w:lineRule="auto"/>
        <w:ind w:left="1439" w:right="786"/>
        <w:rPr>
          <w:sz w:val="24"/>
        </w:rPr>
      </w:pPr>
      <w:r>
        <w:rPr>
          <w:sz w:val="24"/>
        </w:rPr>
        <w:t>Developing and implementing integrated curriculum to reinforce food and nutrition-based</w:t>
      </w:r>
      <w:r>
        <w:rPr>
          <w:spacing w:val="-52"/>
          <w:sz w:val="24"/>
        </w:rPr>
        <w:t xml:space="preserve"> </w:t>
      </w:r>
      <w:r>
        <w:rPr>
          <w:sz w:val="24"/>
        </w:rPr>
        <w:t>learning</w:t>
      </w:r>
      <w:r>
        <w:rPr>
          <w:spacing w:val="-3"/>
          <w:sz w:val="24"/>
        </w:rPr>
        <w:t xml:space="preserve"> </w:t>
      </w:r>
      <w:r>
        <w:rPr>
          <w:sz w:val="24"/>
        </w:rPr>
        <w:t>throughout the</w:t>
      </w:r>
      <w:r>
        <w:rPr>
          <w:spacing w:val="-2"/>
          <w:sz w:val="24"/>
        </w:rPr>
        <w:t xml:space="preserve"> </w:t>
      </w:r>
      <w:r>
        <w:rPr>
          <w:sz w:val="24"/>
        </w:rPr>
        <w:t>school environment</w:t>
      </w:r>
      <w:r>
        <w:rPr>
          <w:spacing w:val="1"/>
          <w:sz w:val="24"/>
        </w:rPr>
        <w:t xml:space="preserve"> </w:t>
      </w:r>
      <w:r>
        <w:rPr>
          <w:sz w:val="24"/>
        </w:rPr>
        <w:t>or</w:t>
      </w:r>
      <w:r>
        <w:rPr>
          <w:spacing w:val="1"/>
          <w:sz w:val="24"/>
        </w:rPr>
        <w:t xml:space="preserve"> </w:t>
      </w:r>
      <w:r>
        <w:rPr>
          <w:sz w:val="24"/>
        </w:rPr>
        <w:t>on</w:t>
      </w:r>
      <w:r>
        <w:rPr>
          <w:spacing w:val="2"/>
          <w:sz w:val="24"/>
        </w:rPr>
        <w:t xml:space="preserve"> </w:t>
      </w:r>
      <w:r>
        <w:rPr>
          <w:sz w:val="24"/>
        </w:rPr>
        <w:t>a local</w:t>
      </w:r>
      <w:r>
        <w:rPr>
          <w:spacing w:val="1"/>
          <w:sz w:val="24"/>
        </w:rPr>
        <w:t xml:space="preserve"> </w:t>
      </w:r>
      <w:r>
        <w:rPr>
          <w:sz w:val="24"/>
        </w:rPr>
        <w:t>farm(s).</w:t>
      </w:r>
    </w:p>
    <w:p w14:paraId="4AAD1C70" w14:textId="77777777" w:rsidR="00C114BA" w:rsidRDefault="00C114BA">
      <w:pPr>
        <w:pStyle w:val="BodyText"/>
        <w:spacing w:before="8"/>
        <w:rPr>
          <w:sz w:val="18"/>
        </w:rPr>
      </w:pPr>
    </w:p>
    <w:p w14:paraId="6E28C83B" w14:textId="35FAE05C" w:rsidR="00C114BA" w:rsidRDefault="008553A2" w:rsidP="00FD5A13">
      <w:pPr>
        <w:pStyle w:val="BodyText"/>
        <w:spacing w:before="3"/>
        <w:ind w:left="624" w:right="532"/>
      </w:pPr>
      <w:r>
        <w:lastRenderedPageBreak/>
        <w:t xml:space="preserve">Please note that applicants interested in a limited project to conduct </w:t>
      </w:r>
      <w:r w:rsidR="00F249E9">
        <w:t xml:space="preserve">only </w:t>
      </w:r>
      <w:r>
        <w:t>Action Planning, Agricultural</w:t>
      </w:r>
      <w:r w:rsidRPr="00FD5A13">
        <w:t xml:space="preserve"> </w:t>
      </w:r>
      <w:r>
        <w:t>Education,</w:t>
      </w:r>
      <w:r w:rsidRPr="00FD5A13">
        <w:t xml:space="preserve"> </w:t>
      </w:r>
      <w:r>
        <w:t>or</w:t>
      </w:r>
      <w:r w:rsidRPr="00FD5A13">
        <w:t xml:space="preserve"> </w:t>
      </w:r>
      <w:r>
        <w:t>Edible Garden</w:t>
      </w:r>
      <w:r w:rsidRPr="00FD5A13">
        <w:t xml:space="preserve"> </w:t>
      </w:r>
      <w:r>
        <w:t>projects</w:t>
      </w:r>
      <w:r w:rsidRPr="00FD5A13">
        <w:t xml:space="preserve"> </w:t>
      </w:r>
      <w:r>
        <w:t>are recommended</w:t>
      </w:r>
      <w:r w:rsidRPr="00FD5A13">
        <w:t xml:space="preserve"> </w:t>
      </w:r>
      <w:r>
        <w:t>to</w:t>
      </w:r>
      <w:r w:rsidRPr="00FD5A13">
        <w:t xml:space="preserve"> </w:t>
      </w:r>
      <w:r>
        <w:t>apply</w:t>
      </w:r>
      <w:r w:rsidRPr="00FD5A13">
        <w:t xml:space="preserve"> </w:t>
      </w:r>
      <w:r>
        <w:t>using</w:t>
      </w:r>
      <w:r w:rsidRPr="00FD5A13">
        <w:t xml:space="preserve"> </w:t>
      </w:r>
      <w:r>
        <w:t>the</w:t>
      </w:r>
      <w:r w:rsidRPr="00FD5A13">
        <w:t xml:space="preserve"> </w:t>
      </w:r>
      <w:r>
        <w:t>Turnkey</w:t>
      </w:r>
      <w:r w:rsidRPr="00FD5A13">
        <w:t xml:space="preserve"> </w:t>
      </w:r>
      <w:r>
        <w:t>track.</w:t>
      </w:r>
    </w:p>
    <w:p w14:paraId="2D96790B" w14:textId="77777777" w:rsidR="00C114BA" w:rsidRDefault="00C114BA">
      <w:pPr>
        <w:pStyle w:val="BodyText"/>
        <w:spacing w:before="6"/>
        <w:rPr>
          <w:sz w:val="19"/>
        </w:rPr>
      </w:pPr>
    </w:p>
    <w:p w14:paraId="00AE6D59" w14:textId="77777777" w:rsidR="00C114BA" w:rsidRDefault="008553A2">
      <w:pPr>
        <w:pStyle w:val="Heading3"/>
        <w:rPr>
          <w:rFonts w:ascii="Arial"/>
        </w:rPr>
      </w:pPr>
      <w:bookmarkStart w:id="49" w:name="State_Agency_Grants"/>
      <w:bookmarkStart w:id="50" w:name="_Toc85216734"/>
      <w:bookmarkEnd w:id="49"/>
      <w:r>
        <w:rPr>
          <w:rFonts w:ascii="Arial"/>
        </w:rPr>
        <w:t>State</w:t>
      </w:r>
      <w:r>
        <w:rPr>
          <w:rFonts w:ascii="Arial"/>
          <w:spacing w:val="-2"/>
        </w:rPr>
        <w:t xml:space="preserve"> </w:t>
      </w:r>
      <w:r>
        <w:rPr>
          <w:rFonts w:ascii="Arial"/>
        </w:rPr>
        <w:t>Agency</w:t>
      </w:r>
      <w:r>
        <w:rPr>
          <w:rFonts w:ascii="Arial"/>
          <w:spacing w:val="-10"/>
        </w:rPr>
        <w:t xml:space="preserve"> </w:t>
      </w:r>
      <w:r>
        <w:rPr>
          <w:rFonts w:ascii="Arial"/>
        </w:rPr>
        <w:t>Grants</w:t>
      </w:r>
      <w:bookmarkEnd w:id="50"/>
    </w:p>
    <w:p w14:paraId="3EA59459" w14:textId="77777777" w:rsidR="00C114BA" w:rsidRDefault="008553A2" w:rsidP="00FD5A13">
      <w:pPr>
        <w:pStyle w:val="BodyText"/>
        <w:spacing w:before="3"/>
        <w:ind w:left="624" w:right="532"/>
      </w:pPr>
      <w:r>
        <w:t>State Agency grants are intended to increase the amount of local food served in eligible facilities</w:t>
      </w:r>
      <w:r w:rsidRPr="00FD5A13">
        <w:t xml:space="preserve"> </w:t>
      </w:r>
      <w:r>
        <w:t>participating in CNPs by funding State agencies to support and grow farm to CNP efforts in their</w:t>
      </w:r>
      <w:r w:rsidRPr="00FD5A13">
        <w:t xml:space="preserve"> </w:t>
      </w:r>
      <w:r>
        <w:t>States. Eligible State agencies include any State-level agency working to promote farm to CNP</w:t>
      </w:r>
      <w:r w:rsidRPr="00FD5A13">
        <w:t xml:space="preserve"> </w:t>
      </w:r>
      <w:r>
        <w:t>activities in facilities participating in CNPs, such as State Departments of Education, Health, or</w:t>
      </w:r>
      <w:r w:rsidRPr="00FD5A13">
        <w:t xml:space="preserve"> </w:t>
      </w:r>
      <w:r>
        <w:t>Agriculture. The State agency does not need to administer the Child Nutrition Programs in order to be</w:t>
      </w:r>
      <w:r w:rsidRPr="00FD5A13">
        <w:t xml:space="preserve"> </w:t>
      </w:r>
      <w:r>
        <w:t>eligible for this track; however, the State agency applicant must include a letter of commitment from</w:t>
      </w:r>
      <w:r w:rsidRPr="00FD5A13">
        <w:t xml:space="preserve"> </w:t>
      </w:r>
      <w:r>
        <w:t>the relevant CNP-administering State agency. Eligible State agencies are not eligible for the</w:t>
      </w:r>
      <w:r w:rsidRPr="00FD5A13">
        <w:t xml:space="preserve"> </w:t>
      </w:r>
      <w:r>
        <w:t>Implementation</w:t>
      </w:r>
      <w:r w:rsidRPr="00FD5A13">
        <w:t xml:space="preserve"> </w:t>
      </w:r>
      <w:r>
        <w:t>track.</w:t>
      </w:r>
    </w:p>
    <w:p w14:paraId="7138E9D4" w14:textId="77777777" w:rsidR="00C114BA" w:rsidRPr="00FD5A13" w:rsidRDefault="00C114BA" w:rsidP="00FD5A13">
      <w:pPr>
        <w:pStyle w:val="BodyText"/>
        <w:spacing w:before="3"/>
        <w:ind w:left="624" w:right="532"/>
      </w:pPr>
    </w:p>
    <w:p w14:paraId="2F6F6AF8" w14:textId="77777777" w:rsidR="00C114BA" w:rsidRDefault="008553A2" w:rsidP="00FD5A13">
      <w:pPr>
        <w:pStyle w:val="BodyText"/>
        <w:spacing w:before="3"/>
        <w:ind w:left="624" w:right="532"/>
      </w:pPr>
      <w:r>
        <w:t>Eligible State agencies applying to the State Agency track may design any project or program that</w:t>
      </w:r>
      <w:r w:rsidRPr="00FD5A13">
        <w:t xml:space="preserve"> </w:t>
      </w:r>
      <w:r>
        <w:t>aims to make local food products available on the menu of the eligible CNP facility and incorporate</w:t>
      </w:r>
      <w:r w:rsidRPr="00FD5A13">
        <w:t xml:space="preserve"> </w:t>
      </w:r>
      <w:r>
        <w:t>experiential nutrition education activities that encourage the participation of children in farm and</w:t>
      </w:r>
      <w:r w:rsidRPr="00FD5A13">
        <w:t xml:space="preserve"> </w:t>
      </w:r>
      <w:r>
        <w:t>garden-based agricultural education activities. Please note that awarded State agencies are required</w:t>
      </w:r>
      <w:r w:rsidRPr="00FD5A13">
        <w:t xml:space="preserve"> </w:t>
      </w:r>
      <w:r>
        <w:t>to report data indicating progress towards completing their proposed activities. Applicants are</w:t>
      </w:r>
      <w:r w:rsidRPr="00FD5A13">
        <w:t xml:space="preserve"> </w:t>
      </w:r>
      <w:r>
        <w:t>encouraged</w:t>
      </w:r>
      <w:r w:rsidRPr="00FD5A13">
        <w:t xml:space="preserve"> </w:t>
      </w:r>
      <w:r>
        <w:t>to</w:t>
      </w:r>
      <w:r w:rsidRPr="00FD5A13">
        <w:t xml:space="preserve"> </w:t>
      </w:r>
      <w:r>
        <w:t>design projects</w:t>
      </w:r>
      <w:r w:rsidRPr="00FD5A13">
        <w:t xml:space="preserve"> </w:t>
      </w:r>
      <w:r>
        <w:t>that</w:t>
      </w:r>
      <w:r w:rsidRPr="00FD5A13">
        <w:t xml:space="preserve"> </w:t>
      </w:r>
      <w:r>
        <w:t>can</w:t>
      </w:r>
      <w:r w:rsidRPr="00FD5A13">
        <w:t xml:space="preserve"> </w:t>
      </w:r>
      <w:r>
        <w:t>be</w:t>
      </w:r>
      <w:r w:rsidRPr="00FD5A13">
        <w:t xml:space="preserve"> </w:t>
      </w:r>
      <w:r>
        <w:t>sustained</w:t>
      </w:r>
      <w:r w:rsidRPr="00FD5A13">
        <w:t xml:space="preserve"> </w:t>
      </w:r>
      <w:r>
        <w:t>after</w:t>
      </w:r>
      <w:r w:rsidRPr="00FD5A13">
        <w:t xml:space="preserve"> </w:t>
      </w:r>
      <w:r>
        <w:t>the</w:t>
      </w:r>
      <w:r w:rsidRPr="00FD5A13">
        <w:t xml:space="preserve"> </w:t>
      </w:r>
      <w:r>
        <w:t>end</w:t>
      </w:r>
      <w:r w:rsidRPr="00FD5A13">
        <w:t xml:space="preserve"> </w:t>
      </w:r>
      <w:r>
        <w:t>of</w:t>
      </w:r>
      <w:r w:rsidRPr="00FD5A13">
        <w:t xml:space="preserve"> </w:t>
      </w:r>
      <w:r>
        <w:t>the</w:t>
      </w:r>
      <w:r w:rsidRPr="00FD5A13">
        <w:t xml:space="preserve"> </w:t>
      </w:r>
      <w:r>
        <w:t>grant</w:t>
      </w:r>
      <w:r w:rsidRPr="00FD5A13">
        <w:t xml:space="preserve"> </w:t>
      </w:r>
      <w:r>
        <w:t>period.</w:t>
      </w:r>
    </w:p>
    <w:p w14:paraId="606776CC" w14:textId="77777777" w:rsidR="00C114BA" w:rsidRPr="00FD5A13" w:rsidRDefault="00C114BA" w:rsidP="00FD5A13">
      <w:pPr>
        <w:pStyle w:val="BodyText"/>
        <w:spacing w:before="3"/>
        <w:ind w:left="624" w:right="532"/>
      </w:pPr>
    </w:p>
    <w:p w14:paraId="7C454D9E" w14:textId="6398853C" w:rsidR="00C114BA" w:rsidRDefault="008553A2" w:rsidP="00FD5A13">
      <w:pPr>
        <w:pStyle w:val="BodyText"/>
        <w:spacing w:before="3"/>
        <w:ind w:left="624" w:right="532"/>
        <w:rPr>
          <w:b/>
          <w:bCs/>
        </w:rPr>
      </w:pPr>
      <w:r>
        <w:t xml:space="preserve">In the Proposal Narrative, applicants must identify the required objective from </w:t>
      </w:r>
      <w:hyperlink w:anchor="1.3.2_Implementation_and_State_Agency_Tr" w:history="1">
        <w:r w:rsidRPr="00EE19D6">
          <w:rPr>
            <w:rStyle w:val="Hyperlink"/>
          </w:rPr>
          <w:t>Section 1.3.2</w:t>
        </w:r>
      </w:hyperlink>
      <w:r>
        <w:t xml:space="preserve"> in the</w:t>
      </w:r>
      <w:r w:rsidRPr="00FD5A13">
        <w:t xml:space="preserve"> </w:t>
      </w:r>
      <w:r>
        <w:t>Project Work Plan Narrative section. Activities and indicators are required; however, applicants are</w:t>
      </w:r>
      <w:r w:rsidRPr="00FD5A13">
        <w:t xml:space="preserve"> </w:t>
      </w:r>
      <w:r>
        <w:t>encouraged to be creative and may include other activities not listed below as long as proposed</w:t>
      </w:r>
      <w:r w:rsidRPr="00FD5A13">
        <w:t xml:space="preserve"> </w:t>
      </w:r>
      <w:r>
        <w:t>activities align with the required objective</w:t>
      </w:r>
      <w:r w:rsidRPr="00FD5A13">
        <w:t>.</w:t>
      </w:r>
      <w:r w:rsidRPr="00C90178">
        <w:rPr>
          <w:b/>
          <w:bCs/>
        </w:rPr>
        <w:t xml:space="preserve"> Please note that failure to identify the required objective</w:t>
      </w:r>
      <w:r w:rsidRPr="00C90178">
        <w:rPr>
          <w:b/>
          <w:bCs/>
          <w:spacing w:val="-52"/>
        </w:rPr>
        <w:t xml:space="preserve"> </w:t>
      </w:r>
      <w:r w:rsidR="00BA5E35" w:rsidRPr="00C90178">
        <w:rPr>
          <w:b/>
          <w:bCs/>
        </w:rPr>
        <w:t>will</w:t>
      </w:r>
      <w:r w:rsidR="00BA5E35" w:rsidRPr="00C90178">
        <w:rPr>
          <w:b/>
          <w:bCs/>
          <w:spacing w:val="-1"/>
        </w:rPr>
        <w:t xml:space="preserve"> </w:t>
      </w:r>
      <w:r w:rsidRPr="00C90178">
        <w:rPr>
          <w:b/>
          <w:bCs/>
        </w:rPr>
        <w:t>result</w:t>
      </w:r>
      <w:r w:rsidRPr="00C90178">
        <w:rPr>
          <w:b/>
          <w:bCs/>
          <w:spacing w:val="2"/>
        </w:rPr>
        <w:t xml:space="preserve"> </w:t>
      </w:r>
      <w:r w:rsidRPr="00C90178">
        <w:rPr>
          <w:b/>
          <w:bCs/>
        </w:rPr>
        <w:t>in</w:t>
      </w:r>
      <w:r w:rsidRPr="00C90178">
        <w:rPr>
          <w:b/>
          <w:bCs/>
          <w:spacing w:val="-1"/>
        </w:rPr>
        <w:t xml:space="preserve"> </w:t>
      </w:r>
      <w:r w:rsidRPr="00C90178">
        <w:rPr>
          <w:b/>
          <w:bCs/>
        </w:rPr>
        <w:t>a</w:t>
      </w:r>
      <w:r w:rsidRPr="00C90178">
        <w:rPr>
          <w:b/>
          <w:bCs/>
          <w:spacing w:val="-2"/>
        </w:rPr>
        <w:t xml:space="preserve"> </w:t>
      </w:r>
      <w:r w:rsidRPr="00C90178">
        <w:rPr>
          <w:b/>
          <w:bCs/>
        </w:rPr>
        <w:t>reduced</w:t>
      </w:r>
      <w:r w:rsidRPr="00C90178">
        <w:rPr>
          <w:b/>
          <w:bCs/>
          <w:spacing w:val="2"/>
        </w:rPr>
        <w:t xml:space="preserve"> </w:t>
      </w:r>
      <w:r w:rsidRPr="00C90178">
        <w:rPr>
          <w:b/>
          <w:bCs/>
        </w:rPr>
        <w:t>score</w:t>
      </w:r>
      <w:r w:rsidRPr="00C90178">
        <w:rPr>
          <w:b/>
          <w:bCs/>
          <w:spacing w:val="1"/>
        </w:rPr>
        <w:t xml:space="preserve"> </w:t>
      </w:r>
      <w:r w:rsidRPr="00C90178">
        <w:rPr>
          <w:b/>
          <w:bCs/>
        </w:rPr>
        <w:t>during</w:t>
      </w:r>
      <w:r w:rsidRPr="00C90178">
        <w:rPr>
          <w:b/>
          <w:bCs/>
          <w:spacing w:val="-2"/>
        </w:rPr>
        <w:t xml:space="preserve"> </w:t>
      </w:r>
      <w:r w:rsidRPr="00C90178">
        <w:rPr>
          <w:b/>
          <w:bCs/>
        </w:rPr>
        <w:t>review.</w:t>
      </w:r>
    </w:p>
    <w:p w14:paraId="7ACC5595" w14:textId="77777777" w:rsidR="00FD5A13" w:rsidRPr="00C90178" w:rsidRDefault="00FD5A13" w:rsidP="00FD5A13">
      <w:pPr>
        <w:pStyle w:val="BodyText"/>
        <w:spacing w:before="3"/>
        <w:ind w:left="624" w:right="532"/>
        <w:rPr>
          <w:b/>
          <w:bCs/>
        </w:rPr>
      </w:pPr>
    </w:p>
    <w:p w14:paraId="169B4863" w14:textId="77777777" w:rsidR="00C114BA" w:rsidRDefault="008553A2">
      <w:pPr>
        <w:pStyle w:val="BodyText"/>
        <w:spacing w:before="39" w:line="292" w:lineRule="exact"/>
        <w:ind w:left="624"/>
      </w:pPr>
      <w:r>
        <w:t>Activities</w:t>
      </w:r>
      <w:r>
        <w:rPr>
          <w:spacing w:val="-2"/>
        </w:rPr>
        <w:t xml:space="preserve"> </w:t>
      </w:r>
      <w:r>
        <w:t>supported</w:t>
      </w:r>
      <w:r>
        <w:rPr>
          <w:spacing w:val="-2"/>
        </w:rPr>
        <w:t xml:space="preserve"> </w:t>
      </w:r>
      <w:r>
        <w:t>by</w:t>
      </w:r>
      <w:r>
        <w:rPr>
          <w:spacing w:val="-1"/>
        </w:rPr>
        <w:t xml:space="preserve"> </w:t>
      </w:r>
      <w:r>
        <w:t>State</w:t>
      </w:r>
      <w:r>
        <w:rPr>
          <w:spacing w:val="-2"/>
        </w:rPr>
        <w:t xml:space="preserve"> </w:t>
      </w:r>
      <w:r>
        <w:t>Agency</w:t>
      </w:r>
      <w:r>
        <w:rPr>
          <w:spacing w:val="-1"/>
        </w:rPr>
        <w:t xml:space="preserve"> </w:t>
      </w:r>
      <w:r>
        <w:t>grants</w:t>
      </w:r>
      <w:r>
        <w:rPr>
          <w:spacing w:val="-3"/>
        </w:rPr>
        <w:t xml:space="preserve"> </w:t>
      </w:r>
      <w:r>
        <w:t>may</w:t>
      </w:r>
      <w:r>
        <w:rPr>
          <w:spacing w:val="-1"/>
        </w:rPr>
        <w:t xml:space="preserve"> </w:t>
      </w:r>
      <w:r>
        <w:t>include,</w:t>
      </w:r>
      <w:r>
        <w:rPr>
          <w:spacing w:val="-3"/>
        </w:rPr>
        <w:t xml:space="preserve"> </w:t>
      </w:r>
      <w:r>
        <w:t>but</w:t>
      </w:r>
      <w:r>
        <w:rPr>
          <w:spacing w:val="-2"/>
        </w:rPr>
        <w:t xml:space="preserve"> </w:t>
      </w:r>
      <w:r>
        <w:t>are</w:t>
      </w:r>
      <w:r>
        <w:rPr>
          <w:spacing w:val="-2"/>
        </w:rPr>
        <w:t xml:space="preserve"> </w:t>
      </w:r>
      <w:r>
        <w:t>not</w:t>
      </w:r>
      <w:r>
        <w:rPr>
          <w:spacing w:val="1"/>
        </w:rPr>
        <w:t xml:space="preserve"> </w:t>
      </w:r>
      <w:r>
        <w:t>limited</w:t>
      </w:r>
      <w:r>
        <w:rPr>
          <w:spacing w:val="-2"/>
        </w:rPr>
        <w:t xml:space="preserve"> </w:t>
      </w:r>
      <w:r>
        <w:t>to:</w:t>
      </w:r>
    </w:p>
    <w:p w14:paraId="5E34BF27" w14:textId="7D20A110" w:rsidR="00C114BA" w:rsidRDefault="008553A2">
      <w:pPr>
        <w:pStyle w:val="ListParagraph"/>
        <w:numPr>
          <w:ilvl w:val="3"/>
          <w:numId w:val="28"/>
        </w:numPr>
        <w:tabs>
          <w:tab w:val="left" w:pos="1379"/>
          <w:tab w:val="left" w:pos="1380"/>
        </w:tabs>
        <w:spacing w:line="305" w:lineRule="exact"/>
        <w:ind w:left="1380"/>
        <w:rPr>
          <w:sz w:val="24"/>
        </w:rPr>
      </w:pPr>
      <w:r>
        <w:rPr>
          <w:sz w:val="24"/>
        </w:rPr>
        <w:t>Supporting</w:t>
      </w:r>
      <w:r>
        <w:rPr>
          <w:spacing w:val="-2"/>
          <w:sz w:val="24"/>
        </w:rPr>
        <w:t xml:space="preserve"> </w:t>
      </w:r>
      <w:r>
        <w:rPr>
          <w:sz w:val="24"/>
        </w:rPr>
        <w:t>a</w:t>
      </w:r>
      <w:r>
        <w:rPr>
          <w:spacing w:val="-3"/>
          <w:sz w:val="24"/>
        </w:rPr>
        <w:t xml:space="preserve"> </w:t>
      </w:r>
      <w:r w:rsidR="00040F56">
        <w:rPr>
          <w:spacing w:val="-3"/>
          <w:sz w:val="24"/>
        </w:rPr>
        <w:t xml:space="preserve">State or </w:t>
      </w:r>
      <w:r>
        <w:rPr>
          <w:sz w:val="24"/>
        </w:rPr>
        <w:t>regional</w:t>
      </w:r>
      <w:r>
        <w:rPr>
          <w:spacing w:val="-3"/>
          <w:sz w:val="24"/>
        </w:rPr>
        <w:t xml:space="preserve"> </w:t>
      </w:r>
      <w:r>
        <w:rPr>
          <w:sz w:val="24"/>
        </w:rPr>
        <w:t>farm to</w:t>
      </w:r>
      <w:r>
        <w:rPr>
          <w:spacing w:val="-2"/>
          <w:sz w:val="24"/>
        </w:rPr>
        <w:t xml:space="preserve"> </w:t>
      </w:r>
      <w:r>
        <w:rPr>
          <w:sz w:val="24"/>
        </w:rPr>
        <w:t>school</w:t>
      </w:r>
      <w:r>
        <w:rPr>
          <w:spacing w:val="-3"/>
          <w:sz w:val="24"/>
        </w:rPr>
        <w:t xml:space="preserve"> </w:t>
      </w:r>
      <w:r>
        <w:rPr>
          <w:sz w:val="24"/>
        </w:rPr>
        <w:t>institute;</w:t>
      </w:r>
    </w:p>
    <w:p w14:paraId="2896160F" w14:textId="77777777" w:rsidR="00C114BA" w:rsidRDefault="008553A2">
      <w:pPr>
        <w:pStyle w:val="ListParagraph"/>
        <w:numPr>
          <w:ilvl w:val="3"/>
          <w:numId w:val="28"/>
        </w:numPr>
        <w:tabs>
          <w:tab w:val="left" w:pos="1379"/>
          <w:tab w:val="left" w:pos="1380"/>
        </w:tabs>
        <w:spacing w:line="242" w:lineRule="auto"/>
        <w:ind w:left="1380" w:right="661"/>
        <w:rPr>
          <w:sz w:val="24"/>
        </w:rPr>
      </w:pPr>
      <w:r>
        <w:rPr>
          <w:sz w:val="24"/>
        </w:rPr>
        <w:t>Hosting</w:t>
      </w:r>
      <w:r>
        <w:rPr>
          <w:spacing w:val="-2"/>
          <w:sz w:val="24"/>
        </w:rPr>
        <w:t xml:space="preserve"> </w:t>
      </w:r>
      <w:r>
        <w:rPr>
          <w:sz w:val="24"/>
        </w:rPr>
        <w:t>a</w:t>
      </w:r>
      <w:r>
        <w:rPr>
          <w:spacing w:val="-3"/>
          <w:sz w:val="24"/>
        </w:rPr>
        <w:t xml:space="preserve"> </w:t>
      </w:r>
      <w:r>
        <w:rPr>
          <w:i/>
          <w:sz w:val="24"/>
        </w:rPr>
        <w:t>Bringing</w:t>
      </w:r>
      <w:r>
        <w:rPr>
          <w:i/>
          <w:spacing w:val="-3"/>
          <w:sz w:val="24"/>
        </w:rPr>
        <w:t xml:space="preserve"> </w:t>
      </w:r>
      <w:r>
        <w:rPr>
          <w:i/>
          <w:sz w:val="24"/>
        </w:rPr>
        <w:t>the</w:t>
      </w:r>
      <w:r>
        <w:rPr>
          <w:i/>
          <w:spacing w:val="-1"/>
          <w:sz w:val="24"/>
        </w:rPr>
        <w:t xml:space="preserve"> </w:t>
      </w:r>
      <w:r>
        <w:rPr>
          <w:i/>
          <w:sz w:val="24"/>
        </w:rPr>
        <w:t>Farm</w:t>
      </w:r>
      <w:r>
        <w:rPr>
          <w:i/>
          <w:spacing w:val="-1"/>
          <w:sz w:val="24"/>
        </w:rPr>
        <w:t xml:space="preserve"> </w:t>
      </w:r>
      <w:r>
        <w:rPr>
          <w:i/>
          <w:sz w:val="24"/>
        </w:rPr>
        <w:t>to</w:t>
      </w:r>
      <w:r>
        <w:rPr>
          <w:i/>
          <w:spacing w:val="-2"/>
          <w:sz w:val="24"/>
        </w:rPr>
        <w:t xml:space="preserve"> </w:t>
      </w:r>
      <w:r>
        <w:rPr>
          <w:i/>
          <w:sz w:val="24"/>
        </w:rPr>
        <w:t>School: Agricultural</w:t>
      </w:r>
      <w:r>
        <w:rPr>
          <w:i/>
          <w:spacing w:val="-1"/>
          <w:sz w:val="24"/>
        </w:rPr>
        <w:t xml:space="preserve"> </w:t>
      </w:r>
      <w:r>
        <w:rPr>
          <w:i/>
          <w:sz w:val="24"/>
        </w:rPr>
        <w:t>Producer</w:t>
      </w:r>
      <w:r>
        <w:rPr>
          <w:i/>
          <w:spacing w:val="-1"/>
          <w:sz w:val="24"/>
        </w:rPr>
        <w:t xml:space="preserve"> </w:t>
      </w:r>
      <w:r>
        <w:rPr>
          <w:i/>
          <w:sz w:val="24"/>
        </w:rPr>
        <w:t>Training</w:t>
      </w:r>
      <w:r>
        <w:rPr>
          <w:i/>
          <w:spacing w:val="-7"/>
          <w:sz w:val="24"/>
        </w:rPr>
        <w:t xml:space="preserve"> </w:t>
      </w:r>
      <w:r>
        <w:rPr>
          <w:sz w:val="24"/>
        </w:rPr>
        <w:t>as</w:t>
      </w:r>
      <w:r>
        <w:rPr>
          <w:spacing w:val="-1"/>
          <w:sz w:val="24"/>
        </w:rPr>
        <w:t xml:space="preserve"> </w:t>
      </w:r>
      <w:r>
        <w:rPr>
          <w:sz w:val="24"/>
        </w:rPr>
        <w:t>one</w:t>
      </w:r>
      <w:r>
        <w:rPr>
          <w:spacing w:val="-1"/>
          <w:sz w:val="24"/>
        </w:rPr>
        <w:t xml:space="preserve"> </w:t>
      </w:r>
      <w:r>
        <w:rPr>
          <w:sz w:val="24"/>
        </w:rPr>
        <w:t>component</w:t>
      </w:r>
      <w:r>
        <w:rPr>
          <w:spacing w:val="-2"/>
          <w:sz w:val="24"/>
        </w:rPr>
        <w:t xml:space="preserve"> </w:t>
      </w:r>
      <w:r>
        <w:rPr>
          <w:sz w:val="24"/>
        </w:rPr>
        <w:t>of</w:t>
      </w:r>
      <w:r>
        <w:rPr>
          <w:spacing w:val="-3"/>
          <w:sz w:val="24"/>
        </w:rPr>
        <w:t xml:space="preserve"> </w:t>
      </w:r>
      <w:r>
        <w:rPr>
          <w:sz w:val="24"/>
        </w:rPr>
        <w:t>a</w:t>
      </w:r>
      <w:r>
        <w:rPr>
          <w:spacing w:val="-51"/>
          <w:sz w:val="24"/>
        </w:rPr>
        <w:t xml:space="preserve"> </w:t>
      </w:r>
      <w:r>
        <w:rPr>
          <w:sz w:val="24"/>
        </w:rPr>
        <w:t>project</w:t>
      </w:r>
      <w:r>
        <w:rPr>
          <w:spacing w:val="-2"/>
          <w:sz w:val="24"/>
        </w:rPr>
        <w:t xml:space="preserve"> </w:t>
      </w:r>
      <w:r>
        <w:rPr>
          <w:sz w:val="24"/>
        </w:rPr>
        <w:t>containing other</w:t>
      </w:r>
      <w:r>
        <w:rPr>
          <w:spacing w:val="-3"/>
          <w:sz w:val="24"/>
        </w:rPr>
        <w:t xml:space="preserve"> </w:t>
      </w:r>
      <w:r>
        <w:rPr>
          <w:sz w:val="24"/>
        </w:rPr>
        <w:t>activities aligned</w:t>
      </w:r>
      <w:r>
        <w:rPr>
          <w:spacing w:val="1"/>
          <w:sz w:val="24"/>
        </w:rPr>
        <w:t xml:space="preserve"> </w:t>
      </w:r>
      <w:r>
        <w:rPr>
          <w:sz w:val="24"/>
        </w:rPr>
        <w:t>with</w:t>
      </w:r>
      <w:r>
        <w:rPr>
          <w:spacing w:val="-1"/>
          <w:sz w:val="24"/>
        </w:rPr>
        <w:t xml:space="preserve"> </w:t>
      </w:r>
      <w:r>
        <w:rPr>
          <w:sz w:val="24"/>
        </w:rPr>
        <w:t>the required</w:t>
      </w:r>
      <w:r>
        <w:rPr>
          <w:spacing w:val="2"/>
          <w:sz w:val="24"/>
        </w:rPr>
        <w:t xml:space="preserve"> </w:t>
      </w:r>
      <w:r>
        <w:rPr>
          <w:sz w:val="24"/>
        </w:rPr>
        <w:t>objective;</w:t>
      </w:r>
    </w:p>
    <w:p w14:paraId="20D8FD97" w14:textId="77777777" w:rsidR="00C114BA" w:rsidRDefault="008553A2">
      <w:pPr>
        <w:pStyle w:val="ListParagraph"/>
        <w:numPr>
          <w:ilvl w:val="3"/>
          <w:numId w:val="28"/>
        </w:numPr>
        <w:tabs>
          <w:tab w:val="left" w:pos="1379"/>
          <w:tab w:val="left" w:pos="1380"/>
        </w:tabs>
        <w:ind w:left="1380" w:right="1081"/>
        <w:rPr>
          <w:sz w:val="24"/>
        </w:rPr>
      </w:pPr>
      <w:r>
        <w:rPr>
          <w:sz w:val="24"/>
        </w:rPr>
        <w:t>Hiring staff to support statewide farm to school, farm to summer, and/or farm to CACFP</w:t>
      </w:r>
      <w:r>
        <w:rPr>
          <w:spacing w:val="-52"/>
          <w:sz w:val="24"/>
        </w:rPr>
        <w:t xml:space="preserve"> </w:t>
      </w:r>
      <w:r>
        <w:rPr>
          <w:sz w:val="24"/>
        </w:rPr>
        <w:t>efforts;</w:t>
      </w:r>
    </w:p>
    <w:p w14:paraId="7164D455" w14:textId="2E9D67AD" w:rsidR="00900A47" w:rsidRDefault="008553A2" w:rsidP="0049604B">
      <w:pPr>
        <w:pStyle w:val="ListParagraph"/>
        <w:numPr>
          <w:ilvl w:val="3"/>
          <w:numId w:val="28"/>
        </w:numPr>
        <w:tabs>
          <w:tab w:val="left" w:pos="1379"/>
          <w:tab w:val="left" w:pos="1380"/>
        </w:tabs>
        <w:spacing w:line="305" w:lineRule="exact"/>
        <w:rPr>
          <w:sz w:val="24"/>
        </w:rPr>
      </w:pPr>
      <w:r w:rsidRPr="00040F56">
        <w:rPr>
          <w:sz w:val="24"/>
        </w:rPr>
        <w:t>Building,</w:t>
      </w:r>
      <w:r w:rsidRPr="00040F56">
        <w:rPr>
          <w:spacing w:val="-4"/>
          <w:sz w:val="24"/>
        </w:rPr>
        <w:t xml:space="preserve"> </w:t>
      </w:r>
      <w:r w:rsidRPr="00040F56">
        <w:rPr>
          <w:sz w:val="24"/>
        </w:rPr>
        <w:t>expanding,</w:t>
      </w:r>
      <w:r w:rsidRPr="00040F56">
        <w:rPr>
          <w:spacing w:val="-4"/>
          <w:sz w:val="24"/>
        </w:rPr>
        <w:t xml:space="preserve"> </w:t>
      </w:r>
      <w:r w:rsidRPr="00040F56">
        <w:rPr>
          <w:sz w:val="24"/>
        </w:rPr>
        <w:t>and/or</w:t>
      </w:r>
      <w:r w:rsidRPr="00040F56">
        <w:rPr>
          <w:spacing w:val="-1"/>
          <w:sz w:val="24"/>
        </w:rPr>
        <w:t xml:space="preserve"> </w:t>
      </w:r>
      <w:r w:rsidRPr="00040F56">
        <w:rPr>
          <w:sz w:val="24"/>
        </w:rPr>
        <w:t>regularly</w:t>
      </w:r>
      <w:r w:rsidRPr="00040F56">
        <w:rPr>
          <w:spacing w:val="-1"/>
          <w:sz w:val="24"/>
        </w:rPr>
        <w:t xml:space="preserve"> </w:t>
      </w:r>
      <w:r w:rsidRPr="00040F56">
        <w:rPr>
          <w:sz w:val="24"/>
        </w:rPr>
        <w:t>convening</w:t>
      </w:r>
      <w:r w:rsidRPr="00040F56">
        <w:rPr>
          <w:spacing w:val="-2"/>
          <w:sz w:val="24"/>
        </w:rPr>
        <w:t xml:space="preserve"> </w:t>
      </w:r>
      <w:r w:rsidRPr="00040F56">
        <w:rPr>
          <w:sz w:val="24"/>
        </w:rPr>
        <w:t>a</w:t>
      </w:r>
      <w:r w:rsidRPr="00040F56">
        <w:rPr>
          <w:spacing w:val="-4"/>
          <w:sz w:val="24"/>
        </w:rPr>
        <w:t xml:space="preserve"> </w:t>
      </w:r>
      <w:r w:rsidRPr="00040F56">
        <w:rPr>
          <w:sz w:val="24"/>
        </w:rPr>
        <w:t>network</w:t>
      </w:r>
      <w:r w:rsidRPr="00040F56">
        <w:rPr>
          <w:spacing w:val="-2"/>
          <w:sz w:val="24"/>
        </w:rPr>
        <w:t xml:space="preserve"> </w:t>
      </w:r>
      <w:r w:rsidRPr="00040F56">
        <w:rPr>
          <w:sz w:val="24"/>
        </w:rPr>
        <w:t>of</w:t>
      </w:r>
      <w:r w:rsidRPr="00040F56">
        <w:rPr>
          <w:spacing w:val="-3"/>
          <w:sz w:val="24"/>
        </w:rPr>
        <w:t xml:space="preserve"> </w:t>
      </w:r>
      <w:r w:rsidRPr="00040F56">
        <w:rPr>
          <w:sz w:val="24"/>
        </w:rPr>
        <w:t>key</w:t>
      </w:r>
      <w:r w:rsidRPr="00040F56">
        <w:rPr>
          <w:spacing w:val="-2"/>
          <w:sz w:val="24"/>
        </w:rPr>
        <w:t xml:space="preserve"> </w:t>
      </w:r>
      <w:r w:rsidRPr="00040F56">
        <w:rPr>
          <w:sz w:val="24"/>
        </w:rPr>
        <w:t>partners;</w:t>
      </w:r>
    </w:p>
    <w:p w14:paraId="4E1A05F3" w14:textId="7E828CE9" w:rsidR="0049604B" w:rsidRPr="00040F56" w:rsidRDefault="0049604B" w:rsidP="00C90178">
      <w:pPr>
        <w:pStyle w:val="ListParagraph"/>
        <w:numPr>
          <w:ilvl w:val="3"/>
          <w:numId w:val="28"/>
        </w:numPr>
        <w:tabs>
          <w:tab w:val="left" w:pos="1379"/>
          <w:tab w:val="left" w:pos="1380"/>
        </w:tabs>
        <w:spacing w:line="305" w:lineRule="exact"/>
        <w:rPr>
          <w:sz w:val="24"/>
        </w:rPr>
      </w:pPr>
      <w:r w:rsidRPr="00040F56">
        <w:rPr>
          <w:sz w:val="24"/>
        </w:rPr>
        <w:t>Conducting an equity analysis of the agency’s farm to school efforts</w:t>
      </w:r>
      <w:r w:rsidR="00040F56" w:rsidRPr="00040F56">
        <w:rPr>
          <w:sz w:val="24"/>
        </w:rPr>
        <w:t>;</w:t>
      </w:r>
    </w:p>
    <w:p w14:paraId="5D337EEC" w14:textId="4432AD4D" w:rsidR="0049604B" w:rsidRPr="00C90178" w:rsidRDefault="0049604B" w:rsidP="00C90178">
      <w:pPr>
        <w:pStyle w:val="ListParagraph"/>
        <w:numPr>
          <w:ilvl w:val="3"/>
          <w:numId w:val="28"/>
        </w:numPr>
        <w:rPr>
          <w:sz w:val="24"/>
        </w:rPr>
      </w:pPr>
      <w:r>
        <w:rPr>
          <w:sz w:val="24"/>
        </w:rPr>
        <w:t>C</w:t>
      </w:r>
      <w:r w:rsidRPr="0049604B">
        <w:rPr>
          <w:sz w:val="24"/>
        </w:rPr>
        <w:t>onducting or attending training specifically focused on equity in farm to school programming</w:t>
      </w:r>
      <w:r w:rsidR="00900A47">
        <w:rPr>
          <w:sz w:val="24"/>
        </w:rPr>
        <w:t>;</w:t>
      </w:r>
    </w:p>
    <w:p w14:paraId="7857977A" w14:textId="598BA486" w:rsidR="00C114BA" w:rsidRDefault="008553A2">
      <w:pPr>
        <w:pStyle w:val="ListParagraph"/>
        <w:numPr>
          <w:ilvl w:val="3"/>
          <w:numId w:val="28"/>
        </w:numPr>
        <w:tabs>
          <w:tab w:val="left" w:pos="1379"/>
          <w:tab w:val="left" w:pos="1380"/>
        </w:tabs>
        <w:ind w:left="1379" w:right="733"/>
        <w:rPr>
          <w:sz w:val="24"/>
        </w:rPr>
      </w:pPr>
      <w:r>
        <w:rPr>
          <w:sz w:val="24"/>
        </w:rPr>
        <w:t>Developing or enhancing State-level farm to school, farm to summer, and/or farm to CACFP</w:t>
      </w:r>
      <w:r>
        <w:rPr>
          <w:spacing w:val="-52"/>
          <w:sz w:val="24"/>
        </w:rPr>
        <w:t xml:space="preserve"> </w:t>
      </w:r>
      <w:r>
        <w:rPr>
          <w:sz w:val="24"/>
        </w:rPr>
        <w:t>strategic</w:t>
      </w:r>
      <w:r>
        <w:rPr>
          <w:spacing w:val="-4"/>
          <w:sz w:val="24"/>
        </w:rPr>
        <w:t xml:space="preserve"> </w:t>
      </w:r>
      <w:r>
        <w:rPr>
          <w:sz w:val="24"/>
        </w:rPr>
        <w:t>and/or</w:t>
      </w:r>
      <w:r>
        <w:rPr>
          <w:spacing w:val="-2"/>
          <w:sz w:val="24"/>
        </w:rPr>
        <w:t xml:space="preserve"> </w:t>
      </w:r>
      <w:r>
        <w:rPr>
          <w:sz w:val="24"/>
        </w:rPr>
        <w:t>evaluation</w:t>
      </w:r>
      <w:r>
        <w:rPr>
          <w:spacing w:val="-1"/>
          <w:sz w:val="24"/>
        </w:rPr>
        <w:t xml:space="preserve"> </w:t>
      </w:r>
      <w:r>
        <w:rPr>
          <w:sz w:val="24"/>
        </w:rPr>
        <w:t>plans;</w:t>
      </w:r>
    </w:p>
    <w:p w14:paraId="535B0A7F" w14:textId="5D904928" w:rsidR="00C114BA" w:rsidRDefault="008553A2">
      <w:pPr>
        <w:pStyle w:val="ListParagraph"/>
        <w:numPr>
          <w:ilvl w:val="3"/>
          <w:numId w:val="28"/>
        </w:numPr>
        <w:tabs>
          <w:tab w:val="left" w:pos="1379"/>
          <w:tab w:val="left" w:pos="1380"/>
        </w:tabs>
        <w:spacing w:line="242" w:lineRule="auto"/>
        <w:ind w:left="1379" w:right="1176"/>
        <w:rPr>
          <w:sz w:val="24"/>
        </w:rPr>
      </w:pPr>
      <w:r>
        <w:rPr>
          <w:sz w:val="24"/>
        </w:rPr>
        <w:t>Offering training and technical assistance to Child Nutrition Program operators on local</w:t>
      </w:r>
      <w:r>
        <w:rPr>
          <w:spacing w:val="-52"/>
          <w:sz w:val="24"/>
        </w:rPr>
        <w:t xml:space="preserve"> </w:t>
      </w:r>
      <w:r>
        <w:rPr>
          <w:sz w:val="24"/>
        </w:rPr>
        <w:t>procurement, school gardens</w:t>
      </w:r>
      <w:r w:rsidR="00D7738B">
        <w:rPr>
          <w:spacing w:val="-3"/>
          <w:sz w:val="24"/>
        </w:rPr>
        <w:t>,</w:t>
      </w:r>
      <w:r w:rsidR="005B54CA">
        <w:rPr>
          <w:spacing w:val="-3"/>
          <w:sz w:val="24"/>
        </w:rPr>
        <w:t xml:space="preserve"> equity in the food system,</w:t>
      </w:r>
      <w:r w:rsidR="00D7738B">
        <w:rPr>
          <w:spacing w:val="-3"/>
          <w:sz w:val="24"/>
        </w:rPr>
        <w:t xml:space="preserve"> </w:t>
      </w:r>
      <w:r>
        <w:rPr>
          <w:sz w:val="24"/>
        </w:rPr>
        <w:t>or</w:t>
      </w:r>
      <w:r>
        <w:rPr>
          <w:spacing w:val="1"/>
          <w:sz w:val="24"/>
        </w:rPr>
        <w:t xml:space="preserve"> </w:t>
      </w:r>
      <w:r>
        <w:rPr>
          <w:sz w:val="24"/>
        </w:rPr>
        <w:t>agricultural</w:t>
      </w:r>
      <w:r>
        <w:rPr>
          <w:spacing w:val="-3"/>
          <w:sz w:val="24"/>
        </w:rPr>
        <w:t xml:space="preserve"> </w:t>
      </w:r>
      <w:r>
        <w:rPr>
          <w:sz w:val="24"/>
        </w:rPr>
        <w:t>education</w:t>
      </w:r>
      <w:r>
        <w:rPr>
          <w:spacing w:val="2"/>
          <w:sz w:val="24"/>
        </w:rPr>
        <w:t xml:space="preserve"> </w:t>
      </w:r>
      <w:r>
        <w:rPr>
          <w:sz w:val="24"/>
        </w:rPr>
        <w:t>strategies;</w:t>
      </w:r>
    </w:p>
    <w:p w14:paraId="66AE889F" w14:textId="10C64F2A" w:rsidR="00C114BA" w:rsidRDefault="008553A2">
      <w:pPr>
        <w:pStyle w:val="ListParagraph"/>
        <w:numPr>
          <w:ilvl w:val="3"/>
          <w:numId w:val="28"/>
        </w:numPr>
        <w:tabs>
          <w:tab w:val="left" w:pos="1379"/>
          <w:tab w:val="left" w:pos="1380"/>
        </w:tabs>
        <w:spacing w:line="301" w:lineRule="exact"/>
        <w:ind w:left="1380" w:hanging="361"/>
        <w:rPr>
          <w:sz w:val="24"/>
        </w:rPr>
      </w:pPr>
      <w:r>
        <w:rPr>
          <w:sz w:val="24"/>
        </w:rPr>
        <w:t>Developing</w:t>
      </w:r>
      <w:r>
        <w:rPr>
          <w:spacing w:val="-3"/>
          <w:sz w:val="24"/>
        </w:rPr>
        <w:t xml:space="preserve"> </w:t>
      </w:r>
      <w:r>
        <w:rPr>
          <w:sz w:val="24"/>
        </w:rPr>
        <w:t>a</w:t>
      </w:r>
      <w:r>
        <w:rPr>
          <w:spacing w:val="-4"/>
          <w:sz w:val="24"/>
        </w:rPr>
        <w:t xml:space="preserve"> </w:t>
      </w:r>
      <w:r>
        <w:rPr>
          <w:sz w:val="24"/>
        </w:rPr>
        <w:t>statewide</w:t>
      </w:r>
      <w:r>
        <w:rPr>
          <w:spacing w:val="-6"/>
          <w:sz w:val="24"/>
        </w:rPr>
        <w:t xml:space="preserve"> </w:t>
      </w:r>
      <w:r w:rsidR="005B54CA">
        <w:rPr>
          <w:spacing w:val="-6"/>
          <w:sz w:val="24"/>
        </w:rPr>
        <w:t xml:space="preserve">farm to school </w:t>
      </w:r>
      <w:r>
        <w:rPr>
          <w:sz w:val="24"/>
        </w:rPr>
        <w:t>marketing</w:t>
      </w:r>
      <w:r>
        <w:rPr>
          <w:spacing w:val="-3"/>
          <w:sz w:val="24"/>
        </w:rPr>
        <w:t xml:space="preserve"> </w:t>
      </w:r>
      <w:r>
        <w:rPr>
          <w:sz w:val="24"/>
        </w:rPr>
        <w:t>campaign</w:t>
      </w:r>
      <w:r>
        <w:rPr>
          <w:spacing w:val="-3"/>
          <w:sz w:val="24"/>
        </w:rPr>
        <w:t xml:space="preserve"> </w:t>
      </w:r>
      <w:r>
        <w:rPr>
          <w:sz w:val="24"/>
        </w:rPr>
        <w:t>or</w:t>
      </w:r>
      <w:r>
        <w:rPr>
          <w:spacing w:val="-4"/>
          <w:sz w:val="24"/>
        </w:rPr>
        <w:t xml:space="preserve"> </w:t>
      </w:r>
      <w:r>
        <w:rPr>
          <w:sz w:val="24"/>
        </w:rPr>
        <w:t>recognition</w:t>
      </w:r>
      <w:r>
        <w:rPr>
          <w:spacing w:val="-3"/>
          <w:sz w:val="24"/>
        </w:rPr>
        <w:t xml:space="preserve"> </w:t>
      </w:r>
      <w:r>
        <w:rPr>
          <w:sz w:val="24"/>
        </w:rPr>
        <w:t>program(s);</w:t>
      </w:r>
    </w:p>
    <w:p w14:paraId="50BC1779" w14:textId="77777777" w:rsidR="00C114BA" w:rsidRDefault="008553A2">
      <w:pPr>
        <w:pStyle w:val="ListParagraph"/>
        <w:numPr>
          <w:ilvl w:val="3"/>
          <w:numId w:val="28"/>
        </w:numPr>
        <w:tabs>
          <w:tab w:val="left" w:pos="1379"/>
          <w:tab w:val="left" w:pos="1380"/>
        </w:tabs>
        <w:ind w:left="1379" w:right="1106"/>
        <w:rPr>
          <w:sz w:val="24"/>
        </w:rPr>
      </w:pPr>
      <w:r>
        <w:rPr>
          <w:sz w:val="24"/>
        </w:rPr>
        <w:t>Developing, implementing, or enhancing local procurement, garden, and/or agricultural</w:t>
      </w:r>
      <w:r>
        <w:rPr>
          <w:spacing w:val="-52"/>
          <w:sz w:val="24"/>
        </w:rPr>
        <w:t xml:space="preserve"> </w:t>
      </w:r>
      <w:r>
        <w:rPr>
          <w:sz w:val="24"/>
        </w:rPr>
        <w:t>education</w:t>
      </w:r>
      <w:r>
        <w:rPr>
          <w:spacing w:val="-2"/>
          <w:sz w:val="24"/>
        </w:rPr>
        <w:t xml:space="preserve"> </w:t>
      </w:r>
      <w:r>
        <w:rPr>
          <w:sz w:val="24"/>
        </w:rPr>
        <w:t>tracking systems;</w:t>
      </w:r>
    </w:p>
    <w:p w14:paraId="5ADD6362" w14:textId="03536A0A" w:rsidR="00C114BA" w:rsidRDefault="008553A2">
      <w:pPr>
        <w:pStyle w:val="ListParagraph"/>
        <w:numPr>
          <w:ilvl w:val="3"/>
          <w:numId w:val="28"/>
        </w:numPr>
        <w:tabs>
          <w:tab w:val="left" w:pos="1379"/>
          <w:tab w:val="left" w:pos="1380"/>
        </w:tabs>
        <w:ind w:left="1379" w:right="567"/>
        <w:rPr>
          <w:sz w:val="24"/>
        </w:rPr>
      </w:pPr>
      <w:r>
        <w:rPr>
          <w:sz w:val="24"/>
        </w:rPr>
        <w:t>Facilitat</w:t>
      </w:r>
      <w:r w:rsidR="002A2645">
        <w:rPr>
          <w:sz w:val="24"/>
        </w:rPr>
        <w:t>ing</w:t>
      </w:r>
      <w:r>
        <w:rPr>
          <w:sz w:val="24"/>
        </w:rPr>
        <w:t xml:space="preserve"> peer-to-peer learning among program operators or with other States or agencies to</w:t>
      </w:r>
      <w:r>
        <w:rPr>
          <w:spacing w:val="-52"/>
          <w:sz w:val="24"/>
        </w:rPr>
        <w:t xml:space="preserve"> </w:t>
      </w:r>
      <w:r>
        <w:rPr>
          <w:sz w:val="24"/>
        </w:rPr>
        <w:t>improve</w:t>
      </w:r>
      <w:r>
        <w:rPr>
          <w:spacing w:val="-2"/>
          <w:sz w:val="24"/>
        </w:rPr>
        <w:t xml:space="preserve"> </w:t>
      </w:r>
      <w:r>
        <w:rPr>
          <w:sz w:val="24"/>
        </w:rPr>
        <w:t>program</w:t>
      </w:r>
      <w:r w:rsidR="002A2645">
        <w:rPr>
          <w:sz w:val="24"/>
        </w:rPr>
        <w:t xml:space="preserve"> equity,</w:t>
      </w:r>
      <w:r>
        <w:rPr>
          <w:spacing w:val="1"/>
          <w:sz w:val="24"/>
        </w:rPr>
        <w:t xml:space="preserve"> </w:t>
      </w:r>
      <w:r>
        <w:rPr>
          <w:sz w:val="24"/>
        </w:rPr>
        <w:t>efficiency</w:t>
      </w:r>
      <w:r w:rsidR="002A2645">
        <w:rPr>
          <w:sz w:val="24"/>
        </w:rPr>
        <w:t>,</w:t>
      </w:r>
      <w:r>
        <w:rPr>
          <w:sz w:val="24"/>
        </w:rPr>
        <w:t xml:space="preserve"> and</w:t>
      </w:r>
      <w:r>
        <w:rPr>
          <w:spacing w:val="-1"/>
          <w:sz w:val="24"/>
        </w:rPr>
        <w:t xml:space="preserve"> </w:t>
      </w:r>
      <w:r>
        <w:rPr>
          <w:sz w:val="24"/>
        </w:rPr>
        <w:t>learn</w:t>
      </w:r>
      <w:r>
        <w:rPr>
          <w:spacing w:val="-1"/>
          <w:sz w:val="24"/>
        </w:rPr>
        <w:t xml:space="preserve"> </w:t>
      </w:r>
      <w:r>
        <w:rPr>
          <w:sz w:val="24"/>
        </w:rPr>
        <w:t>best</w:t>
      </w:r>
      <w:r>
        <w:rPr>
          <w:spacing w:val="-1"/>
          <w:sz w:val="24"/>
        </w:rPr>
        <w:t xml:space="preserve"> </w:t>
      </w:r>
      <w:r>
        <w:rPr>
          <w:sz w:val="24"/>
        </w:rPr>
        <w:t>practices;</w:t>
      </w:r>
    </w:p>
    <w:p w14:paraId="7A3A8C0D" w14:textId="1E6E4FBA" w:rsidR="00C114BA" w:rsidRDefault="008553A2">
      <w:pPr>
        <w:pStyle w:val="ListParagraph"/>
        <w:numPr>
          <w:ilvl w:val="3"/>
          <w:numId w:val="28"/>
        </w:numPr>
        <w:tabs>
          <w:tab w:val="left" w:pos="1379"/>
          <w:tab w:val="left" w:pos="1380"/>
        </w:tabs>
        <w:ind w:left="1379" w:right="722"/>
        <w:rPr>
          <w:sz w:val="24"/>
        </w:rPr>
      </w:pPr>
      <w:r>
        <w:rPr>
          <w:sz w:val="24"/>
        </w:rPr>
        <w:lastRenderedPageBreak/>
        <w:t xml:space="preserve">Supporting the expansion, tracking, and marketing of local foods to </w:t>
      </w:r>
      <w:r w:rsidR="00B3344C">
        <w:rPr>
          <w:sz w:val="24"/>
        </w:rPr>
        <w:t>s</w:t>
      </w:r>
      <w:r>
        <w:rPr>
          <w:sz w:val="24"/>
        </w:rPr>
        <w:t xml:space="preserve">chool </w:t>
      </w:r>
      <w:r w:rsidR="00B3344C">
        <w:rPr>
          <w:sz w:val="24"/>
        </w:rPr>
        <w:t>f</w:t>
      </w:r>
      <w:r>
        <w:rPr>
          <w:sz w:val="24"/>
        </w:rPr>
        <w:t xml:space="preserve">ood </w:t>
      </w:r>
      <w:r w:rsidR="00B3344C">
        <w:rPr>
          <w:sz w:val="24"/>
        </w:rPr>
        <w:t>a</w:t>
      </w:r>
      <w:r>
        <w:rPr>
          <w:sz w:val="24"/>
        </w:rPr>
        <w:t>uthorities</w:t>
      </w:r>
      <w:r>
        <w:rPr>
          <w:spacing w:val="-52"/>
          <w:sz w:val="24"/>
        </w:rPr>
        <w:t xml:space="preserve"> </w:t>
      </w:r>
      <w:r>
        <w:rPr>
          <w:sz w:val="24"/>
        </w:rPr>
        <w:t>(SFAs)</w:t>
      </w:r>
      <w:r>
        <w:rPr>
          <w:spacing w:val="-1"/>
          <w:sz w:val="24"/>
        </w:rPr>
        <w:t xml:space="preserve"> </w:t>
      </w:r>
      <w:r>
        <w:rPr>
          <w:sz w:val="24"/>
        </w:rPr>
        <w:t>through</w:t>
      </w:r>
      <w:r>
        <w:rPr>
          <w:spacing w:val="1"/>
          <w:sz w:val="24"/>
        </w:rPr>
        <w:t xml:space="preserve"> </w:t>
      </w:r>
      <w:r>
        <w:rPr>
          <w:sz w:val="24"/>
        </w:rPr>
        <w:t>USDA Foods and</w:t>
      </w:r>
      <w:r>
        <w:rPr>
          <w:spacing w:val="1"/>
          <w:sz w:val="24"/>
        </w:rPr>
        <w:t xml:space="preserve"> </w:t>
      </w:r>
      <w:r>
        <w:rPr>
          <w:sz w:val="24"/>
        </w:rPr>
        <w:t>USDA</w:t>
      </w:r>
      <w:r>
        <w:rPr>
          <w:spacing w:val="-3"/>
          <w:sz w:val="24"/>
        </w:rPr>
        <w:t xml:space="preserve"> </w:t>
      </w:r>
      <w:r>
        <w:rPr>
          <w:sz w:val="24"/>
        </w:rPr>
        <w:t>DOD</w:t>
      </w:r>
      <w:r>
        <w:rPr>
          <w:spacing w:val="2"/>
          <w:sz w:val="24"/>
        </w:rPr>
        <w:t xml:space="preserve"> </w:t>
      </w:r>
      <w:r>
        <w:rPr>
          <w:sz w:val="24"/>
        </w:rPr>
        <w:t>Fresh</w:t>
      </w:r>
      <w:r>
        <w:rPr>
          <w:spacing w:val="1"/>
          <w:sz w:val="24"/>
        </w:rPr>
        <w:t xml:space="preserve"> </w:t>
      </w:r>
      <w:r>
        <w:rPr>
          <w:sz w:val="24"/>
        </w:rPr>
        <w:t>programs;</w:t>
      </w:r>
    </w:p>
    <w:p w14:paraId="331BCCAE" w14:textId="77777777" w:rsidR="00C114BA" w:rsidRDefault="008553A2">
      <w:pPr>
        <w:pStyle w:val="ListParagraph"/>
        <w:numPr>
          <w:ilvl w:val="3"/>
          <w:numId w:val="28"/>
        </w:numPr>
        <w:tabs>
          <w:tab w:val="left" w:pos="1379"/>
          <w:tab w:val="left" w:pos="1380"/>
        </w:tabs>
        <w:spacing w:line="242" w:lineRule="auto"/>
        <w:ind w:left="1379" w:right="1346"/>
        <w:rPr>
          <w:sz w:val="24"/>
        </w:rPr>
      </w:pPr>
      <w:r>
        <w:rPr>
          <w:sz w:val="24"/>
        </w:rPr>
        <w:t>Hosting State or regional farm to Child Nutrition Program gatherings or buyer-grower</w:t>
      </w:r>
      <w:r>
        <w:rPr>
          <w:spacing w:val="-52"/>
          <w:sz w:val="24"/>
        </w:rPr>
        <w:t xml:space="preserve"> </w:t>
      </w:r>
      <w:r>
        <w:rPr>
          <w:sz w:val="24"/>
        </w:rPr>
        <w:t>meetings;</w:t>
      </w:r>
    </w:p>
    <w:p w14:paraId="4C87EFB9" w14:textId="08F567EB" w:rsidR="00C114BA" w:rsidRDefault="008553A2">
      <w:pPr>
        <w:pStyle w:val="ListParagraph"/>
        <w:numPr>
          <w:ilvl w:val="3"/>
          <w:numId w:val="28"/>
        </w:numPr>
        <w:tabs>
          <w:tab w:val="left" w:pos="1379"/>
          <w:tab w:val="left" w:pos="1380"/>
        </w:tabs>
        <w:ind w:left="1379" w:right="828"/>
        <w:rPr>
          <w:sz w:val="24"/>
        </w:rPr>
      </w:pPr>
      <w:r>
        <w:rPr>
          <w:sz w:val="24"/>
        </w:rPr>
        <w:t>Developing State-level curriculum, toolkits, templates, and resources featuring local foods,</w:t>
      </w:r>
      <w:r>
        <w:rPr>
          <w:spacing w:val="-52"/>
          <w:sz w:val="24"/>
        </w:rPr>
        <w:t xml:space="preserve"> </w:t>
      </w:r>
      <w:r>
        <w:rPr>
          <w:sz w:val="24"/>
        </w:rPr>
        <w:t>gardens,</w:t>
      </w:r>
      <w:r w:rsidR="003B19A3">
        <w:rPr>
          <w:sz w:val="24"/>
        </w:rPr>
        <w:t xml:space="preserve"> food sovereignty,</w:t>
      </w:r>
      <w:r>
        <w:rPr>
          <w:spacing w:val="-3"/>
          <w:sz w:val="24"/>
        </w:rPr>
        <w:t xml:space="preserve"> </w:t>
      </w:r>
      <w:r>
        <w:rPr>
          <w:sz w:val="24"/>
        </w:rPr>
        <w:t>and/or</w:t>
      </w:r>
      <w:r>
        <w:rPr>
          <w:spacing w:val="-2"/>
          <w:sz w:val="24"/>
        </w:rPr>
        <w:t xml:space="preserve"> </w:t>
      </w:r>
      <w:r>
        <w:rPr>
          <w:sz w:val="24"/>
        </w:rPr>
        <w:t>agricultural</w:t>
      </w:r>
      <w:r w:rsidR="006C1CE8">
        <w:rPr>
          <w:sz w:val="24"/>
        </w:rPr>
        <w:t xml:space="preserve"> </w:t>
      </w:r>
      <w:r>
        <w:rPr>
          <w:sz w:val="24"/>
        </w:rPr>
        <w:t>education;</w:t>
      </w:r>
    </w:p>
    <w:p w14:paraId="1604751C" w14:textId="2545E494" w:rsidR="00C114BA" w:rsidRDefault="008553A2">
      <w:pPr>
        <w:pStyle w:val="ListParagraph"/>
        <w:numPr>
          <w:ilvl w:val="3"/>
          <w:numId w:val="28"/>
        </w:numPr>
        <w:tabs>
          <w:tab w:val="left" w:pos="1379"/>
          <w:tab w:val="left" w:pos="1380"/>
        </w:tabs>
        <w:spacing w:line="242" w:lineRule="auto"/>
        <w:ind w:left="1379" w:right="682"/>
        <w:rPr>
          <w:sz w:val="24"/>
        </w:rPr>
      </w:pPr>
      <w:r>
        <w:rPr>
          <w:sz w:val="24"/>
        </w:rPr>
        <w:t>Administering sub-grants</w:t>
      </w:r>
      <w:r w:rsidR="000203F6">
        <w:rPr>
          <w:sz w:val="24"/>
        </w:rPr>
        <w:t xml:space="preserve"> (</w:t>
      </w:r>
      <w:proofErr w:type="gramStart"/>
      <w:r w:rsidR="000203F6">
        <w:rPr>
          <w:sz w:val="24"/>
        </w:rPr>
        <w:t>mini-grants</w:t>
      </w:r>
      <w:proofErr w:type="gramEnd"/>
      <w:r w:rsidR="000203F6">
        <w:rPr>
          <w:sz w:val="24"/>
        </w:rPr>
        <w:t>)</w:t>
      </w:r>
      <w:r>
        <w:rPr>
          <w:sz w:val="24"/>
        </w:rPr>
        <w:t xml:space="preserve"> to Child Nutrition Program operators within the State to initiate or</w:t>
      </w:r>
      <w:r>
        <w:rPr>
          <w:spacing w:val="-52"/>
          <w:sz w:val="24"/>
        </w:rPr>
        <w:t xml:space="preserve"> </w:t>
      </w:r>
      <w:r>
        <w:rPr>
          <w:sz w:val="24"/>
        </w:rPr>
        <w:t>enhance</w:t>
      </w:r>
      <w:r>
        <w:rPr>
          <w:spacing w:val="-1"/>
          <w:sz w:val="24"/>
        </w:rPr>
        <w:t xml:space="preserve"> </w:t>
      </w:r>
      <w:r>
        <w:rPr>
          <w:sz w:val="24"/>
        </w:rPr>
        <w:t>their</w:t>
      </w:r>
      <w:r>
        <w:rPr>
          <w:spacing w:val="-2"/>
          <w:sz w:val="24"/>
        </w:rPr>
        <w:t xml:space="preserve"> </w:t>
      </w:r>
      <w:r>
        <w:rPr>
          <w:sz w:val="24"/>
        </w:rPr>
        <w:t>Farm</w:t>
      </w:r>
      <w:r>
        <w:rPr>
          <w:spacing w:val="-2"/>
          <w:sz w:val="24"/>
        </w:rPr>
        <w:t xml:space="preserve"> </w:t>
      </w:r>
      <w:r>
        <w:rPr>
          <w:sz w:val="24"/>
        </w:rPr>
        <w:t>to</w:t>
      </w:r>
      <w:r>
        <w:rPr>
          <w:spacing w:val="-1"/>
          <w:sz w:val="24"/>
        </w:rPr>
        <w:t xml:space="preserve"> </w:t>
      </w:r>
      <w:r>
        <w:rPr>
          <w:sz w:val="24"/>
        </w:rPr>
        <w:t>School,</w:t>
      </w:r>
      <w:r>
        <w:rPr>
          <w:spacing w:val="-2"/>
          <w:sz w:val="24"/>
        </w:rPr>
        <w:t xml:space="preserve"> </w:t>
      </w:r>
      <w:r>
        <w:rPr>
          <w:sz w:val="24"/>
        </w:rPr>
        <w:t>Farm</w:t>
      </w:r>
      <w:r>
        <w:rPr>
          <w:spacing w:val="-2"/>
          <w:sz w:val="24"/>
        </w:rPr>
        <w:t xml:space="preserve"> </w:t>
      </w:r>
      <w:r>
        <w:rPr>
          <w:sz w:val="24"/>
        </w:rPr>
        <w:t>to</w:t>
      </w:r>
      <w:r>
        <w:rPr>
          <w:spacing w:val="1"/>
          <w:sz w:val="24"/>
        </w:rPr>
        <w:t xml:space="preserve"> </w:t>
      </w:r>
      <w:r>
        <w:rPr>
          <w:sz w:val="24"/>
        </w:rPr>
        <w:t>Summer,</w:t>
      </w:r>
      <w:r>
        <w:rPr>
          <w:spacing w:val="1"/>
          <w:sz w:val="24"/>
        </w:rPr>
        <w:t xml:space="preserve"> </w:t>
      </w:r>
      <w:r>
        <w:rPr>
          <w:sz w:val="24"/>
        </w:rPr>
        <w:t>or</w:t>
      </w:r>
      <w:r>
        <w:rPr>
          <w:spacing w:val="1"/>
          <w:sz w:val="24"/>
        </w:rPr>
        <w:t xml:space="preserve"> </w:t>
      </w:r>
      <w:r>
        <w:rPr>
          <w:sz w:val="24"/>
        </w:rPr>
        <w:t>Farm</w:t>
      </w:r>
      <w:r>
        <w:rPr>
          <w:spacing w:val="-2"/>
          <w:sz w:val="24"/>
        </w:rPr>
        <w:t xml:space="preserve"> </w:t>
      </w:r>
      <w:r>
        <w:rPr>
          <w:sz w:val="24"/>
        </w:rPr>
        <w:t>to</w:t>
      </w:r>
      <w:r>
        <w:rPr>
          <w:spacing w:val="1"/>
          <w:sz w:val="24"/>
        </w:rPr>
        <w:t xml:space="preserve"> </w:t>
      </w:r>
      <w:r>
        <w:rPr>
          <w:sz w:val="24"/>
        </w:rPr>
        <w:t>CACFP</w:t>
      </w:r>
      <w:r>
        <w:rPr>
          <w:spacing w:val="-1"/>
          <w:sz w:val="24"/>
        </w:rPr>
        <w:t xml:space="preserve"> </w:t>
      </w:r>
      <w:r>
        <w:rPr>
          <w:sz w:val="24"/>
        </w:rPr>
        <w:t>programs.</w:t>
      </w:r>
      <w:r w:rsidR="00387749">
        <w:rPr>
          <w:rStyle w:val="FootnoteReference"/>
          <w:sz w:val="24"/>
        </w:rPr>
        <w:footnoteReference w:id="2"/>
      </w:r>
    </w:p>
    <w:p w14:paraId="055ED8E9" w14:textId="77777777" w:rsidR="00D119C2" w:rsidRDefault="00D119C2" w:rsidP="00D119C2">
      <w:pPr>
        <w:pStyle w:val="ListParagraph"/>
        <w:tabs>
          <w:tab w:val="left" w:pos="1379"/>
          <w:tab w:val="left" w:pos="1380"/>
        </w:tabs>
        <w:spacing w:line="242" w:lineRule="auto"/>
        <w:ind w:left="1379" w:right="682" w:firstLine="0"/>
        <w:rPr>
          <w:sz w:val="24"/>
        </w:rPr>
      </w:pPr>
    </w:p>
    <w:p w14:paraId="440D7209" w14:textId="31480DC2" w:rsidR="00C114BA" w:rsidRDefault="008553A2">
      <w:pPr>
        <w:pStyle w:val="Heading2"/>
        <w:numPr>
          <w:ilvl w:val="1"/>
          <w:numId w:val="28"/>
        </w:numPr>
        <w:tabs>
          <w:tab w:val="left" w:pos="1201"/>
        </w:tabs>
        <w:spacing w:before="222"/>
        <w:ind w:left="1200" w:hanging="582"/>
        <w:rPr>
          <w:color w:val="8A2054"/>
        </w:rPr>
      </w:pPr>
      <w:bookmarkStart w:id="51" w:name="1.4_FY_2021_Funding_Priorities"/>
      <w:bookmarkStart w:id="52" w:name="_Toc85216735"/>
      <w:bookmarkStart w:id="53" w:name="_Toc85636124"/>
      <w:bookmarkEnd w:id="51"/>
      <w:r w:rsidRPr="008F1DA7">
        <w:rPr>
          <w:color w:val="8A2054"/>
          <w:highlight w:val="yellow"/>
        </w:rPr>
        <w:t>FY</w:t>
      </w:r>
      <w:r w:rsidRPr="008F1DA7">
        <w:rPr>
          <w:color w:val="8A2054"/>
          <w:spacing w:val="-2"/>
          <w:highlight w:val="yellow"/>
        </w:rPr>
        <w:t xml:space="preserve"> </w:t>
      </w:r>
      <w:r w:rsidRPr="008F1DA7">
        <w:rPr>
          <w:color w:val="8A2054"/>
          <w:highlight w:val="yellow"/>
        </w:rPr>
        <w:t>20</w:t>
      </w:r>
      <w:r w:rsidR="008F1DA7" w:rsidRPr="008F1DA7">
        <w:rPr>
          <w:color w:val="8A2054"/>
          <w:highlight w:val="yellow"/>
        </w:rPr>
        <w:t>XX</w:t>
      </w:r>
      <w:r>
        <w:rPr>
          <w:color w:val="8A2054"/>
          <w:spacing w:val="-5"/>
        </w:rPr>
        <w:t xml:space="preserve"> </w:t>
      </w:r>
      <w:r>
        <w:rPr>
          <w:color w:val="8A2054"/>
        </w:rPr>
        <w:t>Funding</w:t>
      </w:r>
      <w:r>
        <w:rPr>
          <w:color w:val="8A2054"/>
          <w:spacing w:val="-3"/>
        </w:rPr>
        <w:t xml:space="preserve"> </w:t>
      </w:r>
      <w:r>
        <w:rPr>
          <w:color w:val="8A2054"/>
        </w:rPr>
        <w:t>Priorities</w:t>
      </w:r>
      <w:bookmarkEnd w:id="52"/>
      <w:bookmarkEnd w:id="53"/>
    </w:p>
    <w:p w14:paraId="52DCAC51" w14:textId="4791414C" w:rsidR="00C114BA" w:rsidRDefault="008553A2" w:rsidP="00FD5A13">
      <w:pPr>
        <w:pStyle w:val="BodyText"/>
        <w:spacing w:before="3"/>
        <w:ind w:left="624" w:right="532"/>
      </w:pPr>
      <w:r>
        <w:t xml:space="preserve">In addition to the general program purpose and priorities outlined in </w:t>
      </w:r>
      <w:hyperlink w:anchor="1.1_Legislative_Authority" w:history="1">
        <w:r w:rsidRPr="00604F36">
          <w:rPr>
            <w:rStyle w:val="Hyperlink"/>
          </w:rPr>
          <w:t>Section 1.1</w:t>
        </w:r>
      </w:hyperlink>
      <w:r>
        <w:t>, USDA</w:t>
      </w:r>
      <w:r w:rsidRPr="00FD5A13">
        <w:t xml:space="preserve"> </w:t>
      </w:r>
      <w:r>
        <w:t>emphasizes</w:t>
      </w:r>
      <w:r w:rsidRPr="00FD5A13">
        <w:t xml:space="preserve"> </w:t>
      </w:r>
      <w:r>
        <w:t>the</w:t>
      </w:r>
      <w:r w:rsidRPr="00FD5A13">
        <w:t xml:space="preserve"> </w:t>
      </w:r>
      <w:r>
        <w:t>following priorities</w:t>
      </w:r>
      <w:r w:rsidRPr="00FD5A13">
        <w:t xml:space="preserve"> </w:t>
      </w:r>
      <w:r>
        <w:t>for</w:t>
      </w:r>
      <w:r w:rsidRPr="00FD5A13">
        <w:t xml:space="preserve"> </w:t>
      </w:r>
      <w:r w:rsidRPr="008F1DA7">
        <w:rPr>
          <w:highlight w:val="yellow"/>
        </w:rPr>
        <w:t>FY 20</w:t>
      </w:r>
      <w:r w:rsidR="008F1DA7" w:rsidRPr="008F1DA7">
        <w:rPr>
          <w:highlight w:val="yellow"/>
        </w:rPr>
        <w:t>XX</w:t>
      </w:r>
      <w:r>
        <w:t>:</w:t>
      </w:r>
    </w:p>
    <w:p w14:paraId="1194E7DC" w14:textId="77777777" w:rsidR="003E29CC" w:rsidRDefault="003E29CC" w:rsidP="00685889">
      <w:pPr>
        <w:pStyle w:val="BodyText"/>
        <w:numPr>
          <w:ilvl w:val="0"/>
          <w:numId w:val="30"/>
        </w:numPr>
        <w:spacing w:before="2"/>
        <w:ind w:right="1263"/>
      </w:pPr>
      <w:r>
        <w:t>Applications that serve a high proportion of children (at least 40 percent or more) who are eligible for free or reduced price meals.</w:t>
      </w:r>
    </w:p>
    <w:p w14:paraId="188F9DF8" w14:textId="77777777" w:rsidR="003E29CC" w:rsidRDefault="003E29CC" w:rsidP="00685889">
      <w:pPr>
        <w:pStyle w:val="BodyText"/>
        <w:numPr>
          <w:ilvl w:val="0"/>
          <w:numId w:val="30"/>
        </w:numPr>
        <w:spacing w:before="2"/>
        <w:ind w:right="1263"/>
      </w:pPr>
      <w:r>
        <w:t xml:space="preserve">Applications from Indian Tribal Organizations (ITOs) and eligible entities where the leader, and/or 80 percent of the board, and/or 50 percent of the staff are Native Americans and the proposed projects are serving Native American communities. </w:t>
      </w:r>
    </w:p>
    <w:p w14:paraId="58ABEBAA" w14:textId="03DE212B" w:rsidR="003E29CC" w:rsidRDefault="003E29CC" w:rsidP="00685889">
      <w:pPr>
        <w:pStyle w:val="BodyText"/>
        <w:numPr>
          <w:ilvl w:val="0"/>
          <w:numId w:val="30"/>
        </w:numPr>
        <w:spacing w:before="2"/>
        <w:ind w:right="1263"/>
      </w:pPr>
      <w:r>
        <w:t xml:space="preserve">Applications from eligible entities where the leader, and/or 80 percent of the board, and/or 50 percent of the staff are </w:t>
      </w:r>
      <w:r w:rsidR="00AB6CCC">
        <w:t>B</w:t>
      </w:r>
      <w:r>
        <w:t>lack</w:t>
      </w:r>
      <w:r w:rsidR="00B1260D">
        <w:t>/African American,</w:t>
      </w:r>
      <w:r>
        <w:t xml:space="preserve"> and the proposed projects are serving </w:t>
      </w:r>
      <w:r w:rsidR="00AB6CCC">
        <w:t>B</w:t>
      </w:r>
      <w:r>
        <w:t>lack</w:t>
      </w:r>
      <w:r w:rsidR="00B1260D" w:rsidRPr="00B1260D">
        <w:t>/African American</w:t>
      </w:r>
      <w:r w:rsidR="00AB6CCC">
        <w:t xml:space="preserve"> </w:t>
      </w:r>
      <w:r>
        <w:t xml:space="preserve">communities. </w:t>
      </w:r>
    </w:p>
    <w:p w14:paraId="61D21D34" w14:textId="1B9BDC14" w:rsidR="00E80B11" w:rsidRDefault="00E80B11" w:rsidP="00E80B11">
      <w:pPr>
        <w:pStyle w:val="BodyText"/>
        <w:numPr>
          <w:ilvl w:val="0"/>
          <w:numId w:val="30"/>
        </w:numPr>
        <w:spacing w:before="2"/>
        <w:ind w:right="1263"/>
      </w:pPr>
      <w:r>
        <w:t xml:space="preserve">Applications from eligible entities where the leader, and/or 80 percent of the board, and/or 50 percent of the staff are people of color and the proposed projects are serving communities of color (defined as Black/African American, American Indian, Alaskan native, Hispanic/Latino, Asian, </w:t>
      </w:r>
      <w:r w:rsidR="00B1260D">
        <w:t>and/</w:t>
      </w:r>
      <w:r>
        <w:t>or Pacific Islander).</w:t>
      </w:r>
    </w:p>
    <w:p w14:paraId="567CB7EA" w14:textId="77777777" w:rsidR="003E29CC" w:rsidRDefault="003E29CC" w:rsidP="00685889">
      <w:pPr>
        <w:pStyle w:val="BodyText"/>
        <w:numPr>
          <w:ilvl w:val="0"/>
          <w:numId w:val="30"/>
        </w:numPr>
        <w:spacing w:before="2"/>
        <w:ind w:right="1263"/>
      </w:pPr>
      <w:r>
        <w:t>Applications from small- to medium-sized agricultural producers or groups of small- to medium- sized agricultural producers. Please refer to the specific eligibility criteria in Section 3.0 for the definition of an eligible small- to medium-sized agricultural producer.</w:t>
      </w:r>
    </w:p>
    <w:p w14:paraId="06142DB9" w14:textId="77777777" w:rsidR="00387749" w:rsidRPr="00387749" w:rsidRDefault="00387749" w:rsidP="00685889">
      <w:pPr>
        <w:numPr>
          <w:ilvl w:val="0"/>
          <w:numId w:val="30"/>
        </w:numPr>
        <w:tabs>
          <w:tab w:val="left" w:pos="1075"/>
          <w:tab w:val="left" w:pos="1076"/>
        </w:tabs>
        <w:ind w:right="522"/>
        <w:rPr>
          <w:rFonts w:asciiTheme="minorHAnsi" w:hAnsiTheme="minorHAnsi" w:cstheme="minorHAnsi"/>
          <w:sz w:val="24"/>
          <w:szCs w:val="24"/>
        </w:rPr>
      </w:pPr>
      <w:r w:rsidRPr="00387749">
        <w:rPr>
          <w:rFonts w:asciiTheme="minorHAnsi" w:hAnsiTheme="minorHAnsi" w:cstheme="minorHAnsi"/>
          <w:sz w:val="24"/>
          <w:szCs w:val="24"/>
        </w:rPr>
        <w:t>Projects located in or targeting</w:t>
      </w:r>
      <w:r w:rsidRPr="00387749">
        <w:rPr>
          <w:rFonts w:asciiTheme="minorHAnsi" w:hAnsiTheme="minorHAnsi" w:cstheme="minorHAnsi"/>
          <w:color w:val="0000FF"/>
          <w:sz w:val="24"/>
          <w:szCs w:val="24"/>
        </w:rPr>
        <w:t xml:space="preserve"> </w:t>
      </w:r>
      <w:hyperlink r:id="rId25">
        <w:r w:rsidRPr="00387749">
          <w:rPr>
            <w:rFonts w:asciiTheme="minorHAnsi" w:hAnsiTheme="minorHAnsi" w:cstheme="minorHAnsi"/>
            <w:color w:val="0000FF"/>
            <w:sz w:val="24"/>
            <w:szCs w:val="24"/>
            <w:u w:val="single" w:color="0000FF"/>
          </w:rPr>
          <w:t>Opportunity Zones</w:t>
        </w:r>
        <w:r w:rsidRPr="00387749">
          <w:rPr>
            <w:rFonts w:asciiTheme="minorHAnsi" w:hAnsiTheme="minorHAnsi" w:cstheme="minorHAnsi"/>
            <w:sz w:val="24"/>
            <w:szCs w:val="24"/>
          </w:rPr>
          <w:t xml:space="preserve">, </w:t>
        </w:r>
      </w:hyperlink>
      <w:r w:rsidRPr="00387749">
        <w:rPr>
          <w:rFonts w:asciiTheme="minorHAnsi" w:hAnsiTheme="minorHAnsi" w:cstheme="minorHAnsi"/>
          <w:sz w:val="24"/>
          <w:szCs w:val="24"/>
        </w:rPr>
        <w:t>as defined by</w:t>
      </w:r>
      <w:r w:rsidRPr="00387749">
        <w:rPr>
          <w:rFonts w:asciiTheme="minorHAnsi" w:hAnsiTheme="minorHAnsi" w:cstheme="minorHAnsi"/>
          <w:color w:val="0000FF"/>
          <w:sz w:val="24"/>
          <w:szCs w:val="24"/>
        </w:rPr>
        <w:t xml:space="preserve"> </w:t>
      </w:r>
      <w:r w:rsidRPr="00387749">
        <w:rPr>
          <w:rFonts w:asciiTheme="minorHAnsi" w:hAnsiTheme="minorHAnsi" w:cstheme="minorHAnsi"/>
          <w:i/>
          <w:color w:val="0000FF"/>
          <w:sz w:val="24"/>
          <w:szCs w:val="24"/>
          <w:u w:val="single" w:color="0000FF"/>
        </w:rPr>
        <w:t>26 USC Subtitle A, CHAPTER 1,</w:t>
      </w:r>
      <w:r w:rsidRPr="00387749">
        <w:rPr>
          <w:rFonts w:asciiTheme="minorHAnsi" w:hAnsiTheme="minorHAnsi" w:cstheme="minorHAnsi"/>
          <w:i/>
          <w:color w:val="0000FF"/>
          <w:spacing w:val="1"/>
          <w:sz w:val="24"/>
          <w:szCs w:val="24"/>
        </w:rPr>
        <w:t xml:space="preserve"> </w:t>
      </w:r>
      <w:r w:rsidRPr="00387749">
        <w:rPr>
          <w:rFonts w:asciiTheme="minorHAnsi" w:hAnsiTheme="minorHAnsi" w:cstheme="minorHAnsi"/>
          <w:i/>
          <w:color w:val="0000FF"/>
          <w:sz w:val="24"/>
          <w:szCs w:val="24"/>
          <w:u w:val="single" w:color="0000FF"/>
        </w:rPr>
        <w:t>Subchapter Z: Opportunity Zones</w:t>
      </w:r>
      <w:r w:rsidRPr="00387749">
        <w:rPr>
          <w:rFonts w:asciiTheme="minorHAnsi" w:hAnsiTheme="minorHAnsi" w:cstheme="minorHAnsi"/>
          <w:i/>
          <w:color w:val="0000FF"/>
          <w:sz w:val="24"/>
          <w:szCs w:val="24"/>
        </w:rPr>
        <w:t xml:space="preserve"> </w:t>
      </w:r>
      <w:r w:rsidRPr="00387749">
        <w:rPr>
          <w:rFonts w:asciiTheme="minorHAnsi" w:hAnsiTheme="minorHAnsi" w:cstheme="minorHAnsi"/>
          <w:sz w:val="24"/>
          <w:szCs w:val="24"/>
        </w:rPr>
        <w:t>and identified in</w:t>
      </w:r>
      <w:r w:rsidRPr="00387749">
        <w:rPr>
          <w:rFonts w:asciiTheme="minorHAnsi" w:hAnsiTheme="minorHAnsi" w:cstheme="minorHAnsi"/>
          <w:color w:val="0000FF"/>
          <w:sz w:val="24"/>
          <w:szCs w:val="24"/>
        </w:rPr>
        <w:t xml:space="preserve"> </w:t>
      </w:r>
      <w:hyperlink r:id="rId26">
        <w:r w:rsidRPr="00387749">
          <w:rPr>
            <w:rFonts w:asciiTheme="minorHAnsi" w:hAnsiTheme="minorHAnsi" w:cstheme="minorHAnsi"/>
            <w:i/>
            <w:color w:val="0000FF"/>
            <w:sz w:val="24"/>
            <w:szCs w:val="24"/>
            <w:u w:val="single" w:color="0000FF"/>
          </w:rPr>
          <w:t>IRS Notice 2018-48, 2018–28 Internal Revenue</w:t>
        </w:r>
      </w:hyperlink>
      <w:r w:rsidRPr="00387749">
        <w:rPr>
          <w:rFonts w:asciiTheme="minorHAnsi" w:hAnsiTheme="minorHAnsi" w:cstheme="minorHAnsi"/>
          <w:i/>
          <w:color w:val="0000FF"/>
          <w:spacing w:val="-52"/>
          <w:sz w:val="24"/>
          <w:szCs w:val="24"/>
        </w:rPr>
        <w:t xml:space="preserve"> </w:t>
      </w:r>
      <w:hyperlink r:id="rId27">
        <w:r w:rsidRPr="00387749">
          <w:rPr>
            <w:rFonts w:asciiTheme="minorHAnsi" w:hAnsiTheme="minorHAnsi" w:cstheme="minorHAnsi"/>
            <w:i/>
            <w:color w:val="0000FF"/>
            <w:sz w:val="24"/>
            <w:szCs w:val="24"/>
            <w:u w:val="single" w:color="0000FF"/>
          </w:rPr>
          <w:t>Bulletin</w:t>
        </w:r>
        <w:r w:rsidRPr="00387749">
          <w:rPr>
            <w:rFonts w:asciiTheme="minorHAnsi" w:hAnsiTheme="minorHAnsi" w:cstheme="minorHAnsi"/>
            <w:i/>
            <w:color w:val="0000FF"/>
            <w:spacing w:val="-3"/>
            <w:sz w:val="24"/>
            <w:szCs w:val="24"/>
            <w:u w:val="single" w:color="0000FF"/>
          </w:rPr>
          <w:t xml:space="preserve"> </w:t>
        </w:r>
        <w:r w:rsidRPr="00387749">
          <w:rPr>
            <w:rFonts w:asciiTheme="minorHAnsi" w:hAnsiTheme="minorHAnsi" w:cstheme="minorHAnsi"/>
            <w:i/>
            <w:color w:val="0000FF"/>
            <w:sz w:val="24"/>
            <w:szCs w:val="24"/>
            <w:u w:val="single" w:color="0000FF"/>
          </w:rPr>
          <w:t>9</w:t>
        </w:r>
      </w:hyperlink>
      <w:r w:rsidRPr="00387749">
        <w:rPr>
          <w:rFonts w:asciiTheme="minorHAnsi" w:hAnsiTheme="minorHAnsi" w:cstheme="minorHAnsi"/>
          <w:i/>
          <w:sz w:val="24"/>
          <w:szCs w:val="24"/>
        </w:rPr>
        <w:t>,</w:t>
      </w:r>
      <w:r w:rsidRPr="00387749">
        <w:rPr>
          <w:rFonts w:asciiTheme="minorHAnsi" w:hAnsiTheme="minorHAnsi" w:cstheme="minorHAnsi"/>
          <w:i/>
          <w:spacing w:val="-1"/>
          <w:sz w:val="24"/>
          <w:szCs w:val="24"/>
        </w:rPr>
        <w:t xml:space="preserve"> </w:t>
      </w:r>
      <w:r w:rsidRPr="00387749">
        <w:rPr>
          <w:rFonts w:asciiTheme="minorHAnsi" w:hAnsiTheme="minorHAnsi" w:cstheme="minorHAnsi"/>
          <w:sz w:val="24"/>
          <w:szCs w:val="24"/>
        </w:rPr>
        <w:t>July</w:t>
      </w:r>
      <w:r w:rsidRPr="00387749">
        <w:rPr>
          <w:rFonts w:asciiTheme="minorHAnsi" w:hAnsiTheme="minorHAnsi" w:cstheme="minorHAnsi"/>
          <w:spacing w:val="-4"/>
          <w:sz w:val="24"/>
          <w:szCs w:val="24"/>
        </w:rPr>
        <w:t xml:space="preserve"> </w:t>
      </w:r>
      <w:r w:rsidRPr="00387749">
        <w:rPr>
          <w:rFonts w:asciiTheme="minorHAnsi" w:hAnsiTheme="minorHAnsi" w:cstheme="minorHAnsi"/>
          <w:sz w:val="24"/>
          <w:szCs w:val="24"/>
        </w:rPr>
        <w:t>9,</w:t>
      </w:r>
      <w:r w:rsidRPr="00387749">
        <w:rPr>
          <w:rFonts w:asciiTheme="minorHAnsi" w:hAnsiTheme="minorHAnsi" w:cstheme="minorHAnsi"/>
          <w:spacing w:val="-4"/>
          <w:sz w:val="24"/>
          <w:szCs w:val="24"/>
        </w:rPr>
        <w:t xml:space="preserve"> </w:t>
      </w:r>
      <w:r w:rsidRPr="00387749">
        <w:rPr>
          <w:rFonts w:asciiTheme="minorHAnsi" w:hAnsiTheme="minorHAnsi" w:cstheme="minorHAnsi"/>
          <w:sz w:val="24"/>
          <w:szCs w:val="24"/>
        </w:rPr>
        <w:t>2018, and</w:t>
      </w:r>
      <w:r w:rsidRPr="00387749">
        <w:rPr>
          <w:rFonts w:asciiTheme="minorHAnsi" w:hAnsiTheme="minorHAnsi" w:cstheme="minorHAnsi"/>
          <w:color w:val="0000FF"/>
          <w:sz w:val="24"/>
          <w:szCs w:val="24"/>
        </w:rPr>
        <w:t xml:space="preserve"> </w:t>
      </w:r>
      <w:hyperlink r:id="rId28">
        <w:r w:rsidRPr="00387749">
          <w:rPr>
            <w:rFonts w:asciiTheme="minorHAnsi" w:hAnsiTheme="minorHAnsi" w:cstheme="minorHAnsi"/>
            <w:i/>
            <w:color w:val="0000FF"/>
            <w:sz w:val="24"/>
            <w:szCs w:val="24"/>
            <w:u w:val="single" w:color="0000FF"/>
          </w:rPr>
          <w:t>IRS</w:t>
        </w:r>
        <w:r w:rsidRPr="00387749">
          <w:rPr>
            <w:rFonts w:asciiTheme="minorHAnsi" w:hAnsiTheme="minorHAnsi" w:cstheme="minorHAnsi"/>
            <w:i/>
            <w:color w:val="0000FF"/>
            <w:spacing w:val="-2"/>
            <w:sz w:val="24"/>
            <w:szCs w:val="24"/>
            <w:u w:val="single" w:color="0000FF"/>
          </w:rPr>
          <w:t xml:space="preserve"> </w:t>
        </w:r>
        <w:r w:rsidRPr="00387749">
          <w:rPr>
            <w:rFonts w:asciiTheme="minorHAnsi" w:hAnsiTheme="minorHAnsi" w:cstheme="minorHAnsi"/>
            <w:i/>
            <w:color w:val="0000FF"/>
            <w:sz w:val="24"/>
            <w:szCs w:val="24"/>
            <w:u w:val="single" w:color="0000FF"/>
          </w:rPr>
          <w:t>Notice</w:t>
        </w:r>
        <w:r w:rsidRPr="00387749">
          <w:rPr>
            <w:rFonts w:asciiTheme="minorHAnsi" w:hAnsiTheme="minorHAnsi" w:cstheme="minorHAnsi"/>
            <w:i/>
            <w:color w:val="0000FF"/>
            <w:spacing w:val="-2"/>
            <w:sz w:val="24"/>
            <w:szCs w:val="24"/>
            <w:u w:val="single" w:color="0000FF"/>
          </w:rPr>
          <w:t xml:space="preserve"> </w:t>
        </w:r>
        <w:r w:rsidRPr="00387749">
          <w:rPr>
            <w:rFonts w:asciiTheme="minorHAnsi" w:hAnsiTheme="minorHAnsi" w:cstheme="minorHAnsi"/>
            <w:i/>
            <w:color w:val="0000FF"/>
            <w:sz w:val="24"/>
            <w:szCs w:val="24"/>
            <w:u w:val="single" w:color="0000FF"/>
          </w:rPr>
          <w:t>2019-42,</w:t>
        </w:r>
        <w:r w:rsidRPr="00387749">
          <w:rPr>
            <w:rFonts w:asciiTheme="minorHAnsi" w:hAnsiTheme="minorHAnsi" w:cstheme="minorHAnsi"/>
            <w:i/>
            <w:color w:val="0000FF"/>
            <w:spacing w:val="-4"/>
            <w:sz w:val="24"/>
            <w:szCs w:val="24"/>
            <w:u w:val="single" w:color="0000FF"/>
          </w:rPr>
          <w:t xml:space="preserve"> </w:t>
        </w:r>
        <w:r w:rsidRPr="00387749">
          <w:rPr>
            <w:rFonts w:asciiTheme="minorHAnsi" w:hAnsiTheme="minorHAnsi" w:cstheme="minorHAnsi"/>
            <w:i/>
            <w:color w:val="0000FF"/>
            <w:sz w:val="24"/>
            <w:szCs w:val="24"/>
            <w:u w:val="single" w:color="0000FF"/>
          </w:rPr>
          <w:t>2019–29 Internal</w:t>
        </w:r>
        <w:r w:rsidRPr="00387749">
          <w:rPr>
            <w:rFonts w:asciiTheme="minorHAnsi" w:hAnsiTheme="minorHAnsi" w:cstheme="minorHAnsi"/>
            <w:i/>
            <w:color w:val="0000FF"/>
            <w:spacing w:val="-1"/>
            <w:sz w:val="24"/>
            <w:szCs w:val="24"/>
            <w:u w:val="single" w:color="0000FF"/>
          </w:rPr>
          <w:t xml:space="preserve"> </w:t>
        </w:r>
        <w:r w:rsidRPr="00387749">
          <w:rPr>
            <w:rFonts w:asciiTheme="minorHAnsi" w:hAnsiTheme="minorHAnsi" w:cstheme="minorHAnsi"/>
            <w:i/>
            <w:color w:val="0000FF"/>
            <w:sz w:val="24"/>
            <w:szCs w:val="24"/>
            <w:u w:val="single" w:color="0000FF"/>
          </w:rPr>
          <w:t>Revenue</w:t>
        </w:r>
        <w:r w:rsidRPr="00387749">
          <w:rPr>
            <w:rFonts w:asciiTheme="minorHAnsi" w:hAnsiTheme="minorHAnsi" w:cstheme="minorHAnsi"/>
            <w:i/>
            <w:color w:val="0000FF"/>
            <w:spacing w:val="-4"/>
            <w:sz w:val="24"/>
            <w:szCs w:val="24"/>
            <w:u w:val="single" w:color="0000FF"/>
          </w:rPr>
          <w:t xml:space="preserve"> </w:t>
        </w:r>
        <w:r w:rsidRPr="00387749">
          <w:rPr>
            <w:rFonts w:asciiTheme="minorHAnsi" w:hAnsiTheme="minorHAnsi" w:cstheme="minorHAnsi"/>
            <w:i/>
            <w:color w:val="0000FF"/>
            <w:sz w:val="24"/>
            <w:szCs w:val="24"/>
            <w:u w:val="single" w:color="0000FF"/>
          </w:rPr>
          <w:t>Bulletin</w:t>
        </w:r>
        <w:r w:rsidRPr="00387749">
          <w:rPr>
            <w:rFonts w:asciiTheme="minorHAnsi" w:hAnsiTheme="minorHAnsi" w:cstheme="minorHAnsi"/>
            <w:sz w:val="24"/>
            <w:szCs w:val="24"/>
          </w:rPr>
          <w:t xml:space="preserve">, </w:t>
        </w:r>
      </w:hyperlink>
      <w:r w:rsidRPr="00387749">
        <w:rPr>
          <w:rFonts w:asciiTheme="minorHAnsi" w:hAnsiTheme="minorHAnsi" w:cstheme="minorHAnsi"/>
          <w:sz w:val="24"/>
          <w:szCs w:val="24"/>
        </w:rPr>
        <w:t>July</w:t>
      </w:r>
      <w:r w:rsidRPr="00387749">
        <w:rPr>
          <w:rFonts w:asciiTheme="minorHAnsi" w:hAnsiTheme="minorHAnsi" w:cstheme="minorHAnsi"/>
          <w:spacing w:val="-5"/>
          <w:sz w:val="24"/>
          <w:szCs w:val="24"/>
        </w:rPr>
        <w:t xml:space="preserve"> </w:t>
      </w:r>
      <w:r w:rsidRPr="00387749">
        <w:rPr>
          <w:rFonts w:asciiTheme="minorHAnsi" w:hAnsiTheme="minorHAnsi" w:cstheme="minorHAnsi"/>
          <w:sz w:val="24"/>
          <w:szCs w:val="24"/>
        </w:rPr>
        <w:t>15,</w:t>
      </w:r>
      <w:r w:rsidRPr="00387749">
        <w:rPr>
          <w:rFonts w:asciiTheme="minorHAnsi" w:hAnsiTheme="minorHAnsi" w:cstheme="minorHAnsi"/>
          <w:spacing w:val="-3"/>
          <w:sz w:val="24"/>
          <w:szCs w:val="24"/>
        </w:rPr>
        <w:t xml:space="preserve"> </w:t>
      </w:r>
      <w:r w:rsidRPr="00387749">
        <w:rPr>
          <w:rFonts w:asciiTheme="minorHAnsi" w:hAnsiTheme="minorHAnsi" w:cstheme="minorHAnsi"/>
          <w:sz w:val="24"/>
          <w:szCs w:val="24"/>
        </w:rPr>
        <w:t>2019.</w:t>
      </w:r>
    </w:p>
    <w:p w14:paraId="598516B7" w14:textId="65EA764D" w:rsidR="00EA0247" w:rsidRDefault="003E29CC" w:rsidP="00685889">
      <w:pPr>
        <w:pStyle w:val="BodyText"/>
        <w:numPr>
          <w:ilvl w:val="0"/>
          <w:numId w:val="30"/>
        </w:numPr>
        <w:spacing w:before="2"/>
        <w:ind w:right="1263"/>
      </w:pPr>
      <w:r>
        <w:t xml:space="preserve">In order to qualify for Opportunity Zone consideration, the proposed project must target at least one school or school district </w:t>
      </w:r>
      <w:r w:rsidR="002C5178">
        <w:t xml:space="preserve">located in </w:t>
      </w:r>
      <w:r>
        <w:t xml:space="preserve">part or all of at least one Opportunity Zone. Applicants can check a list of </w:t>
      </w:r>
      <w:hyperlink r:id="rId29" w:history="1">
        <w:r w:rsidRPr="000306BE">
          <w:rPr>
            <w:rStyle w:val="Hyperlink"/>
          </w:rPr>
          <w:t>Opportunity Zones</w:t>
        </w:r>
      </w:hyperlink>
      <w:r>
        <w:t xml:space="preserve"> at </w:t>
      </w:r>
      <w:hyperlink r:id="rId30" w:history="1">
        <w:r w:rsidR="00CE0BD5" w:rsidRPr="00C92AA4">
          <w:rPr>
            <w:rStyle w:val="Hyperlink"/>
            <w:rFonts w:asciiTheme="minorHAnsi" w:hAnsiTheme="minorHAnsi" w:cstheme="minorHAnsi"/>
          </w:rPr>
          <w:t>https://www.irs.gov/pub/irs-</w:t>
        </w:r>
      </w:hyperlink>
      <w:r w:rsidR="00387749" w:rsidRPr="00387749">
        <w:rPr>
          <w:rFonts w:asciiTheme="minorHAnsi" w:hAnsiTheme="minorHAnsi" w:cstheme="minorHAnsi"/>
          <w:color w:val="0000FF"/>
          <w:spacing w:val="1"/>
        </w:rPr>
        <w:t xml:space="preserve"> </w:t>
      </w:r>
      <w:hyperlink r:id="rId31">
        <w:proofErr w:type="spellStart"/>
        <w:r w:rsidR="00387749" w:rsidRPr="00387749">
          <w:rPr>
            <w:rFonts w:asciiTheme="minorHAnsi" w:hAnsiTheme="minorHAnsi" w:cstheme="minorHAnsi"/>
            <w:color w:val="0000FF"/>
            <w:u w:val="single" w:color="0000FF"/>
          </w:rPr>
          <w:t>irbs</w:t>
        </w:r>
        <w:proofErr w:type="spellEnd"/>
        <w:r w:rsidR="00387749" w:rsidRPr="00387749">
          <w:rPr>
            <w:rFonts w:asciiTheme="minorHAnsi" w:hAnsiTheme="minorHAnsi" w:cstheme="minorHAnsi"/>
            <w:color w:val="0000FF"/>
            <w:u w:val="single" w:color="0000FF"/>
          </w:rPr>
          <w:t>/irb18-28.pdf</w:t>
        </w:r>
      </w:hyperlink>
      <w:r w:rsidR="00387749" w:rsidRPr="00387749">
        <w:rPr>
          <w:rFonts w:asciiTheme="minorHAnsi" w:hAnsiTheme="minorHAnsi" w:cstheme="minorHAnsi"/>
        </w:rPr>
        <w:t>.</w:t>
      </w:r>
      <w:r w:rsidR="00387749" w:rsidRPr="009B2829">
        <w:rPr>
          <w:rFonts w:ascii="Times New Roman" w:hAnsi="Times New Roman" w:cs="Times New Roman"/>
          <w:spacing w:val="-4"/>
        </w:rPr>
        <w:t xml:space="preserve"> </w:t>
      </w:r>
      <w:r>
        <w:t>Applicants claiming the Opportunity Zone priority must provide the name(s) of the school(s) or school districts(s) or other eligible Child Nutrition Program institutions or sites the project will serve on the Farm to School Coversheet.</w:t>
      </w:r>
    </w:p>
    <w:p w14:paraId="36BE3B96" w14:textId="38482DD0" w:rsidR="003E29CC" w:rsidRPr="00037F81" w:rsidRDefault="003E29CC" w:rsidP="00685889">
      <w:pPr>
        <w:pStyle w:val="BodyText"/>
        <w:numPr>
          <w:ilvl w:val="0"/>
          <w:numId w:val="30"/>
        </w:numPr>
        <w:spacing w:before="2"/>
        <w:ind w:right="1263"/>
      </w:pPr>
      <w:r w:rsidRPr="00037F81">
        <w:t>Projects operating in and ser</w:t>
      </w:r>
      <w:r w:rsidR="00582D3A" w:rsidRPr="00037F81">
        <w:t>ving</w:t>
      </w:r>
      <w:r w:rsidR="00550653" w:rsidRPr="00037F81">
        <w:t xml:space="preserve"> eligible schools/sites </w:t>
      </w:r>
      <w:r w:rsidR="009A49AD" w:rsidRPr="00037F81">
        <w:t>located in</w:t>
      </w:r>
      <w:r w:rsidR="00582D3A" w:rsidRPr="00037F81">
        <w:t xml:space="preserve"> rural areas. </w:t>
      </w:r>
      <w:r w:rsidR="00600DF7" w:rsidRPr="00037F81">
        <w:t xml:space="preserve">For the purposes of Farm to School Grants, rural is defined </w:t>
      </w:r>
      <w:r w:rsidR="0089020B" w:rsidRPr="00C90178">
        <w:t xml:space="preserve">as </w:t>
      </w:r>
      <w:r w:rsidR="00F406B2" w:rsidRPr="00C90178">
        <w:t xml:space="preserve">an area </w:t>
      </w:r>
      <w:r w:rsidR="00C17314" w:rsidRPr="00C90178">
        <w:t xml:space="preserve">where the school </w:t>
      </w:r>
      <w:r w:rsidR="00C17314" w:rsidRPr="00C90178">
        <w:lastRenderedPageBreak/>
        <w:t xml:space="preserve">participating in the project, </w:t>
      </w:r>
      <w:r w:rsidR="00F12B50" w:rsidRPr="00C90178">
        <w:t xml:space="preserve">or the </w:t>
      </w:r>
      <w:r w:rsidR="00271255" w:rsidRPr="00C90178">
        <w:t xml:space="preserve">location of </w:t>
      </w:r>
      <w:r w:rsidR="00F12B50" w:rsidRPr="00C90178">
        <w:t xml:space="preserve">the </w:t>
      </w:r>
      <w:r w:rsidR="00271255" w:rsidRPr="00C90178">
        <w:t>site participating in the project</w:t>
      </w:r>
      <w:r w:rsidR="00F12B50" w:rsidRPr="00C90178">
        <w:t xml:space="preserve"> is located in the attendance boundary of a school with a locality code of 41, 42, or 43</w:t>
      </w:r>
      <w:r w:rsidR="00037F81" w:rsidRPr="00C90178">
        <w:t xml:space="preserve"> using the</w:t>
      </w:r>
      <w:r w:rsidR="00037F81" w:rsidRPr="00037F81">
        <w:t xml:space="preserve"> National Center for Education Statistics online tool to determine urban/rural classification, </w:t>
      </w:r>
      <w:r w:rsidR="00037F81" w:rsidRPr="00C90178">
        <w:t xml:space="preserve">as described in </w:t>
      </w:r>
      <w:hyperlink w:anchor="_Appendix_B:_Urban/Rural" w:history="1">
        <w:r w:rsidR="00037F81" w:rsidRPr="00604F36">
          <w:rPr>
            <w:rStyle w:val="Hyperlink"/>
          </w:rPr>
          <w:t>Appendix B</w:t>
        </w:r>
      </w:hyperlink>
      <w:r w:rsidR="00037F81" w:rsidRPr="00604F36">
        <w:t>.</w:t>
      </w:r>
      <w:r w:rsidR="00037F81" w:rsidRPr="00C90178">
        <w:t xml:space="preserve"> </w:t>
      </w:r>
      <w:r w:rsidR="00271255" w:rsidRPr="00C90178">
        <w:t xml:space="preserve"> </w:t>
      </w:r>
    </w:p>
    <w:p w14:paraId="2BA00EE6" w14:textId="77777777" w:rsidR="00EA0247" w:rsidRDefault="00EA0247">
      <w:pPr>
        <w:pStyle w:val="BodyText"/>
        <w:ind w:left="624" w:right="1060"/>
      </w:pPr>
      <w:bookmarkStart w:id="54" w:name="_bookmark13"/>
      <w:bookmarkEnd w:id="54"/>
    </w:p>
    <w:p w14:paraId="2B7DE937" w14:textId="57DDE15E" w:rsidR="00C114BA" w:rsidRDefault="008553A2" w:rsidP="00FD5A13">
      <w:pPr>
        <w:pStyle w:val="BodyText"/>
        <w:spacing w:before="3"/>
        <w:ind w:left="624" w:right="532"/>
      </w:pPr>
      <w:r>
        <w:t>In selecting successful applicants, USDA, to the maximum extent practicable, will seek to ensure</w:t>
      </w:r>
      <w:r w:rsidRPr="00FD5A13">
        <w:t xml:space="preserve"> </w:t>
      </w:r>
      <w:r>
        <w:t>geographical diversity</w:t>
      </w:r>
      <w:r w:rsidRPr="00FD5A13">
        <w:t xml:space="preserve"> </w:t>
      </w:r>
      <w:r>
        <w:t>and</w:t>
      </w:r>
      <w:r w:rsidRPr="00FD5A13">
        <w:t xml:space="preserve"> </w:t>
      </w:r>
      <w:r>
        <w:t>equitable</w:t>
      </w:r>
      <w:r w:rsidRPr="00FD5A13">
        <w:t xml:space="preserve"> </w:t>
      </w:r>
      <w:r>
        <w:t>treatment</w:t>
      </w:r>
      <w:r w:rsidRPr="00FD5A13">
        <w:t xml:space="preserve"> </w:t>
      </w:r>
      <w:r>
        <w:t>of</w:t>
      </w:r>
      <w:r w:rsidRPr="00FD5A13">
        <w:t xml:space="preserve"> </w:t>
      </w:r>
      <w:r>
        <w:t>urban,</w:t>
      </w:r>
      <w:r w:rsidRPr="00FD5A13">
        <w:t xml:space="preserve"> </w:t>
      </w:r>
      <w:r>
        <w:t>rural,</w:t>
      </w:r>
      <w:r w:rsidRPr="00FD5A13">
        <w:t xml:space="preserve"> </w:t>
      </w:r>
      <w:r>
        <w:t>and</w:t>
      </w:r>
      <w:r w:rsidRPr="00FD5A13">
        <w:t xml:space="preserve"> </w:t>
      </w:r>
      <w:bookmarkStart w:id="55" w:name="_Hlk85211934"/>
      <w:r w:rsidR="00A30BD9" w:rsidRPr="00FD5A13">
        <w:t>Black, Indigenous, People of Color (</w:t>
      </w:r>
      <w:r w:rsidR="009A49AD">
        <w:t>BIPOC</w:t>
      </w:r>
      <w:r w:rsidR="00A30BD9">
        <w:t xml:space="preserve">) </w:t>
      </w:r>
      <w:r>
        <w:t>communities.</w:t>
      </w:r>
      <w:bookmarkEnd w:id="55"/>
    </w:p>
    <w:p w14:paraId="1868AE10" w14:textId="77777777" w:rsidR="00C114BA" w:rsidRDefault="00C114BA">
      <w:pPr>
        <w:pStyle w:val="BodyText"/>
        <w:spacing w:before="7"/>
        <w:rPr>
          <w:sz w:val="19"/>
        </w:rPr>
      </w:pPr>
    </w:p>
    <w:p w14:paraId="02EA4F71" w14:textId="1DF7BAB0" w:rsidR="00C114BA" w:rsidRDefault="008553A2" w:rsidP="00FD5A13">
      <w:pPr>
        <w:pStyle w:val="BodyText"/>
        <w:spacing w:before="3"/>
        <w:ind w:left="624" w:right="532"/>
      </w:pPr>
      <w:r>
        <w:t>If an applicant’s project reaches one or more priority groups as outlined above and the applicant</w:t>
      </w:r>
      <w:r w:rsidRPr="00FD5A13">
        <w:t xml:space="preserve"> </w:t>
      </w:r>
      <w:r>
        <w:t xml:space="preserve">would like to be considered for an additional </w:t>
      </w:r>
      <w:r w:rsidRPr="00FD5A13">
        <w:t xml:space="preserve">10 bonus priority points </w:t>
      </w:r>
      <w:r>
        <w:t>to be added to the scoring of</w:t>
      </w:r>
      <w:r w:rsidRPr="00FD5A13">
        <w:t xml:space="preserve"> </w:t>
      </w:r>
      <w:r>
        <w:t xml:space="preserve">their application, please fill out the checklist included in </w:t>
      </w:r>
      <w:hyperlink w:anchor="_Appendix_D:_Optional" w:history="1">
        <w:r w:rsidRPr="00297B25">
          <w:rPr>
            <w:rStyle w:val="Hyperlink"/>
          </w:rPr>
          <w:t>Appendix D</w:t>
        </w:r>
      </w:hyperlink>
      <w:r>
        <w:t xml:space="preserve"> of this RFA, entitled “Fiscal Year</w:t>
      </w:r>
      <w:r w:rsidRPr="00FD5A13">
        <w:t xml:space="preserve"> </w:t>
      </w:r>
      <w:r>
        <w:t>202</w:t>
      </w:r>
      <w:r w:rsidR="00A17EE2">
        <w:t>2</w:t>
      </w:r>
      <w:r>
        <w:t xml:space="preserve"> Priority Group Declaration Checklist” and include the completed statement with the Project</w:t>
      </w:r>
      <w:r w:rsidRPr="00FD5A13">
        <w:t xml:space="preserve"> </w:t>
      </w:r>
      <w:r>
        <w:t>Narrative. The Priority Group Declaration Checklist does not count towards the narrative page limit.</w:t>
      </w:r>
      <w:r w:rsidRPr="00FD5A13">
        <w:t xml:space="preserve"> </w:t>
      </w:r>
      <w:r w:rsidRPr="00297B25">
        <w:rPr>
          <w:b/>
          <w:bCs/>
        </w:rPr>
        <w:t>Applicants that do not complete the Priority Group Declaration Checklist will not be eligible for consideration of these bonus points.</w:t>
      </w:r>
      <w:r>
        <w:t xml:space="preserve"> If USDA is unable to verify information declared on the Priority</w:t>
      </w:r>
      <w:r w:rsidRPr="00FD5A13">
        <w:t xml:space="preserve"> </w:t>
      </w:r>
      <w:r>
        <w:t>Group</w:t>
      </w:r>
      <w:r w:rsidRPr="00FD5A13">
        <w:t xml:space="preserve"> </w:t>
      </w:r>
      <w:r>
        <w:t>Declaration</w:t>
      </w:r>
      <w:r w:rsidRPr="00FD5A13">
        <w:t xml:space="preserve"> </w:t>
      </w:r>
      <w:r>
        <w:t>Checklist,</w:t>
      </w:r>
      <w:r w:rsidRPr="00FD5A13">
        <w:t xml:space="preserve"> </w:t>
      </w:r>
      <w:r>
        <w:t>the</w:t>
      </w:r>
      <w:r w:rsidRPr="00FD5A13">
        <w:t xml:space="preserve"> </w:t>
      </w:r>
      <w:r>
        <w:t>applicant</w:t>
      </w:r>
      <w:r w:rsidRPr="00FD5A13">
        <w:t xml:space="preserve"> </w:t>
      </w:r>
      <w:r>
        <w:t>will not</w:t>
      </w:r>
      <w:r w:rsidRPr="00FD5A13">
        <w:t xml:space="preserve"> </w:t>
      </w:r>
      <w:r>
        <w:t>be eligible</w:t>
      </w:r>
      <w:r w:rsidRPr="00FD5A13">
        <w:t xml:space="preserve"> </w:t>
      </w:r>
      <w:r>
        <w:t>to</w:t>
      </w:r>
      <w:r w:rsidRPr="00FD5A13">
        <w:t xml:space="preserve"> </w:t>
      </w:r>
      <w:r>
        <w:t>receive</w:t>
      </w:r>
      <w:r w:rsidRPr="00FD5A13">
        <w:t xml:space="preserve"> </w:t>
      </w:r>
      <w:r>
        <w:t>bonus</w:t>
      </w:r>
      <w:r w:rsidRPr="00FD5A13">
        <w:t xml:space="preserve"> </w:t>
      </w:r>
      <w:r>
        <w:t>points.</w:t>
      </w:r>
    </w:p>
    <w:p w14:paraId="71F65B4B" w14:textId="77777777" w:rsidR="00C114BA" w:rsidRDefault="00C114BA">
      <w:pPr>
        <w:pStyle w:val="BodyText"/>
        <w:spacing w:before="10"/>
        <w:rPr>
          <w:sz w:val="19"/>
        </w:rPr>
      </w:pPr>
    </w:p>
    <w:p w14:paraId="131943C3" w14:textId="77777777" w:rsidR="00C114BA" w:rsidRDefault="008553A2">
      <w:pPr>
        <w:pStyle w:val="Heading1"/>
        <w:numPr>
          <w:ilvl w:val="1"/>
          <w:numId w:val="24"/>
        </w:numPr>
        <w:tabs>
          <w:tab w:val="left" w:pos="1200"/>
        </w:tabs>
        <w:rPr>
          <w:color w:val="6E851D"/>
        </w:rPr>
      </w:pPr>
      <w:bookmarkStart w:id="56" w:name="2.0_Federal_Award_Information"/>
      <w:bookmarkStart w:id="57" w:name="_Toc85216736"/>
      <w:bookmarkStart w:id="58" w:name="_Toc85636125"/>
      <w:bookmarkEnd w:id="56"/>
      <w:r>
        <w:rPr>
          <w:color w:val="6E851D"/>
        </w:rPr>
        <w:t>Federal</w:t>
      </w:r>
      <w:r>
        <w:rPr>
          <w:color w:val="6E851D"/>
          <w:spacing w:val="-6"/>
        </w:rPr>
        <w:t xml:space="preserve"> </w:t>
      </w:r>
      <w:r>
        <w:rPr>
          <w:color w:val="6E851D"/>
        </w:rPr>
        <w:t>Award</w:t>
      </w:r>
      <w:r>
        <w:rPr>
          <w:color w:val="6E851D"/>
          <w:spacing w:val="-4"/>
        </w:rPr>
        <w:t xml:space="preserve"> </w:t>
      </w:r>
      <w:r>
        <w:rPr>
          <w:color w:val="6E851D"/>
        </w:rPr>
        <w:t>Information</w:t>
      </w:r>
      <w:bookmarkEnd w:id="57"/>
      <w:bookmarkEnd w:id="58"/>
    </w:p>
    <w:p w14:paraId="4B494F74" w14:textId="07F2D50D" w:rsidR="00C114BA" w:rsidRDefault="00F15669">
      <w:pPr>
        <w:pStyle w:val="BodyText"/>
        <w:spacing w:before="7"/>
        <w:rPr>
          <w:b/>
          <w:sz w:val="6"/>
        </w:rPr>
      </w:pPr>
      <w:r>
        <w:rPr>
          <w:noProof/>
        </w:rPr>
        <mc:AlternateContent>
          <mc:Choice Requires="wps">
            <w:drawing>
              <wp:anchor distT="0" distB="0" distL="0" distR="0" simplePos="0" relativeHeight="251658250" behindDoc="1" locked="0" layoutInCell="1" allowOverlap="1" wp14:anchorId="423DAED9" wp14:editId="4825BCBE">
                <wp:simplePos x="0" y="0"/>
                <wp:positionH relativeFrom="page">
                  <wp:posOffset>765810</wp:posOffset>
                </wp:positionH>
                <wp:positionV relativeFrom="paragraph">
                  <wp:posOffset>66040</wp:posOffset>
                </wp:positionV>
                <wp:extent cx="6121400" cy="1270"/>
                <wp:effectExtent l="0" t="0" r="0" b="0"/>
                <wp:wrapTopAndBottom/>
                <wp:docPr id="78" name="docshape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0E1FB" id="docshape12" o:spid="_x0000_s1026" alt="&quot;&quot;" style="position:absolute;margin-left:60.3pt;margin-top:5.2pt;width:482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" path="m,l9640,e" filled="f" strokeweight=".58pt">
                <v:path arrowok="t" o:connecttype="custom" o:connectlocs="0,0;6121400,0" o:connectangles="0,0"/>
                <w10:wrap type="topAndBottom" anchorx="page"/>
              </v:shape>
            </w:pict>
          </mc:Fallback>
        </mc:AlternateContent>
      </w:r>
    </w:p>
    <w:p w14:paraId="5679F725" w14:textId="77777777" w:rsidR="00C114BA" w:rsidRDefault="008553A2">
      <w:pPr>
        <w:pStyle w:val="Heading2"/>
        <w:numPr>
          <w:ilvl w:val="1"/>
          <w:numId w:val="24"/>
        </w:numPr>
        <w:tabs>
          <w:tab w:val="left" w:pos="1339"/>
          <w:tab w:val="left" w:pos="1340"/>
        </w:tabs>
        <w:spacing w:before="176"/>
        <w:ind w:left="1339" w:hanging="721"/>
        <w:rPr>
          <w:color w:val="8A2054"/>
        </w:rPr>
      </w:pPr>
      <w:bookmarkStart w:id="59" w:name="2.1_Type_of_Federal_Assistance"/>
      <w:bookmarkStart w:id="60" w:name="_Toc85216737"/>
      <w:bookmarkStart w:id="61" w:name="_Toc85636126"/>
      <w:bookmarkEnd w:id="59"/>
      <w:r>
        <w:rPr>
          <w:color w:val="8A2054"/>
        </w:rPr>
        <w:t>Type</w:t>
      </w:r>
      <w:r>
        <w:rPr>
          <w:color w:val="8A2054"/>
          <w:spacing w:val="-5"/>
        </w:rPr>
        <w:t xml:space="preserve"> </w:t>
      </w:r>
      <w:r>
        <w:rPr>
          <w:color w:val="8A2054"/>
        </w:rPr>
        <w:t>of</w:t>
      </w:r>
      <w:r>
        <w:rPr>
          <w:color w:val="8A2054"/>
          <w:spacing w:val="-5"/>
        </w:rPr>
        <w:t xml:space="preserve"> </w:t>
      </w:r>
      <w:r>
        <w:rPr>
          <w:color w:val="8A2054"/>
        </w:rPr>
        <w:t>Federal</w:t>
      </w:r>
      <w:r>
        <w:rPr>
          <w:color w:val="8A2054"/>
          <w:spacing w:val="-2"/>
        </w:rPr>
        <w:t xml:space="preserve"> </w:t>
      </w:r>
      <w:r>
        <w:rPr>
          <w:color w:val="8A2054"/>
        </w:rPr>
        <w:t>Assistance</w:t>
      </w:r>
      <w:bookmarkEnd w:id="60"/>
      <w:bookmarkEnd w:id="61"/>
    </w:p>
    <w:p w14:paraId="200B36C3" w14:textId="624A47EE" w:rsidR="00C114BA" w:rsidRDefault="008553A2" w:rsidP="00FD5A13">
      <w:pPr>
        <w:pStyle w:val="BodyText"/>
        <w:spacing w:before="3"/>
        <w:ind w:left="624" w:right="532"/>
      </w:pPr>
      <w:r>
        <w:t>Funding of applications will be provided through the letter of credit process, upon receipt of a</w:t>
      </w:r>
      <w:r w:rsidRPr="00FD5A13">
        <w:t xml:space="preserve"> </w:t>
      </w:r>
      <w:r>
        <w:t>properly executed grant agreement and subject to the availability of funding. USDA expects to make</w:t>
      </w:r>
      <w:r w:rsidRPr="00FD5A13">
        <w:t xml:space="preserve"> </w:t>
      </w:r>
      <w:r>
        <w:t>funds available to the grantee in advance of need. The submission of an application does not</w:t>
      </w:r>
      <w:r w:rsidRPr="00FD5A13">
        <w:t xml:space="preserve"> </w:t>
      </w:r>
      <w:r>
        <w:t>guarantee</w:t>
      </w:r>
      <w:r w:rsidRPr="00FD5A13">
        <w:t xml:space="preserve"> </w:t>
      </w:r>
      <w:r>
        <w:t>funding. FNS</w:t>
      </w:r>
      <w:r w:rsidRPr="00FD5A13">
        <w:t xml:space="preserve"> </w:t>
      </w:r>
      <w:r>
        <w:t>may announce</w:t>
      </w:r>
      <w:r w:rsidRPr="00FD5A13">
        <w:t xml:space="preserve"> </w:t>
      </w:r>
      <w:r>
        <w:t>awards</w:t>
      </w:r>
      <w:r w:rsidRPr="00FD5A13">
        <w:t xml:space="preserve"> </w:t>
      </w:r>
      <w:r>
        <w:t>at</w:t>
      </w:r>
      <w:r w:rsidRPr="00FD5A13">
        <w:t xml:space="preserve"> </w:t>
      </w:r>
      <w:r>
        <w:t>different</w:t>
      </w:r>
      <w:r w:rsidRPr="00FD5A13">
        <w:t xml:space="preserve"> </w:t>
      </w:r>
      <w:r>
        <w:t>times.</w:t>
      </w:r>
    </w:p>
    <w:p w14:paraId="56B64EA0" w14:textId="2AF32FCF" w:rsidR="00A30BD9" w:rsidRDefault="00A30BD9" w:rsidP="00FD5A13">
      <w:pPr>
        <w:pStyle w:val="BodyText"/>
        <w:spacing w:before="3"/>
        <w:ind w:left="624" w:right="532"/>
      </w:pPr>
    </w:p>
    <w:p w14:paraId="50791E47" w14:textId="77777777" w:rsidR="00A30BD9" w:rsidRPr="00A30BD9" w:rsidRDefault="00A30BD9" w:rsidP="00FD5A13">
      <w:pPr>
        <w:pStyle w:val="BodyText"/>
        <w:spacing w:before="3"/>
        <w:ind w:left="624" w:right="532"/>
      </w:pPr>
      <w:r w:rsidRPr="00A30BD9">
        <w:t>The following information is intended to provide applicants with information to help applicants make informed decisions about proposal submissions.</w:t>
      </w:r>
    </w:p>
    <w:p w14:paraId="518B753D" w14:textId="41E8BAAE" w:rsidR="00A30BD9" w:rsidRPr="0066643E" w:rsidRDefault="00A30BD9" w:rsidP="00685889">
      <w:pPr>
        <w:pStyle w:val="BodyText"/>
        <w:numPr>
          <w:ilvl w:val="0"/>
          <w:numId w:val="35"/>
        </w:numPr>
        <w:spacing w:before="2"/>
        <w:ind w:right="632"/>
      </w:pPr>
      <w:r w:rsidRPr="0066643E">
        <w:t xml:space="preserve">Total amount of funding expected to award:  </w:t>
      </w:r>
      <w:r w:rsidR="0066643E">
        <w:t>up to</w:t>
      </w:r>
      <w:r w:rsidRPr="0066643E">
        <w:t xml:space="preserve"> </w:t>
      </w:r>
      <w:r w:rsidR="0066643E" w:rsidRPr="008F1DA7">
        <w:rPr>
          <w:highlight w:val="yellow"/>
        </w:rPr>
        <w:t>$</w:t>
      </w:r>
      <w:r w:rsidR="008F1DA7" w:rsidRPr="008F1DA7">
        <w:rPr>
          <w:highlight w:val="yellow"/>
        </w:rPr>
        <w:t>X</w:t>
      </w:r>
      <w:r w:rsidR="0066643E">
        <w:t xml:space="preserve"> </w:t>
      </w:r>
    </w:p>
    <w:p w14:paraId="6E1D9121" w14:textId="1A972B10" w:rsidR="00A30BD9" w:rsidRPr="0066643E" w:rsidRDefault="00A30BD9" w:rsidP="00685889">
      <w:pPr>
        <w:pStyle w:val="BodyText"/>
        <w:numPr>
          <w:ilvl w:val="0"/>
          <w:numId w:val="35"/>
        </w:numPr>
        <w:spacing w:before="2"/>
        <w:ind w:right="632"/>
      </w:pPr>
      <w:r w:rsidRPr="0066643E">
        <w:t xml:space="preserve">Anticipated number of awards:   </w:t>
      </w:r>
      <w:r w:rsidR="008F1DA7" w:rsidRPr="008F1DA7">
        <w:rPr>
          <w:highlight w:val="yellow"/>
        </w:rPr>
        <w:t>X</w:t>
      </w:r>
    </w:p>
    <w:p w14:paraId="7F55955F" w14:textId="0A0C7DA6" w:rsidR="00A30BD9" w:rsidRPr="0066643E" w:rsidRDefault="00A30BD9" w:rsidP="00685889">
      <w:pPr>
        <w:pStyle w:val="BodyText"/>
        <w:numPr>
          <w:ilvl w:val="0"/>
          <w:numId w:val="35"/>
        </w:numPr>
        <w:spacing w:before="2"/>
        <w:ind w:right="632"/>
      </w:pPr>
      <w:r w:rsidRPr="0066643E">
        <w:t>Anticipated award announcement date:</w:t>
      </w:r>
      <w:r w:rsidR="0066643E">
        <w:t xml:space="preserve"> </w:t>
      </w:r>
      <w:r w:rsidR="008F1DA7" w:rsidRPr="008F1DA7">
        <w:rPr>
          <w:highlight w:val="yellow"/>
        </w:rPr>
        <w:t xml:space="preserve">X </w:t>
      </w:r>
      <w:r w:rsidR="0066643E" w:rsidRPr="008F1DA7">
        <w:rPr>
          <w:highlight w:val="yellow"/>
        </w:rPr>
        <w:t>20</w:t>
      </w:r>
      <w:r w:rsidR="008F1DA7" w:rsidRPr="008F1DA7">
        <w:rPr>
          <w:highlight w:val="yellow"/>
        </w:rPr>
        <w:t>XX</w:t>
      </w:r>
    </w:p>
    <w:p w14:paraId="11505D6B" w14:textId="5F3651C6" w:rsidR="00A30BD9" w:rsidRPr="0066643E" w:rsidRDefault="00A30BD9" w:rsidP="00685889">
      <w:pPr>
        <w:pStyle w:val="BodyText"/>
        <w:numPr>
          <w:ilvl w:val="0"/>
          <w:numId w:val="35"/>
        </w:numPr>
        <w:spacing w:before="2"/>
        <w:ind w:right="632"/>
      </w:pPr>
      <w:r w:rsidRPr="0066643E">
        <w:t xml:space="preserve">Expected amounts of individual Federal awards:   </w:t>
      </w:r>
      <w:r w:rsidR="0066643E">
        <w:t>vary by grant track</w:t>
      </w:r>
    </w:p>
    <w:p w14:paraId="531C87BE" w14:textId="17BC098B" w:rsidR="00A30BD9" w:rsidRPr="0066643E" w:rsidRDefault="00A30BD9" w:rsidP="00685889">
      <w:pPr>
        <w:pStyle w:val="BodyText"/>
        <w:numPr>
          <w:ilvl w:val="0"/>
          <w:numId w:val="35"/>
        </w:numPr>
        <w:spacing w:before="2"/>
        <w:ind w:right="632"/>
      </w:pPr>
      <w:r w:rsidRPr="0066643E">
        <w:t xml:space="preserve">Anticipated start dates and period of performance:   </w:t>
      </w:r>
      <w:r w:rsidR="008F1DA7" w:rsidRPr="008F1DA7">
        <w:rPr>
          <w:highlight w:val="yellow"/>
        </w:rPr>
        <w:t>X</w:t>
      </w:r>
      <w:r w:rsidR="0066643E" w:rsidRPr="008F1DA7">
        <w:rPr>
          <w:highlight w:val="yellow"/>
        </w:rPr>
        <w:t xml:space="preserve"> 20</w:t>
      </w:r>
      <w:r w:rsidR="008F1DA7" w:rsidRPr="008F1DA7">
        <w:rPr>
          <w:highlight w:val="yellow"/>
        </w:rPr>
        <w:t>XX</w:t>
      </w:r>
    </w:p>
    <w:p w14:paraId="089074DF" w14:textId="1892EA47" w:rsidR="00A30BD9" w:rsidRPr="0066643E" w:rsidRDefault="00A30BD9" w:rsidP="00685889">
      <w:pPr>
        <w:pStyle w:val="BodyText"/>
        <w:numPr>
          <w:ilvl w:val="0"/>
          <w:numId w:val="35"/>
        </w:numPr>
        <w:spacing w:before="2"/>
        <w:ind w:right="632"/>
      </w:pPr>
      <w:r w:rsidRPr="0066643E">
        <w:t xml:space="preserve">Anticipated amounts and/or numbers of individual awards: </w:t>
      </w:r>
      <w:r w:rsidR="0066643E">
        <w:t>vary by grant track</w:t>
      </w:r>
    </w:p>
    <w:p w14:paraId="28E03141" w14:textId="438307A0" w:rsidR="00A30BD9" w:rsidRPr="0066643E" w:rsidRDefault="00A30BD9" w:rsidP="00685889">
      <w:pPr>
        <w:pStyle w:val="BodyText"/>
        <w:numPr>
          <w:ilvl w:val="0"/>
          <w:numId w:val="35"/>
        </w:numPr>
        <w:spacing w:before="2"/>
        <w:ind w:right="632"/>
      </w:pPr>
      <w:r w:rsidRPr="0066643E">
        <w:t xml:space="preserve">Estimated funding per award: </w:t>
      </w:r>
      <w:r w:rsidR="0066643E">
        <w:t>vary by grant track</w:t>
      </w:r>
    </w:p>
    <w:p w14:paraId="3BCE64D4" w14:textId="64E34914" w:rsidR="00A30BD9" w:rsidRPr="0066643E" w:rsidRDefault="00A30BD9" w:rsidP="00685889">
      <w:pPr>
        <w:pStyle w:val="BodyText"/>
        <w:numPr>
          <w:ilvl w:val="0"/>
          <w:numId w:val="35"/>
        </w:numPr>
        <w:spacing w:before="2"/>
        <w:ind w:right="632"/>
      </w:pPr>
      <w:r w:rsidRPr="0066643E">
        <w:t xml:space="preserve">Application due date: </w:t>
      </w:r>
      <w:r w:rsidR="008F1DA7" w:rsidRPr="008F1DA7">
        <w:rPr>
          <w:b/>
          <w:bCs/>
          <w:highlight w:val="yellow"/>
        </w:rPr>
        <w:t>X</w:t>
      </w:r>
      <w:r w:rsidR="00D119C2" w:rsidRPr="008F1DA7">
        <w:rPr>
          <w:b/>
          <w:bCs/>
          <w:highlight w:val="yellow"/>
        </w:rPr>
        <w:t>,</w:t>
      </w:r>
      <w:r w:rsidRPr="008F1DA7">
        <w:rPr>
          <w:highlight w:val="yellow"/>
        </w:rPr>
        <w:t xml:space="preserve"> </w:t>
      </w:r>
      <w:r w:rsidR="008F1DA7" w:rsidRPr="008F1DA7">
        <w:rPr>
          <w:b/>
          <w:bCs/>
          <w:highlight w:val="yellow"/>
        </w:rPr>
        <w:t>X</w:t>
      </w:r>
      <w:r w:rsidR="0066643E" w:rsidRPr="008F1DA7">
        <w:rPr>
          <w:b/>
          <w:bCs/>
          <w:highlight w:val="yellow"/>
        </w:rPr>
        <w:t xml:space="preserve"> </w:t>
      </w:r>
      <w:r w:rsidR="008F1DA7" w:rsidRPr="008F1DA7">
        <w:rPr>
          <w:b/>
          <w:bCs/>
          <w:highlight w:val="yellow"/>
        </w:rPr>
        <w:t>XX</w:t>
      </w:r>
      <w:r w:rsidR="0066643E" w:rsidRPr="008F1DA7">
        <w:rPr>
          <w:b/>
          <w:bCs/>
          <w:highlight w:val="yellow"/>
        </w:rPr>
        <w:t>, 20</w:t>
      </w:r>
      <w:r w:rsidR="008F1DA7" w:rsidRPr="008F1DA7">
        <w:rPr>
          <w:b/>
          <w:bCs/>
          <w:highlight w:val="yellow"/>
        </w:rPr>
        <w:t>XX</w:t>
      </w:r>
    </w:p>
    <w:p w14:paraId="77FEE72A" w14:textId="0FA26CFE" w:rsidR="00A30BD9" w:rsidRPr="00A30BD9" w:rsidRDefault="00A30BD9" w:rsidP="00A30BD9">
      <w:pPr>
        <w:pStyle w:val="BodyText"/>
        <w:spacing w:before="2"/>
        <w:ind w:left="624" w:right="632"/>
      </w:pPr>
    </w:p>
    <w:p w14:paraId="08F72169" w14:textId="77777777" w:rsidR="00A30BD9" w:rsidRPr="00A30BD9" w:rsidRDefault="00A30BD9" w:rsidP="00A30BD9">
      <w:pPr>
        <w:pStyle w:val="BodyText"/>
        <w:spacing w:before="2"/>
        <w:ind w:left="624" w:right="632"/>
      </w:pPr>
      <w:r w:rsidRPr="00A30BD9">
        <w:t>Please note:</w:t>
      </w:r>
    </w:p>
    <w:p w14:paraId="0BC96308" w14:textId="77777777" w:rsidR="00A30BD9" w:rsidRPr="00A30BD9" w:rsidRDefault="00A30BD9" w:rsidP="00685889">
      <w:pPr>
        <w:pStyle w:val="BodyText"/>
        <w:numPr>
          <w:ilvl w:val="0"/>
          <w:numId w:val="36"/>
        </w:numPr>
        <w:spacing w:before="2"/>
        <w:ind w:right="632"/>
      </w:pPr>
      <w:r w:rsidRPr="00A30BD9">
        <w:t>Grant</w:t>
      </w:r>
      <w:r w:rsidRPr="009A33A9">
        <w:t xml:space="preserve"> awards are</w:t>
      </w:r>
      <w:r w:rsidRPr="00A30BD9">
        <w:t xml:space="preserve"> </w:t>
      </w:r>
      <w:r w:rsidRPr="009A33A9">
        <w:t xml:space="preserve">subject to the </w:t>
      </w:r>
      <w:r w:rsidRPr="00A30BD9">
        <w:t xml:space="preserve">availability </w:t>
      </w:r>
      <w:r w:rsidRPr="009A33A9">
        <w:t>of funding</w:t>
      </w:r>
      <w:r w:rsidRPr="00A30BD9">
        <w:t xml:space="preserve"> and/or appropriations </w:t>
      </w:r>
      <w:r w:rsidRPr="009A33A9">
        <w:t xml:space="preserve">of </w:t>
      </w:r>
      <w:r w:rsidRPr="00A30BD9">
        <w:t>funds.</w:t>
      </w:r>
    </w:p>
    <w:p w14:paraId="47E8F1FD" w14:textId="22B41FA3" w:rsidR="00A30BD9" w:rsidRDefault="00A30BD9" w:rsidP="00685889">
      <w:pPr>
        <w:pStyle w:val="BodyText"/>
        <w:numPr>
          <w:ilvl w:val="0"/>
          <w:numId w:val="36"/>
        </w:numPr>
        <w:spacing w:before="2"/>
        <w:ind w:right="632"/>
      </w:pPr>
      <w:r w:rsidRPr="00A30BD9">
        <w:t>FNS reserves the right to use this solicitation and competition to award additional grants this year or the subsequent fiscal year, should additional funds become available.</w:t>
      </w:r>
    </w:p>
    <w:p w14:paraId="732E8482" w14:textId="77777777" w:rsidR="00D119C2" w:rsidRPr="00A30BD9" w:rsidRDefault="00D119C2" w:rsidP="00D119C2">
      <w:pPr>
        <w:pStyle w:val="BodyText"/>
        <w:spacing w:before="2"/>
        <w:ind w:left="1344" w:right="632"/>
      </w:pPr>
    </w:p>
    <w:p w14:paraId="69409507" w14:textId="77777777" w:rsidR="00C114BA" w:rsidRDefault="00C114BA">
      <w:pPr>
        <w:pStyle w:val="BodyText"/>
        <w:spacing w:before="5"/>
        <w:rPr>
          <w:sz w:val="19"/>
        </w:rPr>
      </w:pPr>
    </w:p>
    <w:p w14:paraId="6DA2249A" w14:textId="77777777" w:rsidR="00C114BA" w:rsidRDefault="008553A2">
      <w:pPr>
        <w:pStyle w:val="Heading2"/>
        <w:numPr>
          <w:ilvl w:val="1"/>
          <w:numId w:val="24"/>
        </w:numPr>
        <w:tabs>
          <w:tab w:val="left" w:pos="1339"/>
          <w:tab w:val="left" w:pos="1340"/>
        </w:tabs>
        <w:ind w:left="1339" w:hanging="721"/>
        <w:rPr>
          <w:color w:val="8A2054"/>
        </w:rPr>
      </w:pPr>
      <w:bookmarkStart w:id="62" w:name="2.2_Award_Amounts_and_Period_of_Performa"/>
      <w:bookmarkStart w:id="63" w:name="_Toc85216738"/>
      <w:bookmarkStart w:id="64" w:name="_Toc85636127"/>
      <w:bookmarkEnd w:id="62"/>
      <w:r>
        <w:rPr>
          <w:color w:val="8A2054"/>
        </w:rPr>
        <w:t>Award</w:t>
      </w:r>
      <w:r>
        <w:rPr>
          <w:color w:val="8A2054"/>
          <w:spacing w:val="-3"/>
        </w:rPr>
        <w:t xml:space="preserve"> </w:t>
      </w:r>
      <w:r>
        <w:rPr>
          <w:color w:val="8A2054"/>
        </w:rPr>
        <w:t>Amounts</w:t>
      </w:r>
      <w:r>
        <w:rPr>
          <w:color w:val="8A2054"/>
          <w:spacing w:val="-3"/>
        </w:rPr>
        <w:t xml:space="preserve"> </w:t>
      </w:r>
      <w:r>
        <w:rPr>
          <w:color w:val="8A2054"/>
        </w:rPr>
        <w:t>and</w:t>
      </w:r>
      <w:r>
        <w:rPr>
          <w:color w:val="8A2054"/>
          <w:spacing w:val="-4"/>
        </w:rPr>
        <w:t xml:space="preserve"> </w:t>
      </w:r>
      <w:r>
        <w:rPr>
          <w:color w:val="8A2054"/>
        </w:rPr>
        <w:t>Period</w:t>
      </w:r>
      <w:r>
        <w:rPr>
          <w:color w:val="8A2054"/>
          <w:spacing w:val="-4"/>
        </w:rPr>
        <w:t xml:space="preserve"> </w:t>
      </w:r>
      <w:r>
        <w:rPr>
          <w:color w:val="8A2054"/>
        </w:rPr>
        <w:t>of</w:t>
      </w:r>
      <w:r>
        <w:rPr>
          <w:color w:val="8A2054"/>
          <w:spacing w:val="-3"/>
        </w:rPr>
        <w:t xml:space="preserve"> </w:t>
      </w:r>
      <w:r>
        <w:rPr>
          <w:color w:val="8A2054"/>
        </w:rPr>
        <w:t>Performance</w:t>
      </w:r>
      <w:bookmarkEnd w:id="63"/>
      <w:bookmarkEnd w:id="64"/>
    </w:p>
    <w:p w14:paraId="006319D7" w14:textId="7D3DB8D1" w:rsidR="00C114BA" w:rsidRDefault="000A611A" w:rsidP="00FD5A13">
      <w:pPr>
        <w:pStyle w:val="BodyText"/>
        <w:spacing w:before="3"/>
        <w:ind w:left="624" w:right="532"/>
      </w:pPr>
      <w:r>
        <w:lastRenderedPageBreak/>
        <w:t>A</w:t>
      </w:r>
      <w:r w:rsidR="00093E19">
        <w:t xml:space="preserve">ward amounts </w:t>
      </w:r>
      <w:r>
        <w:t xml:space="preserve">and periods of performance </w:t>
      </w:r>
      <w:r w:rsidR="00093E19">
        <w:t xml:space="preserve">vary by grant track. </w:t>
      </w:r>
      <w:r w:rsidR="008553A2">
        <w:t xml:space="preserve">Turnkey grant awards will range up to </w:t>
      </w:r>
      <w:r w:rsidR="008553A2" w:rsidRPr="008F1DA7">
        <w:rPr>
          <w:highlight w:val="yellow"/>
        </w:rPr>
        <w:t>$</w:t>
      </w:r>
      <w:r w:rsidR="008F1DA7" w:rsidRPr="008F1DA7">
        <w:rPr>
          <w:highlight w:val="yellow"/>
        </w:rPr>
        <w:t>X</w:t>
      </w:r>
      <w:r w:rsidR="008553A2">
        <w:t xml:space="preserve">, with no minimum award amount. Implementation and State Agency grants will range from </w:t>
      </w:r>
      <w:r w:rsidR="008553A2" w:rsidRPr="008F1DA7">
        <w:rPr>
          <w:highlight w:val="yellow"/>
        </w:rPr>
        <w:t>$</w:t>
      </w:r>
      <w:r w:rsidR="008F1DA7" w:rsidRPr="008F1DA7">
        <w:rPr>
          <w:highlight w:val="yellow"/>
        </w:rPr>
        <w:t>X</w:t>
      </w:r>
      <w:r w:rsidR="008553A2" w:rsidRPr="008F1DA7">
        <w:rPr>
          <w:highlight w:val="yellow"/>
        </w:rPr>
        <w:t xml:space="preserve"> - $</w:t>
      </w:r>
      <w:r w:rsidR="008F1DA7" w:rsidRPr="008F1DA7">
        <w:rPr>
          <w:highlight w:val="yellow"/>
        </w:rPr>
        <w:t>X</w:t>
      </w:r>
      <w:r w:rsidR="008553A2">
        <w:t>. While</w:t>
      </w:r>
      <w:r w:rsidR="008553A2" w:rsidRPr="00FD5A13">
        <w:t xml:space="preserve"> </w:t>
      </w:r>
      <w:r w:rsidR="008553A2">
        <w:t>USDA sets specific Federal award amounts for each grant track, please note that the total project</w:t>
      </w:r>
      <w:r w:rsidR="008553A2" w:rsidRPr="00FD5A13">
        <w:t xml:space="preserve"> </w:t>
      </w:r>
      <w:r w:rsidR="008553A2">
        <w:t>costs (comprised of the Federal award and the non-</w:t>
      </w:r>
      <w:r w:rsidR="00DB262C">
        <w:t xml:space="preserve">Federal </w:t>
      </w:r>
      <w:r w:rsidR="008553A2">
        <w:t>match portion) may exceed these amounts.</w:t>
      </w:r>
      <w:r w:rsidR="008553A2" w:rsidRPr="00FD5A13">
        <w:t xml:space="preserve"> </w:t>
      </w:r>
      <w:r w:rsidR="008553A2">
        <w:t>Applicants should anticipate grant requirements including start-up activities, execution, and closeout</w:t>
      </w:r>
      <w:r w:rsidR="008553A2" w:rsidRPr="00FD5A13">
        <w:t xml:space="preserve"> </w:t>
      </w:r>
      <w:r w:rsidR="008553A2">
        <w:t>activities (final financial and program reports, accounting, etc.). Applicants are expected to plan</w:t>
      </w:r>
      <w:r w:rsidR="008553A2" w:rsidRPr="00FD5A13">
        <w:t xml:space="preserve"> </w:t>
      </w:r>
      <w:r w:rsidR="008553A2">
        <w:t>accordingly</w:t>
      </w:r>
      <w:r w:rsidR="008553A2" w:rsidRPr="00FD5A13">
        <w:t xml:space="preserve"> </w:t>
      </w:r>
      <w:r w:rsidR="008553A2">
        <w:t>to</w:t>
      </w:r>
      <w:r w:rsidR="008553A2" w:rsidRPr="00FD5A13">
        <w:t xml:space="preserve"> </w:t>
      </w:r>
      <w:r w:rsidR="008553A2">
        <w:t>achieve</w:t>
      </w:r>
      <w:r w:rsidR="008553A2" w:rsidRPr="00FD5A13">
        <w:t xml:space="preserve"> </w:t>
      </w:r>
      <w:r w:rsidR="008553A2">
        <w:t>project</w:t>
      </w:r>
      <w:r w:rsidR="008553A2" w:rsidRPr="00FD5A13">
        <w:t xml:space="preserve"> </w:t>
      </w:r>
      <w:r w:rsidR="008553A2">
        <w:t>deliverables</w:t>
      </w:r>
      <w:r w:rsidR="008553A2" w:rsidRPr="00FD5A13">
        <w:t xml:space="preserve"> </w:t>
      </w:r>
      <w:r w:rsidR="008553A2">
        <w:t>within</w:t>
      </w:r>
      <w:r w:rsidR="008553A2" w:rsidRPr="00FD5A13">
        <w:t xml:space="preserve"> </w:t>
      </w:r>
      <w:r w:rsidR="004523CC" w:rsidRPr="00FD5A13">
        <w:t xml:space="preserve">the </w:t>
      </w:r>
      <w:r w:rsidR="008553A2">
        <w:t>award</w:t>
      </w:r>
      <w:r w:rsidR="008553A2" w:rsidRPr="00FD5A13">
        <w:t xml:space="preserve"> </w:t>
      </w:r>
      <w:r w:rsidR="008553A2">
        <w:t>period.</w:t>
      </w:r>
    </w:p>
    <w:p w14:paraId="74E3042D" w14:textId="77777777" w:rsidR="00C114BA" w:rsidRPr="00FD5A13" w:rsidRDefault="00C114BA" w:rsidP="00FD5A13">
      <w:pPr>
        <w:pStyle w:val="BodyText"/>
        <w:spacing w:before="3"/>
        <w:ind w:left="624" w:right="532"/>
      </w:pPr>
    </w:p>
    <w:p w14:paraId="44241F98" w14:textId="013FD7A9" w:rsidR="00C114BA" w:rsidRDefault="00093E19" w:rsidP="00FD5A13">
      <w:pPr>
        <w:pStyle w:val="BodyText"/>
        <w:spacing w:before="3"/>
        <w:ind w:left="624" w:right="532"/>
      </w:pPr>
      <w:r>
        <w:t>T</w:t>
      </w:r>
      <w:r w:rsidR="008553A2">
        <w:t>he period of</w:t>
      </w:r>
      <w:r w:rsidR="008553A2" w:rsidRPr="0066643E">
        <w:t xml:space="preserve"> </w:t>
      </w:r>
      <w:r w:rsidR="008553A2">
        <w:t>performance</w:t>
      </w:r>
      <w:r w:rsidR="008553A2" w:rsidRPr="0066643E">
        <w:t xml:space="preserve"> </w:t>
      </w:r>
      <w:r w:rsidR="008553A2">
        <w:t>for</w:t>
      </w:r>
      <w:r w:rsidR="008553A2" w:rsidRPr="0066643E">
        <w:t xml:space="preserve"> </w:t>
      </w:r>
      <w:r w:rsidR="008553A2">
        <w:t>the</w:t>
      </w:r>
      <w:r w:rsidR="008553A2" w:rsidRPr="0066643E">
        <w:t xml:space="preserve"> </w:t>
      </w:r>
      <w:r w:rsidR="008553A2" w:rsidRPr="008F1DA7">
        <w:rPr>
          <w:highlight w:val="yellow"/>
        </w:rPr>
        <w:t>FY 20</w:t>
      </w:r>
      <w:r w:rsidR="008F1DA7" w:rsidRPr="008F1DA7">
        <w:rPr>
          <w:highlight w:val="yellow"/>
        </w:rPr>
        <w:t>XX</w:t>
      </w:r>
      <w:r w:rsidR="008553A2" w:rsidRPr="0066643E">
        <w:t xml:space="preserve"> </w:t>
      </w:r>
      <w:r w:rsidR="008553A2">
        <w:t>USDA</w:t>
      </w:r>
      <w:r w:rsidR="008553A2" w:rsidRPr="0066643E">
        <w:t xml:space="preserve"> </w:t>
      </w:r>
      <w:r w:rsidR="008553A2">
        <w:t>Farm</w:t>
      </w:r>
      <w:r w:rsidR="008553A2" w:rsidRPr="0066643E">
        <w:t xml:space="preserve"> </w:t>
      </w:r>
      <w:r w:rsidR="008553A2">
        <w:t>to</w:t>
      </w:r>
      <w:r w:rsidR="008553A2" w:rsidRPr="0066643E">
        <w:t xml:space="preserve"> </w:t>
      </w:r>
      <w:r w:rsidR="008553A2">
        <w:t>School</w:t>
      </w:r>
      <w:r w:rsidR="008553A2" w:rsidRPr="0066643E">
        <w:t xml:space="preserve"> </w:t>
      </w:r>
      <w:r w:rsidR="008553A2">
        <w:t>Grant Program</w:t>
      </w:r>
      <w:r w:rsidR="008553A2" w:rsidRPr="0066643E">
        <w:t xml:space="preserve"> </w:t>
      </w:r>
      <w:r w:rsidR="008553A2">
        <w:t>will</w:t>
      </w:r>
      <w:r w:rsidR="008553A2" w:rsidRPr="0066643E">
        <w:t xml:space="preserve"> </w:t>
      </w:r>
      <w:r w:rsidR="008553A2">
        <w:t>be</w:t>
      </w:r>
      <w:r w:rsidR="008553A2" w:rsidRPr="0066643E">
        <w:t xml:space="preserve"> </w:t>
      </w:r>
      <w:r w:rsidR="008553A2">
        <w:t>as</w:t>
      </w:r>
      <w:r w:rsidR="008553A2" w:rsidRPr="0066643E">
        <w:t xml:space="preserve"> </w:t>
      </w:r>
      <w:r w:rsidR="008553A2">
        <w:t>follows,</w:t>
      </w:r>
      <w:r w:rsidR="008553A2" w:rsidRPr="0066643E">
        <w:t xml:space="preserve"> </w:t>
      </w:r>
      <w:r w:rsidR="008553A2">
        <w:t>beginning</w:t>
      </w:r>
      <w:r w:rsidR="008553A2" w:rsidRPr="0066643E">
        <w:t xml:space="preserve"> </w:t>
      </w:r>
      <w:r w:rsidR="008553A2">
        <w:t>from</w:t>
      </w:r>
      <w:r w:rsidR="008553A2" w:rsidRPr="0066643E">
        <w:t xml:space="preserve"> </w:t>
      </w:r>
      <w:r w:rsidR="008553A2">
        <w:t>the</w:t>
      </w:r>
      <w:r w:rsidR="008553A2" w:rsidRPr="0066643E">
        <w:t xml:space="preserve"> </w:t>
      </w:r>
      <w:r w:rsidR="008553A2">
        <w:t>date</w:t>
      </w:r>
      <w:r w:rsidR="008553A2" w:rsidRPr="0066643E">
        <w:t xml:space="preserve"> </w:t>
      </w:r>
      <w:r w:rsidR="008553A2">
        <w:t>of</w:t>
      </w:r>
      <w:r w:rsidR="008553A2" w:rsidRPr="0066643E">
        <w:t xml:space="preserve"> </w:t>
      </w:r>
      <w:r w:rsidR="008553A2">
        <w:t>the</w:t>
      </w:r>
      <w:r w:rsidR="008553A2" w:rsidRPr="0066643E">
        <w:t xml:space="preserve"> </w:t>
      </w:r>
      <w:r w:rsidR="008553A2">
        <w:t>award:</w:t>
      </w:r>
    </w:p>
    <w:p w14:paraId="67CF3642" w14:textId="77777777" w:rsidR="00F41828" w:rsidRDefault="00F41828">
      <w:pPr>
        <w:pStyle w:val="BodyText"/>
        <w:ind w:left="623" w:right="546"/>
      </w:pPr>
    </w:p>
    <w:tbl>
      <w:tblPr>
        <w:tblW w:w="0" w:type="auto"/>
        <w:tblInd w:w="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65"/>
        <w:gridCol w:w="1620"/>
        <w:gridCol w:w="3151"/>
        <w:gridCol w:w="2129"/>
      </w:tblGrid>
      <w:tr w:rsidR="00C114BA" w14:paraId="04DFCEFA" w14:textId="77777777" w:rsidTr="00C90178">
        <w:trPr>
          <w:trHeight w:val="426"/>
        </w:trPr>
        <w:tc>
          <w:tcPr>
            <w:tcW w:w="2465" w:type="dxa"/>
            <w:shd w:val="clear" w:color="auto" w:fill="D9D9D9"/>
          </w:tcPr>
          <w:p w14:paraId="0E56976A" w14:textId="77777777" w:rsidR="00C114BA" w:rsidRDefault="008553A2">
            <w:pPr>
              <w:pStyle w:val="TableParagraph"/>
              <w:spacing w:before="65"/>
              <w:ind w:left="107"/>
              <w:rPr>
                <w:rFonts w:ascii="Calibri"/>
                <w:b/>
              </w:rPr>
            </w:pPr>
            <w:r>
              <w:rPr>
                <w:rFonts w:ascii="Calibri"/>
                <w:b/>
              </w:rPr>
              <w:t>Grant</w:t>
            </w:r>
            <w:r>
              <w:rPr>
                <w:rFonts w:ascii="Calibri"/>
                <w:b/>
                <w:spacing w:val="-1"/>
              </w:rPr>
              <w:t xml:space="preserve"> </w:t>
            </w:r>
            <w:r>
              <w:rPr>
                <w:rFonts w:ascii="Calibri"/>
                <w:b/>
              </w:rPr>
              <w:t>Track</w:t>
            </w:r>
          </w:p>
        </w:tc>
        <w:tc>
          <w:tcPr>
            <w:tcW w:w="1620" w:type="dxa"/>
            <w:shd w:val="clear" w:color="auto" w:fill="D9D9D9"/>
          </w:tcPr>
          <w:p w14:paraId="2AFB8810" w14:textId="77777777" w:rsidR="00C114BA" w:rsidRDefault="008553A2">
            <w:pPr>
              <w:pStyle w:val="TableParagraph"/>
              <w:spacing w:before="34"/>
              <w:ind w:left="109"/>
              <w:rPr>
                <w:rFonts w:ascii="Calibri"/>
                <w:b/>
              </w:rPr>
            </w:pPr>
            <w:r>
              <w:rPr>
                <w:rFonts w:ascii="Calibri"/>
                <w:b/>
              </w:rPr>
              <w:t>Award</w:t>
            </w:r>
            <w:r>
              <w:rPr>
                <w:rFonts w:ascii="Calibri"/>
                <w:b/>
                <w:spacing w:val="-3"/>
              </w:rPr>
              <w:t xml:space="preserve"> </w:t>
            </w:r>
            <w:r>
              <w:rPr>
                <w:rFonts w:ascii="Calibri"/>
                <w:b/>
              </w:rPr>
              <w:t>Period</w:t>
            </w:r>
          </w:p>
        </w:tc>
        <w:tc>
          <w:tcPr>
            <w:tcW w:w="3151" w:type="dxa"/>
            <w:shd w:val="clear" w:color="auto" w:fill="D9D9D9"/>
          </w:tcPr>
          <w:p w14:paraId="0E9F9D64" w14:textId="77777777" w:rsidR="00C114BA" w:rsidRDefault="008553A2">
            <w:pPr>
              <w:pStyle w:val="TableParagraph"/>
              <w:spacing w:before="65"/>
              <w:ind w:left="102"/>
              <w:rPr>
                <w:rFonts w:ascii="Calibri"/>
                <w:b/>
              </w:rPr>
            </w:pPr>
            <w:r>
              <w:rPr>
                <w:rFonts w:ascii="Calibri"/>
                <w:b/>
              </w:rPr>
              <w:t>Eligible</w:t>
            </w:r>
            <w:r>
              <w:rPr>
                <w:rFonts w:ascii="Calibri"/>
                <w:b/>
                <w:spacing w:val="-3"/>
              </w:rPr>
              <w:t xml:space="preserve"> </w:t>
            </w:r>
            <w:r>
              <w:rPr>
                <w:rFonts w:ascii="Calibri"/>
                <w:b/>
              </w:rPr>
              <w:t>Entities</w:t>
            </w:r>
          </w:p>
        </w:tc>
        <w:tc>
          <w:tcPr>
            <w:tcW w:w="2129" w:type="dxa"/>
            <w:shd w:val="clear" w:color="auto" w:fill="D9D9D9"/>
          </w:tcPr>
          <w:p w14:paraId="1C65B50F" w14:textId="77777777" w:rsidR="00C114BA" w:rsidRDefault="008553A2">
            <w:pPr>
              <w:pStyle w:val="TableParagraph"/>
              <w:spacing w:before="65"/>
              <w:ind w:left="100"/>
              <w:rPr>
                <w:rFonts w:ascii="Calibri"/>
                <w:b/>
              </w:rPr>
            </w:pPr>
            <w:r>
              <w:rPr>
                <w:rFonts w:ascii="Calibri"/>
                <w:b/>
              </w:rPr>
              <w:t>Award</w:t>
            </w:r>
            <w:r>
              <w:rPr>
                <w:rFonts w:ascii="Calibri"/>
                <w:b/>
                <w:spacing w:val="-3"/>
              </w:rPr>
              <w:t xml:space="preserve"> </w:t>
            </w:r>
            <w:r>
              <w:rPr>
                <w:rFonts w:ascii="Calibri"/>
                <w:b/>
              </w:rPr>
              <w:t>Amounts</w:t>
            </w:r>
          </w:p>
        </w:tc>
      </w:tr>
      <w:tr w:rsidR="00C114BA" w14:paraId="38E1ECA4" w14:textId="77777777" w:rsidTr="00C90178">
        <w:trPr>
          <w:trHeight w:val="1725"/>
        </w:trPr>
        <w:tc>
          <w:tcPr>
            <w:tcW w:w="2465" w:type="dxa"/>
          </w:tcPr>
          <w:p w14:paraId="19140E16" w14:textId="47A4EFAE" w:rsidR="00C114BA" w:rsidRDefault="008553A2">
            <w:pPr>
              <w:pStyle w:val="TableParagraph"/>
              <w:spacing w:before="82"/>
              <w:ind w:left="107" w:right="292"/>
              <w:rPr>
                <w:rFonts w:ascii="Calibri"/>
              </w:rPr>
            </w:pPr>
            <w:r>
              <w:rPr>
                <w:rFonts w:ascii="Calibri"/>
              </w:rPr>
              <w:t>Turnkey Grant (Action</w:t>
            </w:r>
            <w:r>
              <w:rPr>
                <w:rFonts w:ascii="Calibri"/>
                <w:spacing w:val="1"/>
              </w:rPr>
              <w:t xml:space="preserve"> </w:t>
            </w:r>
            <w:r>
              <w:rPr>
                <w:rFonts w:ascii="Calibri"/>
              </w:rPr>
              <w:t>Plan and Edible</w:t>
            </w:r>
            <w:r>
              <w:rPr>
                <w:rFonts w:ascii="Calibri"/>
                <w:spacing w:val="1"/>
              </w:rPr>
              <w:t xml:space="preserve"> </w:t>
            </w:r>
            <w:r>
              <w:rPr>
                <w:rFonts w:ascii="Calibri"/>
              </w:rPr>
              <w:t>Garden</w:t>
            </w:r>
            <w:r>
              <w:rPr>
                <w:rFonts w:ascii="Calibri"/>
                <w:spacing w:val="-4"/>
              </w:rPr>
              <w:t xml:space="preserve"> </w:t>
            </w:r>
            <w:r>
              <w:rPr>
                <w:rFonts w:ascii="Calibri"/>
              </w:rPr>
              <w:t>projects</w:t>
            </w:r>
            <w:r>
              <w:rPr>
                <w:rFonts w:ascii="Calibri"/>
                <w:spacing w:val="-4"/>
              </w:rPr>
              <w:t xml:space="preserve"> </w:t>
            </w:r>
            <w:r>
              <w:rPr>
                <w:rFonts w:ascii="Calibri"/>
              </w:rPr>
              <w:t>ONLY)</w:t>
            </w:r>
          </w:p>
        </w:tc>
        <w:tc>
          <w:tcPr>
            <w:tcW w:w="1620" w:type="dxa"/>
          </w:tcPr>
          <w:p w14:paraId="316D1D7D" w14:textId="77777777" w:rsidR="00C114BA" w:rsidRDefault="008553A2">
            <w:pPr>
              <w:pStyle w:val="TableParagraph"/>
              <w:spacing w:before="48"/>
              <w:ind w:left="109"/>
              <w:rPr>
                <w:rFonts w:ascii="Calibri"/>
              </w:rPr>
            </w:pPr>
            <w:r>
              <w:rPr>
                <w:rFonts w:ascii="Calibri"/>
              </w:rPr>
              <w:t>12</w:t>
            </w:r>
            <w:r>
              <w:rPr>
                <w:rFonts w:ascii="Calibri"/>
                <w:spacing w:val="-1"/>
              </w:rPr>
              <w:t xml:space="preserve"> </w:t>
            </w:r>
            <w:r>
              <w:rPr>
                <w:rFonts w:ascii="Calibri"/>
              </w:rPr>
              <w:t>months</w:t>
            </w:r>
          </w:p>
        </w:tc>
        <w:tc>
          <w:tcPr>
            <w:tcW w:w="3151" w:type="dxa"/>
          </w:tcPr>
          <w:p w14:paraId="4211006E" w14:textId="77777777" w:rsidR="00C114BA" w:rsidRDefault="008553A2">
            <w:pPr>
              <w:pStyle w:val="TableParagraph"/>
              <w:spacing w:before="86" w:line="237" w:lineRule="auto"/>
              <w:ind w:left="102" w:right="-15"/>
              <w:rPr>
                <w:rFonts w:ascii="Calibri"/>
              </w:rPr>
            </w:pPr>
            <w:r>
              <w:rPr>
                <w:rFonts w:ascii="Calibri"/>
              </w:rPr>
              <w:t>Schools or institutions that</w:t>
            </w:r>
            <w:r>
              <w:rPr>
                <w:rFonts w:ascii="Calibri"/>
                <w:spacing w:val="1"/>
              </w:rPr>
              <w:t xml:space="preserve"> </w:t>
            </w:r>
            <w:r>
              <w:rPr>
                <w:rFonts w:ascii="Calibri"/>
              </w:rPr>
              <w:t>participate in CACFP, SFSP, NSLP,</w:t>
            </w:r>
            <w:r>
              <w:rPr>
                <w:rFonts w:ascii="Calibri"/>
                <w:spacing w:val="1"/>
              </w:rPr>
              <w:t xml:space="preserve"> </w:t>
            </w:r>
            <w:r>
              <w:rPr>
                <w:rFonts w:ascii="Calibri"/>
              </w:rPr>
              <w:t>and/or the National School</w:t>
            </w:r>
            <w:r>
              <w:rPr>
                <w:rFonts w:ascii="Calibri"/>
                <w:spacing w:val="1"/>
              </w:rPr>
              <w:t xml:space="preserve"> </w:t>
            </w:r>
            <w:r>
              <w:rPr>
                <w:rFonts w:ascii="Calibri"/>
              </w:rPr>
              <w:t>Breakfast</w:t>
            </w:r>
            <w:r>
              <w:rPr>
                <w:rFonts w:ascii="Calibri"/>
                <w:spacing w:val="1"/>
              </w:rPr>
              <w:t xml:space="preserve"> </w:t>
            </w:r>
            <w:r>
              <w:rPr>
                <w:rFonts w:ascii="Calibri"/>
              </w:rPr>
              <w:t>Program;</w:t>
            </w:r>
            <w:r>
              <w:rPr>
                <w:rFonts w:ascii="Calibri"/>
                <w:spacing w:val="49"/>
              </w:rPr>
              <w:t xml:space="preserve"> </w:t>
            </w:r>
            <w:r>
              <w:rPr>
                <w:rFonts w:ascii="Calibri"/>
              </w:rPr>
              <w:t>local</w:t>
            </w:r>
            <w:r>
              <w:rPr>
                <w:rFonts w:ascii="Calibri"/>
                <w:spacing w:val="1"/>
              </w:rPr>
              <w:t xml:space="preserve"> </w:t>
            </w:r>
            <w:r>
              <w:rPr>
                <w:rFonts w:ascii="Calibri"/>
              </w:rPr>
              <w:t>agencies; ITOs; agricultural</w:t>
            </w:r>
            <w:r>
              <w:rPr>
                <w:rFonts w:ascii="Calibri"/>
                <w:spacing w:val="1"/>
              </w:rPr>
              <w:t xml:space="preserve"> </w:t>
            </w:r>
            <w:r>
              <w:rPr>
                <w:rFonts w:ascii="Calibri"/>
              </w:rPr>
              <w:t>producers;</w:t>
            </w:r>
            <w:r>
              <w:rPr>
                <w:rFonts w:ascii="Calibri"/>
                <w:spacing w:val="-3"/>
              </w:rPr>
              <w:t xml:space="preserve"> </w:t>
            </w:r>
            <w:r>
              <w:rPr>
                <w:rFonts w:ascii="Calibri"/>
              </w:rPr>
              <w:t>and</w:t>
            </w:r>
            <w:r>
              <w:rPr>
                <w:rFonts w:ascii="Calibri"/>
                <w:spacing w:val="-3"/>
              </w:rPr>
              <w:t xml:space="preserve"> </w:t>
            </w:r>
            <w:r>
              <w:rPr>
                <w:rFonts w:ascii="Calibri"/>
              </w:rPr>
              <w:t>non-profit</w:t>
            </w:r>
            <w:r>
              <w:rPr>
                <w:rFonts w:ascii="Calibri"/>
                <w:spacing w:val="-3"/>
              </w:rPr>
              <w:t xml:space="preserve"> </w:t>
            </w:r>
            <w:r>
              <w:rPr>
                <w:rFonts w:ascii="Calibri"/>
              </w:rPr>
              <w:t>entities</w:t>
            </w:r>
          </w:p>
        </w:tc>
        <w:tc>
          <w:tcPr>
            <w:tcW w:w="2129" w:type="dxa"/>
          </w:tcPr>
          <w:p w14:paraId="214A4265" w14:textId="63DB94F8" w:rsidR="00C114BA" w:rsidRDefault="008553A2" w:rsidP="006022D0">
            <w:pPr>
              <w:pStyle w:val="TableParagraph"/>
              <w:spacing w:before="82"/>
              <w:ind w:left="100"/>
              <w:rPr>
                <w:rFonts w:ascii="Calibri"/>
              </w:rPr>
            </w:pPr>
            <w:r>
              <w:rPr>
                <w:rFonts w:ascii="Calibri"/>
              </w:rPr>
              <w:t>Up</w:t>
            </w:r>
            <w:r>
              <w:rPr>
                <w:rFonts w:ascii="Calibri"/>
                <w:spacing w:val="-3"/>
              </w:rPr>
              <w:t xml:space="preserve"> </w:t>
            </w:r>
            <w:r>
              <w:rPr>
                <w:rFonts w:ascii="Calibri"/>
              </w:rPr>
              <w:t>to</w:t>
            </w:r>
            <w:r>
              <w:rPr>
                <w:rFonts w:ascii="Calibri"/>
                <w:spacing w:val="-2"/>
              </w:rPr>
              <w:t xml:space="preserve"> </w:t>
            </w:r>
            <w:r w:rsidRPr="006022D0">
              <w:rPr>
                <w:rFonts w:ascii="Calibri"/>
                <w:highlight w:val="yellow"/>
              </w:rPr>
              <w:t>$</w:t>
            </w:r>
            <w:r w:rsidR="006022D0" w:rsidRPr="006022D0">
              <w:rPr>
                <w:rFonts w:ascii="Calibri"/>
                <w:highlight w:val="yellow"/>
              </w:rPr>
              <w:t>X</w:t>
            </w:r>
          </w:p>
        </w:tc>
      </w:tr>
      <w:tr w:rsidR="00C114BA" w14:paraId="50278723" w14:textId="77777777" w:rsidTr="00C90178">
        <w:trPr>
          <w:trHeight w:val="1689"/>
        </w:trPr>
        <w:tc>
          <w:tcPr>
            <w:tcW w:w="2465" w:type="dxa"/>
          </w:tcPr>
          <w:p w14:paraId="4E402226" w14:textId="1CB087CE" w:rsidR="00C114BA" w:rsidRDefault="008553A2">
            <w:pPr>
              <w:pStyle w:val="TableParagraph"/>
              <w:spacing w:before="82"/>
              <w:ind w:left="107" w:right="54"/>
              <w:rPr>
                <w:rFonts w:ascii="Calibri"/>
              </w:rPr>
            </w:pPr>
            <w:r>
              <w:rPr>
                <w:rFonts w:ascii="Calibri"/>
              </w:rPr>
              <w:t>Turnkey Grant</w:t>
            </w:r>
            <w:r>
              <w:rPr>
                <w:rFonts w:ascii="Calibri"/>
                <w:spacing w:val="1"/>
              </w:rPr>
              <w:t xml:space="preserve"> </w:t>
            </w:r>
            <w:r>
              <w:rPr>
                <w:rFonts w:ascii="Calibri"/>
              </w:rPr>
              <w:t>(Agricultural Education</w:t>
            </w:r>
            <w:r>
              <w:rPr>
                <w:rFonts w:ascii="Calibri"/>
                <w:spacing w:val="1"/>
              </w:rPr>
              <w:t xml:space="preserve"> </w:t>
            </w:r>
            <w:r>
              <w:rPr>
                <w:rFonts w:ascii="Calibri"/>
              </w:rPr>
              <w:t>Curriculum</w:t>
            </w:r>
            <w:r>
              <w:rPr>
                <w:rFonts w:ascii="Calibri"/>
                <w:spacing w:val="-3"/>
              </w:rPr>
              <w:t xml:space="preserve"> </w:t>
            </w:r>
            <w:r>
              <w:rPr>
                <w:rFonts w:ascii="Calibri"/>
              </w:rPr>
              <w:t>project</w:t>
            </w:r>
            <w:r>
              <w:rPr>
                <w:rFonts w:ascii="Calibri"/>
                <w:spacing w:val="-6"/>
              </w:rPr>
              <w:t xml:space="preserve"> </w:t>
            </w:r>
            <w:r>
              <w:rPr>
                <w:rFonts w:ascii="Calibri"/>
              </w:rPr>
              <w:t>ONLY)</w:t>
            </w:r>
          </w:p>
        </w:tc>
        <w:tc>
          <w:tcPr>
            <w:tcW w:w="1620" w:type="dxa"/>
          </w:tcPr>
          <w:p w14:paraId="0D6AEC17" w14:textId="77777777" w:rsidR="00C114BA" w:rsidRDefault="008553A2">
            <w:pPr>
              <w:pStyle w:val="TableParagraph"/>
              <w:spacing w:before="48"/>
              <w:ind w:left="109"/>
              <w:rPr>
                <w:rFonts w:ascii="Calibri"/>
              </w:rPr>
            </w:pPr>
            <w:r>
              <w:rPr>
                <w:rFonts w:ascii="Calibri"/>
              </w:rPr>
              <w:t xml:space="preserve">12 </w:t>
            </w:r>
            <w:r>
              <w:rPr>
                <w:rFonts w:ascii="Calibri"/>
                <w:b/>
                <w:u w:val="single"/>
              </w:rPr>
              <w:t>or</w:t>
            </w:r>
            <w:r>
              <w:rPr>
                <w:rFonts w:ascii="Calibri"/>
                <w:b/>
                <w:spacing w:val="-2"/>
              </w:rPr>
              <w:t xml:space="preserve"> </w:t>
            </w:r>
            <w:r>
              <w:rPr>
                <w:rFonts w:ascii="Calibri"/>
              </w:rPr>
              <w:t>24</w:t>
            </w:r>
            <w:r>
              <w:rPr>
                <w:rFonts w:ascii="Calibri"/>
                <w:spacing w:val="-1"/>
              </w:rPr>
              <w:t xml:space="preserve"> </w:t>
            </w:r>
            <w:r>
              <w:rPr>
                <w:rFonts w:ascii="Calibri"/>
              </w:rPr>
              <w:t>months</w:t>
            </w:r>
          </w:p>
        </w:tc>
        <w:tc>
          <w:tcPr>
            <w:tcW w:w="3151" w:type="dxa"/>
          </w:tcPr>
          <w:p w14:paraId="59EFF17D" w14:textId="77777777" w:rsidR="00C114BA" w:rsidRDefault="008553A2">
            <w:pPr>
              <w:pStyle w:val="TableParagraph"/>
              <w:spacing w:before="86" w:line="237" w:lineRule="auto"/>
              <w:ind w:left="102" w:right="72"/>
              <w:rPr>
                <w:rFonts w:ascii="Calibri"/>
              </w:rPr>
            </w:pPr>
            <w:r>
              <w:rPr>
                <w:rFonts w:ascii="Calibri"/>
              </w:rPr>
              <w:t>Schools or institutions that</w:t>
            </w:r>
            <w:r>
              <w:rPr>
                <w:rFonts w:ascii="Calibri"/>
                <w:spacing w:val="1"/>
              </w:rPr>
              <w:t xml:space="preserve"> </w:t>
            </w:r>
            <w:r>
              <w:rPr>
                <w:rFonts w:ascii="Calibri"/>
              </w:rPr>
              <w:t>participate in CACFP, SFSP, NSLP,</w:t>
            </w:r>
            <w:r>
              <w:rPr>
                <w:rFonts w:ascii="Calibri"/>
                <w:spacing w:val="-47"/>
              </w:rPr>
              <w:t xml:space="preserve"> </w:t>
            </w:r>
            <w:r>
              <w:rPr>
                <w:rFonts w:ascii="Calibri"/>
              </w:rPr>
              <w:t>and/or the National School</w:t>
            </w:r>
            <w:r>
              <w:rPr>
                <w:rFonts w:ascii="Calibri"/>
                <w:spacing w:val="1"/>
              </w:rPr>
              <w:t xml:space="preserve"> </w:t>
            </w:r>
            <w:r>
              <w:rPr>
                <w:rFonts w:ascii="Calibri"/>
              </w:rPr>
              <w:t>Breakfast Program; local</w:t>
            </w:r>
            <w:r>
              <w:rPr>
                <w:rFonts w:ascii="Calibri"/>
                <w:spacing w:val="1"/>
              </w:rPr>
              <w:t xml:space="preserve"> </w:t>
            </w:r>
            <w:r>
              <w:rPr>
                <w:rFonts w:ascii="Calibri"/>
              </w:rPr>
              <w:t>agencies;</w:t>
            </w:r>
            <w:r>
              <w:rPr>
                <w:rFonts w:ascii="Calibri"/>
                <w:spacing w:val="-2"/>
              </w:rPr>
              <w:t xml:space="preserve"> </w:t>
            </w:r>
            <w:r>
              <w:rPr>
                <w:rFonts w:ascii="Calibri"/>
              </w:rPr>
              <w:t>ITOs; agricultural</w:t>
            </w:r>
          </w:p>
          <w:p w14:paraId="65103F05" w14:textId="77777777" w:rsidR="00C114BA" w:rsidRDefault="008553A2">
            <w:pPr>
              <w:pStyle w:val="TableParagraph"/>
              <w:spacing w:line="253" w:lineRule="exact"/>
              <w:ind w:left="102" w:right="-15"/>
              <w:rPr>
                <w:rFonts w:ascii="Calibri"/>
              </w:rPr>
            </w:pPr>
            <w:r>
              <w:rPr>
                <w:rFonts w:ascii="Calibri"/>
              </w:rPr>
              <w:t>producers;</w:t>
            </w:r>
            <w:r>
              <w:rPr>
                <w:rFonts w:ascii="Calibri"/>
                <w:spacing w:val="-3"/>
              </w:rPr>
              <w:t xml:space="preserve"> </w:t>
            </w:r>
            <w:r>
              <w:rPr>
                <w:rFonts w:ascii="Calibri"/>
              </w:rPr>
              <w:t>and</w:t>
            </w:r>
            <w:r>
              <w:rPr>
                <w:rFonts w:ascii="Calibri"/>
                <w:spacing w:val="-3"/>
              </w:rPr>
              <w:t xml:space="preserve"> </w:t>
            </w:r>
            <w:r>
              <w:rPr>
                <w:rFonts w:ascii="Calibri"/>
              </w:rPr>
              <w:t>non-profit</w:t>
            </w:r>
            <w:r>
              <w:rPr>
                <w:rFonts w:ascii="Calibri"/>
                <w:spacing w:val="-3"/>
              </w:rPr>
              <w:t xml:space="preserve"> </w:t>
            </w:r>
            <w:r>
              <w:rPr>
                <w:rFonts w:ascii="Calibri"/>
              </w:rPr>
              <w:t>entities</w:t>
            </w:r>
          </w:p>
        </w:tc>
        <w:tc>
          <w:tcPr>
            <w:tcW w:w="2129" w:type="dxa"/>
          </w:tcPr>
          <w:p w14:paraId="3B4E9143" w14:textId="1D0A9ED4" w:rsidR="00C114BA" w:rsidRDefault="008553A2" w:rsidP="006022D0">
            <w:pPr>
              <w:pStyle w:val="TableParagraph"/>
              <w:spacing w:before="82"/>
              <w:ind w:left="100"/>
              <w:rPr>
                <w:rFonts w:ascii="Calibri"/>
              </w:rPr>
            </w:pPr>
            <w:r>
              <w:rPr>
                <w:rFonts w:ascii="Calibri"/>
              </w:rPr>
              <w:t>Up</w:t>
            </w:r>
            <w:r>
              <w:rPr>
                <w:rFonts w:ascii="Calibri"/>
                <w:spacing w:val="-3"/>
              </w:rPr>
              <w:t xml:space="preserve"> </w:t>
            </w:r>
            <w:r>
              <w:rPr>
                <w:rFonts w:ascii="Calibri"/>
              </w:rPr>
              <w:t>to</w:t>
            </w:r>
            <w:r>
              <w:rPr>
                <w:rFonts w:ascii="Calibri"/>
                <w:spacing w:val="-2"/>
              </w:rPr>
              <w:t xml:space="preserve"> </w:t>
            </w:r>
            <w:r w:rsidRPr="006022D0">
              <w:rPr>
                <w:rFonts w:ascii="Calibri"/>
                <w:highlight w:val="yellow"/>
              </w:rPr>
              <w:t>$</w:t>
            </w:r>
            <w:r w:rsidR="006022D0" w:rsidRPr="006022D0">
              <w:rPr>
                <w:rFonts w:ascii="Calibri"/>
                <w:highlight w:val="yellow"/>
              </w:rPr>
              <w:t>X</w:t>
            </w:r>
          </w:p>
        </w:tc>
      </w:tr>
      <w:tr w:rsidR="00C114BA" w14:paraId="165DDEDF" w14:textId="77777777" w:rsidTr="00C90178">
        <w:trPr>
          <w:trHeight w:val="1456"/>
        </w:trPr>
        <w:tc>
          <w:tcPr>
            <w:tcW w:w="2465" w:type="dxa"/>
          </w:tcPr>
          <w:p w14:paraId="177834B7" w14:textId="77777777" w:rsidR="00C114BA" w:rsidRDefault="008553A2">
            <w:pPr>
              <w:pStyle w:val="TableParagraph"/>
              <w:spacing w:before="82"/>
              <w:ind w:left="107" w:right="141"/>
              <w:rPr>
                <w:rFonts w:ascii="Calibri"/>
              </w:rPr>
            </w:pPr>
            <w:r>
              <w:rPr>
                <w:rFonts w:ascii="Calibri"/>
              </w:rPr>
              <w:t>Turnkey grant (Producer</w:t>
            </w:r>
            <w:r>
              <w:rPr>
                <w:rFonts w:ascii="Calibri"/>
                <w:spacing w:val="-47"/>
              </w:rPr>
              <w:t xml:space="preserve"> </w:t>
            </w:r>
            <w:r>
              <w:rPr>
                <w:rFonts w:ascii="Calibri"/>
              </w:rPr>
              <w:t>Training</w:t>
            </w:r>
            <w:r>
              <w:rPr>
                <w:rFonts w:ascii="Calibri"/>
                <w:spacing w:val="-3"/>
              </w:rPr>
              <w:t xml:space="preserve"> </w:t>
            </w:r>
            <w:r>
              <w:rPr>
                <w:rFonts w:ascii="Calibri"/>
              </w:rPr>
              <w:t>project ONLY)</w:t>
            </w:r>
          </w:p>
        </w:tc>
        <w:tc>
          <w:tcPr>
            <w:tcW w:w="1620" w:type="dxa"/>
          </w:tcPr>
          <w:p w14:paraId="798B12A4" w14:textId="77777777" w:rsidR="00C114BA" w:rsidRDefault="008553A2">
            <w:pPr>
              <w:pStyle w:val="TableParagraph"/>
              <w:spacing w:before="48"/>
              <w:ind w:left="109"/>
              <w:rPr>
                <w:rFonts w:ascii="Calibri"/>
              </w:rPr>
            </w:pPr>
            <w:r>
              <w:rPr>
                <w:rFonts w:ascii="Calibri"/>
              </w:rPr>
              <w:t xml:space="preserve">12 </w:t>
            </w:r>
            <w:r>
              <w:rPr>
                <w:rFonts w:ascii="Calibri"/>
                <w:b/>
                <w:u w:val="single"/>
              </w:rPr>
              <w:t>or</w:t>
            </w:r>
            <w:r>
              <w:rPr>
                <w:rFonts w:ascii="Calibri"/>
                <w:b/>
                <w:spacing w:val="-2"/>
              </w:rPr>
              <w:t xml:space="preserve"> </w:t>
            </w:r>
            <w:r>
              <w:rPr>
                <w:rFonts w:ascii="Calibri"/>
              </w:rPr>
              <w:t>24</w:t>
            </w:r>
            <w:r>
              <w:rPr>
                <w:rFonts w:ascii="Calibri"/>
                <w:spacing w:val="-1"/>
              </w:rPr>
              <w:t xml:space="preserve"> </w:t>
            </w:r>
            <w:r>
              <w:rPr>
                <w:rFonts w:ascii="Calibri"/>
              </w:rPr>
              <w:t>months</w:t>
            </w:r>
          </w:p>
        </w:tc>
        <w:tc>
          <w:tcPr>
            <w:tcW w:w="3151" w:type="dxa"/>
          </w:tcPr>
          <w:p w14:paraId="67570653" w14:textId="77777777" w:rsidR="00C114BA" w:rsidRDefault="008553A2">
            <w:pPr>
              <w:pStyle w:val="TableParagraph"/>
              <w:spacing w:before="86" w:line="237" w:lineRule="auto"/>
              <w:ind w:left="102" w:right="201"/>
              <w:rPr>
                <w:rFonts w:ascii="Calibri"/>
              </w:rPr>
            </w:pPr>
            <w:r>
              <w:rPr>
                <w:rFonts w:ascii="Calibri"/>
              </w:rPr>
              <w:t>State agencies (Departments of</w:t>
            </w:r>
            <w:r>
              <w:rPr>
                <w:rFonts w:ascii="Calibri"/>
                <w:spacing w:val="-47"/>
              </w:rPr>
              <w:t xml:space="preserve"> </w:t>
            </w:r>
            <w:r>
              <w:rPr>
                <w:rFonts w:ascii="Calibri"/>
              </w:rPr>
              <w:t>Education, Agriculture, Health,</w:t>
            </w:r>
            <w:r>
              <w:rPr>
                <w:rFonts w:ascii="Calibri"/>
                <w:spacing w:val="1"/>
              </w:rPr>
              <w:t xml:space="preserve"> </w:t>
            </w:r>
            <w:r>
              <w:rPr>
                <w:rFonts w:ascii="Calibri"/>
              </w:rPr>
              <w:t>etc.)</w:t>
            </w:r>
          </w:p>
        </w:tc>
        <w:tc>
          <w:tcPr>
            <w:tcW w:w="2129" w:type="dxa"/>
          </w:tcPr>
          <w:p w14:paraId="109A9BF6" w14:textId="1505886D" w:rsidR="00C114BA" w:rsidRDefault="008553A2" w:rsidP="006022D0">
            <w:pPr>
              <w:pStyle w:val="TableParagraph"/>
              <w:spacing w:before="82"/>
              <w:ind w:left="100"/>
              <w:rPr>
                <w:rFonts w:ascii="Calibri"/>
              </w:rPr>
            </w:pPr>
            <w:r>
              <w:rPr>
                <w:rFonts w:ascii="Calibri"/>
              </w:rPr>
              <w:t>Up</w:t>
            </w:r>
            <w:r>
              <w:rPr>
                <w:rFonts w:ascii="Calibri"/>
                <w:spacing w:val="-3"/>
              </w:rPr>
              <w:t xml:space="preserve"> </w:t>
            </w:r>
            <w:r>
              <w:rPr>
                <w:rFonts w:ascii="Calibri"/>
              </w:rPr>
              <w:t>to</w:t>
            </w:r>
            <w:r>
              <w:rPr>
                <w:rFonts w:ascii="Calibri"/>
                <w:spacing w:val="-2"/>
              </w:rPr>
              <w:t xml:space="preserve"> </w:t>
            </w:r>
            <w:r w:rsidRPr="006022D0">
              <w:rPr>
                <w:rFonts w:ascii="Calibri"/>
                <w:highlight w:val="yellow"/>
              </w:rPr>
              <w:t>$</w:t>
            </w:r>
            <w:r w:rsidR="006022D0" w:rsidRPr="006022D0">
              <w:rPr>
                <w:rFonts w:ascii="Calibri"/>
                <w:highlight w:val="yellow"/>
              </w:rPr>
              <w:t>X</w:t>
            </w:r>
          </w:p>
        </w:tc>
      </w:tr>
      <w:tr w:rsidR="008A678F" w14:paraId="52456A30" w14:textId="77777777" w:rsidTr="00071E57">
        <w:trPr>
          <w:trHeight w:val="1751"/>
        </w:trPr>
        <w:tc>
          <w:tcPr>
            <w:tcW w:w="2465" w:type="dxa"/>
            <w:vMerge w:val="restart"/>
          </w:tcPr>
          <w:p w14:paraId="2A3BD4D3" w14:textId="77777777" w:rsidR="008A678F" w:rsidRDefault="008A678F">
            <w:pPr>
              <w:pStyle w:val="TableParagraph"/>
              <w:spacing w:before="82"/>
              <w:ind w:left="107"/>
              <w:rPr>
                <w:rFonts w:ascii="Calibri"/>
              </w:rPr>
            </w:pPr>
            <w:r>
              <w:rPr>
                <w:rFonts w:ascii="Calibri"/>
              </w:rPr>
              <w:t>Implementation</w:t>
            </w:r>
            <w:r>
              <w:rPr>
                <w:rFonts w:ascii="Calibri"/>
                <w:spacing w:val="-3"/>
              </w:rPr>
              <w:t xml:space="preserve"> </w:t>
            </w:r>
            <w:r>
              <w:rPr>
                <w:rFonts w:ascii="Calibri"/>
              </w:rPr>
              <w:t>grants</w:t>
            </w:r>
          </w:p>
        </w:tc>
        <w:tc>
          <w:tcPr>
            <w:tcW w:w="1620" w:type="dxa"/>
          </w:tcPr>
          <w:p w14:paraId="546064E3" w14:textId="77777777" w:rsidR="008A678F" w:rsidRDefault="008A678F">
            <w:pPr>
              <w:pStyle w:val="TableParagraph"/>
              <w:spacing w:before="48"/>
              <w:ind w:left="109"/>
              <w:rPr>
                <w:rFonts w:ascii="Calibri"/>
              </w:rPr>
            </w:pPr>
            <w:r>
              <w:rPr>
                <w:rFonts w:ascii="Calibri"/>
              </w:rPr>
              <w:t xml:space="preserve">12 </w:t>
            </w:r>
            <w:r>
              <w:rPr>
                <w:rFonts w:ascii="Calibri"/>
                <w:b/>
                <w:u w:val="single"/>
              </w:rPr>
              <w:t>or</w:t>
            </w:r>
            <w:r>
              <w:rPr>
                <w:rFonts w:ascii="Calibri"/>
                <w:b/>
                <w:spacing w:val="-3"/>
                <w:u w:val="single"/>
              </w:rPr>
              <w:t xml:space="preserve"> </w:t>
            </w:r>
            <w:r>
              <w:rPr>
                <w:rFonts w:ascii="Calibri"/>
              </w:rPr>
              <w:t>24</w:t>
            </w:r>
            <w:r>
              <w:rPr>
                <w:rFonts w:ascii="Calibri"/>
                <w:spacing w:val="-1"/>
              </w:rPr>
              <w:t xml:space="preserve"> </w:t>
            </w:r>
            <w:r>
              <w:rPr>
                <w:rFonts w:ascii="Calibri"/>
              </w:rPr>
              <w:t>months</w:t>
            </w:r>
          </w:p>
        </w:tc>
        <w:tc>
          <w:tcPr>
            <w:tcW w:w="3151" w:type="dxa"/>
          </w:tcPr>
          <w:p w14:paraId="110B4830" w14:textId="77777777" w:rsidR="008A678F" w:rsidRDefault="008A678F">
            <w:pPr>
              <w:pStyle w:val="TableParagraph"/>
              <w:spacing w:before="84" w:line="237" w:lineRule="auto"/>
              <w:ind w:left="102" w:right="-15"/>
              <w:rPr>
                <w:rFonts w:ascii="Calibri"/>
              </w:rPr>
            </w:pPr>
            <w:r>
              <w:rPr>
                <w:rFonts w:ascii="Calibri"/>
              </w:rPr>
              <w:t>Schools or institutions that</w:t>
            </w:r>
            <w:r>
              <w:rPr>
                <w:rFonts w:ascii="Calibri"/>
                <w:spacing w:val="1"/>
              </w:rPr>
              <w:t xml:space="preserve"> </w:t>
            </w:r>
            <w:r>
              <w:rPr>
                <w:rFonts w:ascii="Calibri"/>
              </w:rPr>
              <w:t>participate in CACFP, SFSP, NSLP,</w:t>
            </w:r>
            <w:r>
              <w:rPr>
                <w:rFonts w:ascii="Calibri"/>
                <w:spacing w:val="1"/>
              </w:rPr>
              <w:t xml:space="preserve"> </w:t>
            </w:r>
            <w:r>
              <w:rPr>
                <w:rFonts w:ascii="Calibri"/>
              </w:rPr>
              <w:t>and/or the National School</w:t>
            </w:r>
            <w:r>
              <w:rPr>
                <w:rFonts w:ascii="Calibri"/>
                <w:spacing w:val="1"/>
              </w:rPr>
              <w:t xml:space="preserve"> </w:t>
            </w:r>
            <w:r>
              <w:rPr>
                <w:rFonts w:ascii="Calibri"/>
              </w:rPr>
              <w:t>Breakfast</w:t>
            </w:r>
            <w:r>
              <w:rPr>
                <w:rFonts w:ascii="Calibri"/>
                <w:spacing w:val="1"/>
              </w:rPr>
              <w:t xml:space="preserve"> </w:t>
            </w:r>
            <w:r>
              <w:rPr>
                <w:rFonts w:ascii="Calibri"/>
              </w:rPr>
              <w:t>Program;</w:t>
            </w:r>
            <w:r>
              <w:rPr>
                <w:rFonts w:ascii="Calibri"/>
                <w:spacing w:val="49"/>
              </w:rPr>
              <w:t xml:space="preserve"> </w:t>
            </w:r>
            <w:r>
              <w:rPr>
                <w:rFonts w:ascii="Calibri"/>
              </w:rPr>
              <w:t>local</w:t>
            </w:r>
            <w:r>
              <w:rPr>
                <w:rFonts w:ascii="Calibri"/>
                <w:spacing w:val="1"/>
              </w:rPr>
              <w:t xml:space="preserve"> </w:t>
            </w:r>
            <w:r>
              <w:rPr>
                <w:rFonts w:ascii="Calibri"/>
              </w:rPr>
              <w:t>agencies; ITOs; agricultural</w:t>
            </w:r>
            <w:r>
              <w:rPr>
                <w:rFonts w:ascii="Calibri"/>
                <w:spacing w:val="1"/>
              </w:rPr>
              <w:t xml:space="preserve"> </w:t>
            </w:r>
            <w:r>
              <w:rPr>
                <w:rFonts w:ascii="Calibri"/>
              </w:rPr>
              <w:t>producers;</w:t>
            </w:r>
            <w:r>
              <w:rPr>
                <w:rFonts w:ascii="Calibri"/>
                <w:spacing w:val="-3"/>
              </w:rPr>
              <w:t xml:space="preserve"> </w:t>
            </w:r>
            <w:r>
              <w:rPr>
                <w:rFonts w:ascii="Calibri"/>
              </w:rPr>
              <w:t>and</w:t>
            </w:r>
            <w:r>
              <w:rPr>
                <w:rFonts w:ascii="Calibri"/>
                <w:spacing w:val="-3"/>
              </w:rPr>
              <w:t xml:space="preserve"> </w:t>
            </w:r>
            <w:r>
              <w:rPr>
                <w:rFonts w:ascii="Calibri"/>
              </w:rPr>
              <w:t>non-profit</w:t>
            </w:r>
            <w:r>
              <w:rPr>
                <w:rFonts w:ascii="Calibri"/>
                <w:spacing w:val="-3"/>
              </w:rPr>
              <w:t xml:space="preserve"> </w:t>
            </w:r>
            <w:r>
              <w:rPr>
                <w:rFonts w:ascii="Calibri"/>
              </w:rPr>
              <w:t>entities</w:t>
            </w:r>
          </w:p>
        </w:tc>
        <w:tc>
          <w:tcPr>
            <w:tcW w:w="2129" w:type="dxa"/>
          </w:tcPr>
          <w:p w14:paraId="78DD063E" w14:textId="37B3CE8A" w:rsidR="008A678F" w:rsidRDefault="008A678F" w:rsidP="006022D0">
            <w:pPr>
              <w:pStyle w:val="TableParagraph"/>
              <w:spacing w:before="82"/>
              <w:ind w:left="100"/>
              <w:rPr>
                <w:rFonts w:ascii="Calibri"/>
              </w:rPr>
            </w:pPr>
            <w:r w:rsidRPr="006022D0">
              <w:rPr>
                <w:rFonts w:ascii="Calibri"/>
                <w:highlight w:val="yellow"/>
              </w:rPr>
              <w:t>$</w:t>
            </w:r>
            <w:r w:rsidR="006022D0" w:rsidRPr="006022D0">
              <w:rPr>
                <w:rFonts w:ascii="Calibri"/>
                <w:highlight w:val="yellow"/>
              </w:rPr>
              <w:t>X</w:t>
            </w:r>
            <w:r w:rsidRPr="006022D0">
              <w:rPr>
                <w:rFonts w:ascii="Calibri"/>
                <w:spacing w:val="-4"/>
                <w:highlight w:val="yellow"/>
              </w:rPr>
              <w:t xml:space="preserve"> </w:t>
            </w:r>
            <w:r w:rsidRPr="006022D0">
              <w:rPr>
                <w:rFonts w:ascii="Calibri"/>
                <w:highlight w:val="yellow"/>
              </w:rPr>
              <w:t>-</w:t>
            </w:r>
            <w:r w:rsidRPr="006022D0">
              <w:rPr>
                <w:rFonts w:ascii="Calibri"/>
                <w:spacing w:val="-3"/>
                <w:highlight w:val="yellow"/>
              </w:rPr>
              <w:t xml:space="preserve"> </w:t>
            </w:r>
            <w:r w:rsidRPr="006022D0">
              <w:rPr>
                <w:rFonts w:ascii="Calibri"/>
                <w:highlight w:val="yellow"/>
              </w:rPr>
              <w:t>$</w:t>
            </w:r>
            <w:r w:rsidR="006022D0" w:rsidRPr="006022D0">
              <w:rPr>
                <w:rFonts w:ascii="Calibri"/>
                <w:highlight w:val="yellow"/>
              </w:rPr>
              <w:t>X</w:t>
            </w:r>
          </w:p>
        </w:tc>
      </w:tr>
      <w:tr w:rsidR="008A678F" w14:paraId="683326A4" w14:textId="77777777" w:rsidTr="008A678F">
        <w:trPr>
          <w:trHeight w:val="1751"/>
        </w:trPr>
        <w:tc>
          <w:tcPr>
            <w:tcW w:w="2465" w:type="dxa"/>
            <w:vMerge/>
          </w:tcPr>
          <w:p w14:paraId="2C5655F2" w14:textId="77777777" w:rsidR="008A678F" w:rsidRDefault="008A678F">
            <w:pPr>
              <w:pStyle w:val="TableParagraph"/>
              <w:spacing w:before="82"/>
              <w:ind w:left="107"/>
              <w:rPr>
                <w:rFonts w:ascii="Calibri"/>
              </w:rPr>
            </w:pPr>
          </w:p>
        </w:tc>
        <w:tc>
          <w:tcPr>
            <w:tcW w:w="1620" w:type="dxa"/>
          </w:tcPr>
          <w:p w14:paraId="072BF072" w14:textId="1B246C8F" w:rsidR="008A678F" w:rsidRDefault="008A678F">
            <w:pPr>
              <w:pStyle w:val="TableParagraph"/>
              <w:spacing w:before="48"/>
              <w:ind w:left="109"/>
              <w:rPr>
                <w:rFonts w:ascii="Calibri"/>
              </w:rPr>
            </w:pPr>
            <w:r>
              <w:rPr>
                <w:rFonts w:ascii="Calibri"/>
              </w:rPr>
              <w:t>24 months</w:t>
            </w:r>
          </w:p>
        </w:tc>
        <w:tc>
          <w:tcPr>
            <w:tcW w:w="3151" w:type="dxa"/>
          </w:tcPr>
          <w:p w14:paraId="3BB3FC7D" w14:textId="60BE64D1" w:rsidR="008A678F" w:rsidRDefault="0060458C">
            <w:pPr>
              <w:pStyle w:val="TableParagraph"/>
              <w:spacing w:before="84" w:line="237" w:lineRule="auto"/>
              <w:ind w:left="102" w:right="-15"/>
              <w:rPr>
                <w:rFonts w:ascii="Calibri"/>
              </w:rPr>
            </w:pPr>
            <w:r>
              <w:rPr>
                <w:rFonts w:ascii="Calibri"/>
              </w:rPr>
              <w:t>Non-profit entities operating multi-state or national projects</w:t>
            </w:r>
          </w:p>
        </w:tc>
        <w:tc>
          <w:tcPr>
            <w:tcW w:w="2129" w:type="dxa"/>
          </w:tcPr>
          <w:p w14:paraId="02EA0E4C" w14:textId="5CD8FF2C" w:rsidR="008A678F" w:rsidRDefault="00BA0370" w:rsidP="006022D0">
            <w:pPr>
              <w:pStyle w:val="TableParagraph"/>
              <w:spacing w:before="82"/>
              <w:ind w:left="100"/>
              <w:rPr>
                <w:rFonts w:ascii="Calibri"/>
              </w:rPr>
            </w:pPr>
            <w:r>
              <w:rPr>
                <w:rFonts w:ascii="Calibri"/>
              </w:rPr>
              <w:t>&gt;$</w:t>
            </w:r>
            <w:r w:rsidR="006022D0" w:rsidRPr="006022D0">
              <w:rPr>
                <w:rFonts w:ascii="Calibri"/>
                <w:highlight w:val="yellow"/>
              </w:rPr>
              <w:t>X</w:t>
            </w:r>
            <w:r w:rsidRPr="006022D0">
              <w:rPr>
                <w:rFonts w:ascii="Calibri"/>
                <w:highlight w:val="yellow"/>
              </w:rPr>
              <w:t xml:space="preserve"> - $</w:t>
            </w:r>
            <w:r w:rsidR="006022D0" w:rsidRPr="006022D0">
              <w:rPr>
                <w:rFonts w:ascii="Calibri"/>
                <w:highlight w:val="yellow"/>
              </w:rPr>
              <w:t>X</w:t>
            </w:r>
          </w:p>
        </w:tc>
      </w:tr>
      <w:tr w:rsidR="0019252F" w14:paraId="7DE374B7" w14:textId="77777777" w:rsidTr="00364529">
        <w:trPr>
          <w:trHeight w:val="968"/>
        </w:trPr>
        <w:tc>
          <w:tcPr>
            <w:tcW w:w="2465" w:type="dxa"/>
            <w:vMerge w:val="restart"/>
          </w:tcPr>
          <w:p w14:paraId="4C07A268" w14:textId="77777777" w:rsidR="0019252F" w:rsidRDefault="0019252F">
            <w:pPr>
              <w:pStyle w:val="TableParagraph"/>
              <w:spacing w:before="82"/>
              <w:ind w:left="107"/>
              <w:rPr>
                <w:rFonts w:ascii="Calibri"/>
              </w:rPr>
            </w:pPr>
            <w:r>
              <w:rPr>
                <w:rFonts w:ascii="Calibri"/>
              </w:rPr>
              <w:t>State</w:t>
            </w:r>
            <w:r>
              <w:rPr>
                <w:rFonts w:ascii="Calibri"/>
                <w:spacing w:val="-2"/>
              </w:rPr>
              <w:t xml:space="preserve"> </w:t>
            </w:r>
            <w:r>
              <w:rPr>
                <w:rFonts w:ascii="Calibri"/>
              </w:rPr>
              <w:t>Agency</w:t>
            </w:r>
            <w:r>
              <w:rPr>
                <w:rFonts w:ascii="Calibri"/>
                <w:spacing w:val="-1"/>
              </w:rPr>
              <w:t xml:space="preserve"> </w:t>
            </w:r>
            <w:r>
              <w:rPr>
                <w:rFonts w:ascii="Calibri"/>
              </w:rPr>
              <w:t>grants</w:t>
            </w:r>
          </w:p>
        </w:tc>
        <w:tc>
          <w:tcPr>
            <w:tcW w:w="1620" w:type="dxa"/>
          </w:tcPr>
          <w:p w14:paraId="1F9E3911" w14:textId="77777777" w:rsidR="0019252F" w:rsidRDefault="0019252F">
            <w:pPr>
              <w:pStyle w:val="TableParagraph"/>
              <w:spacing w:before="48"/>
              <w:ind w:left="109"/>
              <w:rPr>
                <w:rFonts w:ascii="Calibri"/>
              </w:rPr>
            </w:pPr>
            <w:r>
              <w:rPr>
                <w:rFonts w:ascii="Calibri"/>
              </w:rPr>
              <w:t xml:space="preserve">12 </w:t>
            </w:r>
            <w:r>
              <w:rPr>
                <w:rFonts w:ascii="Calibri"/>
                <w:b/>
                <w:u w:val="single"/>
              </w:rPr>
              <w:t>or</w:t>
            </w:r>
            <w:r>
              <w:rPr>
                <w:rFonts w:ascii="Calibri"/>
                <w:b/>
                <w:spacing w:val="-2"/>
              </w:rPr>
              <w:t xml:space="preserve"> </w:t>
            </w:r>
            <w:r>
              <w:rPr>
                <w:rFonts w:ascii="Calibri"/>
              </w:rPr>
              <w:t>24</w:t>
            </w:r>
            <w:r>
              <w:rPr>
                <w:rFonts w:ascii="Calibri"/>
                <w:spacing w:val="-1"/>
              </w:rPr>
              <w:t xml:space="preserve"> </w:t>
            </w:r>
            <w:r>
              <w:rPr>
                <w:rFonts w:ascii="Calibri"/>
              </w:rPr>
              <w:t>months</w:t>
            </w:r>
          </w:p>
          <w:p w14:paraId="5F1FA7E8" w14:textId="77777777" w:rsidR="0019252F" w:rsidRDefault="0019252F">
            <w:pPr>
              <w:pStyle w:val="TableParagraph"/>
              <w:spacing w:before="48"/>
              <w:ind w:left="109"/>
              <w:rPr>
                <w:rFonts w:ascii="Calibri"/>
              </w:rPr>
            </w:pPr>
          </w:p>
          <w:p w14:paraId="340DFAE6" w14:textId="77777777" w:rsidR="0019252F" w:rsidRDefault="0019252F">
            <w:pPr>
              <w:pStyle w:val="TableParagraph"/>
              <w:spacing w:before="48"/>
              <w:ind w:left="109"/>
              <w:rPr>
                <w:rFonts w:ascii="Calibri"/>
              </w:rPr>
            </w:pPr>
          </w:p>
          <w:p w14:paraId="5BEE49FE" w14:textId="3EEA11F4" w:rsidR="0019252F" w:rsidRDefault="0019252F">
            <w:pPr>
              <w:pStyle w:val="TableParagraph"/>
              <w:spacing w:before="48"/>
              <w:ind w:left="109"/>
              <w:rPr>
                <w:rFonts w:ascii="Calibri"/>
              </w:rPr>
            </w:pPr>
          </w:p>
        </w:tc>
        <w:tc>
          <w:tcPr>
            <w:tcW w:w="3151" w:type="dxa"/>
          </w:tcPr>
          <w:p w14:paraId="5F9989C9" w14:textId="77777777" w:rsidR="0019252F" w:rsidRDefault="0019252F">
            <w:pPr>
              <w:pStyle w:val="TableParagraph"/>
              <w:spacing w:before="86" w:line="237" w:lineRule="auto"/>
              <w:ind w:left="102" w:right="201"/>
              <w:rPr>
                <w:rFonts w:ascii="Calibri"/>
              </w:rPr>
            </w:pPr>
            <w:r>
              <w:rPr>
                <w:rFonts w:ascii="Calibri"/>
              </w:rPr>
              <w:lastRenderedPageBreak/>
              <w:t>State agencies (Departments of</w:t>
            </w:r>
            <w:r>
              <w:rPr>
                <w:rFonts w:ascii="Calibri"/>
                <w:spacing w:val="-47"/>
              </w:rPr>
              <w:t xml:space="preserve"> </w:t>
            </w:r>
            <w:r>
              <w:rPr>
                <w:rFonts w:ascii="Calibri"/>
              </w:rPr>
              <w:t>Education, Agriculture, Health,</w:t>
            </w:r>
            <w:r>
              <w:rPr>
                <w:rFonts w:ascii="Calibri"/>
                <w:spacing w:val="1"/>
              </w:rPr>
              <w:t xml:space="preserve"> </w:t>
            </w:r>
            <w:r>
              <w:rPr>
                <w:rFonts w:ascii="Calibri"/>
              </w:rPr>
              <w:t>etc.)</w:t>
            </w:r>
          </w:p>
        </w:tc>
        <w:tc>
          <w:tcPr>
            <w:tcW w:w="2129" w:type="dxa"/>
          </w:tcPr>
          <w:p w14:paraId="1376A0AC" w14:textId="2C0912BA" w:rsidR="0019252F" w:rsidRDefault="0019252F">
            <w:pPr>
              <w:pStyle w:val="TableParagraph"/>
              <w:spacing w:before="82"/>
              <w:ind w:left="100"/>
              <w:rPr>
                <w:rFonts w:ascii="Calibri"/>
              </w:rPr>
            </w:pPr>
            <w:r w:rsidRPr="003E03B8">
              <w:rPr>
                <w:rFonts w:ascii="Calibri"/>
                <w:highlight w:val="yellow"/>
              </w:rPr>
              <w:t>$</w:t>
            </w:r>
            <w:r w:rsidR="003E03B8" w:rsidRPr="003E03B8">
              <w:rPr>
                <w:rFonts w:ascii="Calibri"/>
                <w:highlight w:val="yellow"/>
              </w:rPr>
              <w:t>X</w:t>
            </w:r>
            <w:r w:rsidRPr="003E03B8">
              <w:rPr>
                <w:rFonts w:ascii="Calibri"/>
                <w:spacing w:val="-4"/>
                <w:highlight w:val="yellow"/>
              </w:rPr>
              <w:t xml:space="preserve"> </w:t>
            </w:r>
            <w:r w:rsidRPr="003E03B8">
              <w:rPr>
                <w:rFonts w:ascii="Calibri"/>
                <w:highlight w:val="yellow"/>
              </w:rPr>
              <w:t>-</w:t>
            </w:r>
            <w:r w:rsidRPr="003E03B8">
              <w:rPr>
                <w:rFonts w:ascii="Calibri"/>
                <w:spacing w:val="-3"/>
                <w:highlight w:val="yellow"/>
              </w:rPr>
              <w:t xml:space="preserve"> </w:t>
            </w:r>
            <w:r w:rsidRPr="003E03B8">
              <w:rPr>
                <w:rFonts w:ascii="Calibri"/>
                <w:highlight w:val="yellow"/>
              </w:rPr>
              <w:t>$</w:t>
            </w:r>
            <w:r w:rsidR="003E03B8" w:rsidRPr="003E03B8">
              <w:rPr>
                <w:rFonts w:ascii="Calibri"/>
                <w:highlight w:val="yellow"/>
              </w:rPr>
              <w:t>X</w:t>
            </w:r>
          </w:p>
          <w:p w14:paraId="69EF6957" w14:textId="77777777" w:rsidR="0019252F" w:rsidRDefault="0019252F">
            <w:pPr>
              <w:pStyle w:val="TableParagraph"/>
              <w:spacing w:before="82"/>
              <w:ind w:left="100"/>
              <w:rPr>
                <w:rFonts w:ascii="Calibri"/>
              </w:rPr>
            </w:pPr>
          </w:p>
          <w:p w14:paraId="2047CF2B" w14:textId="4396B85D" w:rsidR="0019252F" w:rsidRDefault="0019252F">
            <w:pPr>
              <w:pStyle w:val="TableParagraph"/>
              <w:spacing w:before="82"/>
              <w:ind w:left="100"/>
              <w:rPr>
                <w:rFonts w:ascii="Calibri"/>
              </w:rPr>
            </w:pPr>
          </w:p>
        </w:tc>
      </w:tr>
      <w:tr w:rsidR="0019252F" w14:paraId="54607E9A" w14:textId="77777777" w:rsidTr="008A678F">
        <w:trPr>
          <w:trHeight w:val="968"/>
        </w:trPr>
        <w:tc>
          <w:tcPr>
            <w:tcW w:w="2465" w:type="dxa"/>
            <w:vMerge/>
          </w:tcPr>
          <w:p w14:paraId="5047AB7E" w14:textId="77777777" w:rsidR="0019252F" w:rsidRDefault="0019252F">
            <w:pPr>
              <w:pStyle w:val="TableParagraph"/>
              <w:spacing w:before="82"/>
              <w:ind w:left="107"/>
              <w:rPr>
                <w:rFonts w:ascii="Calibri"/>
              </w:rPr>
            </w:pPr>
          </w:p>
        </w:tc>
        <w:tc>
          <w:tcPr>
            <w:tcW w:w="1620" w:type="dxa"/>
          </w:tcPr>
          <w:p w14:paraId="688AEE8B" w14:textId="34BF9B60" w:rsidR="0019252F" w:rsidRDefault="0019252F">
            <w:pPr>
              <w:pStyle w:val="TableParagraph"/>
              <w:spacing w:before="48"/>
              <w:ind w:left="109"/>
              <w:rPr>
                <w:rFonts w:ascii="Calibri"/>
              </w:rPr>
            </w:pPr>
            <w:r>
              <w:rPr>
                <w:rFonts w:ascii="Calibri"/>
              </w:rPr>
              <w:t>24 months</w:t>
            </w:r>
          </w:p>
        </w:tc>
        <w:tc>
          <w:tcPr>
            <w:tcW w:w="3151" w:type="dxa"/>
          </w:tcPr>
          <w:p w14:paraId="34EE284F" w14:textId="307B217A" w:rsidR="0019252F" w:rsidRDefault="0019252F">
            <w:pPr>
              <w:pStyle w:val="TableParagraph"/>
              <w:spacing w:before="86" w:line="237" w:lineRule="auto"/>
              <w:ind w:left="102" w:right="201"/>
              <w:rPr>
                <w:rFonts w:ascii="Calibri"/>
              </w:rPr>
            </w:pPr>
            <w:r w:rsidRPr="0019252F">
              <w:rPr>
                <w:rFonts w:ascii="Calibri"/>
              </w:rPr>
              <w:t>State agencies (Departments of Education, Agriculture, Health, etc.)</w:t>
            </w:r>
          </w:p>
        </w:tc>
        <w:tc>
          <w:tcPr>
            <w:tcW w:w="2129" w:type="dxa"/>
          </w:tcPr>
          <w:p w14:paraId="2F8D2210" w14:textId="3CD1A876" w:rsidR="0019252F" w:rsidRDefault="0019252F" w:rsidP="003E03B8">
            <w:pPr>
              <w:pStyle w:val="TableParagraph"/>
              <w:spacing w:before="82"/>
              <w:ind w:left="100"/>
              <w:rPr>
                <w:rFonts w:ascii="Calibri"/>
              </w:rPr>
            </w:pPr>
            <w:r>
              <w:rPr>
                <w:rFonts w:ascii="Calibri"/>
              </w:rPr>
              <w:t>&gt;</w:t>
            </w:r>
            <w:r w:rsidRPr="003E03B8">
              <w:rPr>
                <w:rFonts w:ascii="Calibri"/>
                <w:highlight w:val="yellow"/>
              </w:rPr>
              <w:t>$</w:t>
            </w:r>
            <w:r w:rsidR="003E03B8" w:rsidRPr="003E03B8">
              <w:rPr>
                <w:rFonts w:ascii="Calibri"/>
                <w:highlight w:val="yellow"/>
              </w:rPr>
              <w:t>X</w:t>
            </w:r>
            <w:r w:rsidRPr="003E03B8">
              <w:rPr>
                <w:rFonts w:ascii="Calibri"/>
                <w:highlight w:val="yellow"/>
              </w:rPr>
              <w:t xml:space="preserve"> - $</w:t>
            </w:r>
            <w:r w:rsidR="003E03B8" w:rsidRPr="003E03B8">
              <w:rPr>
                <w:rFonts w:ascii="Calibri"/>
                <w:highlight w:val="yellow"/>
              </w:rPr>
              <w:t>X</w:t>
            </w:r>
          </w:p>
        </w:tc>
      </w:tr>
    </w:tbl>
    <w:p w14:paraId="112064D3" w14:textId="77777777" w:rsidR="00D119C2" w:rsidRDefault="00D119C2">
      <w:pPr>
        <w:pStyle w:val="BodyText"/>
        <w:spacing w:before="51"/>
        <w:ind w:left="623" w:right="546"/>
        <w:rPr>
          <w:b/>
        </w:rPr>
      </w:pPr>
    </w:p>
    <w:p w14:paraId="4A182FBC" w14:textId="22C8B4F7" w:rsidR="00C114BA" w:rsidRDefault="008553A2">
      <w:pPr>
        <w:pStyle w:val="BodyText"/>
        <w:spacing w:before="51"/>
        <w:ind w:left="623" w:right="546"/>
      </w:pPr>
      <w:r>
        <w:rPr>
          <w:b/>
        </w:rPr>
        <w:t xml:space="preserve">Applicants may not choose any grant period other than 12 months or 24 months. </w:t>
      </w:r>
      <w:r>
        <w:t>All grant funds</w:t>
      </w:r>
      <w:r w:rsidRPr="00FD5A13">
        <w:t xml:space="preserve"> </w:t>
      </w:r>
      <w:r>
        <w:t>must be obligated, and all program activities under the grant (other than activities relating to the</w:t>
      </w:r>
      <w:r w:rsidRPr="00FD5A13">
        <w:t xml:space="preserve"> </w:t>
      </w:r>
      <w:r>
        <w:t>closeout of the grant) must be completed by the end of the award period. The closeout of the grant</w:t>
      </w:r>
      <w:r w:rsidRPr="00FD5A13">
        <w:t xml:space="preserve"> </w:t>
      </w:r>
      <w:r>
        <w:t>must occur no later than 90 days following the end of the award period, and all obligations incurred</w:t>
      </w:r>
      <w:r w:rsidRPr="00FD5A13">
        <w:t xml:space="preserve"> </w:t>
      </w:r>
      <w:r>
        <w:t>under</w:t>
      </w:r>
      <w:r w:rsidRPr="00FD5A13">
        <w:t xml:space="preserve"> </w:t>
      </w:r>
      <w:r>
        <w:t>the</w:t>
      </w:r>
      <w:r w:rsidRPr="00FD5A13">
        <w:t xml:space="preserve"> </w:t>
      </w:r>
      <w:r>
        <w:t>grant</w:t>
      </w:r>
      <w:r w:rsidRPr="00FD5A13">
        <w:t xml:space="preserve"> </w:t>
      </w:r>
      <w:r>
        <w:t>must</w:t>
      </w:r>
      <w:r w:rsidRPr="00FD5A13">
        <w:t xml:space="preserve"> </w:t>
      </w:r>
      <w:r>
        <w:t>be</w:t>
      </w:r>
      <w:r w:rsidRPr="00FD5A13">
        <w:t xml:space="preserve"> </w:t>
      </w:r>
      <w:r>
        <w:t>liquidated</w:t>
      </w:r>
      <w:r w:rsidRPr="00FD5A13">
        <w:t xml:space="preserve"> </w:t>
      </w:r>
      <w:r>
        <w:t>by</w:t>
      </w:r>
      <w:r w:rsidRPr="00FD5A13">
        <w:t xml:space="preserve"> </w:t>
      </w:r>
      <w:r>
        <w:t>this</w:t>
      </w:r>
      <w:r w:rsidRPr="00FD5A13">
        <w:t xml:space="preserve"> </w:t>
      </w:r>
      <w:r>
        <w:t>date.</w:t>
      </w:r>
      <w:r w:rsidRPr="00FD5A13">
        <w:t xml:space="preserve"> </w:t>
      </w:r>
      <w:r>
        <w:t>Any</w:t>
      </w:r>
      <w:r w:rsidRPr="00FD5A13">
        <w:t xml:space="preserve"> </w:t>
      </w:r>
      <w:r w:rsidR="008B3F65" w:rsidRPr="00FD5A13">
        <w:t xml:space="preserve">grant </w:t>
      </w:r>
      <w:r>
        <w:t>funds</w:t>
      </w:r>
      <w:r w:rsidRPr="00FD5A13">
        <w:t xml:space="preserve"> </w:t>
      </w:r>
      <w:r>
        <w:t>that</w:t>
      </w:r>
      <w:r w:rsidRPr="00FD5A13">
        <w:t xml:space="preserve"> </w:t>
      </w:r>
      <w:r>
        <w:t>are</w:t>
      </w:r>
      <w:r w:rsidRPr="00FD5A13">
        <w:t xml:space="preserve"> </w:t>
      </w:r>
      <w:r>
        <w:t>not used</w:t>
      </w:r>
      <w:r w:rsidRPr="00FD5A13">
        <w:t xml:space="preserve"> </w:t>
      </w:r>
      <w:r>
        <w:t>within</w:t>
      </w:r>
      <w:r w:rsidRPr="00FD5A13">
        <w:t xml:space="preserve"> </w:t>
      </w:r>
      <w:r>
        <w:t>90</w:t>
      </w:r>
      <w:r w:rsidRPr="00FD5A13">
        <w:t xml:space="preserve"> </w:t>
      </w:r>
      <w:r>
        <w:t>days</w:t>
      </w:r>
      <w:r w:rsidRPr="00FD5A13">
        <w:t xml:space="preserve"> </w:t>
      </w:r>
      <w:r>
        <w:t>following</w:t>
      </w:r>
      <w:r w:rsidRPr="00FD5A13">
        <w:t xml:space="preserve"> </w:t>
      </w:r>
      <w:r>
        <w:t>the end of the award period must be returned to USDA. In addition, final reports are due to USDA no</w:t>
      </w:r>
      <w:r w:rsidRPr="00FD5A13">
        <w:t xml:space="preserve"> </w:t>
      </w:r>
      <w:r>
        <w:t>later than 90 days following the end of the award period. For Action Plan Turnkey grantees, the</w:t>
      </w:r>
      <w:r w:rsidRPr="00FD5A13">
        <w:t xml:space="preserve"> </w:t>
      </w:r>
      <w:r>
        <w:t>Farm</w:t>
      </w:r>
      <w:r w:rsidRPr="00FD5A13">
        <w:t xml:space="preserve"> </w:t>
      </w:r>
      <w:r>
        <w:t>to School Action</w:t>
      </w:r>
      <w:r w:rsidRPr="00FD5A13">
        <w:t xml:space="preserve"> </w:t>
      </w:r>
      <w:r>
        <w:t>Plan</w:t>
      </w:r>
      <w:r w:rsidRPr="00FD5A13">
        <w:t xml:space="preserve"> </w:t>
      </w:r>
      <w:r>
        <w:t>is</w:t>
      </w:r>
      <w:r w:rsidRPr="00FD5A13">
        <w:t xml:space="preserve"> </w:t>
      </w:r>
      <w:r>
        <w:t>due</w:t>
      </w:r>
      <w:r w:rsidRPr="00FD5A13">
        <w:t xml:space="preserve"> </w:t>
      </w:r>
      <w:r>
        <w:t>no later</w:t>
      </w:r>
      <w:r w:rsidRPr="00FD5A13">
        <w:t xml:space="preserve"> </w:t>
      </w:r>
      <w:r>
        <w:t>than</w:t>
      </w:r>
      <w:r w:rsidRPr="00FD5A13">
        <w:t xml:space="preserve"> </w:t>
      </w:r>
      <w:r>
        <w:t>90</w:t>
      </w:r>
      <w:r w:rsidRPr="00FD5A13">
        <w:t xml:space="preserve"> </w:t>
      </w:r>
      <w:r>
        <w:t>days</w:t>
      </w:r>
      <w:r w:rsidRPr="00FD5A13">
        <w:t xml:space="preserve"> </w:t>
      </w:r>
      <w:r>
        <w:t>following</w:t>
      </w:r>
      <w:r w:rsidRPr="00FD5A13">
        <w:t xml:space="preserve"> </w:t>
      </w:r>
      <w:r>
        <w:t>the</w:t>
      </w:r>
      <w:r w:rsidRPr="00FD5A13">
        <w:t xml:space="preserve"> </w:t>
      </w:r>
      <w:r>
        <w:t>end</w:t>
      </w:r>
      <w:r w:rsidRPr="00FD5A13">
        <w:t xml:space="preserve"> </w:t>
      </w:r>
      <w:r>
        <w:t>of</w:t>
      </w:r>
      <w:r w:rsidRPr="00FD5A13">
        <w:t xml:space="preserve"> </w:t>
      </w:r>
      <w:r>
        <w:t>the</w:t>
      </w:r>
      <w:r w:rsidRPr="00FD5A13">
        <w:t xml:space="preserve"> </w:t>
      </w:r>
      <w:r>
        <w:t>award</w:t>
      </w:r>
      <w:r w:rsidRPr="00FD5A13">
        <w:t xml:space="preserve"> </w:t>
      </w:r>
      <w:r>
        <w:t>period.</w:t>
      </w:r>
    </w:p>
    <w:p w14:paraId="08D3380F" w14:textId="77777777" w:rsidR="00D119C2" w:rsidRDefault="00D119C2">
      <w:pPr>
        <w:pStyle w:val="BodyText"/>
        <w:spacing w:before="51"/>
        <w:ind w:left="623" w:right="546"/>
      </w:pPr>
    </w:p>
    <w:p w14:paraId="1CEC298C" w14:textId="77777777" w:rsidR="00C114BA" w:rsidRDefault="00C114BA">
      <w:pPr>
        <w:pStyle w:val="BodyText"/>
        <w:spacing w:before="4"/>
        <w:rPr>
          <w:sz w:val="19"/>
        </w:rPr>
      </w:pPr>
    </w:p>
    <w:p w14:paraId="2B02A911" w14:textId="77777777" w:rsidR="00C114BA" w:rsidRDefault="008553A2">
      <w:pPr>
        <w:pStyle w:val="Heading2"/>
        <w:numPr>
          <w:ilvl w:val="1"/>
          <w:numId w:val="24"/>
        </w:numPr>
        <w:tabs>
          <w:tab w:val="left" w:pos="1339"/>
          <w:tab w:val="left" w:pos="1340"/>
        </w:tabs>
        <w:ind w:left="1339" w:hanging="721"/>
        <w:rPr>
          <w:color w:val="8A2054"/>
        </w:rPr>
      </w:pPr>
      <w:bookmarkStart w:id="65" w:name="2.3_Allowable_Costs"/>
      <w:bookmarkStart w:id="66" w:name="_Toc85216739"/>
      <w:bookmarkStart w:id="67" w:name="_Toc85636128"/>
      <w:bookmarkEnd w:id="65"/>
      <w:r>
        <w:rPr>
          <w:color w:val="8A2054"/>
        </w:rPr>
        <w:t>Allowable</w:t>
      </w:r>
      <w:r>
        <w:rPr>
          <w:color w:val="8A2054"/>
          <w:spacing w:val="-5"/>
        </w:rPr>
        <w:t xml:space="preserve"> </w:t>
      </w:r>
      <w:r>
        <w:rPr>
          <w:color w:val="8A2054"/>
        </w:rPr>
        <w:t>Costs</w:t>
      </w:r>
      <w:bookmarkEnd w:id="66"/>
      <w:bookmarkEnd w:id="67"/>
    </w:p>
    <w:p w14:paraId="201CB669" w14:textId="174C4855" w:rsidR="00C114BA" w:rsidRDefault="008553A2">
      <w:pPr>
        <w:pStyle w:val="BodyText"/>
        <w:spacing w:before="5"/>
        <w:ind w:left="623" w:right="587"/>
      </w:pPr>
      <w:r>
        <w:t>Among other costs, budgets may include expenses related to personnel, contractors, equipment and</w:t>
      </w:r>
      <w:r w:rsidRPr="00FD5A13">
        <w:t xml:space="preserve"> </w:t>
      </w:r>
      <w:r>
        <w:t xml:space="preserve">supplies, meeting expenses, travel, and trainings. Please see Appendix </w:t>
      </w:r>
      <w:r w:rsidR="00DD33EA">
        <w:t>C</w:t>
      </w:r>
      <w:r>
        <w:t xml:space="preserve"> for more information about</w:t>
      </w:r>
      <w:r w:rsidRPr="00FD5A13">
        <w:t xml:space="preserve"> </w:t>
      </w:r>
      <w:r>
        <w:t xml:space="preserve">allowable costs. </w:t>
      </w:r>
      <w:r w:rsidR="00A30BD9">
        <w:t>F</w:t>
      </w:r>
      <w:r>
        <w:t>inancial requirements will be provided in the Terms and</w:t>
      </w:r>
      <w:r w:rsidRPr="00FD5A13">
        <w:t xml:space="preserve"> </w:t>
      </w:r>
      <w:r>
        <w:t>Conditions</w:t>
      </w:r>
      <w:r w:rsidRPr="00FD5A13">
        <w:t xml:space="preserve"> </w:t>
      </w:r>
      <w:r w:rsidR="00A30BD9">
        <w:t xml:space="preserve">upon </w:t>
      </w:r>
      <w:r>
        <w:t>award</w:t>
      </w:r>
      <w:r w:rsidR="00A30BD9">
        <w:t>.</w:t>
      </w:r>
    </w:p>
    <w:p w14:paraId="2F8032CC" w14:textId="77777777" w:rsidR="00CE0BD5" w:rsidRDefault="00CE0BD5" w:rsidP="00CE0BD5">
      <w:pPr>
        <w:pStyle w:val="BodyText"/>
        <w:spacing w:before="39"/>
        <w:ind w:left="619" w:right="603"/>
        <w:rPr>
          <w:b/>
        </w:rPr>
      </w:pPr>
    </w:p>
    <w:p w14:paraId="64AA2715" w14:textId="608A2A28" w:rsidR="00C114BA" w:rsidRDefault="008553A2" w:rsidP="00FD5A13">
      <w:pPr>
        <w:pStyle w:val="BodyText"/>
        <w:spacing w:before="5"/>
        <w:ind w:left="623" w:right="587"/>
      </w:pPr>
      <w:r>
        <w:rPr>
          <w:b/>
        </w:rPr>
        <w:t xml:space="preserve">Equipment and Supplies: </w:t>
      </w:r>
      <w:r>
        <w:t>Expenditures for both equipment (i.e., items of personal property having a</w:t>
      </w:r>
      <w:r w:rsidRPr="00FD5A13">
        <w:t xml:space="preserve"> </w:t>
      </w:r>
      <w:r>
        <w:t>useful life of more than one year and a cost of $5,000 or more such as walk-in freezers, coolers,</w:t>
      </w:r>
      <w:r w:rsidRPr="00FD5A13">
        <w:t xml:space="preserve"> </w:t>
      </w:r>
      <w:r>
        <w:t>processing equipment, hoop houses, and ovens) and supplies (e.g., knives, cutting boards, gardening</w:t>
      </w:r>
      <w:r w:rsidRPr="00FD5A13">
        <w:t xml:space="preserve"> </w:t>
      </w:r>
      <w:r>
        <w:t>or farming supplies, and food processors) are allowable expenses. Salad bars are also an allowable</w:t>
      </w:r>
      <w:r w:rsidRPr="00FD5A13">
        <w:t xml:space="preserve"> </w:t>
      </w:r>
      <w:r>
        <w:t>expense.</w:t>
      </w:r>
    </w:p>
    <w:p w14:paraId="6EAA2AEA" w14:textId="77777777" w:rsidR="00C114BA" w:rsidRPr="00FD5A13" w:rsidRDefault="00C114BA" w:rsidP="00FD5A13">
      <w:pPr>
        <w:pStyle w:val="BodyText"/>
        <w:spacing w:before="5"/>
        <w:ind w:left="623" w:right="587"/>
      </w:pPr>
    </w:p>
    <w:p w14:paraId="113D4E7E" w14:textId="29025E41" w:rsidR="00C114BA" w:rsidRDefault="008553A2" w:rsidP="00FD5A13">
      <w:pPr>
        <w:pStyle w:val="BodyText"/>
        <w:spacing w:before="5"/>
        <w:ind w:left="623" w:right="587"/>
      </w:pPr>
      <w:r>
        <w:t>Equipment and supplies purchased using Farm to School Grant Program funds must be used during</w:t>
      </w:r>
      <w:r w:rsidRPr="00FD5A13">
        <w:t xml:space="preserve"> </w:t>
      </w:r>
      <w:r>
        <w:t>the grant period for the sole purpose of accomplishing the stated project objective. If purchased</w:t>
      </w:r>
      <w:r w:rsidRPr="00FD5A13">
        <w:t xml:space="preserve"> </w:t>
      </w:r>
      <w:r>
        <w:t>equipment or supplies are not fully dedicated to the grant project objective, including beyond the</w:t>
      </w:r>
      <w:r w:rsidRPr="00FD5A13">
        <w:t xml:space="preserve"> </w:t>
      </w:r>
      <w:r>
        <w:t>grant period end date, the applicant must determine what percentage of the good’s time or space</w:t>
      </w:r>
      <w:r w:rsidRPr="00FD5A13">
        <w:t xml:space="preserve"> </w:t>
      </w:r>
      <w:r>
        <w:t>will be dedicated to project activities. This percentage must then be applied to the value of the good</w:t>
      </w:r>
      <w:r w:rsidRPr="00FD5A13">
        <w:t xml:space="preserve"> </w:t>
      </w:r>
      <w:r>
        <w:t>in order</w:t>
      </w:r>
      <w:r w:rsidRPr="00FD5A13">
        <w:t xml:space="preserve"> </w:t>
      </w:r>
      <w:r>
        <w:t>to</w:t>
      </w:r>
      <w:r w:rsidRPr="00FD5A13">
        <w:t xml:space="preserve"> </w:t>
      </w:r>
      <w:r>
        <w:t>determine</w:t>
      </w:r>
      <w:r w:rsidRPr="00FD5A13">
        <w:t xml:space="preserve"> </w:t>
      </w:r>
      <w:r>
        <w:t>the amount</w:t>
      </w:r>
      <w:r w:rsidRPr="00FD5A13">
        <w:t xml:space="preserve"> </w:t>
      </w:r>
      <w:r>
        <w:t>of</w:t>
      </w:r>
      <w:r w:rsidRPr="00FD5A13">
        <w:t xml:space="preserve"> </w:t>
      </w:r>
      <w:r>
        <w:t>Federal</w:t>
      </w:r>
      <w:r w:rsidRPr="00FD5A13">
        <w:t xml:space="preserve"> </w:t>
      </w:r>
      <w:r>
        <w:t>funds</w:t>
      </w:r>
      <w:r w:rsidRPr="00FD5A13">
        <w:t xml:space="preserve"> </w:t>
      </w:r>
      <w:r>
        <w:t>that</w:t>
      </w:r>
      <w:r w:rsidRPr="00FD5A13">
        <w:t xml:space="preserve"> </w:t>
      </w:r>
      <w:r>
        <w:t>can</w:t>
      </w:r>
      <w:r w:rsidRPr="00FD5A13">
        <w:t xml:space="preserve"> </w:t>
      </w:r>
      <w:r>
        <w:t>be</w:t>
      </w:r>
      <w:r w:rsidRPr="00FD5A13">
        <w:t xml:space="preserve"> </w:t>
      </w:r>
      <w:r>
        <w:t>used</w:t>
      </w:r>
      <w:r w:rsidRPr="00FD5A13">
        <w:t xml:space="preserve"> </w:t>
      </w:r>
      <w:r>
        <w:t xml:space="preserve">to purchase said </w:t>
      </w:r>
      <w:r w:rsidRPr="00342169">
        <w:t>good</w:t>
      </w:r>
      <w:r>
        <w:t>.</w:t>
      </w:r>
      <w:r w:rsidR="00715E90">
        <w:t xml:space="preserve"> Please </w:t>
      </w:r>
      <w:r w:rsidR="00342169">
        <w:t>make sure to follow</w:t>
      </w:r>
      <w:r w:rsidR="00715E90">
        <w:t xml:space="preserve"> proper </w:t>
      </w:r>
      <w:r w:rsidR="00342169">
        <w:t xml:space="preserve">equipment disposition requirements as per </w:t>
      </w:r>
      <w:hyperlink r:id="rId32" w:history="1">
        <w:r w:rsidR="00342169" w:rsidRPr="00342169">
          <w:rPr>
            <w:rStyle w:val="Hyperlink"/>
          </w:rPr>
          <w:t>2CFR 200.313</w:t>
        </w:r>
      </w:hyperlink>
      <w:r w:rsidR="00342169" w:rsidRPr="00342169">
        <w:t xml:space="preserve"> </w:t>
      </w:r>
      <w:r w:rsidR="00342169">
        <w:t>(</w:t>
      </w:r>
      <w:r w:rsidR="00342169" w:rsidRPr="00342169">
        <w:t>https://www.govinfo.gov/content/pkg/CFR-2017-title2-vol1/pdf/CFR-2017-title2-vol1-sec200-313.pdf</w:t>
      </w:r>
      <w:r w:rsidR="00342169">
        <w:t>)</w:t>
      </w:r>
      <w:r w:rsidR="003F24F3">
        <w:t>.</w:t>
      </w:r>
    </w:p>
    <w:p w14:paraId="77F8F86F" w14:textId="77777777" w:rsidR="00C114BA" w:rsidRPr="00FD5A13" w:rsidRDefault="00C114BA" w:rsidP="00FD5A13">
      <w:pPr>
        <w:pStyle w:val="BodyText"/>
        <w:spacing w:before="5"/>
        <w:ind w:left="623" w:right="587"/>
      </w:pPr>
    </w:p>
    <w:p w14:paraId="255FB12A" w14:textId="298F000C" w:rsidR="00C114BA" w:rsidRDefault="008553A2">
      <w:pPr>
        <w:pStyle w:val="Heading3"/>
        <w:spacing w:line="292" w:lineRule="exact"/>
        <w:ind w:left="1020"/>
      </w:pPr>
      <w:bookmarkStart w:id="68" w:name="_Toc85216740"/>
      <w:r>
        <w:rPr>
          <w:u w:val="single"/>
        </w:rPr>
        <w:t>For example:</w:t>
      </w:r>
      <w:bookmarkEnd w:id="68"/>
    </w:p>
    <w:p w14:paraId="631C4F07" w14:textId="77777777" w:rsidR="00C114BA" w:rsidRDefault="008553A2">
      <w:pPr>
        <w:pStyle w:val="ListParagraph"/>
        <w:numPr>
          <w:ilvl w:val="0"/>
          <w:numId w:val="25"/>
        </w:numPr>
        <w:tabs>
          <w:tab w:val="left" w:pos="1019"/>
          <w:tab w:val="left" w:pos="1020"/>
        </w:tabs>
        <w:ind w:left="1020" w:right="625" w:hanging="360"/>
        <w:rPr>
          <w:rFonts w:ascii="Symbol" w:hAnsi="Symbol"/>
          <w:sz w:val="24"/>
        </w:rPr>
      </w:pPr>
      <w:r>
        <w:rPr>
          <w:sz w:val="24"/>
        </w:rPr>
        <w:t>Purchase large walk-in freezer that will store local foods for Child Nutrition Program but will also</w:t>
      </w:r>
      <w:r>
        <w:rPr>
          <w:spacing w:val="-52"/>
          <w:sz w:val="24"/>
        </w:rPr>
        <w:t xml:space="preserve"> </w:t>
      </w:r>
      <w:r>
        <w:rPr>
          <w:sz w:val="24"/>
        </w:rPr>
        <w:t>store</w:t>
      </w:r>
      <w:r>
        <w:rPr>
          <w:spacing w:val="-2"/>
          <w:sz w:val="24"/>
        </w:rPr>
        <w:t xml:space="preserve"> </w:t>
      </w:r>
      <w:r>
        <w:rPr>
          <w:sz w:val="24"/>
        </w:rPr>
        <w:t>food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community</w:t>
      </w:r>
      <w:r>
        <w:rPr>
          <w:spacing w:val="-3"/>
          <w:sz w:val="24"/>
        </w:rPr>
        <w:t xml:space="preserve"> </w:t>
      </w:r>
      <w:r>
        <w:rPr>
          <w:sz w:val="24"/>
        </w:rPr>
        <w:t>food</w:t>
      </w:r>
      <w:r>
        <w:rPr>
          <w:spacing w:val="-1"/>
          <w:sz w:val="24"/>
        </w:rPr>
        <w:t xml:space="preserve"> </w:t>
      </w:r>
      <w:r>
        <w:rPr>
          <w:sz w:val="24"/>
        </w:rPr>
        <w:t>pantry.</w:t>
      </w:r>
    </w:p>
    <w:p w14:paraId="5010B747" w14:textId="77777777" w:rsidR="00C114BA" w:rsidRDefault="008553A2">
      <w:pPr>
        <w:pStyle w:val="ListParagraph"/>
        <w:numPr>
          <w:ilvl w:val="0"/>
          <w:numId w:val="25"/>
        </w:numPr>
        <w:tabs>
          <w:tab w:val="left" w:pos="1019"/>
          <w:tab w:val="left" w:pos="1020"/>
        </w:tabs>
        <w:spacing w:line="305" w:lineRule="exact"/>
        <w:ind w:left="1020" w:hanging="360"/>
        <w:rPr>
          <w:rFonts w:ascii="Symbol" w:hAnsi="Symbol"/>
          <w:sz w:val="24"/>
        </w:rPr>
      </w:pPr>
      <w:r>
        <w:rPr>
          <w:sz w:val="24"/>
        </w:rPr>
        <w:t>Walk-in</w:t>
      </w:r>
      <w:r>
        <w:rPr>
          <w:spacing w:val="-1"/>
          <w:sz w:val="24"/>
        </w:rPr>
        <w:t xml:space="preserve"> </w:t>
      </w:r>
      <w:r>
        <w:rPr>
          <w:sz w:val="24"/>
        </w:rPr>
        <w:t>Freezer</w:t>
      </w:r>
      <w:r>
        <w:rPr>
          <w:spacing w:val="-2"/>
          <w:sz w:val="24"/>
        </w:rPr>
        <w:t xml:space="preserve"> </w:t>
      </w:r>
      <w:r>
        <w:rPr>
          <w:sz w:val="24"/>
        </w:rPr>
        <w:t>total</w:t>
      </w:r>
      <w:r>
        <w:rPr>
          <w:spacing w:val="-4"/>
          <w:sz w:val="24"/>
        </w:rPr>
        <w:t xml:space="preserve"> </w:t>
      </w:r>
      <w:r>
        <w:rPr>
          <w:sz w:val="24"/>
        </w:rPr>
        <w:t>cost:</w:t>
      </w:r>
      <w:r>
        <w:rPr>
          <w:spacing w:val="-2"/>
          <w:sz w:val="24"/>
        </w:rPr>
        <w:t xml:space="preserve"> </w:t>
      </w:r>
      <w:r>
        <w:rPr>
          <w:sz w:val="24"/>
        </w:rPr>
        <w:t>$8,000</w:t>
      </w:r>
    </w:p>
    <w:p w14:paraId="2C5402AD" w14:textId="77777777" w:rsidR="00C114BA" w:rsidRDefault="008553A2">
      <w:pPr>
        <w:pStyle w:val="ListParagraph"/>
        <w:numPr>
          <w:ilvl w:val="0"/>
          <w:numId w:val="25"/>
        </w:numPr>
        <w:tabs>
          <w:tab w:val="left" w:pos="1019"/>
          <w:tab w:val="left" w:pos="1020"/>
        </w:tabs>
        <w:spacing w:before="1"/>
        <w:ind w:left="1020" w:hanging="360"/>
        <w:rPr>
          <w:rFonts w:ascii="Symbol" w:hAnsi="Symbol"/>
          <w:sz w:val="24"/>
        </w:rPr>
      </w:pPr>
      <w:r>
        <w:rPr>
          <w:sz w:val="24"/>
        </w:rPr>
        <w:t>25%</w:t>
      </w:r>
      <w:r>
        <w:rPr>
          <w:spacing w:val="-3"/>
          <w:sz w:val="24"/>
        </w:rPr>
        <w:t xml:space="preserve"> </w:t>
      </w:r>
      <w:r>
        <w:rPr>
          <w:sz w:val="24"/>
        </w:rPr>
        <w:t>of</w:t>
      </w:r>
      <w:r>
        <w:rPr>
          <w:spacing w:val="-2"/>
          <w:sz w:val="24"/>
        </w:rPr>
        <w:t xml:space="preserve"> </w:t>
      </w:r>
      <w:r>
        <w:rPr>
          <w:sz w:val="24"/>
        </w:rPr>
        <w:t>freezer</w:t>
      </w:r>
      <w:r>
        <w:rPr>
          <w:spacing w:val="-1"/>
          <w:sz w:val="24"/>
        </w:rPr>
        <w:t xml:space="preserve"> </w:t>
      </w:r>
      <w:r>
        <w:rPr>
          <w:sz w:val="24"/>
        </w:rPr>
        <w:t>space</w:t>
      </w:r>
      <w:r>
        <w:rPr>
          <w:spacing w:val="-2"/>
          <w:sz w:val="24"/>
        </w:rPr>
        <w:t xml:space="preserve"> </w:t>
      </w:r>
      <w:r>
        <w:rPr>
          <w:sz w:val="24"/>
        </w:rPr>
        <w:t>used to</w:t>
      </w:r>
      <w:r>
        <w:rPr>
          <w:spacing w:val="-1"/>
          <w:sz w:val="24"/>
        </w:rPr>
        <w:t xml:space="preserve"> </w:t>
      </w:r>
      <w:r>
        <w:rPr>
          <w:sz w:val="24"/>
        </w:rPr>
        <w:t>store</w:t>
      </w:r>
      <w:r>
        <w:rPr>
          <w:spacing w:val="-2"/>
          <w:sz w:val="24"/>
        </w:rPr>
        <w:t xml:space="preserve"> </w:t>
      </w:r>
      <w:r>
        <w:rPr>
          <w:sz w:val="24"/>
        </w:rPr>
        <w:t>food</w:t>
      </w:r>
      <w:r>
        <w:rPr>
          <w:spacing w:val="-2"/>
          <w:sz w:val="24"/>
        </w:rPr>
        <w:t xml:space="preserve"> </w:t>
      </w:r>
      <w:r>
        <w:rPr>
          <w:sz w:val="24"/>
        </w:rPr>
        <w:t>that will</w:t>
      </w:r>
      <w:r>
        <w:rPr>
          <w:spacing w:val="-3"/>
          <w:sz w:val="24"/>
        </w:rPr>
        <w:t xml:space="preserve"> </w:t>
      </w:r>
      <w:r>
        <w:rPr>
          <w:sz w:val="24"/>
        </w:rPr>
        <w:t>be</w:t>
      </w:r>
      <w:r>
        <w:rPr>
          <w:spacing w:val="-1"/>
          <w:sz w:val="24"/>
        </w:rPr>
        <w:t xml:space="preserve"> </w:t>
      </w:r>
      <w:r>
        <w:rPr>
          <w:sz w:val="24"/>
        </w:rPr>
        <w:t>served in</w:t>
      </w:r>
      <w:r>
        <w:rPr>
          <w:spacing w:val="-1"/>
          <w:sz w:val="24"/>
        </w:rPr>
        <w:t xml:space="preserve"> </w:t>
      </w:r>
      <w:r>
        <w:rPr>
          <w:sz w:val="24"/>
        </w:rPr>
        <w:t>the</w:t>
      </w:r>
      <w:r>
        <w:rPr>
          <w:spacing w:val="-3"/>
          <w:sz w:val="24"/>
        </w:rPr>
        <w:t xml:space="preserve"> </w:t>
      </w:r>
      <w:r>
        <w:rPr>
          <w:sz w:val="24"/>
        </w:rPr>
        <w:t>Child</w:t>
      </w:r>
      <w:r>
        <w:rPr>
          <w:spacing w:val="-2"/>
          <w:sz w:val="24"/>
        </w:rPr>
        <w:t xml:space="preserve"> </w:t>
      </w:r>
      <w:r>
        <w:rPr>
          <w:sz w:val="24"/>
        </w:rPr>
        <w:t>Nutrition</w:t>
      </w:r>
      <w:r>
        <w:rPr>
          <w:spacing w:val="-2"/>
          <w:sz w:val="24"/>
        </w:rPr>
        <w:t xml:space="preserve"> </w:t>
      </w:r>
      <w:r>
        <w:rPr>
          <w:sz w:val="24"/>
        </w:rPr>
        <w:t>Programs</w:t>
      </w:r>
    </w:p>
    <w:p w14:paraId="2DF75F32" w14:textId="77777777" w:rsidR="00C114BA" w:rsidRDefault="008553A2">
      <w:pPr>
        <w:pStyle w:val="ListParagraph"/>
        <w:numPr>
          <w:ilvl w:val="0"/>
          <w:numId w:val="25"/>
        </w:numPr>
        <w:tabs>
          <w:tab w:val="left" w:pos="1019"/>
          <w:tab w:val="left" w:pos="1020"/>
        </w:tabs>
        <w:ind w:left="1020" w:hanging="360"/>
        <w:rPr>
          <w:rFonts w:ascii="Symbol" w:hAnsi="Symbol"/>
        </w:rPr>
      </w:pPr>
      <w:r>
        <w:rPr>
          <w:sz w:val="24"/>
        </w:rPr>
        <w:t>$8,000</w:t>
      </w:r>
      <w:r>
        <w:rPr>
          <w:spacing w:val="-1"/>
          <w:sz w:val="24"/>
        </w:rPr>
        <w:t xml:space="preserve"> </w:t>
      </w:r>
      <w:r>
        <w:rPr>
          <w:sz w:val="24"/>
        </w:rPr>
        <w:t>x</w:t>
      </w:r>
      <w:r>
        <w:rPr>
          <w:spacing w:val="-2"/>
          <w:sz w:val="24"/>
        </w:rPr>
        <w:t xml:space="preserve"> </w:t>
      </w:r>
      <w:r>
        <w:rPr>
          <w:sz w:val="24"/>
        </w:rPr>
        <w:t>25%</w:t>
      </w:r>
      <w:r>
        <w:rPr>
          <w:spacing w:val="-3"/>
          <w:sz w:val="24"/>
        </w:rPr>
        <w:t xml:space="preserve"> </w:t>
      </w:r>
      <w:r>
        <w:rPr>
          <w:sz w:val="24"/>
        </w:rPr>
        <w:t>=</w:t>
      </w:r>
      <w:r>
        <w:rPr>
          <w:spacing w:val="-1"/>
          <w:sz w:val="24"/>
        </w:rPr>
        <w:t xml:space="preserve"> </w:t>
      </w:r>
      <w:r>
        <w:rPr>
          <w:sz w:val="24"/>
        </w:rPr>
        <w:t>$2,000</w:t>
      </w:r>
      <w:r>
        <w:rPr>
          <w:spacing w:val="-1"/>
          <w:sz w:val="24"/>
        </w:rPr>
        <w:t xml:space="preserve"> </w:t>
      </w:r>
      <w:r>
        <w:rPr>
          <w:sz w:val="24"/>
        </w:rPr>
        <w:t>(amount of Federal</w:t>
      </w:r>
      <w:r>
        <w:rPr>
          <w:spacing w:val="-1"/>
          <w:sz w:val="24"/>
        </w:rPr>
        <w:t xml:space="preserve"> </w:t>
      </w:r>
      <w:r>
        <w:rPr>
          <w:sz w:val="24"/>
        </w:rPr>
        <w:t>funds</w:t>
      </w:r>
      <w:r>
        <w:rPr>
          <w:spacing w:val="-4"/>
          <w:sz w:val="24"/>
        </w:rPr>
        <w:t xml:space="preserve"> </w:t>
      </w:r>
      <w:r>
        <w:rPr>
          <w:sz w:val="24"/>
        </w:rPr>
        <w:t>that</w:t>
      </w:r>
      <w:r>
        <w:rPr>
          <w:spacing w:val="1"/>
          <w:sz w:val="24"/>
        </w:rPr>
        <w:t xml:space="preserve"> </w:t>
      </w:r>
      <w:r>
        <w:rPr>
          <w:sz w:val="24"/>
        </w:rPr>
        <w:t>can</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this</w:t>
      </w:r>
      <w:r>
        <w:rPr>
          <w:spacing w:val="-2"/>
          <w:sz w:val="24"/>
        </w:rPr>
        <w:t xml:space="preserve"> </w:t>
      </w:r>
      <w:r>
        <w:rPr>
          <w:sz w:val="24"/>
        </w:rPr>
        <w:t>purchase)</w:t>
      </w:r>
    </w:p>
    <w:p w14:paraId="060BCB6C" w14:textId="20DCACA9" w:rsidR="00C114BA" w:rsidRDefault="008553A2">
      <w:pPr>
        <w:spacing w:before="240"/>
        <w:ind w:left="623" w:right="625"/>
        <w:rPr>
          <w:sz w:val="24"/>
        </w:rPr>
      </w:pPr>
      <w:r>
        <w:rPr>
          <w:b/>
          <w:sz w:val="24"/>
        </w:rPr>
        <w:lastRenderedPageBreak/>
        <w:t>Food Expenses</w:t>
      </w:r>
      <w:r>
        <w:rPr>
          <w:sz w:val="24"/>
        </w:rPr>
        <w:t xml:space="preserve">: No more than </w:t>
      </w:r>
      <w:r>
        <w:rPr>
          <w:i/>
          <w:sz w:val="24"/>
        </w:rPr>
        <w:t xml:space="preserve">10 percent </w:t>
      </w:r>
      <w:r>
        <w:rPr>
          <w:sz w:val="24"/>
        </w:rPr>
        <w:t>of the federal share of grant funds may be used for food</w:t>
      </w:r>
      <w:r>
        <w:rPr>
          <w:spacing w:val="1"/>
          <w:sz w:val="24"/>
        </w:rPr>
        <w:t xml:space="preserve"> </w:t>
      </w:r>
      <w:r>
        <w:rPr>
          <w:sz w:val="24"/>
        </w:rPr>
        <w:t>purchases, and the use must be clearly delineated in the grant budget. The ultimate goal of funded</w:t>
      </w:r>
      <w:r>
        <w:rPr>
          <w:spacing w:val="1"/>
          <w:sz w:val="24"/>
        </w:rPr>
        <w:t xml:space="preserve"> </w:t>
      </w:r>
      <w:r>
        <w:rPr>
          <w:sz w:val="24"/>
        </w:rPr>
        <w:t>projects should be to make local food products available on menus long-term; therefore, purchasing</w:t>
      </w:r>
      <w:r>
        <w:rPr>
          <w:spacing w:val="-53"/>
          <w:sz w:val="24"/>
        </w:rPr>
        <w:t xml:space="preserve"> </w:t>
      </w:r>
      <w:r>
        <w:rPr>
          <w:sz w:val="24"/>
        </w:rPr>
        <w:t xml:space="preserve">local products should not be a primary use of grant funds. </w:t>
      </w:r>
      <w:r>
        <w:rPr>
          <w:b/>
          <w:sz w:val="24"/>
        </w:rPr>
        <w:t>Food purchases should be limited to</w:t>
      </w:r>
      <w:r>
        <w:rPr>
          <w:b/>
          <w:spacing w:val="1"/>
          <w:sz w:val="24"/>
        </w:rPr>
        <w:t xml:space="preserve"> </w:t>
      </w:r>
      <w:r>
        <w:rPr>
          <w:b/>
          <w:sz w:val="24"/>
        </w:rPr>
        <w:t>educational purposes only, such as: farm to school sample tables, taste tests, or promotional use</w:t>
      </w:r>
      <w:r>
        <w:rPr>
          <w:sz w:val="24"/>
        </w:rPr>
        <w:t>.</w:t>
      </w:r>
      <w:r>
        <w:rPr>
          <w:spacing w:val="1"/>
          <w:sz w:val="24"/>
        </w:rPr>
        <w:t xml:space="preserve"> </w:t>
      </w:r>
      <w:r>
        <w:rPr>
          <w:sz w:val="24"/>
        </w:rPr>
        <w:t xml:space="preserve">Food costs related to conducting a test </w:t>
      </w:r>
      <w:r w:rsidR="00E21646">
        <w:rPr>
          <w:sz w:val="24"/>
        </w:rPr>
        <w:t xml:space="preserve">offering </w:t>
      </w:r>
      <w:r>
        <w:rPr>
          <w:sz w:val="24"/>
        </w:rPr>
        <w:t>of a new local or regional product are also deemed an</w:t>
      </w:r>
      <w:r>
        <w:rPr>
          <w:spacing w:val="1"/>
          <w:sz w:val="24"/>
        </w:rPr>
        <w:t xml:space="preserve"> </w:t>
      </w:r>
      <w:r>
        <w:rPr>
          <w:sz w:val="24"/>
        </w:rPr>
        <w:t>appropriate use of funds. Any food purchase, as well as any expenditures associated with food</w:t>
      </w:r>
      <w:r>
        <w:rPr>
          <w:spacing w:val="1"/>
          <w:sz w:val="24"/>
        </w:rPr>
        <w:t xml:space="preserve"> </w:t>
      </w:r>
      <w:r>
        <w:rPr>
          <w:sz w:val="24"/>
        </w:rPr>
        <w:t>purchases,</w:t>
      </w:r>
      <w:r>
        <w:rPr>
          <w:spacing w:val="-3"/>
          <w:sz w:val="24"/>
        </w:rPr>
        <w:t xml:space="preserve"> </w:t>
      </w:r>
      <w:r>
        <w:rPr>
          <w:sz w:val="24"/>
        </w:rPr>
        <w:t>must</w:t>
      </w:r>
      <w:r>
        <w:rPr>
          <w:spacing w:val="-1"/>
          <w:sz w:val="24"/>
        </w:rPr>
        <w:t xml:space="preserve"> </w:t>
      </w:r>
      <w:r>
        <w:rPr>
          <w:sz w:val="24"/>
        </w:rPr>
        <w:t>be clearly identified</w:t>
      </w:r>
      <w:r>
        <w:rPr>
          <w:spacing w:val="-1"/>
          <w:sz w:val="24"/>
        </w:rPr>
        <w:t xml:space="preserve"> </w:t>
      </w:r>
      <w:r>
        <w:rPr>
          <w:sz w:val="24"/>
        </w:rPr>
        <w:t>within the</w:t>
      </w:r>
      <w:r>
        <w:rPr>
          <w:spacing w:val="-2"/>
          <w:sz w:val="24"/>
        </w:rPr>
        <w:t xml:space="preserve"> </w:t>
      </w:r>
      <w:r>
        <w:rPr>
          <w:sz w:val="24"/>
        </w:rPr>
        <w:t>submitted</w:t>
      </w:r>
      <w:r>
        <w:rPr>
          <w:spacing w:val="-1"/>
          <w:sz w:val="24"/>
        </w:rPr>
        <w:t xml:space="preserve"> </w:t>
      </w:r>
      <w:r>
        <w:rPr>
          <w:sz w:val="24"/>
        </w:rPr>
        <w:t>budget</w:t>
      </w:r>
      <w:r>
        <w:rPr>
          <w:spacing w:val="-2"/>
          <w:sz w:val="24"/>
        </w:rPr>
        <w:t xml:space="preserve"> </w:t>
      </w:r>
      <w:r>
        <w:rPr>
          <w:sz w:val="24"/>
        </w:rPr>
        <w:t>narrative</w:t>
      </w:r>
      <w:r w:rsidRPr="00FD5A13">
        <w:rPr>
          <w:sz w:val="24"/>
        </w:rPr>
        <w:t>.</w:t>
      </w:r>
      <w:r w:rsidR="00A30BD9" w:rsidRPr="00FD5A13">
        <w:rPr>
          <w:sz w:val="24"/>
        </w:rPr>
        <w:t xml:space="preserve"> Grant funds may NOT be used to purchase meals or snacks for training or meeting attendees</w:t>
      </w:r>
      <w:r w:rsidR="008C6908" w:rsidRPr="00FD5A13">
        <w:rPr>
          <w:sz w:val="24"/>
        </w:rPr>
        <w:t>.</w:t>
      </w:r>
    </w:p>
    <w:p w14:paraId="0D87A1F0" w14:textId="77777777" w:rsidR="00C114BA" w:rsidRDefault="00C114BA">
      <w:pPr>
        <w:pStyle w:val="BodyText"/>
        <w:spacing w:before="8"/>
        <w:rPr>
          <w:sz w:val="19"/>
        </w:rPr>
      </w:pPr>
    </w:p>
    <w:p w14:paraId="275C3467" w14:textId="114400D7" w:rsidR="00C114BA" w:rsidRDefault="008553A2">
      <w:pPr>
        <w:pStyle w:val="BodyText"/>
        <w:spacing w:before="1"/>
        <w:ind w:left="623" w:right="613"/>
      </w:pPr>
      <w:r>
        <w:rPr>
          <w:b/>
        </w:rPr>
        <w:t>Partnerships</w:t>
      </w:r>
      <w:r>
        <w:t xml:space="preserve">: Partners essential to the proposed project </w:t>
      </w:r>
      <w:r w:rsidR="00103B1C" w:rsidRPr="00FD5A13">
        <w:t>and partners</w:t>
      </w:r>
      <w:r w:rsidR="00103B1C">
        <w:t xml:space="preserve"> </w:t>
      </w:r>
      <w:r>
        <w:t>may require funding from USDA to</w:t>
      </w:r>
      <w:r w:rsidRPr="00FD5A13">
        <w:t xml:space="preserve"> </w:t>
      </w:r>
      <w:r>
        <w:t>participate in the proposed project</w:t>
      </w:r>
      <w:r w:rsidR="00BC4B15">
        <w:t>. These funds</w:t>
      </w:r>
      <w:r>
        <w:t xml:space="preserve"> </w:t>
      </w:r>
      <w:r w:rsidR="00BC4B15">
        <w:t>may</w:t>
      </w:r>
      <w:r>
        <w:t xml:space="preserve"> be included in applicant budgets as sub-grantees or line </w:t>
      </w:r>
      <w:r w:rsidR="008C6908" w:rsidRPr="00FD5A13">
        <w:t>item contractors</w:t>
      </w:r>
      <w:r w:rsidRPr="00FD5A13">
        <w:t>. Please</w:t>
      </w:r>
      <w:r>
        <w:t xml:space="preserve"> be sure to describe the specific services provided </w:t>
      </w:r>
      <w:r w:rsidR="00BC4B15">
        <w:t xml:space="preserve">by the partner </w:t>
      </w:r>
      <w:r>
        <w:t>and provide a rationale for the</w:t>
      </w:r>
      <w:r>
        <w:rPr>
          <w:spacing w:val="1"/>
        </w:rPr>
        <w:t xml:space="preserve"> </w:t>
      </w:r>
      <w:r>
        <w:t xml:space="preserve">partner(s)’ services in both the Project Narrative and Budget Narrative. Please see the </w:t>
      </w:r>
      <w:r w:rsidR="00715E90">
        <w:rPr>
          <w:color w:val="0000FF"/>
          <w:u w:val="single" w:color="0000FF"/>
        </w:rPr>
        <w:t>Section 4.4</w:t>
      </w:r>
      <w:r>
        <w:rPr>
          <w:color w:val="0000FF"/>
          <w:spacing w:val="1"/>
        </w:rPr>
        <w:t xml:space="preserve"> </w:t>
      </w:r>
      <w:hyperlink w:anchor="4.4._Application_Content:_Budget_and_Bud" w:history="1">
        <w:r w:rsidRPr="00715E90">
          <w:t xml:space="preserve"> for more inf</w:t>
        </w:r>
      </w:hyperlink>
      <w:r>
        <w:t>ormation.</w:t>
      </w:r>
    </w:p>
    <w:p w14:paraId="78E0FC70" w14:textId="2A1A4023" w:rsidR="00B3430F" w:rsidRDefault="00B3430F">
      <w:pPr>
        <w:pStyle w:val="BodyText"/>
        <w:spacing w:before="1"/>
        <w:ind w:left="623" w:right="613"/>
        <w:rPr>
          <w:b/>
        </w:rPr>
      </w:pPr>
    </w:p>
    <w:p w14:paraId="4C1B4A64" w14:textId="77777777" w:rsidR="00D119C2" w:rsidRDefault="00D119C2">
      <w:pPr>
        <w:pStyle w:val="BodyText"/>
        <w:spacing w:before="1"/>
        <w:ind w:left="623" w:right="613"/>
        <w:rPr>
          <w:b/>
        </w:rPr>
      </w:pPr>
    </w:p>
    <w:p w14:paraId="6B1084C3" w14:textId="77777777" w:rsidR="00C114BA" w:rsidRDefault="008553A2">
      <w:pPr>
        <w:pStyle w:val="Heading2"/>
        <w:numPr>
          <w:ilvl w:val="1"/>
          <w:numId w:val="24"/>
        </w:numPr>
        <w:tabs>
          <w:tab w:val="left" w:pos="1339"/>
          <w:tab w:val="left" w:pos="1340"/>
        </w:tabs>
        <w:ind w:left="1339" w:hanging="721"/>
        <w:rPr>
          <w:color w:val="8A2054"/>
        </w:rPr>
      </w:pPr>
      <w:bookmarkStart w:id="69" w:name="2.4_Match_Requirements_and_Cost_Sharing"/>
      <w:bookmarkStart w:id="70" w:name="_Toc85216741"/>
      <w:bookmarkStart w:id="71" w:name="_Toc85636129"/>
      <w:bookmarkEnd w:id="69"/>
      <w:r>
        <w:rPr>
          <w:color w:val="8A2054"/>
        </w:rPr>
        <w:t>Match</w:t>
      </w:r>
      <w:r>
        <w:rPr>
          <w:color w:val="8A2054"/>
          <w:spacing w:val="-6"/>
        </w:rPr>
        <w:t xml:space="preserve"> </w:t>
      </w:r>
      <w:r>
        <w:rPr>
          <w:color w:val="8A2054"/>
        </w:rPr>
        <w:t>Requirements</w:t>
      </w:r>
      <w:r>
        <w:rPr>
          <w:color w:val="8A2054"/>
          <w:spacing w:val="-4"/>
        </w:rPr>
        <w:t xml:space="preserve"> </w:t>
      </w:r>
      <w:r>
        <w:rPr>
          <w:color w:val="8A2054"/>
        </w:rPr>
        <w:t>and</w:t>
      </w:r>
      <w:r>
        <w:rPr>
          <w:color w:val="8A2054"/>
          <w:spacing w:val="-5"/>
        </w:rPr>
        <w:t xml:space="preserve"> </w:t>
      </w:r>
      <w:r>
        <w:rPr>
          <w:color w:val="8A2054"/>
        </w:rPr>
        <w:t>Cost</w:t>
      </w:r>
      <w:r>
        <w:rPr>
          <w:color w:val="8A2054"/>
          <w:spacing w:val="-5"/>
        </w:rPr>
        <w:t xml:space="preserve"> </w:t>
      </w:r>
      <w:r>
        <w:rPr>
          <w:color w:val="8A2054"/>
        </w:rPr>
        <w:t>Sharing</w:t>
      </w:r>
      <w:bookmarkEnd w:id="70"/>
      <w:bookmarkEnd w:id="71"/>
    </w:p>
    <w:p w14:paraId="348537A7" w14:textId="6FC7F337" w:rsidR="0066643E" w:rsidRPr="0066643E" w:rsidRDefault="008553A2" w:rsidP="0066643E">
      <w:pPr>
        <w:pStyle w:val="BodyText"/>
        <w:spacing w:before="39"/>
        <w:ind w:left="623" w:right="461"/>
      </w:pPr>
      <w:r>
        <w:t>For all grant types, Federal funds should constitute no more than 75 percent of the total project</w:t>
      </w:r>
      <w:r w:rsidRPr="0066643E">
        <w:t xml:space="preserve"> </w:t>
      </w:r>
      <w:r>
        <w:t>budget. Applicants may not use any federal funds as the source of any part of their match. The grant</w:t>
      </w:r>
      <w:r w:rsidRPr="0066643E">
        <w:t xml:space="preserve"> </w:t>
      </w:r>
      <w:r>
        <w:t>recipient must show evidence of matching support of at least 25 percent of the total budget in the</w:t>
      </w:r>
      <w:r w:rsidRPr="0066643E">
        <w:t xml:space="preserve"> </w:t>
      </w:r>
      <w:r>
        <w:t>form of cash or in-kind contributions, including facilities, equipment, or services provided by State</w:t>
      </w:r>
      <w:r w:rsidRPr="0066643E">
        <w:t xml:space="preserve"> </w:t>
      </w:r>
      <w:r>
        <w:t>and local governments, non-profit organizations, and private sources as defined in The Richard B.</w:t>
      </w:r>
      <w:r w:rsidRPr="0066643E">
        <w:t xml:space="preserve"> </w:t>
      </w:r>
      <w:r>
        <w:t>Russell</w:t>
      </w:r>
      <w:r w:rsidRPr="0066643E">
        <w:t xml:space="preserve"> </w:t>
      </w:r>
      <w:r>
        <w:t>National</w:t>
      </w:r>
      <w:r w:rsidRPr="0066643E">
        <w:t xml:space="preserve"> </w:t>
      </w:r>
      <w:r>
        <w:t>School Lunch</w:t>
      </w:r>
      <w:r w:rsidRPr="0066643E">
        <w:t xml:space="preserve"> </w:t>
      </w:r>
      <w:r>
        <w:t>Act</w:t>
      </w:r>
      <w:r w:rsidRPr="0066643E">
        <w:t xml:space="preserve"> </w:t>
      </w:r>
      <w:r>
        <w:t>(42</w:t>
      </w:r>
      <w:r w:rsidRPr="0066643E">
        <w:t xml:space="preserve"> </w:t>
      </w:r>
      <w:r>
        <w:t>U.S.C. 1751</w:t>
      </w:r>
      <w:r w:rsidRPr="0066643E">
        <w:t xml:space="preserve"> </w:t>
      </w:r>
      <w:r>
        <w:t>et</w:t>
      </w:r>
      <w:r w:rsidRPr="0066643E">
        <w:t xml:space="preserve"> </w:t>
      </w:r>
      <w:r>
        <w:t>seq.).</w:t>
      </w:r>
      <w:r w:rsidR="0066643E">
        <w:t xml:space="preserve"> </w:t>
      </w:r>
      <w:r w:rsidR="0066643E" w:rsidRPr="0066643E">
        <w:rPr>
          <w:b/>
          <w:bCs/>
        </w:rPr>
        <w:t>Failure to show evidence of matching support of at least 25 percent of the total budget</w:t>
      </w:r>
      <w:r w:rsidR="0066643E">
        <w:rPr>
          <w:b/>
          <w:bCs/>
        </w:rPr>
        <w:t xml:space="preserve"> </w:t>
      </w:r>
      <w:r w:rsidR="0066643E" w:rsidRPr="0066643E">
        <w:rPr>
          <w:b/>
          <w:bCs/>
        </w:rPr>
        <w:t>will result</w:t>
      </w:r>
      <w:r w:rsidR="003F24F3" w:rsidRPr="003F24F3">
        <w:t xml:space="preserve"> </w:t>
      </w:r>
      <w:r w:rsidR="003F24F3" w:rsidRPr="003F24F3">
        <w:rPr>
          <w:b/>
          <w:bCs/>
        </w:rPr>
        <w:t>in removal of an application from consideration for award</w:t>
      </w:r>
      <w:r w:rsidR="0066643E" w:rsidRPr="0066643E">
        <w:rPr>
          <w:b/>
          <w:bCs/>
        </w:rPr>
        <w:t>.</w:t>
      </w:r>
    </w:p>
    <w:p w14:paraId="77951B5D" w14:textId="77777777" w:rsidR="00C114BA" w:rsidRDefault="00C114BA">
      <w:pPr>
        <w:pStyle w:val="BodyText"/>
        <w:spacing w:before="10"/>
        <w:rPr>
          <w:sz w:val="19"/>
        </w:rPr>
      </w:pPr>
    </w:p>
    <w:p w14:paraId="2E47B34D" w14:textId="77777777" w:rsidR="00C114BA" w:rsidRDefault="008553A2">
      <w:pPr>
        <w:ind w:left="624"/>
        <w:rPr>
          <w:i/>
          <w:sz w:val="24"/>
        </w:rPr>
      </w:pPr>
      <w:r>
        <w:rPr>
          <w:i/>
          <w:sz w:val="24"/>
        </w:rPr>
        <w:t>Federal</w:t>
      </w:r>
      <w:r>
        <w:rPr>
          <w:i/>
          <w:spacing w:val="-1"/>
          <w:sz w:val="24"/>
        </w:rPr>
        <w:t xml:space="preserve"> </w:t>
      </w:r>
      <w:r>
        <w:rPr>
          <w:i/>
          <w:sz w:val="24"/>
        </w:rPr>
        <w:t>Funds (no</w:t>
      </w:r>
      <w:r>
        <w:rPr>
          <w:i/>
          <w:spacing w:val="-1"/>
          <w:sz w:val="24"/>
        </w:rPr>
        <w:t xml:space="preserve"> </w:t>
      </w:r>
      <w:r>
        <w:rPr>
          <w:i/>
          <w:sz w:val="24"/>
        </w:rPr>
        <w:t>more</w:t>
      </w:r>
      <w:r>
        <w:rPr>
          <w:i/>
          <w:spacing w:val="-1"/>
          <w:sz w:val="24"/>
        </w:rPr>
        <w:t xml:space="preserve"> </w:t>
      </w:r>
      <w:r>
        <w:rPr>
          <w:i/>
          <w:sz w:val="24"/>
        </w:rPr>
        <w:t>than</w:t>
      </w:r>
      <w:r>
        <w:rPr>
          <w:i/>
          <w:spacing w:val="-2"/>
          <w:sz w:val="24"/>
        </w:rPr>
        <w:t xml:space="preserve"> </w:t>
      </w:r>
      <w:r>
        <w:rPr>
          <w:i/>
          <w:sz w:val="24"/>
        </w:rPr>
        <w:t>75%</w:t>
      </w:r>
      <w:r>
        <w:rPr>
          <w:i/>
          <w:spacing w:val="-2"/>
          <w:sz w:val="24"/>
        </w:rPr>
        <w:t xml:space="preserve"> </w:t>
      </w:r>
      <w:r>
        <w:rPr>
          <w:i/>
          <w:sz w:val="24"/>
        </w:rPr>
        <w:t>of</w:t>
      </w:r>
      <w:r>
        <w:rPr>
          <w:i/>
          <w:spacing w:val="1"/>
          <w:sz w:val="24"/>
        </w:rPr>
        <w:t xml:space="preserve"> </w:t>
      </w:r>
      <w:r>
        <w:rPr>
          <w:i/>
          <w:sz w:val="24"/>
        </w:rPr>
        <w:t>total)</w:t>
      </w:r>
      <w:r>
        <w:rPr>
          <w:i/>
          <w:spacing w:val="-2"/>
          <w:sz w:val="24"/>
        </w:rPr>
        <w:t xml:space="preserve"> </w:t>
      </w:r>
      <w:r>
        <w:rPr>
          <w:i/>
          <w:sz w:val="24"/>
        </w:rPr>
        <w:t>+</w:t>
      </w:r>
      <w:r>
        <w:rPr>
          <w:i/>
          <w:spacing w:val="-2"/>
          <w:sz w:val="24"/>
        </w:rPr>
        <w:t xml:space="preserve"> </w:t>
      </w:r>
      <w:r>
        <w:rPr>
          <w:i/>
          <w:sz w:val="24"/>
        </w:rPr>
        <w:t>Match</w:t>
      </w:r>
      <w:r>
        <w:rPr>
          <w:i/>
          <w:spacing w:val="-2"/>
          <w:sz w:val="24"/>
        </w:rPr>
        <w:t xml:space="preserve"> </w:t>
      </w:r>
      <w:r>
        <w:rPr>
          <w:i/>
          <w:sz w:val="24"/>
        </w:rPr>
        <w:t>funds (No</w:t>
      </w:r>
      <w:r>
        <w:rPr>
          <w:i/>
          <w:spacing w:val="-2"/>
          <w:sz w:val="24"/>
        </w:rPr>
        <w:t xml:space="preserve"> </w:t>
      </w:r>
      <w:r>
        <w:rPr>
          <w:i/>
          <w:sz w:val="24"/>
        </w:rPr>
        <w:t>less than</w:t>
      </w:r>
      <w:r>
        <w:rPr>
          <w:i/>
          <w:spacing w:val="-2"/>
          <w:sz w:val="24"/>
        </w:rPr>
        <w:t xml:space="preserve"> </w:t>
      </w:r>
      <w:r>
        <w:rPr>
          <w:i/>
          <w:sz w:val="24"/>
        </w:rPr>
        <w:t>25%</w:t>
      </w:r>
      <w:r>
        <w:rPr>
          <w:i/>
          <w:spacing w:val="-3"/>
          <w:sz w:val="24"/>
        </w:rPr>
        <w:t xml:space="preserve"> </w:t>
      </w:r>
      <w:r>
        <w:rPr>
          <w:i/>
          <w:sz w:val="24"/>
        </w:rPr>
        <w:t>of</w:t>
      </w:r>
      <w:r>
        <w:rPr>
          <w:i/>
          <w:spacing w:val="1"/>
          <w:sz w:val="24"/>
        </w:rPr>
        <w:t xml:space="preserve"> </w:t>
      </w:r>
      <w:r>
        <w:rPr>
          <w:i/>
          <w:sz w:val="24"/>
        </w:rPr>
        <w:t>total)</w:t>
      </w:r>
      <w:r>
        <w:rPr>
          <w:i/>
          <w:spacing w:val="-1"/>
          <w:sz w:val="24"/>
        </w:rPr>
        <w:t xml:space="preserve"> </w:t>
      </w:r>
      <w:r>
        <w:rPr>
          <w:i/>
          <w:sz w:val="24"/>
        </w:rPr>
        <w:t>=</w:t>
      </w:r>
      <w:r>
        <w:rPr>
          <w:i/>
          <w:spacing w:val="-2"/>
          <w:sz w:val="24"/>
        </w:rPr>
        <w:t xml:space="preserve"> </w:t>
      </w:r>
      <w:r>
        <w:rPr>
          <w:i/>
          <w:sz w:val="24"/>
        </w:rPr>
        <w:t>Project</w:t>
      </w:r>
      <w:r>
        <w:rPr>
          <w:i/>
          <w:spacing w:val="-3"/>
          <w:sz w:val="24"/>
        </w:rPr>
        <w:t xml:space="preserve"> </w:t>
      </w:r>
      <w:r>
        <w:rPr>
          <w:i/>
          <w:sz w:val="24"/>
        </w:rPr>
        <w:t>total</w:t>
      </w:r>
    </w:p>
    <w:p w14:paraId="171F9FE9" w14:textId="71EDED5D" w:rsidR="008C6908" w:rsidRDefault="008C6908">
      <w:pPr>
        <w:pStyle w:val="BodyText"/>
        <w:spacing w:before="39"/>
        <w:ind w:left="623" w:right="461"/>
      </w:pPr>
    </w:p>
    <w:p w14:paraId="25251D21" w14:textId="77777777" w:rsidR="00695EE2" w:rsidRDefault="00695EE2" w:rsidP="00695EE2">
      <w:pPr>
        <w:pStyle w:val="Heading3"/>
        <w:ind w:left="624"/>
        <w:jc w:val="both"/>
        <w:rPr>
          <w:rFonts w:ascii="Arial"/>
        </w:rPr>
      </w:pPr>
      <w:bookmarkStart w:id="72" w:name="_Toc85216742"/>
      <w:r>
        <w:rPr>
          <w:rFonts w:ascii="Arial"/>
        </w:rPr>
        <w:t>Sample</w:t>
      </w:r>
      <w:r>
        <w:rPr>
          <w:rFonts w:ascii="Arial"/>
          <w:spacing w:val="-5"/>
        </w:rPr>
        <w:t xml:space="preserve"> </w:t>
      </w:r>
      <w:r>
        <w:rPr>
          <w:rFonts w:ascii="Arial"/>
        </w:rPr>
        <w:t>Match</w:t>
      </w:r>
      <w:bookmarkEnd w:id="72"/>
    </w:p>
    <w:p w14:paraId="1BDB3044" w14:textId="77777777" w:rsidR="00695EE2" w:rsidRDefault="00695EE2" w:rsidP="00695EE2">
      <w:pPr>
        <w:pStyle w:val="BodyText"/>
        <w:tabs>
          <w:tab w:val="left" w:pos="2639"/>
        </w:tabs>
        <w:spacing w:before="2"/>
        <w:ind w:left="624" w:right="7483"/>
      </w:pPr>
      <w:r>
        <w:t>Grant</w:t>
      </w:r>
      <w:r>
        <w:rPr>
          <w:spacing w:val="-1"/>
        </w:rPr>
        <w:t xml:space="preserve"> </w:t>
      </w:r>
      <w:r>
        <w:t>Request:</w:t>
      </w:r>
      <w:r>
        <w:tab/>
      </w:r>
      <w:r>
        <w:rPr>
          <w:spacing w:val="-1"/>
        </w:rPr>
        <w:t>$100,000</w:t>
      </w:r>
      <w:r>
        <w:rPr>
          <w:spacing w:val="-51"/>
        </w:rPr>
        <w:t xml:space="preserve"> </w:t>
      </w:r>
      <w:r>
        <w:t>Match</w:t>
      </w:r>
      <w:r>
        <w:rPr>
          <w:spacing w:val="-2"/>
        </w:rPr>
        <w:t xml:space="preserve"> </w:t>
      </w:r>
      <w:r>
        <w:t>Amount:</w:t>
      </w:r>
      <w:r>
        <w:tab/>
        <w:t>$35,000</w:t>
      </w:r>
      <w:r>
        <w:rPr>
          <w:spacing w:val="1"/>
        </w:rPr>
        <w:t xml:space="preserve"> </w:t>
      </w:r>
      <w:r>
        <w:t>Total</w:t>
      </w:r>
      <w:r>
        <w:rPr>
          <w:spacing w:val="-4"/>
        </w:rPr>
        <w:t xml:space="preserve"> </w:t>
      </w:r>
      <w:r>
        <w:t>Project</w:t>
      </w:r>
      <w:r>
        <w:rPr>
          <w:spacing w:val="1"/>
        </w:rPr>
        <w:t xml:space="preserve"> </w:t>
      </w:r>
      <w:r>
        <w:t>Cost:</w:t>
      </w:r>
      <w:r>
        <w:tab/>
      </w:r>
      <w:r>
        <w:rPr>
          <w:spacing w:val="-1"/>
        </w:rPr>
        <w:t>$135,000</w:t>
      </w:r>
    </w:p>
    <w:p w14:paraId="42D759CC" w14:textId="77777777" w:rsidR="00695EE2" w:rsidRDefault="00695EE2" w:rsidP="00695EE2">
      <w:pPr>
        <w:pStyle w:val="BodyText"/>
        <w:tabs>
          <w:tab w:val="left" w:pos="2639"/>
        </w:tabs>
        <w:spacing w:line="292" w:lineRule="exact"/>
        <w:ind w:left="624"/>
      </w:pPr>
      <w:r>
        <w:t>Match</w:t>
      </w:r>
      <w:r>
        <w:rPr>
          <w:spacing w:val="-2"/>
        </w:rPr>
        <w:t xml:space="preserve"> </w:t>
      </w:r>
      <w:r>
        <w:t>Percent:</w:t>
      </w:r>
      <w:r>
        <w:tab/>
        <w:t>26%</w:t>
      </w:r>
      <w:r>
        <w:rPr>
          <w:spacing w:val="-2"/>
        </w:rPr>
        <w:t xml:space="preserve"> </w:t>
      </w:r>
      <w:r>
        <w:t>(match</w:t>
      </w:r>
      <w:r>
        <w:rPr>
          <w:spacing w:val="-2"/>
        </w:rPr>
        <w:t xml:space="preserve"> </w:t>
      </w:r>
      <w:r>
        <w:t>÷</w:t>
      </w:r>
      <w:r>
        <w:rPr>
          <w:spacing w:val="-1"/>
        </w:rPr>
        <w:t xml:space="preserve"> </w:t>
      </w:r>
      <w:r>
        <w:t>total</w:t>
      </w:r>
      <w:r>
        <w:rPr>
          <w:spacing w:val="-3"/>
        </w:rPr>
        <w:t xml:space="preserve"> </w:t>
      </w:r>
      <w:r>
        <w:t>project</w:t>
      </w:r>
      <w:r>
        <w:rPr>
          <w:spacing w:val="2"/>
        </w:rPr>
        <w:t xml:space="preserve"> </w:t>
      </w:r>
      <w:r>
        <w:t>cost)</w:t>
      </w:r>
    </w:p>
    <w:p w14:paraId="5A9CD0AF" w14:textId="77777777" w:rsidR="00695EE2" w:rsidRDefault="00695EE2" w:rsidP="00695EE2">
      <w:pPr>
        <w:pStyle w:val="BodyText"/>
        <w:tabs>
          <w:tab w:val="left" w:pos="2639"/>
        </w:tabs>
        <w:spacing w:before="2"/>
        <w:ind w:left="624"/>
      </w:pPr>
      <w:r>
        <w:t>USDA</w:t>
      </w:r>
      <w:r>
        <w:rPr>
          <w:spacing w:val="-1"/>
        </w:rPr>
        <w:t xml:space="preserve"> </w:t>
      </w:r>
      <w:r>
        <w:t>Percent:</w:t>
      </w:r>
      <w:r>
        <w:tab/>
        <w:t>74%</w:t>
      </w:r>
      <w:r>
        <w:rPr>
          <w:spacing w:val="-2"/>
        </w:rPr>
        <w:t xml:space="preserve"> </w:t>
      </w:r>
      <w:r>
        <w:t>(grant</w:t>
      </w:r>
      <w:r>
        <w:rPr>
          <w:spacing w:val="-3"/>
        </w:rPr>
        <w:t xml:space="preserve"> </w:t>
      </w:r>
      <w:r>
        <w:t>request</w:t>
      </w:r>
      <w:r>
        <w:rPr>
          <w:spacing w:val="1"/>
        </w:rPr>
        <w:t xml:space="preserve"> </w:t>
      </w:r>
      <w:r>
        <w:t>÷</w:t>
      </w:r>
      <w:r>
        <w:rPr>
          <w:spacing w:val="-3"/>
        </w:rPr>
        <w:t xml:space="preserve"> </w:t>
      </w:r>
      <w:r>
        <w:t>total</w:t>
      </w:r>
      <w:r>
        <w:rPr>
          <w:spacing w:val="-1"/>
        </w:rPr>
        <w:t xml:space="preserve"> </w:t>
      </w:r>
      <w:r>
        <w:t>project</w:t>
      </w:r>
      <w:r>
        <w:rPr>
          <w:spacing w:val="1"/>
        </w:rPr>
        <w:t xml:space="preserve"> </w:t>
      </w:r>
      <w:r>
        <w:t>cost)</w:t>
      </w:r>
    </w:p>
    <w:p w14:paraId="03BD2C09" w14:textId="77777777" w:rsidR="008C6908" w:rsidRDefault="008C6908" w:rsidP="00902AC8">
      <w:pPr>
        <w:pStyle w:val="BodyText"/>
        <w:spacing w:before="2"/>
        <w:ind w:left="624" w:right="614"/>
      </w:pPr>
    </w:p>
    <w:p w14:paraId="6107A372" w14:textId="0ACDE039" w:rsidR="00C114BA" w:rsidRDefault="008553A2">
      <w:pPr>
        <w:pStyle w:val="BodyText"/>
        <w:spacing w:before="39"/>
        <w:ind w:left="623" w:right="461"/>
      </w:pPr>
      <w:r>
        <w:t>In-kind contributions are generally defined as the value of goods or services provided by a third-party</w:t>
      </w:r>
      <w:r w:rsidRPr="00FD5A13">
        <w:t xml:space="preserve"> </w:t>
      </w:r>
      <w:r>
        <w:t>for the benefit of the grant program, where no funds transferred hands. Applicants may not use</w:t>
      </w:r>
      <w:r w:rsidRPr="00FD5A13">
        <w:t xml:space="preserve"> </w:t>
      </w:r>
      <w:r>
        <w:t xml:space="preserve">Federal funds of any kind, including Federal food service funds, as a match for this grant program. </w:t>
      </w:r>
      <w:r w:rsidRPr="00FD5A13">
        <w:t xml:space="preserve">The host agency contribution </w:t>
      </w:r>
      <w:r w:rsidR="00E851B3" w:rsidRPr="00FD5A13">
        <w:t xml:space="preserve">to support </w:t>
      </w:r>
      <w:r w:rsidRPr="00FD5A13">
        <w:t xml:space="preserve">AmeriCorps </w:t>
      </w:r>
      <w:r w:rsidR="002663DF" w:rsidRPr="00FD5A13">
        <w:t>and</w:t>
      </w:r>
      <w:r w:rsidRPr="00FD5A13">
        <w:t xml:space="preserve"> FoodCorps service member</w:t>
      </w:r>
      <w:r w:rsidR="00E851B3" w:rsidRPr="00FD5A13">
        <w:t xml:space="preserve"> stipends</w:t>
      </w:r>
      <w:r w:rsidRPr="00FD5A13">
        <w:t>, is unallowable as a match because both AmeriCorps and FoodCorps are federally funded programs.</w:t>
      </w:r>
      <w:r>
        <w:t xml:space="preserve"> The</w:t>
      </w:r>
      <w:r w:rsidRPr="00FD5A13">
        <w:t xml:space="preserve"> </w:t>
      </w:r>
      <w:r>
        <w:t>match contributions reflected in the submitted grant proposal must be documented, including the</w:t>
      </w:r>
      <w:r w:rsidRPr="00FD5A13">
        <w:t xml:space="preserve"> </w:t>
      </w:r>
      <w:r>
        <w:t>basis for the value determination, as well as be reasonable, allocable, and allowable under the criteria</w:t>
      </w:r>
      <w:r w:rsidRPr="00FD5A13">
        <w:t xml:space="preserve"> </w:t>
      </w:r>
      <w:r>
        <w:t>for</w:t>
      </w:r>
      <w:r w:rsidRPr="00FD5A13">
        <w:t xml:space="preserve"> </w:t>
      </w:r>
      <w:r>
        <w:t>this</w:t>
      </w:r>
      <w:r w:rsidRPr="00FD5A13">
        <w:t xml:space="preserve"> </w:t>
      </w:r>
      <w:r>
        <w:t>grant</w:t>
      </w:r>
      <w:r w:rsidRPr="00FD5A13">
        <w:t xml:space="preserve"> </w:t>
      </w:r>
      <w:r>
        <w:t>award.</w:t>
      </w:r>
    </w:p>
    <w:p w14:paraId="7D1628CC" w14:textId="77777777" w:rsidR="00C114BA" w:rsidRDefault="00C114BA">
      <w:pPr>
        <w:pStyle w:val="BodyText"/>
        <w:spacing w:before="9"/>
        <w:rPr>
          <w:sz w:val="19"/>
        </w:rPr>
      </w:pPr>
    </w:p>
    <w:p w14:paraId="562818E3" w14:textId="57147D05" w:rsidR="00C114BA" w:rsidRDefault="008553A2">
      <w:pPr>
        <w:pStyle w:val="BodyText"/>
        <w:ind w:left="623" w:right="546"/>
      </w:pPr>
      <w:r>
        <w:lastRenderedPageBreak/>
        <w:t xml:space="preserve">Matching funds may be in the form of </w:t>
      </w:r>
      <w:r w:rsidRPr="00FD5A13">
        <w:rPr>
          <w:u w:val="single"/>
        </w:rPr>
        <w:t>allowable</w:t>
      </w:r>
      <w:r>
        <w:t xml:space="preserve"> direct or indirect costs. For example, the value of</w:t>
      </w:r>
      <w:r w:rsidRPr="00FD5A13">
        <w:t xml:space="preserve"> </w:t>
      </w:r>
      <w:r>
        <w:t>buildings and/or property are unallowable costs for the Farm to School Grant, and therefore</w:t>
      </w:r>
      <w:r w:rsidRPr="00FD5A13">
        <w:t xml:space="preserve"> </w:t>
      </w:r>
      <w:r>
        <w:t>unallowable as a source of matching funds. Additional information about allowable and unallowable</w:t>
      </w:r>
      <w:r w:rsidRPr="00FD5A13">
        <w:t xml:space="preserve"> </w:t>
      </w:r>
      <w:r>
        <w:t>costs is available in Appendix C. The basis for determining the value of cash and in-kind contributions</w:t>
      </w:r>
      <w:r w:rsidRPr="00FD5A13">
        <w:t xml:space="preserve"> </w:t>
      </w:r>
      <w:r>
        <w:t>must</w:t>
      </w:r>
      <w:r w:rsidRPr="00FD5A13">
        <w:t xml:space="preserve"> </w:t>
      </w:r>
      <w:r>
        <w:t>be</w:t>
      </w:r>
      <w:r w:rsidRPr="00FD5A13">
        <w:t xml:space="preserve"> </w:t>
      </w:r>
      <w:r>
        <w:t>in</w:t>
      </w:r>
      <w:r>
        <w:rPr>
          <w:spacing w:val="-1"/>
        </w:rPr>
        <w:t xml:space="preserve"> </w:t>
      </w:r>
      <w:r>
        <w:t>accordance</w:t>
      </w:r>
      <w:r>
        <w:rPr>
          <w:spacing w:val="-4"/>
        </w:rPr>
        <w:t xml:space="preserve"> </w:t>
      </w:r>
      <w:r>
        <w:t>with</w:t>
      </w:r>
      <w:r>
        <w:rPr>
          <w:spacing w:val="-2"/>
        </w:rPr>
        <w:t xml:space="preserve"> </w:t>
      </w:r>
      <w:hyperlink r:id="rId33">
        <w:r>
          <w:rPr>
            <w:color w:val="0000FF"/>
            <w:u w:val="single" w:color="0000FF"/>
          </w:rPr>
          <w:t>2</w:t>
        </w:r>
        <w:r>
          <w:rPr>
            <w:color w:val="0000FF"/>
            <w:spacing w:val="-2"/>
            <w:u w:val="single" w:color="0000FF"/>
          </w:rPr>
          <w:t xml:space="preserve"> </w:t>
        </w:r>
        <w:r>
          <w:rPr>
            <w:color w:val="0000FF"/>
            <w:u w:val="single" w:color="0000FF"/>
          </w:rPr>
          <w:t>CFR</w:t>
        </w:r>
        <w:r>
          <w:rPr>
            <w:color w:val="0000FF"/>
            <w:spacing w:val="-2"/>
            <w:u w:val="single" w:color="0000FF"/>
          </w:rPr>
          <w:t xml:space="preserve"> </w:t>
        </w:r>
      </w:hyperlink>
      <w:hyperlink r:id="rId34" w:history="1">
        <w:r w:rsidR="00C87438" w:rsidRPr="0055292F">
          <w:rPr>
            <w:rStyle w:val="Hyperlink"/>
          </w:rPr>
          <w:t>200.306</w:t>
        </w:r>
        <w:r w:rsidR="00C87438" w:rsidRPr="0055292F">
          <w:rPr>
            <w:rStyle w:val="Hyperlink"/>
            <w:spacing w:val="-4"/>
          </w:rPr>
          <w:t xml:space="preserve"> </w:t>
        </w:r>
      </w:hyperlink>
      <w:r w:rsidR="00C87438" w:rsidRPr="00C87438">
        <w:t xml:space="preserve">(http://www.gpo.gov/fdsys/pkg/CFR-2014-title2-vol1/xml/CFR-2014-title2-vol1-sec200-306.xml). </w:t>
      </w:r>
      <w:r>
        <w:t>A</w:t>
      </w:r>
      <w:r>
        <w:rPr>
          <w:spacing w:val="-1"/>
        </w:rPr>
        <w:t xml:space="preserve"> </w:t>
      </w:r>
      <w:r>
        <w:t>sample</w:t>
      </w:r>
      <w:r>
        <w:rPr>
          <w:spacing w:val="-2"/>
        </w:rPr>
        <w:t xml:space="preserve"> </w:t>
      </w:r>
      <w:r>
        <w:t>match</w:t>
      </w:r>
      <w:r>
        <w:rPr>
          <w:spacing w:val="-1"/>
        </w:rPr>
        <w:t xml:space="preserve"> </w:t>
      </w:r>
      <w:r>
        <w:t>calculation</w:t>
      </w:r>
      <w:r>
        <w:rPr>
          <w:spacing w:val="-2"/>
        </w:rPr>
        <w:t xml:space="preserve"> </w:t>
      </w:r>
      <w:r>
        <w:t>can</w:t>
      </w:r>
      <w:r>
        <w:rPr>
          <w:spacing w:val="-1"/>
        </w:rPr>
        <w:t xml:space="preserve"> </w:t>
      </w:r>
      <w:r>
        <w:t>be</w:t>
      </w:r>
      <w:r>
        <w:rPr>
          <w:spacing w:val="-2"/>
        </w:rPr>
        <w:t xml:space="preserve"> </w:t>
      </w:r>
      <w:r>
        <w:t>found</w:t>
      </w:r>
      <w:r>
        <w:rPr>
          <w:spacing w:val="-1"/>
        </w:rPr>
        <w:t xml:space="preserve"> </w:t>
      </w:r>
      <w:r>
        <w:t>in</w:t>
      </w:r>
      <w:r>
        <w:rPr>
          <w:spacing w:val="-2"/>
        </w:rPr>
        <w:t xml:space="preserve"> </w:t>
      </w:r>
      <w:r>
        <w:t>Section</w:t>
      </w:r>
      <w:r>
        <w:rPr>
          <w:spacing w:val="-1"/>
        </w:rPr>
        <w:t xml:space="preserve"> </w:t>
      </w:r>
      <w:hyperlink w:anchor="4.4.1_Budget" w:history="1">
        <w:r w:rsidRPr="00C87438">
          <w:rPr>
            <w:rStyle w:val="Hyperlink"/>
          </w:rPr>
          <w:t>4.</w:t>
        </w:r>
        <w:r w:rsidR="007E4C8C" w:rsidRPr="00C87438">
          <w:rPr>
            <w:rStyle w:val="Hyperlink"/>
          </w:rPr>
          <w:t>4</w:t>
        </w:r>
        <w:r w:rsidRPr="00C87438">
          <w:rPr>
            <w:rStyle w:val="Hyperlink"/>
          </w:rPr>
          <w:t>.1</w:t>
        </w:r>
      </w:hyperlink>
      <w:r>
        <w:t>.</w:t>
      </w:r>
    </w:p>
    <w:p w14:paraId="5B4FA331" w14:textId="77777777" w:rsidR="00C114BA" w:rsidRDefault="00C114BA">
      <w:pPr>
        <w:pStyle w:val="BodyText"/>
        <w:spacing w:before="5"/>
        <w:rPr>
          <w:sz w:val="15"/>
        </w:rPr>
      </w:pPr>
    </w:p>
    <w:p w14:paraId="193469C4" w14:textId="408461C3" w:rsidR="00C114BA" w:rsidRDefault="008553A2">
      <w:pPr>
        <w:pStyle w:val="BodyText"/>
        <w:spacing w:before="51"/>
        <w:ind w:left="623" w:right="477"/>
      </w:pPr>
      <w:r>
        <w:t>All applicants are required to submit signed match letters verifying matching funds for each cash</w:t>
      </w:r>
      <w:r w:rsidRPr="00FD5A13">
        <w:t xml:space="preserve"> </w:t>
      </w:r>
      <w:r>
        <w:t xml:space="preserve">and/or </w:t>
      </w:r>
      <w:r w:rsidR="008C6908">
        <w:t>in-kind</w:t>
      </w:r>
      <w:r>
        <w:t xml:space="preserve"> resource. Match letters are considered separate from letters of commitment described</w:t>
      </w:r>
      <w:r w:rsidRPr="00FD5A13">
        <w:t xml:space="preserve"> </w:t>
      </w:r>
      <w:r>
        <w:t xml:space="preserve">in Sections 3.1 and 4.5, and match letters are not subject to the </w:t>
      </w:r>
      <w:r w:rsidR="008C6908">
        <w:t>three-document</w:t>
      </w:r>
      <w:r>
        <w:t xml:space="preserve"> limit that applies to</w:t>
      </w:r>
      <w:r w:rsidRPr="00FD5A13">
        <w:t xml:space="preserve"> </w:t>
      </w:r>
      <w:r>
        <w:t xml:space="preserve">letters of commitment. An applicant must include a signed letter verifying matching funds for </w:t>
      </w:r>
      <w:r>
        <w:rPr>
          <w:b/>
        </w:rPr>
        <w:t>every</w:t>
      </w:r>
      <w:r>
        <w:rPr>
          <w:b/>
          <w:spacing w:val="1"/>
        </w:rPr>
        <w:t xml:space="preserve"> </w:t>
      </w:r>
      <w:r>
        <w:t>cash</w:t>
      </w:r>
      <w:r>
        <w:rPr>
          <w:spacing w:val="1"/>
        </w:rPr>
        <w:t xml:space="preserve"> </w:t>
      </w:r>
      <w:r>
        <w:t>and/or</w:t>
      </w:r>
      <w:r>
        <w:rPr>
          <w:spacing w:val="-2"/>
        </w:rPr>
        <w:t xml:space="preserve"> </w:t>
      </w:r>
      <w:r>
        <w:t>in-kind</w:t>
      </w:r>
      <w:r w:rsidR="00310126">
        <w:t xml:space="preserve"> match</w:t>
      </w:r>
      <w:r>
        <w:rPr>
          <w:spacing w:val="-1"/>
        </w:rPr>
        <w:t xml:space="preserve"> </w:t>
      </w:r>
      <w:r>
        <w:t>resource</w:t>
      </w:r>
      <w:r>
        <w:rPr>
          <w:spacing w:val="1"/>
        </w:rPr>
        <w:t xml:space="preserve"> </w:t>
      </w:r>
      <w:r>
        <w:t>included</w:t>
      </w:r>
      <w:r>
        <w:rPr>
          <w:spacing w:val="1"/>
        </w:rPr>
        <w:t xml:space="preserve"> </w:t>
      </w:r>
      <w:r>
        <w:t>in</w:t>
      </w:r>
      <w:r>
        <w:rPr>
          <w:spacing w:val="-1"/>
        </w:rPr>
        <w:t xml:space="preserve"> </w:t>
      </w:r>
      <w:r>
        <w:t>the</w:t>
      </w:r>
      <w:r>
        <w:rPr>
          <w:spacing w:val="-2"/>
        </w:rPr>
        <w:t xml:space="preserve"> </w:t>
      </w:r>
      <w:r>
        <w:t>budget.</w:t>
      </w:r>
    </w:p>
    <w:p w14:paraId="0ACA4B50" w14:textId="77777777" w:rsidR="00C114BA" w:rsidRDefault="00C114BA">
      <w:pPr>
        <w:pStyle w:val="BodyText"/>
        <w:spacing w:before="7"/>
        <w:rPr>
          <w:sz w:val="19"/>
        </w:rPr>
      </w:pPr>
    </w:p>
    <w:p w14:paraId="0DB7FE01" w14:textId="07ABEB7A" w:rsidR="00C114BA" w:rsidRDefault="008553A2">
      <w:pPr>
        <w:pStyle w:val="BodyText"/>
        <w:spacing w:before="1"/>
        <w:ind w:left="623" w:right="555"/>
      </w:pPr>
      <w:r>
        <w:t>The grantee must maintain written records to support all allowable costs claimed as being</w:t>
      </w:r>
      <w:r w:rsidRPr="00FD5A13">
        <w:t xml:space="preserve"> </w:t>
      </w:r>
      <w:r w:rsidR="00CC25BE">
        <w:t xml:space="preserve">a match </w:t>
      </w:r>
      <w:r>
        <w:t>contribution, as well as costs paid by the Federal Government. In the event the</w:t>
      </w:r>
      <w:r w:rsidRPr="00FD5A13">
        <w:t xml:space="preserve"> </w:t>
      </w:r>
      <w:r>
        <w:t>grantee does not provide the minimum amount of cost share, as described in the budget, the</w:t>
      </w:r>
      <w:r w:rsidRPr="00FD5A13">
        <w:t xml:space="preserve"> </w:t>
      </w:r>
      <w:r>
        <w:t>Government’s contribution will be reduced in proportion to the grantee’s contribution. These</w:t>
      </w:r>
      <w:r w:rsidRPr="00FD5A13">
        <w:t xml:space="preserve"> </w:t>
      </w:r>
      <w:r>
        <w:t>requirements</w:t>
      </w:r>
      <w:r w:rsidRPr="00FD5A13">
        <w:t xml:space="preserve"> </w:t>
      </w:r>
      <w:r>
        <w:t>will</w:t>
      </w:r>
      <w:r w:rsidRPr="00FD5A13">
        <w:t xml:space="preserve"> </w:t>
      </w:r>
      <w:r>
        <w:t>be</w:t>
      </w:r>
      <w:r w:rsidRPr="00FD5A13">
        <w:t xml:space="preserve"> </w:t>
      </w:r>
      <w:r>
        <w:t>described in more</w:t>
      </w:r>
      <w:r w:rsidRPr="00FD5A13">
        <w:t xml:space="preserve"> </w:t>
      </w:r>
      <w:r>
        <w:t>detail in</w:t>
      </w:r>
      <w:r w:rsidRPr="00FD5A13">
        <w:t xml:space="preserve"> </w:t>
      </w:r>
      <w:r>
        <w:t>the Terms</w:t>
      </w:r>
      <w:r w:rsidRPr="00FD5A13">
        <w:t xml:space="preserve"> </w:t>
      </w:r>
      <w:r>
        <w:t>and</w:t>
      </w:r>
      <w:r w:rsidRPr="00FD5A13">
        <w:t xml:space="preserve"> </w:t>
      </w:r>
      <w:r>
        <w:t>Conditions</w:t>
      </w:r>
      <w:r w:rsidRPr="00FD5A13">
        <w:t xml:space="preserve"> </w:t>
      </w:r>
      <w:r>
        <w:t>provided</w:t>
      </w:r>
      <w:r w:rsidRPr="00FD5A13">
        <w:t xml:space="preserve"> </w:t>
      </w:r>
      <w:r>
        <w:t>upon</w:t>
      </w:r>
      <w:r w:rsidRPr="00FD5A13">
        <w:t xml:space="preserve"> </w:t>
      </w:r>
      <w:r>
        <w:t>award.</w:t>
      </w:r>
    </w:p>
    <w:p w14:paraId="669819D8" w14:textId="77777777" w:rsidR="00C114BA" w:rsidRDefault="00C114BA">
      <w:pPr>
        <w:pStyle w:val="BodyText"/>
        <w:spacing w:before="11"/>
        <w:rPr>
          <w:sz w:val="27"/>
        </w:rPr>
      </w:pPr>
    </w:p>
    <w:bookmarkStart w:id="73" w:name="_Toc85216743"/>
    <w:bookmarkStart w:id="74" w:name="_Toc85636130"/>
    <w:p w14:paraId="7424571F" w14:textId="148664F0" w:rsidR="00C114BA" w:rsidRDefault="00F15669">
      <w:pPr>
        <w:pStyle w:val="Heading1"/>
        <w:numPr>
          <w:ilvl w:val="1"/>
          <w:numId w:val="23"/>
        </w:numPr>
        <w:tabs>
          <w:tab w:val="left" w:pos="1200"/>
        </w:tabs>
        <w:rPr>
          <w:color w:val="6E851D"/>
        </w:rPr>
      </w:pPr>
      <w:r>
        <w:rPr>
          <w:noProof/>
        </w:rPr>
        <mc:AlternateContent>
          <mc:Choice Requires="wps">
            <w:drawing>
              <wp:anchor distT="0" distB="0" distL="0" distR="0" simplePos="0" relativeHeight="251658251" behindDoc="1" locked="0" layoutInCell="1" allowOverlap="1" wp14:anchorId="536983E3" wp14:editId="6AC6AD06">
                <wp:simplePos x="0" y="0"/>
                <wp:positionH relativeFrom="page">
                  <wp:posOffset>765810</wp:posOffset>
                </wp:positionH>
                <wp:positionV relativeFrom="paragraph">
                  <wp:posOffset>293370</wp:posOffset>
                </wp:positionV>
                <wp:extent cx="6121400" cy="1270"/>
                <wp:effectExtent l="0" t="0" r="0" b="0"/>
                <wp:wrapTopAndBottom/>
                <wp:docPr id="77" name="docshape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0BC35" id="docshape13" o:spid="_x0000_s1026" alt="&quot;&quot;" style="position:absolute;margin-left:60.3pt;margin-top:23.1pt;width:482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" path="m,l9640,e" filled="f" strokeweight=".58pt">
                <v:path arrowok="t" o:connecttype="custom" o:connectlocs="0,0;6121400,0" o:connectangles="0,0"/>
                <w10:wrap type="topAndBottom" anchorx="page"/>
              </v:shape>
            </w:pict>
          </mc:Fallback>
        </mc:AlternateContent>
      </w:r>
      <w:bookmarkStart w:id="75" w:name="3.0_Eligibility_Information"/>
      <w:bookmarkEnd w:id="75"/>
      <w:r w:rsidR="008553A2">
        <w:rPr>
          <w:color w:val="6E851D"/>
        </w:rPr>
        <w:t>Eligibility</w:t>
      </w:r>
      <w:r w:rsidR="008553A2">
        <w:rPr>
          <w:color w:val="6E851D"/>
          <w:spacing w:val="-9"/>
        </w:rPr>
        <w:t xml:space="preserve"> </w:t>
      </w:r>
      <w:r w:rsidR="008553A2">
        <w:rPr>
          <w:color w:val="6E851D"/>
        </w:rPr>
        <w:t>Information</w:t>
      </w:r>
      <w:bookmarkEnd w:id="73"/>
      <w:bookmarkEnd w:id="74"/>
    </w:p>
    <w:p w14:paraId="312F306E" w14:textId="647760C5" w:rsidR="00C114BA" w:rsidRDefault="008553A2">
      <w:pPr>
        <w:pStyle w:val="BodyText"/>
        <w:spacing w:before="121" w:line="292" w:lineRule="exact"/>
        <w:ind w:left="624"/>
      </w:pPr>
      <w:r>
        <w:t>The</w:t>
      </w:r>
      <w:r>
        <w:rPr>
          <w:spacing w:val="-3"/>
        </w:rPr>
        <w:t xml:space="preserve"> </w:t>
      </w:r>
      <w:r>
        <w:t>following</w:t>
      </w:r>
      <w:r>
        <w:rPr>
          <w:spacing w:val="-3"/>
        </w:rPr>
        <w:t xml:space="preserve"> </w:t>
      </w:r>
      <w:r w:rsidR="00CB788F">
        <w:rPr>
          <w:spacing w:val="-3"/>
        </w:rPr>
        <w:t xml:space="preserve">are </w:t>
      </w:r>
      <w:r>
        <w:t>eligible</w:t>
      </w:r>
      <w:r>
        <w:rPr>
          <w:spacing w:val="-1"/>
        </w:rPr>
        <w:t xml:space="preserve"> </w:t>
      </w:r>
      <w:r>
        <w:t>entities, which</w:t>
      </w:r>
      <w:r>
        <w:rPr>
          <w:spacing w:val="-2"/>
        </w:rPr>
        <w:t xml:space="preserve"> </w:t>
      </w:r>
      <w:r>
        <w:t>are</w:t>
      </w:r>
      <w:r>
        <w:rPr>
          <w:spacing w:val="-3"/>
        </w:rPr>
        <w:t xml:space="preserve"> </w:t>
      </w:r>
      <w:r>
        <w:t>described</w:t>
      </w:r>
      <w:r>
        <w:rPr>
          <w:spacing w:val="1"/>
        </w:rPr>
        <w:t xml:space="preserve"> </w:t>
      </w:r>
      <w:r>
        <w:t>in</w:t>
      </w:r>
      <w:r>
        <w:rPr>
          <w:spacing w:val="-3"/>
        </w:rPr>
        <w:t xml:space="preserve"> </w:t>
      </w:r>
      <w:r>
        <w:t>more</w:t>
      </w:r>
      <w:r>
        <w:rPr>
          <w:spacing w:val="-2"/>
        </w:rPr>
        <w:t xml:space="preserve"> </w:t>
      </w:r>
      <w:r>
        <w:t>detail</w:t>
      </w:r>
      <w:r>
        <w:rPr>
          <w:spacing w:val="-3"/>
        </w:rPr>
        <w:t xml:space="preserve"> </w:t>
      </w:r>
      <w:r>
        <w:t>below:</w:t>
      </w:r>
    </w:p>
    <w:p w14:paraId="7A61C2A6" w14:textId="499FED87" w:rsidR="00C114BA" w:rsidRDefault="008553A2">
      <w:pPr>
        <w:pStyle w:val="ListParagraph"/>
        <w:numPr>
          <w:ilvl w:val="2"/>
          <w:numId w:val="23"/>
        </w:numPr>
        <w:tabs>
          <w:tab w:val="left" w:pos="1439"/>
          <w:tab w:val="left" w:pos="1440"/>
        </w:tabs>
        <w:ind w:right="592"/>
        <w:rPr>
          <w:sz w:val="24"/>
        </w:rPr>
      </w:pPr>
      <w:r>
        <w:rPr>
          <w:sz w:val="24"/>
        </w:rPr>
        <w:t>Institutions, including schools, school districts</w:t>
      </w:r>
      <w:r w:rsidR="00EA5DFD" w:rsidRPr="00EA5DFD">
        <w:rPr>
          <w:sz w:val="24"/>
        </w:rPr>
        <w:t xml:space="preserve"> </w:t>
      </w:r>
      <w:r w:rsidR="00EA5DFD">
        <w:rPr>
          <w:sz w:val="24"/>
        </w:rPr>
        <w:t>that operate the</w:t>
      </w:r>
      <w:r w:rsidR="00EA5DFD">
        <w:rPr>
          <w:spacing w:val="1"/>
          <w:sz w:val="24"/>
        </w:rPr>
        <w:t xml:space="preserve"> </w:t>
      </w:r>
      <w:r w:rsidR="00EA5DFD">
        <w:rPr>
          <w:sz w:val="24"/>
        </w:rPr>
        <w:t>National School Lunch and/or Breakfast Program(s)</w:t>
      </w:r>
      <w:r>
        <w:rPr>
          <w:sz w:val="24"/>
        </w:rPr>
        <w:t>, and non-school based</w:t>
      </w:r>
      <w:r w:rsidR="00CB788F">
        <w:rPr>
          <w:sz w:val="24"/>
        </w:rPr>
        <w:t xml:space="preserve"> institutions</w:t>
      </w:r>
      <w:r w:rsidR="00EA5DFD">
        <w:rPr>
          <w:sz w:val="24"/>
        </w:rPr>
        <w:t xml:space="preserve"> that have an agreement with the State agency to operate</w:t>
      </w:r>
      <w:r>
        <w:rPr>
          <w:sz w:val="24"/>
        </w:rPr>
        <w:t xml:space="preserve"> CACFP and/or SFSP</w:t>
      </w:r>
      <w:r w:rsidR="00737EA3">
        <w:rPr>
          <w:sz w:val="24"/>
        </w:rPr>
        <w:t>;</w:t>
      </w:r>
    </w:p>
    <w:p w14:paraId="13756094" w14:textId="77777777" w:rsidR="00C114BA" w:rsidRDefault="008553A2">
      <w:pPr>
        <w:pStyle w:val="ListParagraph"/>
        <w:numPr>
          <w:ilvl w:val="2"/>
          <w:numId w:val="23"/>
        </w:numPr>
        <w:tabs>
          <w:tab w:val="left" w:pos="1439"/>
          <w:tab w:val="left" w:pos="1440"/>
        </w:tabs>
        <w:spacing w:before="1" w:line="305" w:lineRule="exact"/>
        <w:rPr>
          <w:sz w:val="24"/>
        </w:rPr>
      </w:pPr>
      <w:r>
        <w:rPr>
          <w:spacing w:val="-1"/>
          <w:sz w:val="24"/>
        </w:rPr>
        <w:t>State</w:t>
      </w:r>
      <w:r>
        <w:rPr>
          <w:spacing w:val="-16"/>
          <w:sz w:val="24"/>
        </w:rPr>
        <w:t xml:space="preserve"> </w:t>
      </w:r>
      <w:r>
        <w:rPr>
          <w:sz w:val="24"/>
        </w:rPr>
        <w:t>agencies;</w:t>
      </w:r>
    </w:p>
    <w:p w14:paraId="1906D46D" w14:textId="77777777" w:rsidR="00C114BA" w:rsidRDefault="008553A2">
      <w:pPr>
        <w:pStyle w:val="ListParagraph"/>
        <w:numPr>
          <w:ilvl w:val="2"/>
          <w:numId w:val="23"/>
        </w:numPr>
        <w:tabs>
          <w:tab w:val="left" w:pos="1439"/>
          <w:tab w:val="left" w:pos="1440"/>
        </w:tabs>
        <w:spacing w:line="305" w:lineRule="exact"/>
        <w:rPr>
          <w:sz w:val="24"/>
        </w:rPr>
      </w:pPr>
      <w:r>
        <w:rPr>
          <w:sz w:val="24"/>
        </w:rPr>
        <w:t>Local</w:t>
      </w:r>
      <w:r>
        <w:rPr>
          <w:spacing w:val="-3"/>
          <w:sz w:val="24"/>
        </w:rPr>
        <w:t xml:space="preserve"> </w:t>
      </w:r>
      <w:r>
        <w:rPr>
          <w:sz w:val="24"/>
        </w:rPr>
        <w:t>agencies;</w:t>
      </w:r>
    </w:p>
    <w:p w14:paraId="36101817" w14:textId="58159A0E" w:rsidR="00C114BA" w:rsidRDefault="008553A2">
      <w:pPr>
        <w:pStyle w:val="ListParagraph"/>
        <w:numPr>
          <w:ilvl w:val="2"/>
          <w:numId w:val="23"/>
        </w:numPr>
        <w:tabs>
          <w:tab w:val="left" w:pos="1439"/>
          <w:tab w:val="left" w:pos="1440"/>
        </w:tabs>
        <w:spacing w:line="305" w:lineRule="exact"/>
        <w:ind w:hanging="361"/>
        <w:rPr>
          <w:sz w:val="24"/>
        </w:rPr>
      </w:pPr>
      <w:r>
        <w:rPr>
          <w:sz w:val="24"/>
        </w:rPr>
        <w:t>Indian</w:t>
      </w:r>
      <w:r>
        <w:rPr>
          <w:spacing w:val="-3"/>
          <w:sz w:val="24"/>
        </w:rPr>
        <w:t xml:space="preserve"> </w:t>
      </w:r>
      <w:r>
        <w:rPr>
          <w:sz w:val="24"/>
        </w:rPr>
        <w:t>tribal</w:t>
      </w:r>
      <w:r>
        <w:rPr>
          <w:spacing w:val="-4"/>
          <w:sz w:val="24"/>
        </w:rPr>
        <w:t xml:space="preserve"> </w:t>
      </w:r>
      <w:r>
        <w:rPr>
          <w:sz w:val="24"/>
        </w:rPr>
        <w:t>organizations;</w:t>
      </w:r>
    </w:p>
    <w:p w14:paraId="2278F091" w14:textId="77777777" w:rsidR="00C114BA" w:rsidRDefault="008553A2">
      <w:pPr>
        <w:pStyle w:val="ListParagraph"/>
        <w:numPr>
          <w:ilvl w:val="2"/>
          <w:numId w:val="23"/>
        </w:numPr>
        <w:tabs>
          <w:tab w:val="left" w:pos="1439"/>
          <w:tab w:val="left" w:pos="1440"/>
        </w:tabs>
        <w:spacing w:before="2" w:line="305" w:lineRule="exact"/>
        <w:rPr>
          <w:sz w:val="24"/>
        </w:rPr>
      </w:pPr>
      <w:r>
        <w:rPr>
          <w:sz w:val="24"/>
        </w:rPr>
        <w:t>Agricultural</w:t>
      </w:r>
      <w:r>
        <w:rPr>
          <w:spacing w:val="-5"/>
          <w:sz w:val="24"/>
        </w:rPr>
        <w:t xml:space="preserve"> </w:t>
      </w:r>
      <w:r>
        <w:rPr>
          <w:sz w:val="24"/>
        </w:rPr>
        <w:t>producers</w:t>
      </w:r>
      <w:r>
        <w:rPr>
          <w:spacing w:val="-3"/>
          <w:sz w:val="24"/>
        </w:rPr>
        <w:t xml:space="preserve"> </w:t>
      </w:r>
      <w:r>
        <w:rPr>
          <w:sz w:val="24"/>
        </w:rPr>
        <w:t>or</w:t>
      </w:r>
      <w:r>
        <w:rPr>
          <w:spacing w:val="-4"/>
          <w:sz w:val="24"/>
        </w:rPr>
        <w:t xml:space="preserve"> </w:t>
      </w:r>
      <w:r>
        <w:rPr>
          <w:sz w:val="24"/>
        </w:rPr>
        <w:t>groups</w:t>
      </w:r>
      <w:r>
        <w:rPr>
          <w:spacing w:val="-2"/>
          <w:sz w:val="24"/>
        </w:rPr>
        <w:t xml:space="preserve"> </w:t>
      </w:r>
      <w:r>
        <w:rPr>
          <w:sz w:val="24"/>
        </w:rPr>
        <w:t>of agricultural</w:t>
      </w:r>
      <w:r>
        <w:rPr>
          <w:spacing w:val="-4"/>
          <w:sz w:val="24"/>
        </w:rPr>
        <w:t xml:space="preserve"> </w:t>
      </w:r>
      <w:r>
        <w:rPr>
          <w:sz w:val="24"/>
        </w:rPr>
        <w:t>producers;</w:t>
      </w:r>
      <w:r>
        <w:rPr>
          <w:spacing w:val="-3"/>
          <w:sz w:val="24"/>
        </w:rPr>
        <w:t xml:space="preserve"> </w:t>
      </w:r>
      <w:r>
        <w:rPr>
          <w:sz w:val="24"/>
        </w:rPr>
        <w:t>and</w:t>
      </w:r>
    </w:p>
    <w:p w14:paraId="14B1A5B9" w14:textId="77777777" w:rsidR="00C114BA" w:rsidRDefault="008553A2">
      <w:pPr>
        <w:pStyle w:val="ListParagraph"/>
        <w:numPr>
          <w:ilvl w:val="2"/>
          <w:numId w:val="23"/>
        </w:numPr>
        <w:tabs>
          <w:tab w:val="left" w:pos="1439"/>
          <w:tab w:val="left" w:pos="1440"/>
        </w:tabs>
        <w:spacing w:line="305" w:lineRule="exact"/>
        <w:ind w:hanging="361"/>
        <w:rPr>
          <w:sz w:val="24"/>
        </w:rPr>
      </w:pPr>
      <w:r>
        <w:rPr>
          <w:sz w:val="24"/>
        </w:rPr>
        <w:t>Non-profit</w:t>
      </w:r>
      <w:r>
        <w:rPr>
          <w:spacing w:val="-3"/>
          <w:sz w:val="24"/>
        </w:rPr>
        <w:t xml:space="preserve"> </w:t>
      </w:r>
      <w:r>
        <w:rPr>
          <w:sz w:val="24"/>
        </w:rPr>
        <w:t>entities.</w:t>
      </w:r>
    </w:p>
    <w:p w14:paraId="7E2F62C6" w14:textId="77777777" w:rsidR="00C114BA" w:rsidRDefault="008553A2" w:rsidP="00FD5A13">
      <w:pPr>
        <w:pStyle w:val="BodyText"/>
        <w:spacing w:before="121" w:line="292" w:lineRule="exact"/>
        <w:ind w:left="624"/>
      </w:pPr>
      <w:r>
        <w:t>Entity type must be clearly indicated and unambiguous in all application materials. If USDA cannot</w:t>
      </w:r>
      <w:r w:rsidRPr="00FD5A13">
        <w:t xml:space="preserve"> </w:t>
      </w:r>
      <w:r>
        <w:t>determine the applicant to be an eligible entity based on information contained within the</w:t>
      </w:r>
      <w:r w:rsidRPr="00FD5A13">
        <w:t xml:space="preserve"> </w:t>
      </w:r>
      <w:r>
        <w:t>application,</w:t>
      </w:r>
      <w:r w:rsidRPr="00FD5A13">
        <w:t xml:space="preserve"> </w:t>
      </w:r>
      <w:r>
        <w:t>the</w:t>
      </w:r>
      <w:r w:rsidRPr="00FD5A13">
        <w:t xml:space="preserve"> </w:t>
      </w:r>
      <w:r>
        <w:t>applicant</w:t>
      </w:r>
      <w:r w:rsidRPr="00FD5A13">
        <w:t xml:space="preserve"> </w:t>
      </w:r>
      <w:r>
        <w:t>may</w:t>
      </w:r>
      <w:r w:rsidRPr="00FD5A13">
        <w:t xml:space="preserve"> </w:t>
      </w:r>
      <w:r>
        <w:t>be</w:t>
      </w:r>
      <w:r w:rsidRPr="00FD5A13">
        <w:t xml:space="preserve"> </w:t>
      </w:r>
      <w:r>
        <w:t>subject</w:t>
      </w:r>
      <w:r w:rsidRPr="00FD5A13">
        <w:t xml:space="preserve"> </w:t>
      </w:r>
      <w:r>
        <w:t>to</w:t>
      </w:r>
      <w:r w:rsidRPr="00FD5A13">
        <w:t xml:space="preserve"> </w:t>
      </w:r>
      <w:r>
        <w:t>removal</w:t>
      </w:r>
      <w:r w:rsidRPr="00FD5A13">
        <w:t xml:space="preserve"> </w:t>
      </w:r>
      <w:r>
        <w:t>from</w:t>
      </w:r>
      <w:r w:rsidRPr="00FD5A13">
        <w:t xml:space="preserve"> </w:t>
      </w:r>
      <w:r>
        <w:t>consideration.</w:t>
      </w:r>
    </w:p>
    <w:p w14:paraId="7AED4B73" w14:textId="77777777" w:rsidR="00C114BA" w:rsidRDefault="00C114BA">
      <w:pPr>
        <w:pStyle w:val="BodyText"/>
        <w:spacing w:before="7"/>
        <w:rPr>
          <w:sz w:val="19"/>
        </w:rPr>
      </w:pPr>
    </w:p>
    <w:p w14:paraId="485A1C63" w14:textId="4FBFFEBF" w:rsidR="00C114BA" w:rsidRDefault="008553A2">
      <w:pPr>
        <w:pStyle w:val="BodyText"/>
        <w:spacing w:before="39"/>
        <w:ind w:left="624" w:right="481"/>
      </w:pPr>
      <w:r>
        <w:rPr>
          <w:u w:val="single"/>
        </w:rPr>
        <w:t>Eligible</w:t>
      </w:r>
      <w:r>
        <w:rPr>
          <w:spacing w:val="-2"/>
          <w:u w:val="single"/>
        </w:rPr>
        <w:t xml:space="preserve"> </w:t>
      </w:r>
      <w:r>
        <w:rPr>
          <w:u w:val="single"/>
        </w:rPr>
        <w:t>schools</w:t>
      </w:r>
      <w:r w:rsidR="00820E89">
        <w:rPr>
          <w:u w:val="single"/>
        </w:rPr>
        <w:t xml:space="preserve"> and Institutions</w:t>
      </w:r>
      <w:r>
        <w:rPr>
          <w:spacing w:val="-2"/>
        </w:rPr>
        <w:t xml:space="preserve"> </w:t>
      </w:r>
      <w:r>
        <w:t>are</w:t>
      </w:r>
      <w:r>
        <w:rPr>
          <w:spacing w:val="-3"/>
        </w:rPr>
        <w:t xml:space="preserve"> </w:t>
      </w:r>
      <w:r>
        <w:t>defined</w:t>
      </w:r>
      <w:r w:rsidRPr="00FD5A13">
        <w:t xml:space="preserve"> </w:t>
      </w:r>
      <w:r>
        <w:t>as</w:t>
      </w:r>
      <w:r w:rsidRPr="00FD5A13">
        <w:t xml:space="preserve"> </w:t>
      </w:r>
      <w:r>
        <w:t>schools</w:t>
      </w:r>
      <w:r w:rsidRPr="00FD5A13">
        <w:t xml:space="preserve"> </w:t>
      </w:r>
      <w:r>
        <w:t>or</w:t>
      </w:r>
      <w:r w:rsidRPr="00FD5A13">
        <w:t xml:space="preserve"> </w:t>
      </w:r>
      <w:r>
        <w:t>institutions</w:t>
      </w:r>
      <w:r w:rsidRPr="00FD5A13">
        <w:t xml:space="preserve"> </w:t>
      </w:r>
      <w:r>
        <w:t>that participate</w:t>
      </w:r>
      <w:r w:rsidRPr="00FD5A13">
        <w:t xml:space="preserve"> </w:t>
      </w:r>
      <w:r>
        <w:t>in</w:t>
      </w:r>
      <w:r w:rsidRPr="00FD5A13">
        <w:t xml:space="preserve"> </w:t>
      </w:r>
      <w:r>
        <w:t>the</w:t>
      </w:r>
      <w:r w:rsidRPr="00FD5A13">
        <w:t xml:space="preserve"> </w:t>
      </w:r>
      <w:r>
        <w:t>National</w:t>
      </w:r>
      <w:r w:rsidRPr="00FD5A13">
        <w:t xml:space="preserve"> </w:t>
      </w:r>
      <w:r>
        <w:t>School</w:t>
      </w:r>
      <w:r w:rsidRPr="00FD5A13">
        <w:t xml:space="preserve"> </w:t>
      </w:r>
      <w:r>
        <w:t>Lunch</w:t>
      </w:r>
      <w:r w:rsidR="00E74C12">
        <w:t xml:space="preserve"> </w:t>
      </w:r>
      <w:r>
        <w:t>Program (NSLP), the Child and Adult Care Food Program (CACFP), or Summer Food Service Program</w:t>
      </w:r>
      <w:r w:rsidRPr="00FD5A13">
        <w:t xml:space="preserve"> </w:t>
      </w:r>
      <w:r>
        <w:t>(SFSP) as authorized under the Richard B. Russell School Lunch Act or the School Breakfast Program</w:t>
      </w:r>
      <w:r w:rsidRPr="00FD5A13">
        <w:t xml:space="preserve"> </w:t>
      </w:r>
      <w:r>
        <w:t>established under section 4 of the Child Nutrition Act of 1966 (SBP). The school(s) or site(s) that</w:t>
      </w:r>
      <w:r w:rsidRPr="00FD5A13">
        <w:t xml:space="preserve"> </w:t>
      </w:r>
      <w:r>
        <w:t xml:space="preserve">comprise the primary </w:t>
      </w:r>
      <w:r w:rsidR="002821A7">
        <w:t>focus</w:t>
      </w:r>
      <w:r>
        <w:t xml:space="preserve"> of the grant project must have an agreement</w:t>
      </w:r>
      <w:r w:rsidRPr="00FD5A13">
        <w:t xml:space="preserve"> </w:t>
      </w:r>
      <w:r>
        <w:t>with the appropriate administering State agency to participate in the NSLP, CACFP, SFSP, and/or SBP,</w:t>
      </w:r>
      <w:r w:rsidRPr="00FD5A13">
        <w:t xml:space="preserve"> </w:t>
      </w:r>
      <w:r>
        <w:t>and</w:t>
      </w:r>
      <w:r w:rsidRPr="00FD5A13">
        <w:t xml:space="preserve"> </w:t>
      </w:r>
      <w:r>
        <w:t>must</w:t>
      </w:r>
      <w:r w:rsidRPr="00FD5A13">
        <w:t xml:space="preserve"> </w:t>
      </w:r>
      <w:r>
        <w:t>be</w:t>
      </w:r>
      <w:r w:rsidRPr="00FD5A13">
        <w:t xml:space="preserve"> </w:t>
      </w:r>
      <w:r>
        <w:t>in</w:t>
      </w:r>
      <w:r w:rsidRPr="00FD5A13">
        <w:t xml:space="preserve"> </w:t>
      </w:r>
      <w:r>
        <w:t>good standing.</w:t>
      </w:r>
      <w:r w:rsidRPr="00FD5A13">
        <w:t xml:space="preserve"> </w:t>
      </w:r>
      <w:r>
        <w:t>Where a</w:t>
      </w:r>
      <w:r w:rsidRPr="00FD5A13">
        <w:t xml:space="preserve"> </w:t>
      </w:r>
      <w:r>
        <w:t>School</w:t>
      </w:r>
      <w:r w:rsidRPr="00FD5A13">
        <w:t xml:space="preserve"> </w:t>
      </w:r>
      <w:r>
        <w:t>Food</w:t>
      </w:r>
      <w:r w:rsidRPr="00FD5A13">
        <w:t xml:space="preserve"> </w:t>
      </w:r>
      <w:r>
        <w:t>Authority</w:t>
      </w:r>
      <w:r w:rsidRPr="00FD5A13">
        <w:t xml:space="preserve"> </w:t>
      </w:r>
      <w:r>
        <w:t>(SFA)</w:t>
      </w:r>
      <w:r w:rsidRPr="00FD5A13">
        <w:t xml:space="preserve"> </w:t>
      </w:r>
      <w:r>
        <w:t>exists,</w:t>
      </w:r>
      <w:r w:rsidRPr="00FD5A13">
        <w:t xml:space="preserve"> </w:t>
      </w:r>
      <w:r>
        <w:t>the application</w:t>
      </w:r>
      <w:r w:rsidRPr="00FD5A13">
        <w:t xml:space="preserve"> </w:t>
      </w:r>
      <w:r>
        <w:t>must</w:t>
      </w:r>
      <w:r w:rsidRPr="00FD5A13">
        <w:t xml:space="preserve"> </w:t>
      </w:r>
      <w:r>
        <w:t>come</w:t>
      </w:r>
      <w:r w:rsidRPr="00FD5A13">
        <w:t xml:space="preserve"> </w:t>
      </w:r>
      <w:r>
        <w:t>from</w:t>
      </w:r>
      <w:r w:rsidRPr="00FD5A13">
        <w:t xml:space="preserve"> </w:t>
      </w:r>
      <w:r>
        <w:t>the</w:t>
      </w:r>
      <w:r w:rsidRPr="00FD5A13">
        <w:t xml:space="preserve"> </w:t>
      </w:r>
      <w:r>
        <w:t>SFA,</w:t>
      </w:r>
      <w:r w:rsidRPr="00FD5A13">
        <w:t xml:space="preserve"> </w:t>
      </w:r>
      <w:r>
        <w:t>and</w:t>
      </w:r>
      <w:r w:rsidRPr="00FD5A13">
        <w:t xml:space="preserve"> </w:t>
      </w:r>
      <w:r>
        <w:t>only one</w:t>
      </w:r>
      <w:r w:rsidRPr="00FD5A13">
        <w:t xml:space="preserve"> </w:t>
      </w:r>
      <w:r>
        <w:t>application</w:t>
      </w:r>
      <w:r w:rsidRPr="00FD5A13">
        <w:t xml:space="preserve"> </w:t>
      </w:r>
      <w:r>
        <w:t>per</w:t>
      </w:r>
      <w:r w:rsidRPr="00FD5A13">
        <w:t xml:space="preserve"> </w:t>
      </w:r>
      <w:r>
        <w:t>SFA</w:t>
      </w:r>
      <w:r w:rsidRPr="00FD5A13">
        <w:t xml:space="preserve"> </w:t>
      </w:r>
      <w:r>
        <w:t>is</w:t>
      </w:r>
      <w:r w:rsidRPr="00FD5A13">
        <w:t xml:space="preserve"> </w:t>
      </w:r>
      <w:r>
        <w:t>allowed.</w:t>
      </w:r>
    </w:p>
    <w:p w14:paraId="43FFE3D2" w14:textId="77777777" w:rsidR="00C114BA" w:rsidRDefault="00C114BA">
      <w:pPr>
        <w:pStyle w:val="BodyText"/>
        <w:spacing w:before="7"/>
        <w:rPr>
          <w:sz w:val="19"/>
        </w:rPr>
      </w:pPr>
    </w:p>
    <w:p w14:paraId="4AD3D1AB" w14:textId="220C7579" w:rsidR="00C114BA" w:rsidRDefault="008553A2">
      <w:pPr>
        <w:pStyle w:val="BodyText"/>
        <w:ind w:left="609" w:right="689"/>
      </w:pPr>
      <w:r>
        <w:t>For the purposes of this grant program, any non-profit private or charter school must apply as a</w:t>
      </w:r>
      <w:r w:rsidRPr="00FD5A13">
        <w:t xml:space="preserve"> </w:t>
      </w:r>
      <w:r>
        <w:lastRenderedPageBreak/>
        <w:t xml:space="preserve">school or school </w:t>
      </w:r>
      <w:r w:rsidR="00850EBD">
        <w:t>food authority</w:t>
      </w:r>
      <w:r>
        <w:t>, regardless of 501(c)(3) status, and is only eligible if participating in NSLP,</w:t>
      </w:r>
      <w:r w:rsidRPr="00FD5A13">
        <w:t xml:space="preserve"> </w:t>
      </w:r>
      <w:r>
        <w:t>CACFP, SFSP, and/or the School Breakfast Program. For-profit institutions participating in the CACFP</w:t>
      </w:r>
      <w:r w:rsidRPr="00FD5A13">
        <w:t xml:space="preserve"> </w:t>
      </w:r>
      <w:r>
        <w:t>are eligible</w:t>
      </w:r>
      <w:r w:rsidRPr="00FD5A13">
        <w:t xml:space="preserve"> </w:t>
      </w:r>
      <w:r>
        <w:t>to</w:t>
      </w:r>
      <w:r w:rsidRPr="00FD5A13">
        <w:t xml:space="preserve"> </w:t>
      </w:r>
      <w:r>
        <w:t>apply, but</w:t>
      </w:r>
      <w:r w:rsidRPr="00FD5A13">
        <w:t xml:space="preserve"> </w:t>
      </w:r>
      <w:r>
        <w:t>only</w:t>
      </w:r>
      <w:r w:rsidRPr="00FD5A13">
        <w:t xml:space="preserve"> </w:t>
      </w:r>
      <w:r>
        <w:t>for</w:t>
      </w:r>
      <w:r w:rsidRPr="00FD5A13">
        <w:t xml:space="preserve"> </w:t>
      </w:r>
      <w:r>
        <w:t>projects</w:t>
      </w:r>
      <w:r w:rsidRPr="00FD5A13">
        <w:t xml:space="preserve"> </w:t>
      </w:r>
      <w:r>
        <w:t>implemented</w:t>
      </w:r>
      <w:r w:rsidRPr="00FD5A13">
        <w:t xml:space="preserve"> </w:t>
      </w:r>
      <w:r w:rsidR="005C28E4">
        <w:t>at</w:t>
      </w:r>
      <w:r w:rsidR="005C28E4" w:rsidRPr="00FD5A13">
        <w:t xml:space="preserve"> </w:t>
      </w:r>
      <w:r>
        <w:t>facilities</w:t>
      </w:r>
      <w:r w:rsidRPr="00FD5A13">
        <w:t xml:space="preserve"> </w:t>
      </w:r>
      <w:r>
        <w:t>or</w:t>
      </w:r>
      <w:r w:rsidRPr="00FD5A13">
        <w:t xml:space="preserve"> </w:t>
      </w:r>
      <w:r>
        <w:t>sites</w:t>
      </w:r>
      <w:r w:rsidRPr="00FD5A13">
        <w:t xml:space="preserve"> </w:t>
      </w:r>
      <w:r>
        <w:t>served</w:t>
      </w:r>
      <w:r w:rsidRPr="00FD5A13">
        <w:t xml:space="preserve"> </w:t>
      </w:r>
      <w:r>
        <w:t>by CACFP.</w:t>
      </w:r>
    </w:p>
    <w:p w14:paraId="3B1F79EB" w14:textId="31A74FE8" w:rsidR="00C114BA" w:rsidRDefault="008553A2">
      <w:pPr>
        <w:pStyle w:val="BodyText"/>
        <w:spacing w:before="119"/>
        <w:ind w:left="609" w:right="546"/>
      </w:pPr>
      <w:r>
        <w:rPr>
          <w:u w:val="single"/>
        </w:rPr>
        <w:t>State agencies</w:t>
      </w:r>
      <w:r>
        <w:t xml:space="preserve"> are any statewide government agency that administers or works in</w:t>
      </w:r>
      <w:r w:rsidRPr="00FD5A13">
        <w:t xml:space="preserve"> </w:t>
      </w:r>
      <w:r>
        <w:t>partnership with the agency that administers the Federal Child Nutrition Programs (e.g. Office of</w:t>
      </w:r>
      <w:r w:rsidRPr="00FD5A13">
        <w:t xml:space="preserve"> </w:t>
      </w:r>
      <w:r>
        <w:t>Public</w:t>
      </w:r>
      <w:r w:rsidRPr="00FD5A13">
        <w:t xml:space="preserve"> </w:t>
      </w:r>
      <w:r>
        <w:t>Instruction,</w:t>
      </w:r>
      <w:r w:rsidRPr="00FD5A13">
        <w:t xml:space="preserve"> </w:t>
      </w:r>
      <w:r>
        <w:t>Department</w:t>
      </w:r>
      <w:r w:rsidRPr="00FD5A13">
        <w:t xml:space="preserve"> </w:t>
      </w:r>
      <w:r>
        <w:t>of</w:t>
      </w:r>
      <w:r w:rsidRPr="00FD5A13">
        <w:t xml:space="preserve"> </w:t>
      </w:r>
      <w:r>
        <w:t>Education,</w:t>
      </w:r>
      <w:r w:rsidRPr="00FD5A13">
        <w:t xml:space="preserve"> </w:t>
      </w:r>
      <w:r>
        <w:t>Department</w:t>
      </w:r>
      <w:r w:rsidRPr="00FD5A13">
        <w:t xml:space="preserve"> </w:t>
      </w:r>
      <w:r>
        <w:t>of</w:t>
      </w:r>
      <w:r w:rsidRPr="00FD5A13">
        <w:t xml:space="preserve"> </w:t>
      </w:r>
      <w:r>
        <w:t>Agriculture,</w:t>
      </w:r>
      <w:r w:rsidRPr="00FD5A13">
        <w:t xml:space="preserve"> </w:t>
      </w:r>
      <w:r>
        <w:t>Department</w:t>
      </w:r>
      <w:r w:rsidRPr="00FD5A13">
        <w:t xml:space="preserve"> </w:t>
      </w:r>
      <w:r>
        <w:t>of</w:t>
      </w:r>
      <w:r w:rsidRPr="00FD5A13">
        <w:t xml:space="preserve"> </w:t>
      </w:r>
      <w:r>
        <w:t>Health,</w:t>
      </w:r>
      <w:r w:rsidRPr="00FD5A13">
        <w:t xml:space="preserve"> </w:t>
      </w:r>
      <w:r>
        <w:t>etc.).</w:t>
      </w:r>
    </w:p>
    <w:p w14:paraId="4194FC52" w14:textId="7AB1377E" w:rsidR="00C114BA" w:rsidRDefault="008553A2">
      <w:pPr>
        <w:pStyle w:val="BodyText"/>
        <w:spacing w:before="122"/>
        <w:ind w:left="609" w:right="693"/>
      </w:pPr>
      <w:r>
        <w:rPr>
          <w:u w:val="single"/>
        </w:rPr>
        <w:t>Local agencies</w:t>
      </w:r>
      <w:r>
        <w:t xml:space="preserve"> are any unit of government within a State, including but not limited</w:t>
      </w:r>
      <w:r w:rsidRPr="00FD5A13">
        <w:t xml:space="preserve"> </w:t>
      </w:r>
      <w:r>
        <w:t>to a: county, borough, municipality, city, town, township, parish, special district, or council of</w:t>
      </w:r>
      <w:r w:rsidRPr="00FD5A13">
        <w:t xml:space="preserve"> </w:t>
      </w:r>
      <w:r>
        <w:t>governments.</w:t>
      </w:r>
    </w:p>
    <w:p w14:paraId="2B9DE3F0" w14:textId="77777777" w:rsidR="008C6908" w:rsidRDefault="008553A2">
      <w:pPr>
        <w:pStyle w:val="BodyText"/>
        <w:spacing w:before="120"/>
        <w:ind w:left="609" w:right="478"/>
      </w:pPr>
      <w:r>
        <w:rPr>
          <w:u w:val="single"/>
        </w:rPr>
        <w:t>Indian Tribal</w:t>
      </w:r>
      <w:r>
        <w:rPr>
          <w:spacing w:val="3"/>
          <w:u w:val="single"/>
        </w:rPr>
        <w:t xml:space="preserve"> </w:t>
      </w:r>
      <w:r>
        <w:rPr>
          <w:u w:val="single"/>
        </w:rPr>
        <w:t>Organizations</w:t>
      </w:r>
      <w:r>
        <w:rPr>
          <w:spacing w:val="2"/>
          <w:u w:val="single"/>
        </w:rPr>
        <w:t xml:space="preserve"> </w:t>
      </w:r>
      <w:r>
        <w:rPr>
          <w:u w:val="single"/>
        </w:rPr>
        <w:t>(ITO)</w:t>
      </w:r>
      <w:r>
        <w:rPr>
          <w:spacing w:val="2"/>
        </w:rPr>
        <w:t xml:space="preserve"> </w:t>
      </w:r>
      <w:r>
        <w:t>include</w:t>
      </w:r>
      <w:r w:rsidR="008C6908">
        <w:t>:</w:t>
      </w:r>
    </w:p>
    <w:p w14:paraId="7E8C2F9A" w14:textId="77777777" w:rsidR="008C6908" w:rsidRDefault="008C6908" w:rsidP="00685889">
      <w:pPr>
        <w:pStyle w:val="BodyText"/>
        <w:numPr>
          <w:ilvl w:val="0"/>
          <w:numId w:val="37"/>
        </w:numPr>
        <w:ind w:right="478"/>
      </w:pPr>
      <w:r>
        <w:t>A</w:t>
      </w:r>
      <w:r w:rsidR="008553A2">
        <w:t>n</w:t>
      </w:r>
      <w:r w:rsidR="008553A2">
        <w:rPr>
          <w:spacing w:val="3"/>
        </w:rPr>
        <w:t xml:space="preserve"> </w:t>
      </w:r>
      <w:r w:rsidR="008553A2">
        <w:t>Indian</w:t>
      </w:r>
      <w:r w:rsidR="008553A2">
        <w:rPr>
          <w:spacing w:val="3"/>
        </w:rPr>
        <w:t xml:space="preserve"> </w:t>
      </w:r>
      <w:r w:rsidR="008553A2">
        <w:t>tribe, band, or</w:t>
      </w:r>
      <w:r w:rsidR="008553A2">
        <w:rPr>
          <w:spacing w:val="2"/>
        </w:rPr>
        <w:t xml:space="preserve"> </w:t>
      </w:r>
      <w:r w:rsidR="008553A2">
        <w:t>group</w:t>
      </w:r>
      <w:r w:rsidR="008553A2">
        <w:rPr>
          <w:spacing w:val="3"/>
        </w:rPr>
        <w:t xml:space="preserve"> </w:t>
      </w:r>
      <w:r w:rsidR="008553A2">
        <w:t>recognized</w:t>
      </w:r>
      <w:r w:rsidR="008553A2">
        <w:rPr>
          <w:spacing w:val="1"/>
        </w:rPr>
        <w:t xml:space="preserve"> </w:t>
      </w:r>
      <w:r w:rsidR="008553A2">
        <w:t>by</w:t>
      </w:r>
      <w:r w:rsidR="008553A2">
        <w:rPr>
          <w:spacing w:val="2"/>
        </w:rPr>
        <w:t xml:space="preserve"> </w:t>
      </w:r>
      <w:r w:rsidR="008553A2">
        <w:t>the</w:t>
      </w:r>
      <w:r w:rsidR="008553A2">
        <w:rPr>
          <w:spacing w:val="1"/>
        </w:rPr>
        <w:t xml:space="preserve"> </w:t>
      </w:r>
      <w:r w:rsidR="008553A2">
        <w:t>Department of the Interior</w:t>
      </w:r>
      <w:r w:rsidR="00761FCA">
        <w:t>;</w:t>
      </w:r>
      <w:r w:rsidR="008553A2">
        <w:t xml:space="preserve"> </w:t>
      </w:r>
    </w:p>
    <w:p w14:paraId="09AD49B2" w14:textId="77777777" w:rsidR="008C6908" w:rsidRDefault="008553A2" w:rsidP="00685889">
      <w:pPr>
        <w:pStyle w:val="BodyText"/>
        <w:numPr>
          <w:ilvl w:val="0"/>
          <w:numId w:val="37"/>
        </w:numPr>
        <w:ind w:right="478"/>
      </w:pPr>
      <w:r w:rsidRPr="008C6908">
        <w:t xml:space="preserve">or an intertribal council or group which is an authorized representative of Indian tribes, bands or groups recognized by the Department of the Interior </w:t>
      </w:r>
      <w:r w:rsidRPr="008C6908">
        <w:rPr>
          <w:b/>
          <w:bCs/>
        </w:rPr>
        <w:t>and</w:t>
      </w:r>
      <w:r w:rsidRPr="008C6908">
        <w:t xml:space="preserve"> which has an </w:t>
      </w:r>
      <w:r w:rsidR="008C6908">
        <w:t xml:space="preserve">ongoing </w:t>
      </w:r>
      <w:r w:rsidRPr="008C6908">
        <w:t xml:space="preserve">relationship with such tribes, bands or groups for other purposes </w:t>
      </w:r>
      <w:r w:rsidRPr="008C6908">
        <w:rPr>
          <w:b/>
          <w:bCs/>
        </w:rPr>
        <w:t>and</w:t>
      </w:r>
      <w:r w:rsidRPr="008C6908">
        <w:t xml:space="preserve"> has contracted with them to administer a Federal Child Nutrition Program located in an eligible school</w:t>
      </w:r>
      <w:r w:rsidR="001C0BF5" w:rsidRPr="008C6908">
        <w:t xml:space="preserve">; </w:t>
      </w:r>
    </w:p>
    <w:p w14:paraId="0BA0A85D" w14:textId="4A16B405" w:rsidR="00C114BA" w:rsidRDefault="001C0BF5" w:rsidP="00685889">
      <w:pPr>
        <w:pStyle w:val="BodyText"/>
        <w:numPr>
          <w:ilvl w:val="0"/>
          <w:numId w:val="37"/>
        </w:numPr>
        <w:ind w:right="478"/>
      </w:pPr>
      <w:r w:rsidRPr="008C6908">
        <w:t xml:space="preserve">and </w:t>
      </w:r>
      <w:r w:rsidR="00931076" w:rsidRPr="008C6908">
        <w:t>tribal entities recognized as charitable under</w:t>
      </w:r>
      <w:r w:rsidR="00931076">
        <w:t xml:space="preserve"> </w:t>
      </w:r>
      <w:hyperlink r:id="rId35" w:history="1">
        <w:r w:rsidR="00931076" w:rsidRPr="00C11F7F">
          <w:rPr>
            <w:rStyle w:val="Hyperlink"/>
          </w:rPr>
          <w:t xml:space="preserve">Section </w:t>
        </w:r>
        <w:r w:rsidR="00E50F3A" w:rsidRPr="00C11F7F">
          <w:rPr>
            <w:rStyle w:val="Hyperlink"/>
          </w:rPr>
          <w:t>7871 of the Internal Revenue Code</w:t>
        </w:r>
      </w:hyperlink>
      <w:r>
        <w:t xml:space="preserve"> </w:t>
      </w:r>
      <w:r w:rsidR="00A049F1">
        <w:t>(</w:t>
      </w:r>
      <w:r w:rsidR="00A049F1" w:rsidRPr="00A049F1">
        <w:t>https://www.irs.gov/government-entities/indian-tribal-governments/irc-section-7871-treatment-of-indian-tribes-as-states</w:t>
      </w:r>
      <w:r w:rsidR="00A049F1">
        <w:t>).</w:t>
      </w:r>
    </w:p>
    <w:p w14:paraId="2D67B1B5" w14:textId="3ED9F433" w:rsidR="00C114BA" w:rsidRDefault="008553A2">
      <w:pPr>
        <w:pStyle w:val="BodyText"/>
        <w:spacing w:before="119"/>
        <w:ind w:left="623" w:right="531"/>
      </w:pPr>
      <w:r>
        <w:rPr>
          <w:u w:val="single"/>
        </w:rPr>
        <w:t>Agricultural producers</w:t>
      </w:r>
      <w:r>
        <w:t xml:space="preserve"> are defined as any individual or entity that produces an agricultural</w:t>
      </w:r>
      <w:r w:rsidRPr="00FD5A13">
        <w:t xml:space="preserve"> </w:t>
      </w:r>
      <w:r>
        <w:t>commodity or agricultural food product. Please note that agricultural producers are not limited to</w:t>
      </w:r>
      <w:r w:rsidRPr="00FD5A13">
        <w:t xml:space="preserve"> </w:t>
      </w:r>
      <w:r>
        <w:t>those producing fruits and vegetables but also include fishers, ranchers and those raising other</w:t>
      </w:r>
      <w:r w:rsidRPr="00FD5A13">
        <w:t xml:space="preserve"> </w:t>
      </w:r>
      <w:r>
        <w:t>livestock for consumption. For the purposes of this grant program, an eligible agricultural producer is</w:t>
      </w:r>
      <w:r w:rsidRPr="00FD5A13">
        <w:t xml:space="preserve"> </w:t>
      </w:r>
      <w:r>
        <w:t>any individual or entity who operates a small- to medium-sized farm. A small-to medium-sized farm</w:t>
      </w:r>
      <w:r w:rsidRPr="00FD5A13">
        <w:t xml:space="preserve"> </w:t>
      </w:r>
      <w:r>
        <w:t>is any place from which up to $1 million (gross) of agricultural products were produced and sold, or</w:t>
      </w:r>
      <w:r w:rsidRPr="00FD5A13">
        <w:t xml:space="preserve"> </w:t>
      </w:r>
      <w:r>
        <w:t>normally would have been sold, during the previous calendar year. Alternatively, a small-to medium-</w:t>
      </w:r>
      <w:r w:rsidRPr="00FD5A13">
        <w:t xml:space="preserve"> </w:t>
      </w:r>
      <w:r>
        <w:t>sized farm is any place with land acreage measuring less than 1,582 acres that produced and sold, or</w:t>
      </w:r>
      <w:r w:rsidRPr="00FD5A13">
        <w:t xml:space="preserve"> </w:t>
      </w:r>
      <w:r>
        <w:t>normally</w:t>
      </w:r>
      <w:r w:rsidRPr="00FD5A13">
        <w:t xml:space="preserve"> </w:t>
      </w:r>
      <w:r>
        <w:t>would</w:t>
      </w:r>
      <w:r w:rsidRPr="00FD5A13">
        <w:t xml:space="preserve"> </w:t>
      </w:r>
      <w:r>
        <w:t>have</w:t>
      </w:r>
      <w:r w:rsidRPr="00FD5A13">
        <w:t xml:space="preserve"> </w:t>
      </w:r>
      <w:r>
        <w:t>sold</w:t>
      </w:r>
      <w:r w:rsidRPr="00FD5A13">
        <w:t xml:space="preserve"> </w:t>
      </w:r>
      <w:r>
        <w:t>agricultural</w:t>
      </w:r>
      <w:r w:rsidRPr="00FD5A13">
        <w:t xml:space="preserve"> </w:t>
      </w:r>
      <w:r>
        <w:t>products.</w:t>
      </w:r>
    </w:p>
    <w:p w14:paraId="7E192FE3" w14:textId="77777777" w:rsidR="00C114BA" w:rsidRDefault="00C114BA">
      <w:pPr>
        <w:pStyle w:val="BodyText"/>
        <w:spacing w:before="9"/>
        <w:rPr>
          <w:sz w:val="19"/>
        </w:rPr>
      </w:pPr>
    </w:p>
    <w:p w14:paraId="274F0E14" w14:textId="77777777" w:rsidR="00C114BA" w:rsidRDefault="008553A2">
      <w:pPr>
        <w:pStyle w:val="BodyText"/>
        <w:ind w:left="623" w:right="672"/>
      </w:pPr>
      <w:r>
        <w:rPr>
          <w:u w:val="single"/>
        </w:rPr>
        <w:t>Groups of agricultural producers</w:t>
      </w:r>
      <w:r>
        <w:t xml:space="preserve"> are defined as cooperatives, food hubs, or non-profit membership</w:t>
      </w:r>
      <w:r w:rsidRPr="00FD5A13">
        <w:t xml:space="preserve"> </w:t>
      </w:r>
      <w:r>
        <w:t>organizations that represent independent producers whose mission includes working on behalf of</w:t>
      </w:r>
      <w:r w:rsidRPr="00FD5A13">
        <w:t xml:space="preserve"> </w:t>
      </w:r>
      <w:r>
        <w:t>independent</w:t>
      </w:r>
      <w:r w:rsidRPr="00FD5A13">
        <w:t xml:space="preserve"> </w:t>
      </w:r>
      <w:r>
        <w:t>producers</w:t>
      </w:r>
      <w:r w:rsidRPr="00FD5A13">
        <w:t xml:space="preserve"> </w:t>
      </w:r>
      <w:r>
        <w:t>and</w:t>
      </w:r>
      <w:r w:rsidRPr="00FD5A13">
        <w:t xml:space="preserve"> </w:t>
      </w:r>
      <w:r>
        <w:t>the</w:t>
      </w:r>
      <w:r w:rsidRPr="00FD5A13">
        <w:t xml:space="preserve"> </w:t>
      </w:r>
      <w:r>
        <w:t>majority</w:t>
      </w:r>
      <w:r w:rsidRPr="00FD5A13">
        <w:t xml:space="preserve"> </w:t>
      </w:r>
      <w:r>
        <w:t>of whose</w:t>
      </w:r>
      <w:r w:rsidRPr="00FD5A13">
        <w:t xml:space="preserve"> </w:t>
      </w:r>
      <w:r>
        <w:t>membership</w:t>
      </w:r>
      <w:r w:rsidRPr="00FD5A13">
        <w:t xml:space="preserve"> </w:t>
      </w:r>
      <w:r>
        <w:t>and</w:t>
      </w:r>
      <w:r w:rsidRPr="00FD5A13">
        <w:t xml:space="preserve"> </w:t>
      </w:r>
      <w:r>
        <w:t>board</w:t>
      </w:r>
      <w:r w:rsidRPr="00FD5A13">
        <w:t xml:space="preserve"> </w:t>
      </w:r>
      <w:r>
        <w:t>of</w:t>
      </w:r>
      <w:r w:rsidRPr="00FD5A13">
        <w:t xml:space="preserve"> </w:t>
      </w:r>
      <w:r>
        <w:t>directors</w:t>
      </w:r>
      <w:r w:rsidRPr="00FD5A13">
        <w:t xml:space="preserve"> </w:t>
      </w:r>
      <w:r>
        <w:t>is</w:t>
      </w:r>
      <w:r w:rsidRPr="00FD5A13">
        <w:t xml:space="preserve"> </w:t>
      </w:r>
      <w:r>
        <w:t>comprised</w:t>
      </w:r>
      <w:r w:rsidRPr="00FD5A13">
        <w:t xml:space="preserve"> </w:t>
      </w:r>
      <w:r>
        <w:t>of independent producers representing eligible agricultural producers. Groups of agricultural</w:t>
      </w:r>
      <w:r w:rsidRPr="00FD5A13">
        <w:t xml:space="preserve"> </w:t>
      </w:r>
      <w:r>
        <w:t>producers must represent small- to medium-sized agricultural producers as their primary</w:t>
      </w:r>
      <w:r>
        <w:rPr>
          <w:spacing w:val="1"/>
        </w:rPr>
        <w:t xml:space="preserve"> </w:t>
      </w:r>
      <w:r>
        <w:t>stakeholders.</w:t>
      </w:r>
    </w:p>
    <w:p w14:paraId="1EDBDD6D" w14:textId="77777777" w:rsidR="00C114BA" w:rsidRDefault="00C114BA">
      <w:pPr>
        <w:pStyle w:val="BodyText"/>
        <w:spacing w:before="9"/>
        <w:rPr>
          <w:sz w:val="19"/>
        </w:rPr>
      </w:pPr>
    </w:p>
    <w:p w14:paraId="73CA4F00" w14:textId="77777777" w:rsidR="00C114BA" w:rsidRDefault="008553A2">
      <w:pPr>
        <w:pStyle w:val="BodyText"/>
        <w:ind w:left="624" w:right="642"/>
      </w:pPr>
      <w:r>
        <w:rPr>
          <w:u w:val="single"/>
        </w:rPr>
        <w:t>Non-profit entities</w:t>
      </w:r>
      <w:r>
        <w:t xml:space="preserve"> are defined as any corporation, trust, association, cooperative, or other</w:t>
      </w:r>
      <w:r w:rsidRPr="00FD5A13">
        <w:t xml:space="preserve"> </w:t>
      </w:r>
      <w:r>
        <w:t>organization which: (1) Is operated primarily for scientific, educational, service, charitable, or similar</w:t>
      </w:r>
      <w:r w:rsidRPr="00FD5A13">
        <w:t xml:space="preserve"> </w:t>
      </w:r>
      <w:r>
        <w:t>purposes</w:t>
      </w:r>
      <w:r w:rsidRPr="00FD5A13">
        <w:t xml:space="preserve"> </w:t>
      </w:r>
      <w:r>
        <w:t>in</w:t>
      </w:r>
      <w:r w:rsidRPr="00FD5A13">
        <w:t xml:space="preserve"> </w:t>
      </w:r>
      <w:r>
        <w:t>the</w:t>
      </w:r>
      <w:r w:rsidRPr="00FD5A13">
        <w:t xml:space="preserve"> </w:t>
      </w:r>
      <w:r>
        <w:t>public</w:t>
      </w:r>
      <w:r w:rsidRPr="00FD5A13">
        <w:t xml:space="preserve"> </w:t>
      </w:r>
      <w:r>
        <w:t>interest; (2)</w:t>
      </w:r>
      <w:r w:rsidRPr="00FD5A13">
        <w:t xml:space="preserve"> </w:t>
      </w:r>
      <w:r>
        <w:t>Is</w:t>
      </w:r>
      <w:r w:rsidRPr="00FD5A13">
        <w:t xml:space="preserve"> </w:t>
      </w:r>
      <w:r>
        <w:t>not</w:t>
      </w:r>
      <w:r w:rsidRPr="00FD5A13">
        <w:t xml:space="preserve"> </w:t>
      </w:r>
      <w:r>
        <w:t>organized</w:t>
      </w:r>
      <w:r w:rsidRPr="00FD5A13">
        <w:t xml:space="preserve"> </w:t>
      </w:r>
      <w:r>
        <w:t>primarily</w:t>
      </w:r>
      <w:r w:rsidRPr="00FD5A13">
        <w:t xml:space="preserve"> </w:t>
      </w:r>
      <w:r>
        <w:t>for</w:t>
      </w:r>
      <w:r w:rsidRPr="00FD5A13">
        <w:t xml:space="preserve"> </w:t>
      </w:r>
      <w:r>
        <w:t>profit;</w:t>
      </w:r>
      <w:r w:rsidRPr="00FD5A13">
        <w:t xml:space="preserve"> </w:t>
      </w:r>
      <w:r>
        <w:t>and (3)</w:t>
      </w:r>
      <w:r w:rsidRPr="00FD5A13">
        <w:t xml:space="preserve"> </w:t>
      </w:r>
      <w:r>
        <w:t>Uses</w:t>
      </w:r>
      <w:r w:rsidRPr="00FD5A13">
        <w:t xml:space="preserve"> </w:t>
      </w:r>
      <w:r>
        <w:t>its</w:t>
      </w:r>
      <w:r w:rsidRPr="00FD5A13">
        <w:t xml:space="preserve"> </w:t>
      </w:r>
      <w:r>
        <w:t>net</w:t>
      </w:r>
      <w:r w:rsidRPr="00FD5A13">
        <w:t xml:space="preserve"> </w:t>
      </w:r>
      <w:r>
        <w:t>proceeds</w:t>
      </w:r>
    </w:p>
    <w:p w14:paraId="102D0F5A" w14:textId="121B2E16" w:rsidR="00C114BA" w:rsidRDefault="008553A2">
      <w:pPr>
        <w:pStyle w:val="BodyText"/>
        <w:spacing w:before="39"/>
        <w:ind w:left="623" w:right="731"/>
      </w:pPr>
      <w:r>
        <w:t xml:space="preserve">to maintain, improve, and/or expand its operations. </w:t>
      </w:r>
      <w:r w:rsidR="00F86CE8" w:rsidRPr="00F86CE8">
        <w:t xml:space="preserve">If a non-profit entity operates a child nutrition program, they should select “eligible school”, “eligible child care institution”, or “eligible summer institution”, as appropriate, on the application cover-sheet rather than selecting “non-profit entity”. </w:t>
      </w:r>
      <w:proofErr w:type="gramStart"/>
      <w:r>
        <w:t>For th</w:t>
      </w:r>
      <w:r w:rsidR="00276969">
        <w:t>e</w:t>
      </w:r>
      <w:r>
        <w:t xml:space="preserve"> purpose</w:t>
      </w:r>
      <w:r w:rsidR="00276969">
        <w:t xml:space="preserve"> of</w:t>
      </w:r>
      <w:proofErr w:type="gramEnd"/>
      <w:r w:rsidR="00276969">
        <w:t xml:space="preserve"> Farm to School Grants</w:t>
      </w:r>
      <w:r>
        <w:t>, the term “non-profit</w:t>
      </w:r>
      <w:r w:rsidRPr="00FD5A13">
        <w:t xml:space="preserve"> </w:t>
      </w:r>
      <w:r>
        <w:t xml:space="preserve">organization” excludes colleges and universities, hospitals, State, local, and </w:t>
      </w:r>
      <w:r w:rsidR="00A8607B">
        <w:t>Federally recognized</w:t>
      </w:r>
      <w:r w:rsidRPr="00FD5A13">
        <w:t xml:space="preserve"> </w:t>
      </w:r>
      <w:r>
        <w:t>Indian tribal governments</w:t>
      </w:r>
      <w:r w:rsidR="00EE75EE">
        <w:t xml:space="preserve">. </w:t>
      </w:r>
      <w:r>
        <w:t>For the purposes of this grant program,</w:t>
      </w:r>
      <w:r w:rsidRPr="00FD5A13">
        <w:t xml:space="preserve"> </w:t>
      </w:r>
      <w:r>
        <w:t>non-profit</w:t>
      </w:r>
      <w:r w:rsidRPr="00FD5A13">
        <w:t xml:space="preserve"> </w:t>
      </w:r>
      <w:r>
        <w:t>entities are</w:t>
      </w:r>
      <w:r w:rsidRPr="00FD5A13">
        <w:t xml:space="preserve"> </w:t>
      </w:r>
      <w:r>
        <w:t>required</w:t>
      </w:r>
      <w:r w:rsidRPr="00FD5A13">
        <w:t xml:space="preserve"> </w:t>
      </w:r>
      <w:r>
        <w:t>to</w:t>
      </w:r>
      <w:r w:rsidRPr="00FD5A13">
        <w:t xml:space="preserve"> </w:t>
      </w:r>
      <w:r>
        <w:t>have</w:t>
      </w:r>
      <w:r w:rsidRPr="00FD5A13">
        <w:t xml:space="preserve"> </w:t>
      </w:r>
      <w:r>
        <w:t>501(c)(3) status.</w:t>
      </w:r>
      <w:r w:rsidR="00C42EE5">
        <w:t xml:space="preserve"> </w:t>
      </w:r>
    </w:p>
    <w:p w14:paraId="47B36731" w14:textId="77777777" w:rsidR="004E4D6B" w:rsidRDefault="004E4D6B">
      <w:pPr>
        <w:pStyle w:val="BodyText"/>
        <w:spacing w:before="39"/>
        <w:ind w:left="623" w:right="731"/>
      </w:pPr>
    </w:p>
    <w:p w14:paraId="01EAE0FA" w14:textId="77777777" w:rsidR="00C114BA" w:rsidRDefault="008553A2">
      <w:pPr>
        <w:pStyle w:val="Heading2"/>
        <w:numPr>
          <w:ilvl w:val="1"/>
          <w:numId w:val="23"/>
        </w:numPr>
        <w:tabs>
          <w:tab w:val="left" w:pos="1339"/>
          <w:tab w:val="left" w:pos="1340"/>
        </w:tabs>
        <w:ind w:left="1339" w:hanging="721"/>
        <w:rPr>
          <w:color w:val="8A2054"/>
        </w:rPr>
      </w:pPr>
      <w:bookmarkStart w:id="76" w:name="3.1_Turnkey_Grant_Eligibility"/>
      <w:bookmarkStart w:id="77" w:name="_Toc85216744"/>
      <w:bookmarkStart w:id="78" w:name="_Toc85636131"/>
      <w:bookmarkEnd w:id="76"/>
      <w:r>
        <w:rPr>
          <w:color w:val="8A2054"/>
        </w:rPr>
        <w:t>Turnkey</w:t>
      </w:r>
      <w:r>
        <w:rPr>
          <w:color w:val="8A2054"/>
          <w:spacing w:val="-9"/>
        </w:rPr>
        <w:t xml:space="preserve"> </w:t>
      </w:r>
      <w:r>
        <w:rPr>
          <w:color w:val="8A2054"/>
        </w:rPr>
        <w:t>Grant</w:t>
      </w:r>
      <w:r>
        <w:rPr>
          <w:color w:val="8A2054"/>
          <w:spacing w:val="2"/>
        </w:rPr>
        <w:t xml:space="preserve"> </w:t>
      </w:r>
      <w:r>
        <w:rPr>
          <w:color w:val="8A2054"/>
        </w:rPr>
        <w:t>Eligibility</w:t>
      </w:r>
      <w:bookmarkEnd w:id="77"/>
      <w:bookmarkEnd w:id="78"/>
    </w:p>
    <w:p w14:paraId="2AC57DA3" w14:textId="315D530C" w:rsidR="00C114BA" w:rsidRDefault="008553A2" w:rsidP="00FD5A13">
      <w:pPr>
        <w:pStyle w:val="BodyText"/>
        <w:ind w:left="624" w:right="642"/>
      </w:pPr>
      <w:r>
        <w:t>Eligibility varies depending on project</w:t>
      </w:r>
      <w:r w:rsidR="00944ECF">
        <w:t xml:space="preserve"> track</w:t>
      </w:r>
      <w:r>
        <w:t xml:space="preserve"> selection. For the Action Plan, Agricultural Education</w:t>
      </w:r>
      <w:r w:rsidRPr="00FD5A13">
        <w:t xml:space="preserve"> </w:t>
      </w:r>
      <w:r>
        <w:t>Curriculum, and Edible Garden projects, eligible entities are schools or institutions that participate in</w:t>
      </w:r>
      <w:r w:rsidRPr="00FD5A13">
        <w:t xml:space="preserve"> </w:t>
      </w:r>
      <w:r>
        <w:t>the Child and Adult Care Food Program, Summer Food Service Program, National School Lunch</w:t>
      </w:r>
      <w:r w:rsidRPr="00FD5A13">
        <w:t xml:space="preserve"> </w:t>
      </w:r>
      <w:r>
        <w:t>Program, or School Breakfast Program; local agencies; Indian tribal organizations; small- and medium-</w:t>
      </w:r>
      <w:r w:rsidRPr="00FD5A13">
        <w:t xml:space="preserve"> </w:t>
      </w:r>
      <w:r>
        <w:t>sized agricultural producers or groups of small- and medium-sized agricultural producers; and non-</w:t>
      </w:r>
      <w:r w:rsidRPr="00FD5A13">
        <w:t xml:space="preserve"> </w:t>
      </w:r>
      <w:r>
        <w:t>profit</w:t>
      </w:r>
      <w:r w:rsidRPr="00FD5A13">
        <w:t xml:space="preserve"> </w:t>
      </w:r>
      <w:r>
        <w:t>entities.</w:t>
      </w:r>
      <w:r w:rsidR="008C6908" w:rsidRPr="008C6908">
        <w:t xml:space="preserve"> State agencies are NOT eligible to apply for these tracks.</w:t>
      </w:r>
    </w:p>
    <w:p w14:paraId="75718D23" w14:textId="77777777" w:rsidR="00C114BA" w:rsidRPr="00FD5A13" w:rsidRDefault="00C114BA" w:rsidP="00FD5A13">
      <w:pPr>
        <w:pStyle w:val="BodyText"/>
        <w:ind w:left="624" w:right="642"/>
      </w:pPr>
    </w:p>
    <w:p w14:paraId="20406E07" w14:textId="68C06220" w:rsidR="00C114BA" w:rsidRDefault="008C6908" w:rsidP="00FD5A13">
      <w:pPr>
        <w:pStyle w:val="BodyText"/>
        <w:ind w:left="624" w:right="642"/>
      </w:pPr>
      <w:r w:rsidRPr="008C6908">
        <w:t xml:space="preserve">The Producer Training track is available only to </w:t>
      </w:r>
      <w:r w:rsidR="008553A2">
        <w:t>State agencies. The State agency is not required to administer the CNPs, but if the</w:t>
      </w:r>
      <w:r w:rsidR="008553A2" w:rsidRPr="00FD5A13">
        <w:t xml:space="preserve"> </w:t>
      </w:r>
      <w:r w:rsidR="008553A2">
        <w:t>applicant does not administer CNPs then the applicant must include a letter of commitment from the</w:t>
      </w:r>
      <w:r w:rsidR="008553A2" w:rsidRPr="00FD5A13">
        <w:t xml:space="preserve"> </w:t>
      </w:r>
      <w:r w:rsidR="008553A2">
        <w:t>CNP-administering</w:t>
      </w:r>
      <w:r w:rsidR="008553A2" w:rsidRPr="00FD5A13">
        <w:t xml:space="preserve"> </w:t>
      </w:r>
      <w:r w:rsidR="008553A2">
        <w:t>State</w:t>
      </w:r>
      <w:r w:rsidR="008553A2" w:rsidRPr="00FD5A13">
        <w:t xml:space="preserve"> </w:t>
      </w:r>
      <w:r w:rsidR="008553A2">
        <w:t>agency.</w:t>
      </w:r>
    </w:p>
    <w:p w14:paraId="62C9D530" w14:textId="77777777" w:rsidR="00C114BA" w:rsidRDefault="00C114BA">
      <w:pPr>
        <w:pStyle w:val="BodyText"/>
        <w:spacing w:before="8"/>
        <w:rPr>
          <w:sz w:val="19"/>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4963"/>
      </w:tblGrid>
      <w:tr w:rsidR="00C114BA" w14:paraId="7873061F" w14:textId="77777777">
        <w:trPr>
          <w:trHeight w:val="292"/>
        </w:trPr>
        <w:tc>
          <w:tcPr>
            <w:tcW w:w="4963" w:type="dxa"/>
            <w:shd w:val="clear" w:color="auto" w:fill="D9D9D9"/>
          </w:tcPr>
          <w:p w14:paraId="740479B0" w14:textId="77777777" w:rsidR="00C114BA" w:rsidRDefault="008553A2">
            <w:pPr>
              <w:pStyle w:val="TableParagraph"/>
              <w:spacing w:line="272" w:lineRule="exact"/>
              <w:ind w:left="107"/>
              <w:rPr>
                <w:rFonts w:ascii="Calibri"/>
                <w:b/>
                <w:sz w:val="24"/>
              </w:rPr>
            </w:pPr>
            <w:r>
              <w:rPr>
                <w:rFonts w:ascii="Calibri"/>
                <w:b/>
                <w:sz w:val="24"/>
              </w:rPr>
              <w:t>Turnkey</w:t>
            </w:r>
            <w:r>
              <w:rPr>
                <w:rFonts w:ascii="Calibri"/>
                <w:b/>
                <w:spacing w:val="-1"/>
                <w:sz w:val="24"/>
              </w:rPr>
              <w:t xml:space="preserve"> </w:t>
            </w:r>
            <w:r>
              <w:rPr>
                <w:rFonts w:ascii="Calibri"/>
                <w:b/>
                <w:sz w:val="24"/>
              </w:rPr>
              <w:t>Project</w:t>
            </w:r>
          </w:p>
        </w:tc>
        <w:tc>
          <w:tcPr>
            <w:tcW w:w="4963" w:type="dxa"/>
            <w:shd w:val="clear" w:color="auto" w:fill="D9D9D9"/>
          </w:tcPr>
          <w:p w14:paraId="6ABD3A50" w14:textId="77777777" w:rsidR="00C114BA" w:rsidRDefault="008553A2">
            <w:pPr>
              <w:pStyle w:val="TableParagraph"/>
              <w:spacing w:line="272" w:lineRule="exact"/>
              <w:ind w:left="107"/>
              <w:rPr>
                <w:rFonts w:ascii="Calibri"/>
                <w:b/>
                <w:sz w:val="24"/>
              </w:rPr>
            </w:pPr>
            <w:r>
              <w:rPr>
                <w:rFonts w:ascii="Calibri"/>
                <w:b/>
                <w:sz w:val="24"/>
              </w:rPr>
              <w:t>Eligible</w:t>
            </w:r>
            <w:r>
              <w:rPr>
                <w:rFonts w:ascii="Calibri"/>
                <w:b/>
                <w:spacing w:val="-2"/>
                <w:sz w:val="24"/>
              </w:rPr>
              <w:t xml:space="preserve"> </w:t>
            </w:r>
            <w:r>
              <w:rPr>
                <w:rFonts w:ascii="Calibri"/>
                <w:b/>
                <w:sz w:val="24"/>
              </w:rPr>
              <w:t>Entity</w:t>
            </w:r>
            <w:r>
              <w:rPr>
                <w:rFonts w:ascii="Calibri"/>
                <w:b/>
                <w:spacing w:val="-1"/>
                <w:sz w:val="24"/>
              </w:rPr>
              <w:t xml:space="preserve"> </w:t>
            </w:r>
            <w:r>
              <w:rPr>
                <w:rFonts w:ascii="Calibri"/>
                <w:b/>
                <w:sz w:val="24"/>
              </w:rPr>
              <w:t>Type(s)</w:t>
            </w:r>
          </w:p>
        </w:tc>
      </w:tr>
      <w:tr w:rsidR="00C114BA" w14:paraId="03445E12" w14:textId="77777777">
        <w:trPr>
          <w:trHeight w:val="1293"/>
        </w:trPr>
        <w:tc>
          <w:tcPr>
            <w:tcW w:w="4963" w:type="dxa"/>
          </w:tcPr>
          <w:p w14:paraId="6FBEC526" w14:textId="77777777" w:rsidR="00C114BA" w:rsidRDefault="00C114BA">
            <w:pPr>
              <w:pStyle w:val="TableParagraph"/>
              <w:rPr>
                <w:rFonts w:ascii="Calibri"/>
                <w:sz w:val="24"/>
              </w:rPr>
            </w:pPr>
          </w:p>
          <w:p w14:paraId="049E469C" w14:textId="77777777" w:rsidR="00C114BA" w:rsidRDefault="008553A2">
            <w:pPr>
              <w:pStyle w:val="TableParagraph"/>
              <w:spacing w:before="208"/>
              <w:ind w:left="107"/>
              <w:rPr>
                <w:rFonts w:ascii="Calibri"/>
                <w:sz w:val="24"/>
              </w:rPr>
            </w:pPr>
            <w:r>
              <w:rPr>
                <w:rFonts w:ascii="Calibri"/>
                <w:sz w:val="24"/>
              </w:rPr>
              <w:t>Action</w:t>
            </w:r>
            <w:r>
              <w:rPr>
                <w:rFonts w:ascii="Calibri"/>
                <w:spacing w:val="-1"/>
                <w:sz w:val="24"/>
              </w:rPr>
              <w:t xml:space="preserve"> </w:t>
            </w:r>
            <w:r>
              <w:rPr>
                <w:rFonts w:ascii="Calibri"/>
                <w:sz w:val="24"/>
              </w:rPr>
              <w:t>Planning</w:t>
            </w:r>
          </w:p>
        </w:tc>
        <w:tc>
          <w:tcPr>
            <w:tcW w:w="4963" w:type="dxa"/>
          </w:tcPr>
          <w:p w14:paraId="47076F44" w14:textId="77777777" w:rsidR="00C114BA" w:rsidRDefault="008553A2">
            <w:pPr>
              <w:pStyle w:val="TableParagraph"/>
              <w:spacing w:before="61"/>
              <w:ind w:left="107" w:right="121"/>
              <w:rPr>
                <w:rFonts w:ascii="Calibri"/>
                <w:sz w:val="24"/>
              </w:rPr>
            </w:pPr>
            <w:r>
              <w:rPr>
                <w:rFonts w:ascii="Calibri"/>
                <w:sz w:val="24"/>
              </w:rPr>
              <w:t>Schools or institutions that participate in CACFP,</w:t>
            </w:r>
            <w:r>
              <w:rPr>
                <w:rFonts w:ascii="Calibri"/>
                <w:spacing w:val="-52"/>
                <w:sz w:val="24"/>
              </w:rPr>
              <w:t xml:space="preserve"> </w:t>
            </w:r>
            <w:r>
              <w:rPr>
                <w:rFonts w:ascii="Calibri"/>
                <w:sz w:val="24"/>
              </w:rPr>
              <w:t>SFSP, NSLP, and/or the National School</w:t>
            </w:r>
            <w:r>
              <w:rPr>
                <w:rFonts w:ascii="Calibri"/>
                <w:spacing w:val="1"/>
                <w:sz w:val="24"/>
              </w:rPr>
              <w:t xml:space="preserve"> </w:t>
            </w:r>
            <w:r>
              <w:rPr>
                <w:rFonts w:ascii="Calibri"/>
                <w:sz w:val="24"/>
              </w:rPr>
              <w:t>Breakfast Program; local agencies; ITOs;</w:t>
            </w:r>
            <w:r>
              <w:rPr>
                <w:rFonts w:ascii="Calibri"/>
                <w:spacing w:val="1"/>
                <w:sz w:val="24"/>
              </w:rPr>
              <w:t xml:space="preserve"> </w:t>
            </w:r>
            <w:r>
              <w:rPr>
                <w:rFonts w:ascii="Calibri"/>
                <w:sz w:val="24"/>
              </w:rPr>
              <w:t>agricultural</w:t>
            </w:r>
            <w:r>
              <w:rPr>
                <w:rFonts w:ascii="Calibri"/>
                <w:spacing w:val="-4"/>
                <w:sz w:val="24"/>
              </w:rPr>
              <w:t xml:space="preserve"> </w:t>
            </w:r>
            <w:r>
              <w:rPr>
                <w:rFonts w:ascii="Calibri"/>
                <w:sz w:val="24"/>
              </w:rPr>
              <w:t>producers;</w:t>
            </w:r>
            <w:r>
              <w:rPr>
                <w:rFonts w:ascii="Calibri"/>
                <w:spacing w:val="-3"/>
                <w:sz w:val="24"/>
              </w:rPr>
              <w:t xml:space="preserve"> </w:t>
            </w:r>
            <w:r>
              <w:rPr>
                <w:rFonts w:ascii="Calibri"/>
                <w:sz w:val="24"/>
              </w:rPr>
              <w:t>and</w:t>
            </w:r>
            <w:r>
              <w:rPr>
                <w:rFonts w:ascii="Calibri"/>
                <w:spacing w:val="-2"/>
                <w:sz w:val="24"/>
              </w:rPr>
              <w:t xml:space="preserve"> </w:t>
            </w:r>
            <w:r>
              <w:rPr>
                <w:rFonts w:ascii="Calibri"/>
                <w:sz w:val="24"/>
              </w:rPr>
              <w:t>non-profit entities</w:t>
            </w:r>
          </w:p>
        </w:tc>
      </w:tr>
      <w:tr w:rsidR="00C114BA" w14:paraId="7D82D5ED" w14:textId="77777777">
        <w:trPr>
          <w:trHeight w:val="1290"/>
        </w:trPr>
        <w:tc>
          <w:tcPr>
            <w:tcW w:w="4963" w:type="dxa"/>
          </w:tcPr>
          <w:p w14:paraId="70D98E43" w14:textId="77777777" w:rsidR="00C114BA" w:rsidRDefault="00C114BA">
            <w:pPr>
              <w:pStyle w:val="TableParagraph"/>
              <w:rPr>
                <w:rFonts w:ascii="Calibri"/>
                <w:sz w:val="24"/>
              </w:rPr>
            </w:pPr>
          </w:p>
          <w:p w14:paraId="6533833F" w14:textId="77777777" w:rsidR="00C114BA" w:rsidRDefault="008553A2">
            <w:pPr>
              <w:pStyle w:val="TableParagraph"/>
              <w:spacing w:before="205"/>
              <w:ind w:left="107"/>
              <w:rPr>
                <w:rFonts w:ascii="Calibri"/>
                <w:sz w:val="24"/>
              </w:rPr>
            </w:pPr>
            <w:r>
              <w:rPr>
                <w:rFonts w:ascii="Calibri"/>
                <w:sz w:val="24"/>
              </w:rPr>
              <w:t>Edible</w:t>
            </w:r>
            <w:r>
              <w:rPr>
                <w:rFonts w:ascii="Calibri"/>
                <w:spacing w:val="-3"/>
                <w:sz w:val="24"/>
              </w:rPr>
              <w:t xml:space="preserve"> </w:t>
            </w:r>
            <w:r>
              <w:rPr>
                <w:rFonts w:ascii="Calibri"/>
                <w:sz w:val="24"/>
              </w:rPr>
              <w:t>Garden</w:t>
            </w:r>
          </w:p>
        </w:tc>
        <w:tc>
          <w:tcPr>
            <w:tcW w:w="4963" w:type="dxa"/>
          </w:tcPr>
          <w:p w14:paraId="043EEFD1" w14:textId="77777777" w:rsidR="00C114BA" w:rsidRDefault="008553A2">
            <w:pPr>
              <w:pStyle w:val="TableParagraph"/>
              <w:spacing w:before="59"/>
              <w:ind w:left="107" w:right="121"/>
              <w:rPr>
                <w:rFonts w:ascii="Calibri"/>
                <w:sz w:val="24"/>
              </w:rPr>
            </w:pPr>
            <w:r>
              <w:rPr>
                <w:rFonts w:ascii="Calibri"/>
                <w:sz w:val="24"/>
              </w:rPr>
              <w:t>Schools or institutions that participate in CACFP,</w:t>
            </w:r>
            <w:r>
              <w:rPr>
                <w:rFonts w:ascii="Calibri"/>
                <w:spacing w:val="-52"/>
                <w:sz w:val="24"/>
              </w:rPr>
              <w:t xml:space="preserve"> </w:t>
            </w:r>
            <w:r>
              <w:rPr>
                <w:rFonts w:ascii="Calibri"/>
                <w:sz w:val="24"/>
              </w:rPr>
              <w:t>SFSP, NSLP, and/or the National School</w:t>
            </w:r>
            <w:r>
              <w:rPr>
                <w:rFonts w:ascii="Calibri"/>
                <w:spacing w:val="1"/>
                <w:sz w:val="24"/>
              </w:rPr>
              <w:t xml:space="preserve"> </w:t>
            </w:r>
            <w:r>
              <w:rPr>
                <w:rFonts w:ascii="Calibri"/>
                <w:sz w:val="24"/>
              </w:rPr>
              <w:t>Breakfast Program; local agencies; ITOs;</w:t>
            </w:r>
            <w:r>
              <w:rPr>
                <w:rFonts w:ascii="Calibri"/>
                <w:spacing w:val="1"/>
                <w:sz w:val="24"/>
              </w:rPr>
              <w:t xml:space="preserve"> </w:t>
            </w:r>
            <w:r>
              <w:rPr>
                <w:rFonts w:ascii="Calibri"/>
                <w:sz w:val="24"/>
              </w:rPr>
              <w:t>agricultural</w:t>
            </w:r>
            <w:r>
              <w:rPr>
                <w:rFonts w:ascii="Calibri"/>
                <w:spacing w:val="-4"/>
                <w:sz w:val="24"/>
              </w:rPr>
              <w:t xml:space="preserve"> </w:t>
            </w:r>
            <w:r>
              <w:rPr>
                <w:rFonts w:ascii="Calibri"/>
                <w:sz w:val="24"/>
              </w:rPr>
              <w:t>producers;</w:t>
            </w:r>
            <w:r>
              <w:rPr>
                <w:rFonts w:ascii="Calibri"/>
                <w:spacing w:val="-3"/>
                <w:sz w:val="24"/>
              </w:rPr>
              <w:t xml:space="preserve"> </w:t>
            </w:r>
            <w:r>
              <w:rPr>
                <w:rFonts w:ascii="Calibri"/>
                <w:sz w:val="24"/>
              </w:rPr>
              <w:t>and</w:t>
            </w:r>
            <w:r>
              <w:rPr>
                <w:rFonts w:ascii="Calibri"/>
                <w:spacing w:val="-2"/>
                <w:sz w:val="24"/>
              </w:rPr>
              <w:t xml:space="preserve"> </w:t>
            </w:r>
            <w:r>
              <w:rPr>
                <w:rFonts w:ascii="Calibri"/>
                <w:sz w:val="24"/>
              </w:rPr>
              <w:t>non-profit entities</w:t>
            </w:r>
          </w:p>
        </w:tc>
      </w:tr>
      <w:tr w:rsidR="00C114BA" w14:paraId="39231281" w14:textId="77777777">
        <w:trPr>
          <w:trHeight w:val="1293"/>
        </w:trPr>
        <w:tc>
          <w:tcPr>
            <w:tcW w:w="4963" w:type="dxa"/>
          </w:tcPr>
          <w:p w14:paraId="1F55DD5C" w14:textId="77777777" w:rsidR="00C114BA" w:rsidRDefault="00C114BA">
            <w:pPr>
              <w:pStyle w:val="TableParagraph"/>
              <w:rPr>
                <w:rFonts w:ascii="Calibri"/>
                <w:sz w:val="24"/>
              </w:rPr>
            </w:pPr>
          </w:p>
          <w:p w14:paraId="3C19DA6E" w14:textId="77777777" w:rsidR="00C114BA" w:rsidRDefault="008553A2">
            <w:pPr>
              <w:pStyle w:val="TableParagraph"/>
              <w:spacing w:before="208"/>
              <w:ind w:left="107"/>
              <w:rPr>
                <w:rFonts w:ascii="Calibri"/>
                <w:sz w:val="24"/>
              </w:rPr>
            </w:pPr>
            <w:r>
              <w:rPr>
                <w:rFonts w:ascii="Calibri"/>
                <w:sz w:val="24"/>
              </w:rPr>
              <w:t>Agricultural</w:t>
            </w:r>
            <w:r>
              <w:rPr>
                <w:rFonts w:ascii="Calibri"/>
                <w:spacing w:val="-2"/>
                <w:sz w:val="24"/>
              </w:rPr>
              <w:t xml:space="preserve"> </w:t>
            </w:r>
            <w:r>
              <w:rPr>
                <w:rFonts w:ascii="Calibri"/>
                <w:sz w:val="24"/>
              </w:rPr>
              <w:t>Education</w:t>
            </w:r>
            <w:r>
              <w:rPr>
                <w:rFonts w:ascii="Calibri"/>
                <w:spacing w:val="-3"/>
                <w:sz w:val="24"/>
              </w:rPr>
              <w:t xml:space="preserve"> </w:t>
            </w:r>
            <w:r>
              <w:rPr>
                <w:rFonts w:ascii="Calibri"/>
                <w:sz w:val="24"/>
              </w:rPr>
              <w:t>Curriculum</w:t>
            </w:r>
          </w:p>
        </w:tc>
        <w:tc>
          <w:tcPr>
            <w:tcW w:w="4963" w:type="dxa"/>
          </w:tcPr>
          <w:p w14:paraId="46DD76CB" w14:textId="77777777" w:rsidR="00C114BA" w:rsidRDefault="008553A2">
            <w:pPr>
              <w:pStyle w:val="TableParagraph"/>
              <w:spacing w:before="61"/>
              <w:ind w:left="107" w:right="121"/>
              <w:rPr>
                <w:rFonts w:ascii="Calibri"/>
                <w:sz w:val="24"/>
              </w:rPr>
            </w:pPr>
            <w:r>
              <w:rPr>
                <w:rFonts w:ascii="Calibri"/>
                <w:sz w:val="24"/>
              </w:rPr>
              <w:t>Schools or institutions that participate in CACFP,</w:t>
            </w:r>
            <w:r>
              <w:rPr>
                <w:rFonts w:ascii="Calibri"/>
                <w:spacing w:val="-52"/>
                <w:sz w:val="24"/>
              </w:rPr>
              <w:t xml:space="preserve"> </w:t>
            </w:r>
            <w:r>
              <w:rPr>
                <w:rFonts w:ascii="Calibri"/>
                <w:sz w:val="24"/>
              </w:rPr>
              <w:t>SFSP, NSLP, and/or the National School</w:t>
            </w:r>
            <w:r>
              <w:rPr>
                <w:rFonts w:ascii="Calibri"/>
                <w:spacing w:val="1"/>
                <w:sz w:val="24"/>
              </w:rPr>
              <w:t xml:space="preserve"> </w:t>
            </w:r>
            <w:r>
              <w:rPr>
                <w:rFonts w:ascii="Calibri"/>
                <w:sz w:val="24"/>
              </w:rPr>
              <w:t>Breakfast Program; local agencies, ITOs;</w:t>
            </w:r>
            <w:r>
              <w:rPr>
                <w:rFonts w:ascii="Calibri"/>
                <w:spacing w:val="1"/>
                <w:sz w:val="24"/>
              </w:rPr>
              <w:t xml:space="preserve"> </w:t>
            </w:r>
            <w:r>
              <w:rPr>
                <w:rFonts w:ascii="Calibri"/>
                <w:sz w:val="24"/>
              </w:rPr>
              <w:t>agricultural</w:t>
            </w:r>
            <w:r>
              <w:rPr>
                <w:rFonts w:ascii="Calibri"/>
                <w:spacing w:val="-4"/>
                <w:sz w:val="24"/>
              </w:rPr>
              <w:t xml:space="preserve"> </w:t>
            </w:r>
            <w:r>
              <w:rPr>
                <w:rFonts w:ascii="Calibri"/>
                <w:sz w:val="24"/>
              </w:rPr>
              <w:t>producers;</w:t>
            </w:r>
            <w:r>
              <w:rPr>
                <w:rFonts w:ascii="Calibri"/>
                <w:spacing w:val="-3"/>
                <w:sz w:val="24"/>
              </w:rPr>
              <w:t xml:space="preserve"> </w:t>
            </w:r>
            <w:r>
              <w:rPr>
                <w:rFonts w:ascii="Calibri"/>
                <w:sz w:val="24"/>
              </w:rPr>
              <w:t>and</w:t>
            </w:r>
            <w:r>
              <w:rPr>
                <w:rFonts w:ascii="Calibri"/>
                <w:spacing w:val="-2"/>
                <w:sz w:val="24"/>
              </w:rPr>
              <w:t xml:space="preserve"> </w:t>
            </w:r>
            <w:r>
              <w:rPr>
                <w:rFonts w:ascii="Calibri"/>
                <w:sz w:val="24"/>
              </w:rPr>
              <w:t>non-profit entities</w:t>
            </w:r>
          </w:p>
        </w:tc>
      </w:tr>
      <w:tr w:rsidR="00C114BA" w14:paraId="5454AF4C" w14:textId="77777777">
        <w:trPr>
          <w:trHeight w:val="412"/>
        </w:trPr>
        <w:tc>
          <w:tcPr>
            <w:tcW w:w="4963" w:type="dxa"/>
          </w:tcPr>
          <w:p w14:paraId="1189A0A7" w14:textId="77777777" w:rsidR="00C114BA" w:rsidRDefault="008553A2">
            <w:pPr>
              <w:pStyle w:val="TableParagraph"/>
              <w:spacing w:before="59"/>
              <w:ind w:left="107"/>
              <w:rPr>
                <w:rFonts w:ascii="Calibri"/>
                <w:sz w:val="24"/>
              </w:rPr>
            </w:pPr>
            <w:r>
              <w:rPr>
                <w:rFonts w:ascii="Calibri"/>
                <w:sz w:val="24"/>
              </w:rPr>
              <w:t>Producer</w:t>
            </w:r>
            <w:r>
              <w:rPr>
                <w:rFonts w:ascii="Calibri"/>
                <w:spacing w:val="-2"/>
                <w:sz w:val="24"/>
              </w:rPr>
              <w:t xml:space="preserve"> </w:t>
            </w:r>
            <w:r>
              <w:rPr>
                <w:rFonts w:ascii="Calibri"/>
                <w:sz w:val="24"/>
              </w:rPr>
              <w:t>Training</w:t>
            </w:r>
          </w:p>
        </w:tc>
        <w:tc>
          <w:tcPr>
            <w:tcW w:w="4963" w:type="dxa"/>
          </w:tcPr>
          <w:p w14:paraId="67E4EC93" w14:textId="77777777" w:rsidR="00C114BA" w:rsidRDefault="008553A2">
            <w:pPr>
              <w:pStyle w:val="TableParagraph"/>
              <w:spacing w:before="59"/>
              <w:ind w:left="107"/>
              <w:rPr>
                <w:rFonts w:ascii="Calibri"/>
                <w:sz w:val="24"/>
              </w:rPr>
            </w:pPr>
            <w:r>
              <w:rPr>
                <w:rFonts w:ascii="Calibri"/>
                <w:sz w:val="24"/>
              </w:rPr>
              <w:t>State</w:t>
            </w:r>
            <w:r>
              <w:rPr>
                <w:rFonts w:ascii="Calibri"/>
                <w:spacing w:val="-1"/>
                <w:sz w:val="24"/>
              </w:rPr>
              <w:t xml:space="preserve"> </w:t>
            </w:r>
            <w:r>
              <w:rPr>
                <w:rFonts w:ascii="Calibri"/>
                <w:sz w:val="24"/>
              </w:rPr>
              <w:t>agencies</w:t>
            </w:r>
          </w:p>
        </w:tc>
      </w:tr>
    </w:tbl>
    <w:p w14:paraId="4FD5E607" w14:textId="77777777" w:rsidR="00C114BA" w:rsidRDefault="00C114BA">
      <w:pPr>
        <w:pStyle w:val="BodyText"/>
        <w:spacing w:before="6"/>
        <w:rPr>
          <w:sz w:val="19"/>
        </w:rPr>
      </w:pPr>
    </w:p>
    <w:p w14:paraId="5BE67834" w14:textId="77777777" w:rsidR="00C114BA" w:rsidRDefault="008553A2">
      <w:pPr>
        <w:pStyle w:val="Heading2"/>
        <w:numPr>
          <w:ilvl w:val="1"/>
          <w:numId w:val="23"/>
        </w:numPr>
        <w:tabs>
          <w:tab w:val="left" w:pos="1343"/>
          <w:tab w:val="left" w:pos="1344"/>
        </w:tabs>
        <w:ind w:left="1343" w:hanging="720"/>
        <w:rPr>
          <w:color w:val="8A2054"/>
        </w:rPr>
      </w:pPr>
      <w:bookmarkStart w:id="79" w:name="3.2_Implementation_Grant_Eligibility"/>
      <w:bookmarkStart w:id="80" w:name="_Toc85216745"/>
      <w:bookmarkStart w:id="81" w:name="_Toc85636132"/>
      <w:bookmarkEnd w:id="79"/>
      <w:r>
        <w:rPr>
          <w:color w:val="8A2054"/>
        </w:rPr>
        <w:t>Implementation</w:t>
      </w:r>
      <w:r>
        <w:rPr>
          <w:color w:val="8A2054"/>
          <w:spacing w:val="-7"/>
        </w:rPr>
        <w:t xml:space="preserve"> </w:t>
      </w:r>
      <w:r>
        <w:rPr>
          <w:color w:val="8A2054"/>
        </w:rPr>
        <w:t>Grant</w:t>
      </w:r>
      <w:r>
        <w:rPr>
          <w:color w:val="8A2054"/>
          <w:spacing w:val="-3"/>
        </w:rPr>
        <w:t xml:space="preserve"> </w:t>
      </w:r>
      <w:r>
        <w:rPr>
          <w:color w:val="8A2054"/>
        </w:rPr>
        <w:t>Eligibility</w:t>
      </w:r>
      <w:bookmarkEnd w:id="80"/>
      <w:bookmarkEnd w:id="81"/>
    </w:p>
    <w:p w14:paraId="339E3EAE" w14:textId="5B132550" w:rsidR="00C114BA" w:rsidRDefault="008553A2" w:rsidP="00FD5A13">
      <w:pPr>
        <w:pStyle w:val="BodyText"/>
        <w:ind w:left="624" w:right="642"/>
      </w:pPr>
      <w:r>
        <w:t>Eligible schools or institutions that participate in the Child and Adult Care Food Program, Summer</w:t>
      </w:r>
      <w:r w:rsidRPr="00FD5A13">
        <w:t xml:space="preserve"> </w:t>
      </w:r>
      <w:r>
        <w:t>Food Service Program, National School Lunch Program, or School Breakfast Program; local agencies;</w:t>
      </w:r>
      <w:r w:rsidRPr="00FD5A13">
        <w:t xml:space="preserve"> </w:t>
      </w:r>
      <w:r>
        <w:t>Indian tribal organizations; small- and medium-sized agricultural producers or groups of small- and</w:t>
      </w:r>
      <w:r w:rsidRPr="00FD5A13">
        <w:t xml:space="preserve"> </w:t>
      </w:r>
      <w:r>
        <w:t>medium-sized agricultural producers; and non-profit entities are eligible to receive Implementation</w:t>
      </w:r>
      <w:r w:rsidRPr="00FD5A13">
        <w:t xml:space="preserve"> </w:t>
      </w:r>
      <w:r>
        <w:t>grants.</w:t>
      </w:r>
      <w:r w:rsidRPr="00FD5A13">
        <w:t xml:space="preserve"> </w:t>
      </w:r>
      <w:r w:rsidR="0073132F" w:rsidRPr="00FD5A13">
        <w:t xml:space="preserve">Only eligible entities </w:t>
      </w:r>
      <w:r w:rsidR="00E407C7" w:rsidRPr="00FD5A13">
        <w:t xml:space="preserve">proposing projects of national or multi-state scope may apply for implementation grants that exceed </w:t>
      </w:r>
      <w:r w:rsidR="00E407C7" w:rsidRPr="003E03B8">
        <w:rPr>
          <w:highlight w:val="yellow"/>
        </w:rPr>
        <w:t>$</w:t>
      </w:r>
      <w:r w:rsidR="003E03B8" w:rsidRPr="003E03B8">
        <w:rPr>
          <w:highlight w:val="yellow"/>
        </w:rPr>
        <w:t>X</w:t>
      </w:r>
      <w:r w:rsidR="00E407C7" w:rsidRPr="003E03B8">
        <w:rPr>
          <w:highlight w:val="yellow"/>
        </w:rPr>
        <w:t xml:space="preserve"> up to $</w:t>
      </w:r>
      <w:r w:rsidR="003E03B8" w:rsidRPr="003E03B8">
        <w:rPr>
          <w:highlight w:val="yellow"/>
        </w:rPr>
        <w:t>X</w:t>
      </w:r>
      <w:r w:rsidR="00E407C7" w:rsidRPr="00FD5A13">
        <w:t xml:space="preserve">. </w:t>
      </w:r>
      <w:r>
        <w:t>State</w:t>
      </w:r>
      <w:r w:rsidRPr="00FD5A13">
        <w:t xml:space="preserve"> </w:t>
      </w:r>
      <w:r>
        <w:t>agencies</w:t>
      </w:r>
      <w:r w:rsidRPr="00FD5A13">
        <w:t xml:space="preserve"> </w:t>
      </w:r>
      <w:r>
        <w:t>are</w:t>
      </w:r>
      <w:r w:rsidRPr="00FD5A13">
        <w:t xml:space="preserve"> </w:t>
      </w:r>
      <w:r>
        <w:t>ineligible</w:t>
      </w:r>
      <w:r w:rsidRPr="00FD5A13">
        <w:t xml:space="preserve"> </w:t>
      </w:r>
      <w:r>
        <w:t>to</w:t>
      </w:r>
      <w:r w:rsidRPr="00FD5A13">
        <w:t xml:space="preserve"> </w:t>
      </w:r>
      <w:r>
        <w:t xml:space="preserve">apply </w:t>
      </w:r>
      <w:r w:rsidR="00E407C7">
        <w:t>for</w:t>
      </w:r>
      <w:r w:rsidRPr="00FD5A13">
        <w:t xml:space="preserve"> </w:t>
      </w:r>
      <w:r>
        <w:t>Implementation</w:t>
      </w:r>
      <w:r w:rsidRPr="00FD5A13">
        <w:t xml:space="preserve"> </w:t>
      </w:r>
      <w:r>
        <w:t>grants.</w:t>
      </w:r>
    </w:p>
    <w:p w14:paraId="58D7603E" w14:textId="77777777" w:rsidR="00C114BA" w:rsidRPr="00FD5A13" w:rsidRDefault="00C114BA" w:rsidP="00FD5A13">
      <w:pPr>
        <w:pStyle w:val="BodyText"/>
        <w:ind w:left="624" w:right="642"/>
      </w:pPr>
    </w:p>
    <w:p w14:paraId="59940BDB" w14:textId="0DC84D99" w:rsidR="00C114BA" w:rsidRDefault="008553A2" w:rsidP="00FD5A13">
      <w:pPr>
        <w:pStyle w:val="BodyText"/>
        <w:ind w:left="624" w:right="642"/>
      </w:pPr>
      <w:r>
        <w:t xml:space="preserve">If a proposal seeks to target specific school(s) or sites, </w:t>
      </w:r>
      <w:r w:rsidR="00394A28">
        <w:t xml:space="preserve">the </w:t>
      </w:r>
      <w:r>
        <w:t>schools or sites discussed in the project</w:t>
      </w:r>
      <w:r w:rsidRPr="00FD5A13">
        <w:t xml:space="preserve"> </w:t>
      </w:r>
      <w:r>
        <w:t>proposal as</w:t>
      </w:r>
      <w:r w:rsidRPr="00FD5A13">
        <w:t xml:space="preserve"> </w:t>
      </w:r>
      <w:r>
        <w:t>benefiting</w:t>
      </w:r>
      <w:r w:rsidRPr="00FD5A13">
        <w:t xml:space="preserve"> </w:t>
      </w:r>
      <w:r>
        <w:t>from</w:t>
      </w:r>
      <w:r w:rsidRPr="00FD5A13">
        <w:t xml:space="preserve"> </w:t>
      </w:r>
      <w:r>
        <w:t>the</w:t>
      </w:r>
      <w:r w:rsidRPr="00FD5A13">
        <w:t xml:space="preserve"> </w:t>
      </w:r>
      <w:r>
        <w:t>project</w:t>
      </w:r>
      <w:r w:rsidRPr="00FD5A13">
        <w:t xml:space="preserve"> </w:t>
      </w:r>
      <w:r>
        <w:t>must</w:t>
      </w:r>
      <w:r w:rsidRPr="00FD5A13">
        <w:t xml:space="preserve"> </w:t>
      </w:r>
      <w:r>
        <w:t>be</w:t>
      </w:r>
      <w:r w:rsidRPr="00FD5A13">
        <w:t xml:space="preserve"> </w:t>
      </w:r>
      <w:r w:rsidR="00394A28">
        <w:t>participating in one or more of the Child Nutrition Programs as listed above</w:t>
      </w:r>
      <w:r>
        <w:t>.</w:t>
      </w:r>
    </w:p>
    <w:p w14:paraId="022E1F64" w14:textId="77777777" w:rsidR="00E407C7" w:rsidRDefault="00E407C7" w:rsidP="00FD5A13">
      <w:pPr>
        <w:pStyle w:val="BodyText"/>
        <w:ind w:left="624" w:right="642"/>
      </w:pPr>
    </w:p>
    <w:p w14:paraId="1828FFF6" w14:textId="2CD6F2FC" w:rsidR="00C114BA" w:rsidRDefault="008553A2" w:rsidP="00FD5A13">
      <w:pPr>
        <w:pStyle w:val="BodyText"/>
        <w:ind w:left="624" w:right="642"/>
      </w:pPr>
      <w:r>
        <w:t xml:space="preserve">Please note, </w:t>
      </w:r>
      <w:r w:rsidR="00E407C7">
        <w:t>s</w:t>
      </w:r>
      <w:r>
        <w:t>chools, school districts, Indian Tribal Organizations, producers, and non-profit</w:t>
      </w:r>
      <w:r w:rsidRPr="00FD5A13">
        <w:t xml:space="preserve"> </w:t>
      </w:r>
      <w:r>
        <w:t>organizations that have received Implementation</w:t>
      </w:r>
      <w:r w:rsidR="00664EA8">
        <w:t xml:space="preserve"> grants</w:t>
      </w:r>
      <w:r>
        <w:t xml:space="preserve"> through the</w:t>
      </w:r>
      <w:r w:rsidRPr="00FD5A13">
        <w:t xml:space="preserve"> </w:t>
      </w:r>
      <w:r>
        <w:t xml:space="preserve">Farm to School Grant Program </w:t>
      </w:r>
      <w:r>
        <w:lastRenderedPageBreak/>
        <w:t>in the last three funding cycles (</w:t>
      </w:r>
      <w:r w:rsidRPr="002A038B">
        <w:rPr>
          <w:highlight w:val="yellow"/>
        </w:rPr>
        <w:t>FY 20</w:t>
      </w:r>
      <w:r w:rsidR="003E03B8" w:rsidRPr="002A038B">
        <w:rPr>
          <w:highlight w:val="yellow"/>
        </w:rPr>
        <w:t>XX</w:t>
      </w:r>
      <w:r w:rsidRPr="002A038B">
        <w:rPr>
          <w:highlight w:val="yellow"/>
        </w:rPr>
        <w:t>, FY 20</w:t>
      </w:r>
      <w:r w:rsidR="003E03B8" w:rsidRPr="002A038B">
        <w:rPr>
          <w:highlight w:val="yellow"/>
        </w:rPr>
        <w:t>XX</w:t>
      </w:r>
      <w:r w:rsidRPr="002A038B">
        <w:rPr>
          <w:highlight w:val="yellow"/>
        </w:rPr>
        <w:t>, or FY 20</w:t>
      </w:r>
      <w:r w:rsidR="002A038B" w:rsidRPr="002A038B">
        <w:rPr>
          <w:highlight w:val="yellow"/>
        </w:rPr>
        <w:t>XX</w:t>
      </w:r>
      <w:r>
        <w:t>) are not</w:t>
      </w:r>
      <w:r w:rsidRPr="00FD5A13">
        <w:t xml:space="preserve"> </w:t>
      </w:r>
      <w:r>
        <w:t xml:space="preserve">eligible to apply for an Implementation Grant in </w:t>
      </w:r>
      <w:r w:rsidRPr="002A038B">
        <w:rPr>
          <w:highlight w:val="yellow"/>
        </w:rPr>
        <w:t>FY 20</w:t>
      </w:r>
      <w:r w:rsidR="002A038B" w:rsidRPr="002A038B">
        <w:rPr>
          <w:highlight w:val="yellow"/>
        </w:rPr>
        <w:t>XX</w:t>
      </w:r>
      <w:r>
        <w:t>. Former Planning grantees may apply for the</w:t>
      </w:r>
      <w:r w:rsidR="00C36481">
        <w:t xml:space="preserve"> </w:t>
      </w:r>
      <w:r w:rsidRPr="00FD5A13">
        <w:t xml:space="preserve"> </w:t>
      </w:r>
      <w:r>
        <w:t>Farm to School Implementation grant after the active Planning grant has been completely closed out,</w:t>
      </w:r>
      <w:r w:rsidRPr="00FD5A13">
        <w:t xml:space="preserve"> </w:t>
      </w:r>
      <w:r w:rsidR="00C36481" w:rsidRPr="00FD5A13">
        <w:t xml:space="preserve"> </w:t>
      </w:r>
      <w:r>
        <w:t>meaning all reports and deliverables have been submitted, reviewed, and accepted, and a</w:t>
      </w:r>
      <w:r w:rsidR="00ED27C4">
        <w:t>ny</w:t>
      </w:r>
      <w:r w:rsidR="00AF6BEB">
        <w:t xml:space="preserve"> remaining</w:t>
      </w:r>
      <w:r>
        <w:t xml:space="preserve"> funds</w:t>
      </w:r>
      <w:r>
        <w:rPr>
          <w:spacing w:val="1"/>
        </w:rPr>
        <w:t xml:space="preserve"> </w:t>
      </w:r>
      <w:r>
        <w:t>deobligated.</w:t>
      </w:r>
      <w:hyperlink w:anchor="_bookmark24" w:history="1">
        <w:r>
          <w:rPr>
            <w:vertAlign w:val="superscript"/>
          </w:rPr>
          <w:t>2</w:t>
        </w:r>
      </w:hyperlink>
    </w:p>
    <w:p w14:paraId="77F04DB1" w14:textId="60CBEFD6" w:rsidR="00C114BA" w:rsidRDefault="00C114BA">
      <w:pPr>
        <w:pStyle w:val="BodyText"/>
        <w:spacing w:before="4"/>
        <w:rPr>
          <w:sz w:val="19"/>
        </w:rPr>
      </w:pPr>
    </w:p>
    <w:p w14:paraId="5712EF9F" w14:textId="23730806" w:rsidR="00E75C6A" w:rsidRDefault="00E75C6A" w:rsidP="00E75C6A">
      <w:pPr>
        <w:pStyle w:val="BodyText"/>
        <w:spacing w:before="2"/>
        <w:ind w:left="623" w:right="539"/>
      </w:pPr>
      <w:r>
        <w:rPr>
          <w:b/>
        </w:rPr>
        <w:t xml:space="preserve">Current and previous Implementation grantees: </w:t>
      </w:r>
      <w:r w:rsidRPr="00FD5A13">
        <w:t>O</w:t>
      </w:r>
      <w:r>
        <w:t>rganizations</w:t>
      </w:r>
      <w:r w:rsidRPr="00FD5A13">
        <w:t xml:space="preserve"> </w:t>
      </w:r>
      <w:r>
        <w:t>that</w:t>
      </w:r>
      <w:r w:rsidRPr="00FD5A13">
        <w:t xml:space="preserve"> </w:t>
      </w:r>
      <w:r>
        <w:t>have</w:t>
      </w:r>
      <w:r w:rsidRPr="00FD5A13">
        <w:t xml:space="preserve"> </w:t>
      </w:r>
      <w:r>
        <w:t>received</w:t>
      </w:r>
      <w:r w:rsidRPr="00FD5A13">
        <w:t xml:space="preserve"> </w:t>
      </w:r>
      <w:r>
        <w:t>Implementation</w:t>
      </w:r>
      <w:r w:rsidRPr="00FD5A13">
        <w:t xml:space="preserve"> </w:t>
      </w:r>
      <w:r>
        <w:t>grants</w:t>
      </w:r>
      <w:r w:rsidRPr="00FD5A13">
        <w:t xml:space="preserve"> </w:t>
      </w:r>
      <w:r>
        <w:t>though the USDA Farm to School Grant Program in the last three funding cycles (</w:t>
      </w:r>
      <w:r w:rsidRPr="002A038B">
        <w:rPr>
          <w:highlight w:val="yellow"/>
        </w:rPr>
        <w:t>FY 20</w:t>
      </w:r>
      <w:r w:rsidR="002A038B" w:rsidRPr="002A038B">
        <w:rPr>
          <w:highlight w:val="yellow"/>
        </w:rPr>
        <w:t>XX</w:t>
      </w:r>
      <w:r w:rsidRPr="002A038B">
        <w:rPr>
          <w:highlight w:val="yellow"/>
        </w:rPr>
        <w:t xml:space="preserve"> - FY 20</w:t>
      </w:r>
      <w:r w:rsidR="002A038B" w:rsidRPr="002A038B">
        <w:rPr>
          <w:highlight w:val="yellow"/>
        </w:rPr>
        <w:t>XX</w:t>
      </w:r>
      <w:r>
        <w:t>)</w:t>
      </w:r>
      <w:r w:rsidRPr="00FD5A13">
        <w:t xml:space="preserve"> </w:t>
      </w:r>
      <w:r>
        <w:t>are</w:t>
      </w:r>
      <w:r w:rsidRPr="00FD5A13">
        <w:t xml:space="preserve"> </w:t>
      </w:r>
      <w:r>
        <w:t>ineligible</w:t>
      </w:r>
      <w:r w:rsidRPr="00FD5A13">
        <w:t xml:space="preserve"> </w:t>
      </w:r>
      <w:r>
        <w:t>to</w:t>
      </w:r>
      <w:r w:rsidRPr="00FD5A13">
        <w:t xml:space="preserve"> </w:t>
      </w:r>
      <w:r>
        <w:t>apply</w:t>
      </w:r>
      <w:r w:rsidRPr="00FD5A13">
        <w:t xml:space="preserve"> </w:t>
      </w:r>
      <w:r>
        <w:t>for</w:t>
      </w:r>
      <w:r w:rsidRPr="00FD5A13">
        <w:t xml:space="preserve"> </w:t>
      </w:r>
      <w:r>
        <w:t>an Implementation</w:t>
      </w:r>
      <w:r w:rsidRPr="00FD5A13">
        <w:t xml:space="preserve"> </w:t>
      </w:r>
      <w:r>
        <w:t>grant</w:t>
      </w:r>
      <w:r w:rsidRPr="00FD5A13">
        <w:t xml:space="preserve"> </w:t>
      </w:r>
      <w:r>
        <w:t>in</w:t>
      </w:r>
      <w:r w:rsidRPr="00FD5A13">
        <w:t xml:space="preserve"> </w:t>
      </w:r>
      <w:r w:rsidRPr="002A038B">
        <w:rPr>
          <w:highlight w:val="yellow"/>
        </w:rPr>
        <w:t>FY 20</w:t>
      </w:r>
      <w:r w:rsidR="002A038B" w:rsidRPr="002A038B">
        <w:rPr>
          <w:highlight w:val="yellow"/>
        </w:rPr>
        <w:t>XX</w:t>
      </w:r>
      <w:r>
        <w:t>.</w:t>
      </w:r>
      <w:r w:rsidRPr="00FD5A13">
        <w:t xml:space="preserve"> </w:t>
      </w:r>
    </w:p>
    <w:p w14:paraId="0ABCC554" w14:textId="0C7F7F8E" w:rsidR="00E75C6A" w:rsidRDefault="00E75C6A">
      <w:pPr>
        <w:pStyle w:val="BodyText"/>
        <w:spacing w:before="4"/>
        <w:rPr>
          <w:sz w:val="19"/>
        </w:rPr>
      </w:pPr>
    </w:p>
    <w:p w14:paraId="58E16A86" w14:textId="77777777" w:rsidR="00C114BA" w:rsidRDefault="008553A2">
      <w:pPr>
        <w:pStyle w:val="Heading2"/>
        <w:numPr>
          <w:ilvl w:val="1"/>
          <w:numId w:val="23"/>
        </w:numPr>
        <w:tabs>
          <w:tab w:val="left" w:pos="1339"/>
          <w:tab w:val="left" w:pos="1340"/>
        </w:tabs>
        <w:ind w:left="1339" w:hanging="721"/>
        <w:rPr>
          <w:color w:val="8A2054"/>
        </w:rPr>
      </w:pPr>
      <w:bookmarkStart w:id="82" w:name="3.3_State_Agency_Grant_Eligibility"/>
      <w:bookmarkStart w:id="83" w:name="_Toc85216746"/>
      <w:bookmarkStart w:id="84" w:name="_Toc85636133"/>
      <w:bookmarkEnd w:id="82"/>
      <w:r>
        <w:rPr>
          <w:color w:val="8A2054"/>
        </w:rPr>
        <w:t>State Agency</w:t>
      </w:r>
      <w:r>
        <w:rPr>
          <w:color w:val="8A2054"/>
          <w:spacing w:val="-9"/>
        </w:rPr>
        <w:t xml:space="preserve"> </w:t>
      </w:r>
      <w:r>
        <w:rPr>
          <w:color w:val="8A2054"/>
        </w:rPr>
        <w:t>Grant</w:t>
      </w:r>
      <w:r>
        <w:rPr>
          <w:color w:val="8A2054"/>
          <w:spacing w:val="-1"/>
        </w:rPr>
        <w:t xml:space="preserve"> </w:t>
      </w:r>
      <w:r>
        <w:rPr>
          <w:color w:val="8A2054"/>
        </w:rPr>
        <w:t>Eligibility</w:t>
      </w:r>
      <w:bookmarkEnd w:id="83"/>
      <w:bookmarkEnd w:id="84"/>
    </w:p>
    <w:p w14:paraId="5AC06DD2" w14:textId="559D1808" w:rsidR="00C114BA" w:rsidRDefault="008553A2">
      <w:pPr>
        <w:pStyle w:val="BodyText"/>
        <w:spacing w:before="5"/>
        <w:ind w:left="623" w:right="705"/>
      </w:pPr>
      <w:r>
        <w:t>Only State agencies are eligible to apply to the Producer Training Turnkey grant or the State Agency</w:t>
      </w:r>
      <w:r w:rsidRPr="00FD5A13">
        <w:t xml:space="preserve"> </w:t>
      </w:r>
      <w:r>
        <w:t>grants. Departments of Education, Department</w:t>
      </w:r>
      <w:r w:rsidR="00131D4A">
        <w:t>s</w:t>
      </w:r>
      <w:r>
        <w:t xml:space="preserve"> of Agriculture, and Departments of Health are all</w:t>
      </w:r>
      <w:r w:rsidRPr="00FD5A13">
        <w:t xml:space="preserve"> </w:t>
      </w:r>
      <w:r>
        <w:t>examples of eligible State agencies. Eligibility is not restricted to the State agency that administers</w:t>
      </w:r>
      <w:r>
        <w:rPr>
          <w:spacing w:val="1"/>
        </w:rPr>
        <w:t xml:space="preserve"> </w:t>
      </w:r>
      <w:r>
        <w:t>the Child Nutrition Programs. Local government agencies, such as city and county government</w:t>
      </w:r>
      <w:r w:rsidRPr="00FD5A13">
        <w:t xml:space="preserve"> </w:t>
      </w:r>
      <w:r>
        <w:t xml:space="preserve">agencies, are not eligible to apply to </w:t>
      </w:r>
      <w:r w:rsidR="00AD48C5">
        <w:t xml:space="preserve">the State Agency </w:t>
      </w:r>
      <w:r>
        <w:t>track or the Producer Training project under the Turnkey</w:t>
      </w:r>
      <w:r w:rsidRPr="00FD5A13">
        <w:t xml:space="preserve"> </w:t>
      </w:r>
      <w:r>
        <w:t xml:space="preserve">track, but may apply for the Implementation track </w:t>
      </w:r>
      <w:r w:rsidRPr="00622DEA">
        <w:t>or the Action Planning, Agricultural Education</w:t>
      </w:r>
      <w:r w:rsidRPr="00FD5A13">
        <w:t xml:space="preserve"> </w:t>
      </w:r>
      <w:r w:rsidRPr="00622DEA">
        <w:t>Curriculum,</w:t>
      </w:r>
      <w:r w:rsidRPr="00FD5A13">
        <w:t xml:space="preserve"> </w:t>
      </w:r>
      <w:r w:rsidRPr="00622DEA">
        <w:t>or</w:t>
      </w:r>
      <w:r w:rsidRPr="00FD5A13">
        <w:t xml:space="preserve"> </w:t>
      </w:r>
      <w:r w:rsidRPr="00622DEA">
        <w:t>Edible</w:t>
      </w:r>
      <w:r w:rsidRPr="00FD5A13">
        <w:t xml:space="preserve"> </w:t>
      </w:r>
      <w:r w:rsidRPr="00622DEA">
        <w:t>Garden</w:t>
      </w:r>
      <w:r w:rsidRPr="00FD5A13">
        <w:t xml:space="preserve"> </w:t>
      </w:r>
      <w:r w:rsidRPr="00622DEA">
        <w:t>projects within</w:t>
      </w:r>
      <w:r w:rsidRPr="00FD5A13">
        <w:t xml:space="preserve"> </w:t>
      </w:r>
      <w:r w:rsidRPr="00622DEA">
        <w:t>the</w:t>
      </w:r>
      <w:r w:rsidRPr="00FD5A13">
        <w:t xml:space="preserve"> </w:t>
      </w:r>
      <w:r w:rsidRPr="00622DEA">
        <w:t>Turnkey</w:t>
      </w:r>
      <w:r w:rsidRPr="00FD5A13">
        <w:t xml:space="preserve"> </w:t>
      </w:r>
      <w:r w:rsidRPr="00622DEA">
        <w:t>track.</w:t>
      </w:r>
    </w:p>
    <w:p w14:paraId="2341F4A5" w14:textId="77777777" w:rsidR="00C114BA" w:rsidRPr="00FD5A13" w:rsidRDefault="00C114BA">
      <w:pPr>
        <w:pStyle w:val="BodyText"/>
        <w:spacing w:before="7"/>
      </w:pPr>
    </w:p>
    <w:p w14:paraId="3453323D" w14:textId="06AFD7DB" w:rsidR="00C114BA" w:rsidRDefault="008553A2">
      <w:pPr>
        <w:pStyle w:val="BodyText"/>
        <w:ind w:left="624" w:right="937"/>
      </w:pPr>
      <w:r>
        <w:t>Projects supported by the State Agency grant track may target non-school based Child Nutrition</w:t>
      </w:r>
      <w:r w:rsidRPr="00FD5A13">
        <w:t xml:space="preserve"> </w:t>
      </w:r>
      <w:r>
        <w:t xml:space="preserve">Programs, such as non-school based SFSP sites and CACFP sponsors or sites. If a State </w:t>
      </w:r>
      <w:r w:rsidR="00B3344C">
        <w:t>a</w:t>
      </w:r>
      <w:r>
        <w:t>gency</w:t>
      </w:r>
      <w:r w:rsidRPr="00FD5A13">
        <w:t xml:space="preserve"> </w:t>
      </w:r>
      <w:r>
        <w:t>proposes to award sub-grants, the applicant must indicate the process for determining awards.</w:t>
      </w:r>
      <w:r w:rsidRPr="00FD5A13">
        <w:t xml:space="preserve"> </w:t>
      </w:r>
      <w:r>
        <w:t>Please note that if the State agency submitting an application for the State Agency track does not</w:t>
      </w:r>
      <w:r w:rsidRPr="00FD5A13">
        <w:t xml:space="preserve"> </w:t>
      </w:r>
      <w:r>
        <w:t>administer the CNP(s), then the applicant must include a letter of commitment from the relevant</w:t>
      </w:r>
      <w:r w:rsidRPr="00FD5A13">
        <w:t xml:space="preserve"> </w:t>
      </w:r>
      <w:r>
        <w:t>CNP-administering</w:t>
      </w:r>
      <w:r w:rsidRPr="00FD5A13">
        <w:t xml:space="preserve"> </w:t>
      </w:r>
      <w:r>
        <w:t>State</w:t>
      </w:r>
      <w:r w:rsidRPr="00FD5A13">
        <w:t xml:space="preserve"> </w:t>
      </w:r>
      <w:r>
        <w:t>agency.</w:t>
      </w:r>
    </w:p>
    <w:p w14:paraId="76BB0EE5" w14:textId="77777777" w:rsidR="00C114BA" w:rsidRDefault="00C114BA">
      <w:pPr>
        <w:pStyle w:val="BodyText"/>
        <w:spacing w:before="6"/>
        <w:rPr>
          <w:sz w:val="19"/>
        </w:rPr>
      </w:pPr>
    </w:p>
    <w:p w14:paraId="01376500" w14:textId="77777777" w:rsidR="00C114BA" w:rsidRDefault="008553A2">
      <w:pPr>
        <w:pStyle w:val="Heading2"/>
        <w:numPr>
          <w:ilvl w:val="1"/>
          <w:numId w:val="23"/>
        </w:numPr>
        <w:tabs>
          <w:tab w:val="left" w:pos="1339"/>
          <w:tab w:val="left" w:pos="1340"/>
        </w:tabs>
        <w:spacing w:before="1"/>
        <w:ind w:left="1339" w:hanging="721"/>
        <w:rPr>
          <w:color w:val="8A2054"/>
        </w:rPr>
      </w:pPr>
      <w:bookmarkStart w:id="85" w:name="3.4_Additional_Eligibility_Requirements"/>
      <w:bookmarkStart w:id="86" w:name="_Toc85216747"/>
      <w:bookmarkStart w:id="87" w:name="_Toc85636134"/>
      <w:bookmarkEnd w:id="85"/>
      <w:r>
        <w:rPr>
          <w:color w:val="8A2054"/>
        </w:rPr>
        <w:t>Additional</w:t>
      </w:r>
      <w:r>
        <w:rPr>
          <w:color w:val="8A2054"/>
          <w:spacing w:val="-3"/>
        </w:rPr>
        <w:t xml:space="preserve"> </w:t>
      </w:r>
      <w:r>
        <w:rPr>
          <w:color w:val="8A2054"/>
        </w:rPr>
        <w:t>Eligibility</w:t>
      </w:r>
      <w:r>
        <w:rPr>
          <w:color w:val="8A2054"/>
          <w:spacing w:val="-13"/>
        </w:rPr>
        <w:t xml:space="preserve"> </w:t>
      </w:r>
      <w:r>
        <w:rPr>
          <w:color w:val="8A2054"/>
        </w:rPr>
        <w:t>Requirements</w:t>
      </w:r>
      <w:bookmarkEnd w:id="86"/>
      <w:bookmarkEnd w:id="87"/>
    </w:p>
    <w:p w14:paraId="219B89E0" w14:textId="22F8A415" w:rsidR="0026707A" w:rsidRPr="00FD5A13" w:rsidRDefault="008553A2" w:rsidP="0026707A">
      <w:pPr>
        <w:pStyle w:val="BodyText"/>
        <w:spacing w:before="2"/>
        <w:ind w:left="623" w:right="539"/>
      </w:pPr>
      <w:r>
        <w:rPr>
          <w:b/>
        </w:rPr>
        <w:t xml:space="preserve">One grant application per entity: </w:t>
      </w:r>
      <w:r>
        <w:t>Applicants must choose between submitting a Turnkey,</w:t>
      </w:r>
      <w:r w:rsidRPr="00FD5A13">
        <w:t xml:space="preserve"> </w:t>
      </w:r>
      <w:r>
        <w:t>Implementation, or State Agency grant request and may only submit one application. Applicants who</w:t>
      </w:r>
      <w:r w:rsidRPr="00FD5A13">
        <w:t xml:space="preserve"> </w:t>
      </w:r>
      <w:r>
        <w:t>submit an application to more than one track will be eliminated from the competition. Applicants</w:t>
      </w:r>
      <w:r w:rsidRPr="00FD5A13">
        <w:t xml:space="preserve"> </w:t>
      </w:r>
      <w:r>
        <w:t>interested in including Turnkey activities as components of a larger project should apply through the</w:t>
      </w:r>
      <w:r w:rsidRPr="00FD5A13">
        <w:t xml:space="preserve"> </w:t>
      </w:r>
      <w:r>
        <w:t>Implementation</w:t>
      </w:r>
      <w:r w:rsidRPr="00FD5A13">
        <w:t xml:space="preserve"> </w:t>
      </w:r>
      <w:r>
        <w:t>or</w:t>
      </w:r>
      <w:r w:rsidRPr="00FD5A13">
        <w:t xml:space="preserve"> </w:t>
      </w:r>
      <w:r>
        <w:t>State</w:t>
      </w:r>
      <w:r w:rsidRPr="00FD5A13">
        <w:t xml:space="preserve"> </w:t>
      </w:r>
      <w:r>
        <w:t>Agency track.</w:t>
      </w:r>
    </w:p>
    <w:p w14:paraId="48717531" w14:textId="77777777" w:rsidR="0026707A" w:rsidRDefault="0026707A" w:rsidP="0026707A">
      <w:pPr>
        <w:pStyle w:val="BodyText"/>
        <w:spacing w:before="2"/>
        <w:ind w:left="623" w:right="539"/>
        <w:rPr>
          <w:b/>
        </w:rPr>
      </w:pPr>
    </w:p>
    <w:p w14:paraId="5C178D12" w14:textId="6DC34B18" w:rsidR="00A843DC" w:rsidRDefault="008553A2" w:rsidP="0026707A">
      <w:pPr>
        <w:pStyle w:val="BodyText"/>
        <w:spacing w:before="2"/>
        <w:ind w:left="623" w:right="539"/>
      </w:pPr>
      <w:r>
        <w:rPr>
          <w:b/>
        </w:rPr>
        <w:t xml:space="preserve">Current and previous Implementation grantees: </w:t>
      </w:r>
      <w:r>
        <w:t>In order to ensure diversity</w:t>
      </w:r>
      <w:r w:rsidRPr="00FD5A13">
        <w:t xml:space="preserve"> </w:t>
      </w:r>
      <w:r>
        <w:t>among</w:t>
      </w:r>
      <w:r w:rsidRPr="00FD5A13">
        <w:t xml:space="preserve"> </w:t>
      </w:r>
      <w:r>
        <w:t>awardees,</w:t>
      </w:r>
      <w:r w:rsidRPr="00FD5A13">
        <w:t xml:space="preserve"> </w:t>
      </w:r>
      <w:r>
        <w:t>organizations</w:t>
      </w:r>
      <w:r w:rsidRPr="00FD5A13">
        <w:t xml:space="preserve"> </w:t>
      </w:r>
      <w:r>
        <w:t>that</w:t>
      </w:r>
      <w:r w:rsidRPr="00FD5A13">
        <w:t xml:space="preserve"> </w:t>
      </w:r>
      <w:r>
        <w:t>have</w:t>
      </w:r>
      <w:r w:rsidRPr="00FD5A13">
        <w:t xml:space="preserve"> </w:t>
      </w:r>
      <w:r>
        <w:t>received</w:t>
      </w:r>
      <w:r w:rsidRPr="00FD5A13">
        <w:t xml:space="preserve"> </w:t>
      </w:r>
      <w:r>
        <w:t>Implementation</w:t>
      </w:r>
      <w:r w:rsidRPr="00FD5A13">
        <w:t xml:space="preserve"> </w:t>
      </w:r>
      <w:r>
        <w:t>grants</w:t>
      </w:r>
      <w:r w:rsidRPr="00FD5A13">
        <w:t xml:space="preserve"> </w:t>
      </w:r>
      <w:r>
        <w:t>though the USDA Farm to School Grant Program in the last three funding cycles (</w:t>
      </w:r>
      <w:r w:rsidRPr="002A038B">
        <w:rPr>
          <w:highlight w:val="yellow"/>
        </w:rPr>
        <w:t>FY 20</w:t>
      </w:r>
      <w:r w:rsidR="002A038B" w:rsidRPr="002A038B">
        <w:rPr>
          <w:highlight w:val="yellow"/>
        </w:rPr>
        <w:t>XX</w:t>
      </w:r>
      <w:r w:rsidRPr="002A038B">
        <w:rPr>
          <w:highlight w:val="yellow"/>
        </w:rPr>
        <w:t xml:space="preserve"> - FY 20</w:t>
      </w:r>
      <w:r w:rsidR="002A038B" w:rsidRPr="002A038B">
        <w:rPr>
          <w:highlight w:val="yellow"/>
        </w:rPr>
        <w:t>X</w:t>
      </w:r>
      <w:r>
        <w:t>)</w:t>
      </w:r>
      <w:r w:rsidRPr="00FD5A13">
        <w:t xml:space="preserve"> </w:t>
      </w:r>
      <w:r>
        <w:t>are</w:t>
      </w:r>
      <w:r w:rsidRPr="00FD5A13">
        <w:t xml:space="preserve"> </w:t>
      </w:r>
      <w:r>
        <w:t>ineligible</w:t>
      </w:r>
      <w:r w:rsidRPr="00FD5A13">
        <w:t xml:space="preserve"> </w:t>
      </w:r>
      <w:r>
        <w:t>to</w:t>
      </w:r>
      <w:r w:rsidRPr="00FD5A13">
        <w:t xml:space="preserve"> </w:t>
      </w:r>
      <w:r>
        <w:t>apply</w:t>
      </w:r>
      <w:r w:rsidRPr="00FD5A13">
        <w:t xml:space="preserve"> </w:t>
      </w:r>
      <w:r>
        <w:t>for</w:t>
      </w:r>
      <w:r w:rsidRPr="00FD5A13">
        <w:t xml:space="preserve"> </w:t>
      </w:r>
      <w:r>
        <w:t>a</w:t>
      </w:r>
      <w:r w:rsidR="00C603DF">
        <w:t xml:space="preserve">n </w:t>
      </w:r>
      <w:r w:rsidR="00ED27C4">
        <w:t>I</w:t>
      </w:r>
      <w:r w:rsidR="00C603DF">
        <w:t>mplementation</w:t>
      </w:r>
      <w:r w:rsidRPr="00FD5A13">
        <w:t xml:space="preserve"> </w:t>
      </w:r>
      <w:r>
        <w:t>grant</w:t>
      </w:r>
      <w:r w:rsidRPr="00FD5A13">
        <w:t xml:space="preserve"> </w:t>
      </w:r>
      <w:r>
        <w:t>in</w:t>
      </w:r>
      <w:r w:rsidRPr="00FD5A13">
        <w:t xml:space="preserve"> </w:t>
      </w:r>
      <w:r w:rsidRPr="0075613B">
        <w:rPr>
          <w:highlight w:val="yellow"/>
        </w:rPr>
        <w:t>FY 20</w:t>
      </w:r>
      <w:r w:rsidR="0075613B" w:rsidRPr="0075613B">
        <w:rPr>
          <w:highlight w:val="yellow"/>
        </w:rPr>
        <w:t>XX</w:t>
      </w:r>
      <w:r>
        <w:t>.</w:t>
      </w:r>
      <w:r w:rsidRPr="00FD5A13">
        <w:t xml:space="preserve"> </w:t>
      </w:r>
      <w:r>
        <w:t>Past Implementation grantees</w:t>
      </w:r>
      <w:r w:rsidR="00374290">
        <w:t>, regardless of the year of award,</w:t>
      </w:r>
      <w:r>
        <w:t xml:space="preserve"> </w:t>
      </w:r>
      <w:r w:rsidR="00EF13EF">
        <w:t xml:space="preserve">are eligible to apply for </w:t>
      </w:r>
      <w:r w:rsidR="00961730">
        <w:t xml:space="preserve">Turnkey </w:t>
      </w:r>
      <w:r w:rsidR="001468D2">
        <w:t xml:space="preserve">Agriculture Education Curriculum or </w:t>
      </w:r>
      <w:r w:rsidR="00C638DC">
        <w:t xml:space="preserve">Edible Garden grants. Implementation grantees </w:t>
      </w:r>
      <w:r w:rsidRPr="00FD5A13">
        <w:t xml:space="preserve">must </w:t>
      </w:r>
      <w:r w:rsidR="00C638DC" w:rsidRPr="00FD5A13">
        <w:t xml:space="preserve">have completed all project activities and passed their approved current end date at the time that the RFA closes in order to be eligible </w:t>
      </w:r>
      <w:r>
        <w:t>for</w:t>
      </w:r>
      <w:r w:rsidRPr="00FD5A13">
        <w:t xml:space="preserve"> </w:t>
      </w:r>
      <w:r>
        <w:t>the</w:t>
      </w:r>
      <w:r w:rsidRPr="00FD5A13">
        <w:t xml:space="preserve"> </w:t>
      </w:r>
      <w:r>
        <w:t>Turnkey</w:t>
      </w:r>
      <w:r w:rsidRPr="00FD5A13">
        <w:t xml:space="preserve"> </w:t>
      </w:r>
      <w:r>
        <w:t>track.</w:t>
      </w:r>
      <w:r w:rsidR="007C694E" w:rsidRPr="007C694E">
        <w:t xml:space="preserve"> </w:t>
      </w:r>
    </w:p>
    <w:p w14:paraId="25AF4E6D" w14:textId="77777777" w:rsidR="00A843DC" w:rsidRDefault="00A843DC" w:rsidP="0026707A">
      <w:pPr>
        <w:pStyle w:val="BodyText"/>
        <w:spacing w:before="2"/>
        <w:ind w:left="623" w:right="539"/>
      </w:pPr>
    </w:p>
    <w:p w14:paraId="7EEEBA2A" w14:textId="19ECB19A" w:rsidR="003C2496" w:rsidRPr="00E75C6A" w:rsidRDefault="007C694E" w:rsidP="00C90178">
      <w:pPr>
        <w:pStyle w:val="BodyText"/>
        <w:spacing w:before="2"/>
        <w:ind w:left="623" w:right="539"/>
      </w:pPr>
      <w:r w:rsidRPr="00E75C6A">
        <w:rPr>
          <w:b/>
          <w:bCs/>
        </w:rPr>
        <w:t>State</w:t>
      </w:r>
      <w:r w:rsidRPr="00E75C6A">
        <w:rPr>
          <w:b/>
          <w:bCs/>
          <w:spacing w:val="-4"/>
        </w:rPr>
        <w:t xml:space="preserve"> </w:t>
      </w:r>
      <w:r w:rsidRPr="00E75C6A">
        <w:rPr>
          <w:b/>
          <w:bCs/>
        </w:rPr>
        <w:t>agencies</w:t>
      </w:r>
      <w:r w:rsidR="00A843DC" w:rsidRPr="00E75C6A">
        <w:rPr>
          <w:b/>
          <w:bCs/>
        </w:rPr>
        <w:t>:</w:t>
      </w:r>
      <w:r w:rsidR="00A843DC" w:rsidRPr="00E75C6A">
        <w:t xml:space="preserve"> States</w:t>
      </w:r>
      <w:r w:rsidRPr="00FD5A13">
        <w:t xml:space="preserve"> </w:t>
      </w:r>
      <w:r w:rsidRPr="00E75C6A">
        <w:t>that</w:t>
      </w:r>
      <w:r w:rsidRPr="00FD5A13">
        <w:t xml:space="preserve"> </w:t>
      </w:r>
      <w:r w:rsidRPr="00E75C6A">
        <w:t>have</w:t>
      </w:r>
      <w:r w:rsidR="00392C19" w:rsidRPr="00E75C6A">
        <w:t xml:space="preserve"> </w:t>
      </w:r>
      <w:r w:rsidRPr="00FD5A13">
        <w:t xml:space="preserve"> </w:t>
      </w:r>
      <w:r w:rsidR="00392C19" w:rsidRPr="00FD5A13">
        <w:t xml:space="preserve">  </w:t>
      </w:r>
      <w:r w:rsidRPr="00E75C6A">
        <w:t>received</w:t>
      </w:r>
      <w:r w:rsidR="00717C41" w:rsidRPr="00E75C6A">
        <w:t xml:space="preserve"> previous</w:t>
      </w:r>
      <w:r w:rsidRPr="00E75C6A">
        <w:t xml:space="preserve"> grants are eligible for the State Agency track</w:t>
      </w:r>
      <w:r w:rsidR="00374290" w:rsidRPr="00E75C6A">
        <w:t xml:space="preserve">, regardless of the year of </w:t>
      </w:r>
      <w:r w:rsidR="00A843DC" w:rsidRPr="00E75C6A">
        <w:t xml:space="preserve">previous </w:t>
      </w:r>
      <w:r w:rsidR="00374290" w:rsidRPr="00E75C6A">
        <w:t>award</w:t>
      </w:r>
      <w:r w:rsidRPr="00E75C6A">
        <w:t>.</w:t>
      </w:r>
      <w:r w:rsidRPr="00FD5A13">
        <w:t xml:space="preserve"> </w:t>
      </w:r>
      <w:r w:rsidRPr="00E75C6A">
        <w:t>Furthermore, State agencies reapplying for funding do not have to closeout all current grant</w:t>
      </w:r>
      <w:r w:rsidRPr="00FD5A13">
        <w:t xml:space="preserve"> </w:t>
      </w:r>
      <w:r w:rsidRPr="00E75C6A">
        <w:t>work (submit all required documentation) by the time the RFA closes to be eligible for FY</w:t>
      </w:r>
      <w:r w:rsidRPr="00FD5A13">
        <w:t xml:space="preserve"> </w:t>
      </w:r>
      <w:r w:rsidRPr="0075613B">
        <w:rPr>
          <w:highlight w:val="yellow"/>
        </w:rPr>
        <w:t>20</w:t>
      </w:r>
      <w:r w:rsidR="0075613B" w:rsidRPr="0075613B">
        <w:rPr>
          <w:highlight w:val="yellow"/>
        </w:rPr>
        <w:t>XX</w:t>
      </w:r>
      <w:r w:rsidRPr="00E75C6A">
        <w:t xml:space="preserve"> farm to school funding.</w:t>
      </w:r>
    </w:p>
    <w:p w14:paraId="643A81D6" w14:textId="77777777" w:rsidR="0026707A" w:rsidRDefault="0026707A" w:rsidP="0026707A">
      <w:pPr>
        <w:pStyle w:val="BodyText"/>
        <w:spacing w:before="2"/>
        <w:ind w:left="623" w:right="539"/>
        <w:rPr>
          <w:b/>
        </w:rPr>
      </w:pPr>
    </w:p>
    <w:p w14:paraId="17E08C96" w14:textId="32B9D326" w:rsidR="009A3124" w:rsidRDefault="00E73801" w:rsidP="00E75C6A">
      <w:pPr>
        <w:pStyle w:val="BodyText"/>
        <w:spacing w:before="2"/>
        <w:ind w:left="623" w:right="539"/>
      </w:pPr>
      <w:r w:rsidRPr="00E75C6A">
        <w:rPr>
          <w:b/>
          <w:bCs/>
        </w:rPr>
        <w:t>P</w:t>
      </w:r>
      <w:r w:rsidR="008553A2" w:rsidRPr="00E75C6A">
        <w:rPr>
          <w:b/>
          <w:bCs/>
        </w:rPr>
        <w:t>ast Planning grantees:</w:t>
      </w:r>
      <w:r w:rsidR="008553A2" w:rsidRPr="00E75C6A">
        <w:t xml:space="preserve"> While being a past Planning grant recipient does not guarantee an</w:t>
      </w:r>
      <w:r w:rsidR="00360DEC" w:rsidRPr="00E75C6A">
        <w:t xml:space="preserve"> </w:t>
      </w:r>
      <w:bookmarkStart w:id="88" w:name="_bookmark24"/>
      <w:bookmarkEnd w:id="88"/>
      <w:r w:rsidR="008553A2" w:rsidRPr="00E75C6A">
        <w:t xml:space="preserve">Implementation award, previous Planning grantees who have completed all </w:t>
      </w:r>
      <w:r w:rsidR="008F4C0F" w:rsidRPr="00E75C6A">
        <w:t xml:space="preserve">project </w:t>
      </w:r>
      <w:r w:rsidR="008553A2" w:rsidRPr="00E75C6A">
        <w:t xml:space="preserve">activities </w:t>
      </w:r>
      <w:r w:rsidR="006B144E" w:rsidRPr="00E75C6A">
        <w:t xml:space="preserve">and passed their approved current end date </w:t>
      </w:r>
      <w:r w:rsidR="008553A2" w:rsidRPr="00E75C6A">
        <w:t>at the time that the RFA closes</w:t>
      </w:r>
      <w:r w:rsidR="00F25865">
        <w:rPr>
          <w:rStyle w:val="FootnoteReference"/>
        </w:rPr>
        <w:footnoteReference w:id="3"/>
      </w:r>
      <w:r w:rsidR="00F25865">
        <w:t xml:space="preserve"> </w:t>
      </w:r>
      <w:r w:rsidR="008553A2" w:rsidRPr="00E75C6A">
        <w:t xml:space="preserve">may apply for funding to the Implementation track or the Agricultural Education Curriculum or Edible Garden projects within the Turnkey track. Past planning grantees are not eligible to apply for the Action Plan project in the </w:t>
      </w:r>
      <w:r w:rsidR="005C3B04" w:rsidRPr="00E75C6A">
        <w:t>Turnkey track</w:t>
      </w:r>
      <w:r w:rsidR="008553A2" w:rsidRPr="00E75C6A">
        <w:t>.</w:t>
      </w:r>
    </w:p>
    <w:p w14:paraId="1DE630EC" w14:textId="77777777" w:rsidR="00960749" w:rsidRPr="00E75C6A" w:rsidRDefault="00960749" w:rsidP="00E75C6A">
      <w:pPr>
        <w:pStyle w:val="BodyText"/>
        <w:spacing w:before="2"/>
        <w:ind w:left="623" w:right="539"/>
      </w:pPr>
    </w:p>
    <w:p w14:paraId="08164A2E" w14:textId="78AB5856" w:rsidR="00E75C6A" w:rsidRDefault="009A3124" w:rsidP="00E75C6A">
      <w:pPr>
        <w:pStyle w:val="BodyText"/>
        <w:spacing w:before="2"/>
        <w:ind w:left="623" w:right="539"/>
      </w:pPr>
      <w:r w:rsidRPr="00E75C6A">
        <w:rPr>
          <w:b/>
          <w:bCs/>
        </w:rPr>
        <w:t>Past Turnkey grantees</w:t>
      </w:r>
      <w:r w:rsidR="007711A1" w:rsidRPr="00E75C6A">
        <w:rPr>
          <w:b/>
          <w:bCs/>
        </w:rPr>
        <w:t>:</w:t>
      </w:r>
      <w:r w:rsidR="007711A1">
        <w:t xml:space="preserve"> Recipients of a</w:t>
      </w:r>
      <w:r w:rsidR="00AE63A2">
        <w:t>n FY</w:t>
      </w:r>
      <w:r w:rsidR="007711A1">
        <w:t xml:space="preserve"> </w:t>
      </w:r>
      <w:r w:rsidR="007711A1" w:rsidRPr="0075613B">
        <w:rPr>
          <w:highlight w:val="yellow"/>
        </w:rPr>
        <w:t>20</w:t>
      </w:r>
      <w:r w:rsidR="0075613B" w:rsidRPr="0075613B">
        <w:rPr>
          <w:highlight w:val="yellow"/>
        </w:rPr>
        <w:t>XX</w:t>
      </w:r>
      <w:r w:rsidR="007711A1" w:rsidRPr="007711A1">
        <w:t xml:space="preserve"> Agricultural Education Curriculum or Edible Garden</w:t>
      </w:r>
      <w:r w:rsidR="007711A1">
        <w:t xml:space="preserve"> Turnkey grant </w:t>
      </w:r>
      <w:r w:rsidR="00904191" w:rsidRPr="00904191">
        <w:t xml:space="preserve">must </w:t>
      </w:r>
      <w:r w:rsidR="005349E0" w:rsidRPr="005349E0">
        <w:t>have completed all project activities and passed their approved current end date at the time that the RFA closes</w:t>
      </w:r>
      <w:r w:rsidR="00904191" w:rsidRPr="00904191">
        <w:t xml:space="preserve"> in order to be eligible for</w:t>
      </w:r>
      <w:r w:rsidR="00904191">
        <w:t xml:space="preserve"> </w:t>
      </w:r>
      <w:r w:rsidR="00951CE1">
        <w:t xml:space="preserve">an Implementation or </w:t>
      </w:r>
      <w:r w:rsidR="00413042">
        <w:t xml:space="preserve">other </w:t>
      </w:r>
      <w:r w:rsidR="00951CE1">
        <w:t xml:space="preserve">Turnkey grant in </w:t>
      </w:r>
      <w:r w:rsidR="00951CE1" w:rsidRPr="0075613B">
        <w:rPr>
          <w:highlight w:val="yellow"/>
        </w:rPr>
        <w:t>FY 20</w:t>
      </w:r>
      <w:r w:rsidR="0075613B" w:rsidRPr="0075613B">
        <w:rPr>
          <w:highlight w:val="yellow"/>
        </w:rPr>
        <w:t>XX</w:t>
      </w:r>
      <w:r w:rsidR="00951CE1">
        <w:t>. Past Turnkey grantees may not apply for a subsequent Turnkey grant in the same category</w:t>
      </w:r>
      <w:r w:rsidR="00461CCC">
        <w:t xml:space="preserve"> (e.g. a past Edible Garden grantee may not apply for another Edible Garden </w:t>
      </w:r>
      <w:r w:rsidR="00AE63A2">
        <w:t xml:space="preserve">Turnkey grant in </w:t>
      </w:r>
      <w:r w:rsidR="00AE63A2" w:rsidRPr="0075613B">
        <w:rPr>
          <w:highlight w:val="yellow"/>
        </w:rPr>
        <w:t>FY 20</w:t>
      </w:r>
      <w:r w:rsidR="0075613B">
        <w:rPr>
          <w:highlight w:val="yellow"/>
        </w:rPr>
        <w:t>XX</w:t>
      </w:r>
      <w:r w:rsidR="00AE63A2">
        <w:t xml:space="preserve">). </w:t>
      </w:r>
    </w:p>
    <w:p w14:paraId="5EEFA915" w14:textId="1B9D2113" w:rsidR="00E75C6A" w:rsidRDefault="00E75C6A" w:rsidP="00E75C6A">
      <w:pPr>
        <w:pStyle w:val="BodyText"/>
        <w:spacing w:before="2"/>
        <w:ind w:left="623" w:right="539"/>
        <w:rPr>
          <w:noProof/>
        </w:rPr>
      </w:pPr>
    </w:p>
    <w:p w14:paraId="6A026B82" w14:textId="08BD11DB" w:rsidR="009B655A" w:rsidRDefault="008553A2" w:rsidP="00E75C6A">
      <w:pPr>
        <w:pStyle w:val="BodyText"/>
        <w:spacing w:before="2"/>
        <w:ind w:left="623" w:right="539"/>
      </w:pPr>
      <w:r w:rsidRPr="00C90178">
        <w:rPr>
          <w:b/>
          <w:bCs/>
        </w:rPr>
        <w:t>Cooperative</w:t>
      </w:r>
      <w:r w:rsidRPr="00C90178">
        <w:rPr>
          <w:b/>
          <w:bCs/>
          <w:spacing w:val="-1"/>
        </w:rPr>
        <w:t xml:space="preserve"> </w:t>
      </w:r>
      <w:r w:rsidRPr="00C90178">
        <w:rPr>
          <w:b/>
          <w:bCs/>
        </w:rPr>
        <w:t>Extension Service</w:t>
      </w:r>
      <w:r w:rsidR="00CB37FF" w:rsidRPr="00892BD3">
        <w:rPr>
          <w:rStyle w:val="FootnoteReference"/>
        </w:rPr>
        <w:footnoteReference w:id="4"/>
      </w:r>
      <w:r w:rsidRPr="00FD069D">
        <w:rPr>
          <w:spacing w:val="47"/>
        </w:rPr>
        <w:t xml:space="preserve"> </w:t>
      </w:r>
      <w:r w:rsidRPr="00FD069D">
        <w:t>programs</w:t>
      </w:r>
      <w:r w:rsidRPr="00FD069D">
        <w:rPr>
          <w:spacing w:val="-2"/>
        </w:rPr>
        <w:t xml:space="preserve"> </w:t>
      </w:r>
      <w:r w:rsidRPr="00FD069D">
        <w:t>and</w:t>
      </w:r>
      <w:r w:rsidRPr="00FD069D">
        <w:rPr>
          <w:spacing w:val="-2"/>
        </w:rPr>
        <w:t xml:space="preserve"> </w:t>
      </w:r>
      <w:r w:rsidRPr="00C90178">
        <w:rPr>
          <w:b/>
          <w:bCs/>
        </w:rPr>
        <w:t>institutions</w:t>
      </w:r>
      <w:r w:rsidRPr="00C90178">
        <w:rPr>
          <w:b/>
          <w:bCs/>
          <w:spacing w:val="-4"/>
        </w:rPr>
        <w:t xml:space="preserve"> </w:t>
      </w:r>
      <w:r w:rsidRPr="00C90178">
        <w:rPr>
          <w:b/>
          <w:bCs/>
        </w:rPr>
        <w:t>of</w:t>
      </w:r>
      <w:r w:rsidRPr="00C90178">
        <w:rPr>
          <w:b/>
          <w:bCs/>
          <w:spacing w:val="-3"/>
        </w:rPr>
        <w:t xml:space="preserve"> </w:t>
      </w:r>
      <w:r w:rsidRPr="00C90178">
        <w:rPr>
          <w:b/>
          <w:bCs/>
        </w:rPr>
        <w:t>higher</w:t>
      </w:r>
      <w:r w:rsidRPr="00C90178">
        <w:rPr>
          <w:b/>
          <w:bCs/>
          <w:spacing w:val="-1"/>
        </w:rPr>
        <w:t xml:space="preserve"> </w:t>
      </w:r>
      <w:r w:rsidRPr="00C90178">
        <w:rPr>
          <w:b/>
          <w:bCs/>
        </w:rPr>
        <w:t>learning</w:t>
      </w:r>
      <w:r w:rsidRPr="00C90178">
        <w:rPr>
          <w:b/>
          <w:bCs/>
          <w:spacing w:val="-2"/>
        </w:rPr>
        <w:t xml:space="preserve"> </w:t>
      </w:r>
      <w:r w:rsidRPr="00FD069D">
        <w:t>are</w:t>
      </w:r>
      <w:r w:rsidRPr="00FD069D">
        <w:rPr>
          <w:spacing w:val="-3"/>
        </w:rPr>
        <w:t xml:space="preserve"> </w:t>
      </w:r>
      <w:r w:rsidRPr="00FD069D">
        <w:rPr>
          <w:b/>
        </w:rPr>
        <w:t>ineligible</w:t>
      </w:r>
      <w:r w:rsidRPr="00FD069D">
        <w:rPr>
          <w:b/>
          <w:spacing w:val="-4"/>
        </w:rPr>
        <w:t xml:space="preserve"> </w:t>
      </w:r>
      <w:r w:rsidRPr="00FD069D">
        <w:t>to</w:t>
      </w:r>
      <w:r w:rsidR="00FD069D" w:rsidRPr="00FD069D">
        <w:t xml:space="preserve"> </w:t>
      </w:r>
      <w:r w:rsidRPr="00FD069D">
        <w:t xml:space="preserve">apply for </w:t>
      </w:r>
      <w:r w:rsidR="009D0B14">
        <w:t>Farm to School Grant</w:t>
      </w:r>
      <w:r w:rsidRPr="00FD069D">
        <w:t xml:space="preserve"> projects as the lead applicant. However, these entities can partner with</w:t>
      </w:r>
      <w:r w:rsidRPr="00FD069D">
        <w:rPr>
          <w:spacing w:val="-52"/>
        </w:rPr>
        <w:t xml:space="preserve"> </w:t>
      </w:r>
      <w:r w:rsidRPr="00FD069D">
        <w:t>other eligible</w:t>
      </w:r>
      <w:r w:rsidRPr="00FD069D">
        <w:rPr>
          <w:spacing w:val="-2"/>
        </w:rPr>
        <w:t xml:space="preserve"> </w:t>
      </w:r>
      <w:r w:rsidRPr="00FD069D">
        <w:t>entities</w:t>
      </w:r>
      <w:r w:rsidRPr="00FD069D">
        <w:rPr>
          <w:spacing w:val="-2"/>
        </w:rPr>
        <w:t xml:space="preserve"> </w:t>
      </w:r>
      <w:r w:rsidRPr="00FD069D">
        <w:t>as</w:t>
      </w:r>
      <w:r w:rsidRPr="00FD069D">
        <w:rPr>
          <w:spacing w:val="-2"/>
        </w:rPr>
        <w:t xml:space="preserve"> </w:t>
      </w:r>
      <w:r w:rsidRPr="00FD069D">
        <w:t>a</w:t>
      </w:r>
      <w:r w:rsidRPr="00FD069D">
        <w:rPr>
          <w:spacing w:val="1"/>
        </w:rPr>
        <w:t xml:space="preserve"> </w:t>
      </w:r>
      <w:r w:rsidRPr="00FD069D">
        <w:t>key partner.</w:t>
      </w:r>
      <w:r w:rsidR="00FD069D" w:rsidRPr="00FD069D">
        <w:t xml:space="preserve"> </w:t>
      </w:r>
    </w:p>
    <w:p w14:paraId="1D90537F" w14:textId="77777777" w:rsidR="009B655A" w:rsidRDefault="009B655A" w:rsidP="009B655A">
      <w:pPr>
        <w:pStyle w:val="BodyText"/>
        <w:ind w:left="720"/>
      </w:pPr>
    </w:p>
    <w:p w14:paraId="73212504" w14:textId="58F56059" w:rsidR="00C114BA" w:rsidRPr="00C90178" w:rsidRDefault="009B655A" w:rsidP="00C90178">
      <w:pPr>
        <w:pStyle w:val="BodyText"/>
        <w:ind w:left="619"/>
      </w:pPr>
      <w:r w:rsidRPr="00C90178">
        <w:rPr>
          <w:b/>
          <w:bCs/>
        </w:rPr>
        <w:t>All a</w:t>
      </w:r>
      <w:r w:rsidR="008553A2" w:rsidRPr="00C90178">
        <w:rPr>
          <w:b/>
          <w:bCs/>
        </w:rPr>
        <w:t>pplicants</w:t>
      </w:r>
      <w:r w:rsidR="008553A2" w:rsidRPr="00071E57">
        <w:t xml:space="preserve"> must clearly and consistently indicate their entity type in the submission package.</w:t>
      </w:r>
      <w:r w:rsidR="008553A2" w:rsidRPr="00FD5A13">
        <w:t xml:space="preserve"> </w:t>
      </w:r>
      <w:r w:rsidR="008553A2" w:rsidRPr="00C36481">
        <w:t>Ambiguity about entity type may result in removal of an application from consideration for</w:t>
      </w:r>
      <w:r w:rsidR="008553A2" w:rsidRPr="00FD5A13">
        <w:t xml:space="preserve"> </w:t>
      </w:r>
      <w:bookmarkStart w:id="89" w:name="3.4.1_Fiscal_Sponsors/Agents"/>
      <w:bookmarkEnd w:id="89"/>
      <w:r w:rsidR="008553A2" w:rsidRPr="00364529">
        <w:t>award.</w:t>
      </w:r>
    </w:p>
    <w:p w14:paraId="59960F3A" w14:textId="77777777" w:rsidR="00C114BA" w:rsidRDefault="00C114BA">
      <w:pPr>
        <w:pStyle w:val="BodyText"/>
        <w:spacing w:before="1"/>
        <w:rPr>
          <w:sz w:val="19"/>
        </w:rPr>
      </w:pPr>
    </w:p>
    <w:p w14:paraId="6CD2F8D0" w14:textId="77777777" w:rsidR="00C114BA" w:rsidRDefault="008553A2">
      <w:pPr>
        <w:pStyle w:val="Heading3"/>
        <w:ind w:left="619"/>
        <w:rPr>
          <w:rFonts w:ascii="Arial"/>
        </w:rPr>
      </w:pPr>
      <w:bookmarkStart w:id="90" w:name="_Toc85216748"/>
      <w:r>
        <w:rPr>
          <w:rFonts w:ascii="Arial"/>
        </w:rPr>
        <w:t>3.4.1</w:t>
      </w:r>
      <w:r>
        <w:rPr>
          <w:rFonts w:ascii="Arial"/>
          <w:spacing w:val="40"/>
        </w:rPr>
        <w:t xml:space="preserve"> </w:t>
      </w:r>
      <w:r>
        <w:rPr>
          <w:rFonts w:ascii="Arial"/>
        </w:rPr>
        <w:t>Fiscal</w:t>
      </w:r>
      <w:r>
        <w:rPr>
          <w:rFonts w:ascii="Arial"/>
          <w:spacing w:val="-3"/>
        </w:rPr>
        <w:t xml:space="preserve"> </w:t>
      </w:r>
      <w:r>
        <w:rPr>
          <w:rFonts w:ascii="Arial"/>
        </w:rPr>
        <w:t>Sponsors/Agents</w:t>
      </w:r>
      <w:bookmarkEnd w:id="90"/>
    </w:p>
    <w:p w14:paraId="74A02E1C" w14:textId="77777777" w:rsidR="00C114BA" w:rsidRDefault="008553A2">
      <w:pPr>
        <w:pStyle w:val="BodyText"/>
        <w:spacing w:before="2"/>
        <w:ind w:left="624" w:right="727"/>
      </w:pPr>
      <w:r>
        <w:t>Eligible applicants may use fiscal sponsors/agents in their effort to attain and administer a grant</w:t>
      </w:r>
      <w:r w:rsidRPr="00FD5A13">
        <w:t xml:space="preserve"> </w:t>
      </w:r>
      <w:r>
        <w:t>award. Such applicants seeking to implement a Farm to School Grant project may utilize a fiscal</w:t>
      </w:r>
      <w:r w:rsidRPr="00FD5A13">
        <w:t xml:space="preserve"> </w:t>
      </w:r>
      <w:r>
        <w:t>sponsor/agent to apply for an award on behalf of the implementing organization. By doing so, the</w:t>
      </w:r>
      <w:r w:rsidRPr="00FD5A13">
        <w:t xml:space="preserve"> </w:t>
      </w:r>
      <w:r>
        <w:t>sponsor/agent accepts all financial and legal liabilities for that organization at the time the award is</w:t>
      </w:r>
      <w:r w:rsidRPr="00FD5A13">
        <w:t xml:space="preserve"> </w:t>
      </w:r>
      <w:r>
        <w:t>made. Fiscal sponsors/agents must submit the application as the applicant organization, and the</w:t>
      </w:r>
      <w:r w:rsidRPr="00FD5A13">
        <w:t xml:space="preserve"> </w:t>
      </w:r>
      <w:r>
        <w:t>Authorized Organizational Representative responsible for all grant decisions should be listed as an</w:t>
      </w:r>
      <w:r w:rsidRPr="00FD5A13">
        <w:t xml:space="preserve"> </w:t>
      </w:r>
      <w:r>
        <w:t>employee of the fiscal sponsor/agent. Fiscal sponsors/agents are bound by the same requirements</w:t>
      </w:r>
      <w:r w:rsidRPr="00FD5A13">
        <w:t xml:space="preserve"> </w:t>
      </w:r>
      <w:r>
        <w:t>mentioned in this RFA as other applicant organizations. If the fiscal sponsor is located in a different</w:t>
      </w:r>
      <w:r w:rsidRPr="00FD5A13">
        <w:t xml:space="preserve"> </w:t>
      </w:r>
      <w:r>
        <w:t>State</w:t>
      </w:r>
      <w:r w:rsidRPr="00FD5A13">
        <w:t xml:space="preserve"> </w:t>
      </w:r>
      <w:r>
        <w:t>from where activities</w:t>
      </w:r>
      <w:r w:rsidRPr="00FD5A13">
        <w:t xml:space="preserve"> </w:t>
      </w:r>
      <w:r>
        <w:t>will occur,</w:t>
      </w:r>
      <w:r w:rsidRPr="00FD5A13">
        <w:t xml:space="preserve"> </w:t>
      </w:r>
      <w:r>
        <w:t>please</w:t>
      </w:r>
      <w:r w:rsidRPr="00FD5A13">
        <w:t xml:space="preserve"> </w:t>
      </w:r>
      <w:r>
        <w:t>note</w:t>
      </w:r>
      <w:r w:rsidRPr="00FD5A13">
        <w:t xml:space="preserve"> </w:t>
      </w:r>
      <w:r>
        <w:t>the</w:t>
      </w:r>
      <w:r w:rsidRPr="00FD5A13">
        <w:t xml:space="preserve"> </w:t>
      </w:r>
      <w:r>
        <w:t>difference clearly</w:t>
      </w:r>
      <w:r w:rsidRPr="00FD5A13">
        <w:t xml:space="preserve"> </w:t>
      </w:r>
      <w:r>
        <w:t>in</w:t>
      </w:r>
      <w:r w:rsidRPr="00FD5A13">
        <w:t xml:space="preserve"> </w:t>
      </w:r>
      <w:r>
        <w:t>the</w:t>
      </w:r>
      <w:r w:rsidRPr="00FD5A13">
        <w:t xml:space="preserve"> </w:t>
      </w:r>
      <w:r>
        <w:t>application.</w:t>
      </w:r>
    </w:p>
    <w:p w14:paraId="4015CD66" w14:textId="77777777" w:rsidR="00C114BA" w:rsidRPr="00FD5A13" w:rsidRDefault="00C114BA">
      <w:pPr>
        <w:pStyle w:val="BodyText"/>
        <w:spacing w:before="8"/>
      </w:pPr>
    </w:p>
    <w:p w14:paraId="1F75AB2E" w14:textId="77777777" w:rsidR="00C114BA" w:rsidRDefault="008553A2">
      <w:pPr>
        <w:pStyle w:val="BodyText"/>
        <w:ind w:left="624" w:right="706"/>
      </w:pPr>
      <w:r>
        <w:t>An applicant organization cannot accept an award and later transfer the award to a fiscal</w:t>
      </w:r>
      <w:r w:rsidRPr="00FD5A13">
        <w:t xml:space="preserve"> </w:t>
      </w:r>
      <w:r>
        <w:t>sponsor/agent. Distinct eligible applicants that use the same fiscal sponsor may submit applications</w:t>
      </w:r>
      <w:r w:rsidRPr="00FD5A13">
        <w:t xml:space="preserve"> </w:t>
      </w:r>
      <w:r>
        <w:t>during</w:t>
      </w:r>
      <w:r w:rsidRPr="00FD5A13">
        <w:t xml:space="preserve"> </w:t>
      </w:r>
      <w:r>
        <w:t>the</w:t>
      </w:r>
      <w:r w:rsidRPr="00FD5A13">
        <w:t xml:space="preserve"> </w:t>
      </w:r>
      <w:r>
        <w:t>same</w:t>
      </w:r>
      <w:r w:rsidRPr="00FD5A13">
        <w:t xml:space="preserve"> </w:t>
      </w:r>
      <w:r>
        <w:t>round</w:t>
      </w:r>
      <w:r w:rsidRPr="00FD5A13">
        <w:t xml:space="preserve"> </w:t>
      </w:r>
      <w:r>
        <w:t>of</w:t>
      </w:r>
      <w:r w:rsidRPr="00FD5A13">
        <w:t xml:space="preserve"> </w:t>
      </w:r>
      <w:r>
        <w:t>funding.</w:t>
      </w:r>
    </w:p>
    <w:p w14:paraId="0034D77C" w14:textId="77777777" w:rsidR="00C114BA" w:rsidRDefault="00C114BA">
      <w:pPr>
        <w:pStyle w:val="BodyText"/>
        <w:spacing w:before="5"/>
        <w:rPr>
          <w:sz w:val="19"/>
        </w:rPr>
      </w:pPr>
    </w:p>
    <w:p w14:paraId="063B6660" w14:textId="77777777" w:rsidR="00C114BA" w:rsidRDefault="008553A2">
      <w:pPr>
        <w:pStyle w:val="Heading2"/>
        <w:numPr>
          <w:ilvl w:val="1"/>
          <w:numId w:val="23"/>
        </w:numPr>
        <w:tabs>
          <w:tab w:val="left" w:pos="1339"/>
          <w:tab w:val="left" w:pos="1340"/>
        </w:tabs>
        <w:ind w:left="1339" w:hanging="721"/>
        <w:rPr>
          <w:color w:val="8A2054"/>
        </w:rPr>
      </w:pPr>
      <w:bookmarkStart w:id="91" w:name="3.5_Grantee_Requirements"/>
      <w:bookmarkStart w:id="92" w:name="_Toc85216749"/>
      <w:bookmarkStart w:id="93" w:name="_Toc85636135"/>
      <w:bookmarkEnd w:id="91"/>
      <w:r>
        <w:rPr>
          <w:color w:val="8A2054"/>
        </w:rPr>
        <w:t>Grantee</w:t>
      </w:r>
      <w:r>
        <w:rPr>
          <w:color w:val="8A2054"/>
          <w:spacing w:val="-9"/>
        </w:rPr>
        <w:t xml:space="preserve"> </w:t>
      </w:r>
      <w:r>
        <w:rPr>
          <w:color w:val="8A2054"/>
        </w:rPr>
        <w:t>Requirements</w:t>
      </w:r>
      <w:bookmarkEnd w:id="92"/>
      <w:bookmarkEnd w:id="93"/>
    </w:p>
    <w:p w14:paraId="3B6C874C" w14:textId="587E0DB2" w:rsidR="009034FE" w:rsidRDefault="008553A2" w:rsidP="00F41828">
      <w:pPr>
        <w:pStyle w:val="BodyText"/>
        <w:spacing w:before="3" w:line="292" w:lineRule="exact"/>
        <w:ind w:firstLine="618"/>
      </w:pPr>
      <w:r>
        <w:t>All</w:t>
      </w:r>
      <w:r>
        <w:rPr>
          <w:spacing w:val="-2"/>
        </w:rPr>
        <w:t xml:space="preserve"> </w:t>
      </w:r>
      <w:r>
        <w:t>grant</w:t>
      </w:r>
      <w:r>
        <w:rPr>
          <w:spacing w:val="-1"/>
        </w:rPr>
        <w:t xml:space="preserve"> </w:t>
      </w:r>
      <w:r>
        <w:t>recipients</w:t>
      </w:r>
      <w:r>
        <w:rPr>
          <w:spacing w:val="-2"/>
        </w:rPr>
        <w:t xml:space="preserve"> </w:t>
      </w:r>
      <w:r>
        <w:t>must:</w:t>
      </w:r>
    </w:p>
    <w:p w14:paraId="2D06F88B" w14:textId="76E05DEC" w:rsidR="009034FE" w:rsidRDefault="008553A2" w:rsidP="00C90178">
      <w:pPr>
        <w:pStyle w:val="BodyText"/>
        <w:numPr>
          <w:ilvl w:val="2"/>
          <w:numId w:val="23"/>
        </w:numPr>
      </w:pPr>
      <w:r w:rsidRPr="00071E57">
        <w:lastRenderedPageBreak/>
        <w:t>Participate</w:t>
      </w:r>
      <w:r w:rsidRPr="00B94C42">
        <w:rPr>
          <w:spacing w:val="-3"/>
        </w:rPr>
        <w:t xml:space="preserve"> </w:t>
      </w:r>
      <w:r w:rsidRPr="00A17EE2">
        <w:t>in</w:t>
      </w:r>
      <w:r w:rsidRPr="00A17EE2">
        <w:rPr>
          <w:spacing w:val="-2"/>
        </w:rPr>
        <w:t xml:space="preserve"> </w:t>
      </w:r>
      <w:r w:rsidRPr="00A17EE2">
        <w:t>orientation</w:t>
      </w:r>
      <w:r w:rsidRPr="00A17EE2">
        <w:rPr>
          <w:spacing w:val="-3"/>
        </w:rPr>
        <w:t xml:space="preserve"> </w:t>
      </w:r>
      <w:r w:rsidRPr="00AF6BEB">
        <w:t>calls</w:t>
      </w:r>
      <w:r w:rsidRPr="00B3344C">
        <w:rPr>
          <w:spacing w:val="-1"/>
        </w:rPr>
        <w:t xml:space="preserve"> </w:t>
      </w:r>
      <w:r w:rsidRPr="00B3344C">
        <w:t>and</w:t>
      </w:r>
      <w:r w:rsidRPr="00ED27C4">
        <w:rPr>
          <w:spacing w:val="-1"/>
        </w:rPr>
        <w:t xml:space="preserve"> </w:t>
      </w:r>
      <w:r w:rsidRPr="00ED27C4">
        <w:t>onboarding</w:t>
      </w:r>
      <w:r w:rsidRPr="00C36481">
        <w:rPr>
          <w:spacing w:val="-1"/>
        </w:rPr>
        <w:t xml:space="preserve"> </w:t>
      </w:r>
      <w:r w:rsidRPr="00C36481">
        <w:t>we</w:t>
      </w:r>
      <w:r w:rsidRPr="002B51E5">
        <w:t>binars.</w:t>
      </w:r>
    </w:p>
    <w:p w14:paraId="0CC3B038" w14:textId="18801508" w:rsidR="00B53746" w:rsidRDefault="008553A2" w:rsidP="00C90178">
      <w:pPr>
        <w:pStyle w:val="BodyText"/>
        <w:numPr>
          <w:ilvl w:val="2"/>
          <w:numId w:val="23"/>
        </w:numPr>
      </w:pPr>
      <w:r w:rsidRPr="00071E57">
        <w:t>Complete standardized evaluation activities as determined by USDA, including but not</w:t>
      </w:r>
      <w:r w:rsidRPr="00B94C42">
        <w:rPr>
          <w:spacing w:val="1"/>
        </w:rPr>
        <w:t xml:space="preserve"> </w:t>
      </w:r>
      <w:r w:rsidRPr="00A17EE2">
        <w:t>limited to, the timely submission of baseline and final reports, semi-annual progress reports,</w:t>
      </w:r>
      <w:r w:rsidRPr="00C36481">
        <w:rPr>
          <w:spacing w:val="-52"/>
        </w:rPr>
        <w:t xml:space="preserve"> </w:t>
      </w:r>
      <w:r w:rsidRPr="00C36481">
        <w:t>and quarterly financial reports, as well as any other requested da</w:t>
      </w:r>
      <w:r w:rsidRPr="002B51E5">
        <w:t>ta specific to a grant track</w:t>
      </w:r>
      <w:r w:rsidRPr="00364529">
        <w:rPr>
          <w:spacing w:val="1"/>
        </w:rPr>
        <w:t xml:space="preserve"> </w:t>
      </w:r>
      <w:r w:rsidRPr="00C90178">
        <w:t>or objective</w:t>
      </w:r>
      <w:r w:rsidRPr="00C90178">
        <w:rPr>
          <w:spacing w:val="-1"/>
        </w:rPr>
        <w:t xml:space="preserve"> </w:t>
      </w:r>
      <w:r w:rsidRPr="00C90178">
        <w:t>as outlined</w:t>
      </w:r>
      <w:r w:rsidRPr="00C90178">
        <w:rPr>
          <w:spacing w:val="-1"/>
        </w:rPr>
        <w:t xml:space="preserve"> </w:t>
      </w:r>
      <w:r w:rsidRPr="00C90178">
        <w:t>in the</w:t>
      </w:r>
      <w:r w:rsidRPr="00C90178">
        <w:rPr>
          <w:spacing w:val="-2"/>
        </w:rPr>
        <w:t xml:space="preserve"> </w:t>
      </w:r>
      <w:r w:rsidRPr="00C90178">
        <w:t>reporting instructions.</w:t>
      </w:r>
    </w:p>
    <w:p w14:paraId="2594C93F" w14:textId="217BB060" w:rsidR="00C114BA" w:rsidRPr="00436107" w:rsidRDefault="008553A2" w:rsidP="00C90178">
      <w:pPr>
        <w:pStyle w:val="ListParagraph"/>
        <w:numPr>
          <w:ilvl w:val="2"/>
          <w:numId w:val="23"/>
        </w:numPr>
      </w:pPr>
      <w:r w:rsidRPr="00071E57">
        <w:rPr>
          <w:sz w:val="24"/>
          <w:szCs w:val="24"/>
        </w:rPr>
        <w:t>Acknowle</w:t>
      </w:r>
      <w:r w:rsidRPr="00B94C42">
        <w:rPr>
          <w:sz w:val="24"/>
          <w:szCs w:val="24"/>
        </w:rPr>
        <w:t>dge USDA support</w:t>
      </w:r>
      <w:bookmarkStart w:id="94" w:name="_bookmark26"/>
      <w:bookmarkStart w:id="95" w:name="_bookmark27"/>
      <w:bookmarkEnd w:id="94"/>
      <w:bookmarkEnd w:id="95"/>
      <w:r w:rsidR="00AE413A" w:rsidRPr="00436107">
        <w:rPr>
          <w:sz w:val="24"/>
          <w:szCs w:val="24"/>
        </w:rPr>
        <w:t xml:space="preserve"> as outlined in </w:t>
      </w:r>
      <w:hyperlink r:id="rId36">
        <w:r w:rsidR="00CE0BD5" w:rsidRPr="00CE0BD5">
          <w:rPr>
            <w:rFonts w:asciiTheme="minorHAnsi" w:hAnsiTheme="minorHAnsi" w:cstheme="minorHAnsi"/>
            <w:color w:val="0000FF"/>
            <w:sz w:val="24"/>
            <w:szCs w:val="24"/>
            <w:u w:val="single" w:color="0000FF"/>
          </w:rPr>
          <w:t>2 CFR 415.2</w:t>
        </w:r>
      </w:hyperlink>
      <w:r w:rsidR="00960749" w:rsidRPr="00960749">
        <w:rPr>
          <w:sz w:val="24"/>
          <w:szCs w:val="24"/>
        </w:rPr>
        <w:t xml:space="preserve"> (https://www.ecfr.gov/cgi-bin/text-idx?SID=ecc01e74434f65691b9f64257fdc4ebd&amp;mc=true&amp;node=se2.1.415_12&amp;rgn=div8</w:t>
      </w:r>
      <w:r w:rsidR="00960749">
        <w:rPr>
          <w:sz w:val="24"/>
          <w:szCs w:val="24"/>
        </w:rPr>
        <w:t>)</w:t>
      </w:r>
      <w:r w:rsidR="00AE413A" w:rsidRPr="00436107">
        <w:rPr>
          <w:sz w:val="24"/>
          <w:szCs w:val="24"/>
        </w:rPr>
        <w:t>, grant recipients shall include acknowledgement of USDA Food and Nutrition Service support</w:t>
      </w:r>
      <w:r w:rsidR="00CC788E" w:rsidRPr="00436107">
        <w:rPr>
          <w:sz w:val="24"/>
          <w:szCs w:val="24"/>
        </w:rPr>
        <w:t xml:space="preserve"> on any </w:t>
      </w:r>
      <w:r w:rsidR="00E617F4" w:rsidRPr="00436107">
        <w:rPr>
          <w:sz w:val="24"/>
          <w:szCs w:val="24"/>
        </w:rPr>
        <w:t>publications</w:t>
      </w:r>
      <w:r w:rsidR="00CC788E" w:rsidRPr="00436107">
        <w:rPr>
          <w:sz w:val="24"/>
          <w:szCs w:val="24"/>
        </w:rPr>
        <w:t xml:space="preserve"> written or published with grant support, and if feasible, on any publication reporting the results of or describ</w:t>
      </w:r>
      <w:r w:rsidR="007F1C8D" w:rsidRPr="00436107">
        <w:rPr>
          <w:sz w:val="24"/>
          <w:szCs w:val="24"/>
        </w:rPr>
        <w:t>ing a grant supported activity. Recipients shall include acknowledgement of USDA FNS sup</w:t>
      </w:r>
      <w:r w:rsidR="00E617F4" w:rsidRPr="00436107">
        <w:rPr>
          <w:sz w:val="24"/>
          <w:szCs w:val="24"/>
        </w:rPr>
        <w:t>port</w:t>
      </w:r>
      <w:r w:rsidRPr="00436107">
        <w:rPr>
          <w:sz w:val="24"/>
          <w:szCs w:val="24"/>
        </w:rPr>
        <w:t xml:space="preserve"> on any audiovisual materials produced with grant support and which has a</w:t>
      </w:r>
      <w:r w:rsidRPr="00436107">
        <w:rPr>
          <w:spacing w:val="-52"/>
          <w:sz w:val="24"/>
          <w:szCs w:val="24"/>
        </w:rPr>
        <w:t xml:space="preserve"> </w:t>
      </w:r>
      <w:r w:rsidRPr="00436107">
        <w:rPr>
          <w:sz w:val="24"/>
          <w:szCs w:val="24"/>
        </w:rPr>
        <w:t>direct</w:t>
      </w:r>
      <w:r w:rsidRPr="00436107">
        <w:rPr>
          <w:spacing w:val="-2"/>
          <w:sz w:val="24"/>
          <w:szCs w:val="24"/>
        </w:rPr>
        <w:t xml:space="preserve"> </w:t>
      </w:r>
      <w:r w:rsidRPr="00436107">
        <w:rPr>
          <w:sz w:val="24"/>
          <w:szCs w:val="24"/>
        </w:rPr>
        <w:t>production</w:t>
      </w:r>
      <w:r w:rsidRPr="00436107">
        <w:rPr>
          <w:spacing w:val="-1"/>
          <w:sz w:val="24"/>
          <w:szCs w:val="24"/>
        </w:rPr>
        <w:t xml:space="preserve"> </w:t>
      </w:r>
      <w:r w:rsidRPr="00436107">
        <w:rPr>
          <w:sz w:val="24"/>
          <w:szCs w:val="24"/>
        </w:rPr>
        <w:t>cost</w:t>
      </w:r>
      <w:r w:rsidRPr="00436107">
        <w:rPr>
          <w:spacing w:val="-1"/>
          <w:sz w:val="24"/>
          <w:szCs w:val="24"/>
        </w:rPr>
        <w:t xml:space="preserve"> </w:t>
      </w:r>
      <w:r w:rsidRPr="00436107">
        <w:rPr>
          <w:sz w:val="24"/>
          <w:szCs w:val="24"/>
        </w:rPr>
        <w:t>of</w:t>
      </w:r>
      <w:r w:rsidRPr="00436107">
        <w:rPr>
          <w:spacing w:val="-1"/>
          <w:sz w:val="24"/>
          <w:szCs w:val="24"/>
        </w:rPr>
        <w:t xml:space="preserve"> </w:t>
      </w:r>
      <w:r w:rsidRPr="00436107">
        <w:rPr>
          <w:sz w:val="24"/>
          <w:szCs w:val="24"/>
        </w:rPr>
        <w:t>over</w:t>
      </w:r>
      <w:r w:rsidRPr="00436107">
        <w:rPr>
          <w:spacing w:val="-2"/>
          <w:sz w:val="24"/>
          <w:szCs w:val="24"/>
        </w:rPr>
        <w:t xml:space="preserve"> </w:t>
      </w:r>
      <w:r w:rsidRPr="00436107">
        <w:rPr>
          <w:sz w:val="24"/>
          <w:szCs w:val="24"/>
        </w:rPr>
        <w:t>$5,000.</w:t>
      </w:r>
    </w:p>
    <w:p w14:paraId="57F93BB8" w14:textId="77777777" w:rsidR="00C114BA" w:rsidRDefault="008553A2">
      <w:pPr>
        <w:pStyle w:val="ListParagraph"/>
        <w:numPr>
          <w:ilvl w:val="3"/>
          <w:numId w:val="23"/>
        </w:numPr>
        <w:tabs>
          <w:tab w:val="left" w:pos="2050"/>
        </w:tabs>
        <w:spacing w:before="2" w:line="237" w:lineRule="auto"/>
        <w:ind w:right="689"/>
        <w:rPr>
          <w:sz w:val="24"/>
        </w:rPr>
      </w:pPr>
      <w:r>
        <w:rPr>
          <w:sz w:val="24"/>
        </w:rPr>
        <w:t>When acknowledging USDA support, use the following language: “This project has</w:t>
      </w:r>
      <w:r>
        <w:rPr>
          <w:spacing w:val="1"/>
          <w:sz w:val="24"/>
        </w:rPr>
        <w:t xml:space="preserve"> </w:t>
      </w:r>
      <w:r>
        <w:rPr>
          <w:sz w:val="24"/>
        </w:rPr>
        <w:t>been funded at least in part with Federal funds from the U.S. Department of</w:t>
      </w:r>
      <w:r>
        <w:rPr>
          <w:spacing w:val="1"/>
          <w:sz w:val="24"/>
        </w:rPr>
        <w:t xml:space="preserve"> </w:t>
      </w:r>
      <w:r>
        <w:rPr>
          <w:sz w:val="24"/>
        </w:rPr>
        <w:t>Agriculture.</w:t>
      </w:r>
      <w:r>
        <w:rPr>
          <w:spacing w:val="1"/>
          <w:sz w:val="24"/>
        </w:rPr>
        <w:t xml:space="preserve"> </w:t>
      </w:r>
      <w:r>
        <w:rPr>
          <w:sz w:val="24"/>
        </w:rPr>
        <w:t>The contents of this publication do not necessarily reflect the view or</w:t>
      </w:r>
      <w:r>
        <w:rPr>
          <w:spacing w:val="1"/>
          <w:sz w:val="24"/>
        </w:rPr>
        <w:t xml:space="preserve"> </w:t>
      </w:r>
      <w:r>
        <w:rPr>
          <w:sz w:val="24"/>
        </w:rPr>
        <w:t>policies of the U.S. Department of Agriculture, nor does mention of trade names,</w:t>
      </w:r>
      <w:r>
        <w:rPr>
          <w:spacing w:val="1"/>
          <w:sz w:val="24"/>
        </w:rPr>
        <w:t xml:space="preserve"> </w:t>
      </w:r>
      <w:r>
        <w:rPr>
          <w:sz w:val="24"/>
        </w:rPr>
        <w:t>commercial</w:t>
      </w:r>
      <w:r>
        <w:rPr>
          <w:spacing w:val="-3"/>
          <w:sz w:val="24"/>
        </w:rPr>
        <w:t xml:space="preserve"> </w:t>
      </w:r>
      <w:r>
        <w:rPr>
          <w:sz w:val="24"/>
        </w:rPr>
        <w:t>products,</w:t>
      </w:r>
      <w:r>
        <w:rPr>
          <w:spacing w:val="-1"/>
          <w:sz w:val="24"/>
        </w:rPr>
        <w:t xml:space="preserve"> </w:t>
      </w:r>
      <w:r>
        <w:rPr>
          <w:sz w:val="24"/>
        </w:rPr>
        <w:t>or</w:t>
      </w:r>
      <w:r>
        <w:rPr>
          <w:spacing w:val="-4"/>
          <w:sz w:val="24"/>
        </w:rPr>
        <w:t xml:space="preserve"> </w:t>
      </w:r>
      <w:r>
        <w:rPr>
          <w:sz w:val="24"/>
        </w:rPr>
        <w:t>Organizations</w:t>
      </w:r>
      <w:r>
        <w:rPr>
          <w:spacing w:val="-4"/>
          <w:sz w:val="24"/>
        </w:rPr>
        <w:t xml:space="preserve"> </w:t>
      </w:r>
      <w:r>
        <w:rPr>
          <w:sz w:val="24"/>
        </w:rPr>
        <w:t>imply</w:t>
      </w:r>
      <w:r>
        <w:rPr>
          <w:spacing w:val="-5"/>
          <w:sz w:val="24"/>
        </w:rPr>
        <w:t xml:space="preserve"> </w:t>
      </w:r>
      <w:r>
        <w:rPr>
          <w:sz w:val="24"/>
        </w:rPr>
        <w:t>endorsement</w:t>
      </w:r>
      <w:r>
        <w:rPr>
          <w:spacing w:val="-3"/>
          <w:sz w:val="24"/>
        </w:rPr>
        <w:t xml:space="preserve"> </w:t>
      </w:r>
      <w:r>
        <w:rPr>
          <w:sz w:val="24"/>
        </w:rPr>
        <w:t>by</w:t>
      </w:r>
      <w:r>
        <w:rPr>
          <w:spacing w:val="-3"/>
          <w:sz w:val="24"/>
        </w:rPr>
        <w:t xml:space="preserve"> </w:t>
      </w:r>
      <w:r>
        <w:rPr>
          <w:sz w:val="24"/>
        </w:rPr>
        <w:t>the</w:t>
      </w:r>
      <w:r>
        <w:rPr>
          <w:spacing w:val="-1"/>
          <w:sz w:val="24"/>
        </w:rPr>
        <w:t xml:space="preserve"> </w:t>
      </w:r>
      <w:r>
        <w:rPr>
          <w:sz w:val="24"/>
        </w:rPr>
        <w:t>U.S.</w:t>
      </w:r>
      <w:r>
        <w:rPr>
          <w:spacing w:val="-2"/>
          <w:sz w:val="24"/>
        </w:rPr>
        <w:t xml:space="preserve"> </w:t>
      </w:r>
      <w:r>
        <w:rPr>
          <w:sz w:val="24"/>
        </w:rPr>
        <w:t>Government.”</w:t>
      </w:r>
    </w:p>
    <w:p w14:paraId="0F74E6C7" w14:textId="77777777" w:rsidR="00C114BA" w:rsidRDefault="008553A2" w:rsidP="00960749">
      <w:pPr>
        <w:pStyle w:val="ListParagraph"/>
        <w:numPr>
          <w:ilvl w:val="3"/>
          <w:numId w:val="23"/>
        </w:numPr>
        <w:tabs>
          <w:tab w:val="left" w:pos="2050"/>
        </w:tabs>
        <w:spacing w:line="237" w:lineRule="auto"/>
        <w:ind w:right="650"/>
        <w:rPr>
          <w:sz w:val="24"/>
        </w:rPr>
      </w:pPr>
      <w:r>
        <w:rPr>
          <w:sz w:val="24"/>
        </w:rPr>
        <w:t>Make good faith efforts to provide conference details and/or training materials to</w:t>
      </w:r>
      <w:r>
        <w:rPr>
          <w:spacing w:val="1"/>
          <w:sz w:val="24"/>
        </w:rPr>
        <w:t xml:space="preserve"> </w:t>
      </w:r>
      <w:r>
        <w:rPr>
          <w:sz w:val="24"/>
        </w:rPr>
        <w:t>USDA FNS Regional Farm to School personnel, time permitting, in order to coordinate</w:t>
      </w:r>
      <w:r>
        <w:rPr>
          <w:spacing w:val="-52"/>
          <w:sz w:val="24"/>
        </w:rPr>
        <w:t xml:space="preserve"> </w:t>
      </w:r>
      <w:r>
        <w:rPr>
          <w:sz w:val="24"/>
        </w:rPr>
        <w:t>trainings, conferences, and/or</w:t>
      </w:r>
      <w:r>
        <w:rPr>
          <w:spacing w:val="1"/>
          <w:sz w:val="24"/>
        </w:rPr>
        <w:t xml:space="preserve"> </w:t>
      </w:r>
      <w:r>
        <w:rPr>
          <w:sz w:val="24"/>
        </w:rPr>
        <w:t>other events</w:t>
      </w:r>
      <w:r>
        <w:rPr>
          <w:spacing w:val="-2"/>
          <w:sz w:val="24"/>
        </w:rPr>
        <w:t xml:space="preserve"> </w:t>
      </w:r>
      <w:r>
        <w:rPr>
          <w:sz w:val="24"/>
        </w:rPr>
        <w:t>within or</w:t>
      </w:r>
      <w:r>
        <w:rPr>
          <w:spacing w:val="-2"/>
          <w:sz w:val="24"/>
        </w:rPr>
        <w:t xml:space="preserve"> </w:t>
      </w:r>
      <w:r>
        <w:rPr>
          <w:sz w:val="24"/>
        </w:rPr>
        <w:t>between</w:t>
      </w:r>
      <w:r>
        <w:rPr>
          <w:spacing w:val="-2"/>
          <w:sz w:val="24"/>
        </w:rPr>
        <w:t xml:space="preserve"> </w:t>
      </w:r>
      <w:r>
        <w:rPr>
          <w:sz w:val="24"/>
        </w:rPr>
        <w:t>States.</w:t>
      </w:r>
    </w:p>
    <w:p w14:paraId="12C6071C" w14:textId="4A7624D9" w:rsidR="00C114BA" w:rsidRDefault="008553A2" w:rsidP="00960749">
      <w:pPr>
        <w:pStyle w:val="ListParagraph"/>
        <w:numPr>
          <w:ilvl w:val="3"/>
          <w:numId w:val="23"/>
        </w:numPr>
        <w:tabs>
          <w:tab w:val="left" w:pos="2050"/>
        </w:tabs>
        <w:spacing w:line="232" w:lineRule="auto"/>
        <w:ind w:right="1035"/>
        <w:rPr>
          <w:sz w:val="24"/>
        </w:rPr>
      </w:pPr>
      <w:r>
        <w:rPr>
          <w:sz w:val="24"/>
        </w:rPr>
        <w:t>Where relevant, disseminate</w:t>
      </w:r>
      <w:r>
        <w:rPr>
          <w:color w:val="0000FF"/>
          <w:sz w:val="24"/>
        </w:rPr>
        <w:t xml:space="preserve"> </w:t>
      </w:r>
      <w:hyperlink r:id="rId37">
        <w:r>
          <w:rPr>
            <w:color w:val="0000FF"/>
            <w:sz w:val="24"/>
            <w:u w:val="single" w:color="0000FF"/>
          </w:rPr>
          <w:t>USDA Farm to School Program fact sheets</w:t>
        </w:r>
        <w:r>
          <w:rPr>
            <w:color w:val="0000FF"/>
            <w:sz w:val="24"/>
          </w:rPr>
          <w:t xml:space="preserve"> </w:t>
        </w:r>
      </w:hyperlink>
      <w:r w:rsidR="00960749" w:rsidRPr="00960749">
        <w:rPr>
          <w:sz w:val="24"/>
        </w:rPr>
        <w:t>(</w:t>
      </w:r>
      <w:hyperlink r:id="rId38" w:history="1">
        <w:r w:rsidR="00960749" w:rsidRPr="00960749">
          <w:t>https://www.fns.usda.gov/cfs/fact-sheets</w:t>
        </w:r>
      </w:hyperlink>
      <w:r w:rsidR="00960749" w:rsidRPr="00960749">
        <w:rPr>
          <w:sz w:val="24"/>
        </w:rPr>
        <w:t xml:space="preserve">) </w:t>
      </w:r>
      <w:r>
        <w:rPr>
          <w:sz w:val="24"/>
        </w:rPr>
        <w:t>and other</w:t>
      </w:r>
      <w:r w:rsidR="00960749">
        <w:rPr>
          <w:sz w:val="24"/>
        </w:rPr>
        <w:t xml:space="preserve"> </w:t>
      </w:r>
      <w:r>
        <w:rPr>
          <w:spacing w:val="-52"/>
          <w:sz w:val="24"/>
        </w:rPr>
        <w:t xml:space="preserve"> </w:t>
      </w:r>
      <w:r>
        <w:rPr>
          <w:sz w:val="24"/>
        </w:rPr>
        <w:t>relevant</w:t>
      </w:r>
      <w:r>
        <w:rPr>
          <w:spacing w:val="1"/>
          <w:sz w:val="24"/>
        </w:rPr>
        <w:t xml:space="preserve"> </w:t>
      </w:r>
      <w:r>
        <w:rPr>
          <w:sz w:val="24"/>
        </w:rPr>
        <w:t>resource</w:t>
      </w:r>
      <w:r>
        <w:rPr>
          <w:spacing w:val="-1"/>
          <w:sz w:val="24"/>
        </w:rPr>
        <w:t xml:space="preserve"> </w:t>
      </w:r>
      <w:r>
        <w:rPr>
          <w:sz w:val="24"/>
        </w:rPr>
        <w:t>materials</w:t>
      </w:r>
      <w:r>
        <w:rPr>
          <w:spacing w:val="-1"/>
          <w:sz w:val="24"/>
        </w:rPr>
        <w:t xml:space="preserve"> </w:t>
      </w:r>
      <w:r>
        <w:rPr>
          <w:sz w:val="24"/>
        </w:rPr>
        <w:t>found</w:t>
      </w:r>
      <w:r>
        <w:rPr>
          <w:spacing w:val="2"/>
          <w:sz w:val="24"/>
        </w:rPr>
        <w:t xml:space="preserve"> </w:t>
      </w:r>
      <w:r>
        <w:rPr>
          <w:sz w:val="24"/>
        </w:rPr>
        <w:t>on</w:t>
      </w:r>
      <w:r>
        <w:rPr>
          <w:spacing w:val="-1"/>
          <w:sz w:val="24"/>
        </w:rPr>
        <w:t xml:space="preserve"> </w:t>
      </w:r>
      <w:r>
        <w:rPr>
          <w:sz w:val="24"/>
        </w:rPr>
        <w:t>the</w:t>
      </w:r>
      <w:r>
        <w:rPr>
          <w:color w:val="0000FF"/>
          <w:spacing w:val="-2"/>
          <w:sz w:val="24"/>
        </w:rPr>
        <w:t xml:space="preserve"> </w:t>
      </w:r>
      <w:hyperlink r:id="rId39">
        <w:r>
          <w:rPr>
            <w:color w:val="0000FF"/>
            <w:sz w:val="24"/>
            <w:u w:val="single" w:color="0000FF"/>
          </w:rPr>
          <w:t>Farm</w:t>
        </w:r>
        <w:r>
          <w:rPr>
            <w:color w:val="0000FF"/>
            <w:spacing w:val="-2"/>
            <w:sz w:val="24"/>
            <w:u w:val="single" w:color="0000FF"/>
          </w:rPr>
          <w:t xml:space="preserve"> </w:t>
        </w:r>
        <w:r>
          <w:rPr>
            <w:color w:val="0000FF"/>
            <w:sz w:val="24"/>
            <w:u w:val="single" w:color="0000FF"/>
          </w:rPr>
          <w:t>to</w:t>
        </w:r>
        <w:r>
          <w:rPr>
            <w:color w:val="0000FF"/>
            <w:spacing w:val="-5"/>
            <w:sz w:val="24"/>
            <w:u w:val="single" w:color="0000FF"/>
          </w:rPr>
          <w:t xml:space="preserve"> </w:t>
        </w:r>
        <w:r>
          <w:rPr>
            <w:color w:val="0000FF"/>
            <w:sz w:val="24"/>
            <w:u w:val="single" w:color="0000FF"/>
          </w:rPr>
          <w:t>School website</w:t>
        </w:r>
      </w:hyperlink>
      <w:r w:rsidR="00960749">
        <w:rPr>
          <w:sz w:val="24"/>
        </w:rPr>
        <w:t xml:space="preserve"> (</w:t>
      </w:r>
      <w:r w:rsidR="00960749" w:rsidRPr="00960749">
        <w:rPr>
          <w:sz w:val="24"/>
        </w:rPr>
        <w:t>https://www.fns.usda.gov/cfs/farm-school-resources</w:t>
      </w:r>
      <w:r w:rsidR="00960749">
        <w:rPr>
          <w:sz w:val="24"/>
        </w:rPr>
        <w:t>.</w:t>
      </w:r>
    </w:p>
    <w:p w14:paraId="520B7418" w14:textId="2B3C187B" w:rsidR="00C114BA" w:rsidRDefault="00CD4758">
      <w:pPr>
        <w:pStyle w:val="ListParagraph"/>
        <w:numPr>
          <w:ilvl w:val="2"/>
          <w:numId w:val="23"/>
        </w:numPr>
        <w:tabs>
          <w:tab w:val="left" w:pos="1444"/>
          <w:tab w:val="left" w:pos="1445"/>
        </w:tabs>
        <w:spacing w:before="2"/>
        <w:ind w:left="1444" w:right="606"/>
        <w:rPr>
          <w:sz w:val="24"/>
        </w:rPr>
      </w:pPr>
      <w:r w:rsidRPr="00C90178">
        <w:rPr>
          <w:bCs/>
          <w:sz w:val="24"/>
        </w:rPr>
        <w:t>A</w:t>
      </w:r>
      <w:r w:rsidR="008553A2" w:rsidRPr="002B51E5">
        <w:rPr>
          <w:bCs/>
          <w:sz w:val="24"/>
        </w:rPr>
        <w:t>tt</w:t>
      </w:r>
      <w:r w:rsidR="008553A2">
        <w:rPr>
          <w:sz w:val="24"/>
        </w:rPr>
        <w:t>end a mandatory grantee</w:t>
      </w:r>
      <w:r w:rsidR="008553A2">
        <w:rPr>
          <w:spacing w:val="1"/>
          <w:sz w:val="24"/>
        </w:rPr>
        <w:t xml:space="preserve"> </w:t>
      </w:r>
      <w:r w:rsidR="008553A2">
        <w:rPr>
          <w:sz w:val="24"/>
        </w:rPr>
        <w:t>training meeting hosted by USDA in the first year of the grant period. USDA will host the</w:t>
      </w:r>
      <w:r w:rsidR="008553A2">
        <w:rPr>
          <w:spacing w:val="1"/>
          <w:sz w:val="24"/>
        </w:rPr>
        <w:t xml:space="preserve"> </w:t>
      </w:r>
      <w:r w:rsidR="008553A2">
        <w:rPr>
          <w:sz w:val="24"/>
        </w:rPr>
        <w:t xml:space="preserve">meeting in-person if </w:t>
      </w:r>
      <w:r w:rsidR="00E75C6A">
        <w:rPr>
          <w:sz w:val="24"/>
        </w:rPr>
        <w:t>possible but</w:t>
      </w:r>
      <w:r w:rsidR="008553A2">
        <w:rPr>
          <w:sz w:val="24"/>
        </w:rPr>
        <w:t xml:space="preserve"> may host the gathering as a virtual event. To ensure that grantees reserve sufficient funding to attend</w:t>
      </w:r>
      <w:r w:rsidR="008553A2">
        <w:rPr>
          <w:spacing w:val="-52"/>
          <w:sz w:val="24"/>
        </w:rPr>
        <w:t xml:space="preserve"> </w:t>
      </w:r>
      <w:r w:rsidR="008553A2">
        <w:rPr>
          <w:sz w:val="24"/>
        </w:rPr>
        <w:t>an</w:t>
      </w:r>
      <w:r w:rsidR="008553A2">
        <w:rPr>
          <w:spacing w:val="1"/>
          <w:sz w:val="24"/>
        </w:rPr>
        <w:t xml:space="preserve"> </w:t>
      </w:r>
      <w:r w:rsidR="008553A2">
        <w:rPr>
          <w:sz w:val="24"/>
        </w:rPr>
        <w:t>in-person</w:t>
      </w:r>
      <w:r w:rsidR="008553A2">
        <w:rPr>
          <w:spacing w:val="-1"/>
          <w:sz w:val="24"/>
        </w:rPr>
        <w:t xml:space="preserve"> </w:t>
      </w:r>
      <w:r w:rsidR="008553A2">
        <w:rPr>
          <w:sz w:val="24"/>
        </w:rPr>
        <w:t>meeting,</w:t>
      </w:r>
      <w:r w:rsidR="008553A2">
        <w:rPr>
          <w:spacing w:val="-2"/>
          <w:sz w:val="24"/>
        </w:rPr>
        <w:t xml:space="preserve"> </w:t>
      </w:r>
      <w:r w:rsidR="008553A2">
        <w:rPr>
          <w:sz w:val="24"/>
        </w:rPr>
        <w:t>grant</w:t>
      </w:r>
      <w:r w:rsidR="008553A2">
        <w:rPr>
          <w:spacing w:val="-1"/>
          <w:sz w:val="24"/>
        </w:rPr>
        <w:t xml:space="preserve"> </w:t>
      </w:r>
      <w:r w:rsidR="008553A2">
        <w:rPr>
          <w:sz w:val="24"/>
        </w:rPr>
        <w:t>applicants</w:t>
      </w:r>
      <w:r w:rsidR="008553A2">
        <w:rPr>
          <w:spacing w:val="-2"/>
          <w:sz w:val="24"/>
        </w:rPr>
        <w:t xml:space="preserve"> </w:t>
      </w:r>
      <w:r w:rsidR="008553A2">
        <w:rPr>
          <w:sz w:val="24"/>
        </w:rPr>
        <w:t>should:</w:t>
      </w:r>
    </w:p>
    <w:p w14:paraId="1C719C08" w14:textId="27E47235" w:rsidR="00C114BA" w:rsidRDefault="00377108">
      <w:pPr>
        <w:pStyle w:val="ListParagraph"/>
        <w:numPr>
          <w:ilvl w:val="3"/>
          <w:numId w:val="23"/>
        </w:numPr>
        <w:tabs>
          <w:tab w:val="left" w:pos="2050"/>
        </w:tabs>
        <w:spacing w:before="8" w:line="232" w:lineRule="auto"/>
        <w:ind w:right="648"/>
        <w:rPr>
          <w:sz w:val="24"/>
        </w:rPr>
      </w:pPr>
      <w:r>
        <w:rPr>
          <w:sz w:val="24"/>
        </w:rPr>
        <w:t>I</w:t>
      </w:r>
      <w:r w:rsidR="008553A2">
        <w:rPr>
          <w:sz w:val="24"/>
        </w:rPr>
        <w:t>nclude</w:t>
      </w:r>
      <w:r>
        <w:rPr>
          <w:sz w:val="24"/>
        </w:rPr>
        <w:t xml:space="preserve"> in the project budget,</w:t>
      </w:r>
      <w:r w:rsidR="008553A2">
        <w:rPr>
          <w:sz w:val="24"/>
        </w:rPr>
        <w:t xml:space="preserve"> travel costs for</w:t>
      </w:r>
      <w:r w:rsidR="00737B18">
        <w:rPr>
          <w:sz w:val="24"/>
        </w:rPr>
        <w:t xml:space="preserve"> attendance at the gathering</w:t>
      </w:r>
      <w:r w:rsidR="008553A2">
        <w:rPr>
          <w:sz w:val="24"/>
        </w:rPr>
        <w:t xml:space="preserve"> at least one and no more than two project representatives,</w:t>
      </w:r>
      <w:r w:rsidR="008553A2">
        <w:rPr>
          <w:spacing w:val="1"/>
          <w:sz w:val="24"/>
        </w:rPr>
        <w:t xml:space="preserve"> </w:t>
      </w:r>
      <w:r w:rsidR="008553A2">
        <w:rPr>
          <w:sz w:val="24"/>
        </w:rPr>
        <w:t>preferably</w:t>
      </w:r>
      <w:r w:rsidR="008553A2">
        <w:rPr>
          <w:spacing w:val="-2"/>
          <w:sz w:val="24"/>
        </w:rPr>
        <w:t xml:space="preserve"> </w:t>
      </w:r>
      <w:r w:rsidR="008553A2">
        <w:rPr>
          <w:sz w:val="24"/>
        </w:rPr>
        <w:t>including</w:t>
      </w:r>
      <w:r w:rsidR="008553A2">
        <w:rPr>
          <w:spacing w:val="-3"/>
          <w:sz w:val="24"/>
        </w:rPr>
        <w:t xml:space="preserve"> </w:t>
      </w:r>
      <w:r w:rsidR="008553A2">
        <w:rPr>
          <w:sz w:val="24"/>
        </w:rPr>
        <w:t>the</w:t>
      </w:r>
      <w:r w:rsidR="008553A2">
        <w:rPr>
          <w:spacing w:val="-3"/>
          <w:sz w:val="24"/>
        </w:rPr>
        <w:t xml:space="preserve"> </w:t>
      </w:r>
      <w:r w:rsidR="008553A2">
        <w:rPr>
          <w:sz w:val="24"/>
        </w:rPr>
        <w:t>project</w:t>
      </w:r>
      <w:r w:rsidR="008553A2">
        <w:rPr>
          <w:spacing w:val="-2"/>
          <w:sz w:val="24"/>
        </w:rPr>
        <w:t xml:space="preserve"> </w:t>
      </w:r>
      <w:r w:rsidR="008553A2">
        <w:rPr>
          <w:sz w:val="24"/>
        </w:rPr>
        <w:t>director;</w:t>
      </w:r>
    </w:p>
    <w:p w14:paraId="1856A1BE" w14:textId="77777777" w:rsidR="00E75C6A" w:rsidRDefault="008553A2">
      <w:pPr>
        <w:pStyle w:val="ListParagraph"/>
        <w:numPr>
          <w:ilvl w:val="3"/>
          <w:numId w:val="23"/>
        </w:numPr>
        <w:tabs>
          <w:tab w:val="left" w:pos="2050"/>
        </w:tabs>
        <w:spacing w:before="5" w:line="237" w:lineRule="auto"/>
        <w:ind w:right="522"/>
        <w:rPr>
          <w:sz w:val="24"/>
        </w:rPr>
      </w:pPr>
      <w:r>
        <w:rPr>
          <w:sz w:val="24"/>
        </w:rPr>
        <w:t xml:space="preserve">estimate </w:t>
      </w:r>
      <w:r w:rsidR="00065275">
        <w:rPr>
          <w:sz w:val="24"/>
        </w:rPr>
        <w:t>four</w:t>
      </w:r>
      <w:r>
        <w:rPr>
          <w:sz w:val="24"/>
        </w:rPr>
        <w:t xml:space="preserve"> full days of travel including hotel, airfare, meals, etc. When budgeting</w:t>
      </w:r>
      <w:r>
        <w:rPr>
          <w:spacing w:val="1"/>
          <w:sz w:val="24"/>
        </w:rPr>
        <w:t xml:space="preserve"> </w:t>
      </w:r>
      <w:r>
        <w:rPr>
          <w:sz w:val="24"/>
        </w:rPr>
        <w:t xml:space="preserve">for these costs, please assume that attendance will require travel to a venue in the </w:t>
      </w:r>
      <w:r w:rsidR="00065275">
        <w:rPr>
          <w:sz w:val="24"/>
        </w:rPr>
        <w:t xml:space="preserve">Boston, Massachusetts </w:t>
      </w:r>
      <w:r>
        <w:rPr>
          <w:sz w:val="24"/>
        </w:rPr>
        <w:t>area;</w:t>
      </w:r>
    </w:p>
    <w:p w14:paraId="4D7B942E" w14:textId="4E74F885" w:rsidR="00C114BA" w:rsidRDefault="00E75C6A">
      <w:pPr>
        <w:pStyle w:val="ListParagraph"/>
        <w:numPr>
          <w:ilvl w:val="3"/>
          <w:numId w:val="23"/>
        </w:numPr>
        <w:tabs>
          <w:tab w:val="left" w:pos="2050"/>
        </w:tabs>
        <w:spacing w:before="5" w:line="237" w:lineRule="auto"/>
        <w:ind w:right="522"/>
        <w:rPr>
          <w:sz w:val="24"/>
        </w:rPr>
      </w:pPr>
      <w:r>
        <w:rPr>
          <w:sz w:val="24"/>
        </w:rPr>
        <w:t xml:space="preserve">Travel costs should not exceed those found on the </w:t>
      </w:r>
      <w:hyperlink r:id="rId40" w:history="1">
        <w:r w:rsidRPr="00626FC1">
          <w:rPr>
            <w:rStyle w:val="Hyperlink"/>
            <w:sz w:val="24"/>
          </w:rPr>
          <w:t>General Services Administration</w:t>
        </w:r>
      </w:hyperlink>
      <w:r>
        <w:rPr>
          <w:sz w:val="24"/>
        </w:rPr>
        <w:t xml:space="preserve"> (GSA) web site for federal travel (</w:t>
      </w:r>
      <w:hyperlink r:id="rId41" w:history="1">
        <w:r w:rsidRPr="00F815E5">
          <w:rPr>
            <w:rStyle w:val="Hyperlink"/>
            <w:sz w:val="24"/>
          </w:rPr>
          <w:t>https://www.gsa.gov/travel/plan-book/per-diem-rates</w:t>
        </w:r>
      </w:hyperlink>
      <w:r>
        <w:rPr>
          <w:sz w:val="24"/>
        </w:rPr>
        <w:t>);</w:t>
      </w:r>
      <w:r>
        <w:rPr>
          <w:spacing w:val="-1"/>
          <w:sz w:val="24"/>
        </w:rPr>
        <w:t xml:space="preserve"> and</w:t>
      </w:r>
    </w:p>
    <w:p w14:paraId="18F0882C" w14:textId="77777777" w:rsidR="00C114BA" w:rsidRDefault="008553A2">
      <w:pPr>
        <w:pStyle w:val="ListParagraph"/>
        <w:numPr>
          <w:ilvl w:val="3"/>
          <w:numId w:val="23"/>
        </w:numPr>
        <w:tabs>
          <w:tab w:val="left" w:pos="2050"/>
        </w:tabs>
        <w:spacing w:line="299" w:lineRule="exact"/>
        <w:ind w:hanging="361"/>
        <w:rPr>
          <w:sz w:val="24"/>
        </w:rPr>
      </w:pPr>
      <w:r>
        <w:rPr>
          <w:sz w:val="24"/>
        </w:rPr>
        <w:t>include</w:t>
      </w:r>
      <w:r>
        <w:rPr>
          <w:spacing w:val="-3"/>
          <w:sz w:val="24"/>
        </w:rPr>
        <w:t xml:space="preserve"> </w:t>
      </w:r>
      <w:r>
        <w:rPr>
          <w:sz w:val="24"/>
        </w:rPr>
        <w:t>travel</w:t>
      </w:r>
      <w:r>
        <w:rPr>
          <w:spacing w:val="-3"/>
          <w:sz w:val="24"/>
        </w:rPr>
        <w:t xml:space="preserve"> </w:t>
      </w:r>
      <w:r>
        <w:rPr>
          <w:sz w:val="24"/>
        </w:rPr>
        <w:t>for</w:t>
      </w:r>
      <w:r>
        <w:rPr>
          <w:spacing w:val="-2"/>
          <w:sz w:val="24"/>
        </w:rPr>
        <w:t xml:space="preserve"> </w:t>
      </w:r>
      <w:r>
        <w:rPr>
          <w:sz w:val="24"/>
        </w:rPr>
        <w:t>this</w:t>
      </w:r>
      <w:r>
        <w:rPr>
          <w:spacing w:val="-3"/>
          <w:sz w:val="24"/>
        </w:rPr>
        <w:t xml:space="preserve"> </w:t>
      </w:r>
      <w:r>
        <w:rPr>
          <w:sz w:val="24"/>
        </w:rPr>
        <w:t>meeting</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first</w:t>
      </w:r>
      <w:r>
        <w:rPr>
          <w:spacing w:val="2"/>
          <w:sz w:val="24"/>
        </w:rPr>
        <w:t xml:space="preserve"> </w:t>
      </w:r>
      <w:r>
        <w:rPr>
          <w:sz w:val="24"/>
        </w:rPr>
        <w:t>year of</w:t>
      </w:r>
      <w:r>
        <w:rPr>
          <w:spacing w:val="-1"/>
          <w:sz w:val="24"/>
        </w:rPr>
        <w:t xml:space="preserve"> </w:t>
      </w:r>
      <w:r>
        <w:rPr>
          <w:sz w:val="24"/>
        </w:rPr>
        <w:t>the grant</w:t>
      </w:r>
      <w:r>
        <w:rPr>
          <w:spacing w:val="-2"/>
          <w:sz w:val="24"/>
        </w:rPr>
        <w:t xml:space="preserve"> </w:t>
      </w:r>
      <w:r>
        <w:rPr>
          <w:sz w:val="24"/>
          <w:u w:val="single"/>
        </w:rPr>
        <w:t>only</w:t>
      </w:r>
      <w:r>
        <w:rPr>
          <w:sz w:val="24"/>
        </w:rPr>
        <w:t>.</w:t>
      </w:r>
    </w:p>
    <w:p w14:paraId="5EA4C332" w14:textId="77777777" w:rsidR="00C114BA" w:rsidRDefault="00C114BA">
      <w:pPr>
        <w:pStyle w:val="BodyText"/>
        <w:spacing w:before="10"/>
        <w:rPr>
          <w:sz w:val="14"/>
        </w:rPr>
      </w:pPr>
    </w:p>
    <w:p w14:paraId="71E12C61" w14:textId="737EE48B" w:rsidR="00C114BA" w:rsidRDefault="008553A2" w:rsidP="00FD5A13">
      <w:pPr>
        <w:pStyle w:val="BodyText"/>
        <w:spacing w:before="2"/>
        <w:ind w:left="624" w:right="727"/>
      </w:pPr>
      <w:r>
        <w:t xml:space="preserve">Grant recipients </w:t>
      </w:r>
      <w:r w:rsidRPr="00FD5A13">
        <w:t>ma</w:t>
      </w:r>
      <w:r>
        <w:t>y be asked to host USDA officials for a site visit during the course of their grant</w:t>
      </w:r>
      <w:r w:rsidRPr="00FD5A13">
        <w:t xml:space="preserve"> </w:t>
      </w:r>
      <w:r>
        <w:t xml:space="preserve">award or during the training event. </w:t>
      </w:r>
      <w:r w:rsidR="00C76E3A">
        <w:t>Site visits serve to augment USDA’s understanding</w:t>
      </w:r>
      <w:r w:rsidR="00C76E3A" w:rsidRPr="00FD5A13">
        <w:t xml:space="preserve"> </w:t>
      </w:r>
      <w:r w:rsidR="00C76E3A">
        <w:t>of</w:t>
      </w:r>
      <w:r w:rsidR="00C76E3A" w:rsidRPr="00FD5A13">
        <w:t xml:space="preserve"> </w:t>
      </w:r>
      <w:r w:rsidR="00C76E3A">
        <w:t>the</w:t>
      </w:r>
      <w:r w:rsidR="00C76E3A" w:rsidRPr="00FD5A13">
        <w:t xml:space="preserve"> </w:t>
      </w:r>
      <w:r w:rsidR="00C76E3A">
        <w:t>challenges with</w:t>
      </w:r>
      <w:r w:rsidR="00C76E3A" w:rsidRPr="00FD5A13">
        <w:t xml:space="preserve"> </w:t>
      </w:r>
      <w:r w:rsidR="00C76E3A">
        <w:t>and best</w:t>
      </w:r>
      <w:r w:rsidR="00C76E3A" w:rsidRPr="00FD5A13">
        <w:t xml:space="preserve"> </w:t>
      </w:r>
      <w:r w:rsidR="00C76E3A">
        <w:t>practices</w:t>
      </w:r>
      <w:r w:rsidR="00C76E3A" w:rsidRPr="00FD5A13">
        <w:t xml:space="preserve"> </w:t>
      </w:r>
      <w:r w:rsidR="00C76E3A">
        <w:t>of</w:t>
      </w:r>
      <w:r w:rsidR="00C76E3A" w:rsidRPr="00FD5A13">
        <w:t xml:space="preserve"> </w:t>
      </w:r>
      <w:r w:rsidR="00C76E3A">
        <w:t>farm</w:t>
      </w:r>
      <w:r w:rsidR="00C76E3A" w:rsidRPr="00FD5A13">
        <w:t xml:space="preserve"> </w:t>
      </w:r>
      <w:r w:rsidR="00C76E3A">
        <w:t>to</w:t>
      </w:r>
      <w:r w:rsidR="00C76E3A" w:rsidRPr="00FD5A13">
        <w:t xml:space="preserve"> </w:t>
      </w:r>
      <w:r w:rsidR="00C76E3A">
        <w:t>school</w:t>
      </w:r>
      <w:r w:rsidR="00C76E3A" w:rsidRPr="00FD5A13">
        <w:t xml:space="preserve"> </w:t>
      </w:r>
      <w:r w:rsidR="00C76E3A">
        <w:t xml:space="preserve">efforts. </w:t>
      </w:r>
      <w:r>
        <w:t>All costs associated with the site visit will be paid for by USDA and</w:t>
      </w:r>
      <w:r w:rsidRPr="00FD5A13">
        <w:t xml:space="preserve"> </w:t>
      </w:r>
      <w:r>
        <w:t xml:space="preserve">are not expected to be included in grant budgets. </w:t>
      </w:r>
    </w:p>
    <w:p w14:paraId="66706F8F" w14:textId="77777777" w:rsidR="00C114BA" w:rsidRDefault="00C114BA">
      <w:pPr>
        <w:pStyle w:val="BodyText"/>
        <w:spacing w:before="8"/>
        <w:rPr>
          <w:sz w:val="19"/>
        </w:rPr>
      </w:pPr>
    </w:p>
    <w:p w14:paraId="0274B791" w14:textId="77777777" w:rsidR="00C114BA" w:rsidRDefault="008553A2">
      <w:pPr>
        <w:pStyle w:val="Heading1"/>
        <w:numPr>
          <w:ilvl w:val="1"/>
          <w:numId w:val="22"/>
        </w:numPr>
        <w:tabs>
          <w:tab w:val="left" w:pos="1201"/>
        </w:tabs>
        <w:ind w:hanging="501"/>
        <w:jc w:val="left"/>
        <w:rPr>
          <w:color w:val="6E851D"/>
        </w:rPr>
      </w:pPr>
      <w:bookmarkStart w:id="96" w:name="4.0_Application_and_Submission_Informati"/>
      <w:bookmarkStart w:id="97" w:name="_Toc85216750"/>
      <w:bookmarkStart w:id="98" w:name="_Toc85636136"/>
      <w:bookmarkEnd w:id="96"/>
      <w:r>
        <w:rPr>
          <w:color w:val="6E851D"/>
        </w:rPr>
        <w:t>Application</w:t>
      </w:r>
      <w:r>
        <w:rPr>
          <w:color w:val="6E851D"/>
          <w:spacing w:val="-5"/>
        </w:rPr>
        <w:t xml:space="preserve"> </w:t>
      </w:r>
      <w:r>
        <w:rPr>
          <w:color w:val="6E851D"/>
        </w:rPr>
        <w:t>and</w:t>
      </w:r>
      <w:r>
        <w:rPr>
          <w:color w:val="6E851D"/>
          <w:spacing w:val="-7"/>
        </w:rPr>
        <w:t xml:space="preserve"> </w:t>
      </w:r>
      <w:r>
        <w:rPr>
          <w:color w:val="6E851D"/>
        </w:rPr>
        <w:t>Submission</w:t>
      </w:r>
      <w:r>
        <w:rPr>
          <w:color w:val="6E851D"/>
          <w:spacing w:val="-4"/>
        </w:rPr>
        <w:t xml:space="preserve"> </w:t>
      </w:r>
      <w:r>
        <w:rPr>
          <w:color w:val="6E851D"/>
        </w:rPr>
        <w:t>Information</w:t>
      </w:r>
      <w:bookmarkEnd w:id="97"/>
      <w:bookmarkEnd w:id="98"/>
    </w:p>
    <w:p w14:paraId="52B2D765" w14:textId="15D135BE" w:rsidR="00C114BA" w:rsidRDefault="00F15669">
      <w:pPr>
        <w:pStyle w:val="BodyText"/>
        <w:spacing w:before="5"/>
        <w:rPr>
          <w:b/>
          <w:sz w:val="6"/>
        </w:rPr>
      </w:pPr>
      <w:r>
        <w:rPr>
          <w:noProof/>
        </w:rPr>
        <mc:AlternateContent>
          <mc:Choice Requires="wps">
            <w:drawing>
              <wp:anchor distT="0" distB="0" distL="0" distR="0" simplePos="0" relativeHeight="251658252" behindDoc="1" locked="0" layoutInCell="1" allowOverlap="1" wp14:anchorId="731B7076" wp14:editId="62E89D83">
                <wp:simplePos x="0" y="0"/>
                <wp:positionH relativeFrom="page">
                  <wp:posOffset>765810</wp:posOffset>
                </wp:positionH>
                <wp:positionV relativeFrom="paragraph">
                  <wp:posOffset>65405</wp:posOffset>
                </wp:positionV>
                <wp:extent cx="6121400" cy="1270"/>
                <wp:effectExtent l="0" t="0" r="0" b="0"/>
                <wp:wrapTopAndBottom/>
                <wp:docPr id="73" name="docshape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E3FB5" id="docshape17" o:spid="_x0000_s1026" alt="&quot;&quot;" style="position:absolute;margin-left:60.3pt;margin-top:5.15pt;width:482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" path="m,l9640,e" filled="f" strokeweight=".58pt">
                <v:path arrowok="t" o:connecttype="custom" o:connectlocs="0,0;6121400,0" o:connectangles="0,0"/>
                <w10:wrap type="topAndBottom" anchorx="page"/>
              </v:shape>
            </w:pict>
          </mc:Fallback>
        </mc:AlternateContent>
      </w:r>
    </w:p>
    <w:p w14:paraId="31FE0D7E" w14:textId="77777777" w:rsidR="00C114BA" w:rsidRDefault="008553A2">
      <w:pPr>
        <w:pStyle w:val="Heading2"/>
        <w:numPr>
          <w:ilvl w:val="1"/>
          <w:numId w:val="22"/>
        </w:numPr>
        <w:tabs>
          <w:tab w:val="left" w:pos="1339"/>
          <w:tab w:val="left" w:pos="1340"/>
        </w:tabs>
        <w:spacing w:before="175"/>
        <w:ind w:left="1339" w:hanging="721"/>
        <w:jc w:val="left"/>
        <w:rPr>
          <w:color w:val="8A2054"/>
        </w:rPr>
      </w:pPr>
      <w:bookmarkStart w:id="99" w:name="4.1_Application_Format"/>
      <w:bookmarkStart w:id="100" w:name="_Toc85216751"/>
      <w:bookmarkStart w:id="101" w:name="_Toc85636137"/>
      <w:bookmarkEnd w:id="99"/>
      <w:r>
        <w:rPr>
          <w:color w:val="8A2054"/>
        </w:rPr>
        <w:lastRenderedPageBreak/>
        <w:t>Application</w:t>
      </w:r>
      <w:r>
        <w:rPr>
          <w:color w:val="8A2054"/>
          <w:spacing w:val="-9"/>
        </w:rPr>
        <w:t xml:space="preserve"> </w:t>
      </w:r>
      <w:r>
        <w:rPr>
          <w:color w:val="8A2054"/>
        </w:rPr>
        <w:t>Format</w:t>
      </w:r>
      <w:bookmarkEnd w:id="100"/>
      <w:bookmarkEnd w:id="101"/>
    </w:p>
    <w:p w14:paraId="3A748F36" w14:textId="77777777" w:rsidR="00E0176A" w:rsidRDefault="00E0176A">
      <w:pPr>
        <w:pStyle w:val="BodyText"/>
        <w:spacing w:before="5"/>
        <w:ind w:left="624"/>
      </w:pPr>
    </w:p>
    <w:p w14:paraId="7C9D96F4" w14:textId="77777777" w:rsidR="00E0176A" w:rsidRPr="00E0176A" w:rsidRDefault="00E0176A" w:rsidP="00E0176A">
      <w:pPr>
        <w:pStyle w:val="BodyText"/>
        <w:spacing w:before="5"/>
        <w:ind w:left="624"/>
      </w:pPr>
      <w:r w:rsidRPr="00E0176A">
        <w:t xml:space="preserve">Special Instructions: </w:t>
      </w:r>
    </w:p>
    <w:p w14:paraId="44B5137D" w14:textId="77777777" w:rsidR="00E0176A" w:rsidRPr="00E0176A" w:rsidRDefault="00E0176A" w:rsidP="00685889">
      <w:pPr>
        <w:pStyle w:val="BodyText"/>
        <w:numPr>
          <w:ilvl w:val="0"/>
          <w:numId w:val="31"/>
        </w:numPr>
        <w:spacing w:before="5"/>
      </w:pPr>
      <w:r w:rsidRPr="00E0176A">
        <w:t>Late application submission will not be considered in this competition.  FNS will not consider additions or revisions to applications unless they are submitted via Grants.gov by the deadline. No additions or revisions will be accepted after the deadline.</w:t>
      </w:r>
    </w:p>
    <w:p w14:paraId="71B97E32" w14:textId="77777777" w:rsidR="00E0176A" w:rsidRPr="00E0176A" w:rsidRDefault="00E0176A" w:rsidP="00685889">
      <w:pPr>
        <w:pStyle w:val="BodyText"/>
        <w:numPr>
          <w:ilvl w:val="0"/>
          <w:numId w:val="31"/>
        </w:numPr>
        <w:spacing w:before="5"/>
      </w:pPr>
      <w:r w:rsidRPr="00E0176A">
        <w:t>Applications submitted without the required supporting documents, forms, certification will not be considered.</w:t>
      </w:r>
    </w:p>
    <w:p w14:paraId="742B318E" w14:textId="77777777" w:rsidR="00E0176A" w:rsidRPr="00E0176A" w:rsidRDefault="00E0176A" w:rsidP="00685889">
      <w:pPr>
        <w:pStyle w:val="BodyText"/>
        <w:numPr>
          <w:ilvl w:val="0"/>
          <w:numId w:val="31"/>
        </w:numPr>
        <w:spacing w:before="5"/>
      </w:pPr>
      <w:r w:rsidRPr="00E0176A">
        <w:t xml:space="preserve">Applications missing a written proposal or budget narrative will not be considered.  </w:t>
      </w:r>
    </w:p>
    <w:p w14:paraId="38191C48" w14:textId="77777777" w:rsidR="00E0176A" w:rsidRPr="00E0176A" w:rsidRDefault="00E0176A" w:rsidP="00685889">
      <w:pPr>
        <w:pStyle w:val="BodyText"/>
        <w:numPr>
          <w:ilvl w:val="0"/>
          <w:numId w:val="31"/>
        </w:numPr>
        <w:spacing w:before="5"/>
      </w:pPr>
      <w:r w:rsidRPr="00E0176A">
        <w:t xml:space="preserve">FNS reserves the right to request clarification on any application submitted in response to this solicitation.  </w:t>
      </w:r>
    </w:p>
    <w:p w14:paraId="365ECE33" w14:textId="77777777" w:rsidR="00E0176A" w:rsidRPr="00E0176A" w:rsidRDefault="00E0176A" w:rsidP="00685889">
      <w:pPr>
        <w:pStyle w:val="BodyText"/>
        <w:numPr>
          <w:ilvl w:val="0"/>
          <w:numId w:val="31"/>
        </w:numPr>
        <w:spacing w:before="5"/>
      </w:pPr>
      <w:r w:rsidRPr="00E0176A">
        <w:t>Applications not submitted via Grants.gov will not be considered.</w:t>
      </w:r>
    </w:p>
    <w:p w14:paraId="6E193E69" w14:textId="77777777" w:rsidR="00E0176A" w:rsidRPr="00E0176A" w:rsidRDefault="00E0176A" w:rsidP="00685889">
      <w:pPr>
        <w:pStyle w:val="BodyText"/>
        <w:numPr>
          <w:ilvl w:val="0"/>
          <w:numId w:val="31"/>
        </w:numPr>
        <w:spacing w:before="5"/>
      </w:pPr>
      <w:r w:rsidRPr="00E0176A">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4129D357" w14:textId="77777777" w:rsidR="00E0176A" w:rsidRDefault="00E0176A">
      <w:pPr>
        <w:pStyle w:val="BodyText"/>
        <w:spacing w:before="5"/>
        <w:ind w:left="624"/>
      </w:pPr>
    </w:p>
    <w:p w14:paraId="7A587668" w14:textId="2FD60926" w:rsidR="00C114BA" w:rsidRDefault="008553A2">
      <w:pPr>
        <w:pStyle w:val="BodyText"/>
        <w:spacing w:before="5"/>
        <w:ind w:left="624"/>
      </w:pPr>
      <w:r>
        <w:t>All</w:t>
      </w:r>
      <w:r>
        <w:rPr>
          <w:spacing w:val="-1"/>
        </w:rPr>
        <w:t xml:space="preserve"> </w:t>
      </w:r>
      <w:r>
        <w:t>applications,</w:t>
      </w:r>
      <w:r>
        <w:rPr>
          <w:spacing w:val="-3"/>
        </w:rPr>
        <w:t xml:space="preserve"> </w:t>
      </w:r>
      <w:r>
        <w:t>unless</w:t>
      </w:r>
      <w:r>
        <w:rPr>
          <w:spacing w:val="-3"/>
        </w:rPr>
        <w:t xml:space="preserve"> </w:t>
      </w:r>
      <w:r>
        <w:t>otherwise</w:t>
      </w:r>
      <w:r>
        <w:rPr>
          <w:spacing w:val="-2"/>
        </w:rPr>
        <w:t xml:space="preserve"> </w:t>
      </w:r>
      <w:r>
        <w:t>noted,</w:t>
      </w:r>
      <w:r>
        <w:rPr>
          <w:spacing w:val="-3"/>
        </w:rPr>
        <w:t xml:space="preserve"> </w:t>
      </w:r>
      <w:r>
        <w:t>should</w:t>
      </w:r>
      <w:r>
        <w:rPr>
          <w:spacing w:val="-4"/>
        </w:rPr>
        <w:t xml:space="preserve"> </w:t>
      </w:r>
      <w:r>
        <w:t>meet</w:t>
      </w:r>
      <w:r>
        <w:rPr>
          <w:spacing w:val="-2"/>
        </w:rPr>
        <w:t xml:space="preserve"> </w:t>
      </w:r>
      <w:r>
        <w:t>the</w:t>
      </w:r>
      <w:r>
        <w:rPr>
          <w:spacing w:val="-3"/>
        </w:rPr>
        <w:t xml:space="preserve"> </w:t>
      </w:r>
      <w:r>
        <w:t>following</w:t>
      </w:r>
      <w:r>
        <w:rPr>
          <w:spacing w:val="-3"/>
        </w:rPr>
        <w:t xml:space="preserve"> </w:t>
      </w:r>
      <w:r>
        <w:t>formatting</w:t>
      </w:r>
      <w:r>
        <w:rPr>
          <w:spacing w:val="-1"/>
        </w:rPr>
        <w:t xml:space="preserve"> </w:t>
      </w:r>
      <w:r>
        <w:t>guidelines:</w:t>
      </w:r>
    </w:p>
    <w:p w14:paraId="2EC3799B" w14:textId="77777777" w:rsidR="00C114BA" w:rsidRDefault="008553A2">
      <w:pPr>
        <w:pStyle w:val="ListParagraph"/>
        <w:numPr>
          <w:ilvl w:val="0"/>
          <w:numId w:val="21"/>
        </w:numPr>
        <w:tabs>
          <w:tab w:val="left" w:pos="1339"/>
          <w:tab w:val="left" w:pos="1340"/>
        </w:tabs>
        <w:spacing w:before="4" w:line="249" w:lineRule="auto"/>
        <w:ind w:right="786"/>
        <w:rPr>
          <w:sz w:val="24"/>
        </w:rPr>
      </w:pPr>
      <w:r>
        <w:rPr>
          <w:sz w:val="24"/>
        </w:rPr>
        <w:t xml:space="preserve">Implementation and State Agency applicants must include a </w:t>
      </w:r>
      <w:r>
        <w:rPr>
          <w:b/>
          <w:sz w:val="24"/>
        </w:rPr>
        <w:t xml:space="preserve">table of contents </w:t>
      </w:r>
      <w:r>
        <w:rPr>
          <w:sz w:val="24"/>
        </w:rPr>
        <w:t>(not counted</w:t>
      </w:r>
      <w:r>
        <w:rPr>
          <w:spacing w:val="-53"/>
          <w:sz w:val="24"/>
        </w:rPr>
        <w:t xml:space="preserve"> </w:t>
      </w:r>
      <w:r>
        <w:rPr>
          <w:sz w:val="24"/>
        </w:rPr>
        <w:t>towards</w:t>
      </w:r>
      <w:r>
        <w:rPr>
          <w:spacing w:val="-3"/>
          <w:sz w:val="24"/>
        </w:rPr>
        <w:t xml:space="preserve"> </w:t>
      </w:r>
      <w:r>
        <w:rPr>
          <w:sz w:val="24"/>
        </w:rPr>
        <w:t>page</w:t>
      </w:r>
      <w:r>
        <w:rPr>
          <w:spacing w:val="1"/>
          <w:sz w:val="24"/>
        </w:rPr>
        <w:t xml:space="preserve"> </w:t>
      </w:r>
      <w:r>
        <w:rPr>
          <w:sz w:val="24"/>
        </w:rPr>
        <w:t>limit);</w:t>
      </w:r>
    </w:p>
    <w:p w14:paraId="1C1CF2AC" w14:textId="77777777" w:rsidR="00C114BA" w:rsidRDefault="008553A2">
      <w:pPr>
        <w:pStyle w:val="ListParagraph"/>
        <w:numPr>
          <w:ilvl w:val="0"/>
          <w:numId w:val="21"/>
        </w:numPr>
        <w:tabs>
          <w:tab w:val="left" w:pos="1339"/>
          <w:tab w:val="left" w:pos="1340"/>
        </w:tabs>
        <w:spacing w:line="290" w:lineRule="exact"/>
        <w:ind w:hanging="361"/>
        <w:rPr>
          <w:sz w:val="24"/>
        </w:rPr>
      </w:pPr>
      <w:r>
        <w:rPr>
          <w:sz w:val="24"/>
        </w:rPr>
        <w:t>Narrative</w:t>
      </w:r>
      <w:r>
        <w:rPr>
          <w:spacing w:val="-3"/>
          <w:sz w:val="24"/>
        </w:rPr>
        <w:t xml:space="preserve"> </w:t>
      </w:r>
      <w:r>
        <w:rPr>
          <w:sz w:val="24"/>
        </w:rPr>
        <w:t>Response</w:t>
      </w:r>
    </w:p>
    <w:p w14:paraId="1D966F47" w14:textId="77777777" w:rsidR="00C114BA" w:rsidRDefault="008553A2">
      <w:pPr>
        <w:pStyle w:val="ListParagraph"/>
        <w:numPr>
          <w:ilvl w:val="1"/>
          <w:numId w:val="21"/>
        </w:numPr>
        <w:tabs>
          <w:tab w:val="left" w:pos="2049"/>
          <w:tab w:val="left" w:pos="2050"/>
        </w:tabs>
        <w:ind w:right="680"/>
        <w:rPr>
          <w:sz w:val="24"/>
        </w:rPr>
      </w:pPr>
      <w:r>
        <w:rPr>
          <w:b/>
          <w:sz w:val="24"/>
        </w:rPr>
        <w:t xml:space="preserve">3-page </w:t>
      </w:r>
      <w:r>
        <w:rPr>
          <w:sz w:val="24"/>
        </w:rPr>
        <w:t xml:space="preserve">maximum length for </w:t>
      </w:r>
      <w:r>
        <w:rPr>
          <w:b/>
          <w:sz w:val="24"/>
        </w:rPr>
        <w:t xml:space="preserve">Turnkey track </w:t>
      </w:r>
      <w:r>
        <w:rPr>
          <w:sz w:val="24"/>
        </w:rPr>
        <w:t>narrative response (Background and Need</w:t>
      </w:r>
      <w:r>
        <w:rPr>
          <w:spacing w:val="-52"/>
          <w:sz w:val="24"/>
        </w:rPr>
        <w:t xml:space="preserve"> </w:t>
      </w:r>
      <w:r>
        <w:rPr>
          <w:sz w:val="24"/>
        </w:rPr>
        <w:t>plus</w:t>
      </w:r>
      <w:r>
        <w:rPr>
          <w:spacing w:val="-3"/>
          <w:sz w:val="24"/>
        </w:rPr>
        <w:t xml:space="preserve"> </w:t>
      </w:r>
      <w:r>
        <w:rPr>
          <w:sz w:val="24"/>
        </w:rPr>
        <w:t>Proposal</w:t>
      </w:r>
      <w:r>
        <w:rPr>
          <w:spacing w:val="-2"/>
          <w:sz w:val="24"/>
        </w:rPr>
        <w:t xml:space="preserve"> </w:t>
      </w:r>
      <w:r>
        <w:rPr>
          <w:sz w:val="24"/>
        </w:rPr>
        <w:t>Narrative).</w:t>
      </w:r>
    </w:p>
    <w:p w14:paraId="2F37B283" w14:textId="77777777" w:rsidR="00C114BA" w:rsidRDefault="008553A2">
      <w:pPr>
        <w:pStyle w:val="ListParagraph"/>
        <w:numPr>
          <w:ilvl w:val="1"/>
          <w:numId w:val="21"/>
        </w:numPr>
        <w:tabs>
          <w:tab w:val="left" w:pos="2049"/>
          <w:tab w:val="left" w:pos="2050"/>
        </w:tabs>
        <w:spacing w:line="305" w:lineRule="exact"/>
        <w:ind w:hanging="361"/>
        <w:rPr>
          <w:sz w:val="24"/>
        </w:rPr>
      </w:pPr>
      <w:r>
        <w:rPr>
          <w:b/>
          <w:sz w:val="24"/>
        </w:rPr>
        <w:t>5-page</w:t>
      </w:r>
      <w:r>
        <w:rPr>
          <w:b/>
          <w:spacing w:val="-3"/>
          <w:sz w:val="24"/>
        </w:rPr>
        <w:t xml:space="preserve"> </w:t>
      </w:r>
      <w:r>
        <w:rPr>
          <w:sz w:val="24"/>
        </w:rPr>
        <w:t>maximum</w:t>
      </w:r>
      <w:r>
        <w:rPr>
          <w:spacing w:val="-1"/>
          <w:sz w:val="24"/>
        </w:rPr>
        <w:t xml:space="preserve"> </w:t>
      </w:r>
      <w:r>
        <w:rPr>
          <w:sz w:val="24"/>
        </w:rPr>
        <w:t>length</w:t>
      </w:r>
      <w:r>
        <w:rPr>
          <w:spacing w:val="-3"/>
          <w:sz w:val="24"/>
        </w:rPr>
        <w:t xml:space="preserve"> </w:t>
      </w:r>
      <w:r>
        <w:rPr>
          <w:sz w:val="24"/>
        </w:rPr>
        <w:t>for</w:t>
      </w:r>
      <w:r>
        <w:rPr>
          <w:spacing w:val="-4"/>
          <w:sz w:val="24"/>
        </w:rPr>
        <w:t xml:space="preserve"> </w:t>
      </w:r>
      <w:r>
        <w:rPr>
          <w:b/>
          <w:sz w:val="24"/>
        </w:rPr>
        <w:t>Implementation</w:t>
      </w:r>
      <w:r>
        <w:rPr>
          <w:b/>
          <w:spacing w:val="-1"/>
          <w:sz w:val="24"/>
        </w:rPr>
        <w:t xml:space="preserve"> </w:t>
      </w:r>
      <w:r>
        <w:rPr>
          <w:sz w:val="24"/>
        </w:rPr>
        <w:t>or</w:t>
      </w:r>
      <w:r>
        <w:rPr>
          <w:spacing w:val="-4"/>
          <w:sz w:val="24"/>
        </w:rPr>
        <w:t xml:space="preserve"> </w:t>
      </w:r>
      <w:r>
        <w:rPr>
          <w:b/>
          <w:sz w:val="24"/>
        </w:rPr>
        <w:t>State</w:t>
      </w:r>
      <w:r>
        <w:rPr>
          <w:b/>
          <w:spacing w:val="-2"/>
          <w:sz w:val="24"/>
        </w:rPr>
        <w:t xml:space="preserve"> </w:t>
      </w:r>
      <w:r>
        <w:rPr>
          <w:b/>
          <w:sz w:val="24"/>
        </w:rPr>
        <w:t>Agency</w:t>
      </w:r>
      <w:r>
        <w:rPr>
          <w:b/>
          <w:spacing w:val="-3"/>
          <w:sz w:val="24"/>
        </w:rPr>
        <w:t xml:space="preserve"> </w:t>
      </w:r>
      <w:r>
        <w:rPr>
          <w:sz w:val="24"/>
        </w:rPr>
        <w:t>narrative</w:t>
      </w:r>
      <w:r>
        <w:rPr>
          <w:spacing w:val="-3"/>
          <w:sz w:val="24"/>
        </w:rPr>
        <w:t xml:space="preserve"> </w:t>
      </w:r>
      <w:r>
        <w:rPr>
          <w:sz w:val="24"/>
        </w:rPr>
        <w:t>response.</w:t>
      </w:r>
    </w:p>
    <w:p w14:paraId="06C81C84" w14:textId="77777777" w:rsidR="00C114BA" w:rsidRDefault="008553A2">
      <w:pPr>
        <w:pStyle w:val="ListParagraph"/>
        <w:numPr>
          <w:ilvl w:val="1"/>
          <w:numId w:val="21"/>
        </w:numPr>
        <w:tabs>
          <w:tab w:val="left" w:pos="2049"/>
          <w:tab w:val="left" w:pos="2050"/>
        </w:tabs>
        <w:ind w:right="744"/>
        <w:rPr>
          <w:sz w:val="24"/>
        </w:rPr>
      </w:pPr>
      <w:r>
        <w:rPr>
          <w:b/>
          <w:sz w:val="24"/>
        </w:rPr>
        <w:t xml:space="preserve">3-page </w:t>
      </w:r>
      <w:r>
        <w:rPr>
          <w:sz w:val="24"/>
        </w:rPr>
        <w:t xml:space="preserve">maximum length for </w:t>
      </w:r>
      <w:r>
        <w:rPr>
          <w:b/>
          <w:sz w:val="24"/>
        </w:rPr>
        <w:t xml:space="preserve">Project Work Plan Table </w:t>
      </w:r>
      <w:r>
        <w:rPr>
          <w:sz w:val="24"/>
        </w:rPr>
        <w:t>response in Implementation or</w:t>
      </w:r>
      <w:r>
        <w:rPr>
          <w:spacing w:val="-52"/>
          <w:sz w:val="24"/>
        </w:rPr>
        <w:t xml:space="preserve"> </w:t>
      </w:r>
      <w:r>
        <w:rPr>
          <w:sz w:val="24"/>
        </w:rPr>
        <w:t>State Agency applications (does not count towards the 5-page limit for narrative</w:t>
      </w:r>
      <w:r>
        <w:rPr>
          <w:spacing w:val="1"/>
          <w:sz w:val="24"/>
        </w:rPr>
        <w:t xml:space="preserve"> </w:t>
      </w:r>
      <w:r>
        <w:rPr>
          <w:sz w:val="24"/>
        </w:rPr>
        <w:t>response). Formatting the table in landscape orientation rather than portrait</w:t>
      </w:r>
      <w:r>
        <w:rPr>
          <w:spacing w:val="1"/>
          <w:sz w:val="24"/>
        </w:rPr>
        <w:t xml:space="preserve"> </w:t>
      </w:r>
      <w:r>
        <w:rPr>
          <w:sz w:val="24"/>
        </w:rPr>
        <w:t>orientation is</w:t>
      </w:r>
      <w:r>
        <w:rPr>
          <w:spacing w:val="-2"/>
          <w:sz w:val="24"/>
        </w:rPr>
        <w:t xml:space="preserve"> </w:t>
      </w:r>
      <w:r>
        <w:rPr>
          <w:sz w:val="24"/>
        </w:rPr>
        <w:t>acceptable, but</w:t>
      </w:r>
      <w:r>
        <w:rPr>
          <w:spacing w:val="-1"/>
          <w:sz w:val="24"/>
        </w:rPr>
        <w:t xml:space="preserve"> </w:t>
      </w:r>
      <w:r>
        <w:rPr>
          <w:sz w:val="24"/>
        </w:rPr>
        <w:t>the</w:t>
      </w:r>
      <w:r>
        <w:rPr>
          <w:spacing w:val="-1"/>
          <w:sz w:val="24"/>
        </w:rPr>
        <w:t xml:space="preserve"> </w:t>
      </w:r>
      <w:r>
        <w:rPr>
          <w:sz w:val="24"/>
        </w:rPr>
        <w:t>3-page</w:t>
      </w:r>
      <w:r>
        <w:rPr>
          <w:spacing w:val="-2"/>
          <w:sz w:val="24"/>
        </w:rPr>
        <w:t xml:space="preserve"> </w:t>
      </w:r>
      <w:r>
        <w:rPr>
          <w:sz w:val="24"/>
        </w:rPr>
        <w:t>maximum</w:t>
      </w:r>
      <w:r>
        <w:rPr>
          <w:spacing w:val="1"/>
          <w:sz w:val="24"/>
        </w:rPr>
        <w:t xml:space="preserve"> </w:t>
      </w:r>
      <w:r>
        <w:rPr>
          <w:sz w:val="24"/>
        </w:rPr>
        <w:t>length</w:t>
      </w:r>
      <w:r>
        <w:rPr>
          <w:spacing w:val="-1"/>
          <w:sz w:val="24"/>
        </w:rPr>
        <w:t xml:space="preserve"> </w:t>
      </w:r>
      <w:r>
        <w:rPr>
          <w:sz w:val="24"/>
        </w:rPr>
        <w:t>still</w:t>
      </w:r>
      <w:r>
        <w:rPr>
          <w:spacing w:val="-3"/>
          <w:sz w:val="24"/>
        </w:rPr>
        <w:t xml:space="preserve"> </w:t>
      </w:r>
      <w:r>
        <w:rPr>
          <w:sz w:val="24"/>
        </w:rPr>
        <w:t>applies.</w:t>
      </w:r>
    </w:p>
    <w:p w14:paraId="3CF2ED41" w14:textId="77777777" w:rsidR="00C114BA" w:rsidRDefault="008553A2">
      <w:pPr>
        <w:pStyle w:val="ListParagraph"/>
        <w:numPr>
          <w:ilvl w:val="1"/>
          <w:numId w:val="21"/>
        </w:numPr>
        <w:tabs>
          <w:tab w:val="left" w:pos="2049"/>
          <w:tab w:val="left" w:pos="2050"/>
        </w:tabs>
        <w:spacing w:before="83" w:line="299" w:lineRule="exact"/>
        <w:ind w:hanging="361"/>
        <w:rPr>
          <w:sz w:val="24"/>
        </w:rPr>
      </w:pPr>
      <w:r>
        <w:rPr>
          <w:sz w:val="24"/>
        </w:rPr>
        <w:t>A</w:t>
      </w:r>
      <w:r>
        <w:rPr>
          <w:spacing w:val="-1"/>
          <w:sz w:val="24"/>
        </w:rPr>
        <w:t xml:space="preserve"> </w:t>
      </w:r>
      <w:r>
        <w:rPr>
          <w:b/>
          <w:i/>
          <w:sz w:val="24"/>
        </w:rPr>
        <w:t>suggested</w:t>
      </w:r>
      <w:r>
        <w:rPr>
          <w:b/>
          <w:i/>
          <w:spacing w:val="-1"/>
          <w:sz w:val="24"/>
        </w:rPr>
        <w:t xml:space="preserve"> </w:t>
      </w:r>
      <w:r>
        <w:rPr>
          <w:sz w:val="24"/>
        </w:rPr>
        <w:t>word</w:t>
      </w:r>
      <w:r>
        <w:rPr>
          <w:spacing w:val="-2"/>
          <w:sz w:val="24"/>
        </w:rPr>
        <w:t xml:space="preserve"> </w:t>
      </w:r>
      <w:r>
        <w:rPr>
          <w:sz w:val="24"/>
        </w:rPr>
        <w:t>count</w:t>
      </w:r>
      <w:r>
        <w:rPr>
          <w:spacing w:val="-4"/>
          <w:sz w:val="24"/>
        </w:rPr>
        <w:t xml:space="preserve"> </w:t>
      </w:r>
      <w:r>
        <w:rPr>
          <w:sz w:val="24"/>
        </w:rPr>
        <w:t>for</w:t>
      </w:r>
      <w:r>
        <w:rPr>
          <w:spacing w:val="-4"/>
          <w:sz w:val="24"/>
        </w:rPr>
        <w:t xml:space="preserve"> </w:t>
      </w:r>
      <w:r>
        <w:rPr>
          <w:sz w:val="24"/>
        </w:rPr>
        <w:t>each subsection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proposal</w:t>
      </w:r>
      <w:r>
        <w:rPr>
          <w:spacing w:val="-3"/>
          <w:sz w:val="24"/>
        </w:rPr>
        <w:t xml:space="preserve"> </w:t>
      </w:r>
      <w:r>
        <w:rPr>
          <w:sz w:val="24"/>
        </w:rPr>
        <w:t>narrative</w:t>
      </w:r>
      <w:r>
        <w:rPr>
          <w:spacing w:val="-3"/>
          <w:sz w:val="24"/>
        </w:rPr>
        <w:t xml:space="preserve"> </w:t>
      </w:r>
      <w:r>
        <w:rPr>
          <w:sz w:val="24"/>
        </w:rPr>
        <w:t>is</w:t>
      </w:r>
      <w:r>
        <w:rPr>
          <w:spacing w:val="-1"/>
          <w:sz w:val="24"/>
        </w:rPr>
        <w:t xml:space="preserve"> </w:t>
      </w:r>
      <w:r>
        <w:rPr>
          <w:sz w:val="24"/>
        </w:rPr>
        <w:t>provided.</w:t>
      </w:r>
    </w:p>
    <w:p w14:paraId="4E849E9E" w14:textId="327FBD96" w:rsidR="00C114BA" w:rsidRDefault="008553A2">
      <w:pPr>
        <w:pStyle w:val="ListParagraph"/>
        <w:numPr>
          <w:ilvl w:val="1"/>
          <w:numId w:val="21"/>
        </w:numPr>
        <w:tabs>
          <w:tab w:val="left" w:pos="2049"/>
          <w:tab w:val="left" w:pos="2050"/>
        </w:tabs>
        <w:spacing w:line="237" w:lineRule="auto"/>
        <w:ind w:right="631"/>
        <w:rPr>
          <w:sz w:val="24"/>
        </w:rPr>
      </w:pPr>
      <w:r>
        <w:rPr>
          <w:sz w:val="24"/>
        </w:rPr>
        <w:t>Narrative response page restrictions apply only to content of the narrative proposals</w:t>
      </w:r>
      <w:r>
        <w:rPr>
          <w:spacing w:val="1"/>
          <w:sz w:val="24"/>
        </w:rPr>
        <w:t xml:space="preserve"> </w:t>
      </w:r>
      <w:r>
        <w:rPr>
          <w:sz w:val="24"/>
        </w:rPr>
        <w:t>and do not apply to other required forms/attachments, nor the budget-related</w:t>
      </w:r>
      <w:r>
        <w:rPr>
          <w:spacing w:val="1"/>
          <w:sz w:val="24"/>
        </w:rPr>
        <w:t xml:space="preserve"> </w:t>
      </w:r>
      <w:r>
        <w:rPr>
          <w:sz w:val="24"/>
        </w:rPr>
        <w:t>documents. Pages exceeding the stated page limits may be omitted during the review</w:t>
      </w:r>
      <w:r>
        <w:rPr>
          <w:spacing w:val="-52"/>
          <w:sz w:val="24"/>
        </w:rPr>
        <w:t xml:space="preserve"> </w:t>
      </w:r>
      <w:r>
        <w:rPr>
          <w:sz w:val="24"/>
        </w:rPr>
        <w:t>process.</w:t>
      </w:r>
      <w:r w:rsidR="00562717">
        <w:rPr>
          <w:sz w:val="24"/>
        </w:rPr>
        <w:t xml:space="preserve"> Applications </w:t>
      </w:r>
      <w:r w:rsidR="00187F7D">
        <w:rPr>
          <w:sz w:val="24"/>
        </w:rPr>
        <w:t>that do not include required narratives will be removed from consideration.</w:t>
      </w:r>
    </w:p>
    <w:p w14:paraId="50C60297" w14:textId="77777777" w:rsidR="00C114BA" w:rsidRDefault="008553A2">
      <w:pPr>
        <w:pStyle w:val="ListParagraph"/>
        <w:numPr>
          <w:ilvl w:val="0"/>
          <w:numId w:val="21"/>
        </w:numPr>
        <w:tabs>
          <w:tab w:val="left" w:pos="1339"/>
          <w:tab w:val="left" w:pos="1340"/>
        </w:tabs>
        <w:ind w:right="538"/>
        <w:rPr>
          <w:sz w:val="24"/>
        </w:rPr>
      </w:pPr>
      <w:r>
        <w:rPr>
          <w:b/>
          <w:sz w:val="24"/>
        </w:rPr>
        <w:t xml:space="preserve">1-page </w:t>
      </w:r>
      <w:r>
        <w:rPr>
          <w:sz w:val="24"/>
        </w:rPr>
        <w:t>maximum length for each resume of key staff or, if a key position has not been filled, a</w:t>
      </w:r>
      <w:r>
        <w:rPr>
          <w:spacing w:val="-52"/>
          <w:sz w:val="24"/>
        </w:rPr>
        <w:t xml:space="preserve"> </w:t>
      </w:r>
      <w:r>
        <w:rPr>
          <w:sz w:val="24"/>
        </w:rPr>
        <w:t>job description which includes desired knowledge, skills, and education. Up to three resumes</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submitted;</w:t>
      </w:r>
    </w:p>
    <w:p w14:paraId="575E49F9" w14:textId="77777777" w:rsidR="00C114BA" w:rsidRDefault="008553A2">
      <w:pPr>
        <w:pStyle w:val="ListParagraph"/>
        <w:numPr>
          <w:ilvl w:val="0"/>
          <w:numId w:val="21"/>
        </w:numPr>
        <w:tabs>
          <w:tab w:val="left" w:pos="1339"/>
          <w:tab w:val="left" w:pos="1340"/>
        </w:tabs>
        <w:spacing w:line="280" w:lineRule="exact"/>
        <w:ind w:hanging="361"/>
        <w:rPr>
          <w:sz w:val="24"/>
        </w:rPr>
      </w:pPr>
      <w:r>
        <w:rPr>
          <w:b/>
          <w:sz w:val="24"/>
        </w:rPr>
        <w:t>1-page</w:t>
      </w:r>
      <w:r>
        <w:rPr>
          <w:b/>
          <w:spacing w:val="-2"/>
          <w:sz w:val="24"/>
        </w:rPr>
        <w:t xml:space="preserve"> </w:t>
      </w:r>
      <w:r>
        <w:rPr>
          <w:sz w:val="24"/>
        </w:rPr>
        <w:t>maximum</w:t>
      </w:r>
      <w:r>
        <w:rPr>
          <w:spacing w:val="-2"/>
          <w:sz w:val="24"/>
        </w:rPr>
        <w:t xml:space="preserve"> </w:t>
      </w:r>
      <w:r>
        <w:rPr>
          <w:sz w:val="24"/>
        </w:rPr>
        <w:t>length</w:t>
      </w:r>
      <w:r>
        <w:rPr>
          <w:spacing w:val="-3"/>
          <w:sz w:val="24"/>
        </w:rPr>
        <w:t xml:space="preserve"> </w:t>
      </w:r>
      <w:r>
        <w:rPr>
          <w:sz w:val="24"/>
        </w:rPr>
        <w:t>for</w:t>
      </w:r>
      <w:r>
        <w:rPr>
          <w:spacing w:val="-3"/>
          <w:sz w:val="24"/>
        </w:rPr>
        <w:t xml:space="preserve"> </w:t>
      </w:r>
      <w:r>
        <w:rPr>
          <w:sz w:val="24"/>
        </w:rPr>
        <w:t>each</w:t>
      </w:r>
      <w:r>
        <w:rPr>
          <w:spacing w:val="-1"/>
          <w:sz w:val="24"/>
        </w:rPr>
        <w:t xml:space="preserve"> </w:t>
      </w:r>
      <w:r>
        <w:rPr>
          <w:sz w:val="24"/>
        </w:rPr>
        <w:t>letter</w:t>
      </w:r>
      <w:r>
        <w:rPr>
          <w:spacing w:val="-1"/>
          <w:sz w:val="24"/>
        </w:rPr>
        <w:t xml:space="preserve"> </w:t>
      </w:r>
      <w:r>
        <w:rPr>
          <w:sz w:val="24"/>
        </w:rPr>
        <w:t>of commitment,</w:t>
      </w:r>
      <w:r>
        <w:rPr>
          <w:spacing w:val="-4"/>
          <w:sz w:val="24"/>
        </w:rPr>
        <w:t xml:space="preserve"> </w:t>
      </w:r>
      <w:r>
        <w:rPr>
          <w:sz w:val="24"/>
        </w:rPr>
        <w:t>up</w:t>
      </w:r>
      <w:r>
        <w:rPr>
          <w:spacing w:val="-3"/>
          <w:sz w:val="24"/>
        </w:rPr>
        <w:t xml:space="preserve"> </w:t>
      </w:r>
      <w:r>
        <w:rPr>
          <w:sz w:val="24"/>
        </w:rPr>
        <w:t>to</w:t>
      </w:r>
      <w:r>
        <w:rPr>
          <w:spacing w:val="-2"/>
          <w:sz w:val="24"/>
        </w:rPr>
        <w:t xml:space="preserve"> </w:t>
      </w:r>
      <w:r>
        <w:rPr>
          <w:sz w:val="24"/>
        </w:rPr>
        <w:t>three</w:t>
      </w:r>
      <w:r>
        <w:rPr>
          <w:spacing w:val="-2"/>
          <w:sz w:val="24"/>
        </w:rPr>
        <w:t xml:space="preserve"> </w:t>
      </w:r>
      <w:r>
        <w:rPr>
          <w:sz w:val="24"/>
        </w:rPr>
        <w:t>letters.</w:t>
      </w:r>
    </w:p>
    <w:p w14:paraId="45FB99E1" w14:textId="0E571E79" w:rsidR="00E75C6A" w:rsidRPr="00E75C6A" w:rsidRDefault="008553A2" w:rsidP="00E75C6A">
      <w:pPr>
        <w:pStyle w:val="ListParagraph"/>
        <w:numPr>
          <w:ilvl w:val="0"/>
          <w:numId w:val="21"/>
        </w:numPr>
        <w:rPr>
          <w:sz w:val="24"/>
        </w:rPr>
      </w:pPr>
      <w:r w:rsidRPr="00E75C6A">
        <w:rPr>
          <w:b/>
          <w:sz w:val="24"/>
        </w:rPr>
        <w:t xml:space="preserve">All applicants </w:t>
      </w:r>
      <w:r w:rsidRPr="00E75C6A">
        <w:rPr>
          <w:sz w:val="24"/>
        </w:rPr>
        <w:t>are required to submit a budget narrative. There is no page limit on the budget</w:t>
      </w:r>
      <w:r w:rsidRPr="00E75C6A">
        <w:rPr>
          <w:spacing w:val="1"/>
          <w:sz w:val="24"/>
        </w:rPr>
        <w:t xml:space="preserve"> </w:t>
      </w:r>
      <w:r w:rsidR="00960749" w:rsidRPr="00E75C6A">
        <w:rPr>
          <w:sz w:val="24"/>
        </w:rPr>
        <w:t>narrative,</w:t>
      </w:r>
      <w:r w:rsidRPr="00E75C6A">
        <w:rPr>
          <w:sz w:val="24"/>
        </w:rPr>
        <w:t xml:space="preserve"> and it does not count toward the page limit for any other section. A budget narrative</w:t>
      </w:r>
      <w:r w:rsidRPr="00E75C6A">
        <w:rPr>
          <w:spacing w:val="-52"/>
          <w:sz w:val="24"/>
        </w:rPr>
        <w:t xml:space="preserve"> </w:t>
      </w:r>
      <w:r w:rsidRPr="00E75C6A">
        <w:rPr>
          <w:sz w:val="24"/>
        </w:rPr>
        <w:t xml:space="preserve">template is available in </w:t>
      </w:r>
      <w:r w:rsidR="002D1315" w:rsidRPr="00E75C6A">
        <w:rPr>
          <w:sz w:val="24"/>
        </w:rPr>
        <w:t>A</w:t>
      </w:r>
      <w:r w:rsidRPr="00E75C6A">
        <w:rPr>
          <w:sz w:val="24"/>
        </w:rPr>
        <w:t xml:space="preserve">ppendix </w:t>
      </w:r>
      <w:r w:rsidR="002D1315" w:rsidRPr="00E75C6A">
        <w:rPr>
          <w:sz w:val="24"/>
        </w:rPr>
        <w:t>E</w:t>
      </w:r>
      <w:r w:rsidRPr="00E75C6A">
        <w:rPr>
          <w:sz w:val="24"/>
        </w:rPr>
        <w:t xml:space="preserve"> of the RFA, which applicants are encouraged to use for</w:t>
      </w:r>
      <w:r w:rsidRPr="00E75C6A">
        <w:rPr>
          <w:spacing w:val="1"/>
          <w:sz w:val="24"/>
        </w:rPr>
        <w:t xml:space="preserve"> </w:t>
      </w:r>
      <w:r w:rsidRPr="00E75C6A">
        <w:rPr>
          <w:sz w:val="24"/>
        </w:rPr>
        <w:t>completing</w:t>
      </w:r>
      <w:r w:rsidRPr="00E75C6A">
        <w:rPr>
          <w:spacing w:val="-3"/>
          <w:sz w:val="24"/>
        </w:rPr>
        <w:t xml:space="preserve"> </w:t>
      </w:r>
      <w:r w:rsidRPr="00E75C6A">
        <w:rPr>
          <w:sz w:val="24"/>
        </w:rPr>
        <w:t>the</w:t>
      </w:r>
      <w:r w:rsidRPr="00E75C6A">
        <w:rPr>
          <w:spacing w:val="-1"/>
          <w:sz w:val="24"/>
        </w:rPr>
        <w:t xml:space="preserve"> </w:t>
      </w:r>
      <w:r w:rsidRPr="00E75C6A">
        <w:rPr>
          <w:sz w:val="24"/>
        </w:rPr>
        <w:t>budget</w:t>
      </w:r>
      <w:r w:rsidRPr="00E75C6A">
        <w:rPr>
          <w:spacing w:val="-1"/>
          <w:sz w:val="24"/>
        </w:rPr>
        <w:t xml:space="preserve"> </w:t>
      </w:r>
      <w:r w:rsidRPr="00E75C6A">
        <w:rPr>
          <w:sz w:val="24"/>
        </w:rPr>
        <w:t>narrative</w:t>
      </w:r>
      <w:r w:rsidRPr="00E75C6A">
        <w:rPr>
          <w:spacing w:val="1"/>
          <w:sz w:val="24"/>
        </w:rPr>
        <w:t xml:space="preserve"> </w:t>
      </w:r>
      <w:r w:rsidRPr="00E75C6A">
        <w:rPr>
          <w:sz w:val="24"/>
        </w:rPr>
        <w:t>section</w:t>
      </w:r>
      <w:r w:rsidRPr="00E75C6A">
        <w:rPr>
          <w:spacing w:val="2"/>
          <w:sz w:val="24"/>
        </w:rPr>
        <w:t xml:space="preserve"> </w:t>
      </w:r>
      <w:r w:rsidRPr="00E75C6A">
        <w:rPr>
          <w:sz w:val="24"/>
        </w:rPr>
        <w:t>of</w:t>
      </w:r>
      <w:r w:rsidRPr="00E75C6A">
        <w:rPr>
          <w:spacing w:val="-1"/>
          <w:sz w:val="24"/>
        </w:rPr>
        <w:t xml:space="preserve"> </w:t>
      </w:r>
      <w:r w:rsidRPr="00E75C6A">
        <w:rPr>
          <w:sz w:val="24"/>
        </w:rPr>
        <w:t>their</w:t>
      </w:r>
      <w:r w:rsidRPr="00E75C6A">
        <w:rPr>
          <w:spacing w:val="-4"/>
          <w:sz w:val="24"/>
        </w:rPr>
        <w:t xml:space="preserve"> </w:t>
      </w:r>
      <w:r w:rsidRPr="00E75C6A">
        <w:rPr>
          <w:sz w:val="24"/>
        </w:rPr>
        <w:t>application.</w:t>
      </w:r>
      <w:r w:rsidR="00E75C6A" w:rsidRPr="00E75C6A">
        <w:rPr>
          <w:sz w:val="24"/>
        </w:rPr>
        <w:t xml:space="preserve"> If the budget narrative is created in a spreadsheet, please “print to PDF” before submitting in order to preserve formatting and ensure it fits on the standard page.</w:t>
      </w:r>
    </w:p>
    <w:p w14:paraId="1C9ECF95" w14:textId="77777777" w:rsidR="00C114BA" w:rsidRDefault="008553A2">
      <w:pPr>
        <w:pStyle w:val="ListParagraph"/>
        <w:numPr>
          <w:ilvl w:val="0"/>
          <w:numId w:val="21"/>
        </w:numPr>
        <w:tabs>
          <w:tab w:val="left" w:pos="1339"/>
          <w:tab w:val="left" w:pos="1340"/>
        </w:tabs>
        <w:spacing w:line="301" w:lineRule="exact"/>
        <w:ind w:hanging="361"/>
        <w:rPr>
          <w:sz w:val="24"/>
        </w:rPr>
      </w:pPr>
      <w:r>
        <w:rPr>
          <w:sz w:val="24"/>
        </w:rPr>
        <w:t>8 ½”</w:t>
      </w:r>
      <w:r>
        <w:rPr>
          <w:spacing w:val="-2"/>
          <w:sz w:val="24"/>
        </w:rPr>
        <w:t xml:space="preserve"> </w:t>
      </w:r>
      <w:r>
        <w:rPr>
          <w:sz w:val="24"/>
        </w:rPr>
        <w:t>by 11”</w:t>
      </w:r>
      <w:r>
        <w:rPr>
          <w:spacing w:val="-1"/>
          <w:sz w:val="24"/>
        </w:rPr>
        <w:t xml:space="preserve"> </w:t>
      </w:r>
      <w:r>
        <w:rPr>
          <w:sz w:val="24"/>
        </w:rPr>
        <w:t>paper;</w:t>
      </w:r>
    </w:p>
    <w:p w14:paraId="138E4CAA" w14:textId="77777777" w:rsidR="00C114BA" w:rsidRDefault="008553A2">
      <w:pPr>
        <w:pStyle w:val="ListParagraph"/>
        <w:numPr>
          <w:ilvl w:val="0"/>
          <w:numId w:val="21"/>
        </w:numPr>
        <w:tabs>
          <w:tab w:val="left" w:pos="1339"/>
          <w:tab w:val="left" w:pos="1340"/>
        </w:tabs>
        <w:spacing w:line="242" w:lineRule="auto"/>
        <w:ind w:right="655"/>
        <w:rPr>
          <w:sz w:val="24"/>
        </w:rPr>
      </w:pPr>
      <w:r>
        <w:rPr>
          <w:sz w:val="24"/>
        </w:rPr>
        <w:lastRenderedPageBreak/>
        <w:t>12 point Times New Roman font size (10 point font may be used in tables, charts, and graphs</w:t>
      </w:r>
      <w:r>
        <w:rPr>
          <w:spacing w:val="-52"/>
          <w:sz w:val="24"/>
        </w:rPr>
        <w:t xml:space="preserve"> </w:t>
      </w:r>
      <w:r>
        <w:rPr>
          <w:sz w:val="24"/>
        </w:rPr>
        <w:t>as</w:t>
      </w:r>
      <w:r>
        <w:rPr>
          <w:spacing w:val="-1"/>
          <w:sz w:val="24"/>
        </w:rPr>
        <w:t xml:space="preserve"> </w:t>
      </w:r>
      <w:r>
        <w:rPr>
          <w:sz w:val="24"/>
        </w:rPr>
        <w:t>long</w:t>
      </w:r>
      <w:r>
        <w:rPr>
          <w:spacing w:val="-2"/>
          <w:sz w:val="24"/>
        </w:rPr>
        <w:t xml:space="preserve"> </w:t>
      </w:r>
      <w:r>
        <w:rPr>
          <w:sz w:val="24"/>
        </w:rPr>
        <w:t>as they are</w:t>
      </w:r>
      <w:r>
        <w:rPr>
          <w:spacing w:val="1"/>
          <w:sz w:val="24"/>
        </w:rPr>
        <w:t xml:space="preserve"> </w:t>
      </w:r>
      <w:r>
        <w:rPr>
          <w:sz w:val="24"/>
        </w:rPr>
        <w:t>clearly readable);</w:t>
      </w:r>
    </w:p>
    <w:p w14:paraId="551FDED0" w14:textId="77777777" w:rsidR="00C114BA" w:rsidRDefault="008553A2">
      <w:pPr>
        <w:pStyle w:val="ListParagraph"/>
        <w:numPr>
          <w:ilvl w:val="0"/>
          <w:numId w:val="21"/>
        </w:numPr>
        <w:tabs>
          <w:tab w:val="left" w:pos="1339"/>
          <w:tab w:val="left" w:pos="1340"/>
        </w:tabs>
        <w:spacing w:line="301" w:lineRule="exact"/>
        <w:ind w:hanging="361"/>
        <w:rPr>
          <w:sz w:val="24"/>
        </w:rPr>
      </w:pPr>
      <w:r>
        <w:rPr>
          <w:sz w:val="24"/>
        </w:rPr>
        <w:t>Single-spaced;</w:t>
      </w:r>
    </w:p>
    <w:p w14:paraId="42B3AF39" w14:textId="77777777" w:rsidR="00C114BA" w:rsidRDefault="008553A2">
      <w:pPr>
        <w:pStyle w:val="ListParagraph"/>
        <w:numPr>
          <w:ilvl w:val="0"/>
          <w:numId w:val="21"/>
        </w:numPr>
        <w:tabs>
          <w:tab w:val="left" w:pos="1339"/>
          <w:tab w:val="left" w:pos="1340"/>
        </w:tabs>
        <w:spacing w:line="305" w:lineRule="exact"/>
        <w:ind w:hanging="361"/>
        <w:rPr>
          <w:sz w:val="24"/>
        </w:rPr>
      </w:pPr>
      <w:r>
        <w:rPr>
          <w:sz w:val="24"/>
        </w:rPr>
        <w:t>At least</w:t>
      </w:r>
      <w:r>
        <w:rPr>
          <w:spacing w:val="-2"/>
          <w:sz w:val="24"/>
        </w:rPr>
        <w:t xml:space="preserve"> </w:t>
      </w:r>
      <w:r>
        <w:rPr>
          <w:sz w:val="24"/>
        </w:rPr>
        <w:t>1 inch margins</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top</w:t>
      </w:r>
      <w:r>
        <w:rPr>
          <w:spacing w:val="-1"/>
          <w:sz w:val="24"/>
        </w:rPr>
        <w:t xml:space="preserve"> </w:t>
      </w:r>
      <w:r>
        <w:rPr>
          <w:sz w:val="24"/>
        </w:rPr>
        <w:t>and</w:t>
      </w:r>
      <w:r>
        <w:rPr>
          <w:spacing w:val="-2"/>
          <w:sz w:val="24"/>
        </w:rPr>
        <w:t xml:space="preserve"> </w:t>
      </w:r>
      <w:r>
        <w:rPr>
          <w:sz w:val="24"/>
        </w:rPr>
        <w:t>bottom of</w:t>
      </w:r>
      <w:r>
        <w:rPr>
          <w:spacing w:val="-2"/>
          <w:sz w:val="24"/>
        </w:rPr>
        <w:t xml:space="preserve"> </w:t>
      </w:r>
      <w:r>
        <w:rPr>
          <w:sz w:val="24"/>
        </w:rPr>
        <w:t>the</w:t>
      </w:r>
      <w:r>
        <w:rPr>
          <w:spacing w:val="-2"/>
          <w:sz w:val="24"/>
        </w:rPr>
        <w:t xml:space="preserve"> </w:t>
      </w:r>
      <w:r>
        <w:rPr>
          <w:sz w:val="24"/>
        </w:rPr>
        <w:t>page;</w:t>
      </w:r>
      <w:r>
        <w:rPr>
          <w:spacing w:val="-1"/>
          <w:sz w:val="24"/>
        </w:rPr>
        <w:t xml:space="preserve"> </w:t>
      </w:r>
      <w:r>
        <w:rPr>
          <w:sz w:val="24"/>
        </w:rPr>
        <w:t>and,</w:t>
      </w:r>
    </w:p>
    <w:p w14:paraId="0255F980" w14:textId="0D10A4C0" w:rsidR="00C114BA" w:rsidRDefault="008553A2">
      <w:pPr>
        <w:pStyle w:val="ListParagraph"/>
        <w:numPr>
          <w:ilvl w:val="0"/>
          <w:numId w:val="21"/>
        </w:numPr>
        <w:tabs>
          <w:tab w:val="left" w:pos="1339"/>
          <w:tab w:val="left" w:pos="1340"/>
        </w:tabs>
        <w:ind w:hanging="361"/>
        <w:rPr>
          <w:sz w:val="24"/>
        </w:rPr>
      </w:pPr>
      <w:r>
        <w:rPr>
          <w:sz w:val="24"/>
        </w:rPr>
        <w:t>Numbered</w:t>
      </w:r>
      <w:r>
        <w:rPr>
          <w:spacing w:val="-2"/>
          <w:sz w:val="24"/>
        </w:rPr>
        <w:t xml:space="preserve"> </w:t>
      </w:r>
      <w:r>
        <w:rPr>
          <w:sz w:val="24"/>
        </w:rPr>
        <w:t>pages.</w:t>
      </w:r>
    </w:p>
    <w:p w14:paraId="528D23EE" w14:textId="77777777" w:rsidR="00FD5A13" w:rsidRDefault="00FD5A13" w:rsidP="00FD5A13">
      <w:pPr>
        <w:pStyle w:val="ListParagraph"/>
        <w:tabs>
          <w:tab w:val="left" w:pos="1339"/>
          <w:tab w:val="left" w:pos="1340"/>
        </w:tabs>
        <w:ind w:left="1339" w:firstLine="0"/>
        <w:rPr>
          <w:sz w:val="24"/>
        </w:rPr>
      </w:pPr>
    </w:p>
    <w:p w14:paraId="3751442B" w14:textId="020EA900" w:rsidR="00C114BA" w:rsidRDefault="008553A2" w:rsidP="00FD5A13">
      <w:pPr>
        <w:pStyle w:val="BodyText"/>
        <w:spacing w:before="2"/>
        <w:ind w:left="624" w:right="727"/>
      </w:pPr>
      <w:r>
        <w:t xml:space="preserve">Letters of commitment should be written in size 12 </w:t>
      </w:r>
      <w:r w:rsidR="00E75C6A">
        <w:t>point</w:t>
      </w:r>
      <w:r>
        <w:t xml:space="preserve"> Times New Roman using standardized letter</w:t>
      </w:r>
      <w:r w:rsidRPr="00FD5A13">
        <w:t xml:space="preserve"> </w:t>
      </w:r>
      <w:r>
        <w:t>formatting and are not to exceed one page. Letters may be addressed to “Gregory Walton, Chief,</w:t>
      </w:r>
      <w:r w:rsidRPr="00FD5A13">
        <w:t xml:space="preserve"> </w:t>
      </w:r>
      <w:r>
        <w:t>Grants Management Operations Branch.” Information provided beyond the page limit will not be</w:t>
      </w:r>
      <w:r w:rsidRPr="00FD5A13">
        <w:t xml:space="preserve"> </w:t>
      </w:r>
      <w:r>
        <w:t>considered. These documents must be attached to the Grants.gov application package using the “Add</w:t>
      </w:r>
      <w:r w:rsidRPr="00FD5A13">
        <w:t xml:space="preserve"> </w:t>
      </w:r>
      <w:r>
        <w:t>attachments” button under SF-424 item #15. Applications that do not follow guidelines may be</w:t>
      </w:r>
      <w:r w:rsidRPr="00FD5A13">
        <w:t xml:space="preserve"> </w:t>
      </w:r>
      <w:r>
        <w:t>subject</w:t>
      </w:r>
      <w:r w:rsidRPr="00FD5A13">
        <w:t xml:space="preserve"> </w:t>
      </w:r>
      <w:r>
        <w:t>to</w:t>
      </w:r>
      <w:r w:rsidRPr="00FD5A13">
        <w:t xml:space="preserve"> </w:t>
      </w:r>
      <w:r>
        <w:t>a</w:t>
      </w:r>
      <w:r w:rsidRPr="00FD5A13">
        <w:t xml:space="preserve"> </w:t>
      </w:r>
      <w:r>
        <w:t>reduced</w:t>
      </w:r>
      <w:r w:rsidRPr="00FD5A13">
        <w:t xml:space="preserve"> </w:t>
      </w:r>
      <w:r>
        <w:t>score</w:t>
      </w:r>
      <w:r w:rsidRPr="00FD5A13">
        <w:t xml:space="preserve"> </w:t>
      </w:r>
      <w:r>
        <w:t>during</w:t>
      </w:r>
      <w:r w:rsidRPr="00FD5A13">
        <w:t xml:space="preserve"> </w:t>
      </w:r>
      <w:r>
        <w:t>review.</w:t>
      </w:r>
    </w:p>
    <w:p w14:paraId="077626A4" w14:textId="77777777" w:rsidR="00C74ABA" w:rsidRDefault="00C74ABA" w:rsidP="00FD5A13">
      <w:pPr>
        <w:pStyle w:val="BodyText"/>
        <w:spacing w:before="2"/>
        <w:ind w:left="624" w:right="727"/>
      </w:pPr>
    </w:p>
    <w:p w14:paraId="43B106F5" w14:textId="77777777" w:rsidR="00C114BA" w:rsidRDefault="00C114BA">
      <w:pPr>
        <w:pStyle w:val="BodyText"/>
        <w:spacing w:before="7"/>
        <w:rPr>
          <w:sz w:val="19"/>
        </w:rPr>
      </w:pPr>
    </w:p>
    <w:p w14:paraId="7964AD9B" w14:textId="77777777" w:rsidR="00C114BA" w:rsidRDefault="008553A2">
      <w:pPr>
        <w:pStyle w:val="Heading2"/>
        <w:numPr>
          <w:ilvl w:val="1"/>
          <w:numId w:val="22"/>
        </w:numPr>
        <w:tabs>
          <w:tab w:val="left" w:pos="1339"/>
          <w:tab w:val="left" w:pos="1340"/>
        </w:tabs>
        <w:ind w:left="1339" w:hanging="721"/>
        <w:jc w:val="left"/>
        <w:rPr>
          <w:color w:val="8A2054"/>
        </w:rPr>
      </w:pPr>
      <w:bookmarkStart w:id="102" w:name="4.2_Turnkey_Application_Content:_Project"/>
      <w:bookmarkStart w:id="103" w:name="_Toc85216752"/>
      <w:bookmarkStart w:id="104" w:name="_Toc85636138"/>
      <w:bookmarkEnd w:id="102"/>
      <w:r>
        <w:rPr>
          <w:color w:val="8A2054"/>
        </w:rPr>
        <w:t>Turnkey</w:t>
      </w:r>
      <w:r>
        <w:rPr>
          <w:color w:val="8A2054"/>
          <w:spacing w:val="-10"/>
        </w:rPr>
        <w:t xml:space="preserve"> </w:t>
      </w:r>
      <w:r>
        <w:rPr>
          <w:color w:val="8A2054"/>
        </w:rPr>
        <w:t>Application</w:t>
      </w:r>
      <w:r>
        <w:rPr>
          <w:color w:val="8A2054"/>
          <w:spacing w:val="-5"/>
        </w:rPr>
        <w:t xml:space="preserve"> </w:t>
      </w:r>
      <w:r>
        <w:rPr>
          <w:color w:val="8A2054"/>
        </w:rPr>
        <w:t>Content:</w:t>
      </w:r>
      <w:r>
        <w:rPr>
          <w:color w:val="8A2054"/>
          <w:spacing w:val="-6"/>
        </w:rPr>
        <w:t xml:space="preserve"> </w:t>
      </w:r>
      <w:r>
        <w:rPr>
          <w:color w:val="8A2054"/>
        </w:rPr>
        <w:t>Project</w:t>
      </w:r>
      <w:r>
        <w:rPr>
          <w:color w:val="8A2054"/>
          <w:spacing w:val="-5"/>
        </w:rPr>
        <w:t xml:space="preserve"> </w:t>
      </w:r>
      <w:r>
        <w:rPr>
          <w:color w:val="8A2054"/>
        </w:rPr>
        <w:t>Narrative</w:t>
      </w:r>
      <w:bookmarkEnd w:id="103"/>
      <w:bookmarkEnd w:id="104"/>
    </w:p>
    <w:p w14:paraId="70A21AFD" w14:textId="77777777" w:rsidR="00C74ABA" w:rsidRDefault="008553A2">
      <w:pPr>
        <w:pStyle w:val="BodyText"/>
        <w:spacing w:before="2"/>
        <w:ind w:left="623" w:right="712"/>
      </w:pPr>
      <w:r>
        <w:t>In order to apply for a project in the Turnkey track, applicants must indicate that they will complete</w:t>
      </w:r>
      <w:r w:rsidRPr="00FD5A13">
        <w:t xml:space="preserve"> </w:t>
      </w:r>
      <w:r>
        <w:t xml:space="preserve">the activities prescribed in </w:t>
      </w:r>
      <w:hyperlink w:anchor="1.3.1_Turnkey_Grant" w:history="1">
        <w:r w:rsidRPr="00960749">
          <w:rPr>
            <w:rStyle w:val="Hyperlink"/>
          </w:rPr>
          <w:t>Section 1.3.1</w:t>
        </w:r>
      </w:hyperlink>
      <w:r>
        <w:t xml:space="preserve"> and include a section in their narrative for</w:t>
      </w:r>
      <w:r w:rsidRPr="00FD5A13">
        <w:t xml:space="preserve"> </w:t>
      </w:r>
      <w:r>
        <w:t>farm</w:t>
      </w:r>
      <w:r w:rsidRPr="00FD5A13">
        <w:t xml:space="preserve"> </w:t>
      </w:r>
      <w:r>
        <w:t>to</w:t>
      </w:r>
      <w:r w:rsidRPr="00FD5A13">
        <w:t xml:space="preserve"> </w:t>
      </w:r>
      <w:r>
        <w:t>school</w:t>
      </w:r>
      <w:r w:rsidRPr="00FD5A13">
        <w:t xml:space="preserve"> </w:t>
      </w:r>
      <w:r>
        <w:t>background</w:t>
      </w:r>
      <w:r w:rsidRPr="00FD5A13">
        <w:t xml:space="preserve"> </w:t>
      </w:r>
      <w:r>
        <w:t>and</w:t>
      </w:r>
      <w:r w:rsidRPr="00FD5A13">
        <w:t xml:space="preserve"> </w:t>
      </w:r>
      <w:r>
        <w:t>need</w:t>
      </w:r>
      <w:r w:rsidRPr="00FD5A13">
        <w:t xml:space="preserve"> </w:t>
      </w:r>
      <w:r>
        <w:t xml:space="preserve">(see below). </w:t>
      </w:r>
    </w:p>
    <w:p w14:paraId="0D3D7C4A" w14:textId="77777777" w:rsidR="00C74ABA" w:rsidRDefault="00C74ABA">
      <w:pPr>
        <w:pStyle w:val="BodyText"/>
        <w:spacing w:before="2"/>
        <w:ind w:left="623" w:right="712"/>
      </w:pPr>
    </w:p>
    <w:p w14:paraId="266513E3" w14:textId="15F25898" w:rsidR="00C114BA" w:rsidRDefault="008553A2">
      <w:pPr>
        <w:pStyle w:val="BodyText"/>
        <w:spacing w:before="2"/>
        <w:ind w:left="623" w:right="712"/>
      </w:pPr>
      <w:r>
        <w:t>All</w:t>
      </w:r>
      <w:r w:rsidRPr="00FD5A13">
        <w:t xml:space="preserve"> </w:t>
      </w:r>
      <w:r>
        <w:t>Turnkey applicants</w:t>
      </w:r>
      <w:r>
        <w:rPr>
          <w:spacing w:val="-2"/>
        </w:rPr>
        <w:t xml:space="preserve"> </w:t>
      </w:r>
      <w:r>
        <w:t>must:</w:t>
      </w:r>
    </w:p>
    <w:p w14:paraId="0EB8B99E" w14:textId="1407B3FC" w:rsidR="00C114BA" w:rsidRDefault="008553A2">
      <w:pPr>
        <w:pStyle w:val="ListParagraph"/>
        <w:numPr>
          <w:ilvl w:val="2"/>
          <w:numId w:val="22"/>
        </w:numPr>
        <w:tabs>
          <w:tab w:val="left" w:pos="1343"/>
          <w:tab w:val="left" w:pos="1344"/>
        </w:tabs>
        <w:ind w:left="1343" w:right="577"/>
        <w:rPr>
          <w:sz w:val="24"/>
        </w:rPr>
      </w:pPr>
      <w:r>
        <w:rPr>
          <w:sz w:val="24"/>
        </w:rPr>
        <w:t>Submit a budget narrative describing appropriate use of grant funds. Include a narrative line</w:t>
      </w:r>
      <w:r>
        <w:rPr>
          <w:spacing w:val="1"/>
          <w:sz w:val="24"/>
        </w:rPr>
        <w:t xml:space="preserve"> </w:t>
      </w:r>
      <w:r>
        <w:rPr>
          <w:sz w:val="24"/>
        </w:rPr>
        <w:t>item description for every line item expense, show how that expense supports the project</w:t>
      </w:r>
      <w:r>
        <w:rPr>
          <w:spacing w:val="1"/>
          <w:sz w:val="24"/>
        </w:rPr>
        <w:t xml:space="preserve"> </w:t>
      </w:r>
      <w:r>
        <w:rPr>
          <w:sz w:val="24"/>
        </w:rPr>
        <w:t>goals, include the calculation that shows how that expense was derived, and briefly describe</w:t>
      </w:r>
      <w:r>
        <w:rPr>
          <w:spacing w:val="1"/>
          <w:sz w:val="24"/>
        </w:rPr>
        <w:t xml:space="preserve"> </w:t>
      </w:r>
      <w:r>
        <w:rPr>
          <w:sz w:val="24"/>
        </w:rPr>
        <w:t>how the total amount for that line item was determined. More information is available below</w:t>
      </w:r>
      <w:r>
        <w:rPr>
          <w:spacing w:val="-52"/>
          <w:sz w:val="24"/>
        </w:rPr>
        <w:t xml:space="preserve"> </w:t>
      </w:r>
      <w:r>
        <w:rPr>
          <w:sz w:val="24"/>
        </w:rPr>
        <w:t xml:space="preserve">and in </w:t>
      </w:r>
      <w:hyperlink w:anchor="4.4._Application_Content:_Budget_and_Bud" w:history="1">
        <w:r w:rsidRPr="00960749">
          <w:rPr>
            <w:rStyle w:val="Hyperlink"/>
            <w:sz w:val="24"/>
          </w:rPr>
          <w:t>Section 4.4</w:t>
        </w:r>
      </w:hyperlink>
      <w:r>
        <w:rPr>
          <w:sz w:val="24"/>
        </w:rPr>
        <w:t>. Application Content: Budget and Budget Narrative. Applicants are</w:t>
      </w:r>
      <w:r>
        <w:rPr>
          <w:spacing w:val="1"/>
          <w:sz w:val="24"/>
        </w:rPr>
        <w:t xml:space="preserve"> </w:t>
      </w:r>
      <w:r>
        <w:rPr>
          <w:sz w:val="24"/>
        </w:rPr>
        <w:t>encouraged</w:t>
      </w:r>
      <w:r>
        <w:rPr>
          <w:spacing w:val="-2"/>
          <w:sz w:val="24"/>
        </w:rPr>
        <w:t xml:space="preserve"> </w:t>
      </w:r>
      <w:r>
        <w:rPr>
          <w:sz w:val="24"/>
        </w:rPr>
        <w:t>to</w:t>
      </w:r>
      <w:r>
        <w:rPr>
          <w:spacing w:val="-1"/>
          <w:sz w:val="24"/>
        </w:rPr>
        <w:t xml:space="preserve"> </w:t>
      </w:r>
      <w:r>
        <w:rPr>
          <w:sz w:val="24"/>
        </w:rPr>
        <w:t>use</w:t>
      </w:r>
      <w:r>
        <w:rPr>
          <w:spacing w:val="-1"/>
          <w:sz w:val="24"/>
        </w:rPr>
        <w:t xml:space="preserve"> </w:t>
      </w:r>
      <w:r>
        <w:rPr>
          <w:sz w:val="24"/>
        </w:rPr>
        <w:t>the</w:t>
      </w:r>
      <w:r>
        <w:rPr>
          <w:spacing w:val="-2"/>
          <w:sz w:val="24"/>
        </w:rPr>
        <w:t xml:space="preserve"> </w:t>
      </w:r>
      <w:r>
        <w:rPr>
          <w:sz w:val="24"/>
        </w:rPr>
        <w:t>budget</w:t>
      </w:r>
      <w:r>
        <w:rPr>
          <w:spacing w:val="2"/>
          <w:sz w:val="24"/>
        </w:rPr>
        <w:t xml:space="preserve"> </w:t>
      </w:r>
      <w:r>
        <w:rPr>
          <w:sz w:val="24"/>
        </w:rPr>
        <w:t>narrative</w:t>
      </w:r>
      <w:r>
        <w:rPr>
          <w:spacing w:val="1"/>
          <w:sz w:val="24"/>
        </w:rPr>
        <w:t xml:space="preserve"> </w:t>
      </w:r>
      <w:r>
        <w:rPr>
          <w:sz w:val="24"/>
        </w:rPr>
        <w:t>template</w:t>
      </w:r>
      <w:r>
        <w:rPr>
          <w:spacing w:val="-1"/>
          <w:sz w:val="24"/>
        </w:rPr>
        <w:t xml:space="preserve"> </w:t>
      </w:r>
      <w:r>
        <w:rPr>
          <w:sz w:val="24"/>
        </w:rPr>
        <w:t>available</w:t>
      </w:r>
      <w:r>
        <w:rPr>
          <w:spacing w:val="-3"/>
          <w:sz w:val="24"/>
        </w:rPr>
        <w:t xml:space="preserve"> </w:t>
      </w:r>
      <w:r>
        <w:rPr>
          <w:sz w:val="24"/>
        </w:rPr>
        <w:t>in</w:t>
      </w:r>
      <w:r>
        <w:rPr>
          <w:spacing w:val="-1"/>
          <w:sz w:val="24"/>
        </w:rPr>
        <w:t xml:space="preserve"> </w:t>
      </w:r>
      <w:hyperlink w:anchor="_Appendix_E:_Budget" w:history="1">
        <w:r w:rsidRPr="006E2384">
          <w:rPr>
            <w:rStyle w:val="Hyperlink"/>
            <w:sz w:val="24"/>
          </w:rPr>
          <w:t xml:space="preserve">Appendix </w:t>
        </w:r>
        <w:r w:rsidR="002D1315" w:rsidRPr="006E2384">
          <w:rPr>
            <w:rStyle w:val="Hyperlink"/>
            <w:sz w:val="24"/>
          </w:rPr>
          <w:t>E</w:t>
        </w:r>
      </w:hyperlink>
      <w:r>
        <w:rPr>
          <w:sz w:val="24"/>
        </w:rPr>
        <w:t>.</w:t>
      </w:r>
    </w:p>
    <w:p w14:paraId="5FB5A72E" w14:textId="209DC11E" w:rsidR="00C114BA" w:rsidRDefault="008553A2">
      <w:pPr>
        <w:pStyle w:val="ListParagraph"/>
        <w:numPr>
          <w:ilvl w:val="2"/>
          <w:numId w:val="22"/>
        </w:numPr>
        <w:tabs>
          <w:tab w:val="left" w:pos="1343"/>
          <w:tab w:val="left" w:pos="1344"/>
        </w:tabs>
        <w:ind w:left="1343" w:right="582"/>
        <w:rPr>
          <w:sz w:val="24"/>
        </w:rPr>
      </w:pPr>
      <w:r>
        <w:rPr>
          <w:sz w:val="24"/>
        </w:rPr>
        <w:t>For all entity types</w:t>
      </w:r>
      <w:r w:rsidR="006E2384">
        <w:rPr>
          <w:sz w:val="24"/>
        </w:rPr>
        <w:t>,</w:t>
      </w:r>
      <w:r>
        <w:rPr>
          <w:sz w:val="24"/>
        </w:rPr>
        <w:t xml:space="preserve"> except for State agencies, ensure you have provided the free/reduced</w:t>
      </w:r>
      <w:r>
        <w:rPr>
          <w:spacing w:val="1"/>
          <w:sz w:val="24"/>
        </w:rPr>
        <w:t xml:space="preserve"> </w:t>
      </w:r>
      <w:r>
        <w:rPr>
          <w:sz w:val="24"/>
        </w:rPr>
        <w:t xml:space="preserve">price lunch, rural/urban classification code, and student demographics for each of the </w:t>
      </w:r>
      <w:r w:rsidR="006E2384">
        <w:rPr>
          <w:sz w:val="24"/>
        </w:rPr>
        <w:t xml:space="preserve">project’s </w:t>
      </w:r>
      <w:r w:rsidR="006E2384" w:rsidRPr="006E2384">
        <w:rPr>
          <w:sz w:val="24"/>
        </w:rPr>
        <w:t>participating</w:t>
      </w:r>
      <w:r w:rsidR="00CA71A3">
        <w:rPr>
          <w:sz w:val="24"/>
        </w:rPr>
        <w:t xml:space="preserve"> sites</w:t>
      </w:r>
      <w:r w:rsidRPr="006E2384">
        <w:rPr>
          <w:sz w:val="24"/>
        </w:rPr>
        <w:t xml:space="preserve"> </w:t>
      </w:r>
      <w:r>
        <w:rPr>
          <w:sz w:val="24"/>
        </w:rPr>
        <w:t>on</w:t>
      </w:r>
      <w:r w:rsidRPr="006E2384">
        <w:rPr>
          <w:sz w:val="24"/>
        </w:rPr>
        <w:t xml:space="preserve"> </w:t>
      </w:r>
      <w:r>
        <w:rPr>
          <w:sz w:val="24"/>
        </w:rPr>
        <w:t>the</w:t>
      </w:r>
      <w:r w:rsidRPr="006E2384">
        <w:rPr>
          <w:sz w:val="24"/>
        </w:rPr>
        <w:t xml:space="preserve"> </w:t>
      </w:r>
      <w:r>
        <w:rPr>
          <w:sz w:val="24"/>
        </w:rPr>
        <w:t>Farm</w:t>
      </w:r>
      <w:r w:rsidRPr="006E2384">
        <w:rPr>
          <w:sz w:val="24"/>
        </w:rPr>
        <w:t xml:space="preserve"> </w:t>
      </w:r>
      <w:r>
        <w:rPr>
          <w:sz w:val="24"/>
        </w:rPr>
        <w:t>to</w:t>
      </w:r>
      <w:r w:rsidRPr="006E2384">
        <w:rPr>
          <w:sz w:val="24"/>
        </w:rPr>
        <w:t xml:space="preserve"> </w:t>
      </w:r>
      <w:r>
        <w:rPr>
          <w:sz w:val="24"/>
        </w:rPr>
        <w:t>School</w:t>
      </w:r>
      <w:r>
        <w:rPr>
          <w:spacing w:val="1"/>
          <w:sz w:val="24"/>
        </w:rPr>
        <w:t xml:space="preserve"> </w:t>
      </w:r>
      <w:r>
        <w:rPr>
          <w:sz w:val="24"/>
        </w:rPr>
        <w:t>Coversheet.</w:t>
      </w:r>
    </w:p>
    <w:p w14:paraId="003C8478" w14:textId="77777777" w:rsidR="006E2384" w:rsidRDefault="008553A2" w:rsidP="006E2384">
      <w:pPr>
        <w:pStyle w:val="ListParagraph"/>
        <w:numPr>
          <w:ilvl w:val="2"/>
          <w:numId w:val="22"/>
        </w:numPr>
        <w:tabs>
          <w:tab w:val="left" w:pos="1343"/>
          <w:tab w:val="left" w:pos="1344"/>
        </w:tabs>
        <w:spacing w:before="81"/>
        <w:ind w:right="544"/>
        <w:rPr>
          <w:sz w:val="24"/>
        </w:rPr>
      </w:pPr>
      <w:r w:rsidRPr="006E2384">
        <w:rPr>
          <w:sz w:val="24"/>
        </w:rPr>
        <w:t>Include one-page letter of commitment from at least one and no more than three of the most</w:t>
      </w:r>
      <w:r w:rsidRPr="006E2384">
        <w:rPr>
          <w:spacing w:val="-52"/>
          <w:sz w:val="24"/>
        </w:rPr>
        <w:t xml:space="preserve"> </w:t>
      </w:r>
      <w:r w:rsidRPr="006E2384">
        <w:rPr>
          <w:sz w:val="24"/>
        </w:rPr>
        <w:t>important community organizations, farms, and/or businesses that will be involved in the</w:t>
      </w:r>
      <w:r w:rsidRPr="006E2384">
        <w:rPr>
          <w:spacing w:val="1"/>
          <w:sz w:val="24"/>
        </w:rPr>
        <w:t xml:space="preserve"> </w:t>
      </w:r>
      <w:r w:rsidRPr="006E2384">
        <w:rPr>
          <w:sz w:val="24"/>
        </w:rPr>
        <w:t>project. If a State agency applicant does not administer the CNPs, then one letter must come</w:t>
      </w:r>
      <w:r w:rsidRPr="006E2384">
        <w:rPr>
          <w:spacing w:val="1"/>
          <w:sz w:val="24"/>
        </w:rPr>
        <w:t xml:space="preserve"> </w:t>
      </w:r>
      <w:r w:rsidRPr="006E2384">
        <w:rPr>
          <w:sz w:val="24"/>
        </w:rPr>
        <w:t>from</w:t>
      </w:r>
      <w:r w:rsidRPr="006E2384">
        <w:rPr>
          <w:spacing w:val="-3"/>
          <w:sz w:val="24"/>
        </w:rPr>
        <w:t xml:space="preserve"> </w:t>
      </w:r>
      <w:r w:rsidRPr="006E2384">
        <w:rPr>
          <w:sz w:val="24"/>
        </w:rPr>
        <w:t>the</w:t>
      </w:r>
      <w:r w:rsidRPr="006E2384">
        <w:rPr>
          <w:spacing w:val="1"/>
          <w:sz w:val="24"/>
        </w:rPr>
        <w:t xml:space="preserve"> </w:t>
      </w:r>
      <w:r w:rsidRPr="006E2384">
        <w:rPr>
          <w:sz w:val="24"/>
        </w:rPr>
        <w:t>CNP-administering State</w:t>
      </w:r>
      <w:r w:rsidRPr="006E2384">
        <w:rPr>
          <w:spacing w:val="-1"/>
          <w:sz w:val="24"/>
        </w:rPr>
        <w:t xml:space="preserve"> </w:t>
      </w:r>
      <w:r w:rsidRPr="006E2384">
        <w:rPr>
          <w:sz w:val="24"/>
        </w:rPr>
        <w:t>agency.</w:t>
      </w:r>
    </w:p>
    <w:p w14:paraId="134C87D1" w14:textId="2924B4E5" w:rsidR="00C114BA" w:rsidRPr="006E2384" w:rsidRDefault="008553A2" w:rsidP="006E2384">
      <w:pPr>
        <w:pStyle w:val="ListParagraph"/>
        <w:numPr>
          <w:ilvl w:val="2"/>
          <w:numId w:val="22"/>
        </w:numPr>
        <w:tabs>
          <w:tab w:val="left" w:pos="1343"/>
          <w:tab w:val="left" w:pos="1344"/>
        </w:tabs>
        <w:spacing w:before="81"/>
        <w:ind w:right="544"/>
        <w:rPr>
          <w:sz w:val="24"/>
        </w:rPr>
      </w:pPr>
      <w:r w:rsidRPr="006E2384">
        <w:rPr>
          <w:sz w:val="24"/>
        </w:rPr>
        <w:t>Attach</w:t>
      </w:r>
      <w:r w:rsidRPr="006E2384">
        <w:rPr>
          <w:spacing w:val="-3"/>
          <w:sz w:val="24"/>
        </w:rPr>
        <w:t xml:space="preserve"> </w:t>
      </w:r>
      <w:r w:rsidRPr="006E2384">
        <w:rPr>
          <w:sz w:val="24"/>
        </w:rPr>
        <w:t>a</w:t>
      </w:r>
      <w:r w:rsidRPr="006E2384">
        <w:rPr>
          <w:spacing w:val="-3"/>
          <w:sz w:val="24"/>
        </w:rPr>
        <w:t xml:space="preserve"> </w:t>
      </w:r>
      <w:r w:rsidRPr="006E2384">
        <w:rPr>
          <w:sz w:val="24"/>
        </w:rPr>
        <w:t>one-page</w:t>
      </w:r>
      <w:r w:rsidRPr="006E2384">
        <w:rPr>
          <w:spacing w:val="-3"/>
          <w:sz w:val="24"/>
        </w:rPr>
        <w:t xml:space="preserve"> </w:t>
      </w:r>
      <w:r w:rsidRPr="006E2384">
        <w:rPr>
          <w:sz w:val="24"/>
        </w:rPr>
        <w:t>resume for</w:t>
      </w:r>
      <w:r w:rsidRPr="006E2384">
        <w:rPr>
          <w:spacing w:val="-1"/>
          <w:sz w:val="24"/>
        </w:rPr>
        <w:t xml:space="preserve"> </w:t>
      </w:r>
      <w:r w:rsidRPr="006E2384">
        <w:rPr>
          <w:sz w:val="24"/>
        </w:rPr>
        <w:t>up</w:t>
      </w:r>
      <w:r w:rsidRPr="006E2384">
        <w:rPr>
          <w:spacing w:val="-3"/>
          <w:sz w:val="24"/>
        </w:rPr>
        <w:t xml:space="preserve"> </w:t>
      </w:r>
      <w:r w:rsidRPr="006E2384">
        <w:rPr>
          <w:sz w:val="24"/>
        </w:rPr>
        <w:t>to</w:t>
      </w:r>
      <w:r w:rsidRPr="006E2384">
        <w:rPr>
          <w:spacing w:val="-2"/>
          <w:sz w:val="24"/>
        </w:rPr>
        <w:t xml:space="preserve"> </w:t>
      </w:r>
      <w:r w:rsidRPr="006E2384">
        <w:rPr>
          <w:sz w:val="24"/>
        </w:rPr>
        <w:t>three</w:t>
      </w:r>
      <w:r w:rsidRPr="006E2384">
        <w:rPr>
          <w:spacing w:val="-1"/>
          <w:sz w:val="24"/>
        </w:rPr>
        <w:t xml:space="preserve"> </w:t>
      </w:r>
      <w:r w:rsidRPr="006E2384">
        <w:rPr>
          <w:sz w:val="24"/>
        </w:rPr>
        <w:t>staff</w:t>
      </w:r>
      <w:r w:rsidRPr="006E2384">
        <w:rPr>
          <w:spacing w:val="1"/>
          <w:sz w:val="24"/>
        </w:rPr>
        <w:t xml:space="preserve"> </w:t>
      </w:r>
      <w:r w:rsidRPr="006E2384">
        <w:rPr>
          <w:sz w:val="24"/>
        </w:rPr>
        <w:t>who</w:t>
      </w:r>
      <w:r w:rsidRPr="006E2384">
        <w:rPr>
          <w:spacing w:val="-1"/>
          <w:sz w:val="24"/>
        </w:rPr>
        <w:t xml:space="preserve"> </w:t>
      </w:r>
      <w:r w:rsidRPr="006E2384">
        <w:rPr>
          <w:sz w:val="24"/>
        </w:rPr>
        <w:t>will be</w:t>
      </w:r>
      <w:r w:rsidRPr="006E2384">
        <w:rPr>
          <w:spacing w:val="-4"/>
          <w:sz w:val="24"/>
        </w:rPr>
        <w:t xml:space="preserve"> </w:t>
      </w:r>
      <w:r w:rsidRPr="006E2384">
        <w:rPr>
          <w:sz w:val="24"/>
        </w:rPr>
        <w:t>paid</w:t>
      </w:r>
      <w:r w:rsidRPr="006E2384">
        <w:rPr>
          <w:spacing w:val="-2"/>
          <w:sz w:val="24"/>
        </w:rPr>
        <w:t xml:space="preserve"> </w:t>
      </w:r>
      <w:r w:rsidRPr="006E2384">
        <w:rPr>
          <w:sz w:val="24"/>
        </w:rPr>
        <w:t>using</w:t>
      </w:r>
      <w:r w:rsidRPr="006E2384">
        <w:rPr>
          <w:spacing w:val="-2"/>
          <w:sz w:val="24"/>
        </w:rPr>
        <w:t xml:space="preserve"> </w:t>
      </w:r>
      <w:r w:rsidRPr="006E2384">
        <w:rPr>
          <w:sz w:val="24"/>
        </w:rPr>
        <w:t>grant</w:t>
      </w:r>
      <w:r w:rsidRPr="006E2384">
        <w:rPr>
          <w:spacing w:val="-2"/>
          <w:sz w:val="24"/>
        </w:rPr>
        <w:t xml:space="preserve"> </w:t>
      </w:r>
      <w:r w:rsidRPr="006E2384">
        <w:rPr>
          <w:sz w:val="24"/>
        </w:rPr>
        <w:t>funds.</w:t>
      </w:r>
    </w:p>
    <w:p w14:paraId="5BD98DFD" w14:textId="77777777" w:rsidR="00695EE2" w:rsidRDefault="008553A2">
      <w:pPr>
        <w:pStyle w:val="BodyText"/>
        <w:spacing w:before="199"/>
        <w:ind w:left="623" w:right="465"/>
      </w:pPr>
      <w:r>
        <w:rPr>
          <w:b/>
        </w:rPr>
        <w:t>Farm to School Background and Need (250 words or less)</w:t>
      </w:r>
      <w:r>
        <w:t xml:space="preserve">: </w:t>
      </w:r>
    </w:p>
    <w:p w14:paraId="4EC8CF0F" w14:textId="77777777" w:rsidR="00695EE2" w:rsidRDefault="008553A2" w:rsidP="00685889">
      <w:pPr>
        <w:pStyle w:val="BodyText"/>
        <w:numPr>
          <w:ilvl w:val="0"/>
          <w:numId w:val="38"/>
        </w:numPr>
        <w:ind w:right="465"/>
      </w:pPr>
      <w:r>
        <w:t xml:space="preserve">Identify the </w:t>
      </w:r>
      <w:r w:rsidR="008D5D95">
        <w:t>community and organizations participating in</w:t>
      </w:r>
      <w:r>
        <w:t xml:space="preserve"> your</w:t>
      </w:r>
      <w:r>
        <w:rPr>
          <w:spacing w:val="1"/>
        </w:rPr>
        <w:t xml:space="preserve"> </w:t>
      </w:r>
      <w:r>
        <w:t xml:space="preserve">project. Describe the </w:t>
      </w:r>
      <w:r w:rsidR="008D5D95">
        <w:t xml:space="preserve">current </w:t>
      </w:r>
      <w:r>
        <w:t>status of farm to school initiatives within your participant population and/or</w:t>
      </w:r>
      <w:r>
        <w:rPr>
          <w:spacing w:val="1"/>
        </w:rPr>
        <w:t xml:space="preserve"> </w:t>
      </w:r>
      <w:r>
        <w:t xml:space="preserve">organization and explain how the turnkey project </w:t>
      </w:r>
      <w:r w:rsidR="00042821">
        <w:t>will</w:t>
      </w:r>
      <w:r>
        <w:t xml:space="preserve"> fit into </w:t>
      </w:r>
      <w:r w:rsidR="00042821">
        <w:t xml:space="preserve">(or result in) </w:t>
      </w:r>
      <w:r>
        <w:t>your comprehensive farm</w:t>
      </w:r>
      <w:r>
        <w:rPr>
          <w:spacing w:val="1"/>
        </w:rPr>
        <w:t xml:space="preserve"> </w:t>
      </w:r>
      <w:r>
        <w:t>to school plan.</w:t>
      </w:r>
      <w:r w:rsidR="004951E4" w:rsidRPr="004951E4">
        <w:t xml:space="preserve"> </w:t>
      </w:r>
    </w:p>
    <w:p w14:paraId="3C377F77" w14:textId="77777777" w:rsidR="00695EE2" w:rsidRDefault="007E21D8" w:rsidP="00685889">
      <w:pPr>
        <w:pStyle w:val="BodyText"/>
        <w:numPr>
          <w:ilvl w:val="0"/>
          <w:numId w:val="38"/>
        </w:numPr>
        <w:ind w:right="465"/>
      </w:pPr>
      <w:r w:rsidRPr="007E21D8">
        <w:t xml:space="preserve">Describe how the project team includes leadership and members from the community being served by the project. </w:t>
      </w:r>
    </w:p>
    <w:p w14:paraId="04AFEC46" w14:textId="77777777" w:rsidR="00695EE2" w:rsidRDefault="007E21D8" w:rsidP="00685889">
      <w:pPr>
        <w:pStyle w:val="BodyText"/>
        <w:numPr>
          <w:ilvl w:val="0"/>
          <w:numId w:val="38"/>
        </w:numPr>
        <w:ind w:right="465"/>
      </w:pPr>
      <w:r w:rsidRPr="007E21D8">
        <w:t>Describe how the project team reflects the community being served and ensures that the values, cultures, and needs of the community are represented?</w:t>
      </w:r>
      <w:r>
        <w:t xml:space="preserve"> </w:t>
      </w:r>
    </w:p>
    <w:p w14:paraId="094318FF" w14:textId="77777777" w:rsidR="00695EE2" w:rsidRDefault="008553A2" w:rsidP="00685889">
      <w:pPr>
        <w:pStyle w:val="BodyText"/>
        <w:numPr>
          <w:ilvl w:val="0"/>
          <w:numId w:val="38"/>
        </w:numPr>
        <w:ind w:right="465"/>
      </w:pPr>
      <w:r>
        <w:lastRenderedPageBreak/>
        <w:t>Describe your experience planning and implementing farm to school initiatives (even if</w:t>
      </w:r>
      <w:r>
        <w:rPr>
          <w:spacing w:val="-52"/>
        </w:rPr>
        <w:t xml:space="preserve"> </w:t>
      </w:r>
      <w:r>
        <w:t>limited) that demonstrates your organization has the background necessary to successfully execute</w:t>
      </w:r>
      <w:r>
        <w:rPr>
          <w:spacing w:val="1"/>
        </w:rPr>
        <w:t xml:space="preserve"> </w:t>
      </w:r>
      <w:r>
        <w:t xml:space="preserve">the proposed project. </w:t>
      </w:r>
    </w:p>
    <w:p w14:paraId="432D7323" w14:textId="77777777" w:rsidR="00695EE2" w:rsidRDefault="008553A2" w:rsidP="00685889">
      <w:pPr>
        <w:pStyle w:val="BodyText"/>
        <w:numPr>
          <w:ilvl w:val="0"/>
          <w:numId w:val="38"/>
        </w:numPr>
        <w:ind w:right="465"/>
      </w:pPr>
      <w:r>
        <w:t>Include details about any existing farm to school processes or plans that will</w:t>
      </w:r>
      <w:r>
        <w:rPr>
          <w:spacing w:val="1"/>
        </w:rPr>
        <w:t xml:space="preserve"> </w:t>
      </w:r>
      <w:r>
        <w:t>make clear to USDA that you will be able to continue project activities beyond the period of</w:t>
      </w:r>
      <w:r>
        <w:rPr>
          <w:spacing w:val="1"/>
        </w:rPr>
        <w:t xml:space="preserve"> </w:t>
      </w:r>
      <w:r>
        <w:t xml:space="preserve">performance. </w:t>
      </w:r>
    </w:p>
    <w:p w14:paraId="7A0320CF" w14:textId="6E22AC00" w:rsidR="00C114BA" w:rsidRDefault="008553A2" w:rsidP="00685889">
      <w:pPr>
        <w:pStyle w:val="BodyText"/>
        <w:numPr>
          <w:ilvl w:val="0"/>
          <w:numId w:val="38"/>
        </w:numPr>
        <w:ind w:right="465"/>
      </w:pPr>
      <w:r>
        <w:t>All entity types except State agencies must also complete the School Information</w:t>
      </w:r>
      <w:r>
        <w:rPr>
          <w:spacing w:val="1"/>
        </w:rPr>
        <w:t xml:space="preserve"> </w:t>
      </w:r>
      <w:r>
        <w:t>section on the Farm to School Coversheet. If the applicant is a State agency, the applicant is not</w:t>
      </w:r>
      <w:r>
        <w:rPr>
          <w:spacing w:val="1"/>
        </w:rPr>
        <w:t xml:space="preserve"> </w:t>
      </w:r>
      <w:r>
        <w:t>required</w:t>
      </w:r>
      <w:r>
        <w:rPr>
          <w:spacing w:val="-2"/>
        </w:rPr>
        <w:t xml:space="preserve"> </w:t>
      </w:r>
      <w:r>
        <w:t>to</w:t>
      </w:r>
      <w:r>
        <w:rPr>
          <w:spacing w:val="-1"/>
        </w:rPr>
        <w:t xml:space="preserve"> </w:t>
      </w:r>
      <w:r>
        <w:t>include</w:t>
      </w:r>
      <w:r>
        <w:rPr>
          <w:spacing w:val="-2"/>
        </w:rPr>
        <w:t xml:space="preserve"> </w:t>
      </w:r>
      <w:r>
        <w:t>school</w:t>
      </w:r>
      <w:r>
        <w:rPr>
          <w:spacing w:val="1"/>
        </w:rPr>
        <w:t xml:space="preserve"> </w:t>
      </w:r>
      <w:r>
        <w:t>information on</w:t>
      </w:r>
      <w:r>
        <w:rPr>
          <w:spacing w:val="-1"/>
        </w:rPr>
        <w:t xml:space="preserve"> </w:t>
      </w:r>
      <w:r>
        <w:t>the</w:t>
      </w:r>
      <w:r>
        <w:rPr>
          <w:spacing w:val="-1"/>
        </w:rPr>
        <w:t xml:space="preserve"> </w:t>
      </w:r>
      <w:r>
        <w:t>Farm</w:t>
      </w:r>
      <w:r>
        <w:rPr>
          <w:spacing w:val="1"/>
        </w:rPr>
        <w:t xml:space="preserve"> </w:t>
      </w:r>
      <w:r>
        <w:t>to</w:t>
      </w:r>
      <w:r>
        <w:rPr>
          <w:spacing w:val="-2"/>
        </w:rPr>
        <w:t xml:space="preserve"> </w:t>
      </w:r>
      <w:r>
        <w:t>School</w:t>
      </w:r>
      <w:r>
        <w:rPr>
          <w:spacing w:val="-2"/>
        </w:rPr>
        <w:t xml:space="preserve"> </w:t>
      </w:r>
      <w:r>
        <w:t>Coversheet.</w:t>
      </w:r>
    </w:p>
    <w:p w14:paraId="650E94C4" w14:textId="77777777" w:rsidR="00C114BA" w:rsidRDefault="00C114BA">
      <w:pPr>
        <w:pStyle w:val="BodyText"/>
        <w:spacing w:before="6"/>
        <w:rPr>
          <w:sz w:val="19"/>
        </w:rPr>
      </w:pPr>
    </w:p>
    <w:p w14:paraId="7B6E0EDF" w14:textId="69EAEF16" w:rsidR="00C114BA" w:rsidRDefault="008553A2">
      <w:pPr>
        <w:pStyle w:val="BodyText"/>
        <w:ind w:left="624" w:right="461"/>
      </w:pPr>
      <w:r>
        <w:rPr>
          <w:b/>
        </w:rPr>
        <w:t xml:space="preserve">Farm to School </w:t>
      </w:r>
      <w:r w:rsidR="00E254F4">
        <w:rPr>
          <w:b/>
        </w:rPr>
        <w:t xml:space="preserve">Project </w:t>
      </w:r>
      <w:r w:rsidR="00CF3646">
        <w:rPr>
          <w:b/>
        </w:rPr>
        <w:t xml:space="preserve">Work </w:t>
      </w:r>
      <w:r w:rsidR="00E254F4">
        <w:rPr>
          <w:b/>
        </w:rPr>
        <w:t>Plan</w:t>
      </w:r>
      <w:r>
        <w:rPr>
          <w:b/>
        </w:rPr>
        <w:t xml:space="preserve">: </w:t>
      </w:r>
      <w:r>
        <w:t xml:space="preserve">The proposal </w:t>
      </w:r>
      <w:r w:rsidR="00CF3646">
        <w:t xml:space="preserve">work </w:t>
      </w:r>
      <w:r w:rsidR="00EA31BF">
        <w:t xml:space="preserve">plan </w:t>
      </w:r>
      <w:r>
        <w:t>templates on the following pages</w:t>
      </w:r>
      <w:r w:rsidR="00C74ABA">
        <w:t xml:space="preserve"> </w:t>
      </w:r>
      <w:r>
        <w:t>are pre-populated</w:t>
      </w:r>
      <w:r w:rsidRPr="00FD5A13">
        <w:t xml:space="preserve"> </w:t>
      </w:r>
      <w:r>
        <w:t>with all required activities. Applicants are encouraged to copy and paste the template into a text</w:t>
      </w:r>
      <w:r w:rsidRPr="00FD5A13">
        <w:t xml:space="preserve"> </w:t>
      </w:r>
      <w:r>
        <w:t>editor (e.g. Microsoft Word) and edit columns B and C in order to provide the requested information.</w:t>
      </w:r>
      <w:r w:rsidRPr="00FD5A13">
        <w:t xml:space="preserve"> </w:t>
      </w:r>
      <w:r>
        <w:t>Additional activities will not be considered. Removing or modifying the wording of any activities in</w:t>
      </w:r>
      <w:r w:rsidRPr="00FD5A13">
        <w:t xml:space="preserve"> </w:t>
      </w:r>
      <w:r>
        <w:t xml:space="preserve">column A may result in removal from consideration. It is strongly recommended that applicants </w:t>
      </w:r>
      <w:r w:rsidRPr="00B20E1A">
        <w:rPr>
          <w:b/>
          <w:u w:val="single"/>
        </w:rPr>
        <w:t>do</w:t>
      </w:r>
      <w:r w:rsidRPr="00B20E1A">
        <w:rPr>
          <w:b/>
          <w:spacing w:val="1"/>
          <w:u w:val="single"/>
        </w:rPr>
        <w:t xml:space="preserve"> </w:t>
      </w:r>
      <w:r w:rsidRPr="00B20E1A">
        <w:rPr>
          <w:b/>
          <w:u w:val="single"/>
        </w:rPr>
        <w:t>not edit</w:t>
      </w:r>
      <w:r>
        <w:rPr>
          <w:b/>
        </w:rPr>
        <w:t xml:space="preserve"> </w:t>
      </w:r>
      <w:r>
        <w:t>column A. Applicants may only apply to one Turnkey project. Ensure that you complete only</w:t>
      </w:r>
      <w:r>
        <w:rPr>
          <w:spacing w:val="1"/>
        </w:rPr>
        <w:t xml:space="preserve"> </w:t>
      </w:r>
      <w:r>
        <w:t>the</w:t>
      </w:r>
      <w:r>
        <w:rPr>
          <w:spacing w:val="-2"/>
        </w:rPr>
        <w:t xml:space="preserve"> </w:t>
      </w:r>
      <w:r>
        <w:t>template</w:t>
      </w:r>
      <w:r>
        <w:rPr>
          <w:spacing w:val="-1"/>
        </w:rPr>
        <w:t xml:space="preserve"> </w:t>
      </w:r>
      <w:r>
        <w:t>that</w:t>
      </w:r>
      <w:r>
        <w:rPr>
          <w:spacing w:val="2"/>
        </w:rPr>
        <w:t xml:space="preserve"> </w:t>
      </w:r>
      <w:r>
        <w:t>corresponds to</w:t>
      </w:r>
      <w:r>
        <w:rPr>
          <w:spacing w:val="1"/>
        </w:rPr>
        <w:t xml:space="preserve"> </w:t>
      </w:r>
      <w:r>
        <w:t>your desired</w:t>
      </w:r>
      <w:r>
        <w:rPr>
          <w:spacing w:val="1"/>
        </w:rPr>
        <w:t xml:space="preserve"> </w:t>
      </w:r>
      <w:r>
        <w:t>project.</w:t>
      </w:r>
    </w:p>
    <w:p w14:paraId="483D81E3" w14:textId="77777777" w:rsidR="00C114BA" w:rsidRDefault="00C114BA">
      <w:pPr>
        <w:pStyle w:val="BodyText"/>
        <w:spacing w:before="9"/>
        <w:rPr>
          <w:sz w:val="19"/>
        </w:rPr>
      </w:pPr>
    </w:p>
    <w:p w14:paraId="3ABF5AF5" w14:textId="3F9CEFB4" w:rsidR="00E51A2D" w:rsidRPr="007D2E6F" w:rsidRDefault="008553A2" w:rsidP="007D2E6F">
      <w:pPr>
        <w:spacing w:before="1"/>
        <w:ind w:left="623" w:right="503"/>
        <w:rPr>
          <w:sz w:val="24"/>
          <w:szCs w:val="24"/>
        </w:rPr>
      </w:pPr>
      <w:r>
        <w:rPr>
          <w:b/>
          <w:sz w:val="24"/>
        </w:rPr>
        <w:t xml:space="preserve">Budget (no limit on section length): </w:t>
      </w:r>
      <w:r>
        <w:rPr>
          <w:sz w:val="24"/>
        </w:rPr>
        <w:t>Provide an itemized budget describing appropriate use of grant</w:t>
      </w:r>
      <w:r>
        <w:rPr>
          <w:spacing w:val="1"/>
          <w:sz w:val="24"/>
        </w:rPr>
        <w:t xml:space="preserve"> </w:t>
      </w:r>
      <w:r>
        <w:rPr>
          <w:sz w:val="24"/>
        </w:rPr>
        <w:t>funds</w:t>
      </w:r>
      <w:r w:rsidR="00DB19CD">
        <w:rPr>
          <w:sz w:val="24"/>
        </w:rPr>
        <w:t xml:space="preserve"> and briefly describe how the total amount</w:t>
      </w:r>
      <w:r w:rsidR="008A6AB8">
        <w:rPr>
          <w:sz w:val="24"/>
        </w:rPr>
        <w:t>s</w:t>
      </w:r>
      <w:r w:rsidR="00DB19CD">
        <w:rPr>
          <w:sz w:val="24"/>
        </w:rPr>
        <w:t xml:space="preserve"> </w:t>
      </w:r>
      <w:r w:rsidR="008A6AB8">
        <w:rPr>
          <w:sz w:val="24"/>
        </w:rPr>
        <w:t>were</w:t>
      </w:r>
      <w:r w:rsidR="00DB19CD">
        <w:rPr>
          <w:sz w:val="24"/>
        </w:rPr>
        <w:t xml:space="preserve"> determined.</w:t>
      </w:r>
      <w:r w:rsidR="00DB19CD">
        <w:rPr>
          <w:b/>
          <w:sz w:val="24"/>
        </w:rPr>
        <w:t xml:space="preserve"> </w:t>
      </w:r>
      <w:r>
        <w:rPr>
          <w:b/>
          <w:sz w:val="24"/>
        </w:rPr>
        <w:t>Include a narrative line item description for every line item expense, show how that expense</w:t>
      </w:r>
      <w:r>
        <w:rPr>
          <w:b/>
          <w:spacing w:val="-52"/>
          <w:sz w:val="24"/>
        </w:rPr>
        <w:t xml:space="preserve"> </w:t>
      </w:r>
      <w:r>
        <w:rPr>
          <w:b/>
          <w:sz w:val="24"/>
        </w:rPr>
        <w:t>supports the project goals, and include the calculation that shows how that expense was derived</w:t>
      </w:r>
      <w:r>
        <w:rPr>
          <w:sz w:val="24"/>
        </w:rPr>
        <w:t xml:space="preserve">. </w:t>
      </w:r>
      <w:r w:rsidRPr="00FD5A13">
        <w:rPr>
          <w:sz w:val="24"/>
          <w:szCs w:val="24"/>
        </w:rPr>
        <w:t>All budget line item expenses</w:t>
      </w:r>
      <w:r>
        <w:rPr>
          <w:sz w:val="24"/>
        </w:rPr>
        <w:t xml:space="preserve"> must be allowable costs as defined in this RFA and </w:t>
      </w:r>
      <w:hyperlink r:id="rId42" w:history="1">
        <w:r w:rsidR="006751B1" w:rsidRPr="006751B1">
          <w:rPr>
            <w:rStyle w:val="Hyperlink"/>
            <w:sz w:val="24"/>
          </w:rPr>
          <w:t>2 CFR 200</w:t>
        </w:r>
      </w:hyperlink>
      <w:r w:rsidR="006751B1" w:rsidRPr="006751B1">
        <w:rPr>
          <w:sz w:val="24"/>
        </w:rPr>
        <w:t xml:space="preserve"> </w:t>
      </w:r>
      <w:r w:rsidR="00B50BD2">
        <w:rPr>
          <w:sz w:val="24"/>
        </w:rPr>
        <w:t>(</w:t>
      </w:r>
      <w:r w:rsidR="006751B1" w:rsidRPr="006751B1">
        <w:rPr>
          <w:sz w:val="24"/>
        </w:rPr>
        <w:t>https://www.ecfr.gov/current/title-2/subtitle-A/chapter-II/part-200/subpart-E).</w:t>
      </w:r>
      <w:r>
        <w:rPr>
          <w:sz w:val="24"/>
        </w:rPr>
        <w:t xml:space="preserve"> </w:t>
      </w:r>
      <w:r w:rsidR="00E51A2D">
        <w:rPr>
          <w:sz w:val="24"/>
        </w:rPr>
        <w:t>If key partner(s) are receiving</w:t>
      </w:r>
      <w:r w:rsidR="00E51A2D">
        <w:rPr>
          <w:spacing w:val="-52"/>
          <w:sz w:val="24"/>
        </w:rPr>
        <w:t xml:space="preserve"> </w:t>
      </w:r>
      <w:r w:rsidR="00E51A2D">
        <w:rPr>
          <w:sz w:val="24"/>
        </w:rPr>
        <w:t>a portion of grant funds to provide essential services, justify the organizations’ participation in the</w:t>
      </w:r>
      <w:r w:rsidR="00E51A2D">
        <w:rPr>
          <w:spacing w:val="1"/>
          <w:sz w:val="24"/>
        </w:rPr>
        <w:t xml:space="preserve"> </w:t>
      </w:r>
      <w:r w:rsidR="00E51A2D">
        <w:rPr>
          <w:sz w:val="24"/>
        </w:rPr>
        <w:t>project by describing their experience, expertise, and specific services to be provided. Ensure that all</w:t>
      </w:r>
      <w:r w:rsidR="00E51A2D">
        <w:rPr>
          <w:spacing w:val="1"/>
          <w:sz w:val="24"/>
        </w:rPr>
        <w:t xml:space="preserve"> </w:t>
      </w:r>
      <w:r w:rsidR="00E51A2D">
        <w:rPr>
          <w:sz w:val="24"/>
        </w:rPr>
        <w:t xml:space="preserve">budget line </w:t>
      </w:r>
      <w:r w:rsidR="006751B1">
        <w:rPr>
          <w:sz w:val="24"/>
        </w:rPr>
        <w:t>items,</w:t>
      </w:r>
      <w:r w:rsidR="00E51A2D">
        <w:rPr>
          <w:sz w:val="24"/>
        </w:rPr>
        <w:t xml:space="preserve"> and partner services align with the activities described in the Project Work Plan. Applicants are encouraged to use the budget narrative template</w:t>
      </w:r>
      <w:r w:rsidR="007D2E6F">
        <w:rPr>
          <w:sz w:val="24"/>
        </w:rPr>
        <w:t>,</w:t>
      </w:r>
      <w:r w:rsidR="00E51A2D">
        <w:rPr>
          <w:sz w:val="24"/>
        </w:rPr>
        <w:t xml:space="preserve"> available </w:t>
      </w:r>
      <w:r w:rsidR="00E51A2D" w:rsidRPr="007D2E6F">
        <w:rPr>
          <w:sz w:val="24"/>
        </w:rPr>
        <w:t xml:space="preserve">in </w:t>
      </w:r>
      <w:hyperlink w:anchor="_Appendix_E:_Budget" w:history="1">
        <w:r w:rsidR="00E51A2D" w:rsidRPr="00C74ABA">
          <w:rPr>
            <w:rStyle w:val="Hyperlink"/>
            <w:sz w:val="24"/>
            <w:szCs w:val="24"/>
          </w:rPr>
          <w:t xml:space="preserve">Appendix </w:t>
        </w:r>
        <w:r w:rsidR="007D2E6F" w:rsidRPr="00C74ABA">
          <w:rPr>
            <w:rStyle w:val="Hyperlink"/>
            <w:sz w:val="24"/>
            <w:szCs w:val="24"/>
          </w:rPr>
          <w:t>E</w:t>
        </w:r>
      </w:hyperlink>
      <w:r w:rsidR="007D2E6F" w:rsidRPr="007D2E6F">
        <w:rPr>
          <w:sz w:val="24"/>
          <w:szCs w:val="24"/>
        </w:rPr>
        <w:t>, when</w:t>
      </w:r>
      <w:r w:rsidR="00E51A2D" w:rsidRPr="007D2E6F">
        <w:rPr>
          <w:sz w:val="24"/>
          <w:szCs w:val="24"/>
        </w:rPr>
        <w:t xml:space="preserve"> completing this section.</w:t>
      </w:r>
    </w:p>
    <w:p w14:paraId="55B26120" w14:textId="77777777" w:rsidR="00E51A2D" w:rsidRDefault="00E51A2D" w:rsidP="00E51A2D">
      <w:pPr>
        <w:spacing w:before="1"/>
        <w:ind w:left="623" w:right="503"/>
        <w:rPr>
          <w:sz w:val="24"/>
        </w:rPr>
      </w:pPr>
    </w:p>
    <w:p w14:paraId="734B361F" w14:textId="77777777" w:rsidR="00C74ABA" w:rsidRDefault="008553A2" w:rsidP="00C90178">
      <w:pPr>
        <w:pStyle w:val="BodyText"/>
        <w:ind w:left="623" w:right="609"/>
      </w:pPr>
      <w:r>
        <w:t>Proposed costs must be necessary, reasonable, and allocable to carry out the project’s goals and</w:t>
      </w:r>
      <w:r w:rsidRPr="00FD5A13">
        <w:t xml:space="preserve"> </w:t>
      </w:r>
      <w:r>
        <w:t>objectives. Include a total project budget, the amount requested from USDA, and the match</w:t>
      </w:r>
      <w:r w:rsidRPr="00FD5A13">
        <w:t xml:space="preserve"> </w:t>
      </w:r>
      <w:r>
        <w:t>contributed to the project. Remember, USDA will contribute no more than 75 percent of the total</w:t>
      </w:r>
      <w:r w:rsidRPr="00FD5A13">
        <w:t xml:space="preserve"> </w:t>
      </w:r>
      <w:r>
        <w:t>project costs; applicants must include a funding match of at least 25 percent of the total project cost</w:t>
      </w:r>
      <w:r w:rsidRPr="00FD5A13">
        <w:t xml:space="preserve"> </w:t>
      </w:r>
      <w:r>
        <w:t xml:space="preserve">from non-federal sources. A sample budget template that applicants may </w:t>
      </w:r>
      <w:r w:rsidR="00424F03">
        <w:t>complete</w:t>
      </w:r>
      <w:r>
        <w:t xml:space="preserve"> is available in</w:t>
      </w:r>
      <w:r w:rsidRPr="00FD5A13">
        <w:t xml:space="preserve"> </w:t>
      </w:r>
      <w:hyperlink w:anchor="_Appendix_E:_Budget" w:history="1">
        <w:r w:rsidRPr="00C74ABA">
          <w:rPr>
            <w:rStyle w:val="Hyperlink"/>
          </w:rPr>
          <w:t>Appendix</w:t>
        </w:r>
        <w:r w:rsidR="004201B5" w:rsidRPr="00C74ABA">
          <w:rPr>
            <w:rStyle w:val="Hyperlink"/>
          </w:rPr>
          <w:t xml:space="preserve"> E</w:t>
        </w:r>
      </w:hyperlink>
      <w:r>
        <w:t xml:space="preserve"> and on the </w:t>
      </w:r>
      <w:hyperlink r:id="rId43" w:history="1">
        <w:r w:rsidRPr="00F41828">
          <w:rPr>
            <w:rStyle w:val="Hyperlink"/>
          </w:rPr>
          <w:t>Resources for Grant Program Applicants</w:t>
        </w:r>
      </w:hyperlink>
      <w:r>
        <w:t xml:space="preserve"> webpage</w:t>
      </w:r>
      <w:r w:rsidR="00B50BD2">
        <w:t xml:space="preserve"> at:</w:t>
      </w:r>
      <w:r w:rsidR="006751B1">
        <w:t xml:space="preserve"> (</w:t>
      </w:r>
      <w:r w:rsidR="006751B1" w:rsidRPr="006751B1">
        <w:t>https://www.fns.usda.gov/cfs/resources-farm-school-grant-program-applicants</w:t>
      </w:r>
      <w:r w:rsidR="006751B1">
        <w:t>)</w:t>
      </w:r>
      <w:r>
        <w:t xml:space="preserve">. Please </w:t>
      </w:r>
      <w:r w:rsidR="00986849">
        <w:t xml:space="preserve">also see </w:t>
      </w:r>
      <w:hyperlink w:anchor="2.4_Match_Requirements_and_Cost_Sharing" w:history="1">
        <w:r w:rsidRPr="00C74ABA">
          <w:rPr>
            <w:rStyle w:val="Hyperlink"/>
          </w:rPr>
          <w:t>Section 2.4</w:t>
        </w:r>
      </w:hyperlink>
      <w:r w:rsidR="00424F03">
        <w:t>,</w:t>
      </w:r>
      <w:r>
        <w:rPr>
          <w:spacing w:val="1"/>
        </w:rPr>
        <w:t xml:space="preserve"> </w:t>
      </w:r>
      <w:hyperlink w:anchor="4.4.1_Budget" w:history="1">
        <w:r w:rsidRPr="00C74ABA">
          <w:rPr>
            <w:rStyle w:val="Hyperlink"/>
          </w:rPr>
          <w:t>Section 4.4.1</w:t>
        </w:r>
      </w:hyperlink>
      <w:r w:rsidR="00986849">
        <w:t>,</w:t>
      </w:r>
      <w:r>
        <w:t xml:space="preserve"> and </w:t>
      </w:r>
      <w:hyperlink w:anchor="_Appendix_C:_Allowable" w:history="1">
        <w:r w:rsidRPr="00C74ABA">
          <w:rPr>
            <w:rStyle w:val="Hyperlink"/>
          </w:rPr>
          <w:t>Appendix C</w:t>
        </w:r>
      </w:hyperlink>
      <w:r w:rsidR="00986849">
        <w:t xml:space="preserve"> for additional information</w:t>
      </w:r>
      <w:r>
        <w:t xml:space="preserve">. </w:t>
      </w:r>
    </w:p>
    <w:p w14:paraId="64057404" w14:textId="77777777" w:rsidR="00C74ABA" w:rsidRDefault="00C74ABA" w:rsidP="00C90178">
      <w:pPr>
        <w:pStyle w:val="BodyText"/>
        <w:ind w:left="623" w:right="609"/>
      </w:pPr>
    </w:p>
    <w:p w14:paraId="3AF5DDFB" w14:textId="276836A7" w:rsidR="003C0C87" w:rsidRDefault="008553A2" w:rsidP="00C90178">
      <w:pPr>
        <w:pStyle w:val="BodyText"/>
        <w:ind w:left="623" w:right="609"/>
      </w:pPr>
      <w:r>
        <w:t xml:space="preserve">All applicants </w:t>
      </w:r>
      <w:r>
        <w:rPr>
          <w:b/>
        </w:rPr>
        <w:t xml:space="preserve">must </w:t>
      </w:r>
      <w:r>
        <w:t>submit a budget narrative and SF-424A (see</w:t>
      </w:r>
      <w:r>
        <w:rPr>
          <w:spacing w:val="1"/>
        </w:rPr>
        <w:t xml:space="preserve"> </w:t>
      </w:r>
      <w:hyperlink w:anchor="4.4._Application_Content:_Budget_and_Bud" w:history="1">
        <w:r w:rsidRPr="00C74ABA">
          <w:rPr>
            <w:rStyle w:val="Hyperlink"/>
          </w:rPr>
          <w:t>Section</w:t>
        </w:r>
        <w:r w:rsidRPr="00C74ABA">
          <w:rPr>
            <w:rStyle w:val="Hyperlink"/>
            <w:spacing w:val="-2"/>
          </w:rPr>
          <w:t xml:space="preserve"> </w:t>
        </w:r>
        <w:r w:rsidRPr="00C74ABA">
          <w:rPr>
            <w:rStyle w:val="Hyperlink"/>
          </w:rPr>
          <w:t>4.4</w:t>
        </w:r>
      </w:hyperlink>
      <w:r>
        <w:rPr>
          <w:spacing w:val="-1"/>
        </w:rPr>
        <w:t xml:space="preserve"> </w:t>
      </w:r>
      <w:r>
        <w:t>for</w:t>
      </w:r>
      <w:r>
        <w:rPr>
          <w:spacing w:val="-3"/>
        </w:rPr>
        <w:t xml:space="preserve"> </w:t>
      </w:r>
      <w:r>
        <w:t>more</w:t>
      </w:r>
      <w:r>
        <w:rPr>
          <w:spacing w:val="-1"/>
        </w:rPr>
        <w:t xml:space="preserve"> </w:t>
      </w:r>
      <w:r>
        <w:t xml:space="preserve">information). </w:t>
      </w:r>
      <w:r>
        <w:rPr>
          <w:spacing w:val="-1"/>
        </w:rPr>
        <w:t xml:space="preserve"> </w:t>
      </w:r>
      <w:r>
        <w:t>All</w:t>
      </w:r>
      <w:r>
        <w:rPr>
          <w:spacing w:val="-2"/>
        </w:rPr>
        <w:t xml:space="preserve"> </w:t>
      </w:r>
      <w:r>
        <w:t>funding requests</w:t>
      </w:r>
      <w:r>
        <w:rPr>
          <w:spacing w:val="-1"/>
        </w:rPr>
        <w:t xml:space="preserve"> </w:t>
      </w:r>
      <w:r>
        <w:t>must</w:t>
      </w:r>
      <w:r>
        <w:rPr>
          <w:spacing w:val="-1"/>
        </w:rPr>
        <w:t xml:space="preserve"> </w:t>
      </w:r>
      <w:r>
        <w:t>be</w:t>
      </w:r>
      <w:r>
        <w:rPr>
          <w:spacing w:val="1"/>
        </w:rPr>
        <w:t xml:space="preserve"> </w:t>
      </w:r>
      <w:r>
        <w:t>in whole</w:t>
      </w:r>
      <w:r>
        <w:rPr>
          <w:spacing w:val="-1"/>
        </w:rPr>
        <w:t xml:space="preserve"> </w:t>
      </w:r>
      <w:r>
        <w:t>dollars</w:t>
      </w:r>
      <w:r>
        <w:rPr>
          <w:spacing w:val="-2"/>
        </w:rPr>
        <w:t xml:space="preserve"> </w:t>
      </w:r>
      <w:r>
        <w:t>only.</w:t>
      </w:r>
    </w:p>
    <w:p w14:paraId="2BF932D1" w14:textId="0AD5D7C9" w:rsidR="00C114BA" w:rsidRDefault="00C114BA"/>
    <w:p w14:paraId="48C3F6A3" w14:textId="20D9A308" w:rsidR="00C74ABA" w:rsidRDefault="00C74ABA"/>
    <w:p w14:paraId="58503F40" w14:textId="4935FA2A" w:rsidR="00C74ABA" w:rsidRDefault="00C74ABA"/>
    <w:p w14:paraId="36CAFC7E" w14:textId="77777777" w:rsidR="00C74ABA" w:rsidRDefault="00C74ABA"/>
    <w:p w14:paraId="1BB82704" w14:textId="334FF588" w:rsidR="00C114BA" w:rsidRDefault="008553A2">
      <w:pPr>
        <w:pStyle w:val="Heading3"/>
        <w:numPr>
          <w:ilvl w:val="2"/>
          <w:numId w:val="20"/>
        </w:numPr>
        <w:tabs>
          <w:tab w:val="left" w:pos="1200"/>
        </w:tabs>
        <w:spacing w:before="78"/>
        <w:rPr>
          <w:rFonts w:ascii="Arial"/>
        </w:rPr>
      </w:pPr>
      <w:bookmarkStart w:id="105" w:name="4.2.1_Action_Planning_Project_Narrative_"/>
      <w:bookmarkStart w:id="106" w:name="_Toc85216753"/>
      <w:bookmarkEnd w:id="105"/>
      <w:r>
        <w:rPr>
          <w:rFonts w:ascii="Arial"/>
        </w:rPr>
        <w:t>Action</w:t>
      </w:r>
      <w:r>
        <w:rPr>
          <w:rFonts w:ascii="Arial"/>
          <w:spacing w:val="-6"/>
        </w:rPr>
        <w:t xml:space="preserve"> </w:t>
      </w:r>
      <w:r>
        <w:rPr>
          <w:rFonts w:ascii="Arial"/>
        </w:rPr>
        <w:t>Plan</w:t>
      </w:r>
      <w:r>
        <w:rPr>
          <w:rFonts w:ascii="Arial"/>
          <w:spacing w:val="-5"/>
        </w:rPr>
        <w:t xml:space="preserve"> </w:t>
      </w:r>
      <w:r>
        <w:rPr>
          <w:rFonts w:ascii="Arial"/>
        </w:rPr>
        <w:t>Project</w:t>
      </w:r>
      <w:r>
        <w:rPr>
          <w:rFonts w:ascii="Arial"/>
          <w:spacing w:val="-7"/>
        </w:rPr>
        <w:t xml:space="preserve"> </w:t>
      </w:r>
      <w:r w:rsidR="00B40B4A">
        <w:rPr>
          <w:rFonts w:ascii="Arial"/>
        </w:rPr>
        <w:t xml:space="preserve">Plan </w:t>
      </w:r>
      <w:r>
        <w:rPr>
          <w:rFonts w:ascii="Arial"/>
        </w:rPr>
        <w:t>Template</w:t>
      </w:r>
      <w:bookmarkEnd w:id="106"/>
    </w:p>
    <w:p w14:paraId="02BD783C" w14:textId="77777777" w:rsidR="00C114BA" w:rsidRDefault="00C114BA">
      <w:pPr>
        <w:pStyle w:val="BodyText"/>
        <w:rPr>
          <w:rFonts w:ascii="Arial"/>
          <w:b/>
          <w:sz w:val="21"/>
        </w:rPr>
      </w:pPr>
    </w:p>
    <w:tbl>
      <w:tblPr>
        <w:tblW w:w="1030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5"/>
        <w:gridCol w:w="2250"/>
        <w:gridCol w:w="2520"/>
        <w:gridCol w:w="2070"/>
      </w:tblGrid>
      <w:tr w:rsidR="00A54453" w:rsidRPr="00F41828" w14:paraId="7AF9CFC6" w14:textId="77777777" w:rsidTr="00C74ABA">
        <w:trPr>
          <w:trHeight w:val="483"/>
        </w:trPr>
        <w:tc>
          <w:tcPr>
            <w:tcW w:w="3465" w:type="dxa"/>
            <w:shd w:val="clear" w:color="auto" w:fill="D5E2BB"/>
          </w:tcPr>
          <w:p w14:paraId="39BA369E" w14:textId="77777777" w:rsidR="00A54453" w:rsidRPr="00F41828" w:rsidRDefault="00A54453" w:rsidP="00A8607B">
            <w:pPr>
              <w:pStyle w:val="TableParagraph"/>
              <w:spacing w:before="14"/>
              <w:ind w:left="115"/>
              <w:rPr>
                <w:rFonts w:asciiTheme="minorHAnsi" w:hAnsiTheme="minorHAnsi" w:cstheme="minorHAnsi"/>
                <w:b/>
                <w:sz w:val="20"/>
              </w:rPr>
            </w:pPr>
            <w:r w:rsidRPr="00F41828">
              <w:rPr>
                <w:rFonts w:asciiTheme="minorHAnsi" w:hAnsiTheme="minorHAnsi" w:cstheme="minorHAnsi"/>
                <w:b/>
                <w:sz w:val="20"/>
              </w:rPr>
              <w:lastRenderedPageBreak/>
              <w:t>A:</w:t>
            </w:r>
            <w:r w:rsidRPr="00F41828">
              <w:rPr>
                <w:rFonts w:asciiTheme="minorHAnsi" w:hAnsiTheme="minorHAnsi" w:cstheme="minorHAnsi"/>
                <w:b/>
                <w:spacing w:val="-2"/>
                <w:sz w:val="20"/>
              </w:rPr>
              <w:t xml:space="preserve"> </w:t>
            </w:r>
            <w:r w:rsidRPr="00F41828">
              <w:rPr>
                <w:rFonts w:asciiTheme="minorHAnsi" w:hAnsiTheme="minorHAnsi" w:cstheme="minorHAnsi"/>
                <w:b/>
                <w:sz w:val="20"/>
              </w:rPr>
              <w:t>Required</w:t>
            </w:r>
            <w:r w:rsidRPr="00F41828">
              <w:rPr>
                <w:rFonts w:asciiTheme="minorHAnsi" w:hAnsiTheme="minorHAnsi" w:cstheme="minorHAnsi"/>
                <w:b/>
                <w:spacing w:val="-4"/>
                <w:sz w:val="20"/>
              </w:rPr>
              <w:t xml:space="preserve"> </w:t>
            </w:r>
            <w:r w:rsidRPr="00F41828">
              <w:rPr>
                <w:rFonts w:asciiTheme="minorHAnsi" w:hAnsiTheme="minorHAnsi" w:cstheme="minorHAnsi"/>
                <w:b/>
                <w:sz w:val="20"/>
              </w:rPr>
              <w:t>Activity</w:t>
            </w:r>
            <w:r w:rsidRPr="00F41828">
              <w:rPr>
                <w:rFonts w:asciiTheme="minorHAnsi" w:hAnsiTheme="minorHAnsi" w:cstheme="minorHAnsi"/>
                <w:b/>
                <w:spacing w:val="-2"/>
                <w:sz w:val="20"/>
              </w:rPr>
              <w:t xml:space="preserve"> </w:t>
            </w:r>
            <w:r w:rsidRPr="00F41828">
              <w:rPr>
                <w:rFonts w:asciiTheme="minorHAnsi" w:hAnsiTheme="minorHAnsi" w:cstheme="minorHAnsi"/>
                <w:b/>
                <w:sz w:val="20"/>
              </w:rPr>
              <w:t>(do</w:t>
            </w:r>
            <w:r w:rsidRPr="00F41828">
              <w:rPr>
                <w:rFonts w:asciiTheme="minorHAnsi" w:hAnsiTheme="minorHAnsi" w:cstheme="minorHAnsi"/>
                <w:b/>
                <w:spacing w:val="-2"/>
                <w:sz w:val="20"/>
              </w:rPr>
              <w:t xml:space="preserve"> </w:t>
            </w:r>
            <w:r w:rsidRPr="00F41828">
              <w:rPr>
                <w:rFonts w:asciiTheme="minorHAnsi" w:hAnsiTheme="minorHAnsi" w:cstheme="minorHAnsi"/>
                <w:b/>
                <w:sz w:val="20"/>
              </w:rPr>
              <w:t>not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edit)</w:t>
            </w:r>
          </w:p>
        </w:tc>
        <w:tc>
          <w:tcPr>
            <w:tcW w:w="2250" w:type="dxa"/>
            <w:shd w:val="clear" w:color="auto" w:fill="D5E2BB"/>
          </w:tcPr>
          <w:p w14:paraId="16FD2626" w14:textId="3DE220C9" w:rsidR="00A54453" w:rsidRPr="00F41828" w:rsidRDefault="00A54453" w:rsidP="00A8607B">
            <w:pPr>
              <w:pStyle w:val="TableParagraph"/>
              <w:spacing w:before="7" w:line="230" w:lineRule="atLeast"/>
              <w:ind w:left="113" w:right="86"/>
              <w:rPr>
                <w:rFonts w:asciiTheme="minorHAnsi" w:hAnsiTheme="minorHAnsi" w:cstheme="minorHAnsi"/>
                <w:b/>
                <w:sz w:val="20"/>
              </w:rPr>
            </w:pPr>
            <w:r w:rsidRPr="00F41828">
              <w:rPr>
                <w:rFonts w:asciiTheme="minorHAnsi" w:hAnsiTheme="minorHAnsi" w:cstheme="minorHAnsi"/>
                <w:b/>
                <w:sz w:val="20"/>
              </w:rPr>
              <w:t>B: List tasks required to accomplish activity</w:t>
            </w:r>
          </w:p>
        </w:tc>
        <w:tc>
          <w:tcPr>
            <w:tcW w:w="2520" w:type="dxa"/>
            <w:shd w:val="clear" w:color="auto" w:fill="D5E2BB"/>
          </w:tcPr>
          <w:p w14:paraId="37CE144F" w14:textId="61CCFB84" w:rsidR="00A54453" w:rsidRPr="00F41828" w:rsidRDefault="00B40B4A" w:rsidP="00A8607B">
            <w:pPr>
              <w:pStyle w:val="TableParagraph"/>
              <w:spacing w:before="7" w:line="230" w:lineRule="atLeast"/>
              <w:ind w:left="113" w:right="86"/>
              <w:rPr>
                <w:rFonts w:asciiTheme="minorHAnsi" w:hAnsiTheme="minorHAnsi" w:cstheme="minorHAnsi"/>
                <w:b/>
                <w:sz w:val="20"/>
              </w:rPr>
            </w:pPr>
            <w:r w:rsidRPr="00F41828">
              <w:rPr>
                <w:rFonts w:asciiTheme="minorHAnsi" w:hAnsiTheme="minorHAnsi" w:cstheme="minorHAnsi"/>
                <w:b/>
                <w:sz w:val="20"/>
              </w:rPr>
              <w:t>C</w:t>
            </w:r>
            <w:r w:rsidR="00A54453" w:rsidRPr="00F41828">
              <w:rPr>
                <w:rFonts w:asciiTheme="minorHAnsi" w:hAnsiTheme="minorHAnsi" w:cstheme="minorHAnsi"/>
                <w:b/>
                <w:sz w:val="20"/>
              </w:rPr>
              <w:t>: Responsible party for each task</w:t>
            </w:r>
          </w:p>
        </w:tc>
        <w:tc>
          <w:tcPr>
            <w:tcW w:w="2070" w:type="dxa"/>
            <w:shd w:val="clear" w:color="auto" w:fill="D5E2BB"/>
          </w:tcPr>
          <w:p w14:paraId="77EDDB0F" w14:textId="0FD9D225" w:rsidR="00A54453" w:rsidRPr="00F41828" w:rsidRDefault="00B40B4A" w:rsidP="00A8607B">
            <w:pPr>
              <w:pStyle w:val="TableParagraph"/>
              <w:spacing w:before="14"/>
              <w:ind w:left="116"/>
              <w:rPr>
                <w:rFonts w:asciiTheme="minorHAnsi" w:hAnsiTheme="minorHAnsi" w:cstheme="minorHAnsi"/>
                <w:b/>
                <w:sz w:val="20"/>
              </w:rPr>
            </w:pPr>
            <w:r w:rsidRPr="00F41828">
              <w:rPr>
                <w:rFonts w:asciiTheme="minorHAnsi" w:hAnsiTheme="minorHAnsi" w:cstheme="minorHAnsi"/>
                <w:b/>
                <w:sz w:val="20"/>
              </w:rPr>
              <w:t>D</w:t>
            </w:r>
            <w:r w:rsidR="00A54453" w:rsidRPr="00F41828">
              <w:rPr>
                <w:rFonts w:asciiTheme="minorHAnsi" w:hAnsiTheme="minorHAnsi" w:cstheme="minorHAnsi"/>
                <w:b/>
                <w:sz w:val="20"/>
              </w:rPr>
              <w:t>:</w:t>
            </w:r>
            <w:r w:rsidR="00A54453" w:rsidRPr="00F41828">
              <w:rPr>
                <w:rFonts w:asciiTheme="minorHAnsi" w:hAnsiTheme="minorHAnsi" w:cstheme="minorHAnsi"/>
                <w:b/>
                <w:spacing w:val="-2"/>
                <w:sz w:val="20"/>
              </w:rPr>
              <w:t xml:space="preserve"> </w:t>
            </w:r>
            <w:r w:rsidR="00A54453" w:rsidRPr="00F41828">
              <w:rPr>
                <w:rFonts w:asciiTheme="minorHAnsi" w:hAnsiTheme="minorHAnsi" w:cstheme="minorHAnsi"/>
                <w:b/>
                <w:sz w:val="20"/>
              </w:rPr>
              <w:t>Proposed</w:t>
            </w:r>
            <w:r w:rsidR="00A54453" w:rsidRPr="00F41828">
              <w:rPr>
                <w:rFonts w:asciiTheme="minorHAnsi" w:hAnsiTheme="minorHAnsi" w:cstheme="minorHAnsi"/>
                <w:b/>
                <w:spacing w:val="-3"/>
                <w:sz w:val="20"/>
              </w:rPr>
              <w:t xml:space="preserve"> </w:t>
            </w:r>
            <w:r w:rsidR="00A54453" w:rsidRPr="00F41828">
              <w:rPr>
                <w:rFonts w:asciiTheme="minorHAnsi" w:hAnsiTheme="minorHAnsi" w:cstheme="minorHAnsi"/>
                <w:b/>
                <w:sz w:val="20"/>
              </w:rPr>
              <w:t>Timeline</w:t>
            </w:r>
          </w:p>
        </w:tc>
      </w:tr>
      <w:tr w:rsidR="00A54453" w:rsidRPr="00F41828" w14:paraId="3116DEDF" w14:textId="77777777" w:rsidTr="00C74ABA">
        <w:trPr>
          <w:trHeight w:val="944"/>
        </w:trPr>
        <w:tc>
          <w:tcPr>
            <w:tcW w:w="3465" w:type="dxa"/>
          </w:tcPr>
          <w:p w14:paraId="5CA4CC8C" w14:textId="0A622D31" w:rsidR="00A54453" w:rsidRPr="00F41828" w:rsidRDefault="00A54453" w:rsidP="00C90178">
            <w:pPr>
              <w:pStyle w:val="TableParagraph"/>
              <w:spacing w:before="10"/>
              <w:ind w:left="115" w:right="474"/>
              <w:rPr>
                <w:rFonts w:asciiTheme="minorHAnsi" w:hAnsiTheme="minorHAnsi" w:cstheme="minorHAnsi"/>
                <w:sz w:val="20"/>
              </w:rPr>
            </w:pPr>
            <w:bookmarkStart w:id="107" w:name="_Hlk83372197"/>
            <w:r w:rsidRPr="00F41828">
              <w:rPr>
                <w:rFonts w:asciiTheme="minorHAnsi" w:hAnsiTheme="minorHAnsi" w:cstheme="minorHAnsi"/>
                <w:sz w:val="20"/>
              </w:rPr>
              <w:t xml:space="preserve">Attend </w:t>
            </w:r>
            <w:r w:rsidR="00D90066" w:rsidRPr="00F41828">
              <w:rPr>
                <w:rFonts w:asciiTheme="minorHAnsi" w:hAnsiTheme="minorHAnsi" w:cstheme="minorHAnsi"/>
                <w:sz w:val="20"/>
              </w:rPr>
              <w:t xml:space="preserve">one-time </w:t>
            </w:r>
            <w:r w:rsidRPr="00F41828">
              <w:rPr>
                <w:rFonts w:asciiTheme="minorHAnsi" w:hAnsiTheme="minorHAnsi" w:cstheme="minorHAnsi"/>
                <w:sz w:val="20"/>
              </w:rPr>
              <w:t>training meeting</w:t>
            </w:r>
            <w:r w:rsidRPr="00F41828">
              <w:rPr>
                <w:rFonts w:asciiTheme="minorHAnsi" w:hAnsiTheme="minorHAnsi" w:cstheme="minorHAnsi"/>
                <w:spacing w:val="-48"/>
                <w:sz w:val="20"/>
              </w:rPr>
              <w:t xml:space="preserve"> </w:t>
            </w:r>
            <w:r w:rsidRPr="00F41828">
              <w:rPr>
                <w:rFonts w:asciiTheme="minorHAnsi" w:hAnsiTheme="minorHAnsi" w:cstheme="minorHAnsi"/>
                <w:sz w:val="20"/>
              </w:rPr>
              <w:t>(Grantee Gathering) with USDA</w:t>
            </w:r>
            <w:r w:rsidRPr="00F41828">
              <w:rPr>
                <w:rFonts w:asciiTheme="minorHAnsi" w:hAnsiTheme="minorHAnsi" w:cstheme="minorHAnsi"/>
                <w:spacing w:val="-47"/>
                <w:sz w:val="20"/>
              </w:rPr>
              <w:t xml:space="preserve"> </w:t>
            </w:r>
            <w:r w:rsidRPr="00F41828">
              <w:rPr>
                <w:rFonts w:asciiTheme="minorHAnsi" w:hAnsiTheme="minorHAnsi" w:cstheme="minorHAnsi"/>
                <w:sz w:val="20"/>
              </w:rPr>
              <w:t>personnel</w:t>
            </w:r>
            <w:bookmarkEnd w:id="107"/>
          </w:p>
        </w:tc>
        <w:tc>
          <w:tcPr>
            <w:tcW w:w="2250" w:type="dxa"/>
          </w:tcPr>
          <w:p w14:paraId="67FACA9F" w14:textId="718DACBB" w:rsidR="00A54453" w:rsidRPr="00F41828" w:rsidRDefault="00A54453">
            <w:pPr>
              <w:pStyle w:val="TableParagraph"/>
              <w:spacing w:before="10"/>
              <w:ind w:left="113" w:right="109"/>
              <w:rPr>
                <w:rFonts w:asciiTheme="minorHAnsi" w:hAnsiTheme="minorHAnsi" w:cstheme="minorHAnsi"/>
                <w:i/>
                <w:iCs/>
                <w:sz w:val="20"/>
              </w:rPr>
            </w:pPr>
          </w:p>
        </w:tc>
        <w:tc>
          <w:tcPr>
            <w:tcW w:w="2520" w:type="dxa"/>
          </w:tcPr>
          <w:p w14:paraId="39480D2C" w14:textId="68798BD3" w:rsidR="00A54453" w:rsidRPr="00F41828" w:rsidRDefault="00A54453">
            <w:pPr>
              <w:pStyle w:val="TableParagraph"/>
              <w:spacing w:before="10"/>
              <w:ind w:left="113" w:right="109"/>
              <w:rPr>
                <w:rFonts w:asciiTheme="minorHAnsi" w:hAnsiTheme="minorHAnsi" w:cstheme="minorHAnsi"/>
                <w:i/>
                <w:iCs/>
                <w:sz w:val="20"/>
              </w:rPr>
            </w:pPr>
          </w:p>
        </w:tc>
        <w:tc>
          <w:tcPr>
            <w:tcW w:w="2070" w:type="dxa"/>
          </w:tcPr>
          <w:p w14:paraId="1C2E238F" w14:textId="64912F3C" w:rsidR="00A54453" w:rsidRPr="00F41828" w:rsidRDefault="00A54453">
            <w:pPr>
              <w:pStyle w:val="TableParagraph"/>
              <w:spacing w:before="10"/>
              <w:ind w:left="116" w:right="291"/>
              <w:rPr>
                <w:rFonts w:asciiTheme="minorHAnsi" w:hAnsiTheme="minorHAnsi" w:cstheme="minorHAnsi"/>
                <w:i/>
                <w:iCs/>
                <w:sz w:val="20"/>
              </w:rPr>
            </w:pPr>
          </w:p>
        </w:tc>
      </w:tr>
      <w:tr w:rsidR="00A54453" w:rsidRPr="00F41828" w14:paraId="1B37346C" w14:textId="77777777" w:rsidTr="00C74ABA">
        <w:trPr>
          <w:trHeight w:val="713"/>
        </w:trPr>
        <w:tc>
          <w:tcPr>
            <w:tcW w:w="3465" w:type="dxa"/>
            <w:shd w:val="clear" w:color="auto" w:fill="EAF0DD"/>
          </w:tcPr>
          <w:p w14:paraId="5570D426" w14:textId="5AAC9BA6" w:rsidR="00A54453" w:rsidRPr="00F41828" w:rsidRDefault="0001140E" w:rsidP="00C90178">
            <w:pPr>
              <w:pStyle w:val="TableParagraph"/>
              <w:spacing w:before="7" w:line="230" w:lineRule="atLeast"/>
              <w:ind w:left="115" w:right="176"/>
              <w:rPr>
                <w:rFonts w:asciiTheme="minorHAnsi" w:hAnsiTheme="minorHAnsi" w:cstheme="minorHAnsi"/>
                <w:sz w:val="20"/>
              </w:rPr>
            </w:pPr>
            <w:r w:rsidRPr="00F41828">
              <w:rPr>
                <w:rFonts w:asciiTheme="minorHAnsi" w:hAnsiTheme="minorHAnsi" w:cstheme="minorHAnsi"/>
                <w:sz w:val="20"/>
              </w:rPr>
              <w:t>Identify and regularly convene the farm to school planning team, with diverse leadership and membership that reflects the community served.</w:t>
            </w:r>
          </w:p>
        </w:tc>
        <w:tc>
          <w:tcPr>
            <w:tcW w:w="2250" w:type="dxa"/>
            <w:shd w:val="clear" w:color="auto" w:fill="EAF0DD"/>
          </w:tcPr>
          <w:p w14:paraId="753799B3" w14:textId="77777777" w:rsidR="00A54453" w:rsidRPr="00F41828" w:rsidRDefault="00A54453">
            <w:pPr>
              <w:pStyle w:val="TableParagraph"/>
              <w:rPr>
                <w:rFonts w:asciiTheme="minorHAnsi" w:hAnsiTheme="minorHAnsi" w:cstheme="minorHAnsi"/>
                <w:sz w:val="20"/>
              </w:rPr>
            </w:pPr>
          </w:p>
        </w:tc>
        <w:tc>
          <w:tcPr>
            <w:tcW w:w="2520" w:type="dxa"/>
            <w:shd w:val="clear" w:color="auto" w:fill="EAF0DD"/>
          </w:tcPr>
          <w:p w14:paraId="6487860D" w14:textId="5C0CE199" w:rsidR="00A54453" w:rsidRPr="00F41828" w:rsidRDefault="00A54453">
            <w:pPr>
              <w:pStyle w:val="TableParagraph"/>
              <w:rPr>
                <w:rFonts w:asciiTheme="minorHAnsi" w:hAnsiTheme="minorHAnsi" w:cstheme="minorHAnsi"/>
                <w:sz w:val="20"/>
              </w:rPr>
            </w:pPr>
          </w:p>
        </w:tc>
        <w:tc>
          <w:tcPr>
            <w:tcW w:w="2070" w:type="dxa"/>
            <w:shd w:val="clear" w:color="auto" w:fill="EAF0DD"/>
          </w:tcPr>
          <w:p w14:paraId="3E2E8F2B" w14:textId="77777777" w:rsidR="00A54453" w:rsidRPr="00F41828" w:rsidRDefault="00A54453">
            <w:pPr>
              <w:pStyle w:val="TableParagraph"/>
              <w:rPr>
                <w:rFonts w:asciiTheme="minorHAnsi" w:hAnsiTheme="minorHAnsi" w:cstheme="minorHAnsi"/>
                <w:sz w:val="20"/>
              </w:rPr>
            </w:pPr>
          </w:p>
        </w:tc>
      </w:tr>
      <w:tr w:rsidR="00A54453" w:rsidRPr="00F41828" w14:paraId="260C6AC9" w14:textId="77777777" w:rsidTr="00C74ABA">
        <w:trPr>
          <w:trHeight w:val="713"/>
        </w:trPr>
        <w:tc>
          <w:tcPr>
            <w:tcW w:w="3465" w:type="dxa"/>
          </w:tcPr>
          <w:p w14:paraId="2C80482D" w14:textId="56AF1297" w:rsidR="00A54453" w:rsidRPr="00F41828" w:rsidRDefault="0001140E">
            <w:pPr>
              <w:pStyle w:val="TableParagraph"/>
              <w:spacing w:before="1" w:line="228" w:lineRule="exact"/>
              <w:ind w:left="115" w:right="274"/>
              <w:rPr>
                <w:rFonts w:asciiTheme="minorHAnsi" w:hAnsiTheme="minorHAnsi" w:cstheme="minorHAnsi"/>
                <w:sz w:val="20"/>
              </w:rPr>
            </w:pPr>
            <w:r w:rsidRPr="00F41828">
              <w:rPr>
                <w:rFonts w:asciiTheme="minorHAnsi" w:hAnsiTheme="minorHAnsi" w:cstheme="minorHAnsi"/>
                <w:sz w:val="20"/>
              </w:rPr>
              <w:t xml:space="preserve">Conduct an inclusive and comprehensive action planning process, which might include defining a vision and mission, conducting a S.W.O.T. analysis, key informant interviews, attending trainings, visiting other farm to school programs, conducting pilots or trial runs, brainstorming activities, prioritizing activities. See the USDA Farm to School Planning Toolkit for inspiration. </w:t>
            </w:r>
          </w:p>
        </w:tc>
        <w:tc>
          <w:tcPr>
            <w:tcW w:w="2250" w:type="dxa"/>
          </w:tcPr>
          <w:p w14:paraId="436D7F51" w14:textId="77777777" w:rsidR="00A54453" w:rsidRPr="00F41828" w:rsidRDefault="00A54453">
            <w:pPr>
              <w:pStyle w:val="TableParagraph"/>
              <w:rPr>
                <w:rFonts w:asciiTheme="minorHAnsi" w:hAnsiTheme="minorHAnsi" w:cstheme="minorHAnsi"/>
                <w:sz w:val="20"/>
              </w:rPr>
            </w:pPr>
          </w:p>
        </w:tc>
        <w:tc>
          <w:tcPr>
            <w:tcW w:w="2520" w:type="dxa"/>
          </w:tcPr>
          <w:p w14:paraId="505DA8BC" w14:textId="5D69EB1C" w:rsidR="00A54453" w:rsidRPr="00F41828" w:rsidRDefault="00A54453">
            <w:pPr>
              <w:pStyle w:val="TableParagraph"/>
              <w:rPr>
                <w:rFonts w:asciiTheme="minorHAnsi" w:hAnsiTheme="minorHAnsi" w:cstheme="minorHAnsi"/>
                <w:sz w:val="20"/>
              </w:rPr>
            </w:pPr>
          </w:p>
        </w:tc>
        <w:tc>
          <w:tcPr>
            <w:tcW w:w="2070" w:type="dxa"/>
          </w:tcPr>
          <w:p w14:paraId="341F0B97" w14:textId="77777777" w:rsidR="00A54453" w:rsidRPr="00F41828" w:rsidRDefault="00A54453">
            <w:pPr>
              <w:pStyle w:val="TableParagraph"/>
              <w:rPr>
                <w:rFonts w:asciiTheme="minorHAnsi" w:hAnsiTheme="minorHAnsi" w:cstheme="minorHAnsi"/>
                <w:sz w:val="20"/>
              </w:rPr>
            </w:pPr>
          </w:p>
        </w:tc>
      </w:tr>
      <w:tr w:rsidR="00A54453" w:rsidRPr="00F41828" w14:paraId="4DB2DCAA" w14:textId="77777777" w:rsidTr="00C74ABA">
        <w:trPr>
          <w:trHeight w:val="256"/>
        </w:trPr>
        <w:tc>
          <w:tcPr>
            <w:tcW w:w="3465" w:type="dxa"/>
            <w:shd w:val="clear" w:color="auto" w:fill="EAF0DD"/>
          </w:tcPr>
          <w:p w14:paraId="45696D12" w14:textId="47526010" w:rsidR="00A54453" w:rsidRPr="00F41828" w:rsidRDefault="0001140E" w:rsidP="00C90178">
            <w:pPr>
              <w:rPr>
                <w:rFonts w:asciiTheme="minorHAnsi" w:hAnsiTheme="minorHAnsi" w:cstheme="minorHAnsi"/>
                <w:sz w:val="20"/>
              </w:rPr>
            </w:pPr>
            <w:r w:rsidRPr="00F41828">
              <w:rPr>
                <w:rFonts w:asciiTheme="minorHAnsi" w:eastAsia="Times New Roman" w:hAnsiTheme="minorHAnsi" w:cstheme="minorHAnsi"/>
                <w:sz w:val="20"/>
              </w:rPr>
              <w:t>Draft a plan that: identifies at least one need in the community that the project will address; includes both local procurement and agricultural education activities, identifies any relevant State and/or local health and food safety requirements, and develops compliance strategies/procedures; determines how local foods will be incorporated at the eligible school(s) or service site(s); determines how delivery, processing, and storage of local foods will take place; determines how project partners will promote the farm to school program; identifies diverse funding and other resources to ensure the project’s sustainability; and includes an evaluation plan.</w:t>
            </w:r>
          </w:p>
        </w:tc>
        <w:tc>
          <w:tcPr>
            <w:tcW w:w="2250" w:type="dxa"/>
            <w:shd w:val="clear" w:color="auto" w:fill="EAF0DD"/>
          </w:tcPr>
          <w:p w14:paraId="60DADE25" w14:textId="77777777" w:rsidR="00A54453" w:rsidRPr="00F41828" w:rsidRDefault="00A54453">
            <w:pPr>
              <w:pStyle w:val="TableParagraph"/>
              <w:rPr>
                <w:rFonts w:asciiTheme="minorHAnsi" w:hAnsiTheme="minorHAnsi" w:cstheme="minorHAnsi"/>
                <w:sz w:val="18"/>
              </w:rPr>
            </w:pPr>
          </w:p>
        </w:tc>
        <w:tc>
          <w:tcPr>
            <w:tcW w:w="2520" w:type="dxa"/>
            <w:shd w:val="clear" w:color="auto" w:fill="EAF0DD"/>
          </w:tcPr>
          <w:p w14:paraId="788A3363" w14:textId="782C919B" w:rsidR="00A54453" w:rsidRPr="00F41828" w:rsidRDefault="00A54453">
            <w:pPr>
              <w:pStyle w:val="TableParagraph"/>
              <w:rPr>
                <w:rFonts w:asciiTheme="minorHAnsi" w:hAnsiTheme="minorHAnsi" w:cstheme="minorHAnsi"/>
                <w:sz w:val="18"/>
              </w:rPr>
            </w:pPr>
          </w:p>
        </w:tc>
        <w:tc>
          <w:tcPr>
            <w:tcW w:w="2070" w:type="dxa"/>
            <w:shd w:val="clear" w:color="auto" w:fill="EAF0DD"/>
          </w:tcPr>
          <w:p w14:paraId="68E253B9" w14:textId="77777777" w:rsidR="00A54453" w:rsidRPr="00F41828" w:rsidRDefault="00A54453">
            <w:pPr>
              <w:pStyle w:val="TableParagraph"/>
              <w:rPr>
                <w:rFonts w:asciiTheme="minorHAnsi" w:hAnsiTheme="minorHAnsi" w:cstheme="minorHAnsi"/>
                <w:sz w:val="18"/>
              </w:rPr>
            </w:pPr>
          </w:p>
        </w:tc>
      </w:tr>
      <w:tr w:rsidR="00A54453" w:rsidRPr="00F41828" w14:paraId="323E9C92" w14:textId="77777777" w:rsidTr="00C74ABA">
        <w:trPr>
          <w:trHeight w:val="483"/>
        </w:trPr>
        <w:tc>
          <w:tcPr>
            <w:tcW w:w="3465" w:type="dxa"/>
            <w:shd w:val="clear" w:color="auto" w:fill="EAF0DD"/>
          </w:tcPr>
          <w:p w14:paraId="3527C0E4" w14:textId="7551F8DE" w:rsidR="00A54453" w:rsidRPr="00F41828" w:rsidRDefault="001D0941" w:rsidP="002B51E5">
            <w:pPr>
              <w:pStyle w:val="TableParagraph"/>
              <w:spacing w:before="6" w:line="230" w:lineRule="atLeast"/>
              <w:ind w:left="115" w:right="214"/>
              <w:rPr>
                <w:rFonts w:asciiTheme="minorHAnsi" w:hAnsiTheme="minorHAnsi" w:cstheme="minorHAnsi"/>
                <w:sz w:val="20"/>
              </w:rPr>
            </w:pPr>
            <w:r w:rsidRPr="00F41828">
              <w:rPr>
                <w:rFonts w:asciiTheme="minorHAnsi" w:hAnsiTheme="minorHAnsi" w:cstheme="minorHAnsi"/>
                <w:sz w:val="20"/>
              </w:rPr>
              <w:t>Gather input and/or feedback on the action plan from the broader community.</w:t>
            </w:r>
          </w:p>
        </w:tc>
        <w:tc>
          <w:tcPr>
            <w:tcW w:w="2250" w:type="dxa"/>
            <w:shd w:val="clear" w:color="auto" w:fill="EAF0DD"/>
          </w:tcPr>
          <w:p w14:paraId="1F483281" w14:textId="77777777" w:rsidR="00A54453" w:rsidRPr="00F41828" w:rsidRDefault="00A54453">
            <w:pPr>
              <w:pStyle w:val="TableParagraph"/>
              <w:rPr>
                <w:rFonts w:asciiTheme="minorHAnsi" w:hAnsiTheme="minorHAnsi" w:cstheme="minorHAnsi"/>
                <w:sz w:val="20"/>
              </w:rPr>
            </w:pPr>
          </w:p>
        </w:tc>
        <w:tc>
          <w:tcPr>
            <w:tcW w:w="2520" w:type="dxa"/>
            <w:shd w:val="clear" w:color="auto" w:fill="EAF0DD"/>
          </w:tcPr>
          <w:p w14:paraId="511FBAC7" w14:textId="56EB632A" w:rsidR="00A54453" w:rsidRPr="00F41828" w:rsidRDefault="00A54453">
            <w:pPr>
              <w:pStyle w:val="TableParagraph"/>
              <w:rPr>
                <w:rFonts w:asciiTheme="minorHAnsi" w:hAnsiTheme="minorHAnsi" w:cstheme="minorHAnsi"/>
                <w:sz w:val="20"/>
              </w:rPr>
            </w:pPr>
          </w:p>
        </w:tc>
        <w:tc>
          <w:tcPr>
            <w:tcW w:w="2070" w:type="dxa"/>
            <w:shd w:val="clear" w:color="auto" w:fill="EAF0DD"/>
          </w:tcPr>
          <w:p w14:paraId="494D36DD" w14:textId="77777777" w:rsidR="00A54453" w:rsidRPr="00F41828" w:rsidRDefault="00A54453">
            <w:pPr>
              <w:pStyle w:val="TableParagraph"/>
              <w:rPr>
                <w:rFonts w:asciiTheme="minorHAnsi" w:hAnsiTheme="minorHAnsi" w:cstheme="minorHAnsi"/>
                <w:sz w:val="20"/>
              </w:rPr>
            </w:pPr>
          </w:p>
        </w:tc>
      </w:tr>
      <w:tr w:rsidR="00A54453" w:rsidRPr="00F41828" w14:paraId="53A6EA95" w14:textId="77777777" w:rsidTr="00C74ABA">
        <w:trPr>
          <w:trHeight w:val="941"/>
        </w:trPr>
        <w:tc>
          <w:tcPr>
            <w:tcW w:w="3465" w:type="dxa"/>
          </w:tcPr>
          <w:p w14:paraId="00E5CA05" w14:textId="77777777" w:rsidR="00043955" w:rsidRPr="00F41828" w:rsidRDefault="001D0941" w:rsidP="002B51E5">
            <w:pPr>
              <w:pStyle w:val="TableParagraph"/>
              <w:spacing w:line="230" w:lineRule="exact"/>
              <w:ind w:left="115" w:right="511"/>
              <w:rPr>
                <w:rFonts w:asciiTheme="minorHAnsi" w:hAnsiTheme="minorHAnsi" w:cstheme="minorHAnsi"/>
                <w:sz w:val="20"/>
              </w:rPr>
            </w:pPr>
            <w:r w:rsidRPr="00F41828">
              <w:rPr>
                <w:rFonts w:asciiTheme="minorHAnsi" w:hAnsiTheme="minorHAnsi" w:cstheme="minorHAnsi"/>
                <w:sz w:val="20"/>
              </w:rPr>
              <w:t>Compile and share a final action plan that incorporates both local procurement and agricultural education components, and may include farm to school goals, activities, funding, timelines, evaluation s</w:t>
            </w:r>
          </w:p>
          <w:p w14:paraId="2B559E99" w14:textId="6287F4CD" w:rsidR="00A54453" w:rsidRPr="00F41828" w:rsidRDefault="00043955">
            <w:pPr>
              <w:pStyle w:val="TableParagraph"/>
              <w:spacing w:line="230" w:lineRule="exact"/>
              <w:ind w:left="115" w:right="511"/>
              <w:rPr>
                <w:rFonts w:asciiTheme="minorHAnsi" w:hAnsiTheme="minorHAnsi" w:cstheme="minorHAnsi"/>
                <w:sz w:val="20"/>
              </w:rPr>
            </w:pPr>
            <w:r w:rsidRPr="00F41828">
              <w:rPr>
                <w:rFonts w:asciiTheme="minorHAnsi" w:hAnsiTheme="minorHAnsi" w:cstheme="minorHAnsi"/>
                <w:sz w:val="20"/>
              </w:rPr>
              <w:t>s</w:t>
            </w:r>
            <w:r w:rsidR="001D0941" w:rsidRPr="00F41828">
              <w:rPr>
                <w:rFonts w:asciiTheme="minorHAnsi" w:hAnsiTheme="minorHAnsi" w:cstheme="minorHAnsi"/>
                <w:sz w:val="20"/>
              </w:rPr>
              <w:t xml:space="preserve">trategies and partners. </w:t>
            </w:r>
          </w:p>
        </w:tc>
        <w:tc>
          <w:tcPr>
            <w:tcW w:w="2250" w:type="dxa"/>
          </w:tcPr>
          <w:p w14:paraId="52FCD970" w14:textId="77777777" w:rsidR="00A54453" w:rsidRPr="00F41828" w:rsidRDefault="00A54453">
            <w:pPr>
              <w:pStyle w:val="TableParagraph"/>
              <w:rPr>
                <w:rFonts w:asciiTheme="minorHAnsi" w:hAnsiTheme="minorHAnsi" w:cstheme="minorHAnsi"/>
                <w:sz w:val="20"/>
              </w:rPr>
            </w:pPr>
          </w:p>
        </w:tc>
        <w:tc>
          <w:tcPr>
            <w:tcW w:w="2520" w:type="dxa"/>
          </w:tcPr>
          <w:p w14:paraId="0EB21BAB" w14:textId="7745FCB6" w:rsidR="00A54453" w:rsidRPr="00F41828" w:rsidRDefault="00A54453">
            <w:pPr>
              <w:pStyle w:val="TableParagraph"/>
              <w:rPr>
                <w:rFonts w:asciiTheme="minorHAnsi" w:hAnsiTheme="minorHAnsi" w:cstheme="minorHAnsi"/>
                <w:sz w:val="20"/>
              </w:rPr>
            </w:pPr>
          </w:p>
        </w:tc>
        <w:tc>
          <w:tcPr>
            <w:tcW w:w="2070" w:type="dxa"/>
          </w:tcPr>
          <w:p w14:paraId="61DC188E" w14:textId="08F76984" w:rsidR="00043955" w:rsidRPr="00F41828" w:rsidRDefault="00043955">
            <w:pPr>
              <w:pStyle w:val="TableParagraph"/>
              <w:rPr>
                <w:rFonts w:asciiTheme="minorHAnsi" w:hAnsiTheme="minorHAnsi" w:cstheme="minorHAnsi"/>
                <w:sz w:val="20"/>
              </w:rPr>
            </w:pPr>
          </w:p>
        </w:tc>
      </w:tr>
    </w:tbl>
    <w:p w14:paraId="50BB0A13" w14:textId="327E6108" w:rsidR="00C74ABA" w:rsidRDefault="00C74ABA" w:rsidP="00C74ABA">
      <w:pPr>
        <w:pStyle w:val="Heading3"/>
        <w:tabs>
          <w:tab w:val="left" w:pos="1200"/>
        </w:tabs>
        <w:spacing w:before="78"/>
        <w:rPr>
          <w:rFonts w:ascii="Arial"/>
        </w:rPr>
      </w:pPr>
      <w:bookmarkStart w:id="108" w:name="4.2.2_Agricultural_Education_Curriculum_"/>
      <w:bookmarkStart w:id="109" w:name="_Toc85216754"/>
      <w:bookmarkEnd w:id="108"/>
    </w:p>
    <w:p w14:paraId="16A2ACF4" w14:textId="74A3F355" w:rsidR="00C114BA" w:rsidRDefault="008553A2">
      <w:pPr>
        <w:pStyle w:val="Heading3"/>
        <w:numPr>
          <w:ilvl w:val="2"/>
          <w:numId w:val="20"/>
        </w:numPr>
        <w:tabs>
          <w:tab w:val="left" w:pos="1200"/>
        </w:tabs>
        <w:spacing w:before="78"/>
        <w:rPr>
          <w:rFonts w:ascii="Arial"/>
        </w:rPr>
      </w:pPr>
      <w:r>
        <w:rPr>
          <w:rFonts w:ascii="Arial"/>
        </w:rPr>
        <w:t>Agricultural</w:t>
      </w:r>
      <w:r>
        <w:rPr>
          <w:rFonts w:ascii="Arial"/>
          <w:spacing w:val="-5"/>
        </w:rPr>
        <w:t xml:space="preserve"> </w:t>
      </w:r>
      <w:r>
        <w:rPr>
          <w:rFonts w:ascii="Arial"/>
        </w:rPr>
        <w:t>Education</w:t>
      </w:r>
      <w:r>
        <w:rPr>
          <w:rFonts w:ascii="Arial"/>
          <w:spacing w:val="-6"/>
        </w:rPr>
        <w:t xml:space="preserve"> </w:t>
      </w:r>
      <w:r>
        <w:rPr>
          <w:rFonts w:ascii="Arial"/>
        </w:rPr>
        <w:t>Curriculum</w:t>
      </w:r>
      <w:r>
        <w:rPr>
          <w:rFonts w:ascii="Arial"/>
          <w:spacing w:val="-5"/>
        </w:rPr>
        <w:t xml:space="preserve"> </w:t>
      </w:r>
      <w:r>
        <w:rPr>
          <w:rFonts w:ascii="Arial"/>
        </w:rPr>
        <w:t>Project</w:t>
      </w:r>
      <w:r>
        <w:rPr>
          <w:rFonts w:ascii="Arial"/>
          <w:spacing w:val="-9"/>
        </w:rPr>
        <w:t xml:space="preserve"> </w:t>
      </w:r>
      <w:r w:rsidR="00B40B4A">
        <w:rPr>
          <w:rFonts w:ascii="Arial"/>
        </w:rPr>
        <w:t>Plan</w:t>
      </w:r>
      <w:r>
        <w:rPr>
          <w:rFonts w:ascii="Arial"/>
          <w:spacing w:val="-4"/>
        </w:rPr>
        <w:t xml:space="preserve"> </w:t>
      </w:r>
      <w:r>
        <w:rPr>
          <w:rFonts w:ascii="Arial"/>
        </w:rPr>
        <w:t>Template</w:t>
      </w:r>
      <w:bookmarkEnd w:id="109"/>
    </w:p>
    <w:p w14:paraId="79D1D851" w14:textId="77777777" w:rsidR="00C114BA" w:rsidRDefault="00C114BA">
      <w:pPr>
        <w:pStyle w:val="BodyText"/>
        <w:rPr>
          <w:rFonts w:ascii="Arial"/>
          <w:b/>
          <w:sz w:val="21"/>
        </w:rPr>
      </w:pPr>
    </w:p>
    <w:tbl>
      <w:tblPr>
        <w:tblW w:w="1030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3"/>
        <w:gridCol w:w="3760"/>
        <w:gridCol w:w="2163"/>
        <w:gridCol w:w="1889"/>
      </w:tblGrid>
      <w:tr w:rsidR="00B40B4A" w:rsidRPr="00F41828" w14:paraId="26D47645" w14:textId="77777777" w:rsidTr="00A8607B">
        <w:trPr>
          <w:trHeight w:val="487"/>
        </w:trPr>
        <w:tc>
          <w:tcPr>
            <w:tcW w:w="2493" w:type="dxa"/>
            <w:shd w:val="clear" w:color="auto" w:fill="D5E2BB"/>
          </w:tcPr>
          <w:p w14:paraId="026486CD" w14:textId="77777777" w:rsidR="00B40B4A" w:rsidRPr="00F41828" w:rsidRDefault="00B40B4A" w:rsidP="002B51E5">
            <w:pPr>
              <w:pStyle w:val="TableParagraph"/>
              <w:spacing w:before="14"/>
              <w:ind w:left="115"/>
              <w:rPr>
                <w:rFonts w:asciiTheme="minorHAnsi" w:hAnsiTheme="minorHAnsi" w:cstheme="minorHAnsi"/>
                <w:b/>
                <w:sz w:val="20"/>
              </w:rPr>
            </w:pPr>
            <w:r w:rsidRPr="00F41828">
              <w:rPr>
                <w:rFonts w:asciiTheme="minorHAnsi" w:hAnsiTheme="minorHAnsi" w:cstheme="minorHAnsi"/>
                <w:b/>
                <w:sz w:val="20"/>
              </w:rPr>
              <w:lastRenderedPageBreak/>
              <w:t>A:</w:t>
            </w:r>
            <w:r w:rsidRPr="00F41828">
              <w:rPr>
                <w:rFonts w:asciiTheme="minorHAnsi" w:hAnsiTheme="minorHAnsi" w:cstheme="minorHAnsi"/>
                <w:b/>
                <w:spacing w:val="-2"/>
                <w:sz w:val="20"/>
              </w:rPr>
              <w:t xml:space="preserve"> </w:t>
            </w:r>
            <w:r w:rsidRPr="00F41828">
              <w:rPr>
                <w:rFonts w:asciiTheme="minorHAnsi" w:hAnsiTheme="minorHAnsi" w:cstheme="minorHAnsi"/>
                <w:b/>
                <w:sz w:val="20"/>
              </w:rPr>
              <w:t>Required</w:t>
            </w:r>
            <w:r w:rsidRPr="00F41828">
              <w:rPr>
                <w:rFonts w:asciiTheme="minorHAnsi" w:hAnsiTheme="minorHAnsi" w:cstheme="minorHAnsi"/>
                <w:b/>
                <w:spacing w:val="-4"/>
                <w:sz w:val="20"/>
              </w:rPr>
              <w:t xml:space="preserve"> </w:t>
            </w:r>
            <w:r w:rsidRPr="00F41828">
              <w:rPr>
                <w:rFonts w:asciiTheme="minorHAnsi" w:hAnsiTheme="minorHAnsi" w:cstheme="minorHAnsi"/>
                <w:b/>
                <w:sz w:val="20"/>
              </w:rPr>
              <w:t>Activity</w:t>
            </w:r>
            <w:r w:rsidRPr="00F41828">
              <w:rPr>
                <w:rFonts w:asciiTheme="minorHAnsi" w:hAnsiTheme="minorHAnsi" w:cstheme="minorHAnsi"/>
                <w:b/>
                <w:spacing w:val="-2"/>
                <w:sz w:val="20"/>
              </w:rPr>
              <w:t xml:space="preserve"> </w:t>
            </w:r>
            <w:r w:rsidRPr="00F41828">
              <w:rPr>
                <w:rFonts w:asciiTheme="minorHAnsi" w:hAnsiTheme="minorHAnsi" w:cstheme="minorHAnsi"/>
                <w:b/>
                <w:sz w:val="20"/>
              </w:rPr>
              <w:t>(do</w:t>
            </w:r>
            <w:r w:rsidRPr="00F41828">
              <w:rPr>
                <w:rFonts w:asciiTheme="minorHAnsi" w:hAnsiTheme="minorHAnsi" w:cstheme="minorHAnsi"/>
                <w:b/>
                <w:spacing w:val="-2"/>
                <w:sz w:val="20"/>
              </w:rPr>
              <w:t xml:space="preserve"> </w:t>
            </w:r>
            <w:r w:rsidRPr="00F41828">
              <w:rPr>
                <w:rFonts w:asciiTheme="minorHAnsi" w:hAnsiTheme="minorHAnsi" w:cstheme="minorHAnsi"/>
                <w:b/>
                <w:sz w:val="20"/>
              </w:rPr>
              <w:t>not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edit)</w:t>
            </w:r>
          </w:p>
        </w:tc>
        <w:tc>
          <w:tcPr>
            <w:tcW w:w="3760" w:type="dxa"/>
            <w:shd w:val="clear" w:color="auto" w:fill="D5E2BB"/>
          </w:tcPr>
          <w:p w14:paraId="3E1FCBE4" w14:textId="5DACFB06" w:rsidR="00B40B4A" w:rsidRPr="00F41828" w:rsidRDefault="00B40B4A">
            <w:pPr>
              <w:pStyle w:val="TableParagraph"/>
              <w:spacing w:before="7" w:line="230" w:lineRule="atLeast"/>
              <w:ind w:left="115" w:right="267"/>
              <w:rPr>
                <w:rFonts w:asciiTheme="minorHAnsi" w:hAnsiTheme="minorHAnsi" w:cstheme="minorHAnsi"/>
                <w:b/>
                <w:sz w:val="20"/>
              </w:rPr>
            </w:pPr>
            <w:r w:rsidRPr="00F41828">
              <w:rPr>
                <w:rFonts w:asciiTheme="minorHAnsi" w:hAnsiTheme="minorHAnsi" w:cstheme="minorHAnsi"/>
                <w:b/>
                <w:sz w:val="20"/>
              </w:rPr>
              <w:t>B: List tasks required to accomplish activity</w:t>
            </w:r>
          </w:p>
        </w:tc>
        <w:tc>
          <w:tcPr>
            <w:tcW w:w="2163" w:type="dxa"/>
            <w:shd w:val="clear" w:color="auto" w:fill="D5E2BB"/>
          </w:tcPr>
          <w:p w14:paraId="65942530" w14:textId="2164598F" w:rsidR="00B40B4A" w:rsidRPr="00F41828" w:rsidRDefault="00B40B4A">
            <w:pPr>
              <w:pStyle w:val="TableParagraph"/>
              <w:spacing w:before="7" w:line="230" w:lineRule="atLeast"/>
              <w:ind w:left="115" w:right="267"/>
              <w:rPr>
                <w:rFonts w:asciiTheme="minorHAnsi" w:hAnsiTheme="minorHAnsi" w:cstheme="minorHAnsi"/>
                <w:b/>
                <w:sz w:val="20"/>
              </w:rPr>
            </w:pPr>
            <w:r w:rsidRPr="00F41828">
              <w:rPr>
                <w:rFonts w:asciiTheme="minorHAnsi" w:hAnsiTheme="minorHAnsi" w:cstheme="minorHAnsi"/>
                <w:b/>
                <w:sz w:val="20"/>
              </w:rPr>
              <w:t>C: Responsible party for each task</w:t>
            </w:r>
          </w:p>
        </w:tc>
        <w:tc>
          <w:tcPr>
            <w:tcW w:w="1889" w:type="dxa"/>
            <w:shd w:val="clear" w:color="auto" w:fill="D5E2BB"/>
          </w:tcPr>
          <w:p w14:paraId="7F637D8D" w14:textId="21CC8FC1" w:rsidR="00B40B4A" w:rsidRPr="00F41828" w:rsidRDefault="00B40B4A">
            <w:pPr>
              <w:pStyle w:val="TableParagraph"/>
              <w:spacing w:before="14"/>
              <w:ind w:left="115"/>
              <w:rPr>
                <w:rFonts w:asciiTheme="minorHAnsi" w:hAnsiTheme="minorHAnsi" w:cstheme="minorHAnsi"/>
                <w:b/>
                <w:sz w:val="20"/>
              </w:rPr>
            </w:pPr>
            <w:r w:rsidRPr="00F41828">
              <w:rPr>
                <w:rFonts w:asciiTheme="minorHAnsi" w:hAnsiTheme="minorHAnsi" w:cstheme="minorHAnsi"/>
                <w:b/>
                <w:sz w:val="20"/>
              </w:rPr>
              <w:t>D:</w:t>
            </w:r>
            <w:r w:rsidRPr="00F41828">
              <w:rPr>
                <w:rFonts w:asciiTheme="minorHAnsi" w:hAnsiTheme="minorHAnsi" w:cstheme="minorHAnsi"/>
                <w:b/>
                <w:spacing w:val="-3"/>
                <w:sz w:val="20"/>
              </w:rPr>
              <w:t xml:space="preserve"> </w:t>
            </w:r>
            <w:r w:rsidRPr="00F41828">
              <w:rPr>
                <w:rFonts w:asciiTheme="minorHAnsi" w:hAnsiTheme="minorHAnsi" w:cstheme="minorHAnsi"/>
                <w:b/>
                <w:sz w:val="20"/>
              </w:rPr>
              <w:t>Proposed</w:t>
            </w:r>
            <w:r w:rsidRPr="00F41828">
              <w:rPr>
                <w:rFonts w:asciiTheme="minorHAnsi" w:hAnsiTheme="minorHAnsi" w:cstheme="minorHAnsi"/>
                <w:b/>
                <w:spacing w:val="-4"/>
                <w:sz w:val="20"/>
              </w:rPr>
              <w:t xml:space="preserve"> </w:t>
            </w:r>
            <w:r w:rsidRPr="00F41828">
              <w:rPr>
                <w:rFonts w:asciiTheme="minorHAnsi" w:hAnsiTheme="minorHAnsi" w:cstheme="minorHAnsi"/>
                <w:b/>
                <w:sz w:val="20"/>
              </w:rPr>
              <w:t>Timeline</w:t>
            </w:r>
          </w:p>
        </w:tc>
      </w:tr>
      <w:tr w:rsidR="00B40B4A" w:rsidRPr="00F41828" w14:paraId="23417ED5" w14:textId="77777777" w:rsidTr="00A8607B">
        <w:trPr>
          <w:trHeight w:val="953"/>
        </w:trPr>
        <w:tc>
          <w:tcPr>
            <w:tcW w:w="2493" w:type="dxa"/>
          </w:tcPr>
          <w:p w14:paraId="3FCA0C35" w14:textId="3FB3998F" w:rsidR="00B40B4A" w:rsidRPr="00F41828" w:rsidRDefault="00B40B4A" w:rsidP="00C90178">
            <w:pPr>
              <w:pStyle w:val="TableParagraph"/>
              <w:spacing w:before="10"/>
              <w:ind w:left="115" w:right="472"/>
              <w:rPr>
                <w:rFonts w:asciiTheme="minorHAnsi" w:hAnsiTheme="minorHAnsi" w:cstheme="minorHAnsi"/>
                <w:sz w:val="20"/>
              </w:rPr>
            </w:pPr>
            <w:r w:rsidRPr="00F41828">
              <w:rPr>
                <w:rFonts w:asciiTheme="minorHAnsi" w:hAnsiTheme="minorHAnsi" w:cstheme="minorHAnsi"/>
                <w:sz w:val="20"/>
              </w:rPr>
              <w:t xml:space="preserve">Attend </w:t>
            </w:r>
            <w:r w:rsidR="00577C58" w:rsidRPr="00F41828">
              <w:rPr>
                <w:rFonts w:asciiTheme="minorHAnsi" w:hAnsiTheme="minorHAnsi" w:cstheme="minorHAnsi"/>
                <w:sz w:val="20"/>
              </w:rPr>
              <w:t xml:space="preserve">one-time </w:t>
            </w:r>
            <w:r w:rsidRPr="00F41828">
              <w:rPr>
                <w:rFonts w:asciiTheme="minorHAnsi" w:hAnsiTheme="minorHAnsi" w:cstheme="minorHAnsi"/>
                <w:sz w:val="20"/>
              </w:rPr>
              <w:t>training meeting</w:t>
            </w:r>
            <w:r w:rsidRPr="00F41828">
              <w:rPr>
                <w:rFonts w:asciiTheme="minorHAnsi" w:hAnsiTheme="minorHAnsi" w:cstheme="minorHAnsi"/>
                <w:spacing w:val="-48"/>
                <w:sz w:val="20"/>
              </w:rPr>
              <w:t xml:space="preserve"> </w:t>
            </w:r>
            <w:r w:rsidRPr="00F41828">
              <w:rPr>
                <w:rFonts w:asciiTheme="minorHAnsi" w:hAnsiTheme="minorHAnsi" w:cstheme="minorHAnsi"/>
                <w:sz w:val="20"/>
              </w:rPr>
              <w:t>(Grantee Gathering) with USDA</w:t>
            </w:r>
            <w:r w:rsidRPr="00F41828">
              <w:rPr>
                <w:rFonts w:asciiTheme="minorHAnsi" w:hAnsiTheme="minorHAnsi" w:cstheme="minorHAnsi"/>
                <w:spacing w:val="-47"/>
                <w:sz w:val="20"/>
              </w:rPr>
              <w:t xml:space="preserve"> </w:t>
            </w:r>
            <w:r w:rsidRPr="00F41828">
              <w:rPr>
                <w:rFonts w:asciiTheme="minorHAnsi" w:hAnsiTheme="minorHAnsi" w:cstheme="minorHAnsi"/>
                <w:sz w:val="20"/>
              </w:rPr>
              <w:t>personnel</w:t>
            </w:r>
          </w:p>
        </w:tc>
        <w:tc>
          <w:tcPr>
            <w:tcW w:w="3760" w:type="dxa"/>
          </w:tcPr>
          <w:p w14:paraId="7FCF3138" w14:textId="437D78B4" w:rsidR="00B40B4A" w:rsidRPr="00F41828" w:rsidRDefault="00B40B4A">
            <w:pPr>
              <w:pStyle w:val="TableParagraph"/>
              <w:spacing w:before="10"/>
              <w:ind w:left="115" w:right="89"/>
              <w:rPr>
                <w:rFonts w:asciiTheme="minorHAnsi" w:hAnsiTheme="minorHAnsi" w:cstheme="minorHAnsi"/>
                <w:i/>
                <w:iCs/>
                <w:sz w:val="20"/>
              </w:rPr>
            </w:pPr>
          </w:p>
        </w:tc>
        <w:tc>
          <w:tcPr>
            <w:tcW w:w="2163" w:type="dxa"/>
          </w:tcPr>
          <w:p w14:paraId="4543309C" w14:textId="27FC8C46" w:rsidR="00B40B4A" w:rsidRPr="00F41828" w:rsidRDefault="00B40B4A">
            <w:pPr>
              <w:pStyle w:val="TableParagraph"/>
              <w:spacing w:before="10"/>
              <w:ind w:left="115" w:right="89"/>
              <w:rPr>
                <w:rFonts w:asciiTheme="minorHAnsi" w:hAnsiTheme="minorHAnsi" w:cstheme="minorHAnsi"/>
                <w:i/>
                <w:iCs/>
                <w:sz w:val="20"/>
              </w:rPr>
            </w:pPr>
          </w:p>
        </w:tc>
        <w:tc>
          <w:tcPr>
            <w:tcW w:w="1889" w:type="dxa"/>
          </w:tcPr>
          <w:p w14:paraId="3DACA4F7" w14:textId="5722F3C8" w:rsidR="00B40B4A" w:rsidRPr="00F41828" w:rsidRDefault="00B40B4A">
            <w:pPr>
              <w:pStyle w:val="TableParagraph"/>
              <w:spacing w:before="10"/>
              <w:ind w:left="115" w:right="113"/>
              <w:rPr>
                <w:rFonts w:asciiTheme="minorHAnsi" w:hAnsiTheme="minorHAnsi" w:cstheme="minorHAnsi"/>
                <w:i/>
                <w:iCs/>
                <w:sz w:val="20"/>
              </w:rPr>
            </w:pPr>
          </w:p>
        </w:tc>
      </w:tr>
      <w:tr w:rsidR="00B40B4A" w:rsidRPr="00F41828" w14:paraId="7DE8AD34" w14:textId="77777777" w:rsidTr="00A8607B">
        <w:trPr>
          <w:trHeight w:val="487"/>
        </w:trPr>
        <w:tc>
          <w:tcPr>
            <w:tcW w:w="2493" w:type="dxa"/>
            <w:shd w:val="clear" w:color="auto" w:fill="EAF0DD"/>
          </w:tcPr>
          <w:p w14:paraId="22AB88D3" w14:textId="77777777" w:rsidR="00B40B4A" w:rsidRPr="00F41828" w:rsidRDefault="00B40B4A" w:rsidP="002B51E5">
            <w:pPr>
              <w:pStyle w:val="TableParagraph"/>
              <w:spacing w:before="7" w:line="230" w:lineRule="atLeast"/>
              <w:ind w:left="115" w:right="521"/>
              <w:rPr>
                <w:rFonts w:asciiTheme="minorHAnsi" w:hAnsiTheme="minorHAnsi" w:cstheme="minorHAnsi"/>
                <w:sz w:val="20"/>
              </w:rPr>
            </w:pPr>
            <w:r w:rsidRPr="00F41828">
              <w:rPr>
                <w:rFonts w:asciiTheme="minorHAnsi" w:hAnsiTheme="minorHAnsi" w:cstheme="minorHAnsi"/>
                <w:sz w:val="20"/>
              </w:rPr>
              <w:t>Establish a curriculum planning</w:t>
            </w:r>
            <w:r w:rsidRPr="00F41828">
              <w:rPr>
                <w:rFonts w:asciiTheme="minorHAnsi" w:hAnsiTheme="minorHAnsi" w:cstheme="minorHAnsi"/>
                <w:spacing w:val="-48"/>
                <w:sz w:val="20"/>
              </w:rPr>
              <w:t xml:space="preserve"> </w:t>
            </w:r>
            <w:r w:rsidRPr="00F41828">
              <w:rPr>
                <w:rFonts w:asciiTheme="minorHAnsi" w:hAnsiTheme="minorHAnsi" w:cstheme="minorHAnsi"/>
                <w:sz w:val="20"/>
              </w:rPr>
              <w:t>team.</w:t>
            </w:r>
          </w:p>
        </w:tc>
        <w:tc>
          <w:tcPr>
            <w:tcW w:w="3760" w:type="dxa"/>
            <w:shd w:val="clear" w:color="auto" w:fill="EAF0DD"/>
          </w:tcPr>
          <w:p w14:paraId="7A5DC977"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29ACB928" w14:textId="1F3CCBA9" w:rsidR="00B40B4A" w:rsidRPr="00F41828" w:rsidRDefault="00B40B4A">
            <w:pPr>
              <w:pStyle w:val="TableParagraph"/>
              <w:rPr>
                <w:rFonts w:asciiTheme="minorHAnsi" w:hAnsiTheme="minorHAnsi" w:cstheme="minorHAnsi"/>
                <w:sz w:val="20"/>
              </w:rPr>
            </w:pPr>
          </w:p>
        </w:tc>
        <w:tc>
          <w:tcPr>
            <w:tcW w:w="1889" w:type="dxa"/>
            <w:shd w:val="clear" w:color="auto" w:fill="EAF0DD"/>
          </w:tcPr>
          <w:p w14:paraId="6247F757" w14:textId="77777777" w:rsidR="00B40B4A" w:rsidRPr="00F41828" w:rsidRDefault="00B40B4A">
            <w:pPr>
              <w:pStyle w:val="TableParagraph"/>
              <w:rPr>
                <w:rFonts w:asciiTheme="minorHAnsi" w:hAnsiTheme="minorHAnsi" w:cstheme="minorHAnsi"/>
                <w:sz w:val="20"/>
              </w:rPr>
            </w:pPr>
          </w:p>
        </w:tc>
      </w:tr>
      <w:tr w:rsidR="00B40B4A" w:rsidRPr="00F41828" w14:paraId="4249AD5A" w14:textId="77777777" w:rsidTr="00A8607B">
        <w:trPr>
          <w:trHeight w:val="490"/>
        </w:trPr>
        <w:tc>
          <w:tcPr>
            <w:tcW w:w="2493" w:type="dxa"/>
          </w:tcPr>
          <w:p w14:paraId="6249939B" w14:textId="54379985" w:rsidR="00B40B4A" w:rsidRPr="00F41828" w:rsidRDefault="00B40B4A" w:rsidP="002B51E5">
            <w:pPr>
              <w:pStyle w:val="TableParagraph"/>
              <w:spacing w:before="9" w:line="230" w:lineRule="atLeast"/>
              <w:ind w:left="115" w:right="721"/>
              <w:rPr>
                <w:rFonts w:asciiTheme="minorHAnsi" w:hAnsiTheme="minorHAnsi" w:cstheme="minorHAnsi"/>
                <w:sz w:val="20"/>
              </w:rPr>
            </w:pPr>
            <w:r w:rsidRPr="00F41828">
              <w:rPr>
                <w:rFonts w:asciiTheme="minorHAnsi" w:hAnsiTheme="minorHAnsi" w:cstheme="minorHAnsi"/>
                <w:sz w:val="20"/>
              </w:rPr>
              <w:t>Establish a vision, goals, and</w:t>
            </w:r>
            <w:r w:rsidRPr="00F41828">
              <w:rPr>
                <w:rFonts w:asciiTheme="minorHAnsi" w:hAnsiTheme="minorHAnsi" w:cstheme="minorHAnsi"/>
                <w:spacing w:val="-47"/>
                <w:sz w:val="20"/>
              </w:rPr>
              <w:t xml:space="preserve"> </w:t>
            </w:r>
            <w:r w:rsidR="00E576C5" w:rsidRPr="00F41828">
              <w:rPr>
                <w:rFonts w:asciiTheme="minorHAnsi" w:hAnsiTheme="minorHAnsi" w:cstheme="minorHAnsi"/>
                <w:spacing w:val="-47"/>
                <w:sz w:val="20"/>
              </w:rPr>
              <w:t xml:space="preserve">     </w:t>
            </w:r>
            <w:r w:rsidRPr="00F41828">
              <w:rPr>
                <w:rFonts w:asciiTheme="minorHAnsi" w:hAnsiTheme="minorHAnsi" w:cstheme="minorHAnsi"/>
                <w:sz w:val="20"/>
              </w:rPr>
              <w:t>objectives</w:t>
            </w:r>
            <w:r w:rsidRPr="00F41828">
              <w:rPr>
                <w:rFonts w:asciiTheme="minorHAnsi" w:hAnsiTheme="minorHAnsi" w:cstheme="minorHAnsi"/>
                <w:spacing w:val="-6"/>
                <w:sz w:val="20"/>
              </w:rPr>
              <w:t xml:space="preserve"> </w:t>
            </w:r>
            <w:r w:rsidRPr="00F41828">
              <w:rPr>
                <w:rFonts w:asciiTheme="minorHAnsi" w:hAnsiTheme="minorHAnsi" w:cstheme="minorHAnsi"/>
                <w:sz w:val="20"/>
              </w:rPr>
              <w:t>for</w:t>
            </w:r>
            <w:r w:rsidRPr="00F41828">
              <w:rPr>
                <w:rFonts w:asciiTheme="minorHAnsi" w:hAnsiTheme="minorHAnsi" w:cstheme="minorHAnsi"/>
                <w:spacing w:val="-5"/>
                <w:sz w:val="20"/>
              </w:rPr>
              <w:t xml:space="preserve"> </w:t>
            </w:r>
            <w:r w:rsidRPr="00F41828">
              <w:rPr>
                <w:rFonts w:asciiTheme="minorHAnsi" w:hAnsiTheme="minorHAnsi" w:cstheme="minorHAnsi"/>
                <w:sz w:val="20"/>
              </w:rPr>
              <w:t>the</w:t>
            </w:r>
            <w:r w:rsidRPr="00F41828">
              <w:rPr>
                <w:rFonts w:asciiTheme="minorHAnsi" w:hAnsiTheme="minorHAnsi" w:cstheme="minorHAnsi"/>
                <w:spacing w:val="-5"/>
                <w:sz w:val="20"/>
              </w:rPr>
              <w:t xml:space="preserve"> </w:t>
            </w:r>
            <w:r w:rsidRPr="00F41828">
              <w:rPr>
                <w:rFonts w:asciiTheme="minorHAnsi" w:hAnsiTheme="minorHAnsi" w:cstheme="minorHAnsi"/>
                <w:sz w:val="20"/>
              </w:rPr>
              <w:t>curriculum.</w:t>
            </w:r>
          </w:p>
        </w:tc>
        <w:tc>
          <w:tcPr>
            <w:tcW w:w="3760" w:type="dxa"/>
          </w:tcPr>
          <w:p w14:paraId="6F97A81E" w14:textId="77777777" w:rsidR="00B40B4A" w:rsidRPr="00F41828" w:rsidRDefault="00B40B4A">
            <w:pPr>
              <w:pStyle w:val="TableParagraph"/>
              <w:rPr>
                <w:rFonts w:asciiTheme="minorHAnsi" w:hAnsiTheme="minorHAnsi" w:cstheme="minorHAnsi"/>
                <w:sz w:val="20"/>
              </w:rPr>
            </w:pPr>
          </w:p>
        </w:tc>
        <w:tc>
          <w:tcPr>
            <w:tcW w:w="2163" w:type="dxa"/>
          </w:tcPr>
          <w:p w14:paraId="3BB09AEB" w14:textId="25BA1A82" w:rsidR="00B40B4A" w:rsidRPr="00F41828" w:rsidRDefault="00B40B4A">
            <w:pPr>
              <w:pStyle w:val="TableParagraph"/>
              <w:rPr>
                <w:rFonts w:asciiTheme="minorHAnsi" w:hAnsiTheme="minorHAnsi" w:cstheme="minorHAnsi"/>
                <w:sz w:val="20"/>
              </w:rPr>
            </w:pPr>
          </w:p>
        </w:tc>
        <w:tc>
          <w:tcPr>
            <w:tcW w:w="1889" w:type="dxa"/>
          </w:tcPr>
          <w:p w14:paraId="0133FBA6" w14:textId="77777777" w:rsidR="00B40B4A" w:rsidRPr="00F41828" w:rsidRDefault="00B40B4A">
            <w:pPr>
              <w:pStyle w:val="TableParagraph"/>
              <w:rPr>
                <w:rFonts w:asciiTheme="minorHAnsi" w:hAnsiTheme="minorHAnsi" w:cstheme="minorHAnsi"/>
                <w:sz w:val="20"/>
              </w:rPr>
            </w:pPr>
          </w:p>
        </w:tc>
      </w:tr>
      <w:tr w:rsidR="00B40B4A" w:rsidRPr="00F41828" w14:paraId="694F79B7" w14:textId="77777777" w:rsidTr="00A8607B">
        <w:trPr>
          <w:trHeight w:val="719"/>
        </w:trPr>
        <w:tc>
          <w:tcPr>
            <w:tcW w:w="2493" w:type="dxa"/>
            <w:shd w:val="clear" w:color="auto" w:fill="EAF0DD"/>
          </w:tcPr>
          <w:p w14:paraId="1F8C2952" w14:textId="77777777" w:rsidR="00B40B4A" w:rsidRPr="00F41828" w:rsidRDefault="00B40B4A" w:rsidP="002B51E5">
            <w:pPr>
              <w:pStyle w:val="TableParagraph"/>
              <w:spacing w:before="7" w:line="230" w:lineRule="atLeast"/>
              <w:ind w:left="115" w:right="165"/>
              <w:rPr>
                <w:rFonts w:asciiTheme="minorHAnsi" w:hAnsiTheme="minorHAnsi" w:cstheme="minorHAnsi"/>
                <w:sz w:val="20"/>
              </w:rPr>
            </w:pPr>
            <w:r w:rsidRPr="00F41828">
              <w:rPr>
                <w:rFonts w:asciiTheme="minorHAnsi" w:hAnsiTheme="minorHAnsi" w:cstheme="minorHAnsi"/>
                <w:sz w:val="20"/>
              </w:rPr>
              <w:t>Determine</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4"/>
                <w:sz w:val="20"/>
              </w:rPr>
              <w:t xml:space="preserve"> </w:t>
            </w:r>
            <w:r w:rsidRPr="00F41828">
              <w:rPr>
                <w:rFonts w:asciiTheme="minorHAnsi" w:hAnsiTheme="minorHAnsi" w:cstheme="minorHAnsi"/>
                <w:sz w:val="20"/>
              </w:rPr>
              <w:t>desired</w:t>
            </w:r>
            <w:r w:rsidRPr="00F41828">
              <w:rPr>
                <w:rFonts w:asciiTheme="minorHAnsi" w:hAnsiTheme="minorHAnsi" w:cstheme="minorHAnsi"/>
                <w:spacing w:val="-3"/>
                <w:sz w:val="20"/>
              </w:rPr>
              <w:t xml:space="preserve"> </w:t>
            </w:r>
            <w:r w:rsidRPr="00F41828">
              <w:rPr>
                <w:rFonts w:asciiTheme="minorHAnsi" w:hAnsiTheme="minorHAnsi" w:cstheme="minorHAnsi"/>
                <w:sz w:val="20"/>
              </w:rPr>
              <w:t>outcomes</w:t>
            </w:r>
            <w:r w:rsidRPr="00F41828">
              <w:rPr>
                <w:rFonts w:asciiTheme="minorHAnsi" w:hAnsiTheme="minorHAnsi" w:cstheme="minorHAnsi"/>
                <w:spacing w:val="-5"/>
                <w:sz w:val="20"/>
              </w:rPr>
              <w:t xml:space="preserve"> </w:t>
            </w:r>
            <w:r w:rsidRPr="00F41828">
              <w:rPr>
                <w:rFonts w:asciiTheme="minorHAnsi" w:hAnsiTheme="minorHAnsi" w:cstheme="minorHAnsi"/>
                <w:sz w:val="20"/>
              </w:rPr>
              <w:t>and</w:t>
            </w:r>
            <w:r w:rsidRPr="00F41828">
              <w:rPr>
                <w:rFonts w:asciiTheme="minorHAnsi" w:hAnsiTheme="minorHAnsi" w:cstheme="minorHAnsi"/>
                <w:spacing w:val="-47"/>
                <w:sz w:val="20"/>
              </w:rPr>
              <w:t xml:space="preserve"> </w:t>
            </w:r>
            <w:r w:rsidRPr="00F41828">
              <w:rPr>
                <w:rFonts w:asciiTheme="minorHAnsi" w:hAnsiTheme="minorHAnsi" w:cstheme="minorHAnsi"/>
                <w:sz w:val="20"/>
              </w:rPr>
              <w:t>competencies to be achieved from</w:t>
            </w:r>
            <w:r w:rsidRPr="00F41828">
              <w:rPr>
                <w:rFonts w:asciiTheme="minorHAnsi" w:hAnsiTheme="minorHAnsi" w:cstheme="minorHAnsi"/>
                <w:spacing w:val="1"/>
                <w:sz w:val="20"/>
              </w:rPr>
              <w:t xml:space="preserve"> </w:t>
            </w:r>
            <w:r w:rsidRPr="00F41828">
              <w:rPr>
                <w:rFonts w:asciiTheme="minorHAnsi" w:hAnsiTheme="minorHAnsi" w:cstheme="minorHAnsi"/>
                <w:sz w:val="20"/>
              </w:rPr>
              <w:t>the</w:t>
            </w:r>
            <w:r w:rsidRPr="00F41828">
              <w:rPr>
                <w:rFonts w:asciiTheme="minorHAnsi" w:hAnsiTheme="minorHAnsi" w:cstheme="minorHAnsi"/>
                <w:spacing w:val="-1"/>
                <w:sz w:val="20"/>
              </w:rPr>
              <w:t xml:space="preserve"> </w:t>
            </w:r>
            <w:r w:rsidRPr="00F41828">
              <w:rPr>
                <w:rFonts w:asciiTheme="minorHAnsi" w:hAnsiTheme="minorHAnsi" w:cstheme="minorHAnsi"/>
                <w:sz w:val="20"/>
              </w:rPr>
              <w:t>curriculum.</w:t>
            </w:r>
          </w:p>
        </w:tc>
        <w:tc>
          <w:tcPr>
            <w:tcW w:w="3760" w:type="dxa"/>
            <w:shd w:val="clear" w:color="auto" w:fill="EAF0DD"/>
          </w:tcPr>
          <w:p w14:paraId="0BC0A113"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5F19E2A3" w14:textId="2491E310" w:rsidR="00B40B4A" w:rsidRPr="00F41828" w:rsidRDefault="00B40B4A">
            <w:pPr>
              <w:pStyle w:val="TableParagraph"/>
              <w:rPr>
                <w:rFonts w:asciiTheme="minorHAnsi" w:hAnsiTheme="minorHAnsi" w:cstheme="minorHAnsi"/>
                <w:sz w:val="20"/>
              </w:rPr>
            </w:pPr>
          </w:p>
        </w:tc>
        <w:tc>
          <w:tcPr>
            <w:tcW w:w="1889" w:type="dxa"/>
            <w:shd w:val="clear" w:color="auto" w:fill="EAF0DD"/>
          </w:tcPr>
          <w:p w14:paraId="7F187BBA" w14:textId="77777777" w:rsidR="00B40B4A" w:rsidRPr="00F41828" w:rsidRDefault="00B40B4A">
            <w:pPr>
              <w:pStyle w:val="TableParagraph"/>
              <w:rPr>
                <w:rFonts w:asciiTheme="minorHAnsi" w:hAnsiTheme="minorHAnsi" w:cstheme="minorHAnsi"/>
                <w:sz w:val="20"/>
              </w:rPr>
            </w:pPr>
          </w:p>
        </w:tc>
      </w:tr>
      <w:tr w:rsidR="00B40B4A" w:rsidRPr="00F41828" w14:paraId="2885C211" w14:textId="77777777" w:rsidTr="00A8607B">
        <w:trPr>
          <w:trHeight w:val="487"/>
        </w:trPr>
        <w:tc>
          <w:tcPr>
            <w:tcW w:w="2493" w:type="dxa"/>
          </w:tcPr>
          <w:p w14:paraId="28FD5818" w14:textId="77777777" w:rsidR="00B40B4A" w:rsidRPr="00F41828" w:rsidRDefault="00B40B4A" w:rsidP="002B51E5">
            <w:pPr>
              <w:pStyle w:val="TableParagraph"/>
              <w:spacing w:before="7" w:line="230" w:lineRule="atLeast"/>
              <w:ind w:left="115" w:right="149"/>
              <w:rPr>
                <w:rFonts w:asciiTheme="minorHAnsi" w:hAnsiTheme="minorHAnsi" w:cstheme="minorHAnsi"/>
                <w:sz w:val="20"/>
              </w:rPr>
            </w:pPr>
            <w:r w:rsidRPr="00F41828">
              <w:rPr>
                <w:rFonts w:asciiTheme="minorHAnsi" w:hAnsiTheme="minorHAnsi" w:cstheme="minorHAnsi"/>
                <w:sz w:val="20"/>
              </w:rPr>
              <w:t>Identify state standards connected to</w:t>
            </w:r>
            <w:r w:rsidRPr="00F41828">
              <w:rPr>
                <w:rFonts w:asciiTheme="minorHAnsi" w:hAnsiTheme="minorHAnsi" w:cstheme="minorHAnsi"/>
                <w:spacing w:val="-48"/>
                <w:sz w:val="20"/>
              </w:rPr>
              <w:t xml:space="preserve"> </w:t>
            </w:r>
            <w:r w:rsidRPr="00F41828">
              <w:rPr>
                <w:rFonts w:asciiTheme="minorHAnsi" w:hAnsiTheme="minorHAnsi" w:cstheme="minorHAnsi"/>
                <w:sz w:val="20"/>
              </w:rPr>
              <w:t>the</w:t>
            </w:r>
            <w:r w:rsidRPr="00F41828">
              <w:rPr>
                <w:rFonts w:asciiTheme="minorHAnsi" w:hAnsiTheme="minorHAnsi" w:cstheme="minorHAnsi"/>
                <w:spacing w:val="-1"/>
                <w:sz w:val="20"/>
              </w:rPr>
              <w:t xml:space="preserve"> </w:t>
            </w:r>
            <w:r w:rsidRPr="00F41828">
              <w:rPr>
                <w:rFonts w:asciiTheme="minorHAnsi" w:hAnsiTheme="minorHAnsi" w:cstheme="minorHAnsi"/>
                <w:sz w:val="20"/>
              </w:rPr>
              <w:t>curriculum.</w:t>
            </w:r>
          </w:p>
        </w:tc>
        <w:tc>
          <w:tcPr>
            <w:tcW w:w="3760" w:type="dxa"/>
          </w:tcPr>
          <w:p w14:paraId="1D9733A4" w14:textId="77777777" w:rsidR="00B40B4A" w:rsidRPr="00F41828" w:rsidRDefault="00B40B4A">
            <w:pPr>
              <w:pStyle w:val="TableParagraph"/>
              <w:rPr>
                <w:rFonts w:asciiTheme="minorHAnsi" w:hAnsiTheme="minorHAnsi" w:cstheme="minorHAnsi"/>
                <w:sz w:val="20"/>
              </w:rPr>
            </w:pPr>
          </w:p>
        </w:tc>
        <w:tc>
          <w:tcPr>
            <w:tcW w:w="2163" w:type="dxa"/>
          </w:tcPr>
          <w:p w14:paraId="1A2958CD" w14:textId="496E0A8A" w:rsidR="00B40B4A" w:rsidRPr="00F41828" w:rsidRDefault="00B40B4A">
            <w:pPr>
              <w:pStyle w:val="TableParagraph"/>
              <w:rPr>
                <w:rFonts w:asciiTheme="minorHAnsi" w:hAnsiTheme="minorHAnsi" w:cstheme="minorHAnsi"/>
                <w:sz w:val="20"/>
              </w:rPr>
            </w:pPr>
          </w:p>
        </w:tc>
        <w:tc>
          <w:tcPr>
            <w:tcW w:w="1889" w:type="dxa"/>
          </w:tcPr>
          <w:p w14:paraId="3F408046" w14:textId="77777777" w:rsidR="00B40B4A" w:rsidRPr="00F41828" w:rsidRDefault="00B40B4A">
            <w:pPr>
              <w:pStyle w:val="TableParagraph"/>
              <w:rPr>
                <w:rFonts w:asciiTheme="minorHAnsi" w:hAnsiTheme="minorHAnsi" w:cstheme="minorHAnsi"/>
                <w:sz w:val="20"/>
              </w:rPr>
            </w:pPr>
          </w:p>
        </w:tc>
      </w:tr>
      <w:tr w:rsidR="00B40B4A" w:rsidRPr="00F41828" w14:paraId="3E87BB9B" w14:textId="77777777" w:rsidTr="00A8607B">
        <w:trPr>
          <w:trHeight w:val="490"/>
        </w:trPr>
        <w:tc>
          <w:tcPr>
            <w:tcW w:w="2493" w:type="dxa"/>
            <w:shd w:val="clear" w:color="auto" w:fill="EAF0DD"/>
          </w:tcPr>
          <w:p w14:paraId="2E72C857" w14:textId="77777777" w:rsidR="00B40B4A" w:rsidRPr="00F41828" w:rsidRDefault="00B40B4A" w:rsidP="002B51E5">
            <w:pPr>
              <w:pStyle w:val="TableParagraph"/>
              <w:spacing w:before="9" w:line="230" w:lineRule="atLeast"/>
              <w:ind w:left="115" w:right="235"/>
              <w:rPr>
                <w:rFonts w:asciiTheme="minorHAnsi" w:hAnsiTheme="minorHAnsi" w:cstheme="minorHAnsi"/>
                <w:sz w:val="20"/>
              </w:rPr>
            </w:pPr>
            <w:r w:rsidRPr="00F41828">
              <w:rPr>
                <w:rFonts w:asciiTheme="minorHAnsi" w:hAnsiTheme="minorHAnsi" w:cstheme="minorHAnsi"/>
                <w:sz w:val="20"/>
              </w:rPr>
              <w:t>Identify</w:t>
            </w:r>
            <w:r w:rsidRPr="00F41828">
              <w:rPr>
                <w:rFonts w:asciiTheme="minorHAnsi" w:hAnsiTheme="minorHAnsi" w:cstheme="minorHAnsi"/>
                <w:spacing w:val="-7"/>
                <w:sz w:val="20"/>
              </w:rPr>
              <w:t xml:space="preserve"> </w:t>
            </w:r>
            <w:r w:rsidRPr="00F41828">
              <w:rPr>
                <w:rFonts w:asciiTheme="minorHAnsi" w:hAnsiTheme="minorHAnsi" w:cstheme="minorHAnsi"/>
                <w:sz w:val="20"/>
              </w:rPr>
              <w:t>the</w:t>
            </w:r>
            <w:r w:rsidRPr="00F41828">
              <w:rPr>
                <w:rFonts w:asciiTheme="minorHAnsi" w:hAnsiTheme="minorHAnsi" w:cstheme="minorHAnsi"/>
                <w:spacing w:val="-3"/>
                <w:sz w:val="20"/>
              </w:rPr>
              <w:t xml:space="preserve"> </w:t>
            </w:r>
            <w:r w:rsidRPr="00F41828">
              <w:rPr>
                <w:rFonts w:asciiTheme="minorHAnsi" w:hAnsiTheme="minorHAnsi" w:cstheme="minorHAnsi"/>
                <w:sz w:val="20"/>
              </w:rPr>
              <w:t>student</w:t>
            </w:r>
            <w:r w:rsidRPr="00F41828">
              <w:rPr>
                <w:rFonts w:asciiTheme="minorHAnsi" w:hAnsiTheme="minorHAnsi" w:cstheme="minorHAnsi"/>
                <w:spacing w:val="-5"/>
                <w:sz w:val="20"/>
              </w:rPr>
              <w:t xml:space="preserve"> </w:t>
            </w:r>
            <w:r w:rsidRPr="00F41828">
              <w:rPr>
                <w:rFonts w:asciiTheme="minorHAnsi" w:hAnsiTheme="minorHAnsi" w:cstheme="minorHAnsi"/>
                <w:sz w:val="20"/>
              </w:rPr>
              <w:t>population</w:t>
            </w:r>
            <w:r w:rsidRPr="00F41828">
              <w:rPr>
                <w:rFonts w:asciiTheme="minorHAnsi" w:hAnsiTheme="minorHAnsi" w:cstheme="minorHAnsi"/>
                <w:spacing w:val="-5"/>
                <w:sz w:val="20"/>
              </w:rPr>
              <w:t xml:space="preserve"> </w:t>
            </w:r>
            <w:r w:rsidRPr="00F41828">
              <w:rPr>
                <w:rFonts w:asciiTheme="minorHAnsi" w:hAnsiTheme="minorHAnsi" w:cstheme="minorHAnsi"/>
                <w:sz w:val="20"/>
              </w:rPr>
              <w:t>who</w:t>
            </w:r>
            <w:r w:rsidRPr="00F41828">
              <w:rPr>
                <w:rFonts w:asciiTheme="minorHAnsi" w:hAnsiTheme="minorHAnsi" w:cstheme="minorHAnsi"/>
                <w:spacing w:val="-47"/>
                <w:sz w:val="20"/>
              </w:rPr>
              <w:t xml:space="preserve"> </w:t>
            </w:r>
            <w:r w:rsidRPr="00F41828">
              <w:rPr>
                <w:rFonts w:asciiTheme="minorHAnsi" w:hAnsiTheme="minorHAnsi" w:cstheme="minorHAnsi"/>
                <w:sz w:val="20"/>
              </w:rPr>
              <w:t>will</w:t>
            </w:r>
            <w:r w:rsidRPr="00F41828">
              <w:rPr>
                <w:rFonts w:asciiTheme="minorHAnsi" w:hAnsiTheme="minorHAnsi" w:cstheme="minorHAnsi"/>
                <w:spacing w:val="-3"/>
                <w:sz w:val="20"/>
              </w:rPr>
              <w:t xml:space="preserve"> </w:t>
            </w:r>
            <w:r w:rsidRPr="00F41828">
              <w:rPr>
                <w:rFonts w:asciiTheme="minorHAnsi" w:hAnsiTheme="minorHAnsi" w:cstheme="minorHAnsi"/>
                <w:sz w:val="20"/>
              </w:rPr>
              <w:t>participate</w:t>
            </w:r>
            <w:r w:rsidRPr="00F41828">
              <w:rPr>
                <w:rFonts w:asciiTheme="minorHAnsi" w:hAnsiTheme="minorHAnsi" w:cstheme="minorHAnsi"/>
                <w:spacing w:val="-3"/>
                <w:sz w:val="20"/>
              </w:rPr>
              <w:t xml:space="preserve"> </w:t>
            </w:r>
            <w:r w:rsidRPr="00F41828">
              <w:rPr>
                <w:rFonts w:asciiTheme="minorHAnsi" w:hAnsiTheme="minorHAnsi" w:cstheme="minorHAnsi"/>
                <w:sz w:val="20"/>
              </w:rPr>
              <w:t>in</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3"/>
                <w:sz w:val="20"/>
              </w:rPr>
              <w:t xml:space="preserve"> </w:t>
            </w:r>
            <w:r w:rsidRPr="00F41828">
              <w:rPr>
                <w:rFonts w:asciiTheme="minorHAnsi" w:hAnsiTheme="minorHAnsi" w:cstheme="minorHAnsi"/>
                <w:sz w:val="20"/>
              </w:rPr>
              <w:t>curriculum.</w:t>
            </w:r>
          </w:p>
        </w:tc>
        <w:tc>
          <w:tcPr>
            <w:tcW w:w="3760" w:type="dxa"/>
            <w:shd w:val="clear" w:color="auto" w:fill="EAF0DD"/>
          </w:tcPr>
          <w:p w14:paraId="054D4896"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047C73FF" w14:textId="709AFF9E" w:rsidR="00B40B4A" w:rsidRPr="00F41828" w:rsidRDefault="00B40B4A">
            <w:pPr>
              <w:pStyle w:val="TableParagraph"/>
              <w:rPr>
                <w:rFonts w:asciiTheme="minorHAnsi" w:hAnsiTheme="minorHAnsi" w:cstheme="minorHAnsi"/>
                <w:sz w:val="20"/>
              </w:rPr>
            </w:pPr>
          </w:p>
        </w:tc>
        <w:tc>
          <w:tcPr>
            <w:tcW w:w="1889" w:type="dxa"/>
            <w:shd w:val="clear" w:color="auto" w:fill="EAF0DD"/>
          </w:tcPr>
          <w:p w14:paraId="357AAE91" w14:textId="77777777" w:rsidR="00B40B4A" w:rsidRPr="00F41828" w:rsidRDefault="00B40B4A">
            <w:pPr>
              <w:pStyle w:val="TableParagraph"/>
              <w:rPr>
                <w:rFonts w:asciiTheme="minorHAnsi" w:hAnsiTheme="minorHAnsi" w:cstheme="minorHAnsi"/>
                <w:sz w:val="20"/>
              </w:rPr>
            </w:pPr>
          </w:p>
        </w:tc>
      </w:tr>
      <w:tr w:rsidR="00B40B4A" w:rsidRPr="00F41828" w14:paraId="1B2A15C7" w14:textId="77777777" w:rsidTr="00A8607B">
        <w:trPr>
          <w:trHeight w:val="258"/>
        </w:trPr>
        <w:tc>
          <w:tcPr>
            <w:tcW w:w="2493" w:type="dxa"/>
          </w:tcPr>
          <w:p w14:paraId="7834F55C" w14:textId="77777777" w:rsidR="00B40B4A" w:rsidRPr="00F41828" w:rsidRDefault="00B40B4A" w:rsidP="002B51E5">
            <w:pPr>
              <w:pStyle w:val="TableParagraph"/>
              <w:spacing w:before="10" w:line="229" w:lineRule="exact"/>
              <w:ind w:left="115"/>
              <w:rPr>
                <w:rFonts w:asciiTheme="minorHAnsi" w:hAnsiTheme="minorHAnsi" w:cstheme="minorHAnsi"/>
                <w:sz w:val="20"/>
              </w:rPr>
            </w:pPr>
            <w:r w:rsidRPr="00F41828">
              <w:rPr>
                <w:rFonts w:asciiTheme="minorHAnsi" w:hAnsiTheme="minorHAnsi" w:cstheme="minorHAnsi"/>
                <w:sz w:val="20"/>
              </w:rPr>
              <w:t>Develop</w:t>
            </w:r>
            <w:r w:rsidRPr="00F41828">
              <w:rPr>
                <w:rFonts w:asciiTheme="minorHAnsi" w:hAnsiTheme="minorHAnsi" w:cstheme="minorHAnsi"/>
                <w:spacing w:val="-4"/>
                <w:sz w:val="20"/>
              </w:rPr>
              <w:t xml:space="preserve"> </w:t>
            </w:r>
            <w:r w:rsidRPr="00F41828">
              <w:rPr>
                <w:rFonts w:asciiTheme="minorHAnsi" w:hAnsiTheme="minorHAnsi" w:cstheme="minorHAnsi"/>
                <w:sz w:val="20"/>
              </w:rPr>
              <w:t>or</w:t>
            </w:r>
            <w:r w:rsidRPr="00F41828">
              <w:rPr>
                <w:rFonts w:asciiTheme="minorHAnsi" w:hAnsiTheme="minorHAnsi" w:cstheme="minorHAnsi"/>
                <w:spacing w:val="-3"/>
                <w:sz w:val="20"/>
              </w:rPr>
              <w:t xml:space="preserve"> </w:t>
            </w:r>
            <w:r w:rsidRPr="00F41828">
              <w:rPr>
                <w:rFonts w:asciiTheme="minorHAnsi" w:hAnsiTheme="minorHAnsi" w:cstheme="minorHAnsi"/>
                <w:sz w:val="20"/>
              </w:rPr>
              <w:t>procure</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4"/>
                <w:sz w:val="20"/>
              </w:rPr>
              <w:t xml:space="preserve"> </w:t>
            </w:r>
            <w:r w:rsidRPr="00F41828">
              <w:rPr>
                <w:rFonts w:asciiTheme="minorHAnsi" w:hAnsiTheme="minorHAnsi" w:cstheme="minorHAnsi"/>
                <w:sz w:val="20"/>
              </w:rPr>
              <w:t>curriculum.</w:t>
            </w:r>
          </w:p>
        </w:tc>
        <w:tc>
          <w:tcPr>
            <w:tcW w:w="3760" w:type="dxa"/>
          </w:tcPr>
          <w:p w14:paraId="1AE71972" w14:textId="77777777" w:rsidR="00B40B4A" w:rsidRPr="00F41828" w:rsidRDefault="00B40B4A">
            <w:pPr>
              <w:pStyle w:val="TableParagraph"/>
              <w:rPr>
                <w:rFonts w:asciiTheme="minorHAnsi" w:hAnsiTheme="minorHAnsi" w:cstheme="minorHAnsi"/>
                <w:sz w:val="18"/>
              </w:rPr>
            </w:pPr>
          </w:p>
        </w:tc>
        <w:tc>
          <w:tcPr>
            <w:tcW w:w="2163" w:type="dxa"/>
          </w:tcPr>
          <w:p w14:paraId="22B5B246" w14:textId="1DB098EA" w:rsidR="00B40B4A" w:rsidRPr="00F41828" w:rsidRDefault="00B40B4A">
            <w:pPr>
              <w:pStyle w:val="TableParagraph"/>
              <w:rPr>
                <w:rFonts w:asciiTheme="minorHAnsi" w:hAnsiTheme="minorHAnsi" w:cstheme="minorHAnsi"/>
                <w:sz w:val="18"/>
              </w:rPr>
            </w:pPr>
          </w:p>
        </w:tc>
        <w:tc>
          <w:tcPr>
            <w:tcW w:w="1889" w:type="dxa"/>
          </w:tcPr>
          <w:p w14:paraId="2F84F7FB" w14:textId="77777777" w:rsidR="00B40B4A" w:rsidRPr="00F41828" w:rsidRDefault="00B40B4A">
            <w:pPr>
              <w:pStyle w:val="TableParagraph"/>
              <w:rPr>
                <w:rFonts w:asciiTheme="minorHAnsi" w:hAnsiTheme="minorHAnsi" w:cstheme="minorHAnsi"/>
                <w:sz w:val="18"/>
              </w:rPr>
            </w:pPr>
          </w:p>
        </w:tc>
      </w:tr>
      <w:tr w:rsidR="00B40B4A" w:rsidRPr="00F41828" w14:paraId="58CA657C" w14:textId="77777777" w:rsidTr="00A8607B">
        <w:trPr>
          <w:trHeight w:val="719"/>
        </w:trPr>
        <w:tc>
          <w:tcPr>
            <w:tcW w:w="2493" w:type="dxa"/>
            <w:shd w:val="clear" w:color="auto" w:fill="EAF0DD"/>
          </w:tcPr>
          <w:p w14:paraId="3892329C" w14:textId="71200F6C" w:rsidR="00B40B4A" w:rsidRPr="00F41828" w:rsidRDefault="00B40B4A" w:rsidP="002B51E5">
            <w:pPr>
              <w:pStyle w:val="TableParagraph"/>
              <w:spacing w:before="7" w:line="230" w:lineRule="atLeast"/>
              <w:ind w:left="115" w:right="165"/>
              <w:rPr>
                <w:rFonts w:asciiTheme="minorHAnsi" w:hAnsiTheme="minorHAnsi" w:cstheme="minorHAnsi"/>
                <w:sz w:val="20"/>
              </w:rPr>
            </w:pPr>
            <w:r w:rsidRPr="00F41828">
              <w:rPr>
                <w:rFonts w:asciiTheme="minorHAnsi" w:hAnsiTheme="minorHAnsi" w:cstheme="minorHAnsi"/>
                <w:sz w:val="20"/>
              </w:rPr>
              <w:t>Determine how the agricultural</w:t>
            </w:r>
            <w:r w:rsidRPr="00F41828">
              <w:rPr>
                <w:rFonts w:asciiTheme="minorHAnsi" w:hAnsiTheme="minorHAnsi" w:cstheme="minorHAnsi"/>
                <w:spacing w:val="1"/>
                <w:sz w:val="20"/>
              </w:rPr>
              <w:t xml:space="preserve"> </w:t>
            </w:r>
            <w:r w:rsidRPr="00F41828">
              <w:rPr>
                <w:rFonts w:asciiTheme="minorHAnsi" w:hAnsiTheme="minorHAnsi" w:cstheme="minorHAnsi"/>
                <w:sz w:val="20"/>
              </w:rPr>
              <w:t>education curriculum will be</w:t>
            </w:r>
            <w:r w:rsidRPr="00F41828">
              <w:rPr>
                <w:rFonts w:asciiTheme="minorHAnsi" w:hAnsiTheme="minorHAnsi" w:cstheme="minorHAnsi"/>
                <w:spacing w:val="1"/>
                <w:sz w:val="20"/>
              </w:rPr>
              <w:t xml:space="preserve"> </w:t>
            </w:r>
            <w:r w:rsidRPr="00F41828">
              <w:rPr>
                <w:rFonts w:asciiTheme="minorHAnsi" w:hAnsiTheme="minorHAnsi" w:cstheme="minorHAnsi"/>
                <w:sz w:val="20"/>
              </w:rPr>
              <w:t>integrated</w:t>
            </w:r>
            <w:r w:rsidRPr="00F41828">
              <w:rPr>
                <w:rFonts w:asciiTheme="minorHAnsi" w:hAnsiTheme="minorHAnsi" w:cstheme="minorHAnsi"/>
                <w:spacing w:val="-6"/>
                <w:sz w:val="20"/>
              </w:rPr>
              <w:t xml:space="preserve"> </w:t>
            </w:r>
            <w:r w:rsidRPr="00F41828">
              <w:rPr>
                <w:rFonts w:asciiTheme="minorHAnsi" w:hAnsiTheme="minorHAnsi" w:cstheme="minorHAnsi"/>
                <w:sz w:val="20"/>
              </w:rPr>
              <w:t>into</w:t>
            </w:r>
            <w:r w:rsidRPr="00F41828">
              <w:rPr>
                <w:rFonts w:asciiTheme="minorHAnsi" w:hAnsiTheme="minorHAnsi" w:cstheme="minorHAnsi"/>
                <w:spacing w:val="-6"/>
                <w:sz w:val="20"/>
              </w:rPr>
              <w:t xml:space="preserve"> </w:t>
            </w:r>
            <w:r w:rsidRPr="00F41828">
              <w:rPr>
                <w:rFonts w:asciiTheme="minorHAnsi" w:hAnsiTheme="minorHAnsi" w:cstheme="minorHAnsi"/>
                <w:sz w:val="20"/>
              </w:rPr>
              <w:t>participating</w:t>
            </w:r>
            <w:r w:rsidRPr="00F41828">
              <w:rPr>
                <w:rFonts w:asciiTheme="minorHAnsi" w:hAnsiTheme="minorHAnsi" w:cstheme="minorHAnsi"/>
                <w:spacing w:val="-7"/>
                <w:sz w:val="20"/>
              </w:rPr>
              <w:t xml:space="preserve"> </w:t>
            </w:r>
            <w:r w:rsidRPr="00F41828">
              <w:rPr>
                <w:rFonts w:asciiTheme="minorHAnsi" w:hAnsiTheme="minorHAnsi" w:cstheme="minorHAnsi"/>
                <w:sz w:val="20"/>
              </w:rPr>
              <w:t>schools</w:t>
            </w:r>
            <w:r w:rsidR="00AC6BDB" w:rsidRPr="00F41828">
              <w:rPr>
                <w:rFonts w:asciiTheme="minorHAnsi" w:hAnsiTheme="minorHAnsi" w:cstheme="minorHAnsi"/>
                <w:sz w:val="20"/>
              </w:rPr>
              <w:t xml:space="preserve"> or sites</w:t>
            </w:r>
            <w:r w:rsidRPr="00F41828">
              <w:rPr>
                <w:rFonts w:asciiTheme="minorHAnsi" w:hAnsiTheme="minorHAnsi" w:cstheme="minorHAnsi"/>
                <w:sz w:val="20"/>
              </w:rPr>
              <w:t>.</w:t>
            </w:r>
          </w:p>
        </w:tc>
        <w:tc>
          <w:tcPr>
            <w:tcW w:w="3760" w:type="dxa"/>
            <w:shd w:val="clear" w:color="auto" w:fill="EAF0DD"/>
          </w:tcPr>
          <w:p w14:paraId="75D37C15"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5BAC50CE" w14:textId="76DC2063" w:rsidR="00B40B4A" w:rsidRPr="00F41828" w:rsidRDefault="00B40B4A">
            <w:pPr>
              <w:pStyle w:val="TableParagraph"/>
              <w:rPr>
                <w:rFonts w:asciiTheme="minorHAnsi" w:hAnsiTheme="minorHAnsi" w:cstheme="minorHAnsi"/>
                <w:sz w:val="20"/>
              </w:rPr>
            </w:pPr>
          </w:p>
        </w:tc>
        <w:tc>
          <w:tcPr>
            <w:tcW w:w="1889" w:type="dxa"/>
            <w:shd w:val="clear" w:color="auto" w:fill="EAF0DD"/>
          </w:tcPr>
          <w:p w14:paraId="7CA4C945" w14:textId="77777777" w:rsidR="00B40B4A" w:rsidRPr="00F41828" w:rsidRDefault="00B40B4A">
            <w:pPr>
              <w:pStyle w:val="TableParagraph"/>
              <w:rPr>
                <w:rFonts w:asciiTheme="minorHAnsi" w:hAnsiTheme="minorHAnsi" w:cstheme="minorHAnsi"/>
                <w:sz w:val="20"/>
              </w:rPr>
            </w:pPr>
          </w:p>
        </w:tc>
      </w:tr>
      <w:tr w:rsidR="00B40B4A" w:rsidRPr="00F41828" w14:paraId="3EBFE11D" w14:textId="77777777" w:rsidTr="00A8607B">
        <w:trPr>
          <w:trHeight w:val="719"/>
        </w:trPr>
        <w:tc>
          <w:tcPr>
            <w:tcW w:w="2493" w:type="dxa"/>
          </w:tcPr>
          <w:p w14:paraId="67A424FB" w14:textId="77777777" w:rsidR="00B40B4A" w:rsidRPr="00F41828" w:rsidRDefault="00B40B4A" w:rsidP="002B51E5">
            <w:pPr>
              <w:pStyle w:val="TableParagraph"/>
              <w:spacing w:before="10"/>
              <w:ind w:left="115" w:right="444"/>
              <w:rPr>
                <w:rFonts w:asciiTheme="minorHAnsi" w:hAnsiTheme="minorHAnsi" w:cstheme="minorHAnsi"/>
                <w:sz w:val="20"/>
              </w:rPr>
            </w:pPr>
            <w:r w:rsidRPr="00F41828">
              <w:rPr>
                <w:rFonts w:asciiTheme="minorHAnsi" w:hAnsiTheme="minorHAnsi" w:cstheme="minorHAnsi"/>
                <w:sz w:val="20"/>
              </w:rPr>
              <w:t>Incorporate the agricultural</w:t>
            </w:r>
            <w:r w:rsidRPr="00F41828">
              <w:rPr>
                <w:rFonts w:asciiTheme="minorHAnsi" w:hAnsiTheme="minorHAnsi" w:cstheme="minorHAnsi"/>
                <w:spacing w:val="1"/>
                <w:sz w:val="20"/>
              </w:rPr>
              <w:t xml:space="preserve"> </w:t>
            </w:r>
            <w:r w:rsidRPr="00F41828">
              <w:rPr>
                <w:rFonts w:asciiTheme="minorHAnsi" w:hAnsiTheme="minorHAnsi" w:cstheme="minorHAnsi"/>
                <w:sz w:val="20"/>
              </w:rPr>
              <w:t>education</w:t>
            </w:r>
            <w:r w:rsidRPr="00F41828">
              <w:rPr>
                <w:rFonts w:asciiTheme="minorHAnsi" w:hAnsiTheme="minorHAnsi" w:cstheme="minorHAnsi"/>
                <w:spacing w:val="-4"/>
                <w:sz w:val="20"/>
              </w:rPr>
              <w:t xml:space="preserve"> </w:t>
            </w:r>
            <w:r w:rsidRPr="00F41828">
              <w:rPr>
                <w:rFonts w:asciiTheme="minorHAnsi" w:hAnsiTheme="minorHAnsi" w:cstheme="minorHAnsi"/>
                <w:sz w:val="20"/>
              </w:rPr>
              <w:t>curriculum</w:t>
            </w:r>
            <w:r w:rsidRPr="00F41828">
              <w:rPr>
                <w:rFonts w:asciiTheme="minorHAnsi" w:hAnsiTheme="minorHAnsi" w:cstheme="minorHAnsi"/>
                <w:spacing w:val="-6"/>
                <w:sz w:val="20"/>
              </w:rPr>
              <w:t xml:space="preserve"> </w:t>
            </w:r>
            <w:r w:rsidRPr="00F41828">
              <w:rPr>
                <w:rFonts w:asciiTheme="minorHAnsi" w:hAnsiTheme="minorHAnsi" w:cstheme="minorHAnsi"/>
                <w:sz w:val="20"/>
              </w:rPr>
              <w:t>into</w:t>
            </w:r>
            <w:r w:rsidRPr="00F41828">
              <w:rPr>
                <w:rFonts w:asciiTheme="minorHAnsi" w:hAnsiTheme="minorHAnsi" w:cstheme="minorHAnsi"/>
                <w:spacing w:val="-2"/>
                <w:sz w:val="20"/>
              </w:rPr>
              <w:t xml:space="preserve"> </w:t>
            </w:r>
            <w:r w:rsidRPr="00F41828">
              <w:rPr>
                <w:rFonts w:asciiTheme="minorHAnsi" w:hAnsiTheme="minorHAnsi" w:cstheme="minorHAnsi"/>
                <w:sz w:val="20"/>
              </w:rPr>
              <w:t>school</w:t>
            </w:r>
          </w:p>
          <w:p w14:paraId="1F2B9058" w14:textId="77777777" w:rsidR="00B40B4A" w:rsidRPr="00F41828" w:rsidRDefault="00B40B4A">
            <w:pPr>
              <w:pStyle w:val="TableParagraph"/>
              <w:spacing w:line="227" w:lineRule="exact"/>
              <w:ind w:left="115"/>
              <w:rPr>
                <w:rFonts w:asciiTheme="minorHAnsi" w:hAnsiTheme="minorHAnsi" w:cstheme="minorHAnsi"/>
                <w:sz w:val="20"/>
              </w:rPr>
            </w:pPr>
            <w:r w:rsidRPr="00F41828">
              <w:rPr>
                <w:rFonts w:asciiTheme="minorHAnsi" w:hAnsiTheme="minorHAnsi" w:cstheme="minorHAnsi"/>
                <w:sz w:val="20"/>
              </w:rPr>
              <w:t>activities.</w:t>
            </w:r>
          </w:p>
        </w:tc>
        <w:tc>
          <w:tcPr>
            <w:tcW w:w="3760" w:type="dxa"/>
          </w:tcPr>
          <w:p w14:paraId="49E49566" w14:textId="77777777" w:rsidR="00B40B4A" w:rsidRPr="00F41828" w:rsidRDefault="00B40B4A">
            <w:pPr>
              <w:pStyle w:val="TableParagraph"/>
              <w:rPr>
                <w:rFonts w:asciiTheme="minorHAnsi" w:hAnsiTheme="minorHAnsi" w:cstheme="minorHAnsi"/>
                <w:sz w:val="20"/>
              </w:rPr>
            </w:pPr>
          </w:p>
        </w:tc>
        <w:tc>
          <w:tcPr>
            <w:tcW w:w="2163" w:type="dxa"/>
          </w:tcPr>
          <w:p w14:paraId="654D4DAB" w14:textId="222D961D" w:rsidR="00B40B4A" w:rsidRPr="00F41828" w:rsidRDefault="00B40B4A">
            <w:pPr>
              <w:pStyle w:val="TableParagraph"/>
              <w:rPr>
                <w:rFonts w:asciiTheme="minorHAnsi" w:hAnsiTheme="minorHAnsi" w:cstheme="minorHAnsi"/>
                <w:sz w:val="20"/>
              </w:rPr>
            </w:pPr>
          </w:p>
        </w:tc>
        <w:tc>
          <w:tcPr>
            <w:tcW w:w="1889" w:type="dxa"/>
          </w:tcPr>
          <w:p w14:paraId="61A980D2" w14:textId="77777777" w:rsidR="00B40B4A" w:rsidRPr="00F41828" w:rsidRDefault="00B40B4A">
            <w:pPr>
              <w:pStyle w:val="TableParagraph"/>
              <w:rPr>
                <w:rFonts w:asciiTheme="minorHAnsi" w:hAnsiTheme="minorHAnsi" w:cstheme="minorHAnsi"/>
                <w:sz w:val="20"/>
              </w:rPr>
            </w:pPr>
          </w:p>
        </w:tc>
      </w:tr>
      <w:tr w:rsidR="00B40B4A" w:rsidRPr="00F41828" w14:paraId="1693FED9" w14:textId="77777777" w:rsidTr="00A8607B">
        <w:trPr>
          <w:trHeight w:val="950"/>
        </w:trPr>
        <w:tc>
          <w:tcPr>
            <w:tcW w:w="2493" w:type="dxa"/>
            <w:shd w:val="clear" w:color="auto" w:fill="EAF0DD"/>
          </w:tcPr>
          <w:p w14:paraId="622BF3CB" w14:textId="77777777" w:rsidR="00B40B4A" w:rsidRPr="00F41828" w:rsidRDefault="00B40B4A" w:rsidP="002B51E5">
            <w:pPr>
              <w:pStyle w:val="TableParagraph"/>
              <w:spacing w:before="10"/>
              <w:ind w:left="115"/>
              <w:rPr>
                <w:rFonts w:asciiTheme="minorHAnsi" w:hAnsiTheme="minorHAnsi" w:cstheme="minorHAnsi"/>
                <w:sz w:val="20"/>
              </w:rPr>
            </w:pPr>
            <w:r w:rsidRPr="00F41828">
              <w:rPr>
                <w:rFonts w:asciiTheme="minorHAnsi" w:hAnsiTheme="minorHAnsi" w:cstheme="minorHAnsi"/>
                <w:sz w:val="20"/>
              </w:rPr>
              <w:t>Identify strategies for ensuring the</w:t>
            </w:r>
            <w:r w:rsidRPr="00F41828">
              <w:rPr>
                <w:rFonts w:asciiTheme="minorHAnsi" w:hAnsiTheme="minorHAnsi" w:cstheme="minorHAnsi"/>
                <w:spacing w:val="1"/>
                <w:sz w:val="20"/>
              </w:rPr>
              <w:t xml:space="preserve"> </w:t>
            </w:r>
            <w:r w:rsidRPr="00F41828">
              <w:rPr>
                <w:rFonts w:asciiTheme="minorHAnsi" w:hAnsiTheme="minorHAnsi" w:cstheme="minorHAnsi"/>
                <w:sz w:val="20"/>
              </w:rPr>
              <w:t>curriculum</w:t>
            </w:r>
            <w:r w:rsidRPr="00F41828">
              <w:rPr>
                <w:rFonts w:asciiTheme="minorHAnsi" w:hAnsiTheme="minorHAnsi" w:cstheme="minorHAnsi"/>
                <w:spacing w:val="-9"/>
                <w:sz w:val="20"/>
              </w:rPr>
              <w:t xml:space="preserve"> </w:t>
            </w:r>
            <w:r w:rsidRPr="00F41828">
              <w:rPr>
                <w:rFonts w:asciiTheme="minorHAnsi" w:hAnsiTheme="minorHAnsi" w:cstheme="minorHAnsi"/>
                <w:sz w:val="20"/>
              </w:rPr>
              <w:t>remains</w:t>
            </w:r>
            <w:r w:rsidRPr="00F41828">
              <w:rPr>
                <w:rFonts w:asciiTheme="minorHAnsi" w:hAnsiTheme="minorHAnsi" w:cstheme="minorHAnsi"/>
                <w:spacing w:val="-6"/>
                <w:sz w:val="20"/>
              </w:rPr>
              <w:t xml:space="preserve"> </w:t>
            </w:r>
            <w:r w:rsidRPr="00F41828">
              <w:rPr>
                <w:rFonts w:asciiTheme="minorHAnsi" w:hAnsiTheme="minorHAnsi" w:cstheme="minorHAnsi"/>
                <w:sz w:val="20"/>
              </w:rPr>
              <w:t>integrated</w:t>
            </w:r>
            <w:r w:rsidRPr="00F41828">
              <w:rPr>
                <w:rFonts w:asciiTheme="minorHAnsi" w:hAnsiTheme="minorHAnsi" w:cstheme="minorHAnsi"/>
                <w:spacing w:val="-2"/>
                <w:sz w:val="20"/>
              </w:rPr>
              <w:t xml:space="preserve"> </w:t>
            </w:r>
            <w:r w:rsidRPr="00F41828">
              <w:rPr>
                <w:rFonts w:asciiTheme="minorHAnsi" w:hAnsiTheme="minorHAnsi" w:cstheme="minorHAnsi"/>
                <w:sz w:val="20"/>
              </w:rPr>
              <w:t>with</w:t>
            </w:r>
          </w:p>
          <w:p w14:paraId="4B349FEB" w14:textId="77777777" w:rsidR="00B40B4A" w:rsidRPr="00F41828" w:rsidRDefault="00B40B4A">
            <w:pPr>
              <w:pStyle w:val="TableParagraph"/>
              <w:spacing w:before="1" w:line="228" w:lineRule="exact"/>
              <w:ind w:left="115" w:right="251"/>
              <w:rPr>
                <w:rFonts w:asciiTheme="minorHAnsi" w:hAnsiTheme="minorHAnsi" w:cstheme="minorHAnsi"/>
                <w:sz w:val="20"/>
              </w:rPr>
            </w:pPr>
            <w:r w:rsidRPr="00F41828">
              <w:rPr>
                <w:rFonts w:asciiTheme="minorHAnsi" w:hAnsiTheme="minorHAnsi" w:cstheme="minorHAnsi"/>
                <w:sz w:val="20"/>
              </w:rPr>
              <w:t>school/district</w:t>
            </w:r>
            <w:r w:rsidRPr="00F41828">
              <w:rPr>
                <w:rFonts w:asciiTheme="minorHAnsi" w:hAnsiTheme="minorHAnsi" w:cstheme="minorHAnsi"/>
                <w:spacing w:val="-7"/>
                <w:sz w:val="20"/>
              </w:rPr>
              <w:t xml:space="preserve"> </w:t>
            </w:r>
            <w:r w:rsidRPr="00F41828">
              <w:rPr>
                <w:rFonts w:asciiTheme="minorHAnsi" w:hAnsiTheme="minorHAnsi" w:cstheme="minorHAnsi"/>
                <w:sz w:val="20"/>
              </w:rPr>
              <w:t>activities</w:t>
            </w:r>
            <w:r w:rsidRPr="00F41828">
              <w:rPr>
                <w:rFonts w:asciiTheme="minorHAnsi" w:hAnsiTheme="minorHAnsi" w:cstheme="minorHAnsi"/>
                <w:spacing w:val="-6"/>
                <w:sz w:val="20"/>
              </w:rPr>
              <w:t xml:space="preserve"> </w:t>
            </w:r>
            <w:r w:rsidRPr="00F41828">
              <w:rPr>
                <w:rFonts w:asciiTheme="minorHAnsi" w:hAnsiTheme="minorHAnsi" w:cstheme="minorHAnsi"/>
                <w:sz w:val="20"/>
              </w:rPr>
              <w:t>beyond</w:t>
            </w:r>
            <w:r w:rsidRPr="00F41828">
              <w:rPr>
                <w:rFonts w:asciiTheme="minorHAnsi" w:hAnsiTheme="minorHAnsi" w:cstheme="minorHAnsi"/>
                <w:spacing w:val="-6"/>
                <w:sz w:val="20"/>
              </w:rPr>
              <w:t xml:space="preserve"> </w:t>
            </w:r>
            <w:r w:rsidRPr="00F41828">
              <w:rPr>
                <w:rFonts w:asciiTheme="minorHAnsi" w:hAnsiTheme="minorHAnsi" w:cstheme="minorHAnsi"/>
                <w:sz w:val="20"/>
              </w:rPr>
              <w:t>the</w:t>
            </w:r>
            <w:r w:rsidRPr="00F41828">
              <w:rPr>
                <w:rFonts w:asciiTheme="minorHAnsi" w:hAnsiTheme="minorHAnsi" w:cstheme="minorHAnsi"/>
                <w:spacing w:val="-47"/>
                <w:sz w:val="20"/>
              </w:rPr>
              <w:t xml:space="preserve"> </w:t>
            </w:r>
            <w:r w:rsidRPr="00F41828">
              <w:rPr>
                <w:rFonts w:asciiTheme="minorHAnsi" w:hAnsiTheme="minorHAnsi" w:cstheme="minorHAnsi"/>
                <w:sz w:val="20"/>
              </w:rPr>
              <w:t>period</w:t>
            </w:r>
            <w:r w:rsidRPr="00F41828">
              <w:rPr>
                <w:rFonts w:asciiTheme="minorHAnsi" w:hAnsiTheme="minorHAnsi" w:cstheme="minorHAnsi"/>
                <w:spacing w:val="-2"/>
                <w:sz w:val="20"/>
              </w:rPr>
              <w:t xml:space="preserve"> </w:t>
            </w:r>
            <w:r w:rsidRPr="00F41828">
              <w:rPr>
                <w:rFonts w:asciiTheme="minorHAnsi" w:hAnsiTheme="minorHAnsi" w:cstheme="minorHAnsi"/>
                <w:sz w:val="20"/>
              </w:rPr>
              <w:t>of</w:t>
            </w:r>
            <w:r w:rsidRPr="00F41828">
              <w:rPr>
                <w:rFonts w:asciiTheme="minorHAnsi" w:hAnsiTheme="minorHAnsi" w:cstheme="minorHAnsi"/>
                <w:spacing w:val="-2"/>
                <w:sz w:val="20"/>
              </w:rPr>
              <w:t xml:space="preserve"> </w:t>
            </w:r>
            <w:r w:rsidRPr="00F41828">
              <w:rPr>
                <w:rFonts w:asciiTheme="minorHAnsi" w:hAnsiTheme="minorHAnsi" w:cstheme="minorHAnsi"/>
                <w:sz w:val="20"/>
              </w:rPr>
              <w:t>performance.</w:t>
            </w:r>
          </w:p>
        </w:tc>
        <w:tc>
          <w:tcPr>
            <w:tcW w:w="3760" w:type="dxa"/>
            <w:shd w:val="clear" w:color="auto" w:fill="EAF0DD"/>
          </w:tcPr>
          <w:p w14:paraId="60D0103C"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3CE7C6CC" w14:textId="2D3EE47B" w:rsidR="00B40B4A" w:rsidRPr="00F41828" w:rsidRDefault="00B40B4A">
            <w:pPr>
              <w:pStyle w:val="TableParagraph"/>
              <w:rPr>
                <w:rFonts w:asciiTheme="minorHAnsi" w:hAnsiTheme="minorHAnsi" w:cstheme="minorHAnsi"/>
                <w:sz w:val="20"/>
              </w:rPr>
            </w:pPr>
          </w:p>
        </w:tc>
        <w:tc>
          <w:tcPr>
            <w:tcW w:w="1889" w:type="dxa"/>
            <w:shd w:val="clear" w:color="auto" w:fill="EAF0DD"/>
          </w:tcPr>
          <w:p w14:paraId="22C26471" w14:textId="77777777" w:rsidR="00B40B4A" w:rsidRPr="00F41828" w:rsidRDefault="00B40B4A">
            <w:pPr>
              <w:pStyle w:val="TableParagraph"/>
              <w:rPr>
                <w:rFonts w:asciiTheme="minorHAnsi" w:hAnsiTheme="minorHAnsi" w:cstheme="minorHAnsi"/>
                <w:sz w:val="20"/>
              </w:rPr>
            </w:pPr>
          </w:p>
        </w:tc>
      </w:tr>
      <w:tr w:rsidR="00B40B4A" w:rsidRPr="00F41828" w14:paraId="336E45DF" w14:textId="77777777" w:rsidTr="00A8607B">
        <w:trPr>
          <w:trHeight w:val="258"/>
        </w:trPr>
        <w:tc>
          <w:tcPr>
            <w:tcW w:w="2493" w:type="dxa"/>
          </w:tcPr>
          <w:p w14:paraId="46A47C5C" w14:textId="77777777" w:rsidR="00B40B4A" w:rsidRPr="00F41828" w:rsidRDefault="00B40B4A" w:rsidP="002B51E5">
            <w:pPr>
              <w:pStyle w:val="TableParagraph"/>
              <w:spacing w:before="10" w:line="229" w:lineRule="exact"/>
              <w:ind w:left="115"/>
              <w:rPr>
                <w:rFonts w:asciiTheme="minorHAnsi" w:hAnsiTheme="minorHAnsi" w:cstheme="minorHAnsi"/>
                <w:sz w:val="20"/>
              </w:rPr>
            </w:pPr>
            <w:r w:rsidRPr="00F41828">
              <w:rPr>
                <w:rFonts w:asciiTheme="minorHAnsi" w:hAnsiTheme="minorHAnsi" w:cstheme="minorHAnsi"/>
                <w:sz w:val="20"/>
              </w:rPr>
              <w:t>Conduct</w:t>
            </w:r>
            <w:r w:rsidRPr="00F41828">
              <w:rPr>
                <w:rFonts w:asciiTheme="minorHAnsi" w:hAnsiTheme="minorHAnsi" w:cstheme="minorHAnsi"/>
                <w:spacing w:val="-2"/>
                <w:sz w:val="20"/>
              </w:rPr>
              <w:t xml:space="preserve"> </w:t>
            </w:r>
            <w:r w:rsidRPr="00F41828">
              <w:rPr>
                <w:rFonts w:asciiTheme="minorHAnsi" w:hAnsiTheme="minorHAnsi" w:cstheme="minorHAnsi"/>
                <w:sz w:val="20"/>
              </w:rPr>
              <w:t>an</w:t>
            </w:r>
            <w:r w:rsidRPr="00F41828">
              <w:rPr>
                <w:rFonts w:asciiTheme="minorHAnsi" w:hAnsiTheme="minorHAnsi" w:cstheme="minorHAnsi"/>
                <w:spacing w:val="-3"/>
                <w:sz w:val="20"/>
              </w:rPr>
              <w:t xml:space="preserve"> </w:t>
            </w:r>
            <w:r w:rsidRPr="00F41828">
              <w:rPr>
                <w:rFonts w:asciiTheme="minorHAnsi" w:hAnsiTheme="minorHAnsi" w:cstheme="minorHAnsi"/>
                <w:sz w:val="20"/>
              </w:rPr>
              <w:t>evaluation</w:t>
            </w:r>
            <w:r w:rsidRPr="00F41828">
              <w:rPr>
                <w:rFonts w:asciiTheme="minorHAnsi" w:hAnsiTheme="minorHAnsi" w:cstheme="minorHAnsi"/>
                <w:spacing w:val="-3"/>
                <w:sz w:val="20"/>
              </w:rPr>
              <w:t xml:space="preserve"> </w:t>
            </w:r>
            <w:r w:rsidRPr="00F41828">
              <w:rPr>
                <w:rFonts w:asciiTheme="minorHAnsi" w:hAnsiTheme="minorHAnsi" w:cstheme="minorHAnsi"/>
                <w:sz w:val="20"/>
              </w:rPr>
              <w:t>of</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1"/>
                <w:sz w:val="20"/>
              </w:rPr>
              <w:t xml:space="preserve"> </w:t>
            </w:r>
            <w:r w:rsidRPr="00F41828">
              <w:rPr>
                <w:rFonts w:asciiTheme="minorHAnsi" w:hAnsiTheme="minorHAnsi" w:cstheme="minorHAnsi"/>
                <w:sz w:val="20"/>
              </w:rPr>
              <w:t>project.</w:t>
            </w:r>
          </w:p>
        </w:tc>
        <w:tc>
          <w:tcPr>
            <w:tcW w:w="3760" w:type="dxa"/>
          </w:tcPr>
          <w:p w14:paraId="0A6B8996" w14:textId="77777777" w:rsidR="00B40B4A" w:rsidRPr="00F41828" w:rsidRDefault="00B40B4A">
            <w:pPr>
              <w:pStyle w:val="TableParagraph"/>
              <w:rPr>
                <w:rFonts w:asciiTheme="minorHAnsi" w:hAnsiTheme="minorHAnsi" w:cstheme="minorHAnsi"/>
                <w:sz w:val="18"/>
              </w:rPr>
            </w:pPr>
          </w:p>
        </w:tc>
        <w:tc>
          <w:tcPr>
            <w:tcW w:w="2163" w:type="dxa"/>
          </w:tcPr>
          <w:p w14:paraId="2F43B1BC" w14:textId="7E1518F6" w:rsidR="00B40B4A" w:rsidRPr="00F41828" w:rsidRDefault="00B40B4A">
            <w:pPr>
              <w:pStyle w:val="TableParagraph"/>
              <w:rPr>
                <w:rFonts w:asciiTheme="minorHAnsi" w:hAnsiTheme="minorHAnsi" w:cstheme="minorHAnsi"/>
                <w:sz w:val="18"/>
              </w:rPr>
            </w:pPr>
          </w:p>
        </w:tc>
        <w:tc>
          <w:tcPr>
            <w:tcW w:w="1889" w:type="dxa"/>
          </w:tcPr>
          <w:p w14:paraId="53064ABE" w14:textId="77777777" w:rsidR="00B40B4A" w:rsidRPr="00F41828" w:rsidRDefault="00B40B4A">
            <w:pPr>
              <w:pStyle w:val="TableParagraph"/>
              <w:rPr>
                <w:rFonts w:asciiTheme="minorHAnsi" w:hAnsiTheme="minorHAnsi" w:cstheme="minorHAnsi"/>
                <w:sz w:val="18"/>
              </w:rPr>
            </w:pPr>
          </w:p>
        </w:tc>
      </w:tr>
    </w:tbl>
    <w:p w14:paraId="287B569A" w14:textId="77777777" w:rsidR="00C114BA" w:rsidRDefault="00C114BA">
      <w:pPr>
        <w:rPr>
          <w:sz w:val="18"/>
        </w:rPr>
        <w:sectPr w:rsidR="00C114BA">
          <w:pgSz w:w="12240" w:h="15840"/>
          <w:pgMar w:top="1360" w:right="600" w:bottom="1120" w:left="600" w:header="0" w:footer="836" w:gutter="0"/>
          <w:cols w:space="720"/>
        </w:sectPr>
      </w:pPr>
    </w:p>
    <w:p w14:paraId="1EB61C94" w14:textId="5AD441BF" w:rsidR="00C114BA" w:rsidRDefault="008553A2">
      <w:pPr>
        <w:pStyle w:val="Heading3"/>
        <w:numPr>
          <w:ilvl w:val="2"/>
          <w:numId w:val="20"/>
        </w:numPr>
        <w:tabs>
          <w:tab w:val="left" w:pos="1200"/>
        </w:tabs>
        <w:spacing w:before="78"/>
        <w:rPr>
          <w:rFonts w:ascii="Arial"/>
        </w:rPr>
      </w:pPr>
      <w:bookmarkStart w:id="110" w:name="4.2.3_Edible_Garden_Project_Narrative_Te"/>
      <w:bookmarkStart w:id="111" w:name="_Toc85216755"/>
      <w:bookmarkEnd w:id="110"/>
      <w:r>
        <w:rPr>
          <w:rFonts w:ascii="Arial"/>
        </w:rPr>
        <w:lastRenderedPageBreak/>
        <w:t>Edible</w:t>
      </w:r>
      <w:r>
        <w:rPr>
          <w:rFonts w:ascii="Arial"/>
          <w:spacing w:val="-4"/>
        </w:rPr>
        <w:t xml:space="preserve"> </w:t>
      </w:r>
      <w:r>
        <w:rPr>
          <w:rFonts w:ascii="Arial"/>
        </w:rPr>
        <w:t>Garden</w:t>
      </w:r>
      <w:r>
        <w:rPr>
          <w:rFonts w:ascii="Arial"/>
          <w:spacing w:val="-6"/>
        </w:rPr>
        <w:t xml:space="preserve"> </w:t>
      </w:r>
      <w:r>
        <w:rPr>
          <w:rFonts w:ascii="Arial"/>
        </w:rPr>
        <w:t>Project</w:t>
      </w:r>
      <w:r>
        <w:rPr>
          <w:rFonts w:ascii="Arial"/>
          <w:spacing w:val="-5"/>
        </w:rPr>
        <w:t xml:space="preserve"> </w:t>
      </w:r>
      <w:r w:rsidR="00B40B4A">
        <w:rPr>
          <w:rFonts w:ascii="Arial"/>
        </w:rPr>
        <w:t>Plan</w:t>
      </w:r>
      <w:r w:rsidR="00B40B4A">
        <w:rPr>
          <w:rFonts w:ascii="Arial"/>
          <w:spacing w:val="-3"/>
        </w:rPr>
        <w:t xml:space="preserve"> </w:t>
      </w:r>
      <w:r>
        <w:rPr>
          <w:rFonts w:ascii="Arial"/>
        </w:rPr>
        <w:t>Template</w:t>
      </w:r>
      <w:bookmarkEnd w:id="111"/>
    </w:p>
    <w:p w14:paraId="4B7309F2" w14:textId="77777777" w:rsidR="00C114BA" w:rsidRDefault="00C114BA">
      <w:pPr>
        <w:pStyle w:val="BodyText"/>
        <w:rPr>
          <w:rFonts w:ascii="Arial"/>
          <w:b/>
          <w:sz w:val="21"/>
        </w:rPr>
      </w:pPr>
    </w:p>
    <w:tbl>
      <w:tblPr>
        <w:tblW w:w="1030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3009"/>
        <w:gridCol w:w="3009"/>
        <w:gridCol w:w="1800"/>
      </w:tblGrid>
      <w:tr w:rsidR="00B40B4A" w:rsidRPr="00F41828" w14:paraId="76B10C14" w14:textId="77777777" w:rsidTr="00A8607B">
        <w:trPr>
          <w:trHeight w:val="528"/>
        </w:trPr>
        <w:tc>
          <w:tcPr>
            <w:tcW w:w="2487" w:type="dxa"/>
            <w:shd w:val="clear" w:color="auto" w:fill="D5E2BB"/>
          </w:tcPr>
          <w:p w14:paraId="17515AE3" w14:textId="77777777" w:rsidR="00B40B4A" w:rsidRPr="00F41828" w:rsidRDefault="00B40B4A" w:rsidP="002B51E5">
            <w:pPr>
              <w:pStyle w:val="TableParagraph"/>
              <w:spacing w:before="14"/>
              <w:ind w:left="115"/>
              <w:rPr>
                <w:rFonts w:asciiTheme="minorHAnsi" w:hAnsiTheme="minorHAnsi" w:cstheme="minorHAnsi"/>
                <w:b/>
                <w:sz w:val="20"/>
              </w:rPr>
            </w:pPr>
            <w:r w:rsidRPr="00F41828">
              <w:rPr>
                <w:rFonts w:asciiTheme="minorHAnsi" w:hAnsiTheme="minorHAnsi" w:cstheme="minorHAnsi"/>
                <w:b/>
                <w:sz w:val="20"/>
              </w:rPr>
              <w:t>A:</w:t>
            </w:r>
            <w:r w:rsidRPr="00F41828">
              <w:rPr>
                <w:rFonts w:asciiTheme="minorHAnsi" w:hAnsiTheme="minorHAnsi" w:cstheme="minorHAnsi"/>
                <w:b/>
                <w:spacing w:val="-2"/>
                <w:sz w:val="20"/>
              </w:rPr>
              <w:t xml:space="preserve"> </w:t>
            </w:r>
            <w:r w:rsidRPr="00F41828">
              <w:rPr>
                <w:rFonts w:asciiTheme="minorHAnsi" w:hAnsiTheme="minorHAnsi" w:cstheme="minorHAnsi"/>
                <w:b/>
                <w:sz w:val="20"/>
              </w:rPr>
              <w:t>Required</w:t>
            </w:r>
            <w:r w:rsidRPr="00F41828">
              <w:rPr>
                <w:rFonts w:asciiTheme="minorHAnsi" w:hAnsiTheme="minorHAnsi" w:cstheme="minorHAnsi"/>
                <w:b/>
                <w:spacing w:val="-4"/>
                <w:sz w:val="20"/>
              </w:rPr>
              <w:t xml:space="preserve"> </w:t>
            </w:r>
            <w:r w:rsidRPr="00F41828">
              <w:rPr>
                <w:rFonts w:asciiTheme="minorHAnsi" w:hAnsiTheme="minorHAnsi" w:cstheme="minorHAnsi"/>
                <w:b/>
                <w:sz w:val="20"/>
              </w:rPr>
              <w:t>Activity</w:t>
            </w:r>
            <w:r w:rsidRPr="00F41828">
              <w:rPr>
                <w:rFonts w:asciiTheme="minorHAnsi" w:hAnsiTheme="minorHAnsi" w:cstheme="minorHAnsi"/>
                <w:b/>
                <w:spacing w:val="-2"/>
                <w:sz w:val="20"/>
              </w:rPr>
              <w:t xml:space="preserve"> </w:t>
            </w:r>
            <w:r w:rsidRPr="00F41828">
              <w:rPr>
                <w:rFonts w:asciiTheme="minorHAnsi" w:hAnsiTheme="minorHAnsi" w:cstheme="minorHAnsi"/>
                <w:b/>
                <w:sz w:val="20"/>
              </w:rPr>
              <w:t>(do</w:t>
            </w:r>
            <w:r w:rsidRPr="00F41828">
              <w:rPr>
                <w:rFonts w:asciiTheme="minorHAnsi" w:hAnsiTheme="minorHAnsi" w:cstheme="minorHAnsi"/>
                <w:b/>
                <w:spacing w:val="-2"/>
                <w:sz w:val="20"/>
              </w:rPr>
              <w:t xml:space="preserve"> </w:t>
            </w:r>
            <w:r w:rsidRPr="00F41828">
              <w:rPr>
                <w:rFonts w:asciiTheme="minorHAnsi" w:hAnsiTheme="minorHAnsi" w:cstheme="minorHAnsi"/>
                <w:b/>
                <w:sz w:val="20"/>
              </w:rPr>
              <w:t>not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edit)</w:t>
            </w:r>
          </w:p>
        </w:tc>
        <w:tc>
          <w:tcPr>
            <w:tcW w:w="3009" w:type="dxa"/>
            <w:shd w:val="clear" w:color="auto" w:fill="D5E2BB"/>
          </w:tcPr>
          <w:p w14:paraId="334AAD36" w14:textId="5073B847" w:rsidR="00B40B4A" w:rsidRPr="00F41828" w:rsidRDefault="00B40B4A" w:rsidP="00B40B4A">
            <w:pPr>
              <w:pStyle w:val="TableParagraph"/>
              <w:spacing w:before="7" w:line="230" w:lineRule="atLeast"/>
              <w:ind w:left="115" w:right="178"/>
              <w:rPr>
                <w:rFonts w:asciiTheme="minorHAnsi" w:hAnsiTheme="minorHAnsi" w:cstheme="minorHAnsi"/>
                <w:b/>
                <w:sz w:val="20"/>
              </w:rPr>
            </w:pPr>
            <w:r w:rsidRPr="00F41828">
              <w:rPr>
                <w:rFonts w:asciiTheme="minorHAnsi" w:hAnsiTheme="minorHAnsi" w:cstheme="minorHAnsi"/>
                <w:b/>
                <w:sz w:val="20"/>
              </w:rPr>
              <w:t>B: List tasks required to accomplish activity</w:t>
            </w:r>
          </w:p>
        </w:tc>
        <w:tc>
          <w:tcPr>
            <w:tcW w:w="3009" w:type="dxa"/>
            <w:shd w:val="clear" w:color="auto" w:fill="D5E2BB"/>
          </w:tcPr>
          <w:p w14:paraId="2718855E" w14:textId="32AF5C9E" w:rsidR="00B40B4A" w:rsidRPr="00F41828" w:rsidRDefault="00B40B4A" w:rsidP="00B40B4A">
            <w:pPr>
              <w:pStyle w:val="TableParagraph"/>
              <w:spacing w:before="7" w:line="230" w:lineRule="atLeast"/>
              <w:ind w:left="115" w:right="178"/>
              <w:rPr>
                <w:rFonts w:asciiTheme="minorHAnsi" w:hAnsiTheme="minorHAnsi" w:cstheme="minorHAnsi"/>
                <w:b/>
                <w:sz w:val="20"/>
              </w:rPr>
            </w:pPr>
            <w:r w:rsidRPr="00F41828">
              <w:rPr>
                <w:rFonts w:asciiTheme="minorHAnsi" w:hAnsiTheme="minorHAnsi" w:cstheme="minorHAnsi"/>
                <w:b/>
                <w:sz w:val="20"/>
              </w:rPr>
              <w:t>C: Responsible party for each task</w:t>
            </w:r>
          </w:p>
        </w:tc>
        <w:tc>
          <w:tcPr>
            <w:tcW w:w="1800" w:type="dxa"/>
            <w:shd w:val="clear" w:color="auto" w:fill="D5E2BB"/>
          </w:tcPr>
          <w:p w14:paraId="72C124E3" w14:textId="796E4F79" w:rsidR="00B40B4A" w:rsidRPr="00F41828" w:rsidRDefault="00B40B4A" w:rsidP="00B40B4A">
            <w:pPr>
              <w:pStyle w:val="TableParagraph"/>
              <w:spacing w:before="14"/>
              <w:ind w:left="112"/>
              <w:rPr>
                <w:rFonts w:asciiTheme="minorHAnsi" w:hAnsiTheme="minorHAnsi" w:cstheme="minorHAnsi"/>
                <w:b/>
                <w:sz w:val="20"/>
              </w:rPr>
            </w:pPr>
            <w:r w:rsidRPr="00F41828">
              <w:rPr>
                <w:rFonts w:asciiTheme="minorHAnsi" w:hAnsiTheme="minorHAnsi" w:cstheme="minorHAnsi"/>
                <w:b/>
                <w:sz w:val="20"/>
              </w:rPr>
              <w:t>D:</w:t>
            </w:r>
            <w:r w:rsidRPr="00F41828">
              <w:rPr>
                <w:rFonts w:asciiTheme="minorHAnsi" w:hAnsiTheme="minorHAnsi" w:cstheme="minorHAnsi"/>
                <w:b/>
                <w:spacing w:val="-2"/>
                <w:sz w:val="20"/>
              </w:rPr>
              <w:t xml:space="preserve"> </w:t>
            </w:r>
            <w:r w:rsidRPr="00F41828">
              <w:rPr>
                <w:rFonts w:asciiTheme="minorHAnsi" w:hAnsiTheme="minorHAnsi" w:cstheme="minorHAnsi"/>
                <w:b/>
                <w:sz w:val="20"/>
              </w:rPr>
              <w:t>Proposed</w:t>
            </w:r>
            <w:r w:rsidRPr="00F41828">
              <w:rPr>
                <w:rFonts w:asciiTheme="minorHAnsi" w:hAnsiTheme="minorHAnsi" w:cstheme="minorHAnsi"/>
                <w:b/>
                <w:spacing w:val="-3"/>
                <w:sz w:val="20"/>
              </w:rPr>
              <w:t xml:space="preserve"> </w:t>
            </w:r>
            <w:r w:rsidRPr="00F41828">
              <w:rPr>
                <w:rFonts w:asciiTheme="minorHAnsi" w:hAnsiTheme="minorHAnsi" w:cstheme="minorHAnsi"/>
                <w:b/>
                <w:sz w:val="20"/>
              </w:rPr>
              <w:t>Timeline</w:t>
            </w:r>
          </w:p>
        </w:tc>
      </w:tr>
      <w:tr w:rsidR="00B40B4A" w:rsidRPr="00F41828" w14:paraId="52BBAEE8" w14:textId="77777777" w:rsidTr="00A8607B">
        <w:trPr>
          <w:trHeight w:val="1033"/>
        </w:trPr>
        <w:tc>
          <w:tcPr>
            <w:tcW w:w="2487" w:type="dxa"/>
          </w:tcPr>
          <w:p w14:paraId="01293F99" w14:textId="17EBC55A" w:rsidR="00B40B4A" w:rsidRPr="00F41828" w:rsidRDefault="00B40B4A" w:rsidP="00C90178">
            <w:pPr>
              <w:pStyle w:val="TableParagraph"/>
              <w:spacing w:before="10"/>
              <w:ind w:left="115" w:right="472"/>
              <w:rPr>
                <w:rFonts w:asciiTheme="minorHAnsi" w:hAnsiTheme="minorHAnsi" w:cstheme="minorHAnsi"/>
                <w:sz w:val="20"/>
              </w:rPr>
            </w:pPr>
            <w:r w:rsidRPr="00F41828">
              <w:rPr>
                <w:rFonts w:asciiTheme="minorHAnsi" w:hAnsiTheme="minorHAnsi" w:cstheme="minorHAnsi"/>
                <w:sz w:val="20"/>
              </w:rPr>
              <w:t xml:space="preserve">Attend </w:t>
            </w:r>
            <w:r w:rsidR="00577C58" w:rsidRPr="00F41828">
              <w:rPr>
                <w:rFonts w:asciiTheme="minorHAnsi" w:hAnsiTheme="minorHAnsi" w:cstheme="minorHAnsi"/>
                <w:sz w:val="20"/>
              </w:rPr>
              <w:t xml:space="preserve">one-time </w:t>
            </w:r>
            <w:r w:rsidRPr="00F41828">
              <w:rPr>
                <w:rFonts w:asciiTheme="minorHAnsi" w:hAnsiTheme="minorHAnsi" w:cstheme="minorHAnsi"/>
                <w:sz w:val="20"/>
              </w:rPr>
              <w:t>training meeting</w:t>
            </w:r>
            <w:r w:rsidRPr="00F41828">
              <w:rPr>
                <w:rFonts w:asciiTheme="minorHAnsi" w:hAnsiTheme="minorHAnsi" w:cstheme="minorHAnsi"/>
                <w:spacing w:val="-48"/>
                <w:sz w:val="20"/>
              </w:rPr>
              <w:t xml:space="preserve"> </w:t>
            </w:r>
            <w:r w:rsidRPr="00F41828">
              <w:rPr>
                <w:rFonts w:asciiTheme="minorHAnsi" w:hAnsiTheme="minorHAnsi" w:cstheme="minorHAnsi"/>
                <w:sz w:val="20"/>
              </w:rPr>
              <w:t>(Grantee Gathering) with USDA</w:t>
            </w:r>
            <w:r w:rsidRPr="00F41828">
              <w:rPr>
                <w:rFonts w:asciiTheme="minorHAnsi" w:hAnsiTheme="minorHAnsi" w:cstheme="minorHAnsi"/>
                <w:spacing w:val="-47"/>
                <w:sz w:val="20"/>
              </w:rPr>
              <w:t xml:space="preserve"> </w:t>
            </w:r>
            <w:r w:rsidRPr="00F41828">
              <w:rPr>
                <w:rFonts w:asciiTheme="minorHAnsi" w:hAnsiTheme="minorHAnsi" w:cstheme="minorHAnsi"/>
                <w:sz w:val="20"/>
              </w:rPr>
              <w:t>personnel</w:t>
            </w:r>
          </w:p>
        </w:tc>
        <w:tc>
          <w:tcPr>
            <w:tcW w:w="3009" w:type="dxa"/>
          </w:tcPr>
          <w:p w14:paraId="1DD20E1E" w14:textId="0E3ABD76" w:rsidR="00B40B4A" w:rsidRPr="00F41828" w:rsidRDefault="00B40B4A">
            <w:pPr>
              <w:pStyle w:val="TableParagraph"/>
              <w:spacing w:before="10"/>
              <w:ind w:left="115" w:right="201"/>
              <w:rPr>
                <w:rFonts w:asciiTheme="minorHAnsi" w:hAnsiTheme="minorHAnsi" w:cstheme="minorHAnsi"/>
                <w:i/>
                <w:iCs/>
                <w:sz w:val="20"/>
              </w:rPr>
            </w:pPr>
          </w:p>
        </w:tc>
        <w:tc>
          <w:tcPr>
            <w:tcW w:w="3009" w:type="dxa"/>
          </w:tcPr>
          <w:p w14:paraId="26798C74" w14:textId="7254FAC0" w:rsidR="00B40B4A" w:rsidRPr="00F41828" w:rsidRDefault="00B40B4A">
            <w:pPr>
              <w:pStyle w:val="TableParagraph"/>
              <w:spacing w:before="10"/>
              <w:ind w:left="115" w:right="201"/>
              <w:rPr>
                <w:rFonts w:asciiTheme="minorHAnsi" w:hAnsiTheme="minorHAnsi" w:cstheme="minorHAnsi"/>
                <w:i/>
                <w:iCs/>
                <w:sz w:val="20"/>
              </w:rPr>
            </w:pPr>
          </w:p>
        </w:tc>
        <w:tc>
          <w:tcPr>
            <w:tcW w:w="1800" w:type="dxa"/>
          </w:tcPr>
          <w:p w14:paraId="200DF6A4" w14:textId="26119322" w:rsidR="00B40B4A" w:rsidRPr="00F41828" w:rsidRDefault="00B40B4A">
            <w:pPr>
              <w:pStyle w:val="TableParagraph"/>
              <w:spacing w:before="10"/>
              <w:ind w:left="112" w:right="205"/>
              <w:rPr>
                <w:rFonts w:asciiTheme="minorHAnsi" w:hAnsiTheme="minorHAnsi" w:cstheme="minorHAnsi"/>
                <w:i/>
                <w:iCs/>
                <w:sz w:val="20"/>
              </w:rPr>
            </w:pPr>
          </w:p>
        </w:tc>
      </w:tr>
      <w:tr w:rsidR="00B40B4A" w:rsidRPr="00F41828" w14:paraId="542A1D34" w14:textId="77777777" w:rsidTr="00A8607B">
        <w:trPr>
          <w:trHeight w:val="528"/>
        </w:trPr>
        <w:tc>
          <w:tcPr>
            <w:tcW w:w="2487" w:type="dxa"/>
            <w:shd w:val="clear" w:color="auto" w:fill="EAF0DD"/>
          </w:tcPr>
          <w:p w14:paraId="0531DAC1" w14:textId="3E9498B2" w:rsidR="00B40B4A" w:rsidRPr="00F41828" w:rsidRDefault="00052C2F" w:rsidP="002B51E5">
            <w:pPr>
              <w:pStyle w:val="TableParagraph"/>
              <w:spacing w:before="7" w:line="230" w:lineRule="atLeast"/>
              <w:ind w:left="115" w:right="216"/>
              <w:rPr>
                <w:rFonts w:asciiTheme="minorHAnsi" w:hAnsiTheme="minorHAnsi" w:cstheme="minorHAnsi"/>
                <w:sz w:val="20"/>
                <w:szCs w:val="20"/>
              </w:rPr>
            </w:pPr>
            <w:r w:rsidRPr="00F41828">
              <w:rPr>
                <w:rFonts w:asciiTheme="minorHAnsi" w:hAnsiTheme="minorHAnsi" w:cstheme="minorHAnsi"/>
                <w:sz w:val="20"/>
                <w:szCs w:val="20"/>
              </w:rPr>
              <w:t>Establish</w:t>
            </w:r>
            <w:r w:rsidRPr="00F41828">
              <w:rPr>
                <w:rFonts w:asciiTheme="minorHAnsi" w:hAnsiTheme="minorHAnsi" w:cstheme="minorHAnsi"/>
                <w:spacing w:val="-1"/>
                <w:sz w:val="20"/>
                <w:szCs w:val="20"/>
              </w:rPr>
              <w:t xml:space="preserve"> or convene an edible garden team, with diverse leadership and membership that reflects the community served, including representation from school/site foodservice professionals.</w:t>
            </w:r>
          </w:p>
        </w:tc>
        <w:tc>
          <w:tcPr>
            <w:tcW w:w="3009" w:type="dxa"/>
            <w:shd w:val="clear" w:color="auto" w:fill="EAF0DD"/>
          </w:tcPr>
          <w:p w14:paraId="02FCBDEC" w14:textId="77777777" w:rsidR="00B40B4A" w:rsidRPr="00F41828" w:rsidRDefault="00B40B4A">
            <w:pPr>
              <w:pStyle w:val="TableParagraph"/>
              <w:rPr>
                <w:rFonts w:asciiTheme="minorHAnsi" w:hAnsiTheme="minorHAnsi" w:cstheme="minorHAnsi"/>
                <w:sz w:val="20"/>
              </w:rPr>
            </w:pPr>
          </w:p>
        </w:tc>
        <w:tc>
          <w:tcPr>
            <w:tcW w:w="3009" w:type="dxa"/>
            <w:shd w:val="clear" w:color="auto" w:fill="EAF0DD"/>
          </w:tcPr>
          <w:p w14:paraId="64A1DF73" w14:textId="38A73DDB" w:rsidR="00B40B4A" w:rsidRPr="00F41828" w:rsidRDefault="00B40B4A">
            <w:pPr>
              <w:pStyle w:val="TableParagraph"/>
              <w:rPr>
                <w:rFonts w:asciiTheme="minorHAnsi" w:hAnsiTheme="minorHAnsi" w:cstheme="minorHAnsi"/>
                <w:sz w:val="20"/>
              </w:rPr>
            </w:pPr>
          </w:p>
        </w:tc>
        <w:tc>
          <w:tcPr>
            <w:tcW w:w="1800" w:type="dxa"/>
            <w:shd w:val="clear" w:color="auto" w:fill="EAF0DD"/>
          </w:tcPr>
          <w:p w14:paraId="3106279A" w14:textId="77777777" w:rsidR="00B40B4A" w:rsidRPr="00F41828" w:rsidRDefault="00B40B4A">
            <w:pPr>
              <w:pStyle w:val="TableParagraph"/>
              <w:rPr>
                <w:rFonts w:asciiTheme="minorHAnsi" w:hAnsiTheme="minorHAnsi" w:cstheme="minorHAnsi"/>
                <w:sz w:val="20"/>
              </w:rPr>
            </w:pPr>
          </w:p>
        </w:tc>
      </w:tr>
      <w:tr w:rsidR="00B40B4A" w:rsidRPr="00F41828" w14:paraId="235D0C91" w14:textId="77777777" w:rsidTr="00A8607B">
        <w:trPr>
          <w:trHeight w:val="779"/>
        </w:trPr>
        <w:tc>
          <w:tcPr>
            <w:tcW w:w="2487" w:type="dxa"/>
          </w:tcPr>
          <w:p w14:paraId="6EAF410F" w14:textId="4AE56BE7" w:rsidR="00B40B4A" w:rsidRPr="00F41828" w:rsidRDefault="00052C2F" w:rsidP="002B51E5">
            <w:pPr>
              <w:pStyle w:val="TableParagraph"/>
              <w:spacing w:before="7" w:line="230" w:lineRule="atLeast"/>
              <w:ind w:left="115" w:right="549"/>
              <w:rPr>
                <w:rFonts w:asciiTheme="minorHAnsi" w:hAnsiTheme="minorHAnsi" w:cstheme="minorHAnsi"/>
                <w:sz w:val="20"/>
              </w:rPr>
            </w:pPr>
            <w:r w:rsidRPr="00F41828">
              <w:rPr>
                <w:rFonts w:asciiTheme="minorHAnsi" w:hAnsiTheme="minorHAnsi" w:cstheme="minorHAnsi"/>
                <w:sz w:val="20"/>
              </w:rPr>
              <w:t>Establish a vision, goals, and objectives for the edible garden project, including how the project will increase access to local foods, how it will be used for agricultural education, and how it will be maintained and sustained beyond the grant project</w:t>
            </w:r>
          </w:p>
        </w:tc>
        <w:tc>
          <w:tcPr>
            <w:tcW w:w="3009" w:type="dxa"/>
          </w:tcPr>
          <w:p w14:paraId="58E8D591" w14:textId="77777777" w:rsidR="00B40B4A" w:rsidRPr="00F41828" w:rsidRDefault="00B40B4A">
            <w:pPr>
              <w:pStyle w:val="TableParagraph"/>
              <w:rPr>
                <w:rFonts w:asciiTheme="minorHAnsi" w:hAnsiTheme="minorHAnsi" w:cstheme="minorHAnsi"/>
                <w:sz w:val="20"/>
              </w:rPr>
            </w:pPr>
          </w:p>
        </w:tc>
        <w:tc>
          <w:tcPr>
            <w:tcW w:w="3009" w:type="dxa"/>
          </w:tcPr>
          <w:p w14:paraId="545FCF3D" w14:textId="65B12BC3" w:rsidR="00B40B4A" w:rsidRPr="00F41828" w:rsidRDefault="00B40B4A">
            <w:pPr>
              <w:pStyle w:val="TableParagraph"/>
              <w:rPr>
                <w:rFonts w:asciiTheme="minorHAnsi" w:hAnsiTheme="minorHAnsi" w:cstheme="minorHAnsi"/>
                <w:sz w:val="20"/>
              </w:rPr>
            </w:pPr>
          </w:p>
        </w:tc>
        <w:tc>
          <w:tcPr>
            <w:tcW w:w="1800" w:type="dxa"/>
          </w:tcPr>
          <w:p w14:paraId="7A9E3B7C" w14:textId="77777777" w:rsidR="00B40B4A" w:rsidRPr="00F41828" w:rsidRDefault="00B40B4A">
            <w:pPr>
              <w:pStyle w:val="TableParagraph"/>
              <w:rPr>
                <w:rFonts w:asciiTheme="minorHAnsi" w:hAnsiTheme="minorHAnsi" w:cstheme="minorHAnsi"/>
                <w:sz w:val="20"/>
              </w:rPr>
            </w:pPr>
          </w:p>
        </w:tc>
      </w:tr>
      <w:tr w:rsidR="00B40B4A" w:rsidRPr="00F41828" w14:paraId="7A508950" w14:textId="77777777" w:rsidTr="00A8607B">
        <w:trPr>
          <w:trHeight w:val="782"/>
        </w:trPr>
        <w:tc>
          <w:tcPr>
            <w:tcW w:w="2487" w:type="dxa"/>
            <w:shd w:val="clear" w:color="auto" w:fill="EAF0DD"/>
          </w:tcPr>
          <w:p w14:paraId="43B7EEB7" w14:textId="4DA9A931" w:rsidR="00B40B4A" w:rsidRPr="00F41828" w:rsidRDefault="00B40B4A" w:rsidP="002B51E5">
            <w:pPr>
              <w:pStyle w:val="TableParagraph"/>
              <w:spacing w:before="9" w:line="230" w:lineRule="atLeast"/>
              <w:ind w:left="115" w:right="488"/>
              <w:rPr>
                <w:rFonts w:asciiTheme="minorHAnsi" w:hAnsiTheme="minorHAnsi" w:cstheme="minorHAnsi"/>
                <w:sz w:val="20"/>
              </w:rPr>
            </w:pPr>
            <w:r w:rsidRPr="00F41828">
              <w:rPr>
                <w:rFonts w:asciiTheme="minorHAnsi" w:hAnsiTheme="minorHAnsi" w:cstheme="minorHAnsi"/>
                <w:sz w:val="20"/>
              </w:rPr>
              <w:t>Identify and comply with any</w:t>
            </w:r>
            <w:r w:rsidRPr="00F41828">
              <w:rPr>
                <w:rFonts w:asciiTheme="minorHAnsi" w:hAnsiTheme="minorHAnsi" w:cstheme="minorHAnsi"/>
                <w:spacing w:val="1"/>
                <w:sz w:val="20"/>
              </w:rPr>
              <w:t xml:space="preserve"> </w:t>
            </w:r>
            <w:r w:rsidRPr="00F41828">
              <w:rPr>
                <w:rFonts w:asciiTheme="minorHAnsi" w:hAnsiTheme="minorHAnsi" w:cstheme="minorHAnsi"/>
                <w:sz w:val="20"/>
              </w:rPr>
              <w:t>applicable Federal, State, and/or</w:t>
            </w:r>
            <w:r w:rsidRPr="00F41828">
              <w:rPr>
                <w:rFonts w:asciiTheme="minorHAnsi" w:hAnsiTheme="minorHAnsi" w:cstheme="minorHAnsi"/>
                <w:spacing w:val="-47"/>
                <w:sz w:val="20"/>
              </w:rPr>
              <w:t xml:space="preserve"> </w:t>
            </w:r>
            <w:r w:rsidRPr="00F41828">
              <w:rPr>
                <w:rFonts w:asciiTheme="minorHAnsi" w:hAnsiTheme="minorHAnsi" w:cstheme="minorHAnsi"/>
                <w:sz w:val="20"/>
              </w:rPr>
              <w:t>local</w:t>
            </w:r>
            <w:r w:rsidRPr="00F41828">
              <w:rPr>
                <w:rFonts w:asciiTheme="minorHAnsi" w:hAnsiTheme="minorHAnsi" w:cstheme="minorHAnsi"/>
                <w:spacing w:val="-1"/>
                <w:sz w:val="20"/>
              </w:rPr>
              <w:t xml:space="preserve"> </w:t>
            </w:r>
            <w:r w:rsidRPr="00F41828">
              <w:rPr>
                <w:rFonts w:asciiTheme="minorHAnsi" w:hAnsiTheme="minorHAnsi" w:cstheme="minorHAnsi"/>
                <w:sz w:val="20"/>
              </w:rPr>
              <w:t>regulations.</w:t>
            </w:r>
          </w:p>
        </w:tc>
        <w:tc>
          <w:tcPr>
            <w:tcW w:w="3009" w:type="dxa"/>
            <w:shd w:val="clear" w:color="auto" w:fill="EAF0DD"/>
          </w:tcPr>
          <w:p w14:paraId="197D5981" w14:textId="77777777" w:rsidR="00B40B4A" w:rsidRPr="00F41828" w:rsidRDefault="00B40B4A">
            <w:pPr>
              <w:pStyle w:val="TableParagraph"/>
              <w:rPr>
                <w:rFonts w:asciiTheme="minorHAnsi" w:hAnsiTheme="minorHAnsi" w:cstheme="minorHAnsi"/>
                <w:sz w:val="20"/>
              </w:rPr>
            </w:pPr>
          </w:p>
        </w:tc>
        <w:tc>
          <w:tcPr>
            <w:tcW w:w="3009" w:type="dxa"/>
            <w:shd w:val="clear" w:color="auto" w:fill="EAF0DD"/>
          </w:tcPr>
          <w:p w14:paraId="024DCCBC" w14:textId="23BCB520" w:rsidR="00B40B4A" w:rsidRPr="00F41828" w:rsidRDefault="00B40B4A">
            <w:pPr>
              <w:pStyle w:val="TableParagraph"/>
              <w:rPr>
                <w:rFonts w:asciiTheme="minorHAnsi" w:hAnsiTheme="minorHAnsi" w:cstheme="minorHAnsi"/>
                <w:sz w:val="20"/>
              </w:rPr>
            </w:pPr>
          </w:p>
        </w:tc>
        <w:tc>
          <w:tcPr>
            <w:tcW w:w="1800" w:type="dxa"/>
            <w:shd w:val="clear" w:color="auto" w:fill="EAF0DD"/>
          </w:tcPr>
          <w:p w14:paraId="7DB3EB23" w14:textId="77777777" w:rsidR="00B40B4A" w:rsidRPr="00F41828" w:rsidRDefault="00B40B4A">
            <w:pPr>
              <w:pStyle w:val="TableParagraph"/>
              <w:rPr>
                <w:rFonts w:asciiTheme="minorHAnsi" w:hAnsiTheme="minorHAnsi" w:cstheme="minorHAnsi"/>
                <w:sz w:val="20"/>
              </w:rPr>
            </w:pPr>
          </w:p>
        </w:tc>
      </w:tr>
      <w:tr w:rsidR="00B40B4A" w:rsidRPr="00F41828" w14:paraId="6DE1364A" w14:textId="77777777" w:rsidTr="00A8607B">
        <w:trPr>
          <w:trHeight w:val="278"/>
        </w:trPr>
        <w:tc>
          <w:tcPr>
            <w:tcW w:w="2487" w:type="dxa"/>
          </w:tcPr>
          <w:p w14:paraId="7EB0ACAF" w14:textId="77777777" w:rsidR="00B40B4A" w:rsidRPr="00F41828" w:rsidRDefault="00B40B4A" w:rsidP="002B51E5">
            <w:pPr>
              <w:pStyle w:val="TableParagraph"/>
              <w:spacing w:before="10" w:line="227" w:lineRule="exact"/>
              <w:ind w:left="115"/>
              <w:rPr>
                <w:rFonts w:asciiTheme="minorHAnsi" w:hAnsiTheme="minorHAnsi" w:cstheme="minorHAnsi"/>
                <w:sz w:val="20"/>
              </w:rPr>
            </w:pPr>
            <w:r w:rsidRPr="00F41828">
              <w:rPr>
                <w:rFonts w:asciiTheme="minorHAnsi" w:hAnsiTheme="minorHAnsi" w:cstheme="minorHAnsi"/>
                <w:sz w:val="20"/>
              </w:rPr>
              <w:t>Develop</w:t>
            </w:r>
            <w:r w:rsidRPr="00F41828">
              <w:rPr>
                <w:rFonts w:asciiTheme="minorHAnsi" w:hAnsiTheme="minorHAnsi" w:cstheme="minorHAnsi"/>
                <w:spacing w:val="-2"/>
                <w:sz w:val="20"/>
              </w:rPr>
              <w:t xml:space="preserve"> </w:t>
            </w:r>
            <w:r w:rsidRPr="00F41828">
              <w:rPr>
                <w:rFonts w:asciiTheme="minorHAnsi" w:hAnsiTheme="minorHAnsi" w:cstheme="minorHAnsi"/>
                <w:sz w:val="20"/>
              </w:rPr>
              <w:t>a</w:t>
            </w:r>
            <w:r w:rsidRPr="00F41828">
              <w:rPr>
                <w:rFonts w:asciiTheme="minorHAnsi" w:hAnsiTheme="minorHAnsi" w:cstheme="minorHAnsi"/>
                <w:spacing w:val="-3"/>
                <w:sz w:val="20"/>
              </w:rPr>
              <w:t xml:space="preserve"> </w:t>
            </w:r>
            <w:r w:rsidRPr="00F41828">
              <w:rPr>
                <w:rFonts w:asciiTheme="minorHAnsi" w:hAnsiTheme="minorHAnsi" w:cstheme="minorHAnsi"/>
                <w:sz w:val="20"/>
              </w:rPr>
              <w:t>garden</w:t>
            </w:r>
            <w:r w:rsidRPr="00F41828">
              <w:rPr>
                <w:rFonts w:asciiTheme="minorHAnsi" w:hAnsiTheme="minorHAnsi" w:cstheme="minorHAnsi"/>
                <w:spacing w:val="-3"/>
                <w:sz w:val="20"/>
              </w:rPr>
              <w:t xml:space="preserve"> </w:t>
            </w:r>
            <w:r w:rsidRPr="00F41828">
              <w:rPr>
                <w:rFonts w:asciiTheme="minorHAnsi" w:hAnsiTheme="minorHAnsi" w:cstheme="minorHAnsi"/>
                <w:sz w:val="20"/>
              </w:rPr>
              <w:t>food</w:t>
            </w:r>
            <w:r w:rsidRPr="00F41828">
              <w:rPr>
                <w:rFonts w:asciiTheme="minorHAnsi" w:hAnsiTheme="minorHAnsi" w:cstheme="minorHAnsi"/>
                <w:spacing w:val="-2"/>
                <w:sz w:val="20"/>
              </w:rPr>
              <w:t xml:space="preserve"> </w:t>
            </w:r>
            <w:r w:rsidRPr="00F41828">
              <w:rPr>
                <w:rFonts w:asciiTheme="minorHAnsi" w:hAnsiTheme="minorHAnsi" w:cstheme="minorHAnsi"/>
                <w:sz w:val="20"/>
              </w:rPr>
              <w:t>safety</w:t>
            </w:r>
            <w:r w:rsidRPr="00F41828">
              <w:rPr>
                <w:rFonts w:asciiTheme="minorHAnsi" w:hAnsiTheme="minorHAnsi" w:cstheme="minorHAnsi"/>
                <w:spacing w:val="-1"/>
                <w:sz w:val="20"/>
              </w:rPr>
              <w:t xml:space="preserve"> </w:t>
            </w:r>
            <w:r w:rsidRPr="00F41828">
              <w:rPr>
                <w:rFonts w:asciiTheme="minorHAnsi" w:hAnsiTheme="minorHAnsi" w:cstheme="minorHAnsi"/>
                <w:sz w:val="20"/>
              </w:rPr>
              <w:t>plan.</w:t>
            </w:r>
          </w:p>
        </w:tc>
        <w:tc>
          <w:tcPr>
            <w:tcW w:w="3009" w:type="dxa"/>
          </w:tcPr>
          <w:p w14:paraId="1B9D4C04" w14:textId="77777777" w:rsidR="00B40B4A" w:rsidRPr="00F41828" w:rsidRDefault="00B40B4A">
            <w:pPr>
              <w:pStyle w:val="TableParagraph"/>
              <w:rPr>
                <w:rFonts w:asciiTheme="minorHAnsi" w:hAnsiTheme="minorHAnsi" w:cstheme="minorHAnsi"/>
                <w:sz w:val="18"/>
              </w:rPr>
            </w:pPr>
          </w:p>
        </w:tc>
        <w:tc>
          <w:tcPr>
            <w:tcW w:w="3009" w:type="dxa"/>
          </w:tcPr>
          <w:p w14:paraId="5ADDA1B2" w14:textId="1B3000D9" w:rsidR="00B40B4A" w:rsidRPr="00F41828" w:rsidRDefault="00B40B4A">
            <w:pPr>
              <w:pStyle w:val="TableParagraph"/>
              <w:rPr>
                <w:rFonts w:asciiTheme="minorHAnsi" w:hAnsiTheme="minorHAnsi" w:cstheme="minorHAnsi"/>
                <w:sz w:val="18"/>
              </w:rPr>
            </w:pPr>
          </w:p>
        </w:tc>
        <w:tc>
          <w:tcPr>
            <w:tcW w:w="1800" w:type="dxa"/>
          </w:tcPr>
          <w:p w14:paraId="039107B4" w14:textId="77777777" w:rsidR="00B40B4A" w:rsidRPr="00F41828" w:rsidRDefault="00B40B4A">
            <w:pPr>
              <w:pStyle w:val="TableParagraph"/>
              <w:rPr>
                <w:rFonts w:asciiTheme="minorHAnsi" w:hAnsiTheme="minorHAnsi" w:cstheme="minorHAnsi"/>
                <w:sz w:val="18"/>
              </w:rPr>
            </w:pPr>
          </w:p>
        </w:tc>
      </w:tr>
      <w:tr w:rsidR="00B40B4A" w:rsidRPr="00F41828" w14:paraId="1084DBF5" w14:textId="77777777" w:rsidTr="00A8607B">
        <w:trPr>
          <w:trHeight w:val="782"/>
        </w:trPr>
        <w:tc>
          <w:tcPr>
            <w:tcW w:w="2487" w:type="dxa"/>
            <w:shd w:val="clear" w:color="auto" w:fill="EAF0DD"/>
          </w:tcPr>
          <w:p w14:paraId="73ECB409" w14:textId="77777777" w:rsidR="00B40B4A" w:rsidRPr="00F41828" w:rsidRDefault="00B40B4A" w:rsidP="002B51E5">
            <w:pPr>
              <w:pStyle w:val="TableParagraph"/>
              <w:spacing w:before="9" w:line="230" w:lineRule="atLeast"/>
              <w:ind w:left="115" w:right="270"/>
              <w:rPr>
                <w:rFonts w:asciiTheme="minorHAnsi" w:hAnsiTheme="minorHAnsi" w:cstheme="minorHAnsi"/>
                <w:sz w:val="20"/>
              </w:rPr>
            </w:pPr>
            <w:r w:rsidRPr="00F41828">
              <w:rPr>
                <w:rFonts w:asciiTheme="minorHAnsi" w:hAnsiTheme="minorHAnsi" w:cstheme="minorHAnsi"/>
                <w:sz w:val="20"/>
              </w:rPr>
              <w:t>Determine how processing and</w:t>
            </w:r>
            <w:r w:rsidRPr="00F41828">
              <w:rPr>
                <w:rFonts w:asciiTheme="minorHAnsi" w:hAnsiTheme="minorHAnsi" w:cstheme="minorHAnsi"/>
                <w:spacing w:val="1"/>
                <w:sz w:val="20"/>
              </w:rPr>
              <w:t xml:space="preserve"> </w:t>
            </w:r>
            <w:r w:rsidRPr="00F41828">
              <w:rPr>
                <w:rFonts w:asciiTheme="minorHAnsi" w:hAnsiTheme="minorHAnsi" w:cstheme="minorHAnsi"/>
                <w:sz w:val="20"/>
              </w:rPr>
              <w:t>storage</w:t>
            </w:r>
            <w:r w:rsidRPr="00F41828">
              <w:rPr>
                <w:rFonts w:asciiTheme="minorHAnsi" w:hAnsiTheme="minorHAnsi" w:cstheme="minorHAnsi"/>
                <w:spacing w:val="-4"/>
                <w:sz w:val="20"/>
              </w:rPr>
              <w:t xml:space="preserve"> </w:t>
            </w:r>
            <w:r w:rsidRPr="00F41828">
              <w:rPr>
                <w:rFonts w:asciiTheme="minorHAnsi" w:hAnsiTheme="minorHAnsi" w:cstheme="minorHAnsi"/>
                <w:sz w:val="20"/>
              </w:rPr>
              <w:t>of</w:t>
            </w:r>
            <w:r w:rsidRPr="00F41828">
              <w:rPr>
                <w:rFonts w:asciiTheme="minorHAnsi" w:hAnsiTheme="minorHAnsi" w:cstheme="minorHAnsi"/>
                <w:spacing w:val="-5"/>
                <w:sz w:val="20"/>
              </w:rPr>
              <w:t xml:space="preserve"> </w:t>
            </w:r>
            <w:r w:rsidRPr="00F41828">
              <w:rPr>
                <w:rFonts w:asciiTheme="minorHAnsi" w:hAnsiTheme="minorHAnsi" w:cstheme="minorHAnsi"/>
                <w:sz w:val="20"/>
              </w:rPr>
              <w:t>school</w:t>
            </w:r>
            <w:r w:rsidRPr="00F41828">
              <w:rPr>
                <w:rFonts w:asciiTheme="minorHAnsi" w:hAnsiTheme="minorHAnsi" w:cstheme="minorHAnsi"/>
                <w:spacing w:val="-3"/>
                <w:sz w:val="20"/>
              </w:rPr>
              <w:t xml:space="preserve"> </w:t>
            </w:r>
            <w:r w:rsidRPr="00F41828">
              <w:rPr>
                <w:rFonts w:asciiTheme="minorHAnsi" w:hAnsiTheme="minorHAnsi" w:cstheme="minorHAnsi"/>
                <w:sz w:val="20"/>
              </w:rPr>
              <w:t>garden</w:t>
            </w:r>
            <w:r w:rsidRPr="00F41828">
              <w:rPr>
                <w:rFonts w:asciiTheme="minorHAnsi" w:hAnsiTheme="minorHAnsi" w:cstheme="minorHAnsi"/>
                <w:spacing w:val="-2"/>
                <w:sz w:val="20"/>
              </w:rPr>
              <w:t xml:space="preserve"> </w:t>
            </w:r>
            <w:r w:rsidRPr="00F41828">
              <w:rPr>
                <w:rFonts w:asciiTheme="minorHAnsi" w:hAnsiTheme="minorHAnsi" w:cstheme="minorHAnsi"/>
                <w:sz w:val="20"/>
              </w:rPr>
              <w:t>foods</w:t>
            </w:r>
            <w:r w:rsidRPr="00F41828">
              <w:rPr>
                <w:rFonts w:asciiTheme="minorHAnsi" w:hAnsiTheme="minorHAnsi" w:cstheme="minorHAnsi"/>
                <w:spacing w:val="-2"/>
                <w:sz w:val="20"/>
              </w:rPr>
              <w:t xml:space="preserve"> </w:t>
            </w:r>
            <w:r w:rsidRPr="00F41828">
              <w:rPr>
                <w:rFonts w:asciiTheme="minorHAnsi" w:hAnsiTheme="minorHAnsi" w:cstheme="minorHAnsi"/>
                <w:sz w:val="20"/>
              </w:rPr>
              <w:t>will</w:t>
            </w:r>
            <w:r w:rsidRPr="00F41828">
              <w:rPr>
                <w:rFonts w:asciiTheme="minorHAnsi" w:hAnsiTheme="minorHAnsi" w:cstheme="minorHAnsi"/>
                <w:spacing w:val="-47"/>
                <w:sz w:val="20"/>
              </w:rPr>
              <w:t xml:space="preserve"> </w:t>
            </w:r>
            <w:r w:rsidRPr="00F41828">
              <w:rPr>
                <w:rFonts w:asciiTheme="minorHAnsi" w:hAnsiTheme="minorHAnsi" w:cstheme="minorHAnsi"/>
                <w:sz w:val="20"/>
              </w:rPr>
              <w:t>take</w:t>
            </w:r>
            <w:r w:rsidRPr="00F41828">
              <w:rPr>
                <w:rFonts w:asciiTheme="minorHAnsi" w:hAnsiTheme="minorHAnsi" w:cstheme="minorHAnsi"/>
                <w:spacing w:val="-1"/>
                <w:sz w:val="20"/>
              </w:rPr>
              <w:t xml:space="preserve"> </w:t>
            </w:r>
            <w:r w:rsidRPr="00F41828">
              <w:rPr>
                <w:rFonts w:asciiTheme="minorHAnsi" w:hAnsiTheme="minorHAnsi" w:cstheme="minorHAnsi"/>
                <w:sz w:val="20"/>
              </w:rPr>
              <w:t>place.</w:t>
            </w:r>
          </w:p>
        </w:tc>
        <w:tc>
          <w:tcPr>
            <w:tcW w:w="3009" w:type="dxa"/>
            <w:shd w:val="clear" w:color="auto" w:fill="EAF0DD"/>
          </w:tcPr>
          <w:p w14:paraId="55F45250" w14:textId="77777777" w:rsidR="00B40B4A" w:rsidRPr="00F41828" w:rsidRDefault="00B40B4A">
            <w:pPr>
              <w:pStyle w:val="TableParagraph"/>
              <w:rPr>
                <w:rFonts w:asciiTheme="minorHAnsi" w:hAnsiTheme="minorHAnsi" w:cstheme="minorHAnsi"/>
                <w:sz w:val="20"/>
              </w:rPr>
            </w:pPr>
          </w:p>
        </w:tc>
        <w:tc>
          <w:tcPr>
            <w:tcW w:w="3009" w:type="dxa"/>
            <w:shd w:val="clear" w:color="auto" w:fill="EAF0DD"/>
          </w:tcPr>
          <w:p w14:paraId="5AC3A08C" w14:textId="34C07279" w:rsidR="00B40B4A" w:rsidRPr="00F41828" w:rsidRDefault="00B40B4A">
            <w:pPr>
              <w:pStyle w:val="TableParagraph"/>
              <w:rPr>
                <w:rFonts w:asciiTheme="minorHAnsi" w:hAnsiTheme="minorHAnsi" w:cstheme="minorHAnsi"/>
                <w:sz w:val="20"/>
              </w:rPr>
            </w:pPr>
          </w:p>
        </w:tc>
        <w:tc>
          <w:tcPr>
            <w:tcW w:w="1800" w:type="dxa"/>
            <w:shd w:val="clear" w:color="auto" w:fill="EAF0DD"/>
          </w:tcPr>
          <w:p w14:paraId="1DF30EA0" w14:textId="77777777" w:rsidR="00B40B4A" w:rsidRPr="00F41828" w:rsidRDefault="00B40B4A">
            <w:pPr>
              <w:pStyle w:val="TableParagraph"/>
              <w:rPr>
                <w:rFonts w:asciiTheme="minorHAnsi" w:hAnsiTheme="minorHAnsi" w:cstheme="minorHAnsi"/>
                <w:sz w:val="20"/>
              </w:rPr>
            </w:pPr>
          </w:p>
        </w:tc>
      </w:tr>
      <w:tr w:rsidR="00B40B4A" w:rsidRPr="00F41828" w14:paraId="21DC605A" w14:textId="77777777" w:rsidTr="00A8607B">
        <w:trPr>
          <w:trHeight w:val="528"/>
        </w:trPr>
        <w:tc>
          <w:tcPr>
            <w:tcW w:w="2487" w:type="dxa"/>
          </w:tcPr>
          <w:p w14:paraId="53F6F296" w14:textId="4C9E16D8" w:rsidR="00B40B4A" w:rsidRPr="00F41828" w:rsidRDefault="001439E4" w:rsidP="002B51E5">
            <w:pPr>
              <w:pStyle w:val="TableParagraph"/>
              <w:spacing w:before="6" w:line="230" w:lineRule="atLeast"/>
              <w:ind w:left="115" w:right="390"/>
              <w:rPr>
                <w:rFonts w:asciiTheme="minorHAnsi" w:hAnsiTheme="minorHAnsi" w:cstheme="minorHAnsi"/>
                <w:sz w:val="20"/>
              </w:rPr>
            </w:pPr>
            <w:r w:rsidRPr="00F41828">
              <w:rPr>
                <w:rFonts w:asciiTheme="minorHAnsi" w:hAnsiTheme="minorHAnsi" w:cstheme="minorHAnsi"/>
                <w:sz w:val="20"/>
              </w:rPr>
              <w:t>Carryout the edible garden project including procuring supplies and installation.</w:t>
            </w:r>
          </w:p>
        </w:tc>
        <w:tc>
          <w:tcPr>
            <w:tcW w:w="3009" w:type="dxa"/>
          </w:tcPr>
          <w:p w14:paraId="25F5C24F" w14:textId="77777777" w:rsidR="00B40B4A" w:rsidRPr="00F41828" w:rsidRDefault="00B40B4A">
            <w:pPr>
              <w:pStyle w:val="TableParagraph"/>
              <w:rPr>
                <w:rFonts w:asciiTheme="minorHAnsi" w:hAnsiTheme="minorHAnsi" w:cstheme="minorHAnsi"/>
                <w:sz w:val="20"/>
              </w:rPr>
            </w:pPr>
          </w:p>
        </w:tc>
        <w:tc>
          <w:tcPr>
            <w:tcW w:w="3009" w:type="dxa"/>
          </w:tcPr>
          <w:p w14:paraId="43C54141" w14:textId="111D23DE" w:rsidR="00B40B4A" w:rsidRPr="00F41828" w:rsidRDefault="00B40B4A">
            <w:pPr>
              <w:pStyle w:val="TableParagraph"/>
              <w:rPr>
                <w:rFonts w:asciiTheme="minorHAnsi" w:hAnsiTheme="minorHAnsi" w:cstheme="minorHAnsi"/>
                <w:sz w:val="20"/>
              </w:rPr>
            </w:pPr>
          </w:p>
        </w:tc>
        <w:tc>
          <w:tcPr>
            <w:tcW w:w="1800" w:type="dxa"/>
          </w:tcPr>
          <w:p w14:paraId="01652F83" w14:textId="77777777" w:rsidR="00B40B4A" w:rsidRPr="00F41828" w:rsidRDefault="00B40B4A">
            <w:pPr>
              <w:pStyle w:val="TableParagraph"/>
              <w:rPr>
                <w:rFonts w:asciiTheme="minorHAnsi" w:hAnsiTheme="minorHAnsi" w:cstheme="minorHAnsi"/>
                <w:sz w:val="20"/>
              </w:rPr>
            </w:pPr>
          </w:p>
        </w:tc>
      </w:tr>
      <w:tr w:rsidR="00B40B4A" w:rsidRPr="00F41828" w14:paraId="4FC77835" w14:textId="77777777" w:rsidTr="00A8607B">
        <w:trPr>
          <w:trHeight w:val="280"/>
        </w:trPr>
        <w:tc>
          <w:tcPr>
            <w:tcW w:w="2487" w:type="dxa"/>
            <w:shd w:val="clear" w:color="auto" w:fill="EAF0DD"/>
          </w:tcPr>
          <w:p w14:paraId="0C4BFD1D" w14:textId="77777777" w:rsidR="00B40B4A" w:rsidRPr="00F41828" w:rsidRDefault="00B40B4A" w:rsidP="002B51E5">
            <w:pPr>
              <w:pStyle w:val="TableParagraph"/>
              <w:spacing w:before="10" w:line="229" w:lineRule="exact"/>
              <w:ind w:left="115"/>
              <w:rPr>
                <w:rFonts w:asciiTheme="minorHAnsi" w:hAnsiTheme="minorHAnsi" w:cstheme="minorHAnsi"/>
                <w:sz w:val="20"/>
              </w:rPr>
            </w:pPr>
            <w:r w:rsidRPr="00F41828">
              <w:rPr>
                <w:rFonts w:asciiTheme="minorHAnsi" w:hAnsiTheme="minorHAnsi" w:cstheme="minorHAnsi"/>
                <w:sz w:val="20"/>
              </w:rPr>
              <w:t>Conduct</w:t>
            </w:r>
            <w:r w:rsidRPr="00F41828">
              <w:rPr>
                <w:rFonts w:asciiTheme="minorHAnsi" w:hAnsiTheme="minorHAnsi" w:cstheme="minorHAnsi"/>
                <w:spacing w:val="-2"/>
                <w:sz w:val="20"/>
              </w:rPr>
              <w:t xml:space="preserve"> </w:t>
            </w:r>
            <w:r w:rsidRPr="00F41828">
              <w:rPr>
                <w:rFonts w:asciiTheme="minorHAnsi" w:hAnsiTheme="minorHAnsi" w:cstheme="minorHAnsi"/>
                <w:sz w:val="20"/>
              </w:rPr>
              <w:t>an</w:t>
            </w:r>
            <w:r w:rsidRPr="00F41828">
              <w:rPr>
                <w:rFonts w:asciiTheme="minorHAnsi" w:hAnsiTheme="minorHAnsi" w:cstheme="minorHAnsi"/>
                <w:spacing w:val="-3"/>
                <w:sz w:val="20"/>
              </w:rPr>
              <w:t xml:space="preserve"> </w:t>
            </w:r>
            <w:r w:rsidRPr="00F41828">
              <w:rPr>
                <w:rFonts w:asciiTheme="minorHAnsi" w:hAnsiTheme="minorHAnsi" w:cstheme="minorHAnsi"/>
                <w:sz w:val="20"/>
              </w:rPr>
              <w:t>evaluation</w:t>
            </w:r>
            <w:r w:rsidRPr="00F41828">
              <w:rPr>
                <w:rFonts w:asciiTheme="minorHAnsi" w:hAnsiTheme="minorHAnsi" w:cstheme="minorHAnsi"/>
                <w:spacing w:val="-3"/>
                <w:sz w:val="20"/>
              </w:rPr>
              <w:t xml:space="preserve"> </w:t>
            </w:r>
            <w:r w:rsidRPr="00F41828">
              <w:rPr>
                <w:rFonts w:asciiTheme="minorHAnsi" w:hAnsiTheme="minorHAnsi" w:cstheme="minorHAnsi"/>
                <w:sz w:val="20"/>
              </w:rPr>
              <w:t>of</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1"/>
                <w:sz w:val="20"/>
              </w:rPr>
              <w:t xml:space="preserve"> </w:t>
            </w:r>
            <w:r w:rsidRPr="00F41828">
              <w:rPr>
                <w:rFonts w:asciiTheme="minorHAnsi" w:hAnsiTheme="minorHAnsi" w:cstheme="minorHAnsi"/>
                <w:sz w:val="20"/>
              </w:rPr>
              <w:t>project.</w:t>
            </w:r>
          </w:p>
        </w:tc>
        <w:tc>
          <w:tcPr>
            <w:tcW w:w="3009" w:type="dxa"/>
            <w:shd w:val="clear" w:color="auto" w:fill="EAF0DD"/>
          </w:tcPr>
          <w:p w14:paraId="5ACEA966" w14:textId="77777777" w:rsidR="00B40B4A" w:rsidRPr="00F41828" w:rsidRDefault="00B40B4A">
            <w:pPr>
              <w:pStyle w:val="TableParagraph"/>
              <w:rPr>
                <w:rFonts w:asciiTheme="minorHAnsi" w:hAnsiTheme="minorHAnsi" w:cstheme="minorHAnsi"/>
                <w:sz w:val="18"/>
              </w:rPr>
            </w:pPr>
          </w:p>
        </w:tc>
        <w:tc>
          <w:tcPr>
            <w:tcW w:w="3009" w:type="dxa"/>
            <w:shd w:val="clear" w:color="auto" w:fill="EAF0DD"/>
          </w:tcPr>
          <w:p w14:paraId="5A39EABF" w14:textId="457CAB91" w:rsidR="00B40B4A" w:rsidRPr="00F41828" w:rsidRDefault="00B40B4A">
            <w:pPr>
              <w:pStyle w:val="TableParagraph"/>
              <w:rPr>
                <w:rFonts w:asciiTheme="minorHAnsi" w:hAnsiTheme="minorHAnsi" w:cstheme="minorHAnsi"/>
                <w:sz w:val="18"/>
              </w:rPr>
            </w:pPr>
          </w:p>
        </w:tc>
        <w:tc>
          <w:tcPr>
            <w:tcW w:w="1800" w:type="dxa"/>
            <w:shd w:val="clear" w:color="auto" w:fill="EAF0DD"/>
          </w:tcPr>
          <w:p w14:paraId="7AEF777A" w14:textId="77777777" w:rsidR="00B40B4A" w:rsidRPr="00F41828" w:rsidRDefault="00B40B4A">
            <w:pPr>
              <w:pStyle w:val="TableParagraph"/>
              <w:rPr>
                <w:rFonts w:asciiTheme="minorHAnsi" w:hAnsiTheme="minorHAnsi" w:cstheme="minorHAnsi"/>
                <w:sz w:val="18"/>
              </w:rPr>
            </w:pPr>
          </w:p>
        </w:tc>
      </w:tr>
    </w:tbl>
    <w:p w14:paraId="325B70E2" w14:textId="77777777" w:rsidR="00C114BA" w:rsidRDefault="00C114BA">
      <w:pPr>
        <w:rPr>
          <w:sz w:val="18"/>
        </w:rPr>
        <w:sectPr w:rsidR="00C114BA">
          <w:pgSz w:w="12240" w:h="15840"/>
          <w:pgMar w:top="1360" w:right="600" w:bottom="1120" w:left="600" w:header="0" w:footer="836" w:gutter="0"/>
          <w:cols w:space="720"/>
        </w:sectPr>
      </w:pPr>
    </w:p>
    <w:p w14:paraId="79064997" w14:textId="7B470E71" w:rsidR="00C114BA" w:rsidRDefault="008553A2">
      <w:pPr>
        <w:pStyle w:val="Heading3"/>
        <w:numPr>
          <w:ilvl w:val="2"/>
          <w:numId w:val="20"/>
        </w:numPr>
        <w:tabs>
          <w:tab w:val="left" w:pos="1200"/>
        </w:tabs>
        <w:spacing w:before="78"/>
        <w:rPr>
          <w:rFonts w:ascii="Arial"/>
        </w:rPr>
      </w:pPr>
      <w:bookmarkStart w:id="112" w:name="4.2.4_Producer_Training_Project_Narrativ"/>
      <w:bookmarkStart w:id="113" w:name="_Toc85216756"/>
      <w:bookmarkEnd w:id="112"/>
      <w:r>
        <w:rPr>
          <w:rFonts w:ascii="Arial"/>
        </w:rPr>
        <w:lastRenderedPageBreak/>
        <w:t>Producer</w:t>
      </w:r>
      <w:r>
        <w:rPr>
          <w:rFonts w:ascii="Arial"/>
          <w:spacing w:val="-6"/>
        </w:rPr>
        <w:t xml:space="preserve"> </w:t>
      </w:r>
      <w:r>
        <w:rPr>
          <w:rFonts w:ascii="Arial"/>
        </w:rPr>
        <w:t>Training</w:t>
      </w:r>
      <w:r>
        <w:rPr>
          <w:rFonts w:ascii="Arial"/>
          <w:spacing w:val="-5"/>
        </w:rPr>
        <w:t xml:space="preserve"> </w:t>
      </w:r>
      <w:r>
        <w:rPr>
          <w:rFonts w:ascii="Arial"/>
        </w:rPr>
        <w:t>Project</w:t>
      </w:r>
      <w:r>
        <w:rPr>
          <w:rFonts w:ascii="Arial"/>
          <w:spacing w:val="-7"/>
        </w:rPr>
        <w:t xml:space="preserve"> </w:t>
      </w:r>
      <w:r w:rsidR="00B40B4A">
        <w:rPr>
          <w:rFonts w:ascii="Arial"/>
        </w:rPr>
        <w:t>Plan</w:t>
      </w:r>
      <w:r w:rsidR="00B40B4A">
        <w:rPr>
          <w:rFonts w:ascii="Arial"/>
          <w:spacing w:val="-4"/>
        </w:rPr>
        <w:t xml:space="preserve"> </w:t>
      </w:r>
      <w:r>
        <w:rPr>
          <w:rFonts w:ascii="Arial"/>
        </w:rPr>
        <w:t>Template</w:t>
      </w:r>
      <w:bookmarkEnd w:id="113"/>
    </w:p>
    <w:p w14:paraId="01422E9B" w14:textId="77777777" w:rsidR="00C114BA" w:rsidRDefault="00C114BA">
      <w:pPr>
        <w:pStyle w:val="BodyText"/>
        <w:rPr>
          <w:rFonts w:ascii="Arial"/>
          <w:b/>
          <w:sz w:val="21"/>
        </w:rPr>
      </w:pPr>
    </w:p>
    <w:tbl>
      <w:tblPr>
        <w:tblW w:w="1030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2735"/>
        <w:gridCol w:w="2735"/>
        <w:gridCol w:w="2410"/>
      </w:tblGrid>
      <w:tr w:rsidR="00B40B4A" w:rsidRPr="00F41828" w14:paraId="6EA96E6C" w14:textId="77777777" w:rsidTr="00A8607B">
        <w:trPr>
          <w:trHeight w:val="540"/>
        </w:trPr>
        <w:tc>
          <w:tcPr>
            <w:tcW w:w="2425" w:type="dxa"/>
            <w:shd w:val="clear" w:color="auto" w:fill="D5E2BB"/>
          </w:tcPr>
          <w:p w14:paraId="63029073" w14:textId="77777777" w:rsidR="00B40B4A" w:rsidRPr="00F41828" w:rsidRDefault="00B40B4A" w:rsidP="002B51E5">
            <w:pPr>
              <w:pStyle w:val="TableParagraph"/>
              <w:spacing w:before="7" w:line="230" w:lineRule="atLeast"/>
              <w:ind w:left="115" w:right="506"/>
              <w:rPr>
                <w:rFonts w:asciiTheme="minorHAnsi" w:hAnsiTheme="minorHAnsi" w:cstheme="minorHAnsi"/>
                <w:b/>
                <w:sz w:val="20"/>
              </w:rPr>
            </w:pPr>
            <w:r w:rsidRPr="00F41828">
              <w:rPr>
                <w:rFonts w:asciiTheme="minorHAnsi" w:hAnsiTheme="minorHAnsi" w:cstheme="minorHAnsi"/>
                <w:b/>
                <w:sz w:val="20"/>
              </w:rPr>
              <w:t>A: Required Activity (do not</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edit)</w:t>
            </w:r>
          </w:p>
        </w:tc>
        <w:tc>
          <w:tcPr>
            <w:tcW w:w="2735" w:type="dxa"/>
            <w:shd w:val="clear" w:color="auto" w:fill="D5E2BB"/>
          </w:tcPr>
          <w:p w14:paraId="13681F6B" w14:textId="1CA8B7AE" w:rsidR="00B40B4A" w:rsidRPr="00F41828" w:rsidRDefault="00B40B4A" w:rsidP="00B40B4A">
            <w:pPr>
              <w:pStyle w:val="TableParagraph"/>
              <w:spacing w:before="7" w:line="230" w:lineRule="atLeast"/>
              <w:ind w:left="115" w:right="461"/>
              <w:rPr>
                <w:rFonts w:asciiTheme="minorHAnsi" w:hAnsiTheme="minorHAnsi" w:cstheme="minorHAnsi"/>
                <w:b/>
                <w:sz w:val="20"/>
              </w:rPr>
            </w:pPr>
            <w:r w:rsidRPr="00F41828">
              <w:rPr>
                <w:rFonts w:asciiTheme="minorHAnsi" w:hAnsiTheme="minorHAnsi" w:cstheme="minorHAnsi"/>
                <w:b/>
                <w:sz w:val="20"/>
              </w:rPr>
              <w:t>B: List tasks required to accomplish activity</w:t>
            </w:r>
          </w:p>
        </w:tc>
        <w:tc>
          <w:tcPr>
            <w:tcW w:w="2735" w:type="dxa"/>
            <w:shd w:val="clear" w:color="auto" w:fill="D5E2BB"/>
          </w:tcPr>
          <w:p w14:paraId="746C890E" w14:textId="74F4FA5F" w:rsidR="00B40B4A" w:rsidRPr="00F41828" w:rsidRDefault="00B40B4A" w:rsidP="00B40B4A">
            <w:pPr>
              <w:pStyle w:val="TableParagraph"/>
              <w:spacing w:before="7" w:line="230" w:lineRule="atLeast"/>
              <w:ind w:left="115" w:right="461"/>
              <w:rPr>
                <w:rFonts w:asciiTheme="minorHAnsi" w:hAnsiTheme="minorHAnsi" w:cstheme="minorHAnsi"/>
                <w:b/>
                <w:sz w:val="20"/>
              </w:rPr>
            </w:pPr>
            <w:r w:rsidRPr="00F41828">
              <w:rPr>
                <w:rFonts w:asciiTheme="minorHAnsi" w:hAnsiTheme="minorHAnsi" w:cstheme="minorHAnsi"/>
                <w:b/>
                <w:sz w:val="20"/>
              </w:rPr>
              <w:t>C: Responsible party for each task</w:t>
            </w:r>
          </w:p>
        </w:tc>
        <w:tc>
          <w:tcPr>
            <w:tcW w:w="2410" w:type="dxa"/>
            <w:shd w:val="clear" w:color="auto" w:fill="D5E2BB"/>
          </w:tcPr>
          <w:p w14:paraId="02D2DE5E" w14:textId="5CF9F7C8" w:rsidR="00B40B4A" w:rsidRPr="00F41828" w:rsidRDefault="00B40B4A" w:rsidP="00B40B4A">
            <w:pPr>
              <w:pStyle w:val="TableParagraph"/>
              <w:spacing w:before="14"/>
              <w:ind w:left="114"/>
              <w:rPr>
                <w:rFonts w:asciiTheme="minorHAnsi" w:hAnsiTheme="minorHAnsi" w:cstheme="minorHAnsi"/>
                <w:b/>
                <w:sz w:val="20"/>
              </w:rPr>
            </w:pPr>
            <w:r w:rsidRPr="00F41828">
              <w:rPr>
                <w:rFonts w:asciiTheme="minorHAnsi" w:hAnsiTheme="minorHAnsi" w:cstheme="minorHAnsi"/>
                <w:b/>
                <w:sz w:val="20"/>
              </w:rPr>
              <w:t>D:</w:t>
            </w:r>
            <w:r w:rsidRPr="00F41828">
              <w:rPr>
                <w:rFonts w:asciiTheme="minorHAnsi" w:hAnsiTheme="minorHAnsi" w:cstheme="minorHAnsi"/>
                <w:b/>
                <w:spacing w:val="-2"/>
                <w:sz w:val="20"/>
              </w:rPr>
              <w:t xml:space="preserve"> </w:t>
            </w:r>
            <w:r w:rsidRPr="00F41828">
              <w:rPr>
                <w:rFonts w:asciiTheme="minorHAnsi" w:hAnsiTheme="minorHAnsi" w:cstheme="minorHAnsi"/>
                <w:b/>
                <w:sz w:val="20"/>
              </w:rPr>
              <w:t>Proposed</w:t>
            </w:r>
            <w:r w:rsidRPr="00F41828">
              <w:rPr>
                <w:rFonts w:asciiTheme="minorHAnsi" w:hAnsiTheme="minorHAnsi" w:cstheme="minorHAnsi"/>
                <w:b/>
                <w:spacing w:val="-3"/>
                <w:sz w:val="20"/>
              </w:rPr>
              <w:t xml:space="preserve"> </w:t>
            </w:r>
            <w:r w:rsidRPr="00F41828">
              <w:rPr>
                <w:rFonts w:asciiTheme="minorHAnsi" w:hAnsiTheme="minorHAnsi" w:cstheme="minorHAnsi"/>
                <w:b/>
                <w:sz w:val="20"/>
              </w:rPr>
              <w:t>Timeline</w:t>
            </w:r>
          </w:p>
        </w:tc>
      </w:tr>
      <w:tr w:rsidR="00B40B4A" w:rsidRPr="00F41828" w14:paraId="2B3EA09E" w14:textId="77777777" w:rsidTr="00A8607B">
        <w:trPr>
          <w:trHeight w:val="1056"/>
        </w:trPr>
        <w:tc>
          <w:tcPr>
            <w:tcW w:w="2425" w:type="dxa"/>
          </w:tcPr>
          <w:p w14:paraId="74FE20DE" w14:textId="7CA3A28C" w:rsidR="00B40B4A" w:rsidRPr="00F41828" w:rsidRDefault="00B40B4A" w:rsidP="00C90178">
            <w:pPr>
              <w:pStyle w:val="TableParagraph"/>
              <w:spacing w:before="10"/>
              <w:ind w:left="115" w:right="353"/>
              <w:rPr>
                <w:rFonts w:asciiTheme="minorHAnsi" w:hAnsiTheme="minorHAnsi" w:cstheme="minorHAnsi"/>
                <w:sz w:val="20"/>
              </w:rPr>
            </w:pPr>
            <w:r w:rsidRPr="00F41828">
              <w:rPr>
                <w:rFonts w:asciiTheme="minorHAnsi" w:hAnsiTheme="minorHAnsi" w:cstheme="minorHAnsi"/>
                <w:sz w:val="20"/>
              </w:rPr>
              <w:t xml:space="preserve">Attend </w:t>
            </w:r>
            <w:r w:rsidR="00577C58" w:rsidRPr="00F41828">
              <w:rPr>
                <w:rFonts w:asciiTheme="minorHAnsi" w:hAnsiTheme="minorHAnsi" w:cstheme="minorHAnsi"/>
                <w:sz w:val="20"/>
              </w:rPr>
              <w:t xml:space="preserve">one-time </w:t>
            </w:r>
            <w:r w:rsidRPr="00F41828">
              <w:rPr>
                <w:rFonts w:asciiTheme="minorHAnsi" w:hAnsiTheme="minorHAnsi" w:cstheme="minorHAnsi"/>
                <w:sz w:val="20"/>
              </w:rPr>
              <w:t>training meeting</w:t>
            </w:r>
            <w:r w:rsidRPr="00F41828">
              <w:rPr>
                <w:rFonts w:asciiTheme="minorHAnsi" w:hAnsiTheme="minorHAnsi" w:cstheme="minorHAnsi"/>
                <w:spacing w:val="-48"/>
                <w:sz w:val="20"/>
              </w:rPr>
              <w:t xml:space="preserve"> </w:t>
            </w:r>
            <w:r w:rsidRPr="00F41828">
              <w:rPr>
                <w:rFonts w:asciiTheme="minorHAnsi" w:hAnsiTheme="minorHAnsi" w:cstheme="minorHAnsi"/>
                <w:sz w:val="20"/>
              </w:rPr>
              <w:t>(Grantee Gathering) with USDA</w:t>
            </w:r>
            <w:r w:rsidRPr="00F41828">
              <w:rPr>
                <w:rFonts w:asciiTheme="minorHAnsi" w:hAnsiTheme="minorHAnsi" w:cstheme="minorHAnsi"/>
                <w:spacing w:val="-48"/>
                <w:sz w:val="20"/>
              </w:rPr>
              <w:t xml:space="preserve"> </w:t>
            </w:r>
            <w:r w:rsidRPr="00F41828">
              <w:rPr>
                <w:rFonts w:asciiTheme="minorHAnsi" w:hAnsiTheme="minorHAnsi" w:cstheme="minorHAnsi"/>
                <w:sz w:val="20"/>
              </w:rPr>
              <w:t>personnel</w:t>
            </w:r>
          </w:p>
        </w:tc>
        <w:tc>
          <w:tcPr>
            <w:tcW w:w="2735" w:type="dxa"/>
          </w:tcPr>
          <w:p w14:paraId="460EF6D0" w14:textId="22632C84" w:rsidR="00B40B4A" w:rsidRPr="00F41828" w:rsidRDefault="00B40B4A">
            <w:pPr>
              <w:pStyle w:val="TableParagraph"/>
              <w:spacing w:before="10"/>
              <w:ind w:left="115" w:right="211"/>
              <w:rPr>
                <w:rFonts w:asciiTheme="minorHAnsi" w:hAnsiTheme="minorHAnsi" w:cstheme="minorHAnsi"/>
                <w:sz w:val="20"/>
              </w:rPr>
            </w:pPr>
          </w:p>
        </w:tc>
        <w:tc>
          <w:tcPr>
            <w:tcW w:w="2735" w:type="dxa"/>
          </w:tcPr>
          <w:p w14:paraId="543FCA53" w14:textId="4805F233" w:rsidR="00B40B4A" w:rsidRPr="00F41828" w:rsidRDefault="00B40B4A">
            <w:pPr>
              <w:pStyle w:val="TableParagraph"/>
              <w:spacing w:before="10"/>
              <w:ind w:left="115" w:right="211"/>
              <w:rPr>
                <w:rFonts w:asciiTheme="minorHAnsi" w:hAnsiTheme="minorHAnsi" w:cstheme="minorHAnsi"/>
                <w:sz w:val="20"/>
              </w:rPr>
            </w:pPr>
          </w:p>
        </w:tc>
        <w:tc>
          <w:tcPr>
            <w:tcW w:w="2410" w:type="dxa"/>
          </w:tcPr>
          <w:p w14:paraId="2E41BEBA" w14:textId="752198F3" w:rsidR="00B40B4A" w:rsidRPr="00F41828" w:rsidRDefault="00B40B4A">
            <w:pPr>
              <w:pStyle w:val="TableParagraph"/>
              <w:spacing w:before="10"/>
              <w:ind w:left="114" w:right="207"/>
              <w:rPr>
                <w:rFonts w:asciiTheme="minorHAnsi" w:hAnsiTheme="minorHAnsi" w:cstheme="minorHAnsi"/>
                <w:sz w:val="20"/>
              </w:rPr>
            </w:pPr>
          </w:p>
        </w:tc>
      </w:tr>
      <w:tr w:rsidR="00B40B4A" w:rsidRPr="00F41828" w14:paraId="02F80DD8" w14:textId="77777777" w:rsidTr="00A8607B">
        <w:trPr>
          <w:trHeight w:val="284"/>
        </w:trPr>
        <w:tc>
          <w:tcPr>
            <w:tcW w:w="2425" w:type="dxa"/>
            <w:shd w:val="clear" w:color="auto" w:fill="EAF0DD"/>
          </w:tcPr>
          <w:p w14:paraId="1CA485F9" w14:textId="555FFA44" w:rsidR="00B40B4A" w:rsidRPr="00F41828" w:rsidRDefault="004E3924" w:rsidP="002B51E5">
            <w:pPr>
              <w:pStyle w:val="TableParagraph"/>
              <w:spacing w:before="7" w:line="229" w:lineRule="exact"/>
              <w:ind w:left="115"/>
              <w:rPr>
                <w:rFonts w:asciiTheme="minorHAnsi" w:hAnsiTheme="minorHAnsi" w:cstheme="minorHAnsi"/>
                <w:sz w:val="20"/>
              </w:rPr>
            </w:pPr>
            <w:r w:rsidRPr="00F41828">
              <w:rPr>
                <w:rFonts w:asciiTheme="minorHAnsi" w:hAnsiTheme="minorHAnsi" w:cstheme="minorHAnsi"/>
                <w:sz w:val="20"/>
              </w:rPr>
              <w:t>Assemble a training team, with diverse leadership and membership that reflects the community served and including at least one member who attended a Regional Train-the-Trainer workshop hosted by FNS in 2021.</w:t>
            </w:r>
          </w:p>
        </w:tc>
        <w:tc>
          <w:tcPr>
            <w:tcW w:w="2735" w:type="dxa"/>
            <w:shd w:val="clear" w:color="auto" w:fill="EAF0DD"/>
          </w:tcPr>
          <w:p w14:paraId="2C62EFEA" w14:textId="77777777" w:rsidR="00B40B4A" w:rsidRPr="00F41828" w:rsidRDefault="00B40B4A">
            <w:pPr>
              <w:pStyle w:val="TableParagraph"/>
              <w:rPr>
                <w:rFonts w:asciiTheme="minorHAnsi" w:hAnsiTheme="minorHAnsi" w:cstheme="minorHAnsi"/>
                <w:sz w:val="18"/>
              </w:rPr>
            </w:pPr>
          </w:p>
        </w:tc>
        <w:tc>
          <w:tcPr>
            <w:tcW w:w="2735" w:type="dxa"/>
            <w:shd w:val="clear" w:color="auto" w:fill="EAF0DD"/>
          </w:tcPr>
          <w:p w14:paraId="6EB45A40" w14:textId="0EECC58A" w:rsidR="00B40B4A" w:rsidRPr="00F41828" w:rsidRDefault="00B40B4A">
            <w:pPr>
              <w:pStyle w:val="TableParagraph"/>
              <w:rPr>
                <w:rFonts w:asciiTheme="minorHAnsi" w:hAnsiTheme="minorHAnsi" w:cstheme="minorHAnsi"/>
                <w:sz w:val="18"/>
              </w:rPr>
            </w:pPr>
          </w:p>
        </w:tc>
        <w:tc>
          <w:tcPr>
            <w:tcW w:w="2410" w:type="dxa"/>
            <w:shd w:val="clear" w:color="auto" w:fill="EAF0DD"/>
          </w:tcPr>
          <w:p w14:paraId="17F73D51" w14:textId="77777777" w:rsidR="00B40B4A" w:rsidRPr="00F41828" w:rsidRDefault="00B40B4A">
            <w:pPr>
              <w:pStyle w:val="TableParagraph"/>
              <w:rPr>
                <w:rFonts w:asciiTheme="minorHAnsi" w:hAnsiTheme="minorHAnsi" w:cstheme="minorHAnsi"/>
                <w:sz w:val="18"/>
              </w:rPr>
            </w:pPr>
          </w:p>
        </w:tc>
      </w:tr>
      <w:tr w:rsidR="00B40B4A" w:rsidRPr="00F41828" w14:paraId="4170E4C0" w14:textId="77777777" w:rsidTr="00A8607B">
        <w:trPr>
          <w:trHeight w:val="1053"/>
        </w:trPr>
        <w:tc>
          <w:tcPr>
            <w:tcW w:w="2425" w:type="dxa"/>
          </w:tcPr>
          <w:p w14:paraId="0137BA8A" w14:textId="4EEA1B36" w:rsidR="00B40B4A" w:rsidRPr="00F41828" w:rsidRDefault="004E3924" w:rsidP="002B51E5">
            <w:pPr>
              <w:pStyle w:val="TableParagraph"/>
              <w:spacing w:before="10"/>
              <w:ind w:left="115" w:right="344"/>
              <w:rPr>
                <w:rFonts w:asciiTheme="minorHAnsi" w:hAnsiTheme="minorHAnsi" w:cstheme="minorHAnsi"/>
                <w:sz w:val="20"/>
              </w:rPr>
            </w:pPr>
            <w:r w:rsidRPr="00F41828">
              <w:rPr>
                <w:rFonts w:asciiTheme="minorHAnsi" w:hAnsiTheme="minorHAnsi" w:cstheme="minorHAnsi"/>
                <w:sz w:val="20"/>
              </w:rPr>
              <w:t>Establish a target audience, training facilitators, and a plan for tailoring and conducting the Bringing the Farm to School: Agricultural Producers’ Training, including dates and locations.</w:t>
            </w:r>
          </w:p>
        </w:tc>
        <w:tc>
          <w:tcPr>
            <w:tcW w:w="2735" w:type="dxa"/>
          </w:tcPr>
          <w:p w14:paraId="7F9ADAC5" w14:textId="77777777" w:rsidR="00B40B4A" w:rsidRPr="00F41828" w:rsidRDefault="00B40B4A">
            <w:pPr>
              <w:pStyle w:val="TableParagraph"/>
              <w:spacing w:before="7" w:line="230" w:lineRule="atLeast"/>
              <w:ind w:left="115" w:right="211"/>
              <w:rPr>
                <w:rFonts w:asciiTheme="minorHAnsi" w:hAnsiTheme="minorHAnsi" w:cstheme="minorHAnsi"/>
                <w:sz w:val="20"/>
              </w:rPr>
            </w:pPr>
          </w:p>
        </w:tc>
        <w:tc>
          <w:tcPr>
            <w:tcW w:w="2735" w:type="dxa"/>
          </w:tcPr>
          <w:p w14:paraId="51FBF3E9" w14:textId="6D6F7DDE" w:rsidR="00B40B4A" w:rsidRPr="00F41828" w:rsidRDefault="00B40B4A">
            <w:pPr>
              <w:pStyle w:val="TableParagraph"/>
              <w:spacing w:before="7" w:line="230" w:lineRule="atLeast"/>
              <w:ind w:left="115" w:right="211"/>
              <w:rPr>
                <w:rFonts w:asciiTheme="minorHAnsi" w:hAnsiTheme="minorHAnsi" w:cstheme="minorHAnsi"/>
                <w:sz w:val="20"/>
              </w:rPr>
            </w:pPr>
          </w:p>
        </w:tc>
        <w:tc>
          <w:tcPr>
            <w:tcW w:w="2410" w:type="dxa"/>
          </w:tcPr>
          <w:p w14:paraId="49C90FD3" w14:textId="3F12B2BF" w:rsidR="00B40B4A" w:rsidRPr="00F41828" w:rsidRDefault="00B40B4A">
            <w:pPr>
              <w:pStyle w:val="TableParagraph"/>
              <w:spacing w:before="7" w:line="230" w:lineRule="atLeast"/>
              <w:ind w:left="114" w:right="207"/>
              <w:rPr>
                <w:rFonts w:asciiTheme="minorHAnsi" w:hAnsiTheme="minorHAnsi" w:cstheme="minorHAnsi"/>
                <w:sz w:val="20"/>
              </w:rPr>
            </w:pPr>
          </w:p>
        </w:tc>
      </w:tr>
      <w:tr w:rsidR="00B40B4A" w:rsidRPr="00F41828" w14:paraId="26788B82" w14:textId="77777777" w:rsidTr="00A8607B">
        <w:trPr>
          <w:trHeight w:val="799"/>
        </w:trPr>
        <w:tc>
          <w:tcPr>
            <w:tcW w:w="2425" w:type="dxa"/>
            <w:shd w:val="clear" w:color="auto" w:fill="EAF0DD"/>
          </w:tcPr>
          <w:p w14:paraId="23045E16" w14:textId="30C7B760" w:rsidR="00B40B4A" w:rsidRPr="00F41828" w:rsidRDefault="004E3924" w:rsidP="002B51E5">
            <w:pPr>
              <w:pStyle w:val="TableParagraph"/>
              <w:spacing w:before="9" w:line="230" w:lineRule="atLeast"/>
              <w:ind w:left="115" w:right="289"/>
              <w:rPr>
                <w:rFonts w:asciiTheme="minorHAnsi" w:hAnsiTheme="minorHAnsi" w:cstheme="minorHAnsi"/>
                <w:sz w:val="20"/>
              </w:rPr>
            </w:pPr>
            <w:r w:rsidRPr="00F41828">
              <w:rPr>
                <w:rFonts w:asciiTheme="minorHAnsi" w:hAnsiTheme="minorHAnsi" w:cstheme="minorHAnsi"/>
                <w:sz w:val="20"/>
              </w:rPr>
              <w:t>Conduct outreach and promote the Bringing the Farm to School: Agricultural Producers’ Training opportunity in your State.</w:t>
            </w:r>
          </w:p>
        </w:tc>
        <w:tc>
          <w:tcPr>
            <w:tcW w:w="2735" w:type="dxa"/>
            <w:shd w:val="clear" w:color="auto" w:fill="EAF0DD"/>
          </w:tcPr>
          <w:p w14:paraId="00B45B8B" w14:textId="77777777" w:rsidR="00B40B4A" w:rsidRPr="00F41828" w:rsidRDefault="00B40B4A">
            <w:pPr>
              <w:pStyle w:val="TableParagraph"/>
              <w:rPr>
                <w:rFonts w:asciiTheme="minorHAnsi" w:hAnsiTheme="minorHAnsi" w:cstheme="minorHAnsi"/>
                <w:sz w:val="20"/>
              </w:rPr>
            </w:pPr>
          </w:p>
        </w:tc>
        <w:tc>
          <w:tcPr>
            <w:tcW w:w="2735" w:type="dxa"/>
            <w:shd w:val="clear" w:color="auto" w:fill="EAF0DD"/>
          </w:tcPr>
          <w:p w14:paraId="799A3EA4" w14:textId="42BDA6CA" w:rsidR="00B40B4A" w:rsidRPr="00F41828" w:rsidRDefault="00B40B4A">
            <w:pPr>
              <w:pStyle w:val="TableParagraph"/>
              <w:rPr>
                <w:rFonts w:asciiTheme="minorHAnsi" w:hAnsiTheme="minorHAnsi" w:cstheme="minorHAnsi"/>
                <w:sz w:val="20"/>
              </w:rPr>
            </w:pPr>
          </w:p>
        </w:tc>
        <w:tc>
          <w:tcPr>
            <w:tcW w:w="2410" w:type="dxa"/>
            <w:shd w:val="clear" w:color="auto" w:fill="EAF0DD"/>
          </w:tcPr>
          <w:p w14:paraId="2D6212D0" w14:textId="77777777" w:rsidR="00B40B4A" w:rsidRPr="00F41828" w:rsidRDefault="00B40B4A">
            <w:pPr>
              <w:pStyle w:val="TableParagraph"/>
              <w:rPr>
                <w:rFonts w:asciiTheme="minorHAnsi" w:hAnsiTheme="minorHAnsi" w:cstheme="minorHAnsi"/>
                <w:sz w:val="20"/>
              </w:rPr>
            </w:pPr>
          </w:p>
        </w:tc>
      </w:tr>
      <w:tr w:rsidR="00B40B4A" w:rsidRPr="00F41828" w14:paraId="60F50AF2" w14:textId="77777777" w:rsidTr="00A8607B">
        <w:trPr>
          <w:trHeight w:val="1308"/>
        </w:trPr>
        <w:tc>
          <w:tcPr>
            <w:tcW w:w="2425" w:type="dxa"/>
          </w:tcPr>
          <w:p w14:paraId="3A36700A" w14:textId="446375BC" w:rsidR="00B40B4A" w:rsidRPr="00F41828" w:rsidRDefault="00B40B4A" w:rsidP="00C90178">
            <w:pPr>
              <w:pStyle w:val="TableParagraph"/>
              <w:spacing w:before="10"/>
              <w:ind w:left="115" w:right="344"/>
              <w:rPr>
                <w:rFonts w:asciiTheme="minorHAnsi" w:hAnsiTheme="minorHAnsi" w:cstheme="minorHAnsi"/>
                <w:sz w:val="20"/>
              </w:rPr>
            </w:pPr>
            <w:r w:rsidRPr="00F41828">
              <w:rPr>
                <w:rFonts w:asciiTheme="minorHAnsi" w:hAnsiTheme="minorHAnsi" w:cstheme="minorHAnsi"/>
                <w:sz w:val="20"/>
              </w:rPr>
              <w:t xml:space="preserve">Host </w:t>
            </w:r>
            <w:r w:rsidR="004E3924" w:rsidRPr="00F41828">
              <w:rPr>
                <w:rFonts w:asciiTheme="minorHAnsi" w:hAnsiTheme="minorHAnsi" w:cstheme="minorHAnsi"/>
                <w:sz w:val="20"/>
              </w:rPr>
              <w:t xml:space="preserve">at least one </w:t>
            </w:r>
            <w:r w:rsidRPr="00F41828">
              <w:rPr>
                <w:rFonts w:asciiTheme="minorHAnsi" w:hAnsiTheme="minorHAnsi" w:cstheme="minorHAnsi"/>
                <w:sz w:val="20"/>
              </w:rPr>
              <w:t xml:space="preserve">complete </w:t>
            </w:r>
            <w:r w:rsidRPr="00F41828">
              <w:rPr>
                <w:rFonts w:asciiTheme="minorHAnsi" w:hAnsiTheme="minorHAnsi" w:cstheme="minorHAnsi"/>
                <w:i/>
                <w:sz w:val="20"/>
              </w:rPr>
              <w:t>Bringing the</w:t>
            </w:r>
            <w:r w:rsidRPr="00F41828">
              <w:rPr>
                <w:rFonts w:asciiTheme="minorHAnsi" w:hAnsiTheme="minorHAnsi" w:cstheme="minorHAnsi"/>
                <w:i/>
                <w:spacing w:val="1"/>
                <w:sz w:val="20"/>
              </w:rPr>
              <w:t xml:space="preserve"> </w:t>
            </w:r>
            <w:r w:rsidRPr="00F41828">
              <w:rPr>
                <w:rFonts w:asciiTheme="minorHAnsi" w:hAnsiTheme="minorHAnsi" w:cstheme="minorHAnsi"/>
                <w:i/>
                <w:sz w:val="20"/>
              </w:rPr>
              <w:t>Farm to School: Agricultural</w:t>
            </w:r>
            <w:r w:rsidRPr="00F41828">
              <w:rPr>
                <w:rFonts w:asciiTheme="minorHAnsi" w:hAnsiTheme="minorHAnsi" w:cstheme="minorHAnsi"/>
                <w:i/>
                <w:spacing w:val="1"/>
                <w:sz w:val="20"/>
              </w:rPr>
              <w:t xml:space="preserve"> </w:t>
            </w:r>
            <w:r w:rsidRPr="00F41828">
              <w:rPr>
                <w:rFonts w:asciiTheme="minorHAnsi" w:hAnsiTheme="minorHAnsi" w:cstheme="minorHAnsi"/>
                <w:i/>
                <w:sz w:val="20"/>
              </w:rPr>
              <w:t>Producers</w:t>
            </w:r>
            <w:r w:rsidRPr="00F41828">
              <w:rPr>
                <w:rFonts w:asciiTheme="minorHAnsi" w:hAnsiTheme="minorHAnsi" w:cstheme="minorHAnsi"/>
                <w:i/>
                <w:spacing w:val="-3"/>
                <w:sz w:val="20"/>
              </w:rPr>
              <w:t xml:space="preserve"> </w:t>
            </w:r>
            <w:r w:rsidRPr="00F41828">
              <w:rPr>
                <w:rFonts w:asciiTheme="minorHAnsi" w:hAnsiTheme="minorHAnsi" w:cstheme="minorHAnsi"/>
                <w:i/>
                <w:sz w:val="20"/>
              </w:rPr>
              <w:t xml:space="preserve">Training </w:t>
            </w:r>
            <w:r w:rsidRPr="00F41828">
              <w:rPr>
                <w:rFonts w:asciiTheme="minorHAnsi" w:hAnsiTheme="minorHAnsi" w:cstheme="minorHAnsi"/>
                <w:sz w:val="20"/>
              </w:rPr>
              <w:t>using</w:t>
            </w:r>
            <w:r w:rsidRPr="00F41828">
              <w:rPr>
                <w:rFonts w:asciiTheme="minorHAnsi" w:hAnsiTheme="minorHAnsi" w:cstheme="minorHAnsi"/>
                <w:spacing w:val="-3"/>
                <w:sz w:val="20"/>
              </w:rPr>
              <w:t xml:space="preserve"> </w:t>
            </w:r>
            <w:r w:rsidRPr="00F41828">
              <w:rPr>
                <w:rFonts w:asciiTheme="minorHAnsi" w:hAnsiTheme="minorHAnsi" w:cstheme="minorHAnsi"/>
                <w:sz w:val="20"/>
              </w:rPr>
              <w:t>the</w:t>
            </w:r>
            <w:r w:rsidR="00C962F7" w:rsidRPr="00F41828">
              <w:rPr>
                <w:rFonts w:asciiTheme="minorHAnsi" w:hAnsiTheme="minorHAnsi" w:cstheme="minorHAnsi"/>
                <w:sz w:val="20"/>
              </w:rPr>
              <w:t xml:space="preserve"> </w:t>
            </w:r>
            <w:r w:rsidRPr="00F41828">
              <w:rPr>
                <w:rFonts w:asciiTheme="minorHAnsi" w:hAnsiTheme="minorHAnsi" w:cstheme="minorHAnsi"/>
                <w:sz w:val="20"/>
              </w:rPr>
              <w:t>curriculum materials provided by</w:t>
            </w:r>
            <w:r w:rsidRPr="00F41828">
              <w:rPr>
                <w:rFonts w:asciiTheme="minorHAnsi" w:hAnsiTheme="minorHAnsi" w:cstheme="minorHAnsi"/>
                <w:spacing w:val="-47"/>
                <w:sz w:val="20"/>
              </w:rPr>
              <w:t xml:space="preserve"> </w:t>
            </w:r>
            <w:r w:rsidRPr="00F41828">
              <w:rPr>
                <w:rFonts w:asciiTheme="minorHAnsi" w:hAnsiTheme="minorHAnsi" w:cstheme="minorHAnsi"/>
                <w:sz w:val="20"/>
              </w:rPr>
              <w:t>FNS.</w:t>
            </w:r>
          </w:p>
        </w:tc>
        <w:tc>
          <w:tcPr>
            <w:tcW w:w="2735" w:type="dxa"/>
          </w:tcPr>
          <w:p w14:paraId="29A5E8B1" w14:textId="77777777" w:rsidR="00B40B4A" w:rsidRPr="00F41828" w:rsidRDefault="00B40B4A">
            <w:pPr>
              <w:pStyle w:val="TableParagraph"/>
              <w:rPr>
                <w:rFonts w:asciiTheme="minorHAnsi" w:hAnsiTheme="minorHAnsi" w:cstheme="minorHAnsi"/>
                <w:sz w:val="20"/>
              </w:rPr>
            </w:pPr>
          </w:p>
        </w:tc>
        <w:tc>
          <w:tcPr>
            <w:tcW w:w="2735" w:type="dxa"/>
          </w:tcPr>
          <w:p w14:paraId="5574F9A9" w14:textId="16893AEA" w:rsidR="00B40B4A" w:rsidRPr="00F41828" w:rsidRDefault="00B40B4A">
            <w:pPr>
              <w:pStyle w:val="TableParagraph"/>
              <w:rPr>
                <w:rFonts w:asciiTheme="minorHAnsi" w:hAnsiTheme="minorHAnsi" w:cstheme="minorHAnsi"/>
                <w:sz w:val="20"/>
              </w:rPr>
            </w:pPr>
          </w:p>
        </w:tc>
        <w:tc>
          <w:tcPr>
            <w:tcW w:w="2410" w:type="dxa"/>
          </w:tcPr>
          <w:p w14:paraId="039AB3EC" w14:textId="77777777" w:rsidR="00B40B4A" w:rsidRPr="00F41828" w:rsidRDefault="00B40B4A">
            <w:pPr>
              <w:pStyle w:val="TableParagraph"/>
              <w:rPr>
                <w:rFonts w:asciiTheme="minorHAnsi" w:hAnsiTheme="minorHAnsi" w:cstheme="minorHAnsi"/>
                <w:sz w:val="20"/>
              </w:rPr>
            </w:pPr>
          </w:p>
        </w:tc>
      </w:tr>
      <w:tr w:rsidR="00B40B4A" w:rsidRPr="00F41828" w14:paraId="3A0AC48F" w14:textId="77777777" w:rsidTr="00A8607B">
        <w:trPr>
          <w:trHeight w:val="1309"/>
        </w:trPr>
        <w:tc>
          <w:tcPr>
            <w:tcW w:w="2425" w:type="dxa"/>
            <w:shd w:val="clear" w:color="auto" w:fill="EAF0DD"/>
          </w:tcPr>
          <w:p w14:paraId="33B1D82E" w14:textId="77777777" w:rsidR="00B40B4A" w:rsidRPr="00F41828" w:rsidRDefault="00B40B4A" w:rsidP="002B51E5">
            <w:pPr>
              <w:pStyle w:val="TableParagraph"/>
              <w:spacing w:before="10"/>
              <w:ind w:left="115" w:right="386"/>
              <w:rPr>
                <w:rFonts w:asciiTheme="minorHAnsi" w:hAnsiTheme="minorHAnsi" w:cstheme="minorHAnsi"/>
                <w:sz w:val="20"/>
              </w:rPr>
            </w:pPr>
            <w:r w:rsidRPr="00F41828">
              <w:rPr>
                <w:rFonts w:asciiTheme="minorHAnsi" w:hAnsiTheme="minorHAnsi" w:cstheme="minorHAnsi"/>
                <w:sz w:val="20"/>
              </w:rPr>
              <w:t>Conduct an evaluation of your</w:t>
            </w:r>
            <w:r w:rsidRPr="00F41828">
              <w:rPr>
                <w:rFonts w:asciiTheme="minorHAnsi" w:hAnsiTheme="minorHAnsi" w:cstheme="minorHAnsi"/>
                <w:spacing w:val="1"/>
                <w:sz w:val="20"/>
              </w:rPr>
              <w:t xml:space="preserve"> </w:t>
            </w:r>
            <w:r w:rsidRPr="00F41828">
              <w:rPr>
                <w:rFonts w:asciiTheme="minorHAnsi" w:hAnsiTheme="minorHAnsi" w:cstheme="minorHAnsi"/>
                <w:sz w:val="20"/>
              </w:rPr>
              <w:t>training according to the</w:t>
            </w:r>
            <w:r w:rsidRPr="00F41828">
              <w:rPr>
                <w:rFonts w:asciiTheme="minorHAnsi" w:hAnsiTheme="minorHAnsi" w:cstheme="minorHAnsi"/>
                <w:spacing w:val="1"/>
                <w:sz w:val="20"/>
              </w:rPr>
              <w:t xml:space="preserve"> </w:t>
            </w:r>
            <w:r w:rsidRPr="00F41828">
              <w:rPr>
                <w:rFonts w:asciiTheme="minorHAnsi" w:hAnsiTheme="minorHAnsi" w:cstheme="minorHAnsi"/>
                <w:sz w:val="20"/>
              </w:rPr>
              <w:t>requirements in the USDA</w:t>
            </w:r>
            <w:r w:rsidRPr="00F41828">
              <w:rPr>
                <w:rFonts w:asciiTheme="minorHAnsi" w:hAnsiTheme="minorHAnsi" w:cstheme="minorHAnsi"/>
                <w:spacing w:val="1"/>
                <w:sz w:val="20"/>
              </w:rPr>
              <w:t xml:space="preserve"> </w:t>
            </w:r>
            <w:r w:rsidRPr="00F41828">
              <w:rPr>
                <w:rFonts w:asciiTheme="minorHAnsi" w:hAnsiTheme="minorHAnsi" w:cstheme="minorHAnsi"/>
                <w:sz w:val="20"/>
              </w:rPr>
              <w:t>curriculum</w:t>
            </w:r>
            <w:r w:rsidRPr="00F41828">
              <w:rPr>
                <w:rFonts w:asciiTheme="minorHAnsi" w:hAnsiTheme="minorHAnsi" w:cstheme="minorHAnsi"/>
                <w:spacing w:val="-7"/>
                <w:sz w:val="20"/>
              </w:rPr>
              <w:t xml:space="preserve"> </w:t>
            </w:r>
            <w:r w:rsidRPr="00F41828">
              <w:rPr>
                <w:rFonts w:asciiTheme="minorHAnsi" w:hAnsiTheme="minorHAnsi" w:cstheme="minorHAnsi"/>
                <w:sz w:val="20"/>
              </w:rPr>
              <w:t>and</w:t>
            </w:r>
            <w:r w:rsidRPr="00F41828">
              <w:rPr>
                <w:rFonts w:asciiTheme="minorHAnsi" w:hAnsiTheme="minorHAnsi" w:cstheme="minorHAnsi"/>
                <w:spacing w:val="-1"/>
                <w:sz w:val="20"/>
              </w:rPr>
              <w:t xml:space="preserve"> </w:t>
            </w:r>
            <w:r w:rsidRPr="00F41828">
              <w:rPr>
                <w:rFonts w:asciiTheme="minorHAnsi" w:hAnsiTheme="minorHAnsi" w:cstheme="minorHAnsi"/>
                <w:sz w:val="20"/>
              </w:rPr>
              <w:t>using</w:t>
            </w:r>
            <w:r w:rsidRPr="00F41828">
              <w:rPr>
                <w:rFonts w:asciiTheme="minorHAnsi" w:hAnsiTheme="minorHAnsi" w:cstheme="minorHAnsi"/>
                <w:spacing w:val="-3"/>
                <w:sz w:val="20"/>
              </w:rPr>
              <w:t xml:space="preserve"> </w:t>
            </w:r>
            <w:r w:rsidRPr="00F41828">
              <w:rPr>
                <w:rFonts w:asciiTheme="minorHAnsi" w:hAnsiTheme="minorHAnsi" w:cstheme="minorHAnsi"/>
                <w:sz w:val="20"/>
              </w:rPr>
              <w:t>the</w:t>
            </w:r>
            <w:r w:rsidRPr="00F41828">
              <w:rPr>
                <w:rFonts w:asciiTheme="minorHAnsi" w:hAnsiTheme="minorHAnsi" w:cstheme="minorHAnsi"/>
                <w:spacing w:val="-2"/>
                <w:sz w:val="20"/>
              </w:rPr>
              <w:t xml:space="preserve"> </w:t>
            </w:r>
            <w:r w:rsidRPr="00F41828">
              <w:rPr>
                <w:rFonts w:asciiTheme="minorHAnsi" w:hAnsiTheme="minorHAnsi" w:cstheme="minorHAnsi"/>
                <w:sz w:val="20"/>
              </w:rPr>
              <w:t>survey</w:t>
            </w:r>
          </w:p>
          <w:p w14:paraId="48BF36A0" w14:textId="77777777" w:rsidR="00B40B4A" w:rsidRPr="00F41828" w:rsidRDefault="00B40B4A">
            <w:pPr>
              <w:pStyle w:val="TableParagraph"/>
              <w:spacing w:line="228" w:lineRule="exact"/>
              <w:ind w:left="115"/>
              <w:rPr>
                <w:rFonts w:asciiTheme="minorHAnsi" w:hAnsiTheme="minorHAnsi" w:cstheme="minorHAnsi"/>
                <w:sz w:val="20"/>
              </w:rPr>
            </w:pPr>
            <w:r w:rsidRPr="00F41828">
              <w:rPr>
                <w:rFonts w:asciiTheme="minorHAnsi" w:hAnsiTheme="minorHAnsi" w:cstheme="minorHAnsi"/>
                <w:sz w:val="20"/>
              </w:rPr>
              <w:t>tools</w:t>
            </w:r>
            <w:r w:rsidRPr="00F41828">
              <w:rPr>
                <w:rFonts w:asciiTheme="minorHAnsi" w:hAnsiTheme="minorHAnsi" w:cstheme="minorHAnsi"/>
                <w:spacing w:val="-3"/>
                <w:sz w:val="20"/>
              </w:rPr>
              <w:t xml:space="preserve"> </w:t>
            </w:r>
            <w:r w:rsidRPr="00F41828">
              <w:rPr>
                <w:rFonts w:asciiTheme="minorHAnsi" w:hAnsiTheme="minorHAnsi" w:cstheme="minorHAnsi"/>
                <w:sz w:val="20"/>
              </w:rPr>
              <w:t>provided.</w:t>
            </w:r>
          </w:p>
        </w:tc>
        <w:tc>
          <w:tcPr>
            <w:tcW w:w="2735" w:type="dxa"/>
            <w:shd w:val="clear" w:color="auto" w:fill="EAF0DD"/>
          </w:tcPr>
          <w:p w14:paraId="5230BC99" w14:textId="77777777" w:rsidR="00B40B4A" w:rsidRPr="00F41828" w:rsidRDefault="00B40B4A">
            <w:pPr>
              <w:pStyle w:val="TableParagraph"/>
              <w:rPr>
                <w:rFonts w:asciiTheme="minorHAnsi" w:hAnsiTheme="minorHAnsi" w:cstheme="minorHAnsi"/>
                <w:sz w:val="20"/>
              </w:rPr>
            </w:pPr>
          </w:p>
        </w:tc>
        <w:tc>
          <w:tcPr>
            <w:tcW w:w="2735" w:type="dxa"/>
            <w:shd w:val="clear" w:color="auto" w:fill="EAF0DD"/>
          </w:tcPr>
          <w:p w14:paraId="6A9F70C3" w14:textId="6F9F6D4B" w:rsidR="00B40B4A" w:rsidRPr="00F41828" w:rsidRDefault="00B40B4A">
            <w:pPr>
              <w:pStyle w:val="TableParagraph"/>
              <w:rPr>
                <w:rFonts w:asciiTheme="minorHAnsi" w:hAnsiTheme="minorHAnsi" w:cstheme="minorHAnsi"/>
                <w:sz w:val="20"/>
              </w:rPr>
            </w:pPr>
          </w:p>
        </w:tc>
        <w:tc>
          <w:tcPr>
            <w:tcW w:w="2410" w:type="dxa"/>
            <w:shd w:val="clear" w:color="auto" w:fill="EAF0DD"/>
          </w:tcPr>
          <w:p w14:paraId="01B5E47A" w14:textId="77777777" w:rsidR="00B40B4A" w:rsidRPr="00F41828" w:rsidRDefault="00B40B4A">
            <w:pPr>
              <w:pStyle w:val="TableParagraph"/>
              <w:rPr>
                <w:rFonts w:asciiTheme="minorHAnsi" w:hAnsiTheme="minorHAnsi" w:cstheme="minorHAnsi"/>
                <w:sz w:val="20"/>
              </w:rPr>
            </w:pPr>
          </w:p>
        </w:tc>
      </w:tr>
    </w:tbl>
    <w:p w14:paraId="4A236A2F" w14:textId="47DB114F" w:rsidR="00C114BA" w:rsidRDefault="00C114BA">
      <w:pPr>
        <w:pStyle w:val="BodyText"/>
        <w:spacing w:before="10"/>
        <w:rPr>
          <w:rFonts w:ascii="Arial"/>
          <w:b/>
          <w:sz w:val="20"/>
        </w:rPr>
      </w:pPr>
    </w:p>
    <w:p w14:paraId="3A33E9FA" w14:textId="70F17F0B" w:rsidR="00C74ABA" w:rsidRDefault="00C74ABA">
      <w:pPr>
        <w:pStyle w:val="BodyText"/>
        <w:spacing w:before="10"/>
        <w:rPr>
          <w:rFonts w:ascii="Arial"/>
          <w:b/>
          <w:sz w:val="20"/>
        </w:rPr>
      </w:pPr>
    </w:p>
    <w:p w14:paraId="7BA3AA2D" w14:textId="50C470D0" w:rsidR="00C74ABA" w:rsidRDefault="00C74ABA">
      <w:pPr>
        <w:pStyle w:val="BodyText"/>
        <w:spacing w:before="10"/>
        <w:rPr>
          <w:rFonts w:ascii="Arial"/>
          <w:b/>
          <w:sz w:val="20"/>
        </w:rPr>
      </w:pPr>
    </w:p>
    <w:p w14:paraId="1B28CE21" w14:textId="43F5A186" w:rsidR="00C74ABA" w:rsidRDefault="00C74ABA">
      <w:pPr>
        <w:pStyle w:val="BodyText"/>
        <w:spacing w:before="10"/>
        <w:rPr>
          <w:rFonts w:ascii="Arial"/>
          <w:b/>
          <w:sz w:val="20"/>
        </w:rPr>
      </w:pPr>
    </w:p>
    <w:p w14:paraId="4142788E" w14:textId="18F6C07B" w:rsidR="00C74ABA" w:rsidRDefault="00C74ABA">
      <w:pPr>
        <w:pStyle w:val="BodyText"/>
        <w:spacing w:before="10"/>
        <w:rPr>
          <w:rFonts w:ascii="Arial"/>
          <w:b/>
          <w:sz w:val="20"/>
        </w:rPr>
      </w:pPr>
    </w:p>
    <w:p w14:paraId="4D42FB7C" w14:textId="47B892F0" w:rsidR="00C74ABA" w:rsidRDefault="00C74ABA">
      <w:pPr>
        <w:pStyle w:val="BodyText"/>
        <w:spacing w:before="10"/>
        <w:rPr>
          <w:rFonts w:ascii="Arial"/>
          <w:b/>
          <w:sz w:val="20"/>
        </w:rPr>
      </w:pPr>
    </w:p>
    <w:p w14:paraId="0EE9CBE6" w14:textId="77777777" w:rsidR="00C74ABA" w:rsidRDefault="00C74ABA">
      <w:pPr>
        <w:pStyle w:val="BodyText"/>
        <w:spacing w:before="10"/>
        <w:rPr>
          <w:rFonts w:ascii="Arial"/>
          <w:b/>
          <w:sz w:val="20"/>
        </w:rPr>
      </w:pPr>
    </w:p>
    <w:p w14:paraId="4BAD5B73" w14:textId="77777777" w:rsidR="00C114BA" w:rsidRDefault="008553A2">
      <w:pPr>
        <w:pStyle w:val="Heading2"/>
        <w:numPr>
          <w:ilvl w:val="1"/>
          <w:numId w:val="22"/>
        </w:numPr>
        <w:tabs>
          <w:tab w:val="left" w:pos="1112"/>
        </w:tabs>
        <w:ind w:left="1111" w:right="948" w:hanging="488"/>
        <w:jc w:val="left"/>
        <w:rPr>
          <w:color w:val="8A2054"/>
        </w:rPr>
      </w:pPr>
      <w:bookmarkStart w:id="114" w:name="4.3_Implementation_Track_and_State_Agenc"/>
      <w:bookmarkStart w:id="115" w:name="_Toc85216757"/>
      <w:bookmarkStart w:id="116" w:name="_Toc85636139"/>
      <w:bookmarkEnd w:id="114"/>
      <w:r>
        <w:rPr>
          <w:color w:val="8A2054"/>
        </w:rPr>
        <w:lastRenderedPageBreak/>
        <w:t>Implementation Track and State Agency Track Application Content:</w:t>
      </w:r>
      <w:r>
        <w:rPr>
          <w:color w:val="8A2054"/>
          <w:spacing w:val="-75"/>
        </w:rPr>
        <w:t xml:space="preserve"> </w:t>
      </w:r>
      <w:r>
        <w:rPr>
          <w:color w:val="8A2054"/>
        </w:rPr>
        <w:t>Project</w:t>
      </w:r>
      <w:r>
        <w:rPr>
          <w:color w:val="8A2054"/>
          <w:spacing w:val="-2"/>
        </w:rPr>
        <w:t xml:space="preserve"> </w:t>
      </w:r>
      <w:r>
        <w:rPr>
          <w:color w:val="8A2054"/>
        </w:rPr>
        <w:t>Narrative</w:t>
      </w:r>
      <w:bookmarkEnd w:id="115"/>
      <w:bookmarkEnd w:id="116"/>
    </w:p>
    <w:p w14:paraId="549A2477" w14:textId="42A50C53" w:rsidR="00C114BA" w:rsidRDefault="008553A2">
      <w:pPr>
        <w:pStyle w:val="BodyText"/>
        <w:spacing w:before="3"/>
        <w:ind w:left="623" w:right="497"/>
      </w:pPr>
      <w:r>
        <w:t>Implementation track and State Agency track applicants must organize their applications according to</w:t>
      </w:r>
      <w:r w:rsidRPr="00FD5A13">
        <w:t xml:space="preserve"> </w:t>
      </w:r>
      <w:r>
        <w:t>the requirements in this section. Please note that these are two different tracks with separate</w:t>
      </w:r>
      <w:r w:rsidRPr="00FD5A13">
        <w:t xml:space="preserve"> </w:t>
      </w:r>
      <w:r>
        <w:t>eligibility requirements, including eligible activities. Both tracks will use the same project narrative</w:t>
      </w:r>
      <w:r w:rsidRPr="00FD5A13">
        <w:t xml:space="preserve"> </w:t>
      </w:r>
      <w:r>
        <w:t xml:space="preserve">structure. For more information about each track, please see </w:t>
      </w:r>
      <w:hyperlink w:anchor="1.3_Grant_Tracks" w:history="1">
        <w:r w:rsidRPr="00C74ABA">
          <w:rPr>
            <w:rStyle w:val="Hyperlink"/>
          </w:rPr>
          <w:t>Section 1.3</w:t>
        </w:r>
      </w:hyperlink>
      <w:r>
        <w:t xml:space="preserve"> Grant Tracks and </w:t>
      </w:r>
      <w:hyperlink w:anchor="3.0_Eligibility_Information" w:history="1">
        <w:r w:rsidR="00C74ABA" w:rsidRPr="00C74ABA">
          <w:rPr>
            <w:rStyle w:val="Hyperlink"/>
          </w:rPr>
          <w:t xml:space="preserve">Section </w:t>
        </w:r>
        <w:r w:rsidRPr="00C74ABA">
          <w:rPr>
            <w:rStyle w:val="Hyperlink"/>
          </w:rPr>
          <w:t>3.0</w:t>
        </w:r>
      </w:hyperlink>
      <w:r w:rsidRPr="00FD5A13">
        <w:t xml:space="preserve"> </w:t>
      </w:r>
      <w:r>
        <w:t>Eligibility</w:t>
      </w:r>
      <w:r w:rsidRPr="00FD5A13">
        <w:t xml:space="preserve"> </w:t>
      </w:r>
      <w:r>
        <w:t>Information.</w:t>
      </w:r>
    </w:p>
    <w:p w14:paraId="3875D354" w14:textId="77777777" w:rsidR="00C114BA" w:rsidRPr="00FD5A13" w:rsidRDefault="00C114BA">
      <w:pPr>
        <w:pStyle w:val="BodyText"/>
        <w:spacing w:before="9"/>
      </w:pPr>
    </w:p>
    <w:p w14:paraId="1B391F26" w14:textId="77777777" w:rsidR="00C114BA" w:rsidRDefault="008553A2">
      <w:pPr>
        <w:pStyle w:val="BodyText"/>
        <w:ind w:left="623" w:right="737"/>
      </w:pPr>
      <w:r>
        <w:t>While preparing a proposal narrative, applicants should provide the information requested, in the</w:t>
      </w:r>
      <w:r w:rsidRPr="00FD5A13">
        <w:t xml:space="preserve"> </w:t>
      </w:r>
      <w:r>
        <w:t>order presented below. Please note that each section of the proposal narrative will be evaluated</w:t>
      </w:r>
      <w:r w:rsidRPr="00FD5A13">
        <w:t xml:space="preserve"> </w:t>
      </w:r>
      <w:r>
        <w:t>independently. Only address those items asked within each section. Additional information outside</w:t>
      </w:r>
      <w:r w:rsidRPr="00FD5A13">
        <w:t xml:space="preserve"> </w:t>
      </w:r>
      <w:r>
        <w:t>the</w:t>
      </w:r>
      <w:r w:rsidRPr="00FD5A13">
        <w:t xml:space="preserve"> </w:t>
      </w:r>
      <w:r>
        <w:t>scope</w:t>
      </w:r>
      <w:r w:rsidRPr="00FD5A13">
        <w:t xml:space="preserve"> </w:t>
      </w:r>
      <w:r>
        <w:t>of</w:t>
      </w:r>
      <w:r w:rsidRPr="00FD5A13">
        <w:t xml:space="preserve"> </w:t>
      </w:r>
      <w:r>
        <w:t>each</w:t>
      </w:r>
      <w:r w:rsidRPr="00FD5A13">
        <w:t xml:space="preserve"> </w:t>
      </w:r>
      <w:r>
        <w:t>independent</w:t>
      </w:r>
      <w:r w:rsidRPr="00FD5A13">
        <w:t xml:space="preserve"> </w:t>
      </w:r>
      <w:r>
        <w:t>section</w:t>
      </w:r>
      <w:r w:rsidRPr="00FD5A13">
        <w:t xml:space="preserve"> </w:t>
      </w:r>
      <w:r>
        <w:t>will</w:t>
      </w:r>
      <w:r w:rsidRPr="00FD5A13">
        <w:t xml:space="preserve"> </w:t>
      </w:r>
      <w:r>
        <w:t>not</w:t>
      </w:r>
      <w:r w:rsidRPr="00FD5A13">
        <w:t xml:space="preserve"> </w:t>
      </w:r>
      <w:r>
        <w:t>be</w:t>
      </w:r>
      <w:r w:rsidRPr="00FD5A13">
        <w:t xml:space="preserve"> </w:t>
      </w:r>
      <w:r>
        <w:t>considered.</w:t>
      </w:r>
    </w:p>
    <w:p w14:paraId="796CC247" w14:textId="77777777" w:rsidR="00C114BA" w:rsidRDefault="00C114BA">
      <w:pPr>
        <w:pStyle w:val="BodyText"/>
        <w:spacing w:before="7"/>
        <w:rPr>
          <w:sz w:val="19"/>
        </w:rPr>
      </w:pPr>
    </w:p>
    <w:p w14:paraId="529262D2" w14:textId="77777777" w:rsidR="007C03E7" w:rsidRPr="007C03E7" w:rsidRDefault="008553A2" w:rsidP="00685889">
      <w:pPr>
        <w:pStyle w:val="BodyText"/>
        <w:numPr>
          <w:ilvl w:val="0"/>
          <w:numId w:val="39"/>
        </w:numPr>
        <w:spacing w:before="39"/>
        <w:ind w:right="619"/>
      </w:pPr>
      <w:r w:rsidRPr="00071E57">
        <w:rPr>
          <w:b/>
        </w:rPr>
        <w:t>Farm</w:t>
      </w:r>
      <w:r w:rsidRPr="00B94C42">
        <w:rPr>
          <w:b/>
          <w:spacing w:val="-3"/>
        </w:rPr>
        <w:t xml:space="preserve"> </w:t>
      </w:r>
      <w:r w:rsidRPr="00ED27C4">
        <w:rPr>
          <w:b/>
        </w:rPr>
        <w:t>to</w:t>
      </w:r>
      <w:r w:rsidRPr="00ED27C4">
        <w:rPr>
          <w:b/>
          <w:spacing w:val="-1"/>
        </w:rPr>
        <w:t xml:space="preserve"> </w:t>
      </w:r>
      <w:r w:rsidRPr="00C36481">
        <w:rPr>
          <w:b/>
        </w:rPr>
        <w:t>School</w:t>
      </w:r>
      <w:r w:rsidRPr="00C36481">
        <w:rPr>
          <w:b/>
          <w:spacing w:val="-3"/>
        </w:rPr>
        <w:t xml:space="preserve"> </w:t>
      </w:r>
      <w:r w:rsidRPr="002B51E5">
        <w:rPr>
          <w:b/>
        </w:rPr>
        <w:t>Background</w:t>
      </w:r>
      <w:r w:rsidRPr="00364529">
        <w:rPr>
          <w:b/>
          <w:spacing w:val="-1"/>
        </w:rPr>
        <w:t xml:space="preserve"> </w:t>
      </w:r>
      <w:r w:rsidRPr="00C90178">
        <w:rPr>
          <w:b/>
        </w:rPr>
        <w:t>and</w:t>
      </w:r>
      <w:r w:rsidRPr="00C90178">
        <w:rPr>
          <w:b/>
          <w:spacing w:val="-1"/>
        </w:rPr>
        <w:t xml:space="preserve"> </w:t>
      </w:r>
      <w:r w:rsidRPr="00C90178">
        <w:rPr>
          <w:b/>
        </w:rPr>
        <w:t>Readiness</w:t>
      </w:r>
      <w:r w:rsidRPr="00C90178">
        <w:rPr>
          <w:b/>
          <w:spacing w:val="-2"/>
        </w:rPr>
        <w:t xml:space="preserve"> </w:t>
      </w:r>
      <w:r w:rsidRPr="00C90178">
        <w:rPr>
          <w:b/>
        </w:rPr>
        <w:t>(400</w:t>
      </w:r>
      <w:r w:rsidRPr="00C90178">
        <w:rPr>
          <w:b/>
          <w:spacing w:val="-6"/>
        </w:rPr>
        <w:t xml:space="preserve"> </w:t>
      </w:r>
      <w:r w:rsidRPr="00C90178">
        <w:rPr>
          <w:b/>
        </w:rPr>
        <w:t>words</w:t>
      </w:r>
      <w:r w:rsidRPr="00C90178">
        <w:rPr>
          <w:b/>
          <w:spacing w:val="-1"/>
        </w:rPr>
        <w:t xml:space="preserve"> </w:t>
      </w:r>
      <w:r w:rsidRPr="00C90178">
        <w:rPr>
          <w:b/>
        </w:rPr>
        <w:t>or</w:t>
      </w:r>
      <w:r w:rsidRPr="00C90178">
        <w:rPr>
          <w:b/>
          <w:spacing w:val="-3"/>
        </w:rPr>
        <w:t xml:space="preserve"> </w:t>
      </w:r>
      <w:r w:rsidRPr="00C90178">
        <w:rPr>
          <w:b/>
        </w:rPr>
        <w:t>less):</w:t>
      </w:r>
    </w:p>
    <w:p w14:paraId="1FC51B6F" w14:textId="77777777" w:rsidR="007C03E7" w:rsidRPr="007C03E7" w:rsidRDefault="008553A2" w:rsidP="00685889">
      <w:pPr>
        <w:pStyle w:val="BodyText"/>
        <w:numPr>
          <w:ilvl w:val="1"/>
          <w:numId w:val="39"/>
        </w:numPr>
        <w:spacing w:before="39"/>
        <w:ind w:right="619"/>
      </w:pPr>
      <w:r w:rsidRPr="00C90178">
        <w:rPr>
          <w:b/>
          <w:spacing w:val="-1"/>
        </w:rPr>
        <w:t xml:space="preserve"> </w:t>
      </w:r>
      <w:bookmarkStart w:id="117" w:name="_Hlk83029482"/>
      <w:r w:rsidRPr="00AA5729">
        <w:t>Identify</w:t>
      </w:r>
      <w:r w:rsidRPr="00AA5729">
        <w:rPr>
          <w:spacing w:val="-5"/>
        </w:rPr>
        <w:t xml:space="preserve"> </w:t>
      </w:r>
      <w:r w:rsidRPr="00AA5729">
        <w:t>the</w:t>
      </w:r>
      <w:r w:rsidRPr="00AA5729">
        <w:rPr>
          <w:spacing w:val="-4"/>
        </w:rPr>
        <w:t xml:space="preserve"> </w:t>
      </w:r>
      <w:r w:rsidR="002023E8" w:rsidRPr="00ED27C4">
        <w:t>community</w:t>
      </w:r>
      <w:r w:rsidR="0002617A">
        <w:t xml:space="preserve"> and </w:t>
      </w:r>
      <w:r w:rsidR="002023E8" w:rsidRPr="00071E57">
        <w:t xml:space="preserve">organization(s) </w:t>
      </w:r>
      <w:r w:rsidR="0034078D" w:rsidRPr="00B94C42">
        <w:t>participating</w:t>
      </w:r>
      <w:r w:rsidR="0034078D" w:rsidRPr="00ED27C4">
        <w:t xml:space="preserve"> in</w:t>
      </w:r>
      <w:r w:rsidRPr="00C36481">
        <w:t xml:space="preserve"> your</w:t>
      </w:r>
      <w:r w:rsidRPr="002B51E5">
        <w:rPr>
          <w:spacing w:val="-4"/>
        </w:rPr>
        <w:t xml:space="preserve"> </w:t>
      </w:r>
      <w:r w:rsidRPr="00364529">
        <w:t>project.</w:t>
      </w:r>
      <w:r w:rsidRPr="00C90178">
        <w:rPr>
          <w:spacing w:val="-4"/>
        </w:rPr>
        <w:t xml:space="preserve"> </w:t>
      </w:r>
    </w:p>
    <w:p w14:paraId="6B423CB8" w14:textId="77777777" w:rsidR="007C03E7" w:rsidRDefault="000976B9" w:rsidP="00685889">
      <w:pPr>
        <w:pStyle w:val="BodyText"/>
        <w:numPr>
          <w:ilvl w:val="1"/>
          <w:numId w:val="39"/>
        </w:numPr>
        <w:spacing w:before="39"/>
        <w:ind w:right="619"/>
      </w:pPr>
      <w:r w:rsidRPr="00792994">
        <w:t xml:space="preserve">Describe the need for the project, how that need was identified, and explain how the specific proposed project is designed to address or meet the need. </w:t>
      </w:r>
    </w:p>
    <w:p w14:paraId="5ECE8DD5" w14:textId="77777777" w:rsidR="007C03E7" w:rsidRDefault="00233E2D" w:rsidP="00685889">
      <w:pPr>
        <w:pStyle w:val="BodyText"/>
        <w:numPr>
          <w:ilvl w:val="1"/>
          <w:numId w:val="39"/>
        </w:numPr>
        <w:spacing w:before="39"/>
        <w:ind w:right="619"/>
      </w:pPr>
      <w:r w:rsidRPr="00792994">
        <w:t>Describe how the project team</w:t>
      </w:r>
      <w:r w:rsidR="003B713D" w:rsidRPr="00792994">
        <w:t xml:space="preserve"> includes</w:t>
      </w:r>
      <w:r w:rsidR="00C03AD2" w:rsidRPr="00792994">
        <w:t xml:space="preserve"> </w:t>
      </w:r>
      <w:r w:rsidR="00785597" w:rsidRPr="00792994">
        <w:t xml:space="preserve">leadership </w:t>
      </w:r>
      <w:r w:rsidR="00C03AD2" w:rsidRPr="00792994">
        <w:t xml:space="preserve">and members from the community </w:t>
      </w:r>
      <w:r w:rsidR="00FA2977" w:rsidRPr="00792994">
        <w:t xml:space="preserve">being served by the project. </w:t>
      </w:r>
    </w:p>
    <w:p w14:paraId="37DCCE01" w14:textId="77777777" w:rsidR="007C03E7" w:rsidRDefault="00FA2977" w:rsidP="00685889">
      <w:pPr>
        <w:pStyle w:val="BodyText"/>
        <w:numPr>
          <w:ilvl w:val="1"/>
          <w:numId w:val="39"/>
        </w:numPr>
        <w:spacing w:before="39"/>
        <w:ind w:right="619"/>
      </w:pPr>
      <w:r w:rsidRPr="00792994">
        <w:t>Describe how the project team</w:t>
      </w:r>
      <w:r w:rsidR="00233E2D" w:rsidRPr="00792994">
        <w:t xml:space="preserve"> reflects </w:t>
      </w:r>
      <w:r w:rsidR="0098563B" w:rsidRPr="00792994">
        <w:t xml:space="preserve">the community being served and ensures that </w:t>
      </w:r>
      <w:r w:rsidR="00233E2D" w:rsidRPr="00792994">
        <w:t xml:space="preserve">the values, </w:t>
      </w:r>
      <w:r w:rsidR="0098563B" w:rsidRPr="00792994">
        <w:t>cultures,</w:t>
      </w:r>
      <w:r w:rsidR="00233E2D" w:rsidRPr="00792994">
        <w:t xml:space="preserve"> and needs of the community</w:t>
      </w:r>
      <w:r w:rsidR="0098563B" w:rsidRPr="00792994">
        <w:t xml:space="preserve"> are represented</w:t>
      </w:r>
      <w:r w:rsidR="00233E2D" w:rsidRPr="00792994">
        <w:t>?</w:t>
      </w:r>
      <w:r w:rsidR="0098563B" w:rsidRPr="00792994">
        <w:t xml:space="preserve"> </w:t>
      </w:r>
    </w:p>
    <w:p w14:paraId="24905B3D" w14:textId="636BC120" w:rsidR="00C114BA" w:rsidRDefault="000976B9" w:rsidP="00685889">
      <w:pPr>
        <w:pStyle w:val="BodyText"/>
        <w:numPr>
          <w:ilvl w:val="1"/>
          <w:numId w:val="39"/>
        </w:numPr>
        <w:spacing w:before="39"/>
        <w:ind w:right="619"/>
      </w:pPr>
      <w:r w:rsidRPr="00792994">
        <w:t>Describe the strengths in your community that make this the right time and place for your project, such as your prior experience planning and implementing farm to school initiatives like local procurement and agriculture education, demonstrating that your organization has the background necessary to successfully execute the proposed project.</w:t>
      </w:r>
      <w:bookmarkEnd w:id="117"/>
    </w:p>
    <w:p w14:paraId="51090069" w14:textId="77777777" w:rsidR="00C114BA" w:rsidRDefault="00C114BA">
      <w:pPr>
        <w:pStyle w:val="BodyText"/>
        <w:spacing w:before="7"/>
        <w:rPr>
          <w:sz w:val="19"/>
        </w:rPr>
      </w:pPr>
    </w:p>
    <w:p w14:paraId="7953443D" w14:textId="77777777" w:rsidR="00C114BA" w:rsidRDefault="00C114BA">
      <w:pPr>
        <w:pStyle w:val="BodyText"/>
        <w:spacing w:before="9"/>
        <w:rPr>
          <w:sz w:val="19"/>
        </w:rPr>
      </w:pPr>
    </w:p>
    <w:p w14:paraId="0A6DDA8A" w14:textId="14968946" w:rsidR="00C114BA" w:rsidRDefault="008553A2">
      <w:pPr>
        <w:pStyle w:val="ListParagraph"/>
        <w:numPr>
          <w:ilvl w:val="2"/>
          <w:numId w:val="22"/>
        </w:numPr>
        <w:tabs>
          <w:tab w:val="left" w:pos="1343"/>
          <w:tab w:val="left" w:pos="1344"/>
        </w:tabs>
        <w:ind w:left="1343" w:right="565" w:hanging="324"/>
        <w:rPr>
          <w:sz w:val="24"/>
        </w:rPr>
      </w:pPr>
      <w:r>
        <w:rPr>
          <w:b/>
          <w:sz w:val="24"/>
        </w:rPr>
        <w:t xml:space="preserve">Staffing, Partnerships, Management, and Quality Assurance (300 words or less): </w:t>
      </w:r>
      <w:r>
        <w:rPr>
          <w:sz w:val="24"/>
        </w:rPr>
        <w:t>Describe</w:t>
      </w:r>
      <w:r>
        <w:rPr>
          <w:spacing w:val="1"/>
          <w:sz w:val="24"/>
        </w:rPr>
        <w:t xml:space="preserve"> </w:t>
      </w:r>
      <w:r>
        <w:rPr>
          <w:sz w:val="24"/>
        </w:rPr>
        <w:t xml:space="preserve">the management approach </w:t>
      </w:r>
      <w:r w:rsidR="001A06AE">
        <w:rPr>
          <w:sz w:val="24"/>
        </w:rPr>
        <w:t xml:space="preserve">for </w:t>
      </w:r>
      <w:r>
        <w:rPr>
          <w:sz w:val="24"/>
        </w:rPr>
        <w:t>staffing, procurement of contractors</w:t>
      </w:r>
      <w:r w:rsidR="001A06AE">
        <w:rPr>
          <w:sz w:val="24"/>
        </w:rPr>
        <w:t xml:space="preserve"> (</w:t>
      </w:r>
      <w:r>
        <w:rPr>
          <w:sz w:val="24"/>
        </w:rPr>
        <w:t>as applicable</w:t>
      </w:r>
      <w:r w:rsidR="001A06AE">
        <w:rPr>
          <w:sz w:val="24"/>
        </w:rPr>
        <w:t>)</w:t>
      </w:r>
      <w:r>
        <w:rPr>
          <w:sz w:val="24"/>
        </w:rPr>
        <w:t>, quality</w:t>
      </w:r>
      <w:r>
        <w:rPr>
          <w:spacing w:val="1"/>
          <w:sz w:val="24"/>
        </w:rPr>
        <w:t xml:space="preserve"> </w:t>
      </w:r>
      <w:r>
        <w:rPr>
          <w:sz w:val="24"/>
        </w:rPr>
        <w:t>assurance planning, tracking timelines, monitoring progress that will be used for the project.</w:t>
      </w:r>
      <w:r>
        <w:rPr>
          <w:spacing w:val="-52"/>
          <w:sz w:val="24"/>
        </w:rPr>
        <w:t xml:space="preserve"> </w:t>
      </w:r>
      <w:r>
        <w:rPr>
          <w:sz w:val="24"/>
        </w:rPr>
        <w:t>Describe</w:t>
      </w:r>
      <w:r w:rsidR="001A06AE">
        <w:rPr>
          <w:sz w:val="24"/>
        </w:rPr>
        <w:t xml:space="preserve"> your</w:t>
      </w:r>
      <w:r>
        <w:rPr>
          <w:sz w:val="24"/>
        </w:rPr>
        <w:t xml:space="preserve"> plan for coordination, data sharing, and reporting among members of the</w:t>
      </w:r>
      <w:r>
        <w:rPr>
          <w:spacing w:val="1"/>
          <w:sz w:val="24"/>
        </w:rPr>
        <w:t xml:space="preserve"> </w:t>
      </w:r>
      <w:r>
        <w:rPr>
          <w:sz w:val="24"/>
        </w:rPr>
        <w:t>project team and stakeholder groups. Provide a clear description of staff or partners’ relevant</w:t>
      </w:r>
      <w:r>
        <w:rPr>
          <w:spacing w:val="-52"/>
          <w:sz w:val="24"/>
        </w:rPr>
        <w:t xml:space="preserve"> </w:t>
      </w:r>
      <w:r>
        <w:rPr>
          <w:sz w:val="24"/>
        </w:rPr>
        <w:t>experience as it</w:t>
      </w:r>
      <w:r>
        <w:rPr>
          <w:spacing w:val="2"/>
          <w:sz w:val="24"/>
        </w:rPr>
        <w:t xml:space="preserve"> </w:t>
      </w:r>
      <w:r>
        <w:rPr>
          <w:sz w:val="24"/>
        </w:rPr>
        <w:t>relates</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proposed</w:t>
      </w:r>
      <w:r>
        <w:rPr>
          <w:spacing w:val="-2"/>
          <w:sz w:val="24"/>
        </w:rPr>
        <w:t xml:space="preserve"> </w:t>
      </w:r>
      <w:r>
        <w:rPr>
          <w:sz w:val="24"/>
        </w:rPr>
        <w:t>project.</w:t>
      </w:r>
    </w:p>
    <w:p w14:paraId="336595B5" w14:textId="77777777" w:rsidR="00C114BA" w:rsidRDefault="00C114BA">
      <w:pPr>
        <w:pStyle w:val="BodyText"/>
        <w:spacing w:before="7"/>
        <w:rPr>
          <w:sz w:val="19"/>
        </w:rPr>
      </w:pPr>
    </w:p>
    <w:p w14:paraId="5B2D15B9" w14:textId="1C321206" w:rsidR="00C114BA" w:rsidRPr="00792994" w:rsidRDefault="008553A2">
      <w:pPr>
        <w:pStyle w:val="BodyText"/>
        <w:ind w:left="1343" w:right="606"/>
      </w:pPr>
      <w:r>
        <w:t xml:space="preserve">Attach resumes of key project staff and letters of commitment from key partners to </w:t>
      </w:r>
      <w:r w:rsidR="001A06AE">
        <w:t xml:space="preserve">your </w:t>
      </w:r>
      <w:r>
        <w:t>grant application within Grants.gov using the “Add Attachments” button under SF-424 item</w:t>
      </w:r>
      <w:r>
        <w:rPr>
          <w:spacing w:val="1"/>
        </w:rPr>
        <w:t xml:space="preserve"> </w:t>
      </w:r>
      <w:r>
        <w:t>#15. If a key position has not been filled, a job description no more than one page in length,</w:t>
      </w:r>
      <w:r>
        <w:rPr>
          <w:spacing w:val="1"/>
        </w:rPr>
        <w:t xml:space="preserve"> </w:t>
      </w:r>
      <w:r>
        <w:t>which includes desired knowledge, skills, and education may be included in the application in</w:t>
      </w:r>
      <w:r>
        <w:rPr>
          <w:spacing w:val="-53"/>
        </w:rPr>
        <w:t xml:space="preserve"> </w:t>
      </w:r>
      <w:r>
        <w:t>lieu of a resume. Please note that there is a limit of three resumes and three letters of</w:t>
      </w:r>
      <w:r>
        <w:rPr>
          <w:spacing w:val="1"/>
        </w:rPr>
        <w:t xml:space="preserve"> </w:t>
      </w:r>
      <w:r>
        <w:t xml:space="preserve">commitment per </w:t>
      </w:r>
      <w:r w:rsidRPr="00792994">
        <w:t xml:space="preserve">grant application. Please see </w:t>
      </w:r>
      <w:hyperlink w:anchor="4.1_Application_Format" w:history="1">
        <w:r w:rsidRPr="001A06AE">
          <w:rPr>
            <w:rStyle w:val="Hyperlink"/>
          </w:rPr>
          <w:t>Section 4.1</w:t>
        </w:r>
      </w:hyperlink>
      <w:r w:rsidRPr="00792994">
        <w:t xml:space="preserve"> and </w:t>
      </w:r>
      <w:hyperlink w:anchor="4.5_Application_Content:_Attachments" w:history="1">
        <w:r w:rsidR="001A06AE" w:rsidRPr="001A06AE">
          <w:rPr>
            <w:rStyle w:val="Hyperlink"/>
          </w:rPr>
          <w:t xml:space="preserve">Section </w:t>
        </w:r>
        <w:r w:rsidRPr="001A06AE">
          <w:rPr>
            <w:rStyle w:val="Hyperlink"/>
          </w:rPr>
          <w:t>4.5</w:t>
        </w:r>
      </w:hyperlink>
      <w:r w:rsidRPr="00792994">
        <w:t xml:space="preserve"> for more</w:t>
      </w:r>
      <w:r w:rsidRPr="00792994">
        <w:rPr>
          <w:spacing w:val="1"/>
        </w:rPr>
        <w:t xml:space="preserve"> </w:t>
      </w:r>
      <w:r w:rsidRPr="00792994">
        <w:t>information.</w:t>
      </w:r>
    </w:p>
    <w:p w14:paraId="6BA7334B" w14:textId="77777777" w:rsidR="00C114BA" w:rsidRPr="00792994" w:rsidRDefault="00C114BA">
      <w:pPr>
        <w:pStyle w:val="BodyText"/>
        <w:spacing w:before="9"/>
        <w:rPr>
          <w:sz w:val="19"/>
        </w:rPr>
      </w:pPr>
    </w:p>
    <w:p w14:paraId="0867C354" w14:textId="05171C17" w:rsidR="00C114BA" w:rsidRPr="00792994" w:rsidRDefault="008553A2">
      <w:pPr>
        <w:pStyle w:val="ListParagraph"/>
        <w:numPr>
          <w:ilvl w:val="2"/>
          <w:numId w:val="22"/>
        </w:numPr>
        <w:tabs>
          <w:tab w:val="left" w:pos="1339"/>
          <w:tab w:val="left" w:pos="1340"/>
        </w:tabs>
        <w:ind w:left="1339" w:right="569"/>
        <w:rPr>
          <w:sz w:val="24"/>
        </w:rPr>
      </w:pPr>
      <w:r w:rsidRPr="00792994">
        <w:rPr>
          <w:b/>
          <w:sz w:val="24"/>
        </w:rPr>
        <w:t xml:space="preserve">Evaluation Plan (300 words or less): </w:t>
      </w:r>
      <w:r w:rsidRPr="00792994">
        <w:rPr>
          <w:sz w:val="24"/>
        </w:rPr>
        <w:t xml:space="preserve">Briefly describe </w:t>
      </w:r>
      <w:r w:rsidR="001A06AE">
        <w:rPr>
          <w:sz w:val="24"/>
        </w:rPr>
        <w:t xml:space="preserve">your </w:t>
      </w:r>
      <w:r w:rsidRPr="00792994">
        <w:rPr>
          <w:sz w:val="24"/>
        </w:rPr>
        <w:t>organization’s ability to monitor</w:t>
      </w:r>
      <w:r w:rsidRPr="00792994">
        <w:rPr>
          <w:spacing w:val="1"/>
          <w:sz w:val="24"/>
        </w:rPr>
        <w:t xml:space="preserve"> </w:t>
      </w:r>
      <w:r w:rsidRPr="00792994">
        <w:rPr>
          <w:sz w:val="24"/>
        </w:rPr>
        <w:t>project activities and how the overall impact will be evaluated. Detail any relevant experience</w:t>
      </w:r>
      <w:r w:rsidRPr="00792994">
        <w:rPr>
          <w:spacing w:val="-52"/>
          <w:sz w:val="24"/>
        </w:rPr>
        <w:t xml:space="preserve"> </w:t>
      </w:r>
      <w:r w:rsidRPr="00792994">
        <w:rPr>
          <w:sz w:val="24"/>
        </w:rPr>
        <w:lastRenderedPageBreak/>
        <w:t>your organization</w:t>
      </w:r>
      <w:r w:rsidRPr="00792994">
        <w:rPr>
          <w:spacing w:val="1"/>
          <w:sz w:val="24"/>
        </w:rPr>
        <w:t xml:space="preserve"> </w:t>
      </w:r>
      <w:r w:rsidRPr="00792994">
        <w:rPr>
          <w:sz w:val="24"/>
        </w:rPr>
        <w:t>or</w:t>
      </w:r>
      <w:r w:rsidRPr="00792994">
        <w:rPr>
          <w:spacing w:val="1"/>
          <w:sz w:val="24"/>
        </w:rPr>
        <w:t xml:space="preserve"> </w:t>
      </w:r>
      <w:r w:rsidRPr="00792994">
        <w:rPr>
          <w:sz w:val="24"/>
        </w:rPr>
        <w:t>partner</w:t>
      </w:r>
      <w:r w:rsidRPr="00792994">
        <w:rPr>
          <w:spacing w:val="-2"/>
          <w:sz w:val="24"/>
        </w:rPr>
        <w:t xml:space="preserve"> </w:t>
      </w:r>
      <w:r w:rsidRPr="00792994">
        <w:rPr>
          <w:sz w:val="24"/>
        </w:rPr>
        <w:t>has</w:t>
      </w:r>
      <w:r w:rsidRPr="00792994">
        <w:rPr>
          <w:spacing w:val="-1"/>
          <w:sz w:val="24"/>
        </w:rPr>
        <w:t xml:space="preserve"> </w:t>
      </w:r>
      <w:r w:rsidRPr="00792994">
        <w:rPr>
          <w:sz w:val="24"/>
        </w:rPr>
        <w:t>conducting</w:t>
      </w:r>
      <w:r w:rsidRPr="00792994">
        <w:rPr>
          <w:spacing w:val="-2"/>
          <w:sz w:val="24"/>
        </w:rPr>
        <w:t xml:space="preserve"> </w:t>
      </w:r>
      <w:r w:rsidRPr="00792994">
        <w:rPr>
          <w:sz w:val="24"/>
        </w:rPr>
        <w:t>evaluations.</w:t>
      </w:r>
      <w:r w:rsidR="00A53323" w:rsidRPr="00792994">
        <w:rPr>
          <w:sz w:val="24"/>
        </w:rPr>
        <w:t xml:space="preserve"> Describe how the project will </w:t>
      </w:r>
      <w:r w:rsidR="00D11D2A" w:rsidRPr="00792994">
        <w:rPr>
          <w:sz w:val="24"/>
        </w:rPr>
        <w:t xml:space="preserve">collect feedback from the participating community in conducting </w:t>
      </w:r>
      <w:r w:rsidR="00792994" w:rsidRPr="00C90178">
        <w:rPr>
          <w:sz w:val="24"/>
        </w:rPr>
        <w:t xml:space="preserve">the </w:t>
      </w:r>
      <w:r w:rsidR="00D11D2A" w:rsidRPr="00792994">
        <w:rPr>
          <w:sz w:val="24"/>
        </w:rPr>
        <w:t>evaluation.</w:t>
      </w:r>
    </w:p>
    <w:p w14:paraId="0FBD2364" w14:textId="77777777" w:rsidR="00C114BA" w:rsidRDefault="00C114BA">
      <w:pPr>
        <w:pStyle w:val="BodyText"/>
        <w:spacing w:before="7"/>
        <w:rPr>
          <w:sz w:val="19"/>
        </w:rPr>
      </w:pPr>
    </w:p>
    <w:p w14:paraId="66037DCE" w14:textId="77777777" w:rsidR="00C114BA" w:rsidRDefault="008553A2">
      <w:pPr>
        <w:pStyle w:val="BodyText"/>
        <w:ind w:left="1339" w:right="651"/>
      </w:pPr>
      <w:r>
        <w:t>Describe the evaluation activities you will conduct to measure your program against the</w:t>
      </w:r>
      <w:r>
        <w:rPr>
          <w:spacing w:val="1"/>
        </w:rPr>
        <w:t xml:space="preserve"> </w:t>
      </w:r>
      <w:r>
        <w:t>required objective. Identify the indicator(s) that will be used for each activity. Indicate the</w:t>
      </w:r>
      <w:r>
        <w:rPr>
          <w:spacing w:val="1"/>
        </w:rPr>
        <w:t xml:space="preserve"> </w:t>
      </w:r>
      <w:r>
        <w:t>date and frequency of the proposed activities. Lastly, identify a person or organization</w:t>
      </w:r>
      <w:r>
        <w:rPr>
          <w:spacing w:val="1"/>
        </w:rPr>
        <w:t xml:space="preserve"> </w:t>
      </w:r>
      <w:r>
        <w:t>responsible for overseeing the evaluation plan. Depending on whether an activity addresses</w:t>
      </w:r>
      <w:r>
        <w:rPr>
          <w:spacing w:val="1"/>
        </w:rPr>
        <w:t xml:space="preserve"> </w:t>
      </w:r>
      <w:r>
        <w:t>local procurement, agricultural education, or both, the Evaluation Plan section should reflect</w:t>
      </w:r>
      <w:r>
        <w:rPr>
          <w:spacing w:val="-52"/>
        </w:rPr>
        <w:t xml:space="preserve"> </w:t>
      </w:r>
      <w:r>
        <w:t>evaluation</w:t>
      </w:r>
      <w:r>
        <w:rPr>
          <w:spacing w:val="-2"/>
        </w:rPr>
        <w:t xml:space="preserve"> </w:t>
      </w:r>
      <w:r>
        <w:t>activities</w:t>
      </w:r>
      <w:r>
        <w:rPr>
          <w:spacing w:val="-2"/>
        </w:rPr>
        <w:t xml:space="preserve"> </w:t>
      </w:r>
      <w:r>
        <w:t>that</w:t>
      </w:r>
      <w:r>
        <w:rPr>
          <w:spacing w:val="-3"/>
        </w:rPr>
        <w:t xml:space="preserve"> </w:t>
      </w:r>
      <w:r>
        <w:t>measure</w:t>
      </w:r>
      <w:r>
        <w:rPr>
          <w:spacing w:val="-1"/>
        </w:rPr>
        <w:t xml:space="preserve"> </w:t>
      </w:r>
      <w:r>
        <w:t>related</w:t>
      </w:r>
      <w:r>
        <w:rPr>
          <w:spacing w:val="-1"/>
        </w:rPr>
        <w:t xml:space="preserve"> </w:t>
      </w:r>
      <w:r>
        <w:t>outcomes.</w:t>
      </w:r>
    </w:p>
    <w:p w14:paraId="2EFE36CE" w14:textId="77777777" w:rsidR="00C114BA" w:rsidRDefault="00C114BA">
      <w:pPr>
        <w:pStyle w:val="BodyText"/>
        <w:spacing w:before="10"/>
        <w:rPr>
          <w:sz w:val="19"/>
        </w:rPr>
      </w:pPr>
    </w:p>
    <w:p w14:paraId="6989570C" w14:textId="629D5FB1" w:rsidR="00C114BA" w:rsidRDefault="008553A2">
      <w:pPr>
        <w:pStyle w:val="BodyText"/>
        <w:ind w:left="1339" w:right="808"/>
      </w:pPr>
      <w:r>
        <w:t>Please note that awardees will be required to report data indicating progress towards</w:t>
      </w:r>
      <w:r>
        <w:rPr>
          <w:spacing w:val="1"/>
        </w:rPr>
        <w:t xml:space="preserve"> </w:t>
      </w:r>
      <w:r>
        <w:t>completing their proposed activities. For more information on evaluation resources, please</w:t>
      </w:r>
      <w:r>
        <w:rPr>
          <w:spacing w:val="-52"/>
        </w:rPr>
        <w:t xml:space="preserve"> </w:t>
      </w:r>
      <w:r>
        <w:t>see the</w:t>
      </w:r>
      <w:r>
        <w:rPr>
          <w:spacing w:val="1"/>
        </w:rPr>
        <w:t xml:space="preserve"> </w:t>
      </w:r>
      <w:hyperlink r:id="rId44" w:history="1">
        <w:r w:rsidR="00A52C1F" w:rsidRPr="00A52C1F">
          <w:rPr>
            <w:rStyle w:val="Hyperlink"/>
            <w:spacing w:val="1"/>
          </w:rPr>
          <w:t>Farm to School Applicant Resource</w:t>
        </w:r>
      </w:hyperlink>
      <w:r w:rsidR="00A52C1F">
        <w:rPr>
          <w:spacing w:val="1"/>
        </w:rPr>
        <w:t xml:space="preserve"> </w:t>
      </w:r>
      <w:r w:rsidR="00B50BD2">
        <w:rPr>
          <w:spacing w:val="1"/>
        </w:rPr>
        <w:t>web</w:t>
      </w:r>
      <w:r w:rsidR="00A52C1F">
        <w:rPr>
          <w:spacing w:val="1"/>
        </w:rPr>
        <w:t>page at</w:t>
      </w:r>
      <w:r w:rsidR="007E7B6D">
        <w:rPr>
          <w:spacing w:val="1"/>
        </w:rPr>
        <w:t xml:space="preserve">: </w:t>
      </w:r>
      <w:r w:rsidR="0044021C" w:rsidRPr="0044021C">
        <w:t>https://www.fns.usda.gov/farmtoschool/resources-farm-school-grant-program-applicants</w:t>
      </w:r>
      <w:r w:rsidR="007E7B6D">
        <w:t xml:space="preserve">. </w:t>
      </w:r>
    </w:p>
    <w:p w14:paraId="54DD5BDF" w14:textId="77777777" w:rsidR="00C114BA" w:rsidRDefault="00C114BA">
      <w:pPr>
        <w:pStyle w:val="BodyText"/>
        <w:spacing w:before="6"/>
        <w:rPr>
          <w:sz w:val="19"/>
        </w:rPr>
      </w:pPr>
    </w:p>
    <w:p w14:paraId="1097E1C9" w14:textId="413E216F" w:rsidR="00C114BA" w:rsidRDefault="008553A2" w:rsidP="00FD5A13">
      <w:pPr>
        <w:pStyle w:val="BodyText"/>
        <w:numPr>
          <w:ilvl w:val="0"/>
          <w:numId w:val="39"/>
        </w:numPr>
        <w:spacing w:before="39"/>
        <w:ind w:right="481"/>
      </w:pPr>
      <w:r w:rsidRPr="00FD5A13">
        <w:rPr>
          <w:b/>
          <w:szCs w:val="22"/>
        </w:rPr>
        <w:t>Sustainability (300 words or less):</w:t>
      </w:r>
      <w:r w:rsidRPr="00D540E4">
        <w:rPr>
          <w:b/>
        </w:rPr>
        <w:t xml:space="preserve"> </w:t>
      </w:r>
      <w:r w:rsidRPr="00D540E4">
        <w:t>Describe how the project will continue beyond the period</w:t>
      </w:r>
      <w:r w:rsidRPr="00D540E4">
        <w:rPr>
          <w:spacing w:val="1"/>
        </w:rPr>
        <w:t xml:space="preserve"> </w:t>
      </w:r>
      <w:r w:rsidRPr="00D540E4">
        <w:t>of performance (without additional USDA Farm to School grant funds). Identify how farm to</w:t>
      </w:r>
      <w:r w:rsidRPr="00D540E4">
        <w:rPr>
          <w:spacing w:val="1"/>
        </w:rPr>
        <w:t xml:space="preserve"> </w:t>
      </w:r>
      <w:r w:rsidRPr="00D540E4">
        <w:t>school</w:t>
      </w:r>
      <w:r w:rsidRPr="00D540E4">
        <w:rPr>
          <w:spacing w:val="-2"/>
        </w:rPr>
        <w:t xml:space="preserve"> </w:t>
      </w:r>
      <w:r w:rsidRPr="00D540E4">
        <w:t>initiatives</w:t>
      </w:r>
      <w:r w:rsidRPr="00D540E4">
        <w:rPr>
          <w:spacing w:val="-3"/>
        </w:rPr>
        <w:t xml:space="preserve"> </w:t>
      </w:r>
      <w:r w:rsidRPr="00D540E4">
        <w:t>will</w:t>
      </w:r>
      <w:r w:rsidRPr="00D540E4">
        <w:rPr>
          <w:spacing w:val="-4"/>
        </w:rPr>
        <w:t xml:space="preserve"> </w:t>
      </w:r>
      <w:r w:rsidRPr="00D540E4">
        <w:t>be</w:t>
      </w:r>
      <w:r w:rsidRPr="00D540E4">
        <w:rPr>
          <w:spacing w:val="-2"/>
        </w:rPr>
        <w:t xml:space="preserve"> </w:t>
      </w:r>
      <w:r w:rsidRPr="00D540E4">
        <w:t>integrated</w:t>
      </w:r>
      <w:r w:rsidRPr="00D540E4">
        <w:rPr>
          <w:spacing w:val="-2"/>
        </w:rPr>
        <w:t xml:space="preserve"> </w:t>
      </w:r>
      <w:r w:rsidRPr="00D540E4">
        <w:t>into</w:t>
      </w:r>
      <w:r w:rsidRPr="00D540E4">
        <w:rPr>
          <w:spacing w:val="-3"/>
        </w:rPr>
        <w:t xml:space="preserve"> </w:t>
      </w:r>
      <w:r w:rsidRPr="00D540E4">
        <w:t>your</w:t>
      </w:r>
      <w:r w:rsidRPr="00D540E4">
        <w:rPr>
          <w:spacing w:val="-5"/>
        </w:rPr>
        <w:t xml:space="preserve"> </w:t>
      </w:r>
      <w:r w:rsidRPr="00D540E4">
        <w:t>organization’s</w:t>
      </w:r>
      <w:r w:rsidRPr="00D540E4">
        <w:rPr>
          <w:spacing w:val="-4"/>
        </w:rPr>
        <w:t xml:space="preserve"> </w:t>
      </w:r>
      <w:r w:rsidRPr="00D540E4">
        <w:t>operations.</w:t>
      </w:r>
      <w:r w:rsidRPr="00D540E4">
        <w:rPr>
          <w:spacing w:val="-3"/>
        </w:rPr>
        <w:t xml:space="preserve"> </w:t>
      </w:r>
      <w:r w:rsidRPr="00D540E4">
        <w:t>Indicate</w:t>
      </w:r>
      <w:r w:rsidRPr="00D540E4">
        <w:rPr>
          <w:spacing w:val="-2"/>
        </w:rPr>
        <w:t xml:space="preserve"> </w:t>
      </w:r>
      <w:r w:rsidRPr="00D540E4">
        <w:t>which</w:t>
      </w:r>
      <w:r w:rsidRPr="00D540E4">
        <w:rPr>
          <w:spacing w:val="-1"/>
        </w:rPr>
        <w:t xml:space="preserve"> </w:t>
      </w:r>
      <w:r w:rsidR="007C03E7" w:rsidRPr="00D540E4">
        <w:t>project</w:t>
      </w:r>
      <w:r w:rsidR="007C03E7">
        <w:t xml:space="preserve"> components</w:t>
      </w:r>
      <w:r>
        <w:rPr>
          <w:spacing w:val="-4"/>
        </w:rPr>
        <w:t xml:space="preserve"> </w:t>
      </w:r>
      <w:r>
        <w:t>will</w:t>
      </w:r>
      <w:r>
        <w:rPr>
          <w:spacing w:val="-1"/>
        </w:rPr>
        <w:t xml:space="preserve"> </w:t>
      </w:r>
      <w:r>
        <w:t>require</w:t>
      </w:r>
      <w:r>
        <w:rPr>
          <w:spacing w:val="-6"/>
        </w:rPr>
        <w:t xml:space="preserve"> </w:t>
      </w:r>
      <w:r>
        <w:t>continued funding</w:t>
      </w:r>
      <w:r>
        <w:rPr>
          <w:spacing w:val="-4"/>
        </w:rPr>
        <w:t xml:space="preserve"> </w:t>
      </w:r>
      <w:r>
        <w:t>and</w:t>
      </w:r>
      <w:r>
        <w:rPr>
          <w:spacing w:val="-1"/>
        </w:rPr>
        <w:t xml:space="preserve"> </w:t>
      </w:r>
      <w:r>
        <w:t>identify</w:t>
      </w:r>
      <w:r>
        <w:rPr>
          <w:spacing w:val="-2"/>
        </w:rPr>
        <w:t xml:space="preserve"> </w:t>
      </w:r>
      <w:r>
        <w:t>potential</w:t>
      </w:r>
      <w:r>
        <w:rPr>
          <w:spacing w:val="-3"/>
        </w:rPr>
        <w:t xml:space="preserve"> </w:t>
      </w:r>
      <w:r>
        <w:t>sources</w:t>
      </w:r>
      <w:r>
        <w:rPr>
          <w:spacing w:val="-4"/>
        </w:rPr>
        <w:t xml:space="preserve"> </w:t>
      </w:r>
      <w:r>
        <w:t>of such</w:t>
      </w:r>
      <w:r>
        <w:rPr>
          <w:spacing w:val="-3"/>
        </w:rPr>
        <w:t xml:space="preserve"> </w:t>
      </w:r>
      <w:r>
        <w:t>funding</w:t>
      </w:r>
      <w:r>
        <w:rPr>
          <w:spacing w:val="-3"/>
        </w:rPr>
        <w:t xml:space="preserve"> </w:t>
      </w:r>
      <w:r>
        <w:t>(e.g.</w:t>
      </w:r>
      <w:r>
        <w:rPr>
          <w:spacing w:val="-52"/>
        </w:rPr>
        <w:t xml:space="preserve"> </w:t>
      </w:r>
      <w:r>
        <w:t>other grants, in-kind donations, volunteers, integration into organization’s long-term budget</w:t>
      </w:r>
      <w:r>
        <w:rPr>
          <w:spacing w:val="1"/>
        </w:rPr>
        <w:t xml:space="preserve"> </w:t>
      </w:r>
      <w:r>
        <w:t>etc.). Discuss partners’ and staff’s roles in continuing farm to school efforts past the grant</w:t>
      </w:r>
      <w:r>
        <w:rPr>
          <w:spacing w:val="1"/>
        </w:rPr>
        <w:t xml:space="preserve"> </w:t>
      </w:r>
      <w:r>
        <w:t>period.</w:t>
      </w:r>
    </w:p>
    <w:p w14:paraId="2DBD8DB3" w14:textId="77777777" w:rsidR="00C114BA" w:rsidRDefault="00C114BA">
      <w:pPr>
        <w:pStyle w:val="BodyText"/>
        <w:spacing w:before="7"/>
        <w:rPr>
          <w:sz w:val="19"/>
        </w:rPr>
      </w:pPr>
    </w:p>
    <w:p w14:paraId="5BF1CFE9" w14:textId="0D9F6908" w:rsidR="00C114BA" w:rsidRPr="00A50E4E" w:rsidRDefault="008553A2">
      <w:pPr>
        <w:pStyle w:val="ListParagraph"/>
        <w:numPr>
          <w:ilvl w:val="2"/>
          <w:numId w:val="22"/>
        </w:numPr>
        <w:tabs>
          <w:tab w:val="left" w:pos="1339"/>
          <w:tab w:val="left" w:pos="1340"/>
        </w:tabs>
        <w:ind w:left="1339" w:right="623"/>
        <w:rPr>
          <w:sz w:val="24"/>
        </w:rPr>
      </w:pPr>
      <w:r w:rsidRPr="00A50E4E">
        <w:rPr>
          <w:b/>
          <w:sz w:val="24"/>
        </w:rPr>
        <w:t xml:space="preserve">Project Work Plan Narrative (1,000 words or less): </w:t>
      </w:r>
      <w:r w:rsidRPr="00A50E4E">
        <w:rPr>
          <w:sz w:val="24"/>
        </w:rPr>
        <w:t>Provide a high-level overview of the</w:t>
      </w:r>
      <w:r w:rsidRPr="00A50E4E">
        <w:rPr>
          <w:spacing w:val="1"/>
          <w:sz w:val="24"/>
        </w:rPr>
        <w:t xml:space="preserve"> </w:t>
      </w:r>
      <w:r w:rsidRPr="00A50E4E">
        <w:rPr>
          <w:sz w:val="24"/>
        </w:rPr>
        <w:t xml:space="preserve">proposed </w:t>
      </w:r>
      <w:r w:rsidRPr="006800D7">
        <w:rPr>
          <w:sz w:val="24"/>
        </w:rPr>
        <w:t>project</w:t>
      </w:r>
      <w:r w:rsidR="00A50E4E" w:rsidRPr="006800D7">
        <w:rPr>
          <w:sz w:val="24"/>
        </w:rPr>
        <w:t xml:space="preserve"> and </w:t>
      </w:r>
      <w:r w:rsidR="00152263" w:rsidRPr="006800D7">
        <w:rPr>
          <w:sz w:val="24"/>
        </w:rPr>
        <w:t>d</w:t>
      </w:r>
      <w:r w:rsidR="00A50E4E" w:rsidRPr="006800D7">
        <w:rPr>
          <w:sz w:val="24"/>
        </w:rPr>
        <w:t xml:space="preserve">escribe how your project will increase access to local foods in eligible schools and/or sites, </w:t>
      </w:r>
      <w:r w:rsidR="00AE37E2" w:rsidRPr="006800D7">
        <w:rPr>
          <w:sz w:val="24"/>
        </w:rPr>
        <w:t xml:space="preserve">how your project will </w:t>
      </w:r>
      <w:r w:rsidR="00A50E4E" w:rsidRPr="006800D7">
        <w:rPr>
          <w:sz w:val="24"/>
        </w:rPr>
        <w:t>genera</w:t>
      </w:r>
      <w:r w:rsidR="007A4037" w:rsidRPr="006800D7">
        <w:rPr>
          <w:sz w:val="24"/>
        </w:rPr>
        <w:t>te</w:t>
      </w:r>
      <w:r w:rsidR="00A50E4E" w:rsidRPr="006800D7">
        <w:rPr>
          <w:sz w:val="24"/>
        </w:rPr>
        <w:t xml:space="preserve"> </w:t>
      </w:r>
      <w:r w:rsidR="00AE37E2" w:rsidRPr="006800D7">
        <w:rPr>
          <w:sz w:val="24"/>
        </w:rPr>
        <w:t xml:space="preserve">procurement from </w:t>
      </w:r>
      <w:r w:rsidR="00A50E4E" w:rsidRPr="006800D7">
        <w:rPr>
          <w:sz w:val="24"/>
        </w:rPr>
        <w:t>local &amp; regional producers, and how your project will increase access to agriculture education.</w:t>
      </w:r>
      <w:r w:rsidR="006266B0" w:rsidRPr="006800D7">
        <w:rPr>
          <w:sz w:val="24"/>
        </w:rPr>
        <w:t xml:space="preserve"> Describe how the project </w:t>
      </w:r>
      <w:r w:rsidR="00C34834" w:rsidRPr="006800D7">
        <w:rPr>
          <w:sz w:val="24"/>
        </w:rPr>
        <w:t xml:space="preserve">has or </w:t>
      </w:r>
      <w:r w:rsidR="006266B0" w:rsidRPr="006800D7">
        <w:rPr>
          <w:sz w:val="24"/>
        </w:rPr>
        <w:t>will</w:t>
      </w:r>
      <w:r w:rsidR="00AB7FC8" w:rsidRPr="006800D7">
        <w:rPr>
          <w:sz w:val="24"/>
        </w:rPr>
        <w:t xml:space="preserve"> seek and consider feedback from the community being served</w:t>
      </w:r>
      <w:r w:rsidR="00C34834" w:rsidRPr="006800D7">
        <w:rPr>
          <w:sz w:val="24"/>
        </w:rPr>
        <w:t xml:space="preserve"> in the design and delivery of the project</w:t>
      </w:r>
      <w:r w:rsidR="00AB7FC8" w:rsidRPr="006800D7">
        <w:rPr>
          <w:sz w:val="24"/>
        </w:rPr>
        <w:t>.</w:t>
      </w:r>
      <w:r w:rsidR="00A50E4E" w:rsidRPr="006800D7">
        <w:rPr>
          <w:sz w:val="24"/>
        </w:rPr>
        <w:t xml:space="preserve"> </w:t>
      </w:r>
      <w:r w:rsidRPr="006800D7">
        <w:rPr>
          <w:sz w:val="24"/>
        </w:rPr>
        <w:t xml:space="preserve"> Ensure</w:t>
      </w:r>
      <w:r w:rsidRPr="00A50E4E">
        <w:rPr>
          <w:sz w:val="24"/>
        </w:rPr>
        <w:t xml:space="preserve"> that any specific activities mentioned in this section are reflected</w:t>
      </w:r>
      <w:r w:rsidRPr="00A50E4E">
        <w:rPr>
          <w:spacing w:val="-52"/>
          <w:sz w:val="24"/>
        </w:rPr>
        <w:t xml:space="preserve"> </w:t>
      </w:r>
      <w:r w:rsidRPr="00A50E4E">
        <w:rPr>
          <w:sz w:val="24"/>
        </w:rPr>
        <w:t>in the Project Work Plan Table. Where dates are included, activities should not begin</w:t>
      </w:r>
      <w:r w:rsidRPr="00A50E4E">
        <w:rPr>
          <w:spacing w:val="1"/>
          <w:sz w:val="24"/>
        </w:rPr>
        <w:t xml:space="preserve"> </w:t>
      </w:r>
      <w:r w:rsidRPr="00A50E4E">
        <w:rPr>
          <w:sz w:val="24"/>
        </w:rPr>
        <w:t xml:space="preserve">before </w:t>
      </w:r>
      <w:r w:rsidR="0075613B">
        <w:rPr>
          <w:sz w:val="24"/>
          <w:highlight w:val="yellow"/>
        </w:rPr>
        <w:t xml:space="preserve">X </w:t>
      </w:r>
      <w:proofErr w:type="spellStart"/>
      <w:r w:rsidR="0075613B">
        <w:rPr>
          <w:sz w:val="24"/>
          <w:highlight w:val="yellow"/>
        </w:rPr>
        <w:t>X</w:t>
      </w:r>
      <w:proofErr w:type="spellEnd"/>
      <w:r w:rsidR="0075613B">
        <w:rPr>
          <w:sz w:val="24"/>
          <w:highlight w:val="yellow"/>
        </w:rPr>
        <w:t>,</w:t>
      </w:r>
      <w:r w:rsidRPr="0075613B">
        <w:rPr>
          <w:sz w:val="24"/>
          <w:highlight w:val="yellow"/>
        </w:rPr>
        <w:t xml:space="preserve"> 20</w:t>
      </w:r>
      <w:r w:rsidR="0075613B">
        <w:rPr>
          <w:sz w:val="24"/>
          <w:highlight w:val="yellow"/>
        </w:rPr>
        <w:t>XX</w:t>
      </w:r>
      <w:r w:rsidRPr="00A50E4E">
        <w:rPr>
          <w:sz w:val="24"/>
        </w:rPr>
        <w:t>. If an applicant proposes use grant funding to award sub-grants, the</w:t>
      </w:r>
      <w:r w:rsidRPr="00A50E4E">
        <w:rPr>
          <w:spacing w:val="1"/>
          <w:sz w:val="24"/>
        </w:rPr>
        <w:t xml:space="preserve"> </w:t>
      </w:r>
      <w:r w:rsidRPr="00A50E4E">
        <w:rPr>
          <w:sz w:val="24"/>
        </w:rPr>
        <w:t>applicant</w:t>
      </w:r>
      <w:r w:rsidRPr="00A50E4E">
        <w:rPr>
          <w:spacing w:val="1"/>
          <w:sz w:val="24"/>
        </w:rPr>
        <w:t xml:space="preserve"> </w:t>
      </w:r>
      <w:r w:rsidRPr="00A50E4E">
        <w:rPr>
          <w:sz w:val="24"/>
        </w:rPr>
        <w:t>must</w:t>
      </w:r>
      <w:r w:rsidRPr="00A50E4E">
        <w:rPr>
          <w:spacing w:val="-2"/>
          <w:sz w:val="24"/>
        </w:rPr>
        <w:t xml:space="preserve"> </w:t>
      </w:r>
      <w:r w:rsidRPr="00A50E4E">
        <w:rPr>
          <w:sz w:val="24"/>
        </w:rPr>
        <w:t>include</w:t>
      </w:r>
      <w:r w:rsidRPr="00A50E4E">
        <w:rPr>
          <w:spacing w:val="-1"/>
          <w:sz w:val="24"/>
        </w:rPr>
        <w:t xml:space="preserve"> </w:t>
      </w:r>
      <w:r w:rsidRPr="00A50E4E">
        <w:rPr>
          <w:sz w:val="24"/>
        </w:rPr>
        <w:t>a</w:t>
      </w:r>
      <w:r w:rsidRPr="00A50E4E">
        <w:rPr>
          <w:spacing w:val="-3"/>
          <w:sz w:val="24"/>
        </w:rPr>
        <w:t xml:space="preserve"> </w:t>
      </w:r>
      <w:r w:rsidRPr="00A50E4E">
        <w:rPr>
          <w:sz w:val="24"/>
        </w:rPr>
        <w:t>description</w:t>
      </w:r>
      <w:r w:rsidRPr="00A50E4E">
        <w:rPr>
          <w:spacing w:val="-2"/>
          <w:sz w:val="24"/>
        </w:rPr>
        <w:t xml:space="preserve"> </w:t>
      </w:r>
      <w:r w:rsidRPr="00A50E4E">
        <w:rPr>
          <w:sz w:val="24"/>
        </w:rPr>
        <w:t>of</w:t>
      </w:r>
      <w:r w:rsidRPr="00A50E4E">
        <w:rPr>
          <w:spacing w:val="-1"/>
          <w:sz w:val="24"/>
        </w:rPr>
        <w:t xml:space="preserve"> </w:t>
      </w:r>
      <w:r w:rsidRPr="00A50E4E">
        <w:rPr>
          <w:sz w:val="24"/>
        </w:rPr>
        <w:t>the</w:t>
      </w:r>
      <w:r w:rsidRPr="00A50E4E">
        <w:rPr>
          <w:spacing w:val="-2"/>
          <w:sz w:val="24"/>
        </w:rPr>
        <w:t xml:space="preserve"> </w:t>
      </w:r>
      <w:r w:rsidRPr="00A50E4E">
        <w:rPr>
          <w:sz w:val="24"/>
        </w:rPr>
        <w:t>process</w:t>
      </w:r>
      <w:r w:rsidRPr="00A50E4E">
        <w:rPr>
          <w:spacing w:val="-1"/>
          <w:sz w:val="24"/>
        </w:rPr>
        <w:t xml:space="preserve"> </w:t>
      </w:r>
      <w:r w:rsidRPr="00A50E4E">
        <w:rPr>
          <w:sz w:val="24"/>
        </w:rPr>
        <w:t>for</w:t>
      </w:r>
      <w:r w:rsidRPr="00A50E4E">
        <w:rPr>
          <w:spacing w:val="-2"/>
          <w:sz w:val="24"/>
        </w:rPr>
        <w:t xml:space="preserve"> </w:t>
      </w:r>
      <w:r w:rsidRPr="00A50E4E">
        <w:rPr>
          <w:sz w:val="24"/>
        </w:rPr>
        <w:t>making</w:t>
      </w:r>
      <w:r w:rsidRPr="00A50E4E">
        <w:rPr>
          <w:spacing w:val="-1"/>
          <w:sz w:val="24"/>
        </w:rPr>
        <w:t xml:space="preserve"> </w:t>
      </w:r>
      <w:r w:rsidRPr="00A50E4E">
        <w:rPr>
          <w:sz w:val="24"/>
        </w:rPr>
        <w:t>sub-grant</w:t>
      </w:r>
      <w:r w:rsidRPr="00A50E4E">
        <w:rPr>
          <w:spacing w:val="-2"/>
          <w:sz w:val="24"/>
        </w:rPr>
        <w:t xml:space="preserve"> </w:t>
      </w:r>
      <w:r w:rsidRPr="00A50E4E">
        <w:rPr>
          <w:sz w:val="24"/>
        </w:rPr>
        <w:t>awards</w:t>
      </w:r>
      <w:r w:rsidR="00DD204A">
        <w:rPr>
          <w:sz w:val="24"/>
        </w:rPr>
        <w:t xml:space="preserve"> and describe </w:t>
      </w:r>
      <w:r w:rsidR="00DD204A" w:rsidRPr="00DD204A">
        <w:rPr>
          <w:sz w:val="24"/>
        </w:rPr>
        <w:t xml:space="preserve">how equitable distribution of the </w:t>
      </w:r>
      <w:r w:rsidR="007C03E7">
        <w:rPr>
          <w:sz w:val="24"/>
        </w:rPr>
        <w:t>sub</w:t>
      </w:r>
      <w:r w:rsidR="00DD204A" w:rsidRPr="00DD204A">
        <w:rPr>
          <w:sz w:val="24"/>
        </w:rPr>
        <w:t xml:space="preserve">-grants will be </w:t>
      </w:r>
      <w:r w:rsidR="00E92032">
        <w:rPr>
          <w:sz w:val="24"/>
        </w:rPr>
        <w:t xml:space="preserve">ensured. </w:t>
      </w:r>
    </w:p>
    <w:p w14:paraId="66C20D36" w14:textId="77777777" w:rsidR="00C114BA" w:rsidRDefault="00C114BA">
      <w:pPr>
        <w:pStyle w:val="BodyText"/>
        <w:spacing w:before="8"/>
        <w:rPr>
          <w:sz w:val="19"/>
        </w:rPr>
      </w:pPr>
    </w:p>
    <w:p w14:paraId="3D81BC37" w14:textId="4280C010" w:rsidR="00C114BA" w:rsidRDefault="008553A2">
      <w:pPr>
        <w:pStyle w:val="ListParagraph"/>
        <w:numPr>
          <w:ilvl w:val="2"/>
          <w:numId w:val="22"/>
        </w:numPr>
        <w:tabs>
          <w:tab w:val="left" w:pos="1339"/>
          <w:tab w:val="left" w:pos="1340"/>
        </w:tabs>
        <w:ind w:left="1339" w:right="570"/>
        <w:rPr>
          <w:sz w:val="24"/>
        </w:rPr>
      </w:pPr>
      <w:r>
        <w:rPr>
          <w:b/>
          <w:sz w:val="24"/>
        </w:rPr>
        <w:t>Project Work Plan Table (</w:t>
      </w:r>
      <w:r w:rsidR="007C03E7">
        <w:rPr>
          <w:b/>
          <w:sz w:val="24"/>
        </w:rPr>
        <w:t>three-page</w:t>
      </w:r>
      <w:r>
        <w:rPr>
          <w:b/>
          <w:sz w:val="24"/>
        </w:rPr>
        <w:t xml:space="preserve"> limit): </w:t>
      </w:r>
      <w:r>
        <w:rPr>
          <w:sz w:val="24"/>
        </w:rPr>
        <w:t>Applicants must list the activities, start and</w:t>
      </w:r>
      <w:r>
        <w:rPr>
          <w:spacing w:val="1"/>
          <w:sz w:val="24"/>
        </w:rPr>
        <w:t xml:space="preserve"> </w:t>
      </w:r>
      <w:r>
        <w:rPr>
          <w:sz w:val="24"/>
        </w:rPr>
        <w:t>completion dates, target audiences, and responsible parties. Applicants are required to</w:t>
      </w:r>
      <w:r>
        <w:rPr>
          <w:spacing w:val="1"/>
          <w:sz w:val="24"/>
        </w:rPr>
        <w:t xml:space="preserve"> </w:t>
      </w:r>
      <w:r>
        <w:rPr>
          <w:sz w:val="24"/>
        </w:rPr>
        <w:t>develop a Project Work Plan Table that identifies specific activities that the grantee will</w:t>
      </w:r>
      <w:r>
        <w:rPr>
          <w:spacing w:val="1"/>
          <w:sz w:val="24"/>
        </w:rPr>
        <w:t xml:space="preserve"> </w:t>
      </w:r>
      <w:r>
        <w:rPr>
          <w:sz w:val="24"/>
        </w:rPr>
        <w:t>pursue to complete the project proposed in the Project Work Plan Narrative. Activities should</w:t>
      </w:r>
      <w:r>
        <w:rPr>
          <w:spacing w:val="-52"/>
          <w:sz w:val="24"/>
        </w:rPr>
        <w:t xml:space="preserve"> </w:t>
      </w:r>
      <w:r>
        <w:rPr>
          <w:sz w:val="24"/>
        </w:rPr>
        <w:t xml:space="preserve">not begin before </w:t>
      </w:r>
      <w:r w:rsidR="0075613B">
        <w:rPr>
          <w:sz w:val="24"/>
          <w:highlight w:val="yellow"/>
        </w:rPr>
        <w:t xml:space="preserve">X </w:t>
      </w:r>
      <w:proofErr w:type="spellStart"/>
      <w:r w:rsidR="0075613B">
        <w:rPr>
          <w:sz w:val="24"/>
          <w:highlight w:val="yellow"/>
        </w:rPr>
        <w:t>X</w:t>
      </w:r>
      <w:proofErr w:type="spellEnd"/>
      <w:r w:rsidR="0075613B">
        <w:rPr>
          <w:sz w:val="24"/>
          <w:highlight w:val="yellow"/>
        </w:rPr>
        <w:t>,</w:t>
      </w:r>
      <w:r w:rsidR="0075613B" w:rsidRPr="0075613B">
        <w:rPr>
          <w:sz w:val="24"/>
          <w:highlight w:val="yellow"/>
        </w:rPr>
        <w:t xml:space="preserve"> 20</w:t>
      </w:r>
      <w:r w:rsidR="0075613B">
        <w:rPr>
          <w:sz w:val="24"/>
          <w:highlight w:val="yellow"/>
        </w:rPr>
        <w:t>XX</w:t>
      </w:r>
      <w:r>
        <w:rPr>
          <w:sz w:val="24"/>
        </w:rPr>
        <w:t>. There is a three</w:t>
      </w:r>
      <w:r w:rsidR="00E92032">
        <w:rPr>
          <w:sz w:val="24"/>
        </w:rPr>
        <w:t>-</w:t>
      </w:r>
      <w:r>
        <w:rPr>
          <w:sz w:val="24"/>
        </w:rPr>
        <w:t>page limit on content in the table. A suggested</w:t>
      </w:r>
      <w:r>
        <w:rPr>
          <w:spacing w:val="1"/>
          <w:sz w:val="24"/>
        </w:rPr>
        <w:t xml:space="preserve"> </w:t>
      </w:r>
      <w:r>
        <w:rPr>
          <w:sz w:val="24"/>
        </w:rPr>
        <w:t>template will be provided on the</w:t>
      </w:r>
      <w:r w:rsidR="007C03E7">
        <w:rPr>
          <w:sz w:val="24"/>
        </w:rPr>
        <w:t xml:space="preserve"> related documents tab on grants.gov and the</w:t>
      </w:r>
      <w:r>
        <w:rPr>
          <w:sz w:val="24"/>
        </w:rPr>
        <w:t xml:space="preserve"> </w:t>
      </w:r>
      <w:hyperlink r:id="rId45" w:history="1">
        <w:r w:rsidRPr="00A52C1F">
          <w:rPr>
            <w:rStyle w:val="Hyperlink"/>
            <w:sz w:val="24"/>
          </w:rPr>
          <w:t>Resources for Grant Applicants</w:t>
        </w:r>
      </w:hyperlink>
      <w:r>
        <w:rPr>
          <w:sz w:val="24"/>
        </w:rPr>
        <w:t xml:space="preserve"> webpage at:</w:t>
      </w:r>
      <w:r>
        <w:rPr>
          <w:color w:val="0000FF"/>
          <w:spacing w:val="1"/>
          <w:sz w:val="24"/>
        </w:rPr>
        <w:t xml:space="preserve"> </w:t>
      </w:r>
      <w:r w:rsidRPr="005551F4">
        <w:rPr>
          <w:sz w:val="24"/>
        </w:rPr>
        <w:t>https://www.fns.usda.gov/cfs/resources-farm-school-grant-program-applicant</w:t>
      </w:r>
      <w:r w:rsidR="00B50BD2" w:rsidRPr="005551F4">
        <w:rPr>
          <w:sz w:val="24"/>
        </w:rPr>
        <w:t>s</w:t>
      </w:r>
      <w:r>
        <w:rPr>
          <w:sz w:val="24"/>
        </w:rPr>
        <w:t>.</w:t>
      </w:r>
    </w:p>
    <w:p w14:paraId="351E5D87" w14:textId="77777777" w:rsidR="00C114BA" w:rsidRDefault="00C114BA">
      <w:pPr>
        <w:pStyle w:val="BodyText"/>
        <w:spacing w:before="7"/>
        <w:rPr>
          <w:sz w:val="15"/>
        </w:rPr>
      </w:pPr>
    </w:p>
    <w:p w14:paraId="68F6CBD2" w14:textId="77777777" w:rsidR="00C114BA" w:rsidRDefault="008553A2">
      <w:pPr>
        <w:pStyle w:val="BodyText"/>
        <w:spacing w:before="51"/>
        <w:ind w:left="1339" w:right="546"/>
      </w:pPr>
      <w:r>
        <w:t>The</w:t>
      </w:r>
      <w:r>
        <w:rPr>
          <w:spacing w:val="-3"/>
        </w:rPr>
        <w:t xml:space="preserve"> </w:t>
      </w:r>
      <w:r>
        <w:t>Project Work</w:t>
      </w:r>
      <w:r>
        <w:rPr>
          <w:spacing w:val="-5"/>
        </w:rPr>
        <w:t xml:space="preserve"> </w:t>
      </w:r>
      <w:r>
        <w:t>Plan</w:t>
      </w:r>
      <w:r>
        <w:rPr>
          <w:spacing w:val="-3"/>
        </w:rPr>
        <w:t xml:space="preserve"> </w:t>
      </w:r>
      <w:r>
        <w:t>Table</w:t>
      </w:r>
      <w:r>
        <w:rPr>
          <w:spacing w:val="-1"/>
        </w:rPr>
        <w:t xml:space="preserve"> </w:t>
      </w:r>
      <w:r>
        <w:t>must</w:t>
      </w:r>
      <w:r>
        <w:rPr>
          <w:spacing w:val="-3"/>
        </w:rPr>
        <w:t xml:space="preserve"> </w:t>
      </w:r>
      <w:r>
        <w:t>contain</w:t>
      </w:r>
      <w:r>
        <w:rPr>
          <w:spacing w:val="-3"/>
        </w:rPr>
        <w:t xml:space="preserve"> </w:t>
      </w:r>
      <w:r>
        <w:t>the</w:t>
      </w:r>
      <w:r>
        <w:rPr>
          <w:spacing w:val="-3"/>
        </w:rPr>
        <w:t xml:space="preserve"> </w:t>
      </w:r>
      <w:r>
        <w:t>following</w:t>
      </w:r>
      <w:r>
        <w:rPr>
          <w:spacing w:val="-2"/>
        </w:rPr>
        <w:t xml:space="preserve"> </w:t>
      </w:r>
      <w:r>
        <w:t>seven</w:t>
      </w:r>
      <w:r>
        <w:rPr>
          <w:spacing w:val="-3"/>
        </w:rPr>
        <w:t xml:space="preserve"> </w:t>
      </w:r>
      <w:r>
        <w:t>columns, clearly</w:t>
      </w:r>
      <w:r>
        <w:rPr>
          <w:spacing w:val="-2"/>
        </w:rPr>
        <w:t xml:space="preserve"> </w:t>
      </w:r>
      <w:r>
        <w:t>labeled</w:t>
      </w:r>
      <w:r>
        <w:rPr>
          <w:spacing w:val="-3"/>
        </w:rPr>
        <w:t xml:space="preserve"> </w:t>
      </w:r>
      <w:r>
        <w:t>and in</w:t>
      </w:r>
      <w:r>
        <w:rPr>
          <w:spacing w:val="-52"/>
        </w:rPr>
        <w:t xml:space="preserve"> </w:t>
      </w:r>
      <w:r>
        <w:t>the following order: “Activity”; “Activity Category”; “Indicator”; “Anticipated Start Date</w:t>
      </w:r>
      <w:r>
        <w:rPr>
          <w:spacing w:val="1"/>
        </w:rPr>
        <w:t xml:space="preserve"> </w:t>
      </w:r>
      <w:r>
        <w:t>(Month, Year)”; “Anticipated Completion Date (Month, Year)”; “Target Audience”; and</w:t>
      </w:r>
      <w:r>
        <w:rPr>
          <w:spacing w:val="1"/>
        </w:rPr>
        <w:t xml:space="preserve"> </w:t>
      </w:r>
      <w:r>
        <w:lastRenderedPageBreak/>
        <w:t>“Responsible</w:t>
      </w:r>
      <w:r>
        <w:rPr>
          <w:spacing w:val="-5"/>
        </w:rPr>
        <w:t xml:space="preserve"> </w:t>
      </w:r>
      <w:r>
        <w:t>Party</w:t>
      </w:r>
      <w:r>
        <w:rPr>
          <w:spacing w:val="-2"/>
        </w:rPr>
        <w:t xml:space="preserve"> </w:t>
      </w:r>
      <w:r>
        <w:t>(Name,</w:t>
      </w:r>
      <w:r>
        <w:rPr>
          <w:spacing w:val="-1"/>
        </w:rPr>
        <w:t xml:space="preserve"> </w:t>
      </w:r>
      <w:r>
        <w:t>Title,</w:t>
      </w:r>
      <w:r>
        <w:rPr>
          <w:spacing w:val="-1"/>
        </w:rPr>
        <w:t xml:space="preserve"> </w:t>
      </w:r>
      <w:r>
        <w:t>Organization).”</w:t>
      </w:r>
      <w:r>
        <w:rPr>
          <w:spacing w:val="-1"/>
        </w:rPr>
        <w:t xml:space="preserve"> </w:t>
      </w:r>
      <w:r>
        <w:t>Additional</w:t>
      </w:r>
      <w:r>
        <w:rPr>
          <w:spacing w:val="-4"/>
        </w:rPr>
        <w:t xml:space="preserve"> </w:t>
      </w:r>
      <w:r>
        <w:t>columns</w:t>
      </w:r>
      <w:r>
        <w:rPr>
          <w:spacing w:val="-2"/>
        </w:rPr>
        <w:t xml:space="preserve"> </w:t>
      </w:r>
      <w:r>
        <w:t>will</w:t>
      </w:r>
      <w:r>
        <w:rPr>
          <w:spacing w:val="-4"/>
        </w:rPr>
        <w:t xml:space="preserve"> </w:t>
      </w:r>
      <w:r>
        <w:t>not</w:t>
      </w:r>
      <w:r>
        <w:rPr>
          <w:spacing w:val="-1"/>
        </w:rPr>
        <w:t xml:space="preserve"> </w:t>
      </w:r>
      <w:r>
        <w:t>be</w:t>
      </w:r>
      <w:r>
        <w:rPr>
          <w:spacing w:val="-1"/>
        </w:rPr>
        <w:t xml:space="preserve"> </w:t>
      </w:r>
      <w:r>
        <w:t>considered.</w:t>
      </w:r>
    </w:p>
    <w:p w14:paraId="5EF637F0" w14:textId="77777777" w:rsidR="00C114BA" w:rsidRDefault="008553A2">
      <w:pPr>
        <w:pStyle w:val="BodyText"/>
        <w:ind w:left="1339" w:right="779"/>
      </w:pPr>
      <w:r>
        <w:t xml:space="preserve">Please note that if awarded, grantees will be required to report on </w:t>
      </w:r>
      <w:r>
        <w:rPr>
          <w:b/>
        </w:rPr>
        <w:t xml:space="preserve">all </w:t>
      </w:r>
      <w:r>
        <w:t>activities proposed in</w:t>
      </w:r>
      <w:r>
        <w:rPr>
          <w:spacing w:val="-52"/>
        </w:rPr>
        <w:t xml:space="preserve"> </w:t>
      </w:r>
      <w:r>
        <w:t>their application using the Performance Progress Report provided by FNS. Carefully</w:t>
      </w:r>
      <w:r>
        <w:rPr>
          <w:spacing w:val="1"/>
        </w:rPr>
        <w:t xml:space="preserve"> </w:t>
      </w:r>
      <w:r>
        <w:t>considering proposed activities and indicators will prepare grantees for their progress</w:t>
      </w:r>
      <w:r>
        <w:rPr>
          <w:spacing w:val="1"/>
        </w:rPr>
        <w:t xml:space="preserve"> </w:t>
      </w:r>
      <w:r>
        <w:t>reporting</w:t>
      </w:r>
      <w:r>
        <w:rPr>
          <w:spacing w:val="-3"/>
        </w:rPr>
        <w:t xml:space="preserve"> </w:t>
      </w:r>
      <w:r>
        <w:t>requirements if</w:t>
      </w:r>
      <w:r>
        <w:rPr>
          <w:spacing w:val="2"/>
        </w:rPr>
        <w:t xml:space="preserve"> </w:t>
      </w:r>
      <w:r>
        <w:t>awarded.</w:t>
      </w:r>
    </w:p>
    <w:p w14:paraId="26CCEDAC" w14:textId="77777777" w:rsidR="00C114BA" w:rsidRDefault="00C114BA">
      <w:pPr>
        <w:pStyle w:val="BodyText"/>
        <w:spacing w:before="7"/>
        <w:rPr>
          <w:sz w:val="19"/>
        </w:rPr>
      </w:pPr>
    </w:p>
    <w:p w14:paraId="1EC6A026" w14:textId="093603FC" w:rsidR="00C114BA" w:rsidRDefault="008553A2">
      <w:pPr>
        <w:pStyle w:val="BodyText"/>
        <w:ind w:left="1344" w:right="490"/>
      </w:pPr>
      <w:r>
        <w:t xml:space="preserve">A sample table is provided </w:t>
      </w:r>
      <w:r w:rsidR="001A06AE">
        <w:t>below</w:t>
      </w:r>
      <w:r>
        <w:t>. Please note that the sample table includes examples of</w:t>
      </w:r>
      <w:r>
        <w:rPr>
          <w:spacing w:val="-52"/>
        </w:rPr>
        <w:t xml:space="preserve"> </w:t>
      </w:r>
      <w:r>
        <w:t>activities. Should an applicant copy and paste the table from this RFA into their application, all</w:t>
      </w:r>
      <w:r>
        <w:rPr>
          <w:spacing w:val="-52"/>
        </w:rPr>
        <w:t xml:space="preserve"> </w:t>
      </w:r>
      <w:r>
        <w:t>example activities must be removed before an application is submitted. Please include in the</w:t>
      </w:r>
      <w:r>
        <w:rPr>
          <w:spacing w:val="1"/>
        </w:rPr>
        <w:t xml:space="preserve"> </w:t>
      </w:r>
      <w:r>
        <w:t xml:space="preserve">table any activities mentioned in the Project Work Plan Narrative </w:t>
      </w:r>
      <w:r w:rsidR="001A06AE">
        <w:t>section and</w:t>
      </w:r>
      <w:r>
        <w:t xml:space="preserve"> ensure that the</w:t>
      </w:r>
      <w:r>
        <w:rPr>
          <w:spacing w:val="-52"/>
        </w:rPr>
        <w:t xml:space="preserve"> </w:t>
      </w:r>
      <w:r>
        <w:t>information in the table matches the information provided in the narrative. Formatting the</w:t>
      </w:r>
      <w:r>
        <w:rPr>
          <w:spacing w:val="1"/>
        </w:rPr>
        <w:t xml:space="preserve"> </w:t>
      </w:r>
      <w:r>
        <w:t>table in landscape orientation rather than portrait orientation is acceptable, but the same</w:t>
      </w:r>
      <w:r>
        <w:rPr>
          <w:spacing w:val="1"/>
        </w:rPr>
        <w:t xml:space="preserve"> </w:t>
      </w:r>
      <w:r>
        <w:t>page limit</w:t>
      </w:r>
      <w:r>
        <w:rPr>
          <w:spacing w:val="2"/>
        </w:rPr>
        <w:t xml:space="preserve"> </w:t>
      </w:r>
      <w:r>
        <w:t>still applies.</w:t>
      </w:r>
    </w:p>
    <w:p w14:paraId="44FAA247" w14:textId="77777777" w:rsidR="00C114BA" w:rsidRDefault="00C114BA">
      <w:pPr>
        <w:pStyle w:val="BodyText"/>
        <w:spacing w:before="9"/>
        <w:rPr>
          <w:sz w:val="19"/>
        </w:rPr>
      </w:pPr>
    </w:p>
    <w:p w14:paraId="5E305AC7" w14:textId="59733420" w:rsidR="00C114BA" w:rsidRDefault="008553A2">
      <w:pPr>
        <w:pStyle w:val="BodyText"/>
        <w:ind w:left="1343" w:right="1099"/>
      </w:pPr>
      <w:r>
        <w:t>In the “Activity Category” column, please indicate whether the Activity on the same row</w:t>
      </w:r>
      <w:r>
        <w:rPr>
          <w:spacing w:val="-52"/>
        </w:rPr>
        <w:t xml:space="preserve"> </w:t>
      </w:r>
      <w:r>
        <w:t xml:space="preserve">relates to </w:t>
      </w:r>
      <w:r>
        <w:rPr>
          <w:u w:val="single"/>
        </w:rPr>
        <w:t>local procurement</w:t>
      </w:r>
      <w:r>
        <w:t xml:space="preserve">, </w:t>
      </w:r>
      <w:r>
        <w:rPr>
          <w:u w:val="single"/>
        </w:rPr>
        <w:t>agricultural education</w:t>
      </w:r>
      <w:r>
        <w:t xml:space="preserve">, or </w:t>
      </w:r>
      <w:r>
        <w:rPr>
          <w:u w:val="single"/>
        </w:rPr>
        <w:t>both</w:t>
      </w:r>
      <w:r>
        <w:t>. Please do not enter any</w:t>
      </w:r>
      <w:r>
        <w:rPr>
          <w:spacing w:val="1"/>
        </w:rPr>
        <w:t xml:space="preserve"> </w:t>
      </w:r>
      <w:r>
        <w:t>additional</w:t>
      </w:r>
      <w:r>
        <w:rPr>
          <w:spacing w:val="-3"/>
        </w:rPr>
        <w:t xml:space="preserve"> </w:t>
      </w:r>
      <w:r>
        <w:t>information</w:t>
      </w:r>
      <w:r>
        <w:rPr>
          <w:spacing w:val="2"/>
        </w:rPr>
        <w:t xml:space="preserve"> </w:t>
      </w:r>
      <w:r>
        <w:t>in</w:t>
      </w:r>
      <w:r>
        <w:rPr>
          <w:spacing w:val="-1"/>
        </w:rPr>
        <w:t xml:space="preserve"> </w:t>
      </w:r>
      <w:r>
        <w:t>the “Activity Category”</w:t>
      </w:r>
      <w:r>
        <w:rPr>
          <w:spacing w:val="1"/>
        </w:rPr>
        <w:t xml:space="preserve"> </w:t>
      </w:r>
      <w:r>
        <w:t>cell.</w:t>
      </w:r>
    </w:p>
    <w:p w14:paraId="33A38D10" w14:textId="77777777" w:rsidR="007D2E6F" w:rsidRDefault="007D2E6F">
      <w:pPr>
        <w:pStyle w:val="BodyText"/>
        <w:ind w:left="1343" w:right="1099"/>
      </w:pPr>
    </w:p>
    <w:p w14:paraId="1DE7547B" w14:textId="03CAA2F1" w:rsidR="00C114BA" w:rsidRDefault="008553A2" w:rsidP="005551F4">
      <w:pPr>
        <w:pStyle w:val="Heading3"/>
        <w:tabs>
          <w:tab w:val="left" w:pos="1200"/>
        </w:tabs>
        <w:spacing w:before="78" w:line="276" w:lineRule="auto"/>
        <w:rPr>
          <w:rFonts w:ascii="Arial"/>
        </w:rPr>
      </w:pPr>
      <w:bookmarkStart w:id="118" w:name="_Toc85216758"/>
      <w:bookmarkStart w:id="119" w:name="_Hlk85630574"/>
      <w:r w:rsidRPr="007D2E6F">
        <w:rPr>
          <w:rFonts w:ascii="Arial"/>
        </w:rPr>
        <w:t>Project Work Plan Table</w:t>
      </w:r>
      <w:bookmarkEnd w:id="118"/>
    </w:p>
    <w:p w14:paraId="0FD9BC1D" w14:textId="77777777" w:rsidR="005551F4" w:rsidRPr="007D2E6F" w:rsidRDefault="005551F4" w:rsidP="00C23672">
      <w:pPr>
        <w:pStyle w:val="Heading3"/>
        <w:tabs>
          <w:tab w:val="left" w:pos="1200"/>
        </w:tabs>
        <w:spacing w:before="78" w:line="276" w:lineRule="auto"/>
        <w:ind w:left="1200"/>
        <w:rPr>
          <w:rFonts w:ascii="Arial"/>
        </w:rPr>
      </w:pPr>
    </w:p>
    <w:p w14:paraId="4EA0AA48" w14:textId="53397642" w:rsidR="00C114BA" w:rsidRDefault="008553A2" w:rsidP="00C23672">
      <w:pPr>
        <w:pStyle w:val="BodyText"/>
        <w:ind w:left="623" w:right="737"/>
      </w:pPr>
      <w:r w:rsidRPr="005551F4">
        <w:rPr>
          <w:b/>
          <w:bCs/>
        </w:rPr>
        <w:t>Objective:</w:t>
      </w:r>
      <w:r w:rsidRPr="00C23672">
        <w:t xml:space="preserve"> </w:t>
      </w:r>
      <w:r w:rsidR="002C6CF3" w:rsidRPr="00C23672">
        <w:t>Improve access to local foods in eligible schools through comprehensive farm to school programming that includes local procurement and agricultural education efforts.</w:t>
      </w:r>
    </w:p>
    <w:p w14:paraId="5E7AA182" w14:textId="77777777" w:rsidR="00C23672" w:rsidRPr="00C23672" w:rsidRDefault="00C23672" w:rsidP="00C23672">
      <w:pPr>
        <w:pStyle w:val="BodyText"/>
        <w:ind w:left="623" w:right="737"/>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1455"/>
        <w:gridCol w:w="1255"/>
        <w:gridCol w:w="1350"/>
        <w:gridCol w:w="1350"/>
        <w:gridCol w:w="1440"/>
        <w:gridCol w:w="1481"/>
      </w:tblGrid>
      <w:tr w:rsidR="00C114BA" w:rsidRPr="00F41828" w14:paraId="0284B1E3" w14:textId="77777777" w:rsidTr="00A43D15">
        <w:trPr>
          <w:trHeight w:val="1149"/>
        </w:trPr>
        <w:tc>
          <w:tcPr>
            <w:tcW w:w="1745" w:type="dxa"/>
            <w:shd w:val="clear" w:color="auto" w:fill="D9D9D9"/>
          </w:tcPr>
          <w:p w14:paraId="04B16B18" w14:textId="77777777" w:rsidR="00C114BA" w:rsidRPr="00F41828" w:rsidRDefault="008553A2">
            <w:pPr>
              <w:pStyle w:val="TableParagraph"/>
              <w:ind w:left="532"/>
              <w:rPr>
                <w:rFonts w:asciiTheme="minorHAnsi" w:hAnsiTheme="minorHAnsi" w:cstheme="minorHAnsi"/>
                <w:b/>
                <w:sz w:val="20"/>
              </w:rPr>
            </w:pPr>
            <w:r w:rsidRPr="00F41828">
              <w:rPr>
                <w:rFonts w:asciiTheme="minorHAnsi" w:hAnsiTheme="minorHAnsi" w:cstheme="minorHAnsi"/>
                <w:b/>
                <w:sz w:val="20"/>
              </w:rPr>
              <w:t>Activity</w:t>
            </w:r>
          </w:p>
        </w:tc>
        <w:tc>
          <w:tcPr>
            <w:tcW w:w="1455" w:type="dxa"/>
            <w:shd w:val="clear" w:color="auto" w:fill="D9D9D9"/>
          </w:tcPr>
          <w:p w14:paraId="25663084" w14:textId="77777777" w:rsidR="00C114BA" w:rsidRPr="00F41828" w:rsidRDefault="008553A2">
            <w:pPr>
              <w:pStyle w:val="TableParagraph"/>
              <w:spacing w:line="237" w:lineRule="auto"/>
              <w:ind w:left="359" w:right="332" w:firstLine="40"/>
              <w:rPr>
                <w:rFonts w:asciiTheme="minorHAnsi" w:hAnsiTheme="minorHAnsi" w:cstheme="minorHAnsi"/>
                <w:sz w:val="20"/>
              </w:rPr>
            </w:pPr>
            <w:r w:rsidRPr="00F41828">
              <w:rPr>
                <w:rFonts w:asciiTheme="minorHAnsi" w:hAnsiTheme="minorHAnsi" w:cstheme="minorHAnsi"/>
                <w:sz w:val="20"/>
              </w:rPr>
              <w:t>Activity</w:t>
            </w:r>
            <w:r w:rsidRPr="00F41828">
              <w:rPr>
                <w:rFonts w:asciiTheme="minorHAnsi" w:hAnsiTheme="minorHAnsi" w:cstheme="minorHAnsi"/>
                <w:spacing w:val="-47"/>
                <w:sz w:val="20"/>
              </w:rPr>
              <w:t xml:space="preserve"> </w:t>
            </w:r>
            <w:r w:rsidRPr="00F41828">
              <w:rPr>
                <w:rFonts w:asciiTheme="minorHAnsi" w:hAnsiTheme="minorHAnsi" w:cstheme="minorHAnsi"/>
                <w:sz w:val="20"/>
              </w:rPr>
              <w:t>Category</w:t>
            </w:r>
          </w:p>
        </w:tc>
        <w:tc>
          <w:tcPr>
            <w:tcW w:w="1255" w:type="dxa"/>
            <w:shd w:val="clear" w:color="auto" w:fill="D9D9D9"/>
          </w:tcPr>
          <w:p w14:paraId="5C6005A7" w14:textId="77777777" w:rsidR="00C114BA" w:rsidRPr="00F41828" w:rsidRDefault="008553A2">
            <w:pPr>
              <w:pStyle w:val="TableParagraph"/>
              <w:spacing w:line="225" w:lineRule="exact"/>
              <w:ind w:left="217"/>
              <w:rPr>
                <w:rFonts w:asciiTheme="minorHAnsi" w:hAnsiTheme="minorHAnsi" w:cstheme="minorHAnsi"/>
                <w:sz w:val="20"/>
              </w:rPr>
            </w:pPr>
            <w:r w:rsidRPr="00F41828">
              <w:rPr>
                <w:rFonts w:asciiTheme="minorHAnsi" w:hAnsiTheme="minorHAnsi" w:cstheme="minorHAnsi"/>
                <w:sz w:val="20"/>
              </w:rPr>
              <w:t>Indicator</w:t>
            </w:r>
          </w:p>
        </w:tc>
        <w:tc>
          <w:tcPr>
            <w:tcW w:w="1350" w:type="dxa"/>
            <w:shd w:val="clear" w:color="auto" w:fill="D9D9D9"/>
          </w:tcPr>
          <w:p w14:paraId="6AC5BF5E" w14:textId="77777777" w:rsidR="00C114BA" w:rsidRPr="00F41828" w:rsidRDefault="008553A2">
            <w:pPr>
              <w:pStyle w:val="TableParagraph"/>
              <w:ind w:left="209" w:right="205"/>
              <w:jc w:val="center"/>
              <w:rPr>
                <w:rFonts w:asciiTheme="minorHAnsi" w:hAnsiTheme="minorHAnsi" w:cstheme="minorHAnsi"/>
                <w:sz w:val="20"/>
              </w:rPr>
            </w:pPr>
            <w:r w:rsidRPr="00F41828">
              <w:rPr>
                <w:rFonts w:asciiTheme="minorHAnsi" w:hAnsiTheme="minorHAnsi" w:cstheme="minorHAnsi"/>
                <w:spacing w:val="-1"/>
                <w:sz w:val="20"/>
              </w:rPr>
              <w:t>Anticipated</w:t>
            </w:r>
            <w:r w:rsidRPr="00F41828">
              <w:rPr>
                <w:rFonts w:asciiTheme="minorHAnsi" w:hAnsiTheme="minorHAnsi" w:cstheme="minorHAnsi"/>
                <w:spacing w:val="-47"/>
                <w:sz w:val="20"/>
              </w:rPr>
              <w:t xml:space="preserve"> </w:t>
            </w:r>
            <w:r w:rsidRPr="00F41828">
              <w:rPr>
                <w:rFonts w:asciiTheme="minorHAnsi" w:hAnsiTheme="minorHAnsi" w:cstheme="minorHAnsi"/>
                <w:sz w:val="20"/>
              </w:rPr>
              <w:t>Start Date</w:t>
            </w:r>
            <w:r w:rsidRPr="00F41828">
              <w:rPr>
                <w:rFonts w:asciiTheme="minorHAnsi" w:hAnsiTheme="minorHAnsi" w:cstheme="minorHAnsi"/>
                <w:spacing w:val="1"/>
                <w:sz w:val="20"/>
              </w:rPr>
              <w:t xml:space="preserve"> </w:t>
            </w:r>
            <w:r w:rsidRPr="00F41828">
              <w:rPr>
                <w:rFonts w:asciiTheme="minorHAnsi" w:hAnsiTheme="minorHAnsi" w:cstheme="minorHAnsi"/>
                <w:sz w:val="20"/>
              </w:rPr>
              <w:t>(Month,</w:t>
            </w:r>
            <w:r w:rsidRPr="00F41828">
              <w:rPr>
                <w:rFonts w:asciiTheme="minorHAnsi" w:hAnsiTheme="minorHAnsi" w:cstheme="minorHAnsi"/>
                <w:spacing w:val="1"/>
                <w:sz w:val="20"/>
              </w:rPr>
              <w:t xml:space="preserve"> </w:t>
            </w:r>
            <w:r w:rsidRPr="00F41828">
              <w:rPr>
                <w:rFonts w:asciiTheme="minorHAnsi" w:hAnsiTheme="minorHAnsi" w:cstheme="minorHAnsi"/>
                <w:sz w:val="20"/>
              </w:rPr>
              <w:t>Year)</w:t>
            </w:r>
          </w:p>
        </w:tc>
        <w:tc>
          <w:tcPr>
            <w:tcW w:w="1350" w:type="dxa"/>
            <w:shd w:val="clear" w:color="auto" w:fill="D9D9D9"/>
          </w:tcPr>
          <w:p w14:paraId="3F4B61F9" w14:textId="77777777" w:rsidR="00C114BA" w:rsidRPr="00F41828" w:rsidRDefault="008553A2">
            <w:pPr>
              <w:pStyle w:val="TableParagraph"/>
              <w:ind w:left="203" w:right="197" w:hanging="5"/>
              <w:jc w:val="center"/>
              <w:rPr>
                <w:rFonts w:asciiTheme="minorHAnsi" w:hAnsiTheme="minorHAnsi" w:cstheme="minorHAnsi"/>
                <w:sz w:val="20"/>
              </w:rPr>
            </w:pPr>
            <w:r w:rsidRPr="00F41828">
              <w:rPr>
                <w:rFonts w:asciiTheme="minorHAnsi" w:hAnsiTheme="minorHAnsi" w:cstheme="minorHAnsi"/>
                <w:sz w:val="20"/>
              </w:rPr>
              <w:t>Anticipated</w:t>
            </w:r>
            <w:r w:rsidRPr="00F41828">
              <w:rPr>
                <w:rFonts w:asciiTheme="minorHAnsi" w:hAnsiTheme="minorHAnsi" w:cstheme="minorHAnsi"/>
                <w:spacing w:val="-47"/>
                <w:sz w:val="20"/>
              </w:rPr>
              <w:t xml:space="preserve"> </w:t>
            </w:r>
            <w:r w:rsidRPr="00F41828">
              <w:rPr>
                <w:rFonts w:asciiTheme="minorHAnsi" w:hAnsiTheme="minorHAnsi" w:cstheme="minorHAnsi"/>
                <w:sz w:val="20"/>
              </w:rPr>
              <w:t>Completion</w:t>
            </w:r>
            <w:r w:rsidRPr="00F41828">
              <w:rPr>
                <w:rFonts w:asciiTheme="minorHAnsi" w:hAnsiTheme="minorHAnsi" w:cstheme="minorHAnsi"/>
                <w:spacing w:val="-48"/>
                <w:sz w:val="20"/>
              </w:rPr>
              <w:t xml:space="preserve"> </w:t>
            </w:r>
            <w:r w:rsidRPr="00F41828">
              <w:rPr>
                <w:rFonts w:asciiTheme="minorHAnsi" w:hAnsiTheme="minorHAnsi" w:cstheme="minorHAnsi"/>
                <w:sz w:val="20"/>
              </w:rPr>
              <w:t>Date</w:t>
            </w:r>
            <w:r w:rsidRPr="00F41828">
              <w:rPr>
                <w:rFonts w:asciiTheme="minorHAnsi" w:hAnsiTheme="minorHAnsi" w:cstheme="minorHAnsi"/>
                <w:spacing w:val="1"/>
                <w:sz w:val="20"/>
              </w:rPr>
              <w:t xml:space="preserve"> </w:t>
            </w:r>
            <w:r w:rsidRPr="00F41828">
              <w:rPr>
                <w:rFonts w:asciiTheme="minorHAnsi" w:hAnsiTheme="minorHAnsi" w:cstheme="minorHAnsi"/>
                <w:sz w:val="20"/>
              </w:rPr>
              <w:t>(Month,</w:t>
            </w:r>
          </w:p>
          <w:p w14:paraId="49FA6BCB" w14:textId="77777777" w:rsidR="00C114BA" w:rsidRPr="00F41828" w:rsidRDefault="008553A2">
            <w:pPr>
              <w:pStyle w:val="TableParagraph"/>
              <w:spacing w:line="214" w:lineRule="exact"/>
              <w:ind w:left="205" w:right="205"/>
              <w:jc w:val="center"/>
              <w:rPr>
                <w:rFonts w:asciiTheme="minorHAnsi" w:hAnsiTheme="minorHAnsi" w:cstheme="minorHAnsi"/>
                <w:sz w:val="20"/>
              </w:rPr>
            </w:pPr>
            <w:r w:rsidRPr="00F41828">
              <w:rPr>
                <w:rFonts w:asciiTheme="minorHAnsi" w:hAnsiTheme="minorHAnsi" w:cstheme="minorHAnsi"/>
                <w:sz w:val="20"/>
              </w:rPr>
              <w:t>Year)</w:t>
            </w:r>
          </w:p>
        </w:tc>
        <w:tc>
          <w:tcPr>
            <w:tcW w:w="1440" w:type="dxa"/>
            <w:shd w:val="clear" w:color="auto" w:fill="D9D9D9"/>
          </w:tcPr>
          <w:p w14:paraId="27061886" w14:textId="77777777" w:rsidR="00C114BA" w:rsidRPr="00F41828" w:rsidRDefault="008553A2">
            <w:pPr>
              <w:pStyle w:val="TableParagraph"/>
              <w:spacing w:line="237" w:lineRule="auto"/>
              <w:ind w:left="339" w:right="325" w:firstLine="120"/>
              <w:rPr>
                <w:rFonts w:asciiTheme="minorHAnsi" w:hAnsiTheme="minorHAnsi" w:cstheme="minorHAnsi"/>
                <w:sz w:val="20"/>
              </w:rPr>
            </w:pPr>
            <w:r w:rsidRPr="00F41828">
              <w:rPr>
                <w:rFonts w:asciiTheme="minorHAnsi" w:hAnsiTheme="minorHAnsi" w:cstheme="minorHAnsi"/>
                <w:sz w:val="20"/>
              </w:rPr>
              <w:t>Target</w:t>
            </w:r>
            <w:r w:rsidRPr="00F41828">
              <w:rPr>
                <w:rFonts w:asciiTheme="minorHAnsi" w:hAnsiTheme="minorHAnsi" w:cstheme="minorHAnsi"/>
                <w:spacing w:val="1"/>
                <w:sz w:val="20"/>
              </w:rPr>
              <w:t xml:space="preserve"> </w:t>
            </w:r>
            <w:r w:rsidRPr="00F41828">
              <w:rPr>
                <w:rFonts w:asciiTheme="minorHAnsi" w:hAnsiTheme="minorHAnsi" w:cstheme="minorHAnsi"/>
                <w:spacing w:val="-1"/>
                <w:sz w:val="20"/>
              </w:rPr>
              <w:t>Audience</w:t>
            </w:r>
          </w:p>
        </w:tc>
        <w:tc>
          <w:tcPr>
            <w:tcW w:w="1481" w:type="dxa"/>
            <w:shd w:val="clear" w:color="auto" w:fill="D9D9D9"/>
          </w:tcPr>
          <w:p w14:paraId="2FE794FD" w14:textId="77777777" w:rsidR="00C114BA" w:rsidRPr="00F41828" w:rsidRDefault="008553A2">
            <w:pPr>
              <w:pStyle w:val="TableParagraph"/>
              <w:spacing w:line="237" w:lineRule="auto"/>
              <w:ind w:left="280" w:right="279"/>
              <w:jc w:val="center"/>
              <w:rPr>
                <w:rFonts w:asciiTheme="minorHAnsi" w:hAnsiTheme="minorHAnsi" w:cstheme="minorHAnsi"/>
                <w:sz w:val="20"/>
              </w:rPr>
            </w:pPr>
            <w:r w:rsidRPr="00F41828">
              <w:rPr>
                <w:rFonts w:asciiTheme="minorHAnsi" w:hAnsiTheme="minorHAnsi" w:cstheme="minorHAnsi"/>
                <w:spacing w:val="-1"/>
                <w:sz w:val="20"/>
              </w:rPr>
              <w:t>Responsible</w:t>
            </w:r>
            <w:r w:rsidRPr="00F41828">
              <w:rPr>
                <w:rFonts w:asciiTheme="minorHAnsi" w:hAnsiTheme="minorHAnsi" w:cstheme="minorHAnsi"/>
                <w:spacing w:val="-47"/>
                <w:sz w:val="20"/>
              </w:rPr>
              <w:t xml:space="preserve"> </w:t>
            </w:r>
            <w:r w:rsidRPr="00F41828">
              <w:rPr>
                <w:rFonts w:asciiTheme="minorHAnsi" w:hAnsiTheme="minorHAnsi" w:cstheme="minorHAnsi"/>
                <w:sz w:val="20"/>
              </w:rPr>
              <w:t>Party</w:t>
            </w:r>
          </w:p>
          <w:p w14:paraId="624B6C40" w14:textId="77777777" w:rsidR="00C114BA" w:rsidRPr="00F41828" w:rsidRDefault="008553A2">
            <w:pPr>
              <w:pStyle w:val="TableParagraph"/>
              <w:ind w:left="213" w:right="216" w:firstLine="3"/>
              <w:jc w:val="center"/>
              <w:rPr>
                <w:rFonts w:asciiTheme="minorHAnsi" w:hAnsiTheme="minorHAnsi" w:cstheme="minorHAnsi"/>
                <w:sz w:val="20"/>
              </w:rPr>
            </w:pPr>
            <w:r w:rsidRPr="00F41828">
              <w:rPr>
                <w:rFonts w:asciiTheme="minorHAnsi" w:hAnsiTheme="minorHAnsi" w:cstheme="minorHAnsi"/>
                <w:sz w:val="20"/>
              </w:rPr>
              <w:t>(Name, Title,</w:t>
            </w:r>
            <w:r w:rsidRPr="00F41828">
              <w:rPr>
                <w:rFonts w:asciiTheme="minorHAnsi" w:hAnsiTheme="minorHAnsi" w:cstheme="minorHAnsi"/>
                <w:spacing w:val="-47"/>
                <w:sz w:val="20"/>
              </w:rPr>
              <w:t xml:space="preserve"> </w:t>
            </w:r>
            <w:r w:rsidRPr="00F41828">
              <w:rPr>
                <w:rFonts w:asciiTheme="minorHAnsi" w:hAnsiTheme="minorHAnsi" w:cstheme="minorHAnsi"/>
                <w:spacing w:val="-1"/>
                <w:sz w:val="20"/>
              </w:rPr>
              <w:t>Organization)</w:t>
            </w:r>
          </w:p>
        </w:tc>
      </w:tr>
      <w:tr w:rsidR="00C114BA" w:rsidRPr="00F41828" w14:paraId="576BBB8C" w14:textId="77777777" w:rsidTr="00A43D15">
        <w:trPr>
          <w:trHeight w:val="1379"/>
        </w:trPr>
        <w:tc>
          <w:tcPr>
            <w:tcW w:w="1745" w:type="dxa"/>
          </w:tcPr>
          <w:p w14:paraId="37A914C0" w14:textId="77777777" w:rsidR="00C114BA" w:rsidRPr="00F41828" w:rsidRDefault="008553A2">
            <w:pPr>
              <w:pStyle w:val="TableParagraph"/>
              <w:ind w:left="107" w:right="199"/>
              <w:rPr>
                <w:rFonts w:asciiTheme="minorHAnsi" w:hAnsiTheme="minorHAnsi" w:cstheme="minorHAnsi"/>
                <w:b/>
                <w:sz w:val="20"/>
              </w:rPr>
            </w:pPr>
            <w:r w:rsidRPr="00F41828">
              <w:rPr>
                <w:rFonts w:asciiTheme="minorHAnsi" w:hAnsiTheme="minorHAnsi" w:cstheme="minorHAnsi"/>
                <w:b/>
                <w:sz w:val="20"/>
              </w:rPr>
              <w:t>Attend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mandatory</w:t>
            </w:r>
            <w:r w:rsidRPr="00F41828">
              <w:rPr>
                <w:rFonts w:asciiTheme="minorHAnsi" w:hAnsiTheme="minorHAnsi" w:cstheme="minorHAnsi"/>
                <w:b/>
                <w:spacing w:val="1"/>
                <w:sz w:val="20"/>
              </w:rPr>
              <w:t xml:space="preserve"> </w:t>
            </w:r>
            <w:r w:rsidRPr="00F41828">
              <w:rPr>
                <w:rFonts w:asciiTheme="minorHAnsi" w:hAnsiTheme="minorHAnsi" w:cstheme="minorHAnsi"/>
                <w:b/>
                <w:sz w:val="20"/>
              </w:rPr>
              <w:t>training</w:t>
            </w:r>
            <w:r w:rsidRPr="00F41828">
              <w:rPr>
                <w:rFonts w:asciiTheme="minorHAnsi" w:hAnsiTheme="minorHAnsi" w:cstheme="minorHAnsi"/>
                <w:b/>
                <w:spacing w:val="-8"/>
                <w:sz w:val="20"/>
              </w:rPr>
              <w:t xml:space="preserve"> </w:t>
            </w:r>
            <w:r w:rsidRPr="00F41828">
              <w:rPr>
                <w:rFonts w:asciiTheme="minorHAnsi" w:hAnsiTheme="minorHAnsi" w:cstheme="minorHAnsi"/>
                <w:b/>
                <w:sz w:val="20"/>
              </w:rPr>
              <w:t>meeting</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(Grantee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Gathering)</w:t>
            </w:r>
            <w:r w:rsidRPr="00F41828">
              <w:rPr>
                <w:rFonts w:asciiTheme="minorHAnsi" w:hAnsiTheme="minorHAnsi" w:cstheme="minorHAnsi"/>
                <w:b/>
                <w:spacing w:val="-3"/>
                <w:sz w:val="20"/>
              </w:rPr>
              <w:t xml:space="preserve"> </w:t>
            </w:r>
            <w:r w:rsidRPr="00F41828">
              <w:rPr>
                <w:rFonts w:asciiTheme="minorHAnsi" w:hAnsiTheme="minorHAnsi" w:cstheme="minorHAnsi"/>
                <w:b/>
                <w:sz w:val="20"/>
              </w:rPr>
              <w:t>with</w:t>
            </w:r>
          </w:p>
          <w:p w14:paraId="6C8DE7EF" w14:textId="77777777" w:rsidR="00C114BA" w:rsidRPr="00F41828" w:rsidRDefault="008553A2">
            <w:pPr>
              <w:pStyle w:val="TableParagraph"/>
              <w:spacing w:line="209" w:lineRule="exact"/>
              <w:ind w:left="107"/>
              <w:rPr>
                <w:rFonts w:asciiTheme="minorHAnsi" w:hAnsiTheme="minorHAnsi" w:cstheme="minorHAnsi"/>
                <w:b/>
                <w:sz w:val="20"/>
              </w:rPr>
            </w:pPr>
            <w:r w:rsidRPr="00F41828">
              <w:rPr>
                <w:rFonts w:asciiTheme="minorHAnsi" w:hAnsiTheme="minorHAnsi" w:cstheme="minorHAnsi"/>
                <w:b/>
                <w:sz w:val="20"/>
              </w:rPr>
              <w:t>USDA</w:t>
            </w:r>
            <w:r w:rsidRPr="00F41828">
              <w:rPr>
                <w:rFonts w:asciiTheme="minorHAnsi" w:hAnsiTheme="minorHAnsi" w:cstheme="minorHAnsi"/>
                <w:b/>
                <w:spacing w:val="-4"/>
                <w:sz w:val="20"/>
              </w:rPr>
              <w:t xml:space="preserve"> </w:t>
            </w:r>
            <w:r w:rsidRPr="00F41828">
              <w:rPr>
                <w:rFonts w:asciiTheme="minorHAnsi" w:hAnsiTheme="minorHAnsi" w:cstheme="minorHAnsi"/>
                <w:b/>
                <w:sz w:val="20"/>
              </w:rPr>
              <w:t>personnel</w:t>
            </w:r>
          </w:p>
        </w:tc>
        <w:tc>
          <w:tcPr>
            <w:tcW w:w="1455" w:type="dxa"/>
          </w:tcPr>
          <w:p w14:paraId="1B07B908" w14:textId="77777777" w:rsidR="00C114BA" w:rsidRPr="00F41828" w:rsidRDefault="008553A2">
            <w:pPr>
              <w:pStyle w:val="TableParagraph"/>
              <w:ind w:left="326"/>
              <w:rPr>
                <w:rFonts w:asciiTheme="minorHAnsi" w:hAnsiTheme="minorHAnsi" w:cstheme="minorHAnsi"/>
                <w:b/>
                <w:sz w:val="20"/>
              </w:rPr>
            </w:pPr>
            <w:r w:rsidRPr="00F41828">
              <w:rPr>
                <w:rFonts w:asciiTheme="minorHAnsi" w:hAnsiTheme="minorHAnsi" w:cstheme="minorHAnsi"/>
                <w:b/>
                <w:sz w:val="20"/>
              </w:rPr>
              <w:t>Required</w:t>
            </w:r>
          </w:p>
        </w:tc>
        <w:tc>
          <w:tcPr>
            <w:tcW w:w="1255" w:type="dxa"/>
          </w:tcPr>
          <w:p w14:paraId="12522F77" w14:textId="77777777" w:rsidR="00C114BA" w:rsidRPr="00F41828" w:rsidRDefault="008553A2">
            <w:pPr>
              <w:pStyle w:val="TableParagraph"/>
              <w:ind w:left="183" w:right="166" w:firstLine="40"/>
              <w:rPr>
                <w:rFonts w:asciiTheme="minorHAnsi" w:hAnsiTheme="minorHAnsi" w:cstheme="minorHAnsi"/>
                <w:b/>
                <w:sz w:val="20"/>
              </w:rPr>
            </w:pPr>
            <w:r w:rsidRPr="00F41828">
              <w:rPr>
                <w:rFonts w:asciiTheme="minorHAnsi" w:hAnsiTheme="minorHAnsi" w:cstheme="minorHAnsi"/>
                <w:b/>
                <w:sz w:val="20"/>
              </w:rPr>
              <w:t>Number</w:t>
            </w:r>
            <w:r w:rsidRPr="00F41828">
              <w:rPr>
                <w:rFonts w:asciiTheme="minorHAnsi" w:hAnsiTheme="minorHAnsi" w:cstheme="minorHAnsi"/>
                <w:b/>
                <w:spacing w:val="-47"/>
                <w:sz w:val="20"/>
              </w:rPr>
              <w:t xml:space="preserve"> </w:t>
            </w:r>
            <w:r w:rsidRPr="00F41828">
              <w:rPr>
                <w:rFonts w:asciiTheme="minorHAnsi" w:hAnsiTheme="minorHAnsi" w:cstheme="minorHAnsi"/>
                <w:b/>
                <w:spacing w:val="-1"/>
                <w:sz w:val="20"/>
              </w:rPr>
              <w:t>Attended</w:t>
            </w:r>
          </w:p>
        </w:tc>
        <w:tc>
          <w:tcPr>
            <w:tcW w:w="1350" w:type="dxa"/>
          </w:tcPr>
          <w:p w14:paraId="38D9103D" w14:textId="77777777" w:rsidR="0075613B" w:rsidRPr="0075613B" w:rsidRDefault="0075613B">
            <w:pPr>
              <w:pStyle w:val="TableParagraph"/>
              <w:ind w:left="475" w:right="199" w:hanging="260"/>
              <w:rPr>
                <w:rFonts w:asciiTheme="minorHAnsi" w:hAnsiTheme="minorHAnsi" w:cstheme="minorHAnsi"/>
                <w:b/>
                <w:spacing w:val="-47"/>
                <w:sz w:val="20"/>
                <w:highlight w:val="yellow"/>
              </w:rPr>
            </w:pPr>
            <w:r w:rsidRPr="0075613B">
              <w:rPr>
                <w:rFonts w:asciiTheme="minorHAnsi" w:hAnsiTheme="minorHAnsi" w:cstheme="minorHAnsi"/>
                <w:b/>
                <w:spacing w:val="-47"/>
                <w:sz w:val="20"/>
                <w:highlight w:val="yellow"/>
              </w:rPr>
              <w:t xml:space="preserve">X  </w:t>
            </w:r>
          </w:p>
          <w:p w14:paraId="75F3AD9C" w14:textId="25D6B48B" w:rsidR="00C114BA" w:rsidRPr="00F41828" w:rsidRDefault="008553A2">
            <w:pPr>
              <w:pStyle w:val="TableParagraph"/>
              <w:ind w:left="475" w:right="199" w:hanging="260"/>
              <w:rPr>
                <w:rFonts w:asciiTheme="minorHAnsi" w:hAnsiTheme="minorHAnsi" w:cstheme="minorHAnsi"/>
                <w:b/>
                <w:sz w:val="20"/>
              </w:rPr>
            </w:pPr>
            <w:r w:rsidRPr="0075613B">
              <w:rPr>
                <w:rFonts w:asciiTheme="minorHAnsi" w:hAnsiTheme="minorHAnsi" w:cstheme="minorHAnsi"/>
                <w:b/>
                <w:spacing w:val="-47"/>
                <w:sz w:val="20"/>
                <w:highlight w:val="yellow"/>
              </w:rPr>
              <w:t xml:space="preserve"> </w:t>
            </w:r>
            <w:r w:rsidR="0075613B" w:rsidRPr="0075613B">
              <w:rPr>
                <w:rFonts w:asciiTheme="minorHAnsi" w:hAnsiTheme="minorHAnsi" w:cstheme="minorHAnsi"/>
                <w:b/>
                <w:sz w:val="20"/>
                <w:highlight w:val="yellow"/>
              </w:rPr>
              <w:t>20XX</w:t>
            </w:r>
          </w:p>
        </w:tc>
        <w:tc>
          <w:tcPr>
            <w:tcW w:w="1350" w:type="dxa"/>
          </w:tcPr>
          <w:p w14:paraId="6D5DDBCB" w14:textId="77777777" w:rsidR="0075613B" w:rsidRPr="0075613B" w:rsidRDefault="0075613B" w:rsidP="0075613B">
            <w:pPr>
              <w:pStyle w:val="TableParagraph"/>
              <w:ind w:left="474" w:right="200" w:hanging="260"/>
              <w:rPr>
                <w:rFonts w:asciiTheme="minorHAnsi" w:hAnsiTheme="minorHAnsi" w:cstheme="minorHAnsi"/>
                <w:b/>
                <w:spacing w:val="-1"/>
                <w:sz w:val="20"/>
                <w:highlight w:val="yellow"/>
              </w:rPr>
            </w:pPr>
            <w:r w:rsidRPr="0075613B">
              <w:rPr>
                <w:rFonts w:asciiTheme="minorHAnsi" w:hAnsiTheme="minorHAnsi" w:cstheme="minorHAnsi"/>
                <w:b/>
                <w:spacing w:val="-1"/>
                <w:sz w:val="20"/>
                <w:highlight w:val="yellow"/>
              </w:rPr>
              <w:t>X</w:t>
            </w:r>
          </w:p>
          <w:p w14:paraId="20584185" w14:textId="2C8E624D" w:rsidR="00C114BA" w:rsidRPr="00F41828" w:rsidRDefault="008553A2" w:rsidP="0075613B">
            <w:pPr>
              <w:pStyle w:val="TableParagraph"/>
              <w:ind w:left="474" w:right="200" w:hanging="260"/>
              <w:rPr>
                <w:rFonts w:asciiTheme="minorHAnsi" w:hAnsiTheme="minorHAnsi" w:cstheme="minorHAnsi"/>
                <w:b/>
                <w:sz w:val="20"/>
              </w:rPr>
            </w:pPr>
            <w:r w:rsidRPr="0075613B">
              <w:rPr>
                <w:rFonts w:asciiTheme="minorHAnsi" w:hAnsiTheme="minorHAnsi" w:cstheme="minorHAnsi"/>
                <w:b/>
                <w:spacing w:val="-47"/>
                <w:sz w:val="20"/>
                <w:highlight w:val="yellow"/>
              </w:rPr>
              <w:t xml:space="preserve"> </w:t>
            </w:r>
            <w:r w:rsidRPr="0075613B">
              <w:rPr>
                <w:rFonts w:asciiTheme="minorHAnsi" w:hAnsiTheme="minorHAnsi" w:cstheme="minorHAnsi"/>
                <w:b/>
                <w:sz w:val="20"/>
                <w:highlight w:val="yellow"/>
              </w:rPr>
              <w:t>20</w:t>
            </w:r>
            <w:r w:rsidR="0075613B" w:rsidRPr="0075613B">
              <w:rPr>
                <w:rFonts w:asciiTheme="minorHAnsi" w:hAnsiTheme="minorHAnsi" w:cstheme="minorHAnsi"/>
                <w:b/>
                <w:sz w:val="20"/>
                <w:highlight w:val="yellow"/>
              </w:rPr>
              <w:t>XX</w:t>
            </w:r>
          </w:p>
        </w:tc>
        <w:tc>
          <w:tcPr>
            <w:tcW w:w="1440" w:type="dxa"/>
          </w:tcPr>
          <w:p w14:paraId="74D64AED" w14:textId="77777777" w:rsidR="00C114BA" w:rsidRPr="00F41828" w:rsidRDefault="008553A2">
            <w:pPr>
              <w:pStyle w:val="TableParagraph"/>
              <w:ind w:left="528" w:right="529"/>
              <w:jc w:val="center"/>
              <w:rPr>
                <w:rFonts w:asciiTheme="minorHAnsi" w:hAnsiTheme="minorHAnsi" w:cstheme="minorHAnsi"/>
                <w:b/>
                <w:sz w:val="20"/>
              </w:rPr>
            </w:pPr>
            <w:r w:rsidRPr="00F41828">
              <w:rPr>
                <w:rFonts w:asciiTheme="minorHAnsi" w:hAnsiTheme="minorHAnsi" w:cstheme="minorHAnsi"/>
                <w:b/>
                <w:sz w:val="20"/>
              </w:rPr>
              <w:t>N/A</w:t>
            </w:r>
          </w:p>
        </w:tc>
        <w:tc>
          <w:tcPr>
            <w:tcW w:w="1481" w:type="dxa"/>
          </w:tcPr>
          <w:p w14:paraId="5C056E77" w14:textId="77777777" w:rsidR="00C114BA" w:rsidRPr="00F41828" w:rsidRDefault="008553A2">
            <w:pPr>
              <w:pStyle w:val="TableParagraph"/>
              <w:ind w:left="379" w:right="362" w:firstLine="76"/>
              <w:rPr>
                <w:rFonts w:asciiTheme="minorHAnsi" w:hAnsiTheme="minorHAnsi" w:cstheme="minorHAnsi"/>
                <w:b/>
                <w:sz w:val="20"/>
              </w:rPr>
            </w:pPr>
            <w:r w:rsidRPr="00F41828">
              <w:rPr>
                <w:rFonts w:asciiTheme="minorHAnsi" w:hAnsiTheme="minorHAnsi" w:cstheme="minorHAnsi"/>
                <w:b/>
                <w:sz w:val="20"/>
              </w:rPr>
              <w:t>Project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Manager</w:t>
            </w:r>
          </w:p>
        </w:tc>
      </w:tr>
      <w:tr w:rsidR="00C114BA" w:rsidRPr="00F41828" w14:paraId="479524CA" w14:textId="77777777" w:rsidTr="00A43D15">
        <w:trPr>
          <w:trHeight w:val="2298"/>
        </w:trPr>
        <w:tc>
          <w:tcPr>
            <w:tcW w:w="1745" w:type="dxa"/>
            <w:tcBorders>
              <w:bottom w:val="single" w:sz="12" w:space="0" w:color="666666"/>
              <w:right w:val="nil"/>
            </w:tcBorders>
          </w:tcPr>
          <w:p w14:paraId="5B06CE69" w14:textId="77777777" w:rsidR="00C114BA" w:rsidRPr="00F41828" w:rsidRDefault="008553A2">
            <w:pPr>
              <w:pStyle w:val="TableParagraph"/>
              <w:ind w:left="107" w:right="324" w:firstLine="352"/>
              <w:rPr>
                <w:rFonts w:asciiTheme="minorHAnsi" w:hAnsiTheme="minorHAnsi" w:cstheme="minorHAnsi"/>
                <w:b/>
                <w:sz w:val="20"/>
              </w:rPr>
            </w:pPr>
            <w:r w:rsidRPr="00F41828">
              <w:rPr>
                <w:rFonts w:asciiTheme="minorHAnsi" w:hAnsiTheme="minorHAnsi" w:cstheme="minorHAnsi"/>
                <w:b/>
                <w:sz w:val="20"/>
              </w:rPr>
              <w:t>Example: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Recruit &amp;</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convene a local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foods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student/staff</w:t>
            </w:r>
            <w:r w:rsidRPr="00F41828">
              <w:rPr>
                <w:rFonts w:asciiTheme="minorHAnsi" w:hAnsiTheme="minorHAnsi" w:cstheme="minorHAnsi"/>
                <w:b/>
                <w:spacing w:val="1"/>
                <w:sz w:val="20"/>
              </w:rPr>
              <w:t xml:space="preserve"> </w:t>
            </w:r>
            <w:r w:rsidRPr="00F41828">
              <w:rPr>
                <w:rFonts w:asciiTheme="minorHAnsi" w:hAnsiTheme="minorHAnsi" w:cstheme="minorHAnsi"/>
                <w:b/>
                <w:sz w:val="20"/>
              </w:rPr>
              <w:t>advisory</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committee</w:t>
            </w:r>
          </w:p>
        </w:tc>
        <w:tc>
          <w:tcPr>
            <w:tcW w:w="1455" w:type="dxa"/>
            <w:tcBorders>
              <w:left w:val="nil"/>
              <w:bottom w:val="single" w:sz="12" w:space="0" w:color="666666"/>
              <w:right w:val="nil"/>
            </w:tcBorders>
          </w:tcPr>
          <w:p w14:paraId="2F298935" w14:textId="77777777" w:rsidR="00C114BA" w:rsidRPr="00F41828" w:rsidRDefault="008553A2">
            <w:pPr>
              <w:pStyle w:val="TableParagraph"/>
              <w:spacing w:line="242" w:lineRule="auto"/>
              <w:ind w:left="170" w:right="162" w:hanging="2"/>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Local</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Procurement</w:t>
            </w:r>
          </w:p>
        </w:tc>
        <w:tc>
          <w:tcPr>
            <w:tcW w:w="1255" w:type="dxa"/>
            <w:tcBorders>
              <w:left w:val="nil"/>
              <w:bottom w:val="single" w:sz="12" w:space="0" w:color="666666"/>
              <w:right w:val="nil"/>
            </w:tcBorders>
          </w:tcPr>
          <w:p w14:paraId="678181C8" w14:textId="77777777" w:rsidR="00C114BA" w:rsidRPr="00F41828" w:rsidRDefault="008553A2">
            <w:pPr>
              <w:pStyle w:val="TableParagraph"/>
              <w:spacing w:line="242" w:lineRule="auto"/>
              <w:ind w:left="210" w:right="193" w:hanging="10"/>
              <w:jc w:val="both"/>
              <w:rPr>
                <w:rFonts w:asciiTheme="minorHAnsi" w:hAnsiTheme="minorHAnsi" w:cstheme="minorHAnsi"/>
                <w:b/>
                <w:sz w:val="20"/>
              </w:rPr>
            </w:pPr>
            <w:r w:rsidRPr="00F41828">
              <w:rPr>
                <w:rFonts w:asciiTheme="minorHAnsi" w:hAnsiTheme="minorHAnsi" w:cstheme="minorHAnsi"/>
                <w:spacing w:val="-1"/>
                <w:sz w:val="20"/>
              </w:rPr>
              <w:t>Example:</w:t>
            </w:r>
            <w:r w:rsidRPr="00F41828">
              <w:rPr>
                <w:rFonts w:asciiTheme="minorHAnsi" w:hAnsiTheme="minorHAnsi" w:cstheme="minorHAnsi"/>
                <w:spacing w:val="-48"/>
                <w:sz w:val="20"/>
              </w:rPr>
              <w:t xml:space="preserve"> </w:t>
            </w:r>
            <w:r w:rsidRPr="00F41828">
              <w:rPr>
                <w:rFonts w:asciiTheme="minorHAnsi" w:hAnsiTheme="minorHAnsi" w:cstheme="minorHAnsi"/>
                <w:b/>
                <w:sz w:val="20"/>
              </w:rPr>
              <w:t>Number</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attended</w:t>
            </w:r>
          </w:p>
        </w:tc>
        <w:tc>
          <w:tcPr>
            <w:tcW w:w="1350" w:type="dxa"/>
            <w:tcBorders>
              <w:left w:val="nil"/>
              <w:bottom w:val="single" w:sz="12" w:space="0" w:color="666666"/>
              <w:right w:val="nil"/>
            </w:tcBorders>
          </w:tcPr>
          <w:p w14:paraId="6E5CB317" w14:textId="2BED0380" w:rsidR="00C114BA" w:rsidRPr="00F41828" w:rsidRDefault="008553A2">
            <w:pPr>
              <w:pStyle w:val="TableParagraph"/>
              <w:spacing w:line="242" w:lineRule="auto"/>
              <w:ind w:left="276" w:right="271"/>
              <w:jc w:val="center"/>
              <w:rPr>
                <w:rFonts w:asciiTheme="minorHAnsi" w:hAnsiTheme="minorHAnsi" w:cstheme="minorHAnsi"/>
                <w:b/>
                <w:sz w:val="20"/>
              </w:rPr>
            </w:pPr>
            <w:r w:rsidRPr="00F41828">
              <w:rPr>
                <w:rFonts w:asciiTheme="minorHAnsi" w:hAnsiTheme="minorHAnsi" w:cstheme="minorHAnsi"/>
                <w:spacing w:val="-1"/>
                <w:sz w:val="20"/>
              </w:rPr>
              <w:t>Example:</w:t>
            </w:r>
            <w:r w:rsidRPr="00F41828">
              <w:rPr>
                <w:rFonts w:asciiTheme="minorHAnsi" w:hAnsiTheme="minorHAnsi" w:cstheme="minorHAnsi"/>
                <w:spacing w:val="-47"/>
                <w:sz w:val="20"/>
              </w:rPr>
              <w:t xml:space="preserve"> </w:t>
            </w:r>
            <w:r w:rsidRPr="00F41828">
              <w:rPr>
                <w:rFonts w:asciiTheme="minorHAnsi" w:hAnsiTheme="minorHAnsi" w:cstheme="minorHAnsi"/>
                <w:b/>
                <w:sz w:val="20"/>
              </w:rPr>
              <w:t>October</w:t>
            </w:r>
            <w:r w:rsidRPr="00F41828">
              <w:rPr>
                <w:rFonts w:asciiTheme="minorHAnsi" w:hAnsiTheme="minorHAnsi" w:cstheme="minorHAnsi"/>
                <w:b/>
                <w:spacing w:val="1"/>
                <w:sz w:val="20"/>
              </w:rPr>
              <w:t xml:space="preserve"> </w:t>
            </w:r>
            <w:r w:rsidRPr="00F41828">
              <w:rPr>
                <w:rFonts w:asciiTheme="minorHAnsi" w:hAnsiTheme="minorHAnsi" w:cstheme="minorHAnsi"/>
                <w:b/>
                <w:sz w:val="20"/>
              </w:rPr>
              <w:t>202</w:t>
            </w:r>
            <w:r w:rsidR="005B7BAD" w:rsidRPr="00F41828">
              <w:rPr>
                <w:rFonts w:asciiTheme="minorHAnsi" w:hAnsiTheme="minorHAnsi" w:cstheme="minorHAnsi"/>
                <w:b/>
                <w:sz w:val="20"/>
              </w:rPr>
              <w:t>2</w:t>
            </w:r>
          </w:p>
        </w:tc>
        <w:tc>
          <w:tcPr>
            <w:tcW w:w="1350" w:type="dxa"/>
            <w:tcBorders>
              <w:left w:val="nil"/>
              <w:bottom w:val="single" w:sz="12" w:space="0" w:color="666666"/>
              <w:right w:val="nil"/>
            </w:tcBorders>
          </w:tcPr>
          <w:p w14:paraId="754F6699" w14:textId="77777777" w:rsidR="00C114BA" w:rsidRPr="00F41828" w:rsidRDefault="008553A2">
            <w:pPr>
              <w:pStyle w:val="TableParagraph"/>
              <w:spacing w:line="225" w:lineRule="exact"/>
              <w:ind w:left="297"/>
              <w:rPr>
                <w:rFonts w:asciiTheme="minorHAnsi" w:hAnsiTheme="minorHAnsi" w:cstheme="minorHAnsi"/>
                <w:sz w:val="20"/>
              </w:rPr>
            </w:pPr>
            <w:r w:rsidRPr="00F41828">
              <w:rPr>
                <w:rFonts w:asciiTheme="minorHAnsi" w:hAnsiTheme="minorHAnsi" w:cstheme="minorHAnsi"/>
                <w:sz w:val="20"/>
              </w:rPr>
              <w:t>Example:</w:t>
            </w:r>
          </w:p>
          <w:p w14:paraId="021FF57F" w14:textId="77777777" w:rsidR="00C114BA" w:rsidRPr="00F41828" w:rsidRDefault="008553A2">
            <w:pPr>
              <w:pStyle w:val="TableParagraph"/>
              <w:spacing w:before="5"/>
              <w:ind w:left="249"/>
              <w:rPr>
                <w:rFonts w:asciiTheme="minorHAnsi" w:hAnsiTheme="minorHAnsi" w:cstheme="minorHAnsi"/>
                <w:b/>
                <w:sz w:val="20"/>
              </w:rPr>
            </w:pPr>
            <w:r w:rsidRPr="00F41828">
              <w:rPr>
                <w:rFonts w:asciiTheme="minorHAnsi" w:hAnsiTheme="minorHAnsi" w:cstheme="minorHAnsi"/>
                <w:b/>
                <w:sz w:val="20"/>
              </w:rPr>
              <w:t>June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2023</w:t>
            </w:r>
          </w:p>
        </w:tc>
        <w:tc>
          <w:tcPr>
            <w:tcW w:w="1440" w:type="dxa"/>
            <w:tcBorders>
              <w:left w:val="nil"/>
              <w:bottom w:val="single" w:sz="12" w:space="0" w:color="666666"/>
              <w:right w:val="nil"/>
            </w:tcBorders>
          </w:tcPr>
          <w:p w14:paraId="1F19AAA2" w14:textId="77777777" w:rsidR="00C114BA" w:rsidRPr="00F41828" w:rsidRDefault="008553A2">
            <w:pPr>
              <w:pStyle w:val="TableParagraph"/>
              <w:spacing w:line="242" w:lineRule="auto"/>
              <w:ind w:left="224" w:right="219" w:hanging="4"/>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High school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students &amp;</w:t>
            </w:r>
            <w:r w:rsidRPr="00F41828">
              <w:rPr>
                <w:rFonts w:asciiTheme="minorHAnsi" w:hAnsiTheme="minorHAnsi" w:cstheme="minorHAnsi"/>
                <w:b/>
                <w:spacing w:val="1"/>
                <w:sz w:val="20"/>
              </w:rPr>
              <w:t xml:space="preserve"> </w:t>
            </w:r>
            <w:r w:rsidRPr="00F41828">
              <w:rPr>
                <w:rFonts w:asciiTheme="minorHAnsi" w:hAnsiTheme="minorHAnsi" w:cstheme="minorHAnsi"/>
                <w:b/>
                <w:sz w:val="20"/>
              </w:rPr>
              <w:t>teachers</w:t>
            </w:r>
          </w:p>
          <w:p w14:paraId="36B3C3C0" w14:textId="77777777" w:rsidR="00C114BA" w:rsidRPr="00F41828" w:rsidRDefault="00C114BA">
            <w:pPr>
              <w:pStyle w:val="TableParagraph"/>
              <w:spacing w:before="2"/>
              <w:rPr>
                <w:rFonts w:asciiTheme="minorHAnsi" w:hAnsiTheme="minorHAnsi" w:cstheme="minorHAnsi"/>
                <w:sz w:val="19"/>
              </w:rPr>
            </w:pPr>
          </w:p>
          <w:p w14:paraId="29695E64" w14:textId="77777777" w:rsidR="00C114BA" w:rsidRPr="00F41828" w:rsidRDefault="008553A2">
            <w:pPr>
              <w:pStyle w:val="TableParagraph"/>
              <w:ind w:left="226" w:right="226"/>
              <w:jc w:val="center"/>
              <w:rPr>
                <w:rFonts w:asciiTheme="minorHAnsi" w:hAnsiTheme="minorHAnsi" w:cstheme="minorHAnsi"/>
                <w:b/>
                <w:sz w:val="20"/>
              </w:rPr>
            </w:pPr>
            <w:r w:rsidRPr="00F41828">
              <w:rPr>
                <w:rFonts w:asciiTheme="minorHAnsi" w:hAnsiTheme="minorHAnsi" w:cstheme="minorHAnsi"/>
                <w:b/>
                <w:sz w:val="20"/>
              </w:rPr>
              <w:t>Cafeteria</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Staff</w:t>
            </w:r>
          </w:p>
          <w:p w14:paraId="4A56DA4D" w14:textId="77777777" w:rsidR="00C114BA" w:rsidRPr="00F41828" w:rsidRDefault="00C114BA">
            <w:pPr>
              <w:pStyle w:val="TableParagraph"/>
              <w:spacing w:before="5"/>
              <w:rPr>
                <w:rFonts w:asciiTheme="minorHAnsi" w:hAnsiTheme="minorHAnsi" w:cstheme="minorHAnsi"/>
                <w:sz w:val="18"/>
              </w:rPr>
            </w:pPr>
          </w:p>
          <w:p w14:paraId="010189C1" w14:textId="77777777" w:rsidR="00C114BA" w:rsidRPr="00F41828" w:rsidRDefault="008553A2">
            <w:pPr>
              <w:pStyle w:val="TableParagraph"/>
              <w:spacing w:before="1" w:line="228" w:lineRule="exact"/>
              <w:ind w:left="95" w:right="91"/>
              <w:jc w:val="center"/>
              <w:rPr>
                <w:rFonts w:asciiTheme="minorHAnsi" w:hAnsiTheme="minorHAnsi" w:cstheme="minorHAnsi"/>
                <w:b/>
                <w:sz w:val="20"/>
              </w:rPr>
            </w:pPr>
            <w:r w:rsidRPr="00F41828">
              <w:rPr>
                <w:rFonts w:asciiTheme="minorHAnsi" w:hAnsiTheme="minorHAnsi" w:cstheme="minorHAnsi"/>
                <w:b/>
                <w:sz w:val="20"/>
              </w:rPr>
              <w:t>Central office</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FNS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staff</w:t>
            </w:r>
          </w:p>
        </w:tc>
        <w:tc>
          <w:tcPr>
            <w:tcW w:w="1481" w:type="dxa"/>
            <w:tcBorders>
              <w:left w:val="nil"/>
              <w:bottom w:val="single" w:sz="12" w:space="0" w:color="666666"/>
            </w:tcBorders>
          </w:tcPr>
          <w:p w14:paraId="330E530F" w14:textId="77777777" w:rsidR="00C114BA" w:rsidRPr="00F41828" w:rsidRDefault="008553A2">
            <w:pPr>
              <w:pStyle w:val="TableParagraph"/>
              <w:ind w:left="134" w:right="127" w:hanging="3"/>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Jessica Plum,</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Registered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Dietitian, Food</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and Nutrition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Service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Department</w:t>
            </w:r>
          </w:p>
        </w:tc>
      </w:tr>
      <w:tr w:rsidR="00C114BA" w:rsidRPr="00F41828" w14:paraId="0A00DDFB" w14:textId="77777777" w:rsidTr="00A43D15">
        <w:trPr>
          <w:trHeight w:val="2070"/>
        </w:trPr>
        <w:tc>
          <w:tcPr>
            <w:tcW w:w="1745" w:type="dxa"/>
            <w:tcBorders>
              <w:top w:val="single" w:sz="12" w:space="0" w:color="666666"/>
              <w:right w:val="nil"/>
            </w:tcBorders>
          </w:tcPr>
          <w:p w14:paraId="3FB14385" w14:textId="77777777" w:rsidR="00C114BA" w:rsidRPr="00F41828" w:rsidRDefault="008553A2">
            <w:pPr>
              <w:pStyle w:val="TableParagraph"/>
              <w:spacing w:before="2"/>
              <w:ind w:left="107" w:right="252" w:firstLine="352"/>
              <w:rPr>
                <w:rFonts w:asciiTheme="minorHAnsi" w:hAnsiTheme="minorHAnsi" w:cstheme="minorHAnsi"/>
                <w:b/>
                <w:sz w:val="20"/>
              </w:rPr>
            </w:pPr>
            <w:r w:rsidRPr="00F41828">
              <w:rPr>
                <w:rFonts w:asciiTheme="minorHAnsi" w:hAnsiTheme="minorHAnsi" w:cstheme="minorHAnsi"/>
                <w:b/>
                <w:sz w:val="20"/>
              </w:rPr>
              <w:lastRenderedPageBreak/>
              <w:t>Example: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Deliver training</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to five farm to</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school teams,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representing</w:t>
            </w:r>
            <w:r w:rsidRPr="00F41828">
              <w:rPr>
                <w:rFonts w:asciiTheme="minorHAnsi" w:hAnsiTheme="minorHAnsi" w:cstheme="minorHAnsi"/>
                <w:b/>
                <w:spacing w:val="1"/>
                <w:sz w:val="20"/>
              </w:rPr>
              <w:t xml:space="preserve"> </w:t>
            </w:r>
            <w:r w:rsidRPr="00F41828">
              <w:rPr>
                <w:rFonts w:asciiTheme="minorHAnsi" w:hAnsiTheme="minorHAnsi" w:cstheme="minorHAnsi"/>
                <w:b/>
                <w:sz w:val="20"/>
              </w:rPr>
              <w:t>multiple States,</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in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a</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regional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farm</w:t>
            </w:r>
            <w:r w:rsidRPr="00F41828">
              <w:rPr>
                <w:rFonts w:asciiTheme="minorHAnsi" w:hAnsiTheme="minorHAnsi" w:cstheme="minorHAnsi"/>
                <w:b/>
                <w:spacing w:val="-6"/>
                <w:sz w:val="20"/>
              </w:rPr>
              <w:t xml:space="preserve"> </w:t>
            </w:r>
            <w:r w:rsidRPr="00F41828">
              <w:rPr>
                <w:rFonts w:asciiTheme="minorHAnsi" w:hAnsiTheme="minorHAnsi" w:cstheme="minorHAnsi"/>
                <w:b/>
                <w:sz w:val="20"/>
              </w:rPr>
              <w:t>to</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school</w:t>
            </w:r>
          </w:p>
          <w:p w14:paraId="0E78174B" w14:textId="77777777" w:rsidR="00C114BA" w:rsidRPr="00F41828" w:rsidRDefault="008553A2">
            <w:pPr>
              <w:pStyle w:val="TableParagraph"/>
              <w:spacing w:line="208" w:lineRule="exact"/>
              <w:ind w:left="107"/>
              <w:rPr>
                <w:rFonts w:asciiTheme="minorHAnsi" w:hAnsiTheme="minorHAnsi" w:cstheme="minorHAnsi"/>
                <w:b/>
                <w:sz w:val="20"/>
              </w:rPr>
            </w:pPr>
            <w:r w:rsidRPr="00F41828">
              <w:rPr>
                <w:rFonts w:asciiTheme="minorHAnsi" w:hAnsiTheme="minorHAnsi" w:cstheme="minorHAnsi"/>
                <w:b/>
                <w:sz w:val="20"/>
              </w:rPr>
              <w:t>institute.</w:t>
            </w:r>
          </w:p>
        </w:tc>
        <w:tc>
          <w:tcPr>
            <w:tcW w:w="1455" w:type="dxa"/>
            <w:tcBorders>
              <w:top w:val="single" w:sz="12" w:space="0" w:color="666666"/>
              <w:left w:val="nil"/>
              <w:right w:val="nil"/>
            </w:tcBorders>
          </w:tcPr>
          <w:p w14:paraId="302240C9" w14:textId="77777777" w:rsidR="00C114BA" w:rsidRPr="00F41828" w:rsidRDefault="008553A2">
            <w:pPr>
              <w:pStyle w:val="TableParagraph"/>
              <w:spacing w:line="242" w:lineRule="auto"/>
              <w:ind w:left="170" w:right="162" w:firstLine="3"/>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Local</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Procurement</w:t>
            </w:r>
          </w:p>
        </w:tc>
        <w:tc>
          <w:tcPr>
            <w:tcW w:w="1255" w:type="dxa"/>
            <w:tcBorders>
              <w:top w:val="single" w:sz="12" w:space="0" w:color="666666"/>
              <w:left w:val="nil"/>
              <w:right w:val="nil"/>
            </w:tcBorders>
          </w:tcPr>
          <w:p w14:paraId="2D1C1CC3" w14:textId="77777777" w:rsidR="00C114BA" w:rsidRPr="00F41828" w:rsidRDefault="008553A2">
            <w:pPr>
              <w:pStyle w:val="TableParagraph"/>
              <w:spacing w:line="242" w:lineRule="auto"/>
              <w:ind w:left="229" w:right="193" w:hanging="29"/>
              <w:jc w:val="both"/>
              <w:rPr>
                <w:rFonts w:asciiTheme="minorHAnsi" w:hAnsiTheme="minorHAnsi" w:cstheme="minorHAnsi"/>
                <w:b/>
                <w:sz w:val="20"/>
              </w:rPr>
            </w:pPr>
            <w:r w:rsidRPr="00F41828">
              <w:rPr>
                <w:rFonts w:asciiTheme="minorHAnsi" w:hAnsiTheme="minorHAnsi" w:cstheme="minorHAnsi"/>
                <w:spacing w:val="-1"/>
                <w:sz w:val="20"/>
              </w:rPr>
              <w:t>Example:</w:t>
            </w:r>
            <w:r w:rsidRPr="00F41828">
              <w:rPr>
                <w:rFonts w:asciiTheme="minorHAnsi" w:hAnsiTheme="minorHAnsi" w:cstheme="minorHAnsi"/>
                <w:spacing w:val="-48"/>
                <w:sz w:val="20"/>
              </w:rPr>
              <w:t xml:space="preserve"> </w:t>
            </w:r>
            <w:r w:rsidRPr="00F41828">
              <w:rPr>
                <w:rFonts w:asciiTheme="minorHAnsi" w:hAnsiTheme="minorHAnsi" w:cstheme="minorHAnsi"/>
                <w:b/>
                <w:sz w:val="20"/>
              </w:rPr>
              <w:t>Number</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trained</w:t>
            </w:r>
          </w:p>
        </w:tc>
        <w:tc>
          <w:tcPr>
            <w:tcW w:w="1350" w:type="dxa"/>
            <w:tcBorders>
              <w:top w:val="single" w:sz="12" w:space="0" w:color="666666"/>
              <w:left w:val="nil"/>
              <w:right w:val="nil"/>
            </w:tcBorders>
          </w:tcPr>
          <w:p w14:paraId="2A883218" w14:textId="77777777" w:rsidR="00C114BA" w:rsidRPr="00F41828" w:rsidRDefault="008553A2">
            <w:pPr>
              <w:pStyle w:val="TableParagraph"/>
              <w:spacing w:line="227" w:lineRule="exact"/>
              <w:ind w:left="298"/>
              <w:rPr>
                <w:rFonts w:asciiTheme="minorHAnsi" w:hAnsiTheme="minorHAnsi" w:cstheme="minorHAnsi"/>
                <w:sz w:val="20"/>
              </w:rPr>
            </w:pPr>
            <w:r w:rsidRPr="00F41828">
              <w:rPr>
                <w:rFonts w:asciiTheme="minorHAnsi" w:hAnsiTheme="minorHAnsi" w:cstheme="minorHAnsi"/>
                <w:sz w:val="20"/>
              </w:rPr>
              <w:t>Example:</w:t>
            </w:r>
          </w:p>
          <w:p w14:paraId="45F6809C" w14:textId="469FC000" w:rsidR="00C114BA" w:rsidRPr="00F41828" w:rsidRDefault="0075613B" w:rsidP="0075613B">
            <w:pPr>
              <w:pStyle w:val="TableParagraph"/>
              <w:spacing w:before="3"/>
              <w:ind w:left="250"/>
              <w:rPr>
                <w:rFonts w:asciiTheme="minorHAnsi" w:hAnsiTheme="minorHAnsi" w:cstheme="minorHAnsi"/>
                <w:b/>
                <w:sz w:val="20"/>
              </w:rPr>
            </w:pPr>
            <w:r w:rsidRPr="0075613B">
              <w:rPr>
                <w:rFonts w:asciiTheme="minorHAnsi" w:hAnsiTheme="minorHAnsi" w:cstheme="minorHAnsi"/>
                <w:b/>
                <w:sz w:val="20"/>
                <w:highlight w:val="yellow"/>
              </w:rPr>
              <w:t>X</w:t>
            </w:r>
            <w:r w:rsidR="008553A2" w:rsidRPr="0075613B">
              <w:rPr>
                <w:rFonts w:asciiTheme="minorHAnsi" w:hAnsiTheme="minorHAnsi" w:cstheme="minorHAnsi"/>
                <w:b/>
                <w:spacing w:val="-1"/>
                <w:sz w:val="20"/>
                <w:highlight w:val="yellow"/>
              </w:rPr>
              <w:t xml:space="preserve"> </w:t>
            </w:r>
            <w:r w:rsidR="008553A2" w:rsidRPr="0075613B">
              <w:rPr>
                <w:rFonts w:asciiTheme="minorHAnsi" w:hAnsiTheme="minorHAnsi" w:cstheme="minorHAnsi"/>
                <w:b/>
                <w:sz w:val="20"/>
                <w:highlight w:val="yellow"/>
              </w:rPr>
              <w:t>20</w:t>
            </w:r>
            <w:r w:rsidRPr="0075613B">
              <w:rPr>
                <w:rFonts w:asciiTheme="minorHAnsi" w:hAnsiTheme="minorHAnsi" w:cstheme="minorHAnsi"/>
                <w:b/>
                <w:sz w:val="20"/>
                <w:highlight w:val="yellow"/>
              </w:rPr>
              <w:t>XX</w:t>
            </w:r>
          </w:p>
        </w:tc>
        <w:tc>
          <w:tcPr>
            <w:tcW w:w="1350" w:type="dxa"/>
            <w:tcBorders>
              <w:top w:val="single" w:sz="12" w:space="0" w:color="666666"/>
              <w:left w:val="nil"/>
              <w:right w:val="nil"/>
            </w:tcBorders>
          </w:tcPr>
          <w:p w14:paraId="1CB0BBDD" w14:textId="77777777" w:rsidR="00C114BA" w:rsidRPr="00F41828" w:rsidRDefault="008553A2">
            <w:pPr>
              <w:pStyle w:val="TableParagraph"/>
              <w:spacing w:line="227" w:lineRule="exact"/>
              <w:ind w:left="297"/>
              <w:rPr>
                <w:rFonts w:asciiTheme="minorHAnsi" w:hAnsiTheme="minorHAnsi" w:cstheme="minorHAnsi"/>
                <w:sz w:val="20"/>
              </w:rPr>
            </w:pPr>
            <w:r w:rsidRPr="00F41828">
              <w:rPr>
                <w:rFonts w:asciiTheme="minorHAnsi" w:hAnsiTheme="minorHAnsi" w:cstheme="minorHAnsi"/>
                <w:sz w:val="20"/>
              </w:rPr>
              <w:t>Example:</w:t>
            </w:r>
          </w:p>
          <w:p w14:paraId="4323C2EF" w14:textId="46C70D4C" w:rsidR="00C114BA" w:rsidRPr="00F41828" w:rsidRDefault="0075613B" w:rsidP="0075613B">
            <w:pPr>
              <w:pStyle w:val="TableParagraph"/>
              <w:spacing w:before="3"/>
              <w:ind w:left="270"/>
              <w:rPr>
                <w:rFonts w:asciiTheme="minorHAnsi" w:hAnsiTheme="minorHAnsi" w:cstheme="minorHAnsi"/>
                <w:b/>
                <w:sz w:val="20"/>
              </w:rPr>
            </w:pPr>
            <w:r w:rsidRPr="0075613B">
              <w:rPr>
                <w:rFonts w:asciiTheme="minorHAnsi" w:hAnsiTheme="minorHAnsi" w:cstheme="minorHAnsi"/>
                <w:b/>
                <w:sz w:val="20"/>
                <w:highlight w:val="yellow"/>
              </w:rPr>
              <w:t>X</w:t>
            </w:r>
            <w:r w:rsidR="008553A2" w:rsidRPr="0075613B">
              <w:rPr>
                <w:rFonts w:asciiTheme="minorHAnsi" w:hAnsiTheme="minorHAnsi" w:cstheme="minorHAnsi"/>
                <w:b/>
                <w:spacing w:val="-4"/>
                <w:sz w:val="20"/>
                <w:highlight w:val="yellow"/>
              </w:rPr>
              <w:t xml:space="preserve"> </w:t>
            </w:r>
            <w:r w:rsidR="008553A2" w:rsidRPr="0075613B">
              <w:rPr>
                <w:rFonts w:asciiTheme="minorHAnsi" w:hAnsiTheme="minorHAnsi" w:cstheme="minorHAnsi"/>
                <w:b/>
                <w:sz w:val="20"/>
                <w:highlight w:val="yellow"/>
              </w:rPr>
              <w:t>20</w:t>
            </w:r>
            <w:r w:rsidRPr="0075613B">
              <w:rPr>
                <w:rFonts w:asciiTheme="minorHAnsi" w:hAnsiTheme="minorHAnsi" w:cstheme="minorHAnsi"/>
                <w:b/>
                <w:sz w:val="20"/>
                <w:highlight w:val="yellow"/>
              </w:rPr>
              <w:t>XX</w:t>
            </w:r>
          </w:p>
        </w:tc>
        <w:tc>
          <w:tcPr>
            <w:tcW w:w="1440" w:type="dxa"/>
            <w:tcBorders>
              <w:top w:val="single" w:sz="12" w:space="0" w:color="666666"/>
              <w:left w:val="nil"/>
              <w:right w:val="nil"/>
            </w:tcBorders>
          </w:tcPr>
          <w:p w14:paraId="4DFA26C3" w14:textId="77777777" w:rsidR="00C114BA" w:rsidRPr="00F41828" w:rsidRDefault="008553A2">
            <w:pPr>
              <w:pStyle w:val="TableParagraph"/>
              <w:spacing w:line="227" w:lineRule="exact"/>
              <w:ind w:left="226" w:right="226"/>
              <w:jc w:val="center"/>
              <w:rPr>
                <w:rFonts w:asciiTheme="minorHAnsi" w:hAnsiTheme="minorHAnsi" w:cstheme="minorHAnsi"/>
                <w:sz w:val="20"/>
              </w:rPr>
            </w:pPr>
            <w:r w:rsidRPr="00F41828">
              <w:rPr>
                <w:rFonts w:asciiTheme="minorHAnsi" w:hAnsiTheme="minorHAnsi" w:cstheme="minorHAnsi"/>
                <w:sz w:val="20"/>
              </w:rPr>
              <w:t>Example:</w:t>
            </w:r>
          </w:p>
          <w:p w14:paraId="10ADDBD0" w14:textId="77777777" w:rsidR="00C114BA" w:rsidRPr="00F41828" w:rsidRDefault="008553A2">
            <w:pPr>
              <w:pStyle w:val="TableParagraph"/>
              <w:spacing w:before="3"/>
              <w:ind w:left="95" w:right="92"/>
              <w:jc w:val="center"/>
              <w:rPr>
                <w:rFonts w:asciiTheme="minorHAnsi" w:hAnsiTheme="minorHAnsi" w:cstheme="minorHAnsi"/>
                <w:b/>
                <w:sz w:val="20"/>
              </w:rPr>
            </w:pPr>
            <w:r w:rsidRPr="00F41828">
              <w:rPr>
                <w:rFonts w:asciiTheme="minorHAnsi" w:hAnsiTheme="minorHAnsi" w:cstheme="minorHAnsi"/>
                <w:b/>
                <w:sz w:val="20"/>
              </w:rPr>
              <w:t>Cafeteria</w:t>
            </w:r>
            <w:r w:rsidRPr="00F41828">
              <w:rPr>
                <w:rFonts w:asciiTheme="minorHAnsi" w:hAnsiTheme="minorHAnsi" w:cstheme="minorHAnsi"/>
                <w:b/>
                <w:spacing w:val="-2"/>
                <w:sz w:val="20"/>
              </w:rPr>
              <w:t xml:space="preserve"> </w:t>
            </w:r>
            <w:r w:rsidRPr="00F41828">
              <w:rPr>
                <w:rFonts w:asciiTheme="minorHAnsi" w:hAnsiTheme="minorHAnsi" w:cstheme="minorHAnsi"/>
                <w:b/>
                <w:sz w:val="20"/>
              </w:rPr>
              <w:t>staff</w:t>
            </w:r>
          </w:p>
          <w:p w14:paraId="78D66D49" w14:textId="77777777" w:rsidR="00C114BA" w:rsidRPr="00F41828" w:rsidRDefault="00C114BA">
            <w:pPr>
              <w:pStyle w:val="TableParagraph"/>
              <w:rPr>
                <w:rFonts w:asciiTheme="minorHAnsi" w:hAnsiTheme="minorHAnsi" w:cstheme="minorHAnsi"/>
                <w:sz w:val="20"/>
              </w:rPr>
            </w:pPr>
          </w:p>
          <w:p w14:paraId="552B8899" w14:textId="77777777" w:rsidR="00C114BA" w:rsidRPr="00F41828" w:rsidRDefault="008553A2">
            <w:pPr>
              <w:pStyle w:val="TableParagraph"/>
              <w:ind w:left="327" w:right="323" w:hanging="3"/>
              <w:jc w:val="center"/>
              <w:rPr>
                <w:rFonts w:asciiTheme="minorHAnsi" w:hAnsiTheme="minorHAnsi" w:cstheme="minorHAnsi"/>
                <w:b/>
                <w:sz w:val="20"/>
              </w:rPr>
            </w:pPr>
            <w:r w:rsidRPr="00F41828">
              <w:rPr>
                <w:rFonts w:asciiTheme="minorHAnsi" w:hAnsiTheme="minorHAnsi" w:cstheme="minorHAnsi"/>
                <w:b/>
                <w:sz w:val="20"/>
              </w:rPr>
              <w:t>School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Nutrition</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Director</w:t>
            </w:r>
          </w:p>
          <w:p w14:paraId="022431D3" w14:textId="77777777" w:rsidR="00C114BA" w:rsidRPr="00F41828" w:rsidRDefault="00C114BA">
            <w:pPr>
              <w:pStyle w:val="TableParagraph"/>
              <w:spacing w:before="11"/>
              <w:rPr>
                <w:rFonts w:asciiTheme="minorHAnsi" w:hAnsiTheme="minorHAnsi" w:cstheme="minorHAnsi"/>
                <w:sz w:val="19"/>
              </w:rPr>
            </w:pPr>
          </w:p>
          <w:p w14:paraId="41980FC5" w14:textId="77777777" w:rsidR="00C114BA" w:rsidRPr="00F41828" w:rsidRDefault="008553A2">
            <w:pPr>
              <w:pStyle w:val="TableParagraph"/>
              <w:ind w:left="225" w:right="226"/>
              <w:jc w:val="center"/>
              <w:rPr>
                <w:rFonts w:asciiTheme="minorHAnsi" w:hAnsiTheme="minorHAnsi" w:cstheme="minorHAnsi"/>
                <w:b/>
                <w:sz w:val="20"/>
              </w:rPr>
            </w:pPr>
            <w:r w:rsidRPr="00F41828">
              <w:rPr>
                <w:rFonts w:asciiTheme="minorHAnsi" w:hAnsiTheme="minorHAnsi" w:cstheme="minorHAnsi"/>
                <w:b/>
                <w:sz w:val="20"/>
              </w:rPr>
              <w:t>Teachers</w:t>
            </w:r>
          </w:p>
        </w:tc>
        <w:tc>
          <w:tcPr>
            <w:tcW w:w="1481" w:type="dxa"/>
            <w:tcBorders>
              <w:top w:val="single" w:sz="12" w:space="0" w:color="666666"/>
              <w:left w:val="nil"/>
            </w:tcBorders>
          </w:tcPr>
          <w:p w14:paraId="01A1C12E" w14:textId="77777777" w:rsidR="00C114BA" w:rsidRPr="00F41828" w:rsidRDefault="008553A2">
            <w:pPr>
              <w:pStyle w:val="TableParagraph"/>
              <w:spacing w:line="242" w:lineRule="auto"/>
              <w:ind w:left="264" w:right="258" w:hanging="2"/>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pacing w:val="-1"/>
                <w:sz w:val="20"/>
              </w:rPr>
              <w:t>Sam Cooke,</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Director,</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Example</w:t>
            </w:r>
          </w:p>
          <w:p w14:paraId="357CA634" w14:textId="77777777" w:rsidR="00C114BA" w:rsidRPr="00F41828" w:rsidRDefault="008553A2">
            <w:pPr>
              <w:pStyle w:val="TableParagraph"/>
              <w:spacing w:line="225" w:lineRule="exact"/>
              <w:ind w:left="117" w:right="116"/>
              <w:jc w:val="center"/>
              <w:rPr>
                <w:rFonts w:asciiTheme="minorHAnsi" w:hAnsiTheme="minorHAnsi" w:cstheme="minorHAnsi"/>
                <w:b/>
                <w:sz w:val="20"/>
              </w:rPr>
            </w:pPr>
            <w:r w:rsidRPr="00F41828">
              <w:rPr>
                <w:rFonts w:asciiTheme="minorHAnsi" w:hAnsiTheme="minorHAnsi" w:cstheme="minorHAnsi"/>
                <w:b/>
                <w:sz w:val="20"/>
              </w:rPr>
              <w:t>Nonprofit,</w:t>
            </w:r>
            <w:r w:rsidRPr="00F41828">
              <w:rPr>
                <w:rFonts w:asciiTheme="minorHAnsi" w:hAnsiTheme="minorHAnsi" w:cstheme="minorHAnsi"/>
                <w:b/>
                <w:spacing w:val="-3"/>
                <w:sz w:val="20"/>
              </w:rPr>
              <w:t xml:space="preserve"> </w:t>
            </w:r>
            <w:r w:rsidRPr="00F41828">
              <w:rPr>
                <w:rFonts w:asciiTheme="minorHAnsi" w:hAnsiTheme="minorHAnsi" w:cstheme="minorHAnsi"/>
                <w:b/>
                <w:sz w:val="20"/>
              </w:rPr>
              <w:t>Inc.</w:t>
            </w:r>
          </w:p>
        </w:tc>
      </w:tr>
      <w:tr w:rsidR="00C114BA" w:rsidRPr="00F41828" w14:paraId="7171C8DC" w14:textId="77777777" w:rsidTr="00A43D15">
        <w:trPr>
          <w:trHeight w:val="3450"/>
        </w:trPr>
        <w:tc>
          <w:tcPr>
            <w:tcW w:w="1745" w:type="dxa"/>
            <w:tcBorders>
              <w:bottom w:val="single" w:sz="12" w:space="0" w:color="666666"/>
              <w:right w:val="nil"/>
            </w:tcBorders>
          </w:tcPr>
          <w:p w14:paraId="5E5090E4" w14:textId="77777777" w:rsidR="00C114BA" w:rsidRPr="00F41828" w:rsidRDefault="008553A2">
            <w:pPr>
              <w:pStyle w:val="TableParagraph"/>
              <w:ind w:left="107" w:right="198" w:firstLine="352"/>
              <w:rPr>
                <w:rFonts w:asciiTheme="minorHAnsi" w:hAnsiTheme="minorHAnsi" w:cstheme="minorHAnsi"/>
                <w:b/>
                <w:sz w:val="20"/>
              </w:rPr>
            </w:pPr>
            <w:r w:rsidRPr="00F41828">
              <w:rPr>
                <w:rFonts w:asciiTheme="minorHAnsi" w:hAnsiTheme="minorHAnsi" w:cstheme="minorHAnsi"/>
                <w:b/>
                <w:sz w:val="20"/>
              </w:rPr>
              <w:t>Example: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Convene an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education and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school garden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committee that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identifies areas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for potential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curriculum</w:t>
            </w:r>
            <w:r w:rsidRPr="00F41828">
              <w:rPr>
                <w:rFonts w:asciiTheme="minorHAnsi" w:hAnsiTheme="minorHAnsi" w:cstheme="minorHAnsi"/>
                <w:b/>
                <w:spacing w:val="1"/>
                <w:sz w:val="20"/>
              </w:rPr>
              <w:t xml:space="preserve"> </w:t>
            </w:r>
            <w:r w:rsidRPr="00F41828">
              <w:rPr>
                <w:rFonts w:asciiTheme="minorHAnsi" w:hAnsiTheme="minorHAnsi" w:cstheme="minorHAnsi"/>
                <w:b/>
                <w:sz w:val="20"/>
              </w:rPr>
              <w:t>integration,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project goals,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roles and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responsibilities,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timeline,</w:t>
            </w:r>
            <w:r w:rsidRPr="00F41828">
              <w:rPr>
                <w:rFonts w:asciiTheme="minorHAnsi" w:hAnsiTheme="minorHAnsi" w:cstheme="minorHAnsi"/>
                <w:b/>
                <w:spacing w:val="-13"/>
                <w:sz w:val="20"/>
              </w:rPr>
              <w:t xml:space="preserve"> </w:t>
            </w:r>
            <w:r w:rsidRPr="00F41828">
              <w:rPr>
                <w:rFonts w:asciiTheme="minorHAnsi" w:hAnsiTheme="minorHAnsi" w:cstheme="minorHAnsi"/>
                <w:b/>
                <w:sz w:val="20"/>
              </w:rPr>
              <w:t>budget,</w:t>
            </w:r>
          </w:p>
          <w:p w14:paraId="53D36932" w14:textId="77777777" w:rsidR="00C114BA" w:rsidRPr="00F41828" w:rsidRDefault="008553A2">
            <w:pPr>
              <w:pStyle w:val="TableParagraph"/>
              <w:spacing w:line="230" w:lineRule="atLeast"/>
              <w:ind w:left="107" w:right="584"/>
              <w:rPr>
                <w:rFonts w:asciiTheme="minorHAnsi" w:hAnsiTheme="minorHAnsi" w:cstheme="minorHAnsi"/>
                <w:b/>
                <w:sz w:val="20"/>
              </w:rPr>
            </w:pPr>
            <w:r w:rsidRPr="00F41828">
              <w:rPr>
                <w:rFonts w:asciiTheme="minorHAnsi" w:hAnsiTheme="minorHAnsi" w:cstheme="minorHAnsi"/>
                <w:b/>
                <w:spacing w:val="-1"/>
                <w:sz w:val="20"/>
              </w:rPr>
              <w:t>and funding</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strategy</w:t>
            </w:r>
          </w:p>
        </w:tc>
        <w:tc>
          <w:tcPr>
            <w:tcW w:w="1455" w:type="dxa"/>
            <w:tcBorders>
              <w:left w:val="nil"/>
              <w:bottom w:val="single" w:sz="12" w:space="0" w:color="666666"/>
              <w:right w:val="nil"/>
            </w:tcBorders>
          </w:tcPr>
          <w:p w14:paraId="7077925B" w14:textId="77777777" w:rsidR="00C114BA" w:rsidRPr="00F41828" w:rsidRDefault="008553A2">
            <w:pPr>
              <w:pStyle w:val="TableParagraph"/>
              <w:spacing w:line="242" w:lineRule="auto"/>
              <w:ind w:left="198" w:right="188"/>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pacing w:val="-1"/>
                <w:sz w:val="20"/>
              </w:rPr>
              <w:t>Agricultural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Education</w:t>
            </w:r>
          </w:p>
        </w:tc>
        <w:tc>
          <w:tcPr>
            <w:tcW w:w="1255" w:type="dxa"/>
            <w:tcBorders>
              <w:left w:val="nil"/>
              <w:bottom w:val="single" w:sz="12" w:space="0" w:color="666666"/>
              <w:right w:val="nil"/>
            </w:tcBorders>
          </w:tcPr>
          <w:p w14:paraId="36369C2E" w14:textId="77777777" w:rsidR="00C114BA" w:rsidRPr="00F41828" w:rsidRDefault="008553A2">
            <w:pPr>
              <w:pStyle w:val="TableParagraph"/>
              <w:spacing w:line="242" w:lineRule="auto"/>
              <w:ind w:left="210" w:right="193" w:hanging="10"/>
              <w:jc w:val="both"/>
              <w:rPr>
                <w:rFonts w:asciiTheme="minorHAnsi" w:hAnsiTheme="minorHAnsi" w:cstheme="minorHAnsi"/>
                <w:b/>
                <w:sz w:val="20"/>
              </w:rPr>
            </w:pPr>
            <w:r w:rsidRPr="00F41828">
              <w:rPr>
                <w:rFonts w:asciiTheme="minorHAnsi" w:hAnsiTheme="minorHAnsi" w:cstheme="minorHAnsi"/>
                <w:spacing w:val="-1"/>
                <w:sz w:val="20"/>
              </w:rPr>
              <w:t>Example:</w:t>
            </w:r>
            <w:r w:rsidRPr="00F41828">
              <w:rPr>
                <w:rFonts w:asciiTheme="minorHAnsi" w:hAnsiTheme="minorHAnsi" w:cstheme="minorHAnsi"/>
                <w:spacing w:val="-48"/>
                <w:sz w:val="20"/>
              </w:rPr>
              <w:t xml:space="preserve"> </w:t>
            </w:r>
            <w:r w:rsidRPr="00F41828">
              <w:rPr>
                <w:rFonts w:asciiTheme="minorHAnsi" w:hAnsiTheme="minorHAnsi" w:cstheme="minorHAnsi"/>
                <w:b/>
                <w:sz w:val="20"/>
              </w:rPr>
              <w:t>Number</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attended</w:t>
            </w:r>
          </w:p>
        </w:tc>
        <w:tc>
          <w:tcPr>
            <w:tcW w:w="1350" w:type="dxa"/>
            <w:tcBorders>
              <w:left w:val="nil"/>
              <w:bottom w:val="single" w:sz="12" w:space="0" w:color="666666"/>
              <w:right w:val="nil"/>
            </w:tcBorders>
          </w:tcPr>
          <w:p w14:paraId="3FD808F2" w14:textId="77777777" w:rsidR="0075613B" w:rsidRDefault="008553A2" w:rsidP="0075613B">
            <w:pPr>
              <w:pStyle w:val="TableParagraph"/>
              <w:spacing w:line="242" w:lineRule="auto"/>
              <w:ind w:left="221" w:right="214" w:hanging="2"/>
              <w:jc w:val="center"/>
              <w:rPr>
                <w:rFonts w:asciiTheme="minorHAnsi" w:hAnsiTheme="minorHAnsi" w:cstheme="minorHAnsi"/>
                <w:spacing w:val="1"/>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p>
          <w:p w14:paraId="04DA1C4B" w14:textId="54D76228" w:rsidR="0075613B" w:rsidRDefault="0075613B" w:rsidP="0075613B">
            <w:pPr>
              <w:pStyle w:val="TableParagraph"/>
              <w:spacing w:line="242" w:lineRule="auto"/>
              <w:ind w:left="221" w:right="214" w:hanging="2"/>
              <w:jc w:val="center"/>
              <w:rPr>
                <w:rFonts w:asciiTheme="minorHAnsi" w:hAnsiTheme="minorHAnsi" w:cstheme="minorHAnsi"/>
                <w:b/>
                <w:spacing w:val="-47"/>
                <w:sz w:val="20"/>
                <w:highlight w:val="yellow"/>
              </w:rPr>
            </w:pPr>
            <w:r>
              <w:rPr>
                <w:rFonts w:asciiTheme="minorHAnsi" w:hAnsiTheme="minorHAnsi" w:cstheme="minorHAnsi"/>
                <w:b/>
                <w:spacing w:val="-1"/>
                <w:sz w:val="20"/>
                <w:highlight w:val="yellow"/>
              </w:rPr>
              <w:t>X</w:t>
            </w:r>
            <w:r w:rsidR="008553A2" w:rsidRPr="0075613B">
              <w:rPr>
                <w:rFonts w:asciiTheme="minorHAnsi" w:hAnsiTheme="minorHAnsi" w:cstheme="minorHAnsi"/>
                <w:b/>
                <w:spacing w:val="-47"/>
                <w:sz w:val="20"/>
                <w:highlight w:val="yellow"/>
              </w:rPr>
              <w:t xml:space="preserve"> </w:t>
            </w:r>
            <w:r>
              <w:rPr>
                <w:rFonts w:asciiTheme="minorHAnsi" w:hAnsiTheme="minorHAnsi" w:cstheme="minorHAnsi"/>
                <w:b/>
                <w:spacing w:val="-47"/>
                <w:sz w:val="20"/>
                <w:highlight w:val="yellow"/>
              </w:rPr>
              <w:t xml:space="preserve">    </w:t>
            </w:r>
            <w:r w:rsidR="00A43D15">
              <w:rPr>
                <w:rFonts w:asciiTheme="minorHAnsi" w:hAnsiTheme="minorHAnsi" w:cstheme="minorHAnsi"/>
                <w:b/>
                <w:spacing w:val="-47"/>
                <w:sz w:val="20"/>
                <w:highlight w:val="yellow"/>
              </w:rPr>
              <w:t xml:space="preserve"> </w:t>
            </w:r>
          </w:p>
          <w:p w14:paraId="68125292" w14:textId="3BD566EB" w:rsidR="00C114BA" w:rsidRPr="00F41828" w:rsidRDefault="0075613B" w:rsidP="0075613B">
            <w:pPr>
              <w:pStyle w:val="TableParagraph"/>
              <w:spacing w:line="242" w:lineRule="auto"/>
              <w:ind w:left="221" w:right="214" w:hanging="2"/>
              <w:jc w:val="center"/>
              <w:rPr>
                <w:rFonts w:asciiTheme="minorHAnsi" w:hAnsiTheme="minorHAnsi" w:cstheme="minorHAnsi"/>
                <w:b/>
                <w:sz w:val="20"/>
              </w:rPr>
            </w:pPr>
            <w:r>
              <w:rPr>
                <w:rFonts w:asciiTheme="minorHAnsi" w:hAnsiTheme="minorHAnsi" w:cstheme="minorHAnsi"/>
                <w:b/>
                <w:sz w:val="20"/>
                <w:highlight w:val="yellow"/>
              </w:rPr>
              <w:t>20XX</w:t>
            </w:r>
          </w:p>
        </w:tc>
        <w:tc>
          <w:tcPr>
            <w:tcW w:w="1350" w:type="dxa"/>
            <w:tcBorders>
              <w:left w:val="nil"/>
              <w:bottom w:val="single" w:sz="12" w:space="0" w:color="666666"/>
              <w:right w:val="nil"/>
            </w:tcBorders>
          </w:tcPr>
          <w:p w14:paraId="21F69E48" w14:textId="77777777" w:rsidR="00C114BA" w:rsidRPr="00F41828" w:rsidRDefault="008553A2">
            <w:pPr>
              <w:pStyle w:val="TableParagraph"/>
              <w:spacing w:line="225" w:lineRule="exact"/>
              <w:ind w:left="297"/>
              <w:rPr>
                <w:rFonts w:asciiTheme="minorHAnsi" w:hAnsiTheme="minorHAnsi" w:cstheme="minorHAnsi"/>
                <w:sz w:val="20"/>
              </w:rPr>
            </w:pPr>
            <w:r w:rsidRPr="00F41828">
              <w:rPr>
                <w:rFonts w:asciiTheme="minorHAnsi" w:hAnsiTheme="minorHAnsi" w:cstheme="minorHAnsi"/>
                <w:sz w:val="20"/>
              </w:rPr>
              <w:t>Example:</w:t>
            </w:r>
          </w:p>
          <w:p w14:paraId="612E730C" w14:textId="77777777" w:rsidR="0075613B" w:rsidRDefault="0075613B" w:rsidP="0075613B">
            <w:pPr>
              <w:pStyle w:val="TableParagraph"/>
              <w:spacing w:before="5"/>
              <w:ind w:left="249"/>
              <w:rPr>
                <w:rFonts w:asciiTheme="minorHAnsi" w:hAnsiTheme="minorHAnsi" w:cstheme="minorHAnsi"/>
                <w:b/>
                <w:spacing w:val="-1"/>
                <w:sz w:val="20"/>
                <w:highlight w:val="yellow"/>
              </w:rPr>
            </w:pPr>
            <w:r w:rsidRPr="0075613B">
              <w:rPr>
                <w:rFonts w:asciiTheme="minorHAnsi" w:hAnsiTheme="minorHAnsi" w:cstheme="minorHAnsi"/>
                <w:b/>
                <w:sz w:val="20"/>
                <w:highlight w:val="yellow"/>
              </w:rPr>
              <w:t>X</w:t>
            </w:r>
            <w:r w:rsidR="008553A2" w:rsidRPr="0075613B">
              <w:rPr>
                <w:rFonts w:asciiTheme="minorHAnsi" w:hAnsiTheme="minorHAnsi" w:cstheme="minorHAnsi"/>
                <w:b/>
                <w:spacing w:val="-1"/>
                <w:sz w:val="20"/>
                <w:highlight w:val="yellow"/>
              </w:rPr>
              <w:t xml:space="preserve"> </w:t>
            </w:r>
          </w:p>
          <w:p w14:paraId="0D22F192" w14:textId="7857F3BC" w:rsidR="00C114BA" w:rsidRPr="00F41828" w:rsidRDefault="008553A2" w:rsidP="0075613B">
            <w:pPr>
              <w:pStyle w:val="TableParagraph"/>
              <w:spacing w:before="5"/>
              <w:ind w:left="249"/>
              <w:rPr>
                <w:rFonts w:asciiTheme="minorHAnsi" w:hAnsiTheme="minorHAnsi" w:cstheme="minorHAnsi"/>
                <w:b/>
                <w:sz w:val="20"/>
              </w:rPr>
            </w:pPr>
            <w:r w:rsidRPr="0075613B">
              <w:rPr>
                <w:rFonts w:asciiTheme="minorHAnsi" w:hAnsiTheme="minorHAnsi" w:cstheme="minorHAnsi"/>
                <w:b/>
                <w:sz w:val="20"/>
                <w:highlight w:val="yellow"/>
              </w:rPr>
              <w:t>20</w:t>
            </w:r>
            <w:r w:rsidR="0075613B" w:rsidRPr="0075613B">
              <w:rPr>
                <w:rFonts w:asciiTheme="minorHAnsi" w:hAnsiTheme="minorHAnsi" w:cstheme="minorHAnsi"/>
                <w:b/>
                <w:sz w:val="20"/>
                <w:highlight w:val="yellow"/>
              </w:rPr>
              <w:t>XX</w:t>
            </w:r>
          </w:p>
        </w:tc>
        <w:tc>
          <w:tcPr>
            <w:tcW w:w="1440" w:type="dxa"/>
            <w:tcBorders>
              <w:left w:val="nil"/>
              <w:bottom w:val="single" w:sz="12" w:space="0" w:color="666666"/>
              <w:right w:val="nil"/>
            </w:tcBorders>
          </w:tcPr>
          <w:p w14:paraId="109A3779" w14:textId="77777777" w:rsidR="00C114BA" w:rsidRPr="00F41828" w:rsidRDefault="008553A2">
            <w:pPr>
              <w:pStyle w:val="TableParagraph"/>
              <w:spacing w:line="242" w:lineRule="auto"/>
              <w:ind w:left="325" w:right="325" w:firstLine="19"/>
              <w:jc w:val="both"/>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48"/>
                <w:sz w:val="20"/>
              </w:rPr>
              <w:t xml:space="preserve"> </w:t>
            </w:r>
            <w:r w:rsidRPr="00F41828">
              <w:rPr>
                <w:rFonts w:asciiTheme="minorHAnsi" w:hAnsiTheme="minorHAnsi" w:cstheme="minorHAnsi"/>
                <w:b/>
                <w:sz w:val="20"/>
              </w:rPr>
              <w:t>Cafeteria</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Manager</w:t>
            </w:r>
          </w:p>
          <w:p w14:paraId="074ED0BC" w14:textId="77777777" w:rsidR="00C114BA" w:rsidRPr="00F41828" w:rsidRDefault="00C114BA">
            <w:pPr>
              <w:pStyle w:val="TableParagraph"/>
              <w:spacing w:before="6"/>
              <w:rPr>
                <w:rFonts w:asciiTheme="minorHAnsi" w:hAnsiTheme="minorHAnsi" w:cstheme="minorHAnsi"/>
                <w:sz w:val="19"/>
              </w:rPr>
            </w:pPr>
          </w:p>
          <w:p w14:paraId="75AA837A" w14:textId="77777777" w:rsidR="00C114BA" w:rsidRPr="00F41828" w:rsidRDefault="008553A2">
            <w:pPr>
              <w:pStyle w:val="TableParagraph"/>
              <w:ind w:left="193" w:right="189" w:hanging="1"/>
              <w:jc w:val="center"/>
              <w:rPr>
                <w:rFonts w:asciiTheme="minorHAnsi" w:hAnsiTheme="minorHAnsi" w:cstheme="minorHAnsi"/>
                <w:b/>
                <w:sz w:val="20"/>
              </w:rPr>
            </w:pPr>
            <w:r w:rsidRPr="00F41828">
              <w:rPr>
                <w:rFonts w:asciiTheme="minorHAnsi" w:hAnsiTheme="minorHAnsi" w:cstheme="minorHAnsi"/>
                <w:b/>
                <w:sz w:val="20"/>
              </w:rPr>
              <w:t>Science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Coordinator</w:t>
            </w:r>
          </w:p>
          <w:p w14:paraId="2982CE97" w14:textId="77777777" w:rsidR="00C114BA" w:rsidRPr="00F41828" w:rsidRDefault="00C114BA">
            <w:pPr>
              <w:pStyle w:val="TableParagraph"/>
              <w:spacing w:before="10"/>
              <w:rPr>
                <w:rFonts w:asciiTheme="minorHAnsi" w:hAnsiTheme="minorHAnsi" w:cstheme="minorHAnsi"/>
                <w:sz w:val="19"/>
              </w:rPr>
            </w:pPr>
          </w:p>
          <w:p w14:paraId="1A3C46A8" w14:textId="77777777" w:rsidR="00C114BA" w:rsidRPr="00F41828" w:rsidRDefault="008553A2">
            <w:pPr>
              <w:pStyle w:val="TableParagraph"/>
              <w:spacing w:before="1"/>
              <w:ind w:left="298" w:right="298" w:firstLine="2"/>
              <w:jc w:val="center"/>
              <w:rPr>
                <w:rFonts w:asciiTheme="minorHAnsi" w:hAnsiTheme="minorHAnsi" w:cstheme="minorHAnsi"/>
                <w:b/>
                <w:sz w:val="20"/>
              </w:rPr>
            </w:pPr>
            <w:r w:rsidRPr="00F41828">
              <w:rPr>
                <w:rFonts w:asciiTheme="minorHAnsi" w:hAnsiTheme="minorHAnsi" w:cstheme="minorHAnsi"/>
                <w:b/>
                <w:sz w:val="20"/>
              </w:rPr>
              <w:t>Parent</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Volunteer</w:t>
            </w:r>
          </w:p>
          <w:p w14:paraId="156F5FAB" w14:textId="77777777" w:rsidR="00C114BA" w:rsidRPr="00F41828" w:rsidRDefault="00C114BA">
            <w:pPr>
              <w:pStyle w:val="TableParagraph"/>
              <w:spacing w:before="1"/>
              <w:rPr>
                <w:rFonts w:asciiTheme="minorHAnsi" w:hAnsiTheme="minorHAnsi" w:cstheme="minorHAnsi"/>
                <w:sz w:val="20"/>
              </w:rPr>
            </w:pPr>
          </w:p>
          <w:p w14:paraId="6CB5E548" w14:textId="77777777" w:rsidR="00C114BA" w:rsidRPr="00F41828" w:rsidRDefault="008553A2">
            <w:pPr>
              <w:pStyle w:val="TableParagraph"/>
              <w:ind w:left="226" w:right="225"/>
              <w:jc w:val="center"/>
              <w:rPr>
                <w:rFonts w:asciiTheme="minorHAnsi" w:hAnsiTheme="minorHAnsi" w:cstheme="minorHAnsi"/>
                <w:b/>
                <w:sz w:val="20"/>
              </w:rPr>
            </w:pPr>
            <w:r w:rsidRPr="00F41828">
              <w:rPr>
                <w:rFonts w:asciiTheme="minorHAnsi" w:hAnsiTheme="minorHAnsi" w:cstheme="minorHAnsi"/>
                <w:b/>
                <w:spacing w:val="-1"/>
                <w:sz w:val="20"/>
              </w:rPr>
              <w:t>Custodial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Staff</w:t>
            </w:r>
          </w:p>
          <w:p w14:paraId="1929E3E9" w14:textId="77777777" w:rsidR="00C114BA" w:rsidRPr="00F41828" w:rsidRDefault="00C114BA">
            <w:pPr>
              <w:pStyle w:val="TableParagraph"/>
              <w:spacing w:before="2"/>
              <w:rPr>
                <w:rFonts w:asciiTheme="minorHAnsi" w:hAnsiTheme="minorHAnsi" w:cstheme="minorHAnsi"/>
                <w:sz w:val="18"/>
              </w:rPr>
            </w:pPr>
          </w:p>
          <w:p w14:paraId="771912B8" w14:textId="77777777" w:rsidR="00C114BA" w:rsidRPr="00F41828" w:rsidRDefault="008553A2">
            <w:pPr>
              <w:pStyle w:val="TableParagraph"/>
              <w:spacing w:line="230" w:lineRule="atLeast"/>
              <w:ind w:left="320" w:right="322" w:firstLine="3"/>
              <w:jc w:val="center"/>
              <w:rPr>
                <w:rFonts w:asciiTheme="minorHAnsi" w:hAnsiTheme="minorHAnsi" w:cstheme="minorHAnsi"/>
                <w:b/>
                <w:sz w:val="20"/>
              </w:rPr>
            </w:pPr>
            <w:r w:rsidRPr="00F41828">
              <w:rPr>
                <w:rFonts w:asciiTheme="minorHAnsi" w:hAnsiTheme="minorHAnsi" w:cstheme="minorHAnsi"/>
                <w:b/>
                <w:sz w:val="20"/>
              </w:rPr>
              <w:t>Student</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President</w:t>
            </w:r>
          </w:p>
        </w:tc>
        <w:tc>
          <w:tcPr>
            <w:tcW w:w="1481" w:type="dxa"/>
            <w:tcBorders>
              <w:left w:val="nil"/>
              <w:bottom w:val="single" w:sz="12" w:space="0" w:color="666666"/>
            </w:tcBorders>
          </w:tcPr>
          <w:p w14:paraId="17F01C13" w14:textId="77777777" w:rsidR="00C114BA" w:rsidRPr="00F41828" w:rsidRDefault="008553A2">
            <w:pPr>
              <w:pStyle w:val="TableParagraph"/>
              <w:ind w:left="213" w:right="210"/>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Mrs. Green,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Elementary</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Science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Coordinator,</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ABC School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District</w:t>
            </w:r>
          </w:p>
        </w:tc>
      </w:tr>
      <w:tr w:rsidR="00C114BA" w:rsidRPr="00F41828" w14:paraId="63D1D00F" w14:textId="77777777" w:rsidTr="00A43D15">
        <w:trPr>
          <w:trHeight w:val="1381"/>
        </w:trPr>
        <w:tc>
          <w:tcPr>
            <w:tcW w:w="1745" w:type="dxa"/>
            <w:tcBorders>
              <w:top w:val="single" w:sz="12" w:space="0" w:color="666666"/>
              <w:bottom w:val="single" w:sz="12" w:space="0" w:color="666666"/>
              <w:right w:val="nil"/>
            </w:tcBorders>
          </w:tcPr>
          <w:p w14:paraId="35339676" w14:textId="77777777" w:rsidR="00C114BA" w:rsidRPr="00F41828" w:rsidRDefault="008553A2">
            <w:pPr>
              <w:pStyle w:val="TableParagraph"/>
              <w:ind w:left="107" w:right="188" w:firstLine="352"/>
              <w:rPr>
                <w:rFonts w:asciiTheme="minorHAnsi" w:hAnsiTheme="minorHAnsi" w:cstheme="minorHAnsi"/>
                <w:b/>
                <w:sz w:val="20"/>
              </w:rPr>
            </w:pPr>
            <w:r w:rsidRPr="00F41828">
              <w:rPr>
                <w:rFonts w:asciiTheme="minorHAnsi" w:hAnsiTheme="minorHAnsi" w:cstheme="minorHAnsi"/>
                <w:b/>
                <w:sz w:val="20"/>
              </w:rPr>
              <w:t>Example: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Install</w:t>
            </w:r>
            <w:r w:rsidRPr="00F41828">
              <w:rPr>
                <w:rFonts w:asciiTheme="minorHAnsi" w:hAnsiTheme="minorHAnsi" w:cstheme="minorHAnsi"/>
                <w:b/>
                <w:spacing w:val="-5"/>
                <w:sz w:val="20"/>
              </w:rPr>
              <w:t xml:space="preserve"> </w:t>
            </w:r>
            <w:r w:rsidRPr="00F41828">
              <w:rPr>
                <w:rFonts w:asciiTheme="minorHAnsi" w:hAnsiTheme="minorHAnsi" w:cstheme="minorHAnsi"/>
                <w:b/>
                <w:sz w:val="20"/>
              </w:rPr>
              <w:t>ten</w:t>
            </w:r>
            <w:r w:rsidRPr="00F41828">
              <w:rPr>
                <w:rFonts w:asciiTheme="minorHAnsi" w:hAnsiTheme="minorHAnsi" w:cstheme="minorHAnsi"/>
                <w:b/>
                <w:spacing w:val="-4"/>
                <w:sz w:val="20"/>
              </w:rPr>
              <w:t xml:space="preserve"> </w:t>
            </w:r>
            <w:r w:rsidRPr="00F41828">
              <w:rPr>
                <w:rFonts w:asciiTheme="minorHAnsi" w:hAnsiTheme="minorHAnsi" w:cstheme="minorHAnsi"/>
                <w:b/>
                <w:sz w:val="20"/>
              </w:rPr>
              <w:t>raised</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beds to expand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school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garden</w:t>
            </w:r>
          </w:p>
        </w:tc>
        <w:tc>
          <w:tcPr>
            <w:tcW w:w="1455" w:type="dxa"/>
            <w:tcBorders>
              <w:top w:val="single" w:sz="12" w:space="0" w:color="666666"/>
              <w:left w:val="nil"/>
              <w:bottom w:val="single" w:sz="12" w:space="0" w:color="666666"/>
              <w:right w:val="nil"/>
            </w:tcBorders>
          </w:tcPr>
          <w:p w14:paraId="171FEE22" w14:textId="77777777" w:rsidR="00C114BA" w:rsidRPr="00F41828" w:rsidRDefault="008553A2">
            <w:pPr>
              <w:pStyle w:val="TableParagraph"/>
              <w:spacing w:line="242" w:lineRule="auto"/>
              <w:ind w:left="198" w:right="188"/>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pacing w:val="-1"/>
                <w:sz w:val="20"/>
              </w:rPr>
              <w:t>Agricultural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Education</w:t>
            </w:r>
          </w:p>
        </w:tc>
        <w:tc>
          <w:tcPr>
            <w:tcW w:w="1255" w:type="dxa"/>
            <w:tcBorders>
              <w:top w:val="single" w:sz="12" w:space="0" w:color="666666"/>
              <w:left w:val="nil"/>
              <w:bottom w:val="single" w:sz="12" w:space="0" w:color="666666"/>
              <w:right w:val="nil"/>
            </w:tcBorders>
          </w:tcPr>
          <w:p w14:paraId="3EFF49D8" w14:textId="77777777" w:rsidR="00C114BA" w:rsidRPr="00F41828" w:rsidRDefault="008553A2">
            <w:pPr>
              <w:pStyle w:val="TableParagraph"/>
              <w:spacing w:line="242" w:lineRule="auto"/>
              <w:ind w:left="143" w:right="137" w:firstLine="57"/>
              <w:jc w:val="both"/>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Number</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completed</w:t>
            </w:r>
          </w:p>
        </w:tc>
        <w:tc>
          <w:tcPr>
            <w:tcW w:w="1350" w:type="dxa"/>
            <w:tcBorders>
              <w:top w:val="single" w:sz="12" w:space="0" w:color="666666"/>
              <w:left w:val="nil"/>
              <w:bottom w:val="single" w:sz="12" w:space="0" w:color="666666"/>
              <w:right w:val="nil"/>
            </w:tcBorders>
          </w:tcPr>
          <w:p w14:paraId="62C0C5D9" w14:textId="77777777" w:rsidR="00C114BA" w:rsidRPr="00F41828" w:rsidRDefault="008553A2">
            <w:pPr>
              <w:pStyle w:val="TableParagraph"/>
              <w:spacing w:line="225" w:lineRule="exact"/>
              <w:ind w:left="276" w:right="273"/>
              <w:jc w:val="center"/>
              <w:rPr>
                <w:rFonts w:asciiTheme="minorHAnsi" w:hAnsiTheme="minorHAnsi" w:cstheme="minorHAnsi"/>
                <w:sz w:val="20"/>
              </w:rPr>
            </w:pPr>
            <w:r w:rsidRPr="00F41828">
              <w:rPr>
                <w:rFonts w:asciiTheme="minorHAnsi" w:hAnsiTheme="minorHAnsi" w:cstheme="minorHAnsi"/>
                <w:sz w:val="20"/>
              </w:rPr>
              <w:t>Example:</w:t>
            </w:r>
          </w:p>
          <w:p w14:paraId="187302A1" w14:textId="568CC362" w:rsidR="00C114BA" w:rsidRPr="00F41828" w:rsidRDefault="00A43D15" w:rsidP="00A43D15">
            <w:pPr>
              <w:pStyle w:val="TableParagraph"/>
              <w:spacing w:before="5"/>
              <w:ind w:left="147" w:right="143"/>
              <w:jc w:val="center"/>
              <w:rPr>
                <w:rFonts w:asciiTheme="minorHAnsi" w:hAnsiTheme="minorHAnsi" w:cstheme="minorHAnsi"/>
                <w:b/>
                <w:sz w:val="20"/>
              </w:rPr>
            </w:pPr>
            <w:r w:rsidRPr="00A43D15">
              <w:rPr>
                <w:rFonts w:asciiTheme="minorHAnsi" w:hAnsiTheme="minorHAnsi" w:cstheme="minorHAnsi"/>
                <w:b/>
                <w:sz w:val="20"/>
                <w:highlight w:val="yellow"/>
              </w:rPr>
              <w:t>X</w:t>
            </w:r>
            <w:r w:rsidR="008553A2" w:rsidRPr="00A43D15">
              <w:rPr>
                <w:rFonts w:asciiTheme="minorHAnsi" w:hAnsiTheme="minorHAnsi" w:cstheme="minorHAnsi"/>
                <w:b/>
                <w:spacing w:val="-1"/>
                <w:sz w:val="20"/>
                <w:highlight w:val="yellow"/>
              </w:rPr>
              <w:t xml:space="preserve"> </w:t>
            </w:r>
            <w:r w:rsidRPr="00A43D15">
              <w:rPr>
                <w:rFonts w:asciiTheme="minorHAnsi" w:hAnsiTheme="minorHAnsi" w:cstheme="minorHAnsi"/>
                <w:b/>
                <w:sz w:val="20"/>
                <w:highlight w:val="yellow"/>
              </w:rPr>
              <w:t>20XX</w:t>
            </w:r>
          </w:p>
        </w:tc>
        <w:tc>
          <w:tcPr>
            <w:tcW w:w="1350" w:type="dxa"/>
            <w:tcBorders>
              <w:top w:val="single" w:sz="12" w:space="0" w:color="666666"/>
              <w:left w:val="nil"/>
              <w:bottom w:val="single" w:sz="12" w:space="0" w:color="666666"/>
              <w:right w:val="nil"/>
            </w:tcBorders>
          </w:tcPr>
          <w:p w14:paraId="0F38AA71" w14:textId="77777777" w:rsidR="00C114BA" w:rsidRPr="00F41828" w:rsidRDefault="008553A2">
            <w:pPr>
              <w:pStyle w:val="TableParagraph"/>
              <w:spacing w:line="225" w:lineRule="exact"/>
              <w:ind w:left="297"/>
              <w:rPr>
                <w:rFonts w:asciiTheme="minorHAnsi" w:hAnsiTheme="minorHAnsi" w:cstheme="minorHAnsi"/>
                <w:sz w:val="20"/>
              </w:rPr>
            </w:pPr>
            <w:r w:rsidRPr="00F41828">
              <w:rPr>
                <w:rFonts w:asciiTheme="minorHAnsi" w:hAnsiTheme="minorHAnsi" w:cstheme="minorHAnsi"/>
                <w:sz w:val="20"/>
              </w:rPr>
              <w:t>Example:</w:t>
            </w:r>
          </w:p>
          <w:p w14:paraId="0BEF5D43" w14:textId="55982328" w:rsidR="00C114BA" w:rsidRPr="00F41828" w:rsidRDefault="00A43D15" w:rsidP="00A43D15">
            <w:pPr>
              <w:pStyle w:val="TableParagraph"/>
              <w:spacing w:before="5"/>
              <w:ind w:left="227"/>
              <w:rPr>
                <w:rFonts w:asciiTheme="minorHAnsi" w:hAnsiTheme="minorHAnsi" w:cstheme="minorHAnsi"/>
                <w:b/>
                <w:sz w:val="20"/>
              </w:rPr>
            </w:pPr>
            <w:r w:rsidRPr="00A43D15">
              <w:rPr>
                <w:rFonts w:asciiTheme="minorHAnsi" w:hAnsiTheme="minorHAnsi" w:cstheme="minorHAnsi"/>
                <w:b/>
                <w:sz w:val="20"/>
                <w:highlight w:val="yellow"/>
              </w:rPr>
              <w:t>X</w:t>
            </w:r>
            <w:r w:rsidR="008553A2" w:rsidRPr="00A43D15">
              <w:rPr>
                <w:rFonts w:asciiTheme="minorHAnsi" w:hAnsiTheme="minorHAnsi" w:cstheme="minorHAnsi"/>
                <w:b/>
                <w:spacing w:val="-1"/>
                <w:sz w:val="20"/>
                <w:highlight w:val="yellow"/>
              </w:rPr>
              <w:t xml:space="preserve"> </w:t>
            </w:r>
            <w:r w:rsidR="008553A2" w:rsidRPr="00A43D15">
              <w:rPr>
                <w:rFonts w:asciiTheme="minorHAnsi" w:hAnsiTheme="minorHAnsi" w:cstheme="minorHAnsi"/>
                <w:b/>
                <w:sz w:val="20"/>
                <w:highlight w:val="yellow"/>
              </w:rPr>
              <w:t>20</w:t>
            </w:r>
            <w:r w:rsidRPr="00A43D15">
              <w:rPr>
                <w:rFonts w:asciiTheme="minorHAnsi" w:hAnsiTheme="minorHAnsi" w:cstheme="minorHAnsi"/>
                <w:b/>
                <w:sz w:val="20"/>
                <w:highlight w:val="yellow"/>
              </w:rPr>
              <w:t>XX</w:t>
            </w:r>
          </w:p>
        </w:tc>
        <w:tc>
          <w:tcPr>
            <w:tcW w:w="1440" w:type="dxa"/>
            <w:tcBorders>
              <w:top w:val="single" w:sz="12" w:space="0" w:color="666666"/>
              <w:left w:val="nil"/>
              <w:bottom w:val="single" w:sz="12" w:space="0" w:color="666666"/>
              <w:right w:val="nil"/>
            </w:tcBorders>
          </w:tcPr>
          <w:p w14:paraId="78D98D42" w14:textId="77777777" w:rsidR="00C114BA" w:rsidRPr="00F41828" w:rsidRDefault="008553A2">
            <w:pPr>
              <w:pStyle w:val="TableParagraph"/>
              <w:spacing w:line="242" w:lineRule="auto"/>
              <w:ind w:left="226" w:right="226"/>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pacing w:val="-1"/>
                <w:sz w:val="20"/>
              </w:rPr>
              <w:t>Elementary</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Students</w:t>
            </w:r>
          </w:p>
        </w:tc>
        <w:tc>
          <w:tcPr>
            <w:tcW w:w="1481" w:type="dxa"/>
            <w:tcBorders>
              <w:top w:val="single" w:sz="12" w:space="0" w:color="666666"/>
              <w:left w:val="nil"/>
              <w:bottom w:val="single" w:sz="12" w:space="0" w:color="666666"/>
            </w:tcBorders>
          </w:tcPr>
          <w:p w14:paraId="4D0D067A" w14:textId="77777777" w:rsidR="00C114BA" w:rsidRPr="00F41828" w:rsidRDefault="008553A2">
            <w:pPr>
              <w:pStyle w:val="TableParagraph"/>
              <w:spacing w:line="225" w:lineRule="exact"/>
              <w:ind w:left="117" w:right="115"/>
              <w:jc w:val="center"/>
              <w:rPr>
                <w:rFonts w:asciiTheme="minorHAnsi" w:hAnsiTheme="minorHAnsi" w:cstheme="minorHAnsi"/>
                <w:sz w:val="20"/>
              </w:rPr>
            </w:pPr>
            <w:r w:rsidRPr="00F41828">
              <w:rPr>
                <w:rFonts w:asciiTheme="minorHAnsi" w:hAnsiTheme="minorHAnsi" w:cstheme="minorHAnsi"/>
                <w:sz w:val="20"/>
              </w:rPr>
              <w:t>Example:</w:t>
            </w:r>
          </w:p>
          <w:p w14:paraId="07BE4693" w14:textId="77777777" w:rsidR="00C114BA" w:rsidRPr="00F41828" w:rsidRDefault="008553A2">
            <w:pPr>
              <w:pStyle w:val="TableParagraph"/>
              <w:spacing w:before="5"/>
              <w:ind w:left="121" w:right="116"/>
              <w:jc w:val="center"/>
              <w:rPr>
                <w:rFonts w:asciiTheme="minorHAnsi" w:hAnsiTheme="minorHAnsi" w:cstheme="minorHAnsi"/>
                <w:b/>
                <w:sz w:val="20"/>
              </w:rPr>
            </w:pPr>
            <w:r w:rsidRPr="00F41828">
              <w:rPr>
                <w:rFonts w:asciiTheme="minorHAnsi" w:hAnsiTheme="minorHAnsi" w:cstheme="minorHAnsi"/>
                <w:b/>
                <w:spacing w:val="-1"/>
                <w:sz w:val="20"/>
              </w:rPr>
              <w:t xml:space="preserve">Mr. </w:t>
            </w:r>
            <w:r w:rsidRPr="00F41828">
              <w:rPr>
                <w:rFonts w:asciiTheme="minorHAnsi" w:hAnsiTheme="minorHAnsi" w:cstheme="minorHAnsi"/>
                <w:b/>
                <w:sz w:val="20"/>
              </w:rPr>
              <w:t>Williams,</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Head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Custodian,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ABC</w:t>
            </w:r>
          </w:p>
          <w:p w14:paraId="29A6171F" w14:textId="77777777" w:rsidR="00C114BA" w:rsidRPr="00F41828" w:rsidRDefault="008553A2">
            <w:pPr>
              <w:pStyle w:val="TableParagraph"/>
              <w:spacing w:line="211" w:lineRule="exact"/>
              <w:ind w:left="117" w:right="116"/>
              <w:jc w:val="center"/>
              <w:rPr>
                <w:rFonts w:asciiTheme="minorHAnsi" w:hAnsiTheme="minorHAnsi" w:cstheme="minorHAnsi"/>
                <w:b/>
                <w:sz w:val="20"/>
              </w:rPr>
            </w:pPr>
            <w:r w:rsidRPr="00F41828">
              <w:rPr>
                <w:rFonts w:asciiTheme="minorHAnsi" w:hAnsiTheme="minorHAnsi" w:cstheme="minorHAnsi"/>
                <w:b/>
                <w:sz w:val="20"/>
              </w:rPr>
              <w:t>Elementary</w:t>
            </w:r>
          </w:p>
        </w:tc>
      </w:tr>
      <w:bookmarkEnd w:id="119"/>
    </w:tbl>
    <w:p w14:paraId="739C077F" w14:textId="77777777" w:rsidR="00414FBE" w:rsidRPr="00C90178" w:rsidRDefault="00414FBE" w:rsidP="00C90178">
      <w:pPr>
        <w:tabs>
          <w:tab w:val="left" w:pos="1343"/>
          <w:tab w:val="left" w:pos="1344"/>
        </w:tabs>
        <w:spacing w:before="78"/>
        <w:ind w:right="515"/>
        <w:rPr>
          <w:sz w:val="24"/>
        </w:rPr>
      </w:pPr>
    </w:p>
    <w:p w14:paraId="26288FF1" w14:textId="6E249883" w:rsidR="00C114BA" w:rsidRDefault="008553A2">
      <w:pPr>
        <w:pStyle w:val="ListParagraph"/>
        <w:numPr>
          <w:ilvl w:val="0"/>
          <w:numId w:val="19"/>
        </w:numPr>
        <w:tabs>
          <w:tab w:val="left" w:pos="1343"/>
          <w:tab w:val="left" w:pos="1344"/>
        </w:tabs>
        <w:spacing w:before="78"/>
        <w:ind w:left="1343" w:right="515"/>
        <w:rPr>
          <w:sz w:val="24"/>
        </w:rPr>
      </w:pPr>
      <w:r>
        <w:rPr>
          <w:b/>
          <w:sz w:val="24"/>
        </w:rPr>
        <w:t xml:space="preserve">Budget (no limit on section length): </w:t>
      </w:r>
      <w:r>
        <w:rPr>
          <w:sz w:val="24"/>
        </w:rPr>
        <w:t>Provide an itemized budget describing appropriate use of</w:t>
      </w:r>
      <w:r>
        <w:rPr>
          <w:spacing w:val="-52"/>
          <w:sz w:val="24"/>
        </w:rPr>
        <w:t xml:space="preserve"> </w:t>
      </w:r>
      <w:r>
        <w:rPr>
          <w:sz w:val="24"/>
        </w:rPr>
        <w:t xml:space="preserve">grant funds. </w:t>
      </w:r>
      <w:r>
        <w:rPr>
          <w:b/>
          <w:sz w:val="24"/>
        </w:rPr>
        <w:t>Include a narrative line item description for every line item expense, show how</w:t>
      </w:r>
      <w:r>
        <w:rPr>
          <w:b/>
          <w:spacing w:val="1"/>
          <w:sz w:val="24"/>
        </w:rPr>
        <w:t xml:space="preserve"> </w:t>
      </w:r>
      <w:r>
        <w:rPr>
          <w:b/>
          <w:sz w:val="24"/>
        </w:rPr>
        <w:t>that expense supports the project goals, and include the calculation that shows how that</w:t>
      </w:r>
      <w:r>
        <w:rPr>
          <w:b/>
          <w:spacing w:val="1"/>
          <w:sz w:val="24"/>
        </w:rPr>
        <w:t xml:space="preserve"> </w:t>
      </w:r>
      <w:r>
        <w:rPr>
          <w:b/>
          <w:sz w:val="24"/>
        </w:rPr>
        <w:t>expense was derived</w:t>
      </w:r>
      <w:r>
        <w:rPr>
          <w:sz w:val="24"/>
        </w:rPr>
        <w:t>. Briefly describe how the total amount for that line item was</w:t>
      </w:r>
      <w:r w:rsidRPr="003B02DC">
        <w:rPr>
          <w:sz w:val="24"/>
        </w:rPr>
        <w:t xml:space="preserve"> </w:t>
      </w:r>
      <w:r>
        <w:rPr>
          <w:sz w:val="24"/>
        </w:rPr>
        <w:t>determined. All budget line item expenses must be allowable costs as defined in this RFA and</w:t>
      </w:r>
      <w:r>
        <w:rPr>
          <w:color w:val="0000FF"/>
          <w:spacing w:val="1"/>
          <w:sz w:val="24"/>
        </w:rPr>
        <w:t xml:space="preserve"> </w:t>
      </w:r>
      <w:hyperlink r:id="rId46" w:history="1">
        <w:r w:rsidR="000E1073" w:rsidRPr="006751B1">
          <w:rPr>
            <w:rStyle w:val="Hyperlink"/>
            <w:sz w:val="24"/>
          </w:rPr>
          <w:t>2 CFR 200</w:t>
        </w:r>
      </w:hyperlink>
      <w:r w:rsidR="000E1073" w:rsidRPr="006751B1">
        <w:rPr>
          <w:sz w:val="24"/>
        </w:rPr>
        <w:t xml:space="preserve"> </w:t>
      </w:r>
      <w:r w:rsidR="000E1073">
        <w:rPr>
          <w:sz w:val="24"/>
        </w:rPr>
        <w:t>(</w:t>
      </w:r>
      <w:r w:rsidR="000E1073" w:rsidRPr="006751B1">
        <w:rPr>
          <w:sz w:val="24"/>
        </w:rPr>
        <w:t>https://www.ecfr.gov/current/title-2/subtitle-A/chapter-II/part-200/subpart-E)</w:t>
      </w:r>
      <w:r>
        <w:rPr>
          <w:sz w:val="24"/>
        </w:rPr>
        <w:t>. If key partner(s) are receiving a portion of grant funds to provide essential services,</w:t>
      </w:r>
      <w:r w:rsidRPr="003B02DC">
        <w:rPr>
          <w:sz w:val="24"/>
        </w:rPr>
        <w:t xml:space="preserve"> </w:t>
      </w:r>
      <w:r>
        <w:rPr>
          <w:sz w:val="24"/>
        </w:rPr>
        <w:t>justify the organizations’ participation in the project by describing their experience, expertise,</w:t>
      </w:r>
      <w:r w:rsidRPr="003B02DC">
        <w:rPr>
          <w:sz w:val="24"/>
        </w:rPr>
        <w:t xml:space="preserve"> </w:t>
      </w:r>
      <w:r>
        <w:rPr>
          <w:sz w:val="24"/>
        </w:rPr>
        <w:t xml:space="preserve">and specific services to be provided. Ensure that all budget line </w:t>
      </w:r>
      <w:r w:rsidR="000E1073">
        <w:rPr>
          <w:sz w:val="24"/>
        </w:rPr>
        <w:t>items,</w:t>
      </w:r>
      <w:r>
        <w:rPr>
          <w:sz w:val="24"/>
        </w:rPr>
        <w:t xml:space="preserve"> and partner services</w:t>
      </w:r>
      <w:r w:rsidRPr="003B02DC">
        <w:rPr>
          <w:sz w:val="24"/>
        </w:rPr>
        <w:t xml:space="preserve"> </w:t>
      </w:r>
      <w:r>
        <w:rPr>
          <w:sz w:val="24"/>
        </w:rPr>
        <w:t>align with the activities described in the Project Work Plan Table above. Applicants are</w:t>
      </w:r>
      <w:r w:rsidRPr="003B02DC">
        <w:rPr>
          <w:sz w:val="24"/>
        </w:rPr>
        <w:t xml:space="preserve"> </w:t>
      </w:r>
      <w:r>
        <w:rPr>
          <w:sz w:val="24"/>
        </w:rPr>
        <w:t xml:space="preserve">encouraged to use the budget narrative template available in </w:t>
      </w:r>
      <w:hyperlink w:anchor="_Appendix_E:_Budget" w:history="1">
        <w:r w:rsidRPr="001A06AE">
          <w:rPr>
            <w:rStyle w:val="Hyperlink"/>
            <w:sz w:val="24"/>
          </w:rPr>
          <w:t xml:space="preserve">Appendix </w:t>
        </w:r>
        <w:r w:rsidR="006B40CC" w:rsidRPr="001A06AE">
          <w:rPr>
            <w:rStyle w:val="Hyperlink"/>
            <w:sz w:val="24"/>
          </w:rPr>
          <w:t>E</w:t>
        </w:r>
      </w:hyperlink>
      <w:r>
        <w:rPr>
          <w:sz w:val="24"/>
        </w:rPr>
        <w:t xml:space="preserve"> when</w:t>
      </w:r>
      <w:r w:rsidRPr="003B02DC">
        <w:rPr>
          <w:sz w:val="24"/>
        </w:rPr>
        <w:t xml:space="preserve"> </w:t>
      </w:r>
      <w:r>
        <w:rPr>
          <w:sz w:val="24"/>
        </w:rPr>
        <w:t>completing</w:t>
      </w:r>
      <w:r w:rsidRPr="003B02DC">
        <w:rPr>
          <w:sz w:val="24"/>
        </w:rPr>
        <w:t xml:space="preserve"> </w:t>
      </w:r>
      <w:r>
        <w:rPr>
          <w:sz w:val="24"/>
        </w:rPr>
        <w:t>this section.</w:t>
      </w:r>
      <w:r w:rsidR="001E4856" w:rsidRPr="001E4856">
        <w:rPr>
          <w:sz w:val="24"/>
        </w:rPr>
        <w:t xml:space="preserve"> If developing your budget narrative in a spreadsheet, please “print to PDF” to ensure that no formatting is lost and that it complies with page size and margin requirements.</w:t>
      </w:r>
    </w:p>
    <w:p w14:paraId="7D26D2F0" w14:textId="77777777" w:rsidR="00C114BA" w:rsidRDefault="00C114BA">
      <w:pPr>
        <w:pStyle w:val="BodyText"/>
        <w:spacing w:before="9"/>
        <w:rPr>
          <w:sz w:val="19"/>
        </w:rPr>
      </w:pPr>
    </w:p>
    <w:p w14:paraId="55772F7B" w14:textId="000096CE" w:rsidR="00C114BA" w:rsidRDefault="008553A2" w:rsidP="00E377DC">
      <w:pPr>
        <w:pStyle w:val="ListParagraph"/>
        <w:numPr>
          <w:ilvl w:val="2"/>
          <w:numId w:val="22"/>
        </w:numPr>
        <w:tabs>
          <w:tab w:val="left" w:pos="1339"/>
          <w:tab w:val="left" w:pos="1340"/>
        </w:tabs>
        <w:ind w:left="1343" w:right="641"/>
        <w:rPr>
          <w:sz w:val="24"/>
          <w:szCs w:val="24"/>
        </w:rPr>
      </w:pPr>
      <w:r w:rsidRPr="00E377DC">
        <w:rPr>
          <w:sz w:val="24"/>
        </w:rPr>
        <w:t xml:space="preserve">Proposed costs must be necessary, reasonable, and allocable to carry out the project’s goals and objectives. Include a total project budget, the amount requested from USDA, and the match contributed to the project. Remember, USDA will contribute no more than 75 percent of the total project costs; applicants must include a funding match of at least 25 percent of </w:t>
      </w:r>
      <w:r w:rsidRPr="00E377DC">
        <w:rPr>
          <w:sz w:val="24"/>
        </w:rPr>
        <w:lastRenderedPageBreak/>
        <w:t xml:space="preserve">the total </w:t>
      </w:r>
      <w:r w:rsidRPr="00E377DC">
        <w:rPr>
          <w:sz w:val="24"/>
          <w:szCs w:val="24"/>
        </w:rPr>
        <w:t xml:space="preserve">project cost from non-federal sources. A sample budget template that applicants may fill in is available in </w:t>
      </w:r>
      <w:hyperlink w:anchor="_Appendix_E:_Budget" w:history="1">
        <w:r w:rsidRPr="00E377DC">
          <w:rPr>
            <w:rStyle w:val="Hyperlink"/>
            <w:sz w:val="24"/>
            <w:szCs w:val="24"/>
          </w:rPr>
          <w:t xml:space="preserve">Appendix </w:t>
        </w:r>
        <w:r w:rsidR="00610AE9" w:rsidRPr="00E377DC">
          <w:rPr>
            <w:rStyle w:val="Hyperlink"/>
            <w:sz w:val="24"/>
            <w:szCs w:val="24"/>
          </w:rPr>
          <w:t>E</w:t>
        </w:r>
      </w:hyperlink>
      <w:r w:rsidR="00610AE9" w:rsidRPr="00E377DC">
        <w:rPr>
          <w:sz w:val="24"/>
          <w:szCs w:val="24"/>
        </w:rPr>
        <w:t xml:space="preserve"> </w:t>
      </w:r>
      <w:r w:rsidRPr="00E377DC">
        <w:rPr>
          <w:sz w:val="24"/>
          <w:szCs w:val="24"/>
        </w:rPr>
        <w:t xml:space="preserve">and on the </w:t>
      </w:r>
      <w:hyperlink r:id="rId47" w:history="1">
        <w:r w:rsidR="001A06AE" w:rsidRPr="00E377DC">
          <w:rPr>
            <w:rStyle w:val="Hyperlink"/>
            <w:sz w:val="24"/>
            <w:szCs w:val="24"/>
          </w:rPr>
          <w:t>Resources for Grant Applicants</w:t>
        </w:r>
      </w:hyperlink>
      <w:r w:rsidR="001A06AE" w:rsidRPr="00E377DC">
        <w:rPr>
          <w:sz w:val="24"/>
          <w:szCs w:val="24"/>
        </w:rPr>
        <w:t xml:space="preserve"> webpage at:</w:t>
      </w:r>
      <w:r w:rsidR="001A06AE" w:rsidRPr="00E377DC">
        <w:rPr>
          <w:color w:val="0000FF"/>
          <w:spacing w:val="1"/>
          <w:sz w:val="24"/>
          <w:szCs w:val="24"/>
        </w:rPr>
        <w:t xml:space="preserve"> </w:t>
      </w:r>
      <w:hyperlink r:id="rId48" w:history="1">
        <w:r w:rsidR="00E377DC" w:rsidRPr="0043214F">
          <w:rPr>
            <w:rStyle w:val="Hyperlink"/>
            <w:sz w:val="24"/>
            <w:szCs w:val="24"/>
          </w:rPr>
          <w:t>https://www.fns.usda.gov/cfs/resources-farm-school-grant-program-applicants</w:t>
        </w:r>
      </w:hyperlink>
      <w:r w:rsidR="001A06AE" w:rsidRPr="00E377DC">
        <w:rPr>
          <w:sz w:val="24"/>
          <w:szCs w:val="24"/>
        </w:rPr>
        <w:t>.</w:t>
      </w:r>
      <w:r w:rsidR="00E377DC">
        <w:rPr>
          <w:sz w:val="24"/>
          <w:szCs w:val="24"/>
        </w:rPr>
        <w:t xml:space="preserve"> </w:t>
      </w:r>
      <w:r w:rsidRPr="00E377DC">
        <w:rPr>
          <w:sz w:val="24"/>
          <w:szCs w:val="24"/>
        </w:rPr>
        <w:t xml:space="preserve">Please see </w:t>
      </w:r>
      <w:hyperlink w:anchor="2.4_Match_Requirements_and_Cost_Sharing" w:history="1">
        <w:r w:rsidRPr="00E377DC">
          <w:rPr>
            <w:rStyle w:val="Hyperlink"/>
            <w:sz w:val="24"/>
            <w:szCs w:val="24"/>
          </w:rPr>
          <w:t>Section 2.4</w:t>
        </w:r>
      </w:hyperlink>
      <w:r w:rsidRPr="00E377DC">
        <w:rPr>
          <w:sz w:val="24"/>
          <w:szCs w:val="24"/>
        </w:rPr>
        <w:t xml:space="preserve"> Match Requirements and Cost Sharing as well as </w:t>
      </w:r>
      <w:hyperlink w:anchor="4.4.1_Budget" w:history="1">
        <w:r w:rsidRPr="00E377DC">
          <w:rPr>
            <w:rStyle w:val="Hyperlink"/>
            <w:sz w:val="24"/>
            <w:szCs w:val="24"/>
          </w:rPr>
          <w:t>Section 4.4.1</w:t>
        </w:r>
      </w:hyperlink>
      <w:r w:rsidRPr="00E377DC">
        <w:rPr>
          <w:sz w:val="24"/>
          <w:szCs w:val="24"/>
        </w:rPr>
        <w:t xml:space="preserve"> and </w:t>
      </w:r>
      <w:hyperlink w:anchor="Appendix_B:_Allowable_and_Unallowable_Co" w:history="1">
        <w:r w:rsidRPr="00E377DC">
          <w:rPr>
            <w:rStyle w:val="Hyperlink"/>
            <w:sz w:val="24"/>
            <w:szCs w:val="24"/>
          </w:rPr>
          <w:t>Appendix C</w:t>
        </w:r>
      </w:hyperlink>
      <w:r w:rsidRPr="00E377DC">
        <w:rPr>
          <w:sz w:val="24"/>
          <w:szCs w:val="24"/>
        </w:rPr>
        <w:t xml:space="preserve">. All applicants </w:t>
      </w:r>
      <w:r w:rsidRPr="00E377DC">
        <w:rPr>
          <w:b/>
          <w:bCs/>
          <w:sz w:val="24"/>
          <w:szCs w:val="24"/>
        </w:rPr>
        <w:t>must</w:t>
      </w:r>
      <w:r w:rsidRPr="00E377DC">
        <w:rPr>
          <w:sz w:val="24"/>
          <w:szCs w:val="24"/>
        </w:rPr>
        <w:t xml:space="preserve"> submit a budget narrative and SF-424A (see </w:t>
      </w:r>
      <w:hyperlink w:anchor="4.4._Application_Content:_Budget_and_Bud" w:history="1">
        <w:r w:rsidRPr="00E377DC">
          <w:rPr>
            <w:rStyle w:val="Hyperlink"/>
            <w:sz w:val="24"/>
            <w:szCs w:val="24"/>
          </w:rPr>
          <w:t>Section 4.4</w:t>
        </w:r>
      </w:hyperlink>
      <w:r w:rsidRPr="00E377DC">
        <w:rPr>
          <w:sz w:val="24"/>
          <w:szCs w:val="24"/>
        </w:rPr>
        <w:t xml:space="preserve"> for more information). All funding requests must be in whole dollars only.</w:t>
      </w:r>
    </w:p>
    <w:p w14:paraId="31A611A9" w14:textId="77777777" w:rsidR="00E377DC" w:rsidRPr="00E377DC" w:rsidRDefault="00E377DC" w:rsidP="00E377DC">
      <w:pPr>
        <w:pStyle w:val="ListParagraph"/>
        <w:tabs>
          <w:tab w:val="left" w:pos="1339"/>
          <w:tab w:val="left" w:pos="1340"/>
        </w:tabs>
        <w:ind w:left="1343" w:right="641" w:firstLine="0"/>
        <w:rPr>
          <w:sz w:val="24"/>
          <w:szCs w:val="24"/>
        </w:rPr>
      </w:pPr>
    </w:p>
    <w:p w14:paraId="459CDC85" w14:textId="77777777" w:rsidR="00C114BA" w:rsidRDefault="008553A2">
      <w:pPr>
        <w:pStyle w:val="Heading2"/>
        <w:numPr>
          <w:ilvl w:val="1"/>
          <w:numId w:val="18"/>
        </w:numPr>
        <w:tabs>
          <w:tab w:val="left" w:pos="1201"/>
        </w:tabs>
        <w:ind w:hanging="582"/>
      </w:pPr>
      <w:bookmarkStart w:id="120" w:name="4.4._Application_Content:_Budget_and_Bud"/>
      <w:bookmarkStart w:id="121" w:name="_Toc85216759"/>
      <w:bookmarkStart w:id="122" w:name="_Toc85636140"/>
      <w:bookmarkEnd w:id="120"/>
      <w:r>
        <w:rPr>
          <w:color w:val="8A2054"/>
        </w:rPr>
        <w:t>Application</w:t>
      </w:r>
      <w:r>
        <w:rPr>
          <w:color w:val="8A2054"/>
          <w:spacing w:val="-5"/>
        </w:rPr>
        <w:t xml:space="preserve"> </w:t>
      </w:r>
      <w:r>
        <w:rPr>
          <w:color w:val="8A2054"/>
        </w:rPr>
        <w:t>Content:</w:t>
      </w:r>
      <w:r>
        <w:rPr>
          <w:color w:val="8A2054"/>
          <w:spacing w:val="-6"/>
        </w:rPr>
        <w:t xml:space="preserve"> </w:t>
      </w:r>
      <w:r>
        <w:rPr>
          <w:color w:val="8A2054"/>
        </w:rPr>
        <w:t>Budget</w:t>
      </w:r>
      <w:r>
        <w:rPr>
          <w:color w:val="8A2054"/>
          <w:spacing w:val="-3"/>
        </w:rPr>
        <w:t xml:space="preserve"> </w:t>
      </w:r>
      <w:r>
        <w:rPr>
          <w:color w:val="8A2054"/>
        </w:rPr>
        <w:t>and</w:t>
      </w:r>
      <w:r>
        <w:rPr>
          <w:color w:val="8A2054"/>
          <w:spacing w:val="-5"/>
        </w:rPr>
        <w:t xml:space="preserve"> </w:t>
      </w:r>
      <w:r>
        <w:rPr>
          <w:color w:val="8A2054"/>
        </w:rPr>
        <w:t>Budget</w:t>
      </w:r>
      <w:r>
        <w:rPr>
          <w:color w:val="8A2054"/>
          <w:spacing w:val="-3"/>
        </w:rPr>
        <w:t xml:space="preserve"> </w:t>
      </w:r>
      <w:r>
        <w:rPr>
          <w:color w:val="8A2054"/>
        </w:rPr>
        <w:t>Narrative</w:t>
      </w:r>
      <w:bookmarkEnd w:id="121"/>
      <w:bookmarkEnd w:id="122"/>
    </w:p>
    <w:p w14:paraId="2DC4C218" w14:textId="15E26170" w:rsidR="00C114BA" w:rsidRDefault="008553A2">
      <w:pPr>
        <w:pStyle w:val="BodyText"/>
        <w:spacing w:before="2"/>
        <w:ind w:left="624" w:right="546"/>
      </w:pPr>
      <w:r>
        <w:t>Please</w:t>
      </w:r>
      <w:r>
        <w:rPr>
          <w:spacing w:val="-3"/>
        </w:rPr>
        <w:t xml:space="preserve"> </w:t>
      </w:r>
      <w:r>
        <w:t>note</w:t>
      </w:r>
      <w:r>
        <w:rPr>
          <w:spacing w:val="-3"/>
        </w:rPr>
        <w:t xml:space="preserve"> </w:t>
      </w:r>
      <w:r>
        <w:t>that</w:t>
      </w:r>
      <w:r>
        <w:rPr>
          <w:spacing w:val="-3"/>
        </w:rPr>
        <w:t xml:space="preserve"> </w:t>
      </w:r>
      <w:r>
        <w:t>the</w:t>
      </w:r>
      <w:r>
        <w:rPr>
          <w:spacing w:val="-2"/>
        </w:rPr>
        <w:t xml:space="preserve"> </w:t>
      </w:r>
      <w:r>
        <w:t>same</w:t>
      </w:r>
      <w:r>
        <w:rPr>
          <w:spacing w:val="-1"/>
        </w:rPr>
        <w:t xml:space="preserve"> </w:t>
      </w:r>
      <w:r>
        <w:t>budget</w:t>
      </w:r>
      <w:r>
        <w:rPr>
          <w:spacing w:val="-3"/>
        </w:rPr>
        <w:t xml:space="preserve"> </w:t>
      </w:r>
      <w:r>
        <w:t>format</w:t>
      </w:r>
      <w:r>
        <w:rPr>
          <w:spacing w:val="1"/>
        </w:rPr>
        <w:t xml:space="preserve"> </w:t>
      </w:r>
      <w:r>
        <w:t>is</w:t>
      </w:r>
      <w:r>
        <w:rPr>
          <w:spacing w:val="-4"/>
        </w:rPr>
        <w:t xml:space="preserve"> </w:t>
      </w:r>
      <w:r>
        <w:t>used</w:t>
      </w:r>
      <w:r>
        <w:rPr>
          <w:spacing w:val="-3"/>
        </w:rPr>
        <w:t xml:space="preserve"> </w:t>
      </w:r>
      <w:r>
        <w:t>for</w:t>
      </w:r>
      <w:r>
        <w:rPr>
          <w:spacing w:val="-1"/>
        </w:rPr>
        <w:t xml:space="preserve"> </w:t>
      </w:r>
      <w:r>
        <w:t>all</w:t>
      </w:r>
      <w:r>
        <w:rPr>
          <w:spacing w:val="-1"/>
        </w:rPr>
        <w:t xml:space="preserve"> </w:t>
      </w:r>
      <w:r>
        <w:t>grant</w:t>
      </w:r>
      <w:r>
        <w:rPr>
          <w:spacing w:val="-3"/>
        </w:rPr>
        <w:t xml:space="preserve"> </w:t>
      </w:r>
      <w:r>
        <w:t>tracks.</w:t>
      </w:r>
      <w:r>
        <w:rPr>
          <w:spacing w:val="-2"/>
        </w:rPr>
        <w:t xml:space="preserve"> </w:t>
      </w:r>
      <w:r>
        <w:t>In addition</w:t>
      </w:r>
      <w:r>
        <w:rPr>
          <w:spacing w:val="-3"/>
        </w:rPr>
        <w:t xml:space="preserve"> </w:t>
      </w:r>
      <w:r>
        <w:t>to</w:t>
      </w:r>
      <w:r>
        <w:rPr>
          <w:spacing w:val="-3"/>
        </w:rPr>
        <w:t xml:space="preserve"> </w:t>
      </w:r>
      <w:r>
        <w:t>the</w:t>
      </w:r>
      <w:r>
        <w:rPr>
          <w:spacing w:val="-1"/>
        </w:rPr>
        <w:t xml:space="preserve"> </w:t>
      </w:r>
      <w:r>
        <w:t>submission</w:t>
      </w:r>
      <w:r>
        <w:rPr>
          <w:spacing w:val="-2"/>
        </w:rPr>
        <w:t xml:space="preserve"> </w:t>
      </w:r>
      <w:r>
        <w:t>of</w:t>
      </w:r>
      <w:r>
        <w:rPr>
          <w:spacing w:val="-52"/>
        </w:rPr>
        <w:t xml:space="preserve"> </w:t>
      </w:r>
      <w:r>
        <w:t>the “</w:t>
      </w:r>
      <w:hyperlink r:id="rId49" w:history="1">
        <w:r w:rsidR="000C5DCA" w:rsidRPr="000C5DCA">
          <w:rPr>
            <w:rStyle w:val="Hyperlink"/>
          </w:rPr>
          <w:t>Budget Information and Instruction Form” (SF-424A),”</w:t>
        </w:r>
      </w:hyperlink>
      <w:r w:rsidR="000C5DCA">
        <w:t xml:space="preserve"> (</w:t>
      </w:r>
      <w:r w:rsidR="000C5DCA" w:rsidRPr="000C5DCA">
        <w:t>http://www.grants.gov/web/grants/forms.html</w:t>
      </w:r>
      <w:r w:rsidR="000C5DCA">
        <w:t>)</w:t>
      </w:r>
      <w:r>
        <w:t xml:space="preserve"> </w:t>
      </w:r>
      <w:r w:rsidR="000C5DCA">
        <w:t xml:space="preserve">an </w:t>
      </w:r>
      <w:r>
        <w:t>itemized budget with</w:t>
      </w:r>
      <w:r>
        <w:rPr>
          <w:spacing w:val="1"/>
        </w:rPr>
        <w:t xml:space="preserve"> </w:t>
      </w:r>
      <w:r>
        <w:t>justification/rationale must</w:t>
      </w:r>
      <w:r>
        <w:rPr>
          <w:spacing w:val="-2"/>
        </w:rPr>
        <w:t xml:space="preserve"> </w:t>
      </w:r>
      <w:r>
        <w:t>be submitted</w:t>
      </w:r>
      <w:r>
        <w:rPr>
          <w:spacing w:val="-2"/>
        </w:rPr>
        <w:t xml:space="preserve"> </w:t>
      </w:r>
      <w:r>
        <w:t>using</w:t>
      </w:r>
      <w:r>
        <w:rPr>
          <w:spacing w:val="-2"/>
        </w:rPr>
        <w:t xml:space="preserve"> </w:t>
      </w:r>
      <w:r>
        <w:t>the appropriate</w:t>
      </w:r>
      <w:r>
        <w:rPr>
          <w:spacing w:val="-2"/>
        </w:rPr>
        <w:t xml:space="preserve"> </w:t>
      </w:r>
      <w:r>
        <w:t>Project</w:t>
      </w:r>
      <w:r>
        <w:rPr>
          <w:spacing w:val="1"/>
        </w:rPr>
        <w:t xml:space="preserve"> </w:t>
      </w:r>
      <w:r>
        <w:t>Narrative format.</w:t>
      </w:r>
    </w:p>
    <w:p w14:paraId="7056DC25" w14:textId="77777777" w:rsidR="00C114BA" w:rsidRDefault="00C114BA">
      <w:pPr>
        <w:pStyle w:val="BodyText"/>
        <w:spacing w:before="8"/>
        <w:rPr>
          <w:sz w:val="19"/>
        </w:rPr>
      </w:pPr>
    </w:p>
    <w:p w14:paraId="4F4877F1" w14:textId="77777777" w:rsidR="00C114BA" w:rsidRPr="003B02DC" w:rsidRDefault="008553A2">
      <w:pPr>
        <w:pStyle w:val="BodyText"/>
        <w:ind w:left="624" w:right="655"/>
        <w:rPr>
          <w:szCs w:val="22"/>
        </w:rPr>
      </w:pPr>
      <w:r>
        <w:rPr>
          <w:b/>
        </w:rPr>
        <w:t>NOTE</w:t>
      </w:r>
      <w:r>
        <w:t xml:space="preserve">: </w:t>
      </w:r>
      <w:r w:rsidRPr="003B02DC">
        <w:rPr>
          <w:szCs w:val="22"/>
        </w:rPr>
        <w:t xml:space="preserve">If a discrepancy exists between the total funding request (submitted on SF-424, SF-424A, and budget or budget narrative) within the application package in response to this solicitation, FNS will </w:t>
      </w:r>
      <w:r w:rsidRPr="003B02DC">
        <w:rPr>
          <w:szCs w:val="22"/>
          <w:u w:val="single"/>
        </w:rPr>
        <w:t>only</w:t>
      </w:r>
      <w:r w:rsidRPr="003B02DC">
        <w:rPr>
          <w:szCs w:val="22"/>
        </w:rPr>
        <w:t xml:space="preserve"> consider and evaluate the estimated funding request contained on SF-424. All funding requests must be in whole dollars only.</w:t>
      </w:r>
    </w:p>
    <w:p w14:paraId="2A2E462C" w14:textId="77777777" w:rsidR="00C114BA" w:rsidRDefault="00C114BA">
      <w:pPr>
        <w:pStyle w:val="BodyText"/>
        <w:spacing w:before="6"/>
        <w:rPr>
          <w:sz w:val="19"/>
        </w:rPr>
      </w:pPr>
    </w:p>
    <w:p w14:paraId="4C46D5DC" w14:textId="77777777" w:rsidR="00C114BA" w:rsidRDefault="008553A2">
      <w:pPr>
        <w:pStyle w:val="Heading3"/>
        <w:numPr>
          <w:ilvl w:val="2"/>
          <w:numId w:val="18"/>
        </w:numPr>
        <w:tabs>
          <w:tab w:val="left" w:pos="1200"/>
        </w:tabs>
        <w:rPr>
          <w:rFonts w:ascii="Arial"/>
        </w:rPr>
      </w:pPr>
      <w:bookmarkStart w:id="123" w:name="4.4.1_Budget"/>
      <w:bookmarkStart w:id="124" w:name="_Toc85216760"/>
      <w:bookmarkEnd w:id="123"/>
      <w:r>
        <w:rPr>
          <w:rFonts w:ascii="Arial"/>
        </w:rPr>
        <w:t>Budget</w:t>
      </w:r>
      <w:bookmarkEnd w:id="124"/>
    </w:p>
    <w:p w14:paraId="5F910D15" w14:textId="0C6F776D" w:rsidR="00C114BA" w:rsidRDefault="008553A2" w:rsidP="00984EB0">
      <w:pPr>
        <w:pStyle w:val="BodyText"/>
        <w:spacing w:before="1"/>
        <w:ind w:left="623" w:right="547"/>
      </w:pPr>
      <w:r>
        <w:t>Provide a proposed budget describing appropriate use of grant funds and justifying costs. Your</w:t>
      </w:r>
      <w:r>
        <w:rPr>
          <w:spacing w:val="1"/>
        </w:rPr>
        <w:t xml:space="preserve"> </w:t>
      </w:r>
      <w:r>
        <w:t>budget must be submitted using the “</w:t>
      </w:r>
      <w:hyperlink r:id="rId50">
        <w:r>
          <w:rPr>
            <w:color w:val="0000FF"/>
            <w:u w:val="single" w:color="0000FF"/>
          </w:rPr>
          <w:t>Budget Information and Instruction Form” (SF-424A)</w:t>
        </w:r>
      </w:hyperlink>
      <w:r w:rsidR="0010362C">
        <w:t xml:space="preserve"> (</w:t>
      </w:r>
      <w:r w:rsidR="0010362C" w:rsidRPr="0010362C">
        <w:t>http://www.grants.gov/web/grants/forms.html</w:t>
      </w:r>
      <w:r w:rsidR="0010362C">
        <w:t>).</w:t>
      </w:r>
      <w:r>
        <w:t xml:space="preserve"> Proposed</w:t>
      </w:r>
      <w:r>
        <w:rPr>
          <w:spacing w:val="-52"/>
        </w:rPr>
        <w:t xml:space="preserve"> </w:t>
      </w:r>
      <w:r>
        <w:t>costs</w:t>
      </w:r>
      <w:r>
        <w:rPr>
          <w:spacing w:val="-2"/>
        </w:rPr>
        <w:t xml:space="preserve"> </w:t>
      </w:r>
      <w:r>
        <w:t>must be</w:t>
      </w:r>
      <w:r>
        <w:rPr>
          <w:spacing w:val="-2"/>
        </w:rPr>
        <w:t xml:space="preserve"> </w:t>
      </w:r>
      <w:r>
        <w:t>necessary,</w:t>
      </w:r>
      <w:r>
        <w:rPr>
          <w:spacing w:val="-1"/>
        </w:rPr>
        <w:t xml:space="preserve"> </w:t>
      </w:r>
      <w:r>
        <w:t>reasonable,</w:t>
      </w:r>
      <w:r>
        <w:rPr>
          <w:spacing w:val="-3"/>
        </w:rPr>
        <w:t xml:space="preserve"> </w:t>
      </w:r>
      <w:r>
        <w:t>and allocable to</w:t>
      </w:r>
      <w:r>
        <w:rPr>
          <w:spacing w:val="-3"/>
        </w:rPr>
        <w:t xml:space="preserve"> </w:t>
      </w:r>
      <w:r>
        <w:t>carry</w:t>
      </w:r>
      <w:r>
        <w:rPr>
          <w:spacing w:val="-1"/>
        </w:rPr>
        <w:t xml:space="preserve"> </w:t>
      </w:r>
      <w:r>
        <w:t>out</w:t>
      </w:r>
      <w:r>
        <w:rPr>
          <w:spacing w:val="-3"/>
        </w:rPr>
        <w:t xml:space="preserve"> </w:t>
      </w:r>
      <w:r>
        <w:t>the</w:t>
      </w:r>
      <w:r>
        <w:rPr>
          <w:spacing w:val="-2"/>
        </w:rPr>
        <w:t xml:space="preserve"> </w:t>
      </w:r>
      <w:r>
        <w:t>project’s</w:t>
      </w:r>
      <w:r>
        <w:rPr>
          <w:spacing w:val="-2"/>
        </w:rPr>
        <w:t xml:space="preserve"> </w:t>
      </w:r>
      <w:r>
        <w:t>goals</w:t>
      </w:r>
      <w:r>
        <w:rPr>
          <w:spacing w:val="-1"/>
        </w:rPr>
        <w:t xml:space="preserve"> </w:t>
      </w:r>
      <w:r>
        <w:t>and</w:t>
      </w:r>
      <w:r>
        <w:rPr>
          <w:spacing w:val="-3"/>
        </w:rPr>
        <w:t xml:space="preserve"> </w:t>
      </w:r>
      <w:r>
        <w:t>objectives.</w:t>
      </w:r>
      <w:r w:rsidR="00984EB0">
        <w:t xml:space="preserve"> </w:t>
      </w:r>
      <w:r>
        <w:t>Include a total project budget, the amount requested from USDA, and the match contributed to the</w:t>
      </w:r>
      <w:r>
        <w:rPr>
          <w:spacing w:val="-53"/>
        </w:rPr>
        <w:t xml:space="preserve"> </w:t>
      </w:r>
      <w:r>
        <w:t>project.</w:t>
      </w:r>
    </w:p>
    <w:p w14:paraId="5AAFC7C1" w14:textId="77777777" w:rsidR="00C114BA" w:rsidRDefault="00C114BA">
      <w:pPr>
        <w:pStyle w:val="BodyText"/>
        <w:spacing w:before="8"/>
        <w:rPr>
          <w:sz w:val="19"/>
        </w:rPr>
      </w:pPr>
    </w:p>
    <w:p w14:paraId="2F717F4F" w14:textId="0F8F27C2" w:rsidR="00C114BA" w:rsidRDefault="008553A2" w:rsidP="001E4856">
      <w:pPr>
        <w:pStyle w:val="BodyText"/>
        <w:ind w:left="623" w:right="548"/>
      </w:pPr>
      <w:r>
        <w:t>When submitting the SF-424A, please separate federal and non-federal funds into two columns on</w:t>
      </w:r>
      <w:r>
        <w:rPr>
          <w:spacing w:val="1"/>
        </w:rPr>
        <w:t xml:space="preserve"> </w:t>
      </w:r>
      <w:r>
        <w:t>the second page of the form (federal request in column 1 and match/non-federal in column 2). You</w:t>
      </w:r>
      <w:r>
        <w:rPr>
          <w:spacing w:val="1"/>
        </w:rPr>
        <w:t xml:space="preserve"> </w:t>
      </w:r>
      <w:r>
        <w:t>can do this by typing in “Federal Request” in box 1(a) and “Non-Federal” in box 2(a) on the first page.</w:t>
      </w:r>
      <w:r>
        <w:rPr>
          <w:spacing w:val="-52"/>
        </w:rPr>
        <w:t xml:space="preserve"> </w:t>
      </w:r>
      <w:r>
        <w:t xml:space="preserve">Please note that when applying for a two-year grant, the SF-424A must include amounts for </w:t>
      </w:r>
      <w:r>
        <w:rPr>
          <w:b/>
        </w:rPr>
        <w:t>both</w:t>
      </w:r>
      <w:r>
        <w:rPr>
          <w:b/>
          <w:spacing w:val="1"/>
        </w:rPr>
        <w:t xml:space="preserve"> </w:t>
      </w:r>
      <w:r>
        <w:rPr>
          <w:b/>
        </w:rPr>
        <w:t>years</w:t>
      </w:r>
      <w:r>
        <w:rPr>
          <w:b/>
          <w:spacing w:val="-1"/>
        </w:rPr>
        <w:t xml:space="preserve"> </w:t>
      </w:r>
      <w:r>
        <w:t>of</w:t>
      </w:r>
      <w:r>
        <w:rPr>
          <w:spacing w:val="1"/>
        </w:rPr>
        <w:t xml:space="preserve"> </w:t>
      </w:r>
      <w:r>
        <w:t>the</w:t>
      </w:r>
      <w:r>
        <w:rPr>
          <w:spacing w:val="-3"/>
        </w:rPr>
        <w:t xml:space="preserve"> </w:t>
      </w:r>
      <w:r>
        <w:t>grant;</w:t>
      </w:r>
      <w:r>
        <w:rPr>
          <w:spacing w:val="-2"/>
        </w:rPr>
        <w:t xml:space="preserve"> </w:t>
      </w:r>
      <w:r>
        <w:t>however, when</w:t>
      </w:r>
      <w:r>
        <w:rPr>
          <w:spacing w:val="-3"/>
        </w:rPr>
        <w:t xml:space="preserve"> </w:t>
      </w:r>
      <w:r>
        <w:t>submitting</w:t>
      </w:r>
      <w:r>
        <w:rPr>
          <w:spacing w:val="-3"/>
        </w:rPr>
        <w:t xml:space="preserve"> </w:t>
      </w:r>
      <w:r>
        <w:t>the</w:t>
      </w:r>
      <w:r>
        <w:rPr>
          <w:spacing w:val="-3"/>
        </w:rPr>
        <w:t xml:space="preserve"> </w:t>
      </w:r>
      <w:r>
        <w:t>SF-424A,</w:t>
      </w:r>
      <w:r>
        <w:rPr>
          <w:spacing w:val="-3"/>
        </w:rPr>
        <w:t xml:space="preserve"> </w:t>
      </w:r>
      <w:r>
        <w:rPr>
          <w:b/>
        </w:rPr>
        <w:t>do</w:t>
      </w:r>
      <w:r>
        <w:rPr>
          <w:b/>
          <w:spacing w:val="-3"/>
        </w:rPr>
        <w:t xml:space="preserve"> </w:t>
      </w:r>
      <w:r>
        <w:rPr>
          <w:b/>
        </w:rPr>
        <w:t>not</w:t>
      </w:r>
      <w:r>
        <w:rPr>
          <w:b/>
          <w:spacing w:val="-2"/>
        </w:rPr>
        <w:t xml:space="preserve"> </w:t>
      </w:r>
      <w:r>
        <w:rPr>
          <w:b/>
        </w:rPr>
        <w:t>break</w:t>
      </w:r>
      <w:r>
        <w:rPr>
          <w:b/>
          <w:spacing w:val="-1"/>
        </w:rPr>
        <w:t xml:space="preserve"> </w:t>
      </w:r>
      <w:r>
        <w:rPr>
          <w:b/>
        </w:rPr>
        <w:t>out</w:t>
      </w:r>
      <w:r>
        <w:rPr>
          <w:b/>
          <w:spacing w:val="-1"/>
        </w:rPr>
        <w:t xml:space="preserve"> </w:t>
      </w:r>
      <w:r>
        <w:rPr>
          <w:b/>
        </w:rPr>
        <w:t>your</w:t>
      </w:r>
      <w:r>
        <w:rPr>
          <w:b/>
          <w:spacing w:val="1"/>
        </w:rPr>
        <w:t xml:space="preserve"> </w:t>
      </w:r>
      <w:r>
        <w:rPr>
          <w:b/>
        </w:rPr>
        <w:t>budget by</w:t>
      </w:r>
      <w:r>
        <w:rPr>
          <w:b/>
          <w:spacing w:val="-2"/>
        </w:rPr>
        <w:t xml:space="preserve"> </w:t>
      </w:r>
      <w:r>
        <w:rPr>
          <w:b/>
        </w:rPr>
        <w:t>year.</w:t>
      </w:r>
      <w:r w:rsidR="001E4856">
        <w:rPr>
          <w:b/>
        </w:rPr>
        <w:t xml:space="preserve"> </w:t>
      </w:r>
      <w:r>
        <w:t>The</w:t>
      </w:r>
      <w:r>
        <w:rPr>
          <w:spacing w:val="-2"/>
        </w:rPr>
        <w:t xml:space="preserve"> </w:t>
      </w:r>
      <w:r>
        <w:t>SF-424a</w:t>
      </w:r>
      <w:r>
        <w:rPr>
          <w:spacing w:val="-1"/>
        </w:rPr>
        <w:t xml:space="preserve"> </w:t>
      </w:r>
      <w:r>
        <w:t>should</w:t>
      </w:r>
      <w:r>
        <w:rPr>
          <w:spacing w:val="-1"/>
        </w:rPr>
        <w:t xml:space="preserve"> </w:t>
      </w:r>
      <w:r>
        <w:t>show</w:t>
      </w:r>
      <w:r>
        <w:rPr>
          <w:spacing w:val="-3"/>
        </w:rPr>
        <w:t xml:space="preserve"> </w:t>
      </w:r>
      <w:r>
        <w:t>total</w:t>
      </w:r>
      <w:r>
        <w:rPr>
          <w:spacing w:val="-4"/>
        </w:rPr>
        <w:t xml:space="preserve"> </w:t>
      </w:r>
      <w:r>
        <w:t>requested</w:t>
      </w:r>
      <w:r>
        <w:rPr>
          <w:spacing w:val="-3"/>
        </w:rPr>
        <w:t xml:space="preserve"> </w:t>
      </w:r>
      <w:r>
        <w:t>Federal</w:t>
      </w:r>
      <w:r>
        <w:rPr>
          <w:spacing w:val="-2"/>
        </w:rPr>
        <w:t xml:space="preserve"> </w:t>
      </w:r>
      <w:r>
        <w:t>funding</w:t>
      </w:r>
      <w:r>
        <w:rPr>
          <w:spacing w:val="-2"/>
        </w:rPr>
        <w:t xml:space="preserve"> </w:t>
      </w:r>
      <w:r>
        <w:t>and</w:t>
      </w:r>
      <w:r>
        <w:rPr>
          <w:spacing w:val="-3"/>
        </w:rPr>
        <w:t xml:space="preserve"> </w:t>
      </w:r>
      <w:r>
        <w:t>match</w:t>
      </w:r>
      <w:r>
        <w:rPr>
          <w:spacing w:val="-3"/>
        </w:rPr>
        <w:t xml:space="preserve"> </w:t>
      </w:r>
      <w:r>
        <w:t>contribution</w:t>
      </w:r>
      <w:r>
        <w:rPr>
          <w:spacing w:val="-3"/>
        </w:rPr>
        <w:t xml:space="preserve"> </w:t>
      </w:r>
      <w:r>
        <w:t>amounts.</w:t>
      </w:r>
    </w:p>
    <w:p w14:paraId="302DCFF1" w14:textId="77777777" w:rsidR="00C114BA" w:rsidRDefault="00C114BA">
      <w:pPr>
        <w:pStyle w:val="BodyText"/>
        <w:spacing w:before="8"/>
        <w:rPr>
          <w:sz w:val="19"/>
        </w:rPr>
      </w:pPr>
    </w:p>
    <w:p w14:paraId="688F2D03" w14:textId="77777777" w:rsidR="00C114BA" w:rsidRDefault="008553A2">
      <w:pPr>
        <w:pStyle w:val="BodyText"/>
        <w:ind w:left="624" w:right="743"/>
        <w:jc w:val="both"/>
      </w:pPr>
      <w:r>
        <w:rPr>
          <w:i/>
        </w:rPr>
        <w:t xml:space="preserve">Reminder: </w:t>
      </w:r>
      <w:r>
        <w:t xml:space="preserve">USDA will contribute no more than 75 percent of the </w:t>
      </w:r>
      <w:r>
        <w:rPr>
          <w:u w:val="single"/>
        </w:rPr>
        <w:t>total project costs</w:t>
      </w:r>
      <w:r>
        <w:t>; applicants must</w:t>
      </w:r>
      <w:r>
        <w:rPr>
          <w:spacing w:val="-53"/>
        </w:rPr>
        <w:t xml:space="preserve"> </w:t>
      </w:r>
      <w:r>
        <w:t xml:space="preserve">include a funding match of at least a </w:t>
      </w:r>
      <w:r>
        <w:rPr>
          <w:b/>
        </w:rPr>
        <w:t xml:space="preserve">25 percent </w:t>
      </w:r>
      <w:r>
        <w:t xml:space="preserve">of the </w:t>
      </w:r>
      <w:r>
        <w:rPr>
          <w:u w:val="single"/>
        </w:rPr>
        <w:t>total project cost</w:t>
      </w:r>
      <w:r>
        <w:t xml:space="preserve"> from non-federal sources.</w:t>
      </w:r>
      <w:r>
        <w:rPr>
          <w:spacing w:val="1"/>
        </w:rPr>
        <w:t xml:space="preserve"> </w:t>
      </w:r>
      <w:r>
        <w:t>Please</w:t>
      </w:r>
      <w:r>
        <w:rPr>
          <w:spacing w:val="-1"/>
        </w:rPr>
        <w:t xml:space="preserve"> </w:t>
      </w:r>
      <w:r>
        <w:t>see Section</w:t>
      </w:r>
      <w:r>
        <w:rPr>
          <w:spacing w:val="-2"/>
        </w:rPr>
        <w:t xml:space="preserve"> </w:t>
      </w:r>
      <w:r>
        <w:t>2.4</w:t>
      </w:r>
      <w:r>
        <w:rPr>
          <w:spacing w:val="-2"/>
        </w:rPr>
        <w:t xml:space="preserve"> </w:t>
      </w:r>
      <w:r>
        <w:t>for more</w:t>
      </w:r>
      <w:r>
        <w:rPr>
          <w:spacing w:val="-2"/>
        </w:rPr>
        <w:t xml:space="preserve"> </w:t>
      </w:r>
      <w:r>
        <w:t>information</w:t>
      </w:r>
      <w:r>
        <w:rPr>
          <w:spacing w:val="1"/>
        </w:rPr>
        <w:t xml:space="preserve"> </w:t>
      </w:r>
      <w:r>
        <w:t>about</w:t>
      </w:r>
      <w:r>
        <w:rPr>
          <w:spacing w:val="1"/>
        </w:rPr>
        <w:t xml:space="preserve"> </w:t>
      </w:r>
      <w:r>
        <w:t>match</w:t>
      </w:r>
      <w:r>
        <w:rPr>
          <w:spacing w:val="1"/>
        </w:rPr>
        <w:t xml:space="preserve"> </w:t>
      </w:r>
      <w:r>
        <w:t>requirements</w:t>
      </w:r>
      <w:r>
        <w:rPr>
          <w:spacing w:val="-3"/>
        </w:rPr>
        <w:t xml:space="preserve"> </w:t>
      </w:r>
      <w:r>
        <w:t>and</w:t>
      </w:r>
      <w:r>
        <w:rPr>
          <w:spacing w:val="1"/>
        </w:rPr>
        <w:t xml:space="preserve"> </w:t>
      </w:r>
      <w:r>
        <w:t>cost</w:t>
      </w:r>
      <w:r>
        <w:rPr>
          <w:spacing w:val="-2"/>
        </w:rPr>
        <w:t xml:space="preserve"> </w:t>
      </w:r>
      <w:r>
        <w:t>sharing.</w:t>
      </w:r>
    </w:p>
    <w:p w14:paraId="57BEAB79" w14:textId="77777777" w:rsidR="00C114BA" w:rsidRDefault="00C114BA">
      <w:pPr>
        <w:pStyle w:val="BodyText"/>
        <w:spacing w:before="6"/>
        <w:rPr>
          <w:sz w:val="19"/>
        </w:rPr>
      </w:pPr>
    </w:p>
    <w:p w14:paraId="48C52390" w14:textId="77777777" w:rsidR="00C114BA" w:rsidRDefault="008553A2">
      <w:pPr>
        <w:pStyle w:val="Heading3"/>
        <w:ind w:left="624"/>
        <w:jc w:val="both"/>
        <w:rPr>
          <w:rFonts w:ascii="Arial"/>
        </w:rPr>
      </w:pPr>
      <w:bookmarkStart w:id="125" w:name="Sample_Match"/>
      <w:bookmarkStart w:id="126" w:name="_Toc85216761"/>
      <w:bookmarkEnd w:id="125"/>
      <w:r>
        <w:rPr>
          <w:rFonts w:ascii="Arial"/>
        </w:rPr>
        <w:t>Sample</w:t>
      </w:r>
      <w:r>
        <w:rPr>
          <w:rFonts w:ascii="Arial"/>
          <w:spacing w:val="-5"/>
        </w:rPr>
        <w:t xml:space="preserve"> </w:t>
      </w:r>
      <w:r>
        <w:rPr>
          <w:rFonts w:ascii="Arial"/>
        </w:rPr>
        <w:t>Match</w:t>
      </w:r>
      <w:bookmarkEnd w:id="126"/>
    </w:p>
    <w:p w14:paraId="4DF226A6" w14:textId="77777777" w:rsidR="00C114BA" w:rsidRDefault="008553A2">
      <w:pPr>
        <w:pStyle w:val="BodyText"/>
        <w:tabs>
          <w:tab w:val="left" w:pos="2639"/>
        </w:tabs>
        <w:spacing w:before="2"/>
        <w:ind w:left="624" w:right="7483"/>
      </w:pPr>
      <w:r>
        <w:t>Grant</w:t>
      </w:r>
      <w:r>
        <w:rPr>
          <w:spacing w:val="-1"/>
        </w:rPr>
        <w:t xml:space="preserve"> </w:t>
      </w:r>
      <w:r>
        <w:t>Request:</w:t>
      </w:r>
      <w:r>
        <w:tab/>
      </w:r>
      <w:r>
        <w:rPr>
          <w:spacing w:val="-1"/>
        </w:rPr>
        <w:t>$100,000</w:t>
      </w:r>
      <w:r>
        <w:rPr>
          <w:spacing w:val="-51"/>
        </w:rPr>
        <w:t xml:space="preserve"> </w:t>
      </w:r>
      <w:r>
        <w:t>Match</w:t>
      </w:r>
      <w:r>
        <w:rPr>
          <w:spacing w:val="-2"/>
        </w:rPr>
        <w:t xml:space="preserve"> </w:t>
      </w:r>
      <w:r>
        <w:t>Amount:</w:t>
      </w:r>
      <w:r>
        <w:tab/>
        <w:t>$35,000</w:t>
      </w:r>
      <w:r>
        <w:rPr>
          <w:spacing w:val="1"/>
        </w:rPr>
        <w:t xml:space="preserve"> </w:t>
      </w:r>
      <w:r>
        <w:t>Total</w:t>
      </w:r>
      <w:r>
        <w:rPr>
          <w:spacing w:val="-4"/>
        </w:rPr>
        <w:t xml:space="preserve"> </w:t>
      </w:r>
      <w:r>
        <w:t>Project</w:t>
      </w:r>
      <w:r>
        <w:rPr>
          <w:spacing w:val="1"/>
        </w:rPr>
        <w:t xml:space="preserve"> </w:t>
      </w:r>
      <w:r>
        <w:t>Cost:</w:t>
      </w:r>
      <w:r>
        <w:tab/>
      </w:r>
      <w:r>
        <w:rPr>
          <w:spacing w:val="-1"/>
        </w:rPr>
        <w:t>$135,000</w:t>
      </w:r>
    </w:p>
    <w:p w14:paraId="5DC19840" w14:textId="77777777" w:rsidR="00C114BA" w:rsidRDefault="008553A2">
      <w:pPr>
        <w:pStyle w:val="BodyText"/>
        <w:tabs>
          <w:tab w:val="left" w:pos="2639"/>
        </w:tabs>
        <w:spacing w:line="292" w:lineRule="exact"/>
        <w:ind w:left="624"/>
      </w:pPr>
      <w:r>
        <w:t>Match</w:t>
      </w:r>
      <w:r>
        <w:rPr>
          <w:spacing w:val="-2"/>
        </w:rPr>
        <w:t xml:space="preserve"> </w:t>
      </w:r>
      <w:r>
        <w:t>Percent:</w:t>
      </w:r>
      <w:r>
        <w:tab/>
        <w:t>26%</w:t>
      </w:r>
      <w:r>
        <w:rPr>
          <w:spacing w:val="-2"/>
        </w:rPr>
        <w:t xml:space="preserve"> </w:t>
      </w:r>
      <w:r>
        <w:t>(match</w:t>
      </w:r>
      <w:r>
        <w:rPr>
          <w:spacing w:val="-2"/>
        </w:rPr>
        <w:t xml:space="preserve"> </w:t>
      </w:r>
      <w:r>
        <w:t>÷</w:t>
      </w:r>
      <w:r>
        <w:rPr>
          <w:spacing w:val="-1"/>
        </w:rPr>
        <w:t xml:space="preserve"> </w:t>
      </w:r>
      <w:r>
        <w:t>total</w:t>
      </w:r>
      <w:r>
        <w:rPr>
          <w:spacing w:val="-3"/>
        </w:rPr>
        <w:t xml:space="preserve"> </w:t>
      </w:r>
      <w:r>
        <w:t>project</w:t>
      </w:r>
      <w:r>
        <w:rPr>
          <w:spacing w:val="2"/>
        </w:rPr>
        <w:t xml:space="preserve"> </w:t>
      </w:r>
      <w:r>
        <w:t>cost)</w:t>
      </w:r>
    </w:p>
    <w:p w14:paraId="66FAC94E" w14:textId="77777777" w:rsidR="00C114BA" w:rsidRDefault="008553A2">
      <w:pPr>
        <w:pStyle w:val="BodyText"/>
        <w:tabs>
          <w:tab w:val="left" w:pos="2639"/>
        </w:tabs>
        <w:spacing w:before="2"/>
        <w:ind w:left="624"/>
      </w:pPr>
      <w:r>
        <w:t>USDA</w:t>
      </w:r>
      <w:r>
        <w:rPr>
          <w:spacing w:val="-1"/>
        </w:rPr>
        <w:t xml:space="preserve"> </w:t>
      </w:r>
      <w:r>
        <w:t>Percent:</w:t>
      </w:r>
      <w:r>
        <w:tab/>
        <w:t>74%</w:t>
      </w:r>
      <w:r>
        <w:rPr>
          <w:spacing w:val="-2"/>
        </w:rPr>
        <w:t xml:space="preserve"> </w:t>
      </w:r>
      <w:r>
        <w:t>(grant</w:t>
      </w:r>
      <w:r>
        <w:rPr>
          <w:spacing w:val="-3"/>
        </w:rPr>
        <w:t xml:space="preserve"> </w:t>
      </w:r>
      <w:r>
        <w:t>request</w:t>
      </w:r>
      <w:r>
        <w:rPr>
          <w:spacing w:val="1"/>
        </w:rPr>
        <w:t xml:space="preserve"> </w:t>
      </w:r>
      <w:r>
        <w:t>÷</w:t>
      </w:r>
      <w:r>
        <w:rPr>
          <w:spacing w:val="-3"/>
        </w:rPr>
        <w:t xml:space="preserve"> </w:t>
      </w:r>
      <w:r>
        <w:t>total</w:t>
      </w:r>
      <w:r>
        <w:rPr>
          <w:spacing w:val="-1"/>
        </w:rPr>
        <w:t xml:space="preserve"> </w:t>
      </w:r>
      <w:r>
        <w:t>project</w:t>
      </w:r>
      <w:r>
        <w:rPr>
          <w:spacing w:val="1"/>
        </w:rPr>
        <w:t xml:space="preserve"> </w:t>
      </w:r>
      <w:r>
        <w:t>cost)</w:t>
      </w:r>
    </w:p>
    <w:p w14:paraId="3E09B16B" w14:textId="77777777" w:rsidR="00C114BA" w:rsidRDefault="00C114BA">
      <w:pPr>
        <w:pStyle w:val="BodyText"/>
        <w:spacing w:before="7"/>
        <w:rPr>
          <w:sz w:val="21"/>
        </w:rPr>
      </w:pPr>
    </w:p>
    <w:p w14:paraId="14E827EC" w14:textId="1EF00E42" w:rsidR="00C114BA" w:rsidRDefault="008553A2">
      <w:pPr>
        <w:pStyle w:val="BodyText"/>
        <w:ind w:left="623" w:right="739"/>
      </w:pPr>
      <w:r>
        <w:rPr>
          <w:i/>
        </w:rPr>
        <w:t>Reminder</w:t>
      </w:r>
      <w:r>
        <w:t>: Allowable food costs may not constitute more than 10 percent of the federal funding</w:t>
      </w:r>
      <w:r w:rsidRPr="003B02DC">
        <w:t xml:space="preserve"> </w:t>
      </w:r>
      <w:r>
        <w:t xml:space="preserve">portion of the grant and be used for educational purposes only. See </w:t>
      </w:r>
      <w:hyperlink w:anchor="2.3_Allowable_Costs" w:history="1">
        <w:r w:rsidRPr="00E377DC">
          <w:rPr>
            <w:rStyle w:val="Hyperlink"/>
          </w:rPr>
          <w:t>Section 2.3</w:t>
        </w:r>
      </w:hyperlink>
      <w:r>
        <w:t xml:space="preserve"> Allowable Costs for</w:t>
      </w:r>
      <w:r w:rsidRPr="003B02DC">
        <w:t xml:space="preserve"> </w:t>
      </w:r>
      <w:r>
        <w:t>more information.</w:t>
      </w:r>
    </w:p>
    <w:p w14:paraId="058A5C26" w14:textId="0769FB16" w:rsidR="00C114BA" w:rsidRDefault="008553A2">
      <w:pPr>
        <w:pStyle w:val="BodyText"/>
        <w:ind w:left="623" w:right="662"/>
      </w:pPr>
      <w:r>
        <w:rPr>
          <w:b/>
        </w:rPr>
        <w:lastRenderedPageBreak/>
        <w:t xml:space="preserve">Required Activities: </w:t>
      </w:r>
      <w:r>
        <w:t>If awarded, all grantees must attend a</w:t>
      </w:r>
      <w:r w:rsidRPr="003B02DC">
        <w:t xml:space="preserve"> </w:t>
      </w:r>
      <w:r>
        <w:t xml:space="preserve">mandatory grantee training meeting hosted by USDA in the first year of the grant period. USDA will host the meeting in-person if </w:t>
      </w:r>
      <w:r w:rsidR="00984EB0">
        <w:t>possible but</w:t>
      </w:r>
      <w:r>
        <w:t xml:space="preserve"> may</w:t>
      </w:r>
      <w:r w:rsidRPr="003B02DC">
        <w:t xml:space="preserve"> </w:t>
      </w:r>
      <w:r>
        <w:t>host the gathering as a virtual event. To ensure that grantees reserve sufficient funding to attend an</w:t>
      </w:r>
      <w:r w:rsidRPr="003B02DC">
        <w:t xml:space="preserve"> </w:t>
      </w:r>
      <w:r>
        <w:t>in-person</w:t>
      </w:r>
      <w:r w:rsidRPr="003B02DC">
        <w:t xml:space="preserve"> </w:t>
      </w:r>
      <w:r>
        <w:t>meeting,</w:t>
      </w:r>
      <w:r w:rsidRPr="003B02DC">
        <w:t xml:space="preserve"> </w:t>
      </w:r>
      <w:r>
        <w:t>grant</w:t>
      </w:r>
      <w:r w:rsidRPr="003B02DC">
        <w:t xml:space="preserve"> </w:t>
      </w:r>
      <w:r>
        <w:t>applicants</w:t>
      </w:r>
      <w:r w:rsidRPr="003B02DC">
        <w:t xml:space="preserve"> </w:t>
      </w:r>
      <w:r>
        <w:t>should:</w:t>
      </w:r>
    </w:p>
    <w:p w14:paraId="27FDC512" w14:textId="4EC97564" w:rsidR="00C114BA" w:rsidRDefault="001E4856">
      <w:pPr>
        <w:pStyle w:val="ListParagraph"/>
        <w:numPr>
          <w:ilvl w:val="0"/>
          <w:numId w:val="17"/>
        </w:numPr>
        <w:tabs>
          <w:tab w:val="left" w:pos="1619"/>
          <w:tab w:val="left" w:pos="1620"/>
        </w:tabs>
        <w:ind w:left="1619" w:right="774"/>
        <w:rPr>
          <w:sz w:val="24"/>
        </w:rPr>
      </w:pPr>
      <w:r>
        <w:rPr>
          <w:sz w:val="24"/>
        </w:rPr>
        <w:t>I</w:t>
      </w:r>
      <w:r w:rsidR="008553A2">
        <w:rPr>
          <w:sz w:val="24"/>
        </w:rPr>
        <w:t>nclude travel costs for at least one and no more than two project</w:t>
      </w:r>
      <w:r w:rsidR="008553A2">
        <w:rPr>
          <w:spacing w:val="1"/>
          <w:sz w:val="24"/>
        </w:rPr>
        <w:t xml:space="preserve"> </w:t>
      </w:r>
      <w:r w:rsidR="008553A2">
        <w:rPr>
          <w:sz w:val="24"/>
        </w:rPr>
        <w:t>representatives, preferably including the project director, in their grant budget to attend</w:t>
      </w:r>
      <w:r w:rsidR="008553A2">
        <w:rPr>
          <w:spacing w:val="-52"/>
          <w:sz w:val="24"/>
        </w:rPr>
        <w:t xml:space="preserve"> </w:t>
      </w:r>
      <w:r w:rsidR="008553A2">
        <w:rPr>
          <w:sz w:val="24"/>
        </w:rPr>
        <w:t>this</w:t>
      </w:r>
      <w:r w:rsidR="008553A2">
        <w:rPr>
          <w:spacing w:val="-1"/>
          <w:sz w:val="24"/>
        </w:rPr>
        <w:t xml:space="preserve"> </w:t>
      </w:r>
      <w:r w:rsidR="008553A2">
        <w:rPr>
          <w:sz w:val="24"/>
        </w:rPr>
        <w:t>meeting.</w:t>
      </w:r>
    </w:p>
    <w:p w14:paraId="26059BFE" w14:textId="3661AF3E" w:rsidR="001E4856" w:rsidRPr="001E4856" w:rsidRDefault="001E4856" w:rsidP="001E4856">
      <w:pPr>
        <w:pStyle w:val="ListParagraph"/>
        <w:numPr>
          <w:ilvl w:val="0"/>
          <w:numId w:val="17"/>
        </w:numPr>
        <w:rPr>
          <w:sz w:val="24"/>
        </w:rPr>
      </w:pPr>
      <w:r w:rsidRPr="001E4856">
        <w:rPr>
          <w:sz w:val="24"/>
        </w:rPr>
        <w:t>E</w:t>
      </w:r>
      <w:r w:rsidR="008553A2" w:rsidRPr="001E4856">
        <w:rPr>
          <w:sz w:val="24"/>
        </w:rPr>
        <w:t xml:space="preserve">stimate </w:t>
      </w:r>
      <w:r w:rsidR="008B5F44" w:rsidRPr="001E4856">
        <w:rPr>
          <w:sz w:val="24"/>
        </w:rPr>
        <w:t>four</w:t>
      </w:r>
      <w:r w:rsidR="008553A2" w:rsidRPr="001E4856">
        <w:rPr>
          <w:sz w:val="24"/>
        </w:rPr>
        <w:t xml:space="preserve"> full days of travel including hotel, airfare, meals, etc.</w:t>
      </w:r>
      <w:r w:rsidR="008553A2" w:rsidRPr="001E4856">
        <w:rPr>
          <w:spacing w:val="1"/>
          <w:sz w:val="24"/>
        </w:rPr>
        <w:t xml:space="preserve"> </w:t>
      </w:r>
      <w:r w:rsidR="008553A2" w:rsidRPr="001E4856">
        <w:rPr>
          <w:sz w:val="24"/>
        </w:rPr>
        <w:t>When budgeting for these costs, please assume that attendance will require air travel to a</w:t>
      </w:r>
      <w:r w:rsidR="008553A2" w:rsidRPr="001E4856">
        <w:rPr>
          <w:spacing w:val="-52"/>
          <w:sz w:val="24"/>
        </w:rPr>
        <w:t xml:space="preserve"> </w:t>
      </w:r>
      <w:r w:rsidR="008553A2" w:rsidRPr="001E4856">
        <w:rPr>
          <w:sz w:val="24"/>
        </w:rPr>
        <w:t>venue</w:t>
      </w:r>
      <w:r w:rsidR="008553A2" w:rsidRPr="001E4856">
        <w:rPr>
          <w:spacing w:val="-2"/>
          <w:sz w:val="24"/>
        </w:rPr>
        <w:t xml:space="preserve"> </w:t>
      </w:r>
      <w:r w:rsidR="008553A2" w:rsidRPr="001E4856">
        <w:rPr>
          <w:sz w:val="24"/>
        </w:rPr>
        <w:t>in</w:t>
      </w:r>
      <w:r w:rsidR="008553A2" w:rsidRPr="001E4856">
        <w:rPr>
          <w:spacing w:val="-1"/>
          <w:sz w:val="24"/>
        </w:rPr>
        <w:t xml:space="preserve"> </w:t>
      </w:r>
      <w:r w:rsidR="008553A2" w:rsidRPr="001E4856">
        <w:rPr>
          <w:sz w:val="24"/>
        </w:rPr>
        <w:t>the</w:t>
      </w:r>
      <w:r w:rsidR="008553A2" w:rsidRPr="001E4856">
        <w:rPr>
          <w:spacing w:val="1"/>
          <w:sz w:val="24"/>
        </w:rPr>
        <w:t xml:space="preserve"> </w:t>
      </w:r>
      <w:r w:rsidR="00A12E21" w:rsidRPr="001E4856">
        <w:rPr>
          <w:sz w:val="24"/>
        </w:rPr>
        <w:t>Boston, Massachusetts</w:t>
      </w:r>
      <w:r w:rsidR="008553A2" w:rsidRPr="001E4856">
        <w:rPr>
          <w:spacing w:val="1"/>
          <w:sz w:val="24"/>
        </w:rPr>
        <w:t xml:space="preserve"> </w:t>
      </w:r>
      <w:r w:rsidR="008553A2" w:rsidRPr="001E4856">
        <w:rPr>
          <w:sz w:val="24"/>
        </w:rPr>
        <w:t>area.</w:t>
      </w:r>
      <w:r w:rsidRPr="001E4856">
        <w:rPr>
          <w:sz w:val="24"/>
        </w:rPr>
        <w:t xml:space="preserve"> Travel costs should not exceed the federal per diem rates found on the </w:t>
      </w:r>
      <w:hyperlink r:id="rId51" w:history="1">
        <w:r w:rsidRPr="00984EB0">
          <w:rPr>
            <w:rStyle w:val="Hyperlink"/>
            <w:sz w:val="24"/>
          </w:rPr>
          <w:t>GSA</w:t>
        </w:r>
      </w:hyperlink>
      <w:r w:rsidRPr="001E4856">
        <w:rPr>
          <w:sz w:val="24"/>
        </w:rPr>
        <w:t xml:space="preserve"> web site at </w:t>
      </w:r>
      <w:hyperlink r:id="rId52" w:history="1">
        <w:r w:rsidRPr="00F815E5">
          <w:rPr>
            <w:rStyle w:val="Hyperlink"/>
            <w:sz w:val="24"/>
          </w:rPr>
          <w:t>https://www.gsa.gov/travel/plan-book/per-diem-rates</w:t>
        </w:r>
      </w:hyperlink>
      <w:r w:rsidRPr="001E4856">
        <w:rPr>
          <w:sz w:val="24"/>
        </w:rPr>
        <w:t>.</w:t>
      </w:r>
    </w:p>
    <w:p w14:paraId="75829A39" w14:textId="1864C10C" w:rsidR="00C114BA" w:rsidRDefault="008553A2">
      <w:pPr>
        <w:pStyle w:val="ListParagraph"/>
        <w:numPr>
          <w:ilvl w:val="0"/>
          <w:numId w:val="17"/>
        </w:numPr>
        <w:tabs>
          <w:tab w:val="left" w:pos="1619"/>
          <w:tab w:val="left" w:pos="1620"/>
        </w:tabs>
        <w:spacing w:line="304" w:lineRule="exact"/>
        <w:rPr>
          <w:sz w:val="24"/>
        </w:rPr>
      </w:pPr>
      <w:r>
        <w:rPr>
          <w:sz w:val="24"/>
        </w:rPr>
        <w:t>Include</w:t>
      </w:r>
      <w:r>
        <w:rPr>
          <w:spacing w:val="-3"/>
          <w:sz w:val="24"/>
        </w:rPr>
        <w:t xml:space="preserve"> </w:t>
      </w:r>
      <w:r>
        <w:rPr>
          <w:sz w:val="24"/>
        </w:rPr>
        <w:t>travel</w:t>
      </w:r>
      <w:r>
        <w:rPr>
          <w:spacing w:val="-3"/>
          <w:sz w:val="24"/>
        </w:rPr>
        <w:t xml:space="preserve"> </w:t>
      </w:r>
      <w:r>
        <w:rPr>
          <w:sz w:val="24"/>
        </w:rPr>
        <w:t>for</w:t>
      </w:r>
      <w:r>
        <w:rPr>
          <w:spacing w:val="-3"/>
          <w:sz w:val="24"/>
        </w:rPr>
        <w:t xml:space="preserve"> </w:t>
      </w:r>
      <w:r>
        <w:rPr>
          <w:sz w:val="24"/>
        </w:rPr>
        <w:t>this</w:t>
      </w:r>
      <w:r>
        <w:rPr>
          <w:spacing w:val="-1"/>
          <w:sz w:val="24"/>
        </w:rPr>
        <w:t xml:space="preserve"> </w:t>
      </w:r>
      <w:r>
        <w:rPr>
          <w:sz w:val="24"/>
        </w:rPr>
        <w:t>meeting</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first</w:t>
      </w:r>
      <w:r>
        <w:rPr>
          <w:spacing w:val="1"/>
          <w:sz w:val="24"/>
        </w:rPr>
        <w:t xml:space="preserve"> </w:t>
      </w:r>
      <w:r>
        <w:rPr>
          <w:sz w:val="24"/>
        </w:rPr>
        <w:t>year</w:t>
      </w:r>
      <w:r>
        <w:rPr>
          <w:spacing w:val="1"/>
          <w:sz w:val="24"/>
        </w:rPr>
        <w:t xml:space="preserve"> </w:t>
      </w:r>
      <w:r>
        <w:rPr>
          <w:sz w:val="24"/>
        </w:rPr>
        <w:t>of</w:t>
      </w:r>
      <w:r>
        <w:rPr>
          <w:spacing w:val="-2"/>
          <w:sz w:val="24"/>
        </w:rPr>
        <w:t xml:space="preserve"> </w:t>
      </w:r>
      <w:r>
        <w:rPr>
          <w:sz w:val="24"/>
        </w:rPr>
        <w:t>the grant</w:t>
      </w:r>
      <w:r>
        <w:rPr>
          <w:spacing w:val="-2"/>
          <w:sz w:val="24"/>
        </w:rPr>
        <w:t xml:space="preserve"> </w:t>
      </w:r>
      <w:r>
        <w:rPr>
          <w:sz w:val="24"/>
          <w:u w:val="single"/>
        </w:rPr>
        <w:t>only</w:t>
      </w:r>
      <w:r>
        <w:rPr>
          <w:sz w:val="24"/>
        </w:rPr>
        <w:t>.</w:t>
      </w:r>
      <w:r w:rsidR="001E4856">
        <w:rPr>
          <w:sz w:val="24"/>
        </w:rPr>
        <w:t xml:space="preserve"> </w:t>
      </w:r>
      <w:r w:rsidR="001E4856" w:rsidRPr="001E4856">
        <w:rPr>
          <w:sz w:val="24"/>
        </w:rPr>
        <w:t>Travel costs for the grantee training should be included in the federal portion of the grant budget.</w:t>
      </w:r>
    </w:p>
    <w:p w14:paraId="2E6380F5" w14:textId="77777777" w:rsidR="00C114BA" w:rsidRDefault="00C114BA">
      <w:pPr>
        <w:pStyle w:val="BodyText"/>
        <w:spacing w:before="7"/>
        <w:rPr>
          <w:sz w:val="15"/>
        </w:rPr>
      </w:pPr>
    </w:p>
    <w:p w14:paraId="5BDC612F" w14:textId="289D3B20" w:rsidR="001E4856" w:rsidRDefault="008553A2" w:rsidP="001E4856">
      <w:pPr>
        <w:pStyle w:val="BodyText"/>
        <w:spacing w:before="52"/>
        <w:ind w:left="623" w:right="479"/>
      </w:pPr>
      <w:r>
        <w:rPr>
          <w:b/>
        </w:rPr>
        <w:t>Indirect Cost Rate</w:t>
      </w:r>
      <w:r>
        <w:t>:</w:t>
      </w:r>
      <w:r w:rsidR="001E4856" w:rsidRPr="001E4856">
        <w:t xml:space="preserve"> </w:t>
      </w:r>
      <w:r w:rsidR="004E1CA7" w:rsidRPr="004E1CA7">
        <w:t>A current Negotiated Indirect Cost Rate Agreement (NICRA), negotiated with a Federal negotiating agency, should be used to charge indirect costs. Indirect costs may not exceed the negotiated rate. If a NICRA is used, the percentage and base should be indicated. If the applicant does not have, and has never been approved for, a NICRA, they may charge up to 10% de minimis. 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For questions related to the indirect cost rate, please work with the Grant Officer as noted in Section VII of this RFA.</w:t>
      </w:r>
    </w:p>
    <w:p w14:paraId="32F20FE5" w14:textId="77777777" w:rsidR="004E1CA7" w:rsidRDefault="004E1CA7" w:rsidP="001E4856">
      <w:pPr>
        <w:pStyle w:val="BodyText"/>
        <w:spacing w:before="52"/>
        <w:ind w:left="623" w:right="479"/>
        <w:rPr>
          <w:sz w:val="19"/>
        </w:rPr>
      </w:pPr>
    </w:p>
    <w:p w14:paraId="781F08FD" w14:textId="2E7C3E28" w:rsidR="00C114BA" w:rsidRDefault="008553A2">
      <w:pPr>
        <w:pStyle w:val="Heading3"/>
        <w:ind w:left="638"/>
        <w:rPr>
          <w:rFonts w:ascii="Arial"/>
        </w:rPr>
      </w:pPr>
      <w:bookmarkStart w:id="127" w:name="4.3.2_Budget_Narrative:"/>
      <w:bookmarkStart w:id="128" w:name="_Toc85216762"/>
      <w:bookmarkEnd w:id="127"/>
      <w:r>
        <w:rPr>
          <w:rFonts w:ascii="Arial"/>
        </w:rPr>
        <w:t>4.</w:t>
      </w:r>
      <w:r w:rsidR="00A141C0">
        <w:rPr>
          <w:rFonts w:ascii="Arial"/>
        </w:rPr>
        <w:t>4</w:t>
      </w:r>
      <w:r>
        <w:rPr>
          <w:rFonts w:ascii="Arial"/>
        </w:rPr>
        <w:t>.2</w:t>
      </w:r>
      <w:r>
        <w:rPr>
          <w:rFonts w:ascii="Arial"/>
          <w:spacing w:val="106"/>
        </w:rPr>
        <w:t xml:space="preserve"> </w:t>
      </w:r>
      <w:r>
        <w:rPr>
          <w:rFonts w:ascii="Arial"/>
        </w:rPr>
        <w:t>Budget</w:t>
      </w:r>
      <w:r>
        <w:rPr>
          <w:rFonts w:ascii="Arial"/>
          <w:spacing w:val="-1"/>
        </w:rPr>
        <w:t xml:space="preserve"> </w:t>
      </w:r>
      <w:r>
        <w:rPr>
          <w:rFonts w:ascii="Arial"/>
        </w:rPr>
        <w:t>Narrative:</w:t>
      </w:r>
      <w:bookmarkEnd w:id="128"/>
    </w:p>
    <w:p w14:paraId="58E115FD" w14:textId="2C74BC47" w:rsidR="00C114BA" w:rsidRDefault="008553A2" w:rsidP="00984EB0">
      <w:pPr>
        <w:pStyle w:val="BodyText"/>
        <w:spacing w:before="1"/>
        <w:ind w:left="624" w:right="546"/>
        <w:rPr>
          <w:b/>
        </w:rPr>
      </w:pPr>
      <w:r>
        <w:t>In addition to the budget submitted via the “</w:t>
      </w:r>
      <w:hyperlink r:id="rId53">
        <w:r w:rsidRPr="00E377DC">
          <w:rPr>
            <w:rStyle w:val="Hyperlink"/>
            <w:szCs w:val="22"/>
          </w:rPr>
          <w:t>Budget Information and Instruction Form</w:t>
        </w:r>
      </w:hyperlink>
      <w:r>
        <w:t>” (SF- 424A),</w:t>
      </w:r>
      <w:r>
        <w:rPr>
          <w:spacing w:val="-52"/>
        </w:rPr>
        <w:t xml:space="preserve"> </w:t>
      </w:r>
      <w:r w:rsidR="00984EB0">
        <w:rPr>
          <w:spacing w:val="-52"/>
        </w:rPr>
        <w:t xml:space="preserve"> </w:t>
      </w:r>
      <w:r w:rsidR="00984EB0">
        <w:t>(</w:t>
      </w:r>
      <w:hyperlink r:id="rId54" w:history="1">
        <w:r w:rsidR="00984EB0" w:rsidRPr="004B3E73">
          <w:t>http://www.grants.gov/web/grants/forms.html</w:t>
        </w:r>
      </w:hyperlink>
      <w:r w:rsidR="00984EB0">
        <w:t xml:space="preserve">) </w:t>
      </w:r>
      <w:r>
        <w:t>you</w:t>
      </w:r>
      <w:r w:rsidRPr="004B3E73">
        <w:t xml:space="preserve"> </w:t>
      </w:r>
      <w:r>
        <w:t>must also</w:t>
      </w:r>
      <w:r w:rsidRPr="003B02DC">
        <w:t xml:space="preserve"> </w:t>
      </w:r>
      <w:r>
        <w:t>submit</w:t>
      </w:r>
      <w:r w:rsidRPr="003B02DC">
        <w:t xml:space="preserve"> </w:t>
      </w:r>
      <w:r>
        <w:t>a</w:t>
      </w:r>
      <w:r w:rsidRPr="003B02DC">
        <w:t xml:space="preserve"> </w:t>
      </w:r>
      <w:r>
        <w:t>budget narrative.</w:t>
      </w:r>
      <w:r w:rsidRPr="003B02DC">
        <w:t xml:space="preserve"> </w:t>
      </w:r>
      <w:r>
        <w:t>You will</w:t>
      </w:r>
      <w:r w:rsidRPr="003B02DC">
        <w:t xml:space="preserve"> </w:t>
      </w:r>
      <w:r>
        <w:t>provide</w:t>
      </w:r>
      <w:r w:rsidRPr="003B02DC">
        <w:t xml:space="preserve"> </w:t>
      </w:r>
      <w:r>
        <w:t>a</w:t>
      </w:r>
      <w:r w:rsidRPr="003B02DC">
        <w:t xml:space="preserve"> </w:t>
      </w:r>
      <w:r>
        <w:t>narrative line</w:t>
      </w:r>
      <w:r w:rsidRPr="003B02DC">
        <w:t xml:space="preserve"> </w:t>
      </w:r>
      <w:r>
        <w:t>item</w:t>
      </w:r>
      <w:r w:rsidRPr="003B02DC">
        <w:t xml:space="preserve"> </w:t>
      </w:r>
      <w:r>
        <w:t>description</w:t>
      </w:r>
      <w:r w:rsidRPr="003B02DC">
        <w:t xml:space="preserve"> </w:t>
      </w:r>
      <w:r>
        <w:t>for</w:t>
      </w:r>
      <w:r w:rsidRPr="003B02DC">
        <w:t xml:space="preserve"> </w:t>
      </w:r>
      <w:r>
        <w:t>every</w:t>
      </w:r>
      <w:r w:rsidR="00984EB0">
        <w:t xml:space="preserve"> </w:t>
      </w:r>
      <w:r>
        <w:t>allowable cost and show how it supports the project goals as well as briefly describe how the total</w:t>
      </w:r>
      <w:r w:rsidRPr="003B02DC">
        <w:t xml:space="preserve"> </w:t>
      </w:r>
      <w:r>
        <w:t>amount for that line item was determined. If key partner(s) are receiving a portion of grant funds to</w:t>
      </w:r>
      <w:r w:rsidRPr="003B02DC">
        <w:t xml:space="preserve"> </w:t>
      </w:r>
      <w:r>
        <w:t>provide essential services, please justify the organizations’ participation in the project. All budget</w:t>
      </w:r>
      <w:r w:rsidRPr="003B02DC">
        <w:t xml:space="preserve"> </w:t>
      </w:r>
      <w:r>
        <w:t>narrative information is submitted in the Project Narrative for each grant track. A budget narrative</w:t>
      </w:r>
      <w:r>
        <w:rPr>
          <w:spacing w:val="1"/>
        </w:rPr>
        <w:t xml:space="preserve"> </w:t>
      </w:r>
      <w:r>
        <w:t xml:space="preserve">template is available in </w:t>
      </w:r>
      <w:hyperlink w:anchor="_Appendix_E:_Budget" w:history="1">
        <w:r w:rsidRPr="00052356">
          <w:rPr>
            <w:rStyle w:val="Hyperlink"/>
            <w:bCs/>
          </w:rPr>
          <w:t xml:space="preserve">Appendix </w:t>
        </w:r>
        <w:r w:rsidR="00D82F28" w:rsidRPr="00052356">
          <w:rPr>
            <w:rStyle w:val="Hyperlink"/>
            <w:bCs/>
          </w:rPr>
          <w:t>E</w:t>
        </w:r>
      </w:hyperlink>
      <w:r>
        <w:rPr>
          <w:b/>
        </w:rPr>
        <w:t xml:space="preserve">, </w:t>
      </w:r>
      <w:r>
        <w:t>and applicants are strongly encouraged to use the provided</w:t>
      </w:r>
      <w:r>
        <w:rPr>
          <w:spacing w:val="1"/>
        </w:rPr>
        <w:t xml:space="preserve"> </w:t>
      </w:r>
      <w:r>
        <w:t xml:space="preserve">template to ensure alignment between the project narrative, budget narrative, and SF-424A. </w:t>
      </w:r>
      <w:r>
        <w:rPr>
          <w:b/>
        </w:rPr>
        <w:t>All</w:t>
      </w:r>
      <w:r>
        <w:rPr>
          <w:b/>
          <w:spacing w:val="1"/>
        </w:rPr>
        <w:t xml:space="preserve"> </w:t>
      </w:r>
      <w:r>
        <w:rPr>
          <w:b/>
        </w:rPr>
        <w:t>funding</w:t>
      </w:r>
      <w:r>
        <w:rPr>
          <w:b/>
          <w:spacing w:val="-4"/>
        </w:rPr>
        <w:t xml:space="preserve"> </w:t>
      </w:r>
      <w:r>
        <w:rPr>
          <w:b/>
        </w:rPr>
        <w:t>requests</w:t>
      </w:r>
      <w:r>
        <w:rPr>
          <w:b/>
          <w:spacing w:val="1"/>
        </w:rPr>
        <w:t xml:space="preserve"> </w:t>
      </w:r>
      <w:r>
        <w:rPr>
          <w:b/>
        </w:rPr>
        <w:t>must</w:t>
      </w:r>
      <w:r>
        <w:rPr>
          <w:b/>
          <w:spacing w:val="-1"/>
        </w:rPr>
        <w:t xml:space="preserve"> </w:t>
      </w:r>
      <w:r>
        <w:rPr>
          <w:b/>
        </w:rPr>
        <w:t>be submitted</w:t>
      </w:r>
      <w:r>
        <w:rPr>
          <w:b/>
          <w:spacing w:val="1"/>
        </w:rPr>
        <w:t xml:space="preserve"> </w:t>
      </w:r>
      <w:r>
        <w:rPr>
          <w:b/>
        </w:rPr>
        <w:t>in</w:t>
      </w:r>
      <w:r>
        <w:rPr>
          <w:b/>
          <w:spacing w:val="-1"/>
        </w:rPr>
        <w:t xml:space="preserve"> </w:t>
      </w:r>
      <w:r>
        <w:rPr>
          <w:b/>
        </w:rPr>
        <w:t>whole</w:t>
      </w:r>
      <w:r>
        <w:rPr>
          <w:b/>
          <w:spacing w:val="-1"/>
        </w:rPr>
        <w:t xml:space="preserve"> </w:t>
      </w:r>
      <w:r>
        <w:rPr>
          <w:b/>
        </w:rPr>
        <w:t>dollars</w:t>
      </w:r>
      <w:r>
        <w:rPr>
          <w:b/>
          <w:spacing w:val="-2"/>
        </w:rPr>
        <w:t xml:space="preserve"> </w:t>
      </w:r>
      <w:r>
        <w:rPr>
          <w:b/>
        </w:rPr>
        <w:t>only.</w:t>
      </w:r>
    </w:p>
    <w:p w14:paraId="1567A8F7" w14:textId="77777777" w:rsidR="00052356" w:rsidRDefault="00052356" w:rsidP="00984EB0">
      <w:pPr>
        <w:pStyle w:val="BodyText"/>
        <w:spacing w:before="1"/>
        <w:ind w:left="624" w:right="546"/>
        <w:rPr>
          <w:b/>
        </w:rPr>
      </w:pPr>
    </w:p>
    <w:p w14:paraId="4E15614D" w14:textId="77777777" w:rsidR="00C114BA" w:rsidRDefault="00C114BA">
      <w:pPr>
        <w:pStyle w:val="BodyText"/>
        <w:spacing w:before="4"/>
        <w:rPr>
          <w:b/>
          <w:sz w:val="19"/>
        </w:rPr>
      </w:pPr>
    </w:p>
    <w:p w14:paraId="2542B15F" w14:textId="77777777" w:rsidR="00C114BA" w:rsidRDefault="008553A2">
      <w:pPr>
        <w:pStyle w:val="Heading2"/>
        <w:numPr>
          <w:ilvl w:val="1"/>
          <w:numId w:val="16"/>
        </w:numPr>
        <w:tabs>
          <w:tab w:val="left" w:pos="1200"/>
        </w:tabs>
      </w:pPr>
      <w:bookmarkStart w:id="129" w:name="4.5_Application_Content:_Attachments"/>
      <w:bookmarkStart w:id="130" w:name="_Toc85216763"/>
      <w:bookmarkStart w:id="131" w:name="_Toc85636141"/>
      <w:bookmarkEnd w:id="129"/>
      <w:r>
        <w:rPr>
          <w:color w:val="8A2054"/>
        </w:rPr>
        <w:t>Application</w:t>
      </w:r>
      <w:r>
        <w:rPr>
          <w:color w:val="8A2054"/>
          <w:spacing w:val="-9"/>
        </w:rPr>
        <w:t xml:space="preserve"> </w:t>
      </w:r>
      <w:r>
        <w:rPr>
          <w:color w:val="8A2054"/>
        </w:rPr>
        <w:t>Content:</w:t>
      </w:r>
      <w:r>
        <w:rPr>
          <w:color w:val="8A2054"/>
          <w:spacing w:val="-6"/>
        </w:rPr>
        <w:t xml:space="preserve"> </w:t>
      </w:r>
      <w:r>
        <w:rPr>
          <w:color w:val="8A2054"/>
        </w:rPr>
        <w:t>Attachments</w:t>
      </w:r>
      <w:bookmarkEnd w:id="130"/>
      <w:bookmarkEnd w:id="131"/>
    </w:p>
    <w:p w14:paraId="0A9B60A8" w14:textId="77777777" w:rsidR="00C114BA" w:rsidRDefault="008553A2">
      <w:pPr>
        <w:pStyle w:val="Heading3"/>
        <w:numPr>
          <w:ilvl w:val="2"/>
          <w:numId w:val="16"/>
        </w:numPr>
        <w:tabs>
          <w:tab w:val="left" w:pos="1200"/>
        </w:tabs>
        <w:spacing w:before="244"/>
        <w:rPr>
          <w:rFonts w:ascii="Arial"/>
        </w:rPr>
      </w:pPr>
      <w:bookmarkStart w:id="132" w:name="4.5.1_Required_Attachments"/>
      <w:bookmarkStart w:id="133" w:name="_Toc85216764"/>
      <w:bookmarkEnd w:id="132"/>
      <w:r>
        <w:rPr>
          <w:rFonts w:ascii="Arial"/>
        </w:rPr>
        <w:t>Required</w:t>
      </w:r>
      <w:r>
        <w:rPr>
          <w:rFonts w:ascii="Arial"/>
          <w:spacing w:val="-12"/>
        </w:rPr>
        <w:t xml:space="preserve"> </w:t>
      </w:r>
      <w:r>
        <w:rPr>
          <w:rFonts w:ascii="Arial"/>
        </w:rPr>
        <w:t>Attachments</w:t>
      </w:r>
      <w:bookmarkEnd w:id="133"/>
    </w:p>
    <w:p w14:paraId="05D7CA07" w14:textId="77777777" w:rsidR="00C114BA" w:rsidRDefault="00C114BA">
      <w:pPr>
        <w:pStyle w:val="BodyText"/>
        <w:spacing w:before="11"/>
        <w:rPr>
          <w:rFonts w:ascii="Arial"/>
          <w:b/>
          <w:sz w:val="20"/>
        </w:rPr>
      </w:pPr>
    </w:p>
    <w:p w14:paraId="426E1C79" w14:textId="77777777" w:rsidR="00C114BA" w:rsidRDefault="008553A2">
      <w:pPr>
        <w:pStyle w:val="Heading3"/>
        <w:jc w:val="both"/>
      </w:pPr>
      <w:bookmarkStart w:id="134" w:name="_Toc85216765"/>
      <w:r>
        <w:t>All</w:t>
      </w:r>
      <w:r>
        <w:rPr>
          <w:spacing w:val="-4"/>
        </w:rPr>
        <w:t xml:space="preserve"> </w:t>
      </w:r>
      <w:r>
        <w:t>Applicants:</w:t>
      </w:r>
      <w:bookmarkEnd w:id="134"/>
    </w:p>
    <w:p w14:paraId="15473510" w14:textId="33E9A724" w:rsidR="00C114BA" w:rsidRDefault="008553A2">
      <w:pPr>
        <w:pStyle w:val="ListParagraph"/>
        <w:numPr>
          <w:ilvl w:val="3"/>
          <w:numId w:val="16"/>
        </w:numPr>
        <w:tabs>
          <w:tab w:val="left" w:pos="1445"/>
        </w:tabs>
        <w:spacing w:line="297" w:lineRule="exact"/>
        <w:ind w:hanging="361"/>
        <w:jc w:val="both"/>
        <w:rPr>
          <w:sz w:val="24"/>
        </w:rPr>
      </w:pPr>
      <w:r>
        <w:rPr>
          <w:sz w:val="24"/>
        </w:rPr>
        <w:t>Project</w:t>
      </w:r>
      <w:r>
        <w:rPr>
          <w:spacing w:val="-3"/>
          <w:sz w:val="24"/>
        </w:rPr>
        <w:t xml:space="preserve"> </w:t>
      </w:r>
      <w:r w:rsidR="00E519DC">
        <w:rPr>
          <w:sz w:val="24"/>
        </w:rPr>
        <w:t>narrative</w:t>
      </w:r>
    </w:p>
    <w:p w14:paraId="67CB57E3" w14:textId="77777777" w:rsidR="00C114BA" w:rsidRDefault="008553A2">
      <w:pPr>
        <w:pStyle w:val="ListParagraph"/>
        <w:numPr>
          <w:ilvl w:val="3"/>
          <w:numId w:val="16"/>
        </w:numPr>
        <w:tabs>
          <w:tab w:val="left" w:pos="1445"/>
        </w:tabs>
        <w:spacing w:line="293" w:lineRule="exact"/>
        <w:ind w:hanging="361"/>
        <w:jc w:val="both"/>
        <w:rPr>
          <w:sz w:val="24"/>
        </w:rPr>
      </w:pPr>
      <w:r>
        <w:rPr>
          <w:sz w:val="24"/>
        </w:rPr>
        <w:t>Line</w:t>
      </w:r>
      <w:r>
        <w:rPr>
          <w:spacing w:val="-1"/>
          <w:sz w:val="24"/>
        </w:rPr>
        <w:t xml:space="preserve"> </w:t>
      </w:r>
      <w:r>
        <w:rPr>
          <w:sz w:val="24"/>
        </w:rPr>
        <w:t>item</w:t>
      </w:r>
      <w:r>
        <w:rPr>
          <w:spacing w:val="-4"/>
          <w:sz w:val="24"/>
        </w:rPr>
        <w:t xml:space="preserve"> </w:t>
      </w:r>
      <w:r>
        <w:rPr>
          <w:sz w:val="24"/>
        </w:rPr>
        <w:t>budget</w:t>
      </w:r>
      <w:r>
        <w:rPr>
          <w:spacing w:val="-3"/>
          <w:sz w:val="24"/>
        </w:rPr>
        <w:t xml:space="preserve"> </w:t>
      </w:r>
      <w:r>
        <w:rPr>
          <w:sz w:val="24"/>
        </w:rPr>
        <w:t>narrative</w:t>
      </w:r>
    </w:p>
    <w:p w14:paraId="7EF79EB1" w14:textId="77777777" w:rsidR="00C114BA" w:rsidRDefault="008553A2">
      <w:pPr>
        <w:pStyle w:val="ListParagraph"/>
        <w:numPr>
          <w:ilvl w:val="3"/>
          <w:numId w:val="16"/>
        </w:numPr>
        <w:tabs>
          <w:tab w:val="left" w:pos="1445"/>
        </w:tabs>
        <w:spacing w:before="3" w:line="232" w:lineRule="auto"/>
        <w:ind w:right="1317"/>
        <w:jc w:val="both"/>
        <w:rPr>
          <w:sz w:val="24"/>
        </w:rPr>
      </w:pPr>
      <w:r>
        <w:rPr>
          <w:sz w:val="24"/>
        </w:rPr>
        <w:t>Include no more than three resumes, each no more than one page in length, for staff</w:t>
      </w:r>
      <w:r>
        <w:rPr>
          <w:spacing w:val="-53"/>
          <w:sz w:val="24"/>
        </w:rPr>
        <w:t xml:space="preserve"> </w:t>
      </w:r>
      <w:r>
        <w:rPr>
          <w:sz w:val="24"/>
        </w:rPr>
        <w:t>managing</w:t>
      </w:r>
      <w:r>
        <w:rPr>
          <w:spacing w:val="-3"/>
          <w:sz w:val="24"/>
        </w:rPr>
        <w:t xml:space="preserve"> </w:t>
      </w:r>
      <w:r>
        <w:rPr>
          <w:sz w:val="24"/>
        </w:rPr>
        <w:t>or</w:t>
      </w:r>
      <w:r>
        <w:rPr>
          <w:spacing w:val="1"/>
          <w:sz w:val="24"/>
        </w:rPr>
        <w:t xml:space="preserve"> </w:t>
      </w:r>
      <w:r>
        <w:rPr>
          <w:sz w:val="24"/>
        </w:rPr>
        <w:t>implementing this</w:t>
      </w:r>
      <w:r>
        <w:rPr>
          <w:spacing w:val="-2"/>
          <w:sz w:val="24"/>
        </w:rPr>
        <w:t xml:space="preserve"> </w:t>
      </w:r>
      <w:r>
        <w:rPr>
          <w:sz w:val="24"/>
        </w:rPr>
        <w:t>project.</w:t>
      </w:r>
    </w:p>
    <w:p w14:paraId="7C8FD679" w14:textId="0281C672" w:rsidR="00C114BA" w:rsidRDefault="008553A2">
      <w:pPr>
        <w:pStyle w:val="ListParagraph"/>
        <w:numPr>
          <w:ilvl w:val="3"/>
          <w:numId w:val="16"/>
        </w:numPr>
        <w:tabs>
          <w:tab w:val="left" w:pos="1445"/>
        </w:tabs>
        <w:spacing w:before="5" w:line="237" w:lineRule="auto"/>
        <w:ind w:right="494"/>
        <w:jc w:val="both"/>
        <w:rPr>
          <w:sz w:val="24"/>
        </w:rPr>
      </w:pPr>
      <w:r>
        <w:rPr>
          <w:sz w:val="24"/>
        </w:rPr>
        <w:t>If a key position has not been filled, a job description no more than one page in length, which</w:t>
      </w:r>
      <w:r>
        <w:rPr>
          <w:spacing w:val="-52"/>
          <w:sz w:val="24"/>
        </w:rPr>
        <w:t xml:space="preserve"> </w:t>
      </w:r>
      <w:r>
        <w:rPr>
          <w:sz w:val="24"/>
        </w:rPr>
        <w:lastRenderedPageBreak/>
        <w:t xml:space="preserve">includes </w:t>
      </w:r>
      <w:r w:rsidR="001E4856">
        <w:rPr>
          <w:sz w:val="24"/>
        </w:rPr>
        <w:t>required</w:t>
      </w:r>
      <w:r>
        <w:rPr>
          <w:sz w:val="24"/>
        </w:rPr>
        <w:t xml:space="preserve"> knowledge, skills, and education may be included in the application in lieu of</w:t>
      </w:r>
      <w:r>
        <w:rPr>
          <w:spacing w:val="-53"/>
          <w:sz w:val="24"/>
        </w:rPr>
        <w:t xml:space="preserve"> </w:t>
      </w:r>
      <w:r>
        <w:rPr>
          <w:sz w:val="24"/>
        </w:rPr>
        <w:t>a resume.</w:t>
      </w:r>
    </w:p>
    <w:p w14:paraId="3523C8A2" w14:textId="77777777" w:rsidR="00C114BA" w:rsidRDefault="008553A2">
      <w:pPr>
        <w:pStyle w:val="ListParagraph"/>
        <w:numPr>
          <w:ilvl w:val="3"/>
          <w:numId w:val="16"/>
        </w:numPr>
        <w:tabs>
          <w:tab w:val="left" w:pos="1445"/>
        </w:tabs>
        <w:spacing w:before="5" w:line="232" w:lineRule="auto"/>
        <w:ind w:right="683"/>
        <w:jc w:val="both"/>
        <w:rPr>
          <w:sz w:val="24"/>
        </w:rPr>
      </w:pPr>
      <w:r>
        <w:rPr>
          <w:sz w:val="24"/>
        </w:rPr>
        <w:t xml:space="preserve">An applicant must include a signed letter verifying matching funds for </w:t>
      </w:r>
      <w:r>
        <w:rPr>
          <w:b/>
          <w:sz w:val="24"/>
        </w:rPr>
        <w:t xml:space="preserve">every </w:t>
      </w:r>
      <w:r>
        <w:rPr>
          <w:sz w:val="24"/>
        </w:rPr>
        <w:t>cash and/or in-</w:t>
      </w:r>
      <w:r>
        <w:rPr>
          <w:spacing w:val="-52"/>
          <w:sz w:val="24"/>
        </w:rPr>
        <w:t xml:space="preserve"> </w:t>
      </w:r>
      <w:r>
        <w:rPr>
          <w:sz w:val="24"/>
        </w:rPr>
        <w:t>kind resource</w:t>
      </w:r>
      <w:r>
        <w:rPr>
          <w:spacing w:val="1"/>
          <w:sz w:val="24"/>
        </w:rPr>
        <w:t xml:space="preserve"> </w:t>
      </w:r>
      <w:r>
        <w:rPr>
          <w:sz w:val="24"/>
        </w:rPr>
        <w:t>included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budget.</w:t>
      </w:r>
    </w:p>
    <w:p w14:paraId="38D4BF40" w14:textId="77777777" w:rsidR="00C114BA" w:rsidRDefault="00C114BA">
      <w:pPr>
        <w:pStyle w:val="BodyText"/>
        <w:spacing w:before="11"/>
        <w:rPr>
          <w:sz w:val="19"/>
        </w:rPr>
      </w:pPr>
    </w:p>
    <w:p w14:paraId="54B9D044" w14:textId="77777777" w:rsidR="00C114BA" w:rsidRDefault="008553A2">
      <w:pPr>
        <w:pStyle w:val="BodyText"/>
        <w:ind w:left="624" w:right="643"/>
      </w:pPr>
      <w:r>
        <w:rPr>
          <w:b/>
        </w:rPr>
        <w:t xml:space="preserve">Non-profit Applicants: </w:t>
      </w:r>
      <w:r>
        <w:t>All non-profit organizations must include their 501(c)(3) determination letter</w:t>
      </w:r>
      <w:r w:rsidRPr="003B02DC">
        <w:t xml:space="preserve"> </w:t>
      </w:r>
      <w:r>
        <w:t>issued by the Internal Revenue Service (IRS). Applicants that are fiscally sponsored should include</w:t>
      </w:r>
      <w:r w:rsidRPr="003B02DC">
        <w:t xml:space="preserve"> </w:t>
      </w:r>
      <w:r>
        <w:t>their fiscal sponsor’s 501(c)(3) letter from the IRS along with a signed letter from the fiscal sponsor</w:t>
      </w:r>
      <w:r w:rsidRPr="003B02DC">
        <w:t xml:space="preserve"> </w:t>
      </w:r>
      <w:r>
        <w:t>outlining</w:t>
      </w:r>
      <w:r w:rsidRPr="003B02DC">
        <w:t xml:space="preserve"> </w:t>
      </w:r>
      <w:r>
        <w:t>the</w:t>
      </w:r>
      <w:r w:rsidRPr="003B02DC">
        <w:t xml:space="preserve"> </w:t>
      </w:r>
      <w:r>
        <w:t>relationship</w:t>
      </w:r>
      <w:r w:rsidRPr="003B02DC">
        <w:t xml:space="preserve"> </w:t>
      </w:r>
      <w:r>
        <w:t>between</w:t>
      </w:r>
      <w:r w:rsidRPr="003B02DC">
        <w:t xml:space="preserve"> </w:t>
      </w:r>
      <w:r>
        <w:t>the</w:t>
      </w:r>
      <w:r w:rsidRPr="003B02DC">
        <w:t xml:space="preserve"> </w:t>
      </w:r>
      <w:r>
        <w:t>fiscal</w:t>
      </w:r>
      <w:r w:rsidRPr="003B02DC">
        <w:t xml:space="preserve"> </w:t>
      </w:r>
      <w:r>
        <w:t>sponsor</w:t>
      </w:r>
      <w:r w:rsidRPr="003B02DC">
        <w:t xml:space="preserve"> </w:t>
      </w:r>
      <w:r>
        <w:t>and</w:t>
      </w:r>
      <w:r w:rsidRPr="003B02DC">
        <w:t xml:space="preserve"> </w:t>
      </w:r>
      <w:r>
        <w:t>applicant.</w:t>
      </w:r>
    </w:p>
    <w:p w14:paraId="7777AE9F" w14:textId="77777777" w:rsidR="00C114BA" w:rsidRDefault="00C114BA">
      <w:pPr>
        <w:pStyle w:val="BodyText"/>
        <w:spacing w:before="10"/>
        <w:rPr>
          <w:sz w:val="19"/>
        </w:rPr>
      </w:pPr>
    </w:p>
    <w:p w14:paraId="4572F582" w14:textId="25BDCF8B" w:rsidR="00C114BA" w:rsidRDefault="008553A2">
      <w:pPr>
        <w:pStyle w:val="BodyText"/>
        <w:ind w:left="623" w:right="613"/>
      </w:pPr>
      <w:r>
        <w:rPr>
          <w:b/>
        </w:rPr>
        <w:t>Proof of existing support</w:t>
      </w:r>
      <w:r>
        <w:t>: All applicants may submit up to three letters of commitment from key</w:t>
      </w:r>
      <w:r w:rsidRPr="003B02DC">
        <w:t xml:space="preserve"> </w:t>
      </w:r>
      <w:r>
        <w:t xml:space="preserve">partners identified in the project plan or budget. </w:t>
      </w:r>
      <w:r w:rsidR="00C0061E">
        <w:t>Applicants may submit less than three letters of commitment but a</w:t>
      </w:r>
      <w:r>
        <w:t>pplications which do not include any letters of</w:t>
      </w:r>
      <w:r w:rsidRPr="003B02DC">
        <w:t xml:space="preserve"> </w:t>
      </w:r>
      <w:r>
        <w:t>commitment may be subject to a reduced score in the review process. No more than three letters of</w:t>
      </w:r>
      <w:r w:rsidRPr="003B02DC">
        <w:t xml:space="preserve"> </w:t>
      </w:r>
      <w:r>
        <w:t>commitment</w:t>
      </w:r>
      <w:r w:rsidRPr="003B02DC">
        <w:t xml:space="preserve"> </w:t>
      </w:r>
      <w:r>
        <w:t>will</w:t>
      </w:r>
      <w:r w:rsidRPr="003B02DC">
        <w:t xml:space="preserve"> </w:t>
      </w:r>
      <w:r>
        <w:t>be</w:t>
      </w:r>
      <w:r w:rsidRPr="003B02DC">
        <w:t xml:space="preserve"> </w:t>
      </w:r>
      <w:r>
        <w:t>considered.</w:t>
      </w:r>
    </w:p>
    <w:p w14:paraId="66415DDB" w14:textId="77777777" w:rsidR="00C114BA" w:rsidRPr="003B02DC" w:rsidRDefault="00C114BA">
      <w:pPr>
        <w:pStyle w:val="BodyText"/>
        <w:spacing w:before="7"/>
      </w:pPr>
    </w:p>
    <w:p w14:paraId="74BA8E65" w14:textId="77777777" w:rsidR="00C114BA" w:rsidRDefault="008553A2">
      <w:pPr>
        <w:pStyle w:val="BodyText"/>
        <w:spacing w:line="292" w:lineRule="exact"/>
        <w:ind w:left="623"/>
        <w:jc w:val="both"/>
      </w:pPr>
      <w:r>
        <w:t>Letters</w:t>
      </w:r>
      <w:r>
        <w:rPr>
          <w:spacing w:val="-3"/>
        </w:rPr>
        <w:t xml:space="preserve"> </w:t>
      </w:r>
      <w:r>
        <w:t>must include</w:t>
      </w:r>
      <w:r>
        <w:rPr>
          <w:spacing w:val="-1"/>
        </w:rPr>
        <w:t xml:space="preserve"> </w:t>
      </w:r>
      <w:r>
        <w:t>a</w:t>
      </w:r>
      <w:r>
        <w:rPr>
          <w:spacing w:val="-4"/>
        </w:rPr>
        <w:t xml:space="preserve"> </w:t>
      </w:r>
      <w:r>
        <w:t>description</w:t>
      </w:r>
      <w:r>
        <w:rPr>
          <w:spacing w:val="-1"/>
        </w:rPr>
        <w:t xml:space="preserve"> </w:t>
      </w:r>
      <w:r>
        <w:t>of</w:t>
      </w:r>
      <w:r>
        <w:rPr>
          <w:spacing w:val="-3"/>
        </w:rPr>
        <w:t xml:space="preserve"> </w:t>
      </w:r>
      <w:r>
        <w:t>the</w:t>
      </w:r>
      <w:r>
        <w:rPr>
          <w:spacing w:val="-3"/>
        </w:rPr>
        <w:t xml:space="preserve"> </w:t>
      </w:r>
      <w:r>
        <w:t>partner’s:</w:t>
      </w:r>
    </w:p>
    <w:p w14:paraId="33F5B1DA" w14:textId="77777777" w:rsidR="00C114BA" w:rsidRDefault="008553A2">
      <w:pPr>
        <w:pStyle w:val="ListParagraph"/>
        <w:numPr>
          <w:ilvl w:val="0"/>
          <w:numId w:val="15"/>
        </w:numPr>
        <w:tabs>
          <w:tab w:val="left" w:pos="1444"/>
          <w:tab w:val="left" w:pos="1445"/>
        </w:tabs>
        <w:spacing w:line="305" w:lineRule="exact"/>
        <w:ind w:hanging="361"/>
        <w:rPr>
          <w:sz w:val="24"/>
        </w:rPr>
      </w:pPr>
      <w:r>
        <w:rPr>
          <w:sz w:val="24"/>
        </w:rPr>
        <w:t>overall</w:t>
      </w:r>
      <w:r>
        <w:rPr>
          <w:spacing w:val="-1"/>
          <w:sz w:val="24"/>
        </w:rPr>
        <w:t xml:space="preserve"> </w:t>
      </w:r>
      <w:r>
        <w:rPr>
          <w:sz w:val="24"/>
        </w:rPr>
        <w:t>support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project’s</w:t>
      </w:r>
      <w:r>
        <w:rPr>
          <w:spacing w:val="-2"/>
          <w:sz w:val="24"/>
        </w:rPr>
        <w:t xml:space="preserve"> </w:t>
      </w:r>
      <w:r>
        <w:rPr>
          <w:sz w:val="24"/>
        </w:rPr>
        <w:t>execution;</w:t>
      </w:r>
    </w:p>
    <w:p w14:paraId="73B4C718" w14:textId="77777777" w:rsidR="00C114BA" w:rsidRDefault="008553A2">
      <w:pPr>
        <w:pStyle w:val="ListParagraph"/>
        <w:numPr>
          <w:ilvl w:val="0"/>
          <w:numId w:val="15"/>
        </w:numPr>
        <w:tabs>
          <w:tab w:val="left" w:pos="1444"/>
          <w:tab w:val="left" w:pos="1445"/>
        </w:tabs>
        <w:spacing w:line="305" w:lineRule="exact"/>
        <w:ind w:hanging="361"/>
        <w:rPr>
          <w:sz w:val="24"/>
        </w:rPr>
      </w:pPr>
      <w:r>
        <w:rPr>
          <w:sz w:val="24"/>
        </w:rPr>
        <w:t>role</w:t>
      </w:r>
      <w:r>
        <w:rPr>
          <w:spacing w:val="-1"/>
          <w:sz w:val="24"/>
        </w:rPr>
        <w:t xml:space="preserve"> </w:t>
      </w:r>
      <w:r>
        <w:rPr>
          <w:sz w:val="24"/>
        </w:rPr>
        <w:t>and</w:t>
      </w:r>
      <w:r>
        <w:rPr>
          <w:spacing w:val="-2"/>
          <w:sz w:val="24"/>
        </w:rPr>
        <w:t xml:space="preserve"> </w:t>
      </w:r>
      <w:r>
        <w:rPr>
          <w:sz w:val="24"/>
        </w:rPr>
        <w:t>responsibility</w:t>
      </w:r>
      <w:r>
        <w:rPr>
          <w:spacing w:val="-2"/>
          <w:sz w:val="24"/>
        </w:rPr>
        <w:t xml:space="preserve"> </w:t>
      </w:r>
      <w:r>
        <w:rPr>
          <w:sz w:val="24"/>
        </w:rPr>
        <w:t>in</w:t>
      </w:r>
      <w:r>
        <w:rPr>
          <w:spacing w:val="-2"/>
          <w:sz w:val="24"/>
        </w:rPr>
        <w:t xml:space="preserve"> </w:t>
      </w:r>
      <w:r>
        <w:rPr>
          <w:sz w:val="24"/>
        </w:rPr>
        <w:t>achieving</w:t>
      </w:r>
      <w:r>
        <w:rPr>
          <w:spacing w:val="-3"/>
          <w:sz w:val="24"/>
        </w:rPr>
        <w:t xml:space="preserve"> </w:t>
      </w:r>
      <w:r>
        <w:rPr>
          <w:sz w:val="24"/>
        </w:rPr>
        <w:t>the</w:t>
      </w:r>
      <w:r>
        <w:rPr>
          <w:spacing w:val="-3"/>
          <w:sz w:val="24"/>
        </w:rPr>
        <w:t xml:space="preserve"> </w:t>
      </w:r>
      <w:r>
        <w:rPr>
          <w:sz w:val="24"/>
        </w:rPr>
        <w:t>proposed</w:t>
      </w:r>
      <w:r>
        <w:rPr>
          <w:spacing w:val="-2"/>
          <w:sz w:val="24"/>
        </w:rPr>
        <w:t xml:space="preserve"> </w:t>
      </w:r>
      <w:r>
        <w:rPr>
          <w:sz w:val="24"/>
        </w:rPr>
        <w:t>project; and</w:t>
      </w:r>
    </w:p>
    <w:p w14:paraId="7946C7D2" w14:textId="77777777" w:rsidR="00C114BA" w:rsidRDefault="008553A2">
      <w:pPr>
        <w:pStyle w:val="ListParagraph"/>
        <w:numPr>
          <w:ilvl w:val="0"/>
          <w:numId w:val="15"/>
        </w:numPr>
        <w:tabs>
          <w:tab w:val="left" w:pos="1444"/>
          <w:tab w:val="left" w:pos="1445"/>
        </w:tabs>
        <w:spacing w:before="2"/>
        <w:ind w:hanging="361"/>
        <w:rPr>
          <w:sz w:val="24"/>
        </w:rPr>
      </w:pPr>
      <w:r>
        <w:rPr>
          <w:sz w:val="24"/>
        </w:rPr>
        <w:t>demonstrated</w:t>
      </w:r>
      <w:r>
        <w:rPr>
          <w:spacing w:val="-5"/>
          <w:sz w:val="24"/>
        </w:rPr>
        <w:t xml:space="preserve"> </w:t>
      </w:r>
      <w:r>
        <w:rPr>
          <w:sz w:val="24"/>
        </w:rPr>
        <w:t>experience</w:t>
      </w:r>
      <w:r>
        <w:rPr>
          <w:spacing w:val="-2"/>
          <w:sz w:val="24"/>
        </w:rPr>
        <w:t xml:space="preserve"> </w:t>
      </w:r>
      <w:r>
        <w:rPr>
          <w:sz w:val="24"/>
        </w:rPr>
        <w:t>or</w:t>
      </w:r>
      <w:r>
        <w:rPr>
          <w:spacing w:val="-6"/>
          <w:sz w:val="24"/>
        </w:rPr>
        <w:t xml:space="preserve"> </w:t>
      </w:r>
      <w:r>
        <w:rPr>
          <w:sz w:val="24"/>
        </w:rPr>
        <w:t>expertise</w:t>
      </w:r>
      <w:r>
        <w:rPr>
          <w:spacing w:val="-2"/>
          <w:sz w:val="24"/>
        </w:rPr>
        <w:t xml:space="preserve"> </w:t>
      </w:r>
      <w:r>
        <w:rPr>
          <w:sz w:val="24"/>
        </w:rPr>
        <w:t>with</w:t>
      </w:r>
      <w:r>
        <w:rPr>
          <w:spacing w:val="-3"/>
          <w:sz w:val="24"/>
        </w:rPr>
        <w:t xml:space="preserve"> </w:t>
      </w:r>
      <w:r>
        <w:rPr>
          <w:sz w:val="24"/>
        </w:rPr>
        <w:t>executing</w:t>
      </w:r>
      <w:r>
        <w:rPr>
          <w:spacing w:val="-5"/>
          <w:sz w:val="24"/>
        </w:rPr>
        <w:t xml:space="preserve"> </w:t>
      </w:r>
      <w:r>
        <w:rPr>
          <w:sz w:val="24"/>
        </w:rPr>
        <w:t>the</w:t>
      </w:r>
      <w:r>
        <w:rPr>
          <w:spacing w:val="-3"/>
          <w:sz w:val="24"/>
        </w:rPr>
        <w:t xml:space="preserve"> </w:t>
      </w:r>
      <w:r>
        <w:rPr>
          <w:sz w:val="24"/>
        </w:rPr>
        <w:t>assigned</w:t>
      </w:r>
      <w:r>
        <w:rPr>
          <w:spacing w:val="-2"/>
          <w:sz w:val="24"/>
        </w:rPr>
        <w:t xml:space="preserve"> </w:t>
      </w:r>
      <w:r>
        <w:rPr>
          <w:sz w:val="24"/>
        </w:rPr>
        <w:t>role/responsibility.</w:t>
      </w:r>
    </w:p>
    <w:p w14:paraId="2B6CB6E8" w14:textId="77777777" w:rsidR="00C114BA" w:rsidRDefault="008553A2">
      <w:pPr>
        <w:pStyle w:val="BodyText"/>
        <w:spacing w:before="240"/>
        <w:ind w:left="623" w:right="667"/>
      </w:pPr>
      <w:r>
        <w:t>Letters of commitment must be attached to the Grants.gov application package using the “Add</w:t>
      </w:r>
      <w:r>
        <w:rPr>
          <w:spacing w:val="1"/>
        </w:rPr>
        <w:t xml:space="preserve"> </w:t>
      </w:r>
      <w:r>
        <w:t>attachments” button under SF-424 item #15. Please note that letters of commitment are a separate</w:t>
      </w:r>
      <w:r>
        <w:rPr>
          <w:spacing w:val="-52"/>
        </w:rPr>
        <w:t xml:space="preserve"> </w:t>
      </w:r>
      <w:r>
        <w:t xml:space="preserve">and distinct requirement from match letters, which are required from </w:t>
      </w:r>
      <w:r>
        <w:rPr>
          <w:u w:val="single"/>
        </w:rPr>
        <w:t>every</w:t>
      </w:r>
      <w:r>
        <w:t xml:space="preserve"> source of matching</w:t>
      </w:r>
      <w:r>
        <w:rPr>
          <w:spacing w:val="1"/>
        </w:rPr>
        <w:t xml:space="preserve"> </w:t>
      </w:r>
      <w:r>
        <w:t>funds.</w:t>
      </w:r>
      <w:r>
        <w:rPr>
          <w:spacing w:val="-1"/>
        </w:rPr>
        <w:t xml:space="preserve"> </w:t>
      </w:r>
      <w:r>
        <w:t>Please</w:t>
      </w:r>
      <w:r>
        <w:rPr>
          <w:spacing w:val="1"/>
        </w:rPr>
        <w:t xml:space="preserve"> </w:t>
      </w:r>
      <w:r>
        <w:t>see</w:t>
      </w:r>
      <w:r>
        <w:rPr>
          <w:spacing w:val="-2"/>
        </w:rPr>
        <w:t xml:space="preserve"> </w:t>
      </w:r>
      <w:r>
        <w:t>section</w:t>
      </w:r>
      <w:r>
        <w:rPr>
          <w:spacing w:val="-1"/>
        </w:rPr>
        <w:t xml:space="preserve"> </w:t>
      </w:r>
      <w:r>
        <w:t>2.4</w:t>
      </w:r>
      <w:r>
        <w:rPr>
          <w:spacing w:val="-1"/>
        </w:rPr>
        <w:t xml:space="preserve"> </w:t>
      </w:r>
      <w:r>
        <w:t>for</w:t>
      </w:r>
      <w:r>
        <w:rPr>
          <w:spacing w:val="-3"/>
        </w:rPr>
        <w:t xml:space="preserve"> </w:t>
      </w:r>
      <w:r>
        <w:t>more</w:t>
      </w:r>
      <w:r>
        <w:rPr>
          <w:spacing w:val="-1"/>
        </w:rPr>
        <w:t xml:space="preserve"> </w:t>
      </w:r>
      <w:r>
        <w:t>information</w:t>
      </w:r>
      <w:r>
        <w:rPr>
          <w:spacing w:val="2"/>
        </w:rPr>
        <w:t xml:space="preserve"> </w:t>
      </w:r>
      <w:r>
        <w:t>on match</w:t>
      </w:r>
      <w:r>
        <w:rPr>
          <w:spacing w:val="1"/>
        </w:rPr>
        <w:t xml:space="preserve"> </w:t>
      </w:r>
      <w:r>
        <w:t>letters.</w:t>
      </w:r>
    </w:p>
    <w:p w14:paraId="7F4694C6" w14:textId="01C8CF66" w:rsidR="00C114BA" w:rsidRDefault="008553A2" w:rsidP="00F74947">
      <w:pPr>
        <w:pStyle w:val="BodyText"/>
        <w:spacing w:before="240"/>
        <w:ind w:left="623" w:right="667"/>
      </w:pPr>
      <w:r>
        <w:rPr>
          <w:b/>
        </w:rPr>
        <w:t>Turnkey and Implementation grant applicants</w:t>
      </w:r>
      <w:r w:rsidRPr="00F74947">
        <w:t xml:space="preserve"> </w:t>
      </w:r>
      <w:r>
        <w:t>must</w:t>
      </w:r>
      <w:r w:rsidRPr="00F74947">
        <w:t xml:space="preserve"> </w:t>
      </w:r>
      <w:r>
        <w:t>show</w:t>
      </w:r>
      <w:r w:rsidRPr="00F74947">
        <w:t xml:space="preserve"> </w:t>
      </w:r>
      <w:r>
        <w:t>evidence</w:t>
      </w:r>
      <w:r w:rsidRPr="00F74947">
        <w:t xml:space="preserve"> </w:t>
      </w:r>
      <w:r>
        <w:t>of</w:t>
      </w:r>
      <w:r w:rsidRPr="00F74947">
        <w:t xml:space="preserve"> </w:t>
      </w:r>
      <w:r>
        <w:t>existing</w:t>
      </w:r>
      <w:r w:rsidRPr="00F74947">
        <w:t xml:space="preserve"> </w:t>
      </w:r>
      <w:r>
        <w:t>community</w:t>
      </w:r>
      <w:r w:rsidRPr="00F74947">
        <w:t xml:space="preserve"> </w:t>
      </w:r>
      <w:r>
        <w:t>support or</w:t>
      </w:r>
      <w:r w:rsidRPr="00F74947">
        <w:t xml:space="preserve"> </w:t>
      </w:r>
      <w:r>
        <w:t>partnerships</w:t>
      </w:r>
      <w:r w:rsidRPr="00F74947">
        <w:t xml:space="preserve"> </w:t>
      </w:r>
      <w:r>
        <w:t>with</w:t>
      </w:r>
      <w:r w:rsidRPr="00F74947">
        <w:t xml:space="preserve"> </w:t>
      </w:r>
      <w:r>
        <w:t>entities</w:t>
      </w:r>
      <w:r w:rsidRPr="00F74947">
        <w:t xml:space="preserve"> </w:t>
      </w:r>
      <w:r>
        <w:t>that will</w:t>
      </w:r>
      <w:r w:rsidRPr="00F74947">
        <w:t xml:space="preserve"> </w:t>
      </w:r>
      <w:r>
        <w:t>be</w:t>
      </w:r>
      <w:r w:rsidRPr="00F74947">
        <w:t xml:space="preserve"> </w:t>
      </w:r>
      <w:r>
        <w:t>involved</w:t>
      </w:r>
      <w:r w:rsidR="00F74947">
        <w:t xml:space="preserve"> </w:t>
      </w:r>
      <w:r>
        <w:t>in the implementation of the project, including organizations that will receive funding from or provide</w:t>
      </w:r>
      <w:r w:rsidRPr="00F74947">
        <w:t xml:space="preserve"> </w:t>
      </w:r>
      <w:r>
        <w:t>a match for the project. Potential partners may include, but are not limited to: key food service</w:t>
      </w:r>
      <w:r w:rsidRPr="00F74947">
        <w:t xml:space="preserve"> </w:t>
      </w:r>
      <w:r>
        <w:t>personnel (e.g. school nutrition directors), school administration (e.g. superintendent, principal, etc.),</w:t>
      </w:r>
      <w:r w:rsidRPr="00F74947">
        <w:t xml:space="preserve"> </w:t>
      </w:r>
      <w:r>
        <w:t>teachers, producers, ranchers, fishers or distributors providing local food for the school nutrition</w:t>
      </w:r>
      <w:r w:rsidRPr="00F74947">
        <w:t xml:space="preserve"> </w:t>
      </w:r>
      <w:r>
        <w:t>programs or educational enrichment, or other key organizations (e.g. cooperative extensions, rural</w:t>
      </w:r>
      <w:r w:rsidRPr="00F74947">
        <w:t xml:space="preserve"> </w:t>
      </w:r>
      <w:r>
        <w:t>development</w:t>
      </w:r>
      <w:r w:rsidRPr="00F74947">
        <w:t xml:space="preserve"> </w:t>
      </w:r>
      <w:r>
        <w:t>centers,</w:t>
      </w:r>
      <w:r w:rsidRPr="00F74947">
        <w:t xml:space="preserve"> </w:t>
      </w:r>
      <w:r>
        <w:t>etc.).</w:t>
      </w:r>
    </w:p>
    <w:p w14:paraId="51C667BD" w14:textId="77777777" w:rsidR="00C114BA" w:rsidRDefault="00C114BA">
      <w:pPr>
        <w:pStyle w:val="BodyText"/>
        <w:spacing w:before="7"/>
        <w:rPr>
          <w:sz w:val="19"/>
        </w:rPr>
      </w:pPr>
    </w:p>
    <w:p w14:paraId="4386A895" w14:textId="77777777" w:rsidR="00C114BA" w:rsidRDefault="008553A2">
      <w:pPr>
        <w:ind w:left="623" w:right="481"/>
        <w:rPr>
          <w:sz w:val="24"/>
        </w:rPr>
      </w:pPr>
      <w:r>
        <w:rPr>
          <w:b/>
          <w:sz w:val="24"/>
        </w:rPr>
        <w:t xml:space="preserve">State Agency grant applicants </w:t>
      </w:r>
      <w:r>
        <w:rPr>
          <w:sz w:val="24"/>
        </w:rPr>
        <w:t>must show evidence of partnerships or current relationships with</w:t>
      </w:r>
      <w:r>
        <w:rPr>
          <w:spacing w:val="1"/>
          <w:sz w:val="24"/>
        </w:rPr>
        <w:t xml:space="preserve"> </w:t>
      </w:r>
      <w:r>
        <w:rPr>
          <w:sz w:val="24"/>
        </w:rPr>
        <w:t>entities in their States that will be involved in the implementation of the project and can assist State</w:t>
      </w:r>
      <w:r>
        <w:rPr>
          <w:spacing w:val="1"/>
          <w:sz w:val="24"/>
        </w:rPr>
        <w:t xml:space="preserve"> </w:t>
      </w:r>
      <w:r>
        <w:rPr>
          <w:sz w:val="24"/>
        </w:rPr>
        <w:t xml:space="preserve">agencies in reaching the target population. </w:t>
      </w:r>
      <w:r>
        <w:rPr>
          <w:b/>
          <w:sz w:val="24"/>
        </w:rPr>
        <w:t>Please note that applicants to the State Agency track or</w:t>
      </w:r>
      <w:r>
        <w:rPr>
          <w:b/>
          <w:spacing w:val="1"/>
          <w:sz w:val="24"/>
        </w:rPr>
        <w:t xml:space="preserve"> </w:t>
      </w:r>
      <w:r>
        <w:rPr>
          <w:b/>
          <w:sz w:val="24"/>
        </w:rPr>
        <w:t>Producer Training project in the Turnkey track that do not administer one or more CNP in the State</w:t>
      </w:r>
      <w:r>
        <w:rPr>
          <w:b/>
          <w:spacing w:val="1"/>
          <w:sz w:val="24"/>
        </w:rPr>
        <w:t xml:space="preserve"> </w:t>
      </w:r>
      <w:r>
        <w:rPr>
          <w:b/>
          <w:sz w:val="24"/>
        </w:rPr>
        <w:t>are required to include a letter of commitment from the relevant CNP-administering State agency</w:t>
      </w:r>
      <w:r>
        <w:rPr>
          <w:sz w:val="24"/>
        </w:rPr>
        <w:t>.</w:t>
      </w:r>
      <w:r>
        <w:rPr>
          <w:spacing w:val="1"/>
          <w:sz w:val="24"/>
        </w:rPr>
        <w:t xml:space="preserve"> </w:t>
      </w:r>
      <w:r>
        <w:rPr>
          <w:sz w:val="24"/>
        </w:rPr>
        <w:t>Potential</w:t>
      </w:r>
      <w:r>
        <w:rPr>
          <w:spacing w:val="-4"/>
          <w:sz w:val="24"/>
        </w:rPr>
        <w:t xml:space="preserve"> </w:t>
      </w:r>
      <w:r>
        <w:rPr>
          <w:sz w:val="24"/>
        </w:rPr>
        <w:t>partners</w:t>
      </w:r>
      <w:r>
        <w:rPr>
          <w:spacing w:val="-2"/>
          <w:sz w:val="24"/>
        </w:rPr>
        <w:t xml:space="preserve"> </w:t>
      </w:r>
      <w:r>
        <w:rPr>
          <w:sz w:val="24"/>
        </w:rPr>
        <w:t>may</w:t>
      </w:r>
      <w:r>
        <w:rPr>
          <w:spacing w:val="-5"/>
          <w:sz w:val="24"/>
        </w:rPr>
        <w:t xml:space="preserve"> </w:t>
      </w:r>
      <w:r>
        <w:rPr>
          <w:sz w:val="24"/>
        </w:rPr>
        <w:t>include,</w:t>
      </w:r>
      <w:r>
        <w:rPr>
          <w:spacing w:val="-3"/>
          <w:sz w:val="24"/>
        </w:rPr>
        <w:t xml:space="preserve"> </w:t>
      </w:r>
      <w:r>
        <w:rPr>
          <w:sz w:val="24"/>
        </w:rPr>
        <w:t>but</w:t>
      </w:r>
      <w:r>
        <w:rPr>
          <w:spacing w:val="-2"/>
          <w:sz w:val="24"/>
        </w:rPr>
        <w:t xml:space="preserve"> </w:t>
      </w:r>
      <w:r>
        <w:rPr>
          <w:sz w:val="24"/>
        </w:rPr>
        <w:t>are</w:t>
      </w:r>
      <w:r>
        <w:rPr>
          <w:spacing w:val="-3"/>
          <w:sz w:val="24"/>
        </w:rPr>
        <w:t xml:space="preserve"> </w:t>
      </w:r>
      <w:r>
        <w:rPr>
          <w:sz w:val="24"/>
        </w:rPr>
        <w:t>not limited</w:t>
      </w:r>
      <w:r>
        <w:rPr>
          <w:spacing w:val="-3"/>
          <w:sz w:val="24"/>
        </w:rPr>
        <w:t xml:space="preserve"> </w:t>
      </w:r>
      <w:r>
        <w:rPr>
          <w:sz w:val="24"/>
        </w:rPr>
        <w:t>to:</w:t>
      </w:r>
      <w:r>
        <w:rPr>
          <w:spacing w:val="-2"/>
          <w:sz w:val="24"/>
        </w:rPr>
        <w:t xml:space="preserve"> </w:t>
      </w:r>
      <w:r>
        <w:rPr>
          <w:sz w:val="24"/>
        </w:rPr>
        <w:t>State</w:t>
      </w:r>
      <w:r>
        <w:rPr>
          <w:spacing w:val="-1"/>
          <w:sz w:val="24"/>
        </w:rPr>
        <w:t xml:space="preserve"> </w:t>
      </w:r>
      <w:r>
        <w:rPr>
          <w:sz w:val="24"/>
        </w:rPr>
        <w:t>agencies,</w:t>
      </w:r>
      <w:r>
        <w:rPr>
          <w:spacing w:val="-1"/>
          <w:sz w:val="24"/>
        </w:rPr>
        <w:t xml:space="preserve"> </w:t>
      </w:r>
      <w:r>
        <w:rPr>
          <w:sz w:val="24"/>
        </w:rPr>
        <w:t>key</w:t>
      </w:r>
      <w:r>
        <w:rPr>
          <w:spacing w:val="-2"/>
          <w:sz w:val="24"/>
        </w:rPr>
        <w:t xml:space="preserve"> </w:t>
      </w:r>
      <w:r>
        <w:rPr>
          <w:sz w:val="24"/>
        </w:rPr>
        <w:t>food service</w:t>
      </w:r>
      <w:r>
        <w:rPr>
          <w:spacing w:val="-3"/>
          <w:sz w:val="24"/>
        </w:rPr>
        <w:t xml:space="preserve"> </w:t>
      </w:r>
      <w:r>
        <w:rPr>
          <w:sz w:val="24"/>
        </w:rPr>
        <w:t>personnel</w:t>
      </w:r>
      <w:r>
        <w:rPr>
          <w:spacing w:val="-3"/>
          <w:sz w:val="24"/>
        </w:rPr>
        <w:t xml:space="preserve"> </w:t>
      </w:r>
      <w:r>
        <w:rPr>
          <w:sz w:val="24"/>
        </w:rPr>
        <w:t>(e.g.</w:t>
      </w:r>
      <w:r>
        <w:rPr>
          <w:spacing w:val="-52"/>
          <w:sz w:val="24"/>
        </w:rPr>
        <w:t xml:space="preserve"> </w:t>
      </w:r>
      <w:r>
        <w:rPr>
          <w:sz w:val="24"/>
        </w:rPr>
        <w:t>school nutrition directors), school administration (e.g. superintendent, principal, etc.), teachers,</w:t>
      </w:r>
      <w:r>
        <w:rPr>
          <w:spacing w:val="1"/>
          <w:sz w:val="24"/>
        </w:rPr>
        <w:t xml:space="preserve"> </w:t>
      </w:r>
      <w:r>
        <w:rPr>
          <w:sz w:val="24"/>
        </w:rPr>
        <w:t>producers, ranchers, fishers or distributors providing local food for the school nutrition programs or</w:t>
      </w:r>
      <w:r>
        <w:rPr>
          <w:spacing w:val="1"/>
          <w:sz w:val="24"/>
        </w:rPr>
        <w:t xml:space="preserve"> </w:t>
      </w:r>
      <w:r>
        <w:rPr>
          <w:sz w:val="24"/>
        </w:rPr>
        <w:t>educational enrichment, or other key organizations (e.g. cooperative extensions, rural development</w:t>
      </w:r>
      <w:r>
        <w:rPr>
          <w:spacing w:val="1"/>
          <w:sz w:val="24"/>
        </w:rPr>
        <w:t xml:space="preserve"> </w:t>
      </w:r>
      <w:r>
        <w:rPr>
          <w:sz w:val="24"/>
        </w:rPr>
        <w:t>centers,</w:t>
      </w:r>
      <w:r>
        <w:rPr>
          <w:spacing w:val="-3"/>
          <w:sz w:val="24"/>
        </w:rPr>
        <w:t xml:space="preserve"> </w:t>
      </w:r>
      <w:r>
        <w:rPr>
          <w:sz w:val="24"/>
        </w:rPr>
        <w:t>etc.).</w:t>
      </w:r>
    </w:p>
    <w:p w14:paraId="1FFE3DB0" w14:textId="44C9D5E9" w:rsidR="00C114BA" w:rsidRDefault="00C114BA">
      <w:pPr>
        <w:pStyle w:val="BodyText"/>
        <w:spacing w:before="6"/>
        <w:rPr>
          <w:sz w:val="19"/>
        </w:rPr>
      </w:pPr>
    </w:p>
    <w:p w14:paraId="0E201EBE" w14:textId="0148235D" w:rsidR="00052356" w:rsidRDefault="00052356">
      <w:pPr>
        <w:pStyle w:val="BodyText"/>
        <w:spacing w:before="6"/>
        <w:rPr>
          <w:sz w:val="19"/>
        </w:rPr>
      </w:pPr>
    </w:p>
    <w:p w14:paraId="47814D13" w14:textId="77777777" w:rsidR="00052356" w:rsidRDefault="00052356">
      <w:pPr>
        <w:pStyle w:val="BodyText"/>
        <w:spacing w:before="6"/>
        <w:rPr>
          <w:sz w:val="19"/>
        </w:rPr>
      </w:pPr>
    </w:p>
    <w:p w14:paraId="77914F71" w14:textId="77777777" w:rsidR="00C114BA" w:rsidRDefault="008553A2">
      <w:pPr>
        <w:pStyle w:val="Heading2"/>
        <w:numPr>
          <w:ilvl w:val="1"/>
          <w:numId w:val="16"/>
        </w:numPr>
        <w:tabs>
          <w:tab w:val="left" w:pos="1358"/>
          <w:tab w:val="left" w:pos="1359"/>
        </w:tabs>
        <w:ind w:left="1358" w:hanging="721"/>
      </w:pPr>
      <w:bookmarkStart w:id="135" w:name="4.6_Application_Content:_Required_Grant_"/>
      <w:bookmarkStart w:id="136" w:name="_Toc85216766"/>
      <w:bookmarkStart w:id="137" w:name="_Toc85636142"/>
      <w:bookmarkEnd w:id="135"/>
      <w:r>
        <w:rPr>
          <w:color w:val="8A2054"/>
        </w:rPr>
        <w:lastRenderedPageBreak/>
        <w:t>Application</w:t>
      </w:r>
      <w:r>
        <w:rPr>
          <w:color w:val="8A2054"/>
          <w:spacing w:val="-5"/>
        </w:rPr>
        <w:t xml:space="preserve"> </w:t>
      </w:r>
      <w:r>
        <w:rPr>
          <w:color w:val="8A2054"/>
        </w:rPr>
        <w:t>Content:</w:t>
      </w:r>
      <w:r>
        <w:rPr>
          <w:color w:val="8A2054"/>
          <w:spacing w:val="-6"/>
        </w:rPr>
        <w:t xml:space="preserve"> </w:t>
      </w:r>
      <w:r>
        <w:rPr>
          <w:color w:val="8A2054"/>
        </w:rPr>
        <w:t>Required</w:t>
      </w:r>
      <w:r>
        <w:rPr>
          <w:color w:val="8A2054"/>
          <w:spacing w:val="-5"/>
        </w:rPr>
        <w:t xml:space="preserve"> </w:t>
      </w:r>
      <w:r>
        <w:rPr>
          <w:color w:val="8A2054"/>
        </w:rPr>
        <w:t>Grant</w:t>
      </w:r>
      <w:r>
        <w:rPr>
          <w:color w:val="8A2054"/>
          <w:spacing w:val="-2"/>
        </w:rPr>
        <w:t xml:space="preserve"> </w:t>
      </w:r>
      <w:r>
        <w:rPr>
          <w:color w:val="8A2054"/>
        </w:rPr>
        <w:t>Application</w:t>
      </w:r>
      <w:r>
        <w:rPr>
          <w:color w:val="8A2054"/>
          <w:spacing w:val="-4"/>
        </w:rPr>
        <w:t xml:space="preserve"> </w:t>
      </w:r>
      <w:r>
        <w:rPr>
          <w:color w:val="8A2054"/>
        </w:rPr>
        <w:t>Forms</w:t>
      </w:r>
      <w:bookmarkEnd w:id="136"/>
      <w:bookmarkEnd w:id="137"/>
    </w:p>
    <w:p w14:paraId="784741FA" w14:textId="36A42D88" w:rsidR="004E1CA7" w:rsidRPr="009A33A9" w:rsidRDefault="004E1CA7" w:rsidP="004E1CA7">
      <w:pPr>
        <w:pStyle w:val="BodyText"/>
        <w:kinsoku w:val="0"/>
        <w:overflowPunct w:val="0"/>
        <w:spacing w:before="2"/>
        <w:ind w:firstLine="637"/>
      </w:pPr>
      <w:r w:rsidRPr="009A33A9">
        <w:t>Please refer to the</w:t>
      </w:r>
      <w:r w:rsidR="00D03331">
        <w:t xml:space="preserve"> </w:t>
      </w:r>
      <w:hyperlink w:anchor="_Appendix_A:_Application" w:history="1">
        <w:r w:rsidR="00D03331" w:rsidRPr="00C52FDF">
          <w:rPr>
            <w:rStyle w:val="Hyperlink"/>
          </w:rPr>
          <w:t>Appendix A</w:t>
        </w:r>
      </w:hyperlink>
      <w:r w:rsidRPr="009A33A9">
        <w:t xml:space="preserve"> for a list of required grant forms. </w:t>
      </w:r>
      <w:bookmarkStart w:id="138" w:name="bookmark32"/>
      <w:bookmarkStart w:id="139" w:name="bookmark33"/>
      <w:bookmarkEnd w:id="138"/>
      <w:bookmarkEnd w:id="139"/>
    </w:p>
    <w:p w14:paraId="7F6A4E53" w14:textId="77777777" w:rsidR="00C114BA" w:rsidRDefault="00C114BA">
      <w:pPr>
        <w:pStyle w:val="BodyText"/>
        <w:spacing w:before="4"/>
        <w:rPr>
          <w:sz w:val="19"/>
        </w:rPr>
      </w:pPr>
    </w:p>
    <w:p w14:paraId="2C4BCD2D" w14:textId="77777777" w:rsidR="00C114BA" w:rsidRDefault="008553A2">
      <w:pPr>
        <w:pStyle w:val="Heading2"/>
        <w:numPr>
          <w:ilvl w:val="1"/>
          <w:numId w:val="16"/>
        </w:numPr>
        <w:tabs>
          <w:tab w:val="left" w:pos="1358"/>
          <w:tab w:val="left" w:pos="1359"/>
        </w:tabs>
        <w:spacing w:before="1"/>
        <w:ind w:left="1358" w:hanging="721"/>
      </w:pPr>
      <w:bookmarkStart w:id="140" w:name="4.7_Submitting_an_Application"/>
      <w:bookmarkStart w:id="141" w:name="4.7.1_Submission_Date"/>
      <w:bookmarkStart w:id="142" w:name="_Toc85216767"/>
      <w:bookmarkStart w:id="143" w:name="_Toc85636143"/>
      <w:bookmarkEnd w:id="140"/>
      <w:bookmarkEnd w:id="141"/>
      <w:r>
        <w:rPr>
          <w:color w:val="8A2054"/>
        </w:rPr>
        <w:t>Submitting</w:t>
      </w:r>
      <w:r>
        <w:rPr>
          <w:color w:val="8A2054"/>
          <w:spacing w:val="-7"/>
        </w:rPr>
        <w:t xml:space="preserve"> </w:t>
      </w:r>
      <w:r>
        <w:rPr>
          <w:color w:val="8A2054"/>
        </w:rPr>
        <w:t>an</w:t>
      </w:r>
      <w:r>
        <w:rPr>
          <w:color w:val="8A2054"/>
          <w:spacing w:val="-2"/>
        </w:rPr>
        <w:t xml:space="preserve"> </w:t>
      </w:r>
      <w:r>
        <w:rPr>
          <w:color w:val="8A2054"/>
        </w:rPr>
        <w:t>Application</w:t>
      </w:r>
      <w:bookmarkEnd w:id="142"/>
      <w:bookmarkEnd w:id="143"/>
    </w:p>
    <w:p w14:paraId="730AF71C" w14:textId="77777777" w:rsidR="00C114BA" w:rsidRDefault="008553A2">
      <w:pPr>
        <w:pStyle w:val="Heading3"/>
        <w:numPr>
          <w:ilvl w:val="2"/>
          <w:numId w:val="16"/>
        </w:numPr>
        <w:tabs>
          <w:tab w:val="left" w:pos="1359"/>
        </w:tabs>
        <w:spacing w:before="1"/>
        <w:ind w:left="1358" w:hanging="721"/>
        <w:rPr>
          <w:rFonts w:ascii="Arial"/>
        </w:rPr>
      </w:pPr>
      <w:bookmarkStart w:id="144" w:name="_Toc85216768"/>
      <w:r>
        <w:rPr>
          <w:rFonts w:ascii="Arial"/>
        </w:rPr>
        <w:t>Submission</w:t>
      </w:r>
      <w:r>
        <w:rPr>
          <w:rFonts w:ascii="Arial"/>
          <w:spacing w:val="-4"/>
        </w:rPr>
        <w:t xml:space="preserve"> </w:t>
      </w:r>
      <w:r>
        <w:rPr>
          <w:rFonts w:ascii="Arial"/>
        </w:rPr>
        <w:t>Date</w:t>
      </w:r>
      <w:bookmarkEnd w:id="144"/>
    </w:p>
    <w:p w14:paraId="06B6DD1E" w14:textId="7C365D9D" w:rsidR="00C114BA" w:rsidRDefault="008553A2">
      <w:pPr>
        <w:pStyle w:val="BodyText"/>
        <w:spacing w:before="1" w:line="242" w:lineRule="auto"/>
        <w:ind w:left="624" w:right="850"/>
      </w:pPr>
      <w:r>
        <w:t xml:space="preserve">Complete grant applications must be uploaded to </w:t>
      </w:r>
      <w:hyperlink r:id="rId55">
        <w:r>
          <w:rPr>
            <w:color w:val="0000FF"/>
            <w:u w:val="single" w:color="0000FF"/>
          </w:rPr>
          <w:t>Grants.gov</w:t>
        </w:r>
        <w:r>
          <w:rPr>
            <w:color w:val="0000FF"/>
          </w:rPr>
          <w:t xml:space="preserve"> </w:t>
        </w:r>
      </w:hyperlink>
      <w:r>
        <w:t>by 11:59 PM, Eastern Standard Time</w:t>
      </w:r>
      <w:r>
        <w:rPr>
          <w:spacing w:val="-53"/>
        </w:rPr>
        <w:t xml:space="preserve"> </w:t>
      </w:r>
      <w:r>
        <w:t>(EST),</w:t>
      </w:r>
      <w:r>
        <w:rPr>
          <w:spacing w:val="-1"/>
        </w:rPr>
        <w:t xml:space="preserve"> </w:t>
      </w:r>
      <w:r w:rsidRPr="00695EE2">
        <w:t>on</w:t>
      </w:r>
      <w:r w:rsidRPr="00695EE2">
        <w:rPr>
          <w:spacing w:val="2"/>
        </w:rPr>
        <w:t xml:space="preserve"> </w:t>
      </w:r>
      <w:r w:rsidR="00A43D15" w:rsidRPr="00A43D15">
        <w:rPr>
          <w:b/>
          <w:bCs/>
          <w:spacing w:val="2"/>
          <w:highlight w:val="yellow"/>
        </w:rPr>
        <w:t>X</w:t>
      </w:r>
      <w:r w:rsidR="00052356" w:rsidRPr="00A43D15">
        <w:rPr>
          <w:b/>
          <w:bCs/>
          <w:spacing w:val="2"/>
          <w:highlight w:val="yellow"/>
        </w:rPr>
        <w:t>,</w:t>
      </w:r>
      <w:r w:rsidR="00052356" w:rsidRPr="00A43D15">
        <w:rPr>
          <w:spacing w:val="2"/>
          <w:highlight w:val="yellow"/>
        </w:rPr>
        <w:t xml:space="preserve"> </w:t>
      </w:r>
      <w:r w:rsidR="00A43D15" w:rsidRPr="00A43D15">
        <w:rPr>
          <w:b/>
          <w:bCs/>
          <w:highlight w:val="yellow"/>
        </w:rPr>
        <w:t>X</w:t>
      </w:r>
      <w:r w:rsidRPr="00A43D15">
        <w:rPr>
          <w:b/>
          <w:bCs/>
          <w:highlight w:val="yellow"/>
        </w:rPr>
        <w:t xml:space="preserve"> </w:t>
      </w:r>
      <w:proofErr w:type="spellStart"/>
      <w:r w:rsidR="00A43D15" w:rsidRPr="00A43D15">
        <w:rPr>
          <w:b/>
          <w:bCs/>
          <w:highlight w:val="yellow"/>
        </w:rPr>
        <w:t>X</w:t>
      </w:r>
      <w:proofErr w:type="spellEnd"/>
      <w:r w:rsidRPr="00A43D15">
        <w:rPr>
          <w:b/>
          <w:bCs/>
          <w:highlight w:val="yellow"/>
        </w:rPr>
        <w:t>,</w:t>
      </w:r>
      <w:r w:rsidRPr="00A43D15">
        <w:rPr>
          <w:b/>
          <w:bCs/>
          <w:spacing w:val="-2"/>
          <w:highlight w:val="yellow"/>
        </w:rPr>
        <w:t xml:space="preserve"> </w:t>
      </w:r>
      <w:r w:rsidRPr="00A43D15">
        <w:rPr>
          <w:b/>
          <w:bCs/>
          <w:highlight w:val="yellow"/>
        </w:rPr>
        <w:t>20</w:t>
      </w:r>
      <w:r w:rsidR="00A43D15" w:rsidRPr="00A43D15">
        <w:rPr>
          <w:b/>
          <w:bCs/>
          <w:highlight w:val="yellow"/>
        </w:rPr>
        <w:t>XX</w:t>
      </w:r>
      <w:r w:rsidR="004E1CA7">
        <w:t>:</w:t>
      </w:r>
    </w:p>
    <w:p w14:paraId="304D89C3" w14:textId="77777777" w:rsidR="00C114BA" w:rsidRDefault="008553A2">
      <w:pPr>
        <w:pStyle w:val="ListParagraph"/>
        <w:numPr>
          <w:ilvl w:val="0"/>
          <w:numId w:val="14"/>
        </w:numPr>
        <w:tabs>
          <w:tab w:val="left" w:pos="1619"/>
          <w:tab w:val="left" w:pos="1620"/>
        </w:tabs>
        <w:spacing w:line="301" w:lineRule="exact"/>
        <w:rPr>
          <w:sz w:val="24"/>
        </w:rPr>
      </w:pPr>
      <w:r>
        <w:rPr>
          <w:sz w:val="24"/>
        </w:rPr>
        <w:t>Late</w:t>
      </w:r>
      <w:r>
        <w:rPr>
          <w:spacing w:val="-1"/>
          <w:sz w:val="24"/>
        </w:rPr>
        <w:t xml:space="preserve"> </w:t>
      </w:r>
      <w:r>
        <w:rPr>
          <w:sz w:val="24"/>
        </w:rPr>
        <w:t>applications</w:t>
      </w:r>
      <w:r>
        <w:rPr>
          <w:spacing w:val="-3"/>
          <w:sz w:val="24"/>
        </w:rPr>
        <w:t xml:space="preserve"> </w:t>
      </w:r>
      <w:r>
        <w:rPr>
          <w:sz w:val="24"/>
        </w:rPr>
        <w:t>will</w:t>
      </w:r>
      <w:r>
        <w:rPr>
          <w:spacing w:val="-2"/>
          <w:sz w:val="24"/>
        </w:rPr>
        <w:t xml:space="preserve"> </w:t>
      </w:r>
      <w:r>
        <w:rPr>
          <w:sz w:val="24"/>
        </w:rPr>
        <w:t>not</w:t>
      </w:r>
      <w:r>
        <w:rPr>
          <w:spacing w:val="-2"/>
          <w:sz w:val="24"/>
        </w:rPr>
        <w:t xml:space="preserve"> </w:t>
      </w:r>
      <w:r>
        <w:rPr>
          <w:sz w:val="24"/>
        </w:rPr>
        <w:t>be considered.</w:t>
      </w:r>
    </w:p>
    <w:p w14:paraId="29AACAB8" w14:textId="77777777" w:rsidR="00C114BA" w:rsidRDefault="008553A2">
      <w:pPr>
        <w:pStyle w:val="ListParagraph"/>
        <w:numPr>
          <w:ilvl w:val="0"/>
          <w:numId w:val="14"/>
        </w:numPr>
        <w:tabs>
          <w:tab w:val="left" w:pos="1619"/>
          <w:tab w:val="left" w:pos="1620"/>
        </w:tabs>
        <w:spacing w:line="305" w:lineRule="exact"/>
        <w:rPr>
          <w:sz w:val="24"/>
        </w:rPr>
      </w:pPr>
      <w:r>
        <w:rPr>
          <w:sz w:val="24"/>
        </w:rPr>
        <w:t>FNS</w:t>
      </w:r>
      <w:r>
        <w:rPr>
          <w:spacing w:val="-2"/>
          <w:sz w:val="24"/>
        </w:rPr>
        <w:t xml:space="preserve"> </w:t>
      </w:r>
      <w:r>
        <w:rPr>
          <w:sz w:val="24"/>
        </w:rPr>
        <w:t>will</w:t>
      </w:r>
      <w:r>
        <w:rPr>
          <w:spacing w:val="-1"/>
          <w:sz w:val="24"/>
        </w:rPr>
        <w:t xml:space="preserve"> </w:t>
      </w:r>
      <w:r>
        <w:rPr>
          <w:sz w:val="24"/>
        </w:rPr>
        <w:t>not</w:t>
      </w:r>
      <w:r>
        <w:rPr>
          <w:spacing w:val="-2"/>
          <w:sz w:val="24"/>
        </w:rPr>
        <w:t xml:space="preserve"> </w:t>
      </w:r>
      <w:r>
        <w:rPr>
          <w:sz w:val="24"/>
        </w:rPr>
        <w:t>consider additions</w:t>
      </w:r>
      <w:r>
        <w:rPr>
          <w:spacing w:val="-1"/>
          <w:sz w:val="24"/>
        </w:rPr>
        <w:t xml:space="preserve"> </w:t>
      </w:r>
      <w:r>
        <w:rPr>
          <w:sz w:val="24"/>
        </w:rPr>
        <w:t>or</w:t>
      </w:r>
      <w:r>
        <w:rPr>
          <w:spacing w:val="-3"/>
          <w:sz w:val="24"/>
        </w:rPr>
        <w:t xml:space="preserve"> </w:t>
      </w:r>
      <w:r>
        <w:rPr>
          <w:sz w:val="24"/>
        </w:rPr>
        <w:t>revisions</w:t>
      </w:r>
      <w:r>
        <w:rPr>
          <w:spacing w:val="-3"/>
          <w:sz w:val="24"/>
        </w:rPr>
        <w:t xml:space="preserve"> </w:t>
      </w:r>
      <w:r>
        <w:rPr>
          <w:sz w:val="24"/>
        </w:rPr>
        <w:t>to applications</w:t>
      </w:r>
      <w:r>
        <w:rPr>
          <w:spacing w:val="-1"/>
          <w:sz w:val="24"/>
        </w:rPr>
        <w:t xml:space="preserve"> </w:t>
      </w:r>
      <w:r>
        <w:rPr>
          <w:sz w:val="24"/>
        </w:rPr>
        <w:t>after</w:t>
      </w:r>
      <w:r>
        <w:rPr>
          <w:spacing w:val="-3"/>
          <w:sz w:val="24"/>
        </w:rPr>
        <w:t xml:space="preserve"> </w:t>
      </w:r>
      <w:r>
        <w:rPr>
          <w:sz w:val="24"/>
        </w:rPr>
        <w:t>the</w:t>
      </w:r>
      <w:r>
        <w:rPr>
          <w:spacing w:val="-3"/>
          <w:sz w:val="24"/>
        </w:rPr>
        <w:t xml:space="preserve"> </w:t>
      </w:r>
      <w:r>
        <w:rPr>
          <w:sz w:val="24"/>
        </w:rPr>
        <w:t>final</w:t>
      </w:r>
      <w:r>
        <w:rPr>
          <w:spacing w:val="-5"/>
          <w:sz w:val="24"/>
        </w:rPr>
        <w:t xml:space="preserve"> </w:t>
      </w:r>
      <w:r>
        <w:rPr>
          <w:sz w:val="24"/>
        </w:rPr>
        <w:t>due</w:t>
      </w:r>
      <w:r>
        <w:rPr>
          <w:spacing w:val="-3"/>
          <w:sz w:val="24"/>
        </w:rPr>
        <w:t xml:space="preserve"> </w:t>
      </w:r>
      <w:r>
        <w:rPr>
          <w:sz w:val="24"/>
        </w:rPr>
        <w:t>date.</w:t>
      </w:r>
    </w:p>
    <w:p w14:paraId="182FB642" w14:textId="77777777" w:rsidR="00C114BA" w:rsidRDefault="008553A2">
      <w:pPr>
        <w:pStyle w:val="ListParagraph"/>
        <w:numPr>
          <w:ilvl w:val="0"/>
          <w:numId w:val="14"/>
        </w:numPr>
        <w:tabs>
          <w:tab w:val="left" w:pos="1619"/>
          <w:tab w:val="left" w:pos="1620"/>
        </w:tabs>
        <w:ind w:right="1160"/>
        <w:rPr>
          <w:sz w:val="24"/>
        </w:rPr>
      </w:pPr>
      <w:r>
        <w:rPr>
          <w:sz w:val="24"/>
        </w:rPr>
        <w:t>Applications must be submitted via the Grants.gov web portal, including all letters of</w:t>
      </w:r>
      <w:r>
        <w:rPr>
          <w:spacing w:val="-52"/>
          <w:sz w:val="24"/>
        </w:rPr>
        <w:t xml:space="preserve"> </w:t>
      </w:r>
      <w:r>
        <w:rPr>
          <w:sz w:val="24"/>
        </w:rPr>
        <w:t>commitment. Mailed, e-mailed or hand-delivered application packages will not be</w:t>
      </w:r>
      <w:r>
        <w:rPr>
          <w:spacing w:val="1"/>
          <w:sz w:val="24"/>
        </w:rPr>
        <w:t xml:space="preserve"> </w:t>
      </w:r>
      <w:r>
        <w:rPr>
          <w:sz w:val="24"/>
        </w:rPr>
        <w:t>accepted.</w:t>
      </w:r>
    </w:p>
    <w:p w14:paraId="796FCB67" w14:textId="77777777" w:rsidR="00C114BA" w:rsidRDefault="008553A2">
      <w:pPr>
        <w:pStyle w:val="ListParagraph"/>
        <w:numPr>
          <w:ilvl w:val="0"/>
          <w:numId w:val="14"/>
        </w:numPr>
        <w:tabs>
          <w:tab w:val="left" w:pos="1619"/>
          <w:tab w:val="left" w:pos="1620"/>
        </w:tabs>
        <w:spacing w:before="1" w:line="305" w:lineRule="exact"/>
        <w:rPr>
          <w:sz w:val="24"/>
        </w:rPr>
      </w:pPr>
      <w:r>
        <w:rPr>
          <w:sz w:val="24"/>
        </w:rPr>
        <w:t>Grant</w:t>
      </w:r>
      <w:r>
        <w:rPr>
          <w:spacing w:val="-3"/>
          <w:sz w:val="24"/>
        </w:rPr>
        <w:t xml:space="preserve"> </w:t>
      </w:r>
      <w:r>
        <w:rPr>
          <w:sz w:val="24"/>
        </w:rPr>
        <w:t>awards</w:t>
      </w:r>
      <w:r>
        <w:rPr>
          <w:spacing w:val="-1"/>
          <w:sz w:val="24"/>
        </w:rPr>
        <w:t xml:space="preserve"> </w:t>
      </w:r>
      <w:r>
        <w:rPr>
          <w:sz w:val="24"/>
        </w:rPr>
        <w:t>are</w:t>
      </w:r>
      <w:r>
        <w:rPr>
          <w:spacing w:val="-1"/>
          <w:sz w:val="24"/>
        </w:rPr>
        <w:t xml:space="preserve"> </w:t>
      </w:r>
      <w:r>
        <w:rPr>
          <w:sz w:val="24"/>
        </w:rPr>
        <w:t>subject</w:t>
      </w:r>
      <w:r>
        <w:rPr>
          <w:spacing w:val="-2"/>
          <w:sz w:val="24"/>
        </w:rPr>
        <w:t xml:space="preserve"> </w:t>
      </w:r>
      <w:r>
        <w:rPr>
          <w:sz w:val="24"/>
        </w:rPr>
        <w:t>to</w:t>
      </w:r>
      <w:r>
        <w:rPr>
          <w:spacing w:val="-3"/>
          <w:sz w:val="24"/>
        </w:rPr>
        <w:t xml:space="preserve"> </w:t>
      </w:r>
      <w:r>
        <w:rPr>
          <w:sz w:val="24"/>
        </w:rPr>
        <w:t>the availability</w:t>
      </w:r>
      <w:r>
        <w:rPr>
          <w:spacing w:val="-5"/>
          <w:sz w:val="24"/>
        </w:rPr>
        <w:t xml:space="preserve"> </w:t>
      </w:r>
      <w:r>
        <w:rPr>
          <w:sz w:val="24"/>
        </w:rPr>
        <w:t>of</w:t>
      </w:r>
      <w:r>
        <w:rPr>
          <w:spacing w:val="-2"/>
          <w:sz w:val="24"/>
        </w:rPr>
        <w:t xml:space="preserve"> </w:t>
      </w:r>
      <w:r>
        <w:rPr>
          <w:sz w:val="24"/>
        </w:rPr>
        <w:t>funding</w:t>
      </w:r>
      <w:r>
        <w:rPr>
          <w:spacing w:val="-2"/>
          <w:sz w:val="24"/>
        </w:rPr>
        <w:t xml:space="preserve"> </w:t>
      </w:r>
      <w:r>
        <w:rPr>
          <w:sz w:val="24"/>
        </w:rPr>
        <w:t>and/or</w:t>
      </w:r>
      <w:r>
        <w:rPr>
          <w:spacing w:val="-3"/>
          <w:sz w:val="24"/>
        </w:rPr>
        <w:t xml:space="preserve"> </w:t>
      </w:r>
      <w:r>
        <w:rPr>
          <w:sz w:val="24"/>
        </w:rPr>
        <w:t>appropriations</w:t>
      </w:r>
      <w:r>
        <w:rPr>
          <w:spacing w:val="-2"/>
          <w:sz w:val="24"/>
        </w:rPr>
        <w:t xml:space="preserve"> </w:t>
      </w:r>
      <w:r>
        <w:rPr>
          <w:sz w:val="24"/>
        </w:rPr>
        <w:t>of</w:t>
      </w:r>
      <w:r>
        <w:rPr>
          <w:spacing w:val="-2"/>
          <w:sz w:val="24"/>
        </w:rPr>
        <w:t xml:space="preserve"> </w:t>
      </w:r>
      <w:r>
        <w:rPr>
          <w:sz w:val="24"/>
        </w:rPr>
        <w:t>funds.</w:t>
      </w:r>
    </w:p>
    <w:p w14:paraId="50DB2EEB" w14:textId="77777777" w:rsidR="00C114BA" w:rsidRDefault="008553A2">
      <w:pPr>
        <w:pStyle w:val="ListParagraph"/>
        <w:numPr>
          <w:ilvl w:val="0"/>
          <w:numId w:val="14"/>
        </w:numPr>
        <w:tabs>
          <w:tab w:val="left" w:pos="1619"/>
          <w:tab w:val="left" w:pos="1620"/>
        </w:tabs>
        <w:spacing w:line="242" w:lineRule="auto"/>
        <w:ind w:right="553"/>
        <w:rPr>
          <w:sz w:val="24"/>
        </w:rPr>
      </w:pPr>
      <w:r>
        <w:rPr>
          <w:sz w:val="24"/>
        </w:rPr>
        <w:t>FNS reserves the right to use this solicitation and competition to award additional grants in</w:t>
      </w:r>
      <w:r>
        <w:rPr>
          <w:spacing w:val="-52"/>
          <w:sz w:val="24"/>
        </w:rPr>
        <w:t xml:space="preserve"> </w:t>
      </w:r>
      <w:r>
        <w:rPr>
          <w:sz w:val="24"/>
        </w:rPr>
        <w:t>this</w:t>
      </w:r>
      <w:r>
        <w:rPr>
          <w:spacing w:val="-3"/>
          <w:sz w:val="24"/>
        </w:rPr>
        <w:t xml:space="preserve"> </w:t>
      </w:r>
      <w:r>
        <w:rPr>
          <w:sz w:val="24"/>
        </w:rPr>
        <w:t>or</w:t>
      </w:r>
      <w:r>
        <w:rPr>
          <w:spacing w:val="-3"/>
          <w:sz w:val="24"/>
        </w:rPr>
        <w:t xml:space="preserve"> </w:t>
      </w:r>
      <w:r>
        <w:rPr>
          <w:sz w:val="24"/>
        </w:rPr>
        <w:t>the</w:t>
      </w:r>
      <w:r>
        <w:rPr>
          <w:spacing w:val="-1"/>
          <w:sz w:val="24"/>
        </w:rPr>
        <w:t xml:space="preserve"> </w:t>
      </w:r>
      <w:r>
        <w:rPr>
          <w:sz w:val="24"/>
        </w:rPr>
        <w:t>subsequent</w:t>
      </w:r>
      <w:r>
        <w:rPr>
          <w:spacing w:val="-2"/>
          <w:sz w:val="24"/>
        </w:rPr>
        <w:t xml:space="preserve"> </w:t>
      </w:r>
      <w:r>
        <w:rPr>
          <w:sz w:val="24"/>
        </w:rPr>
        <w:t>fiscal</w:t>
      </w:r>
      <w:r>
        <w:rPr>
          <w:spacing w:val="1"/>
          <w:sz w:val="24"/>
        </w:rPr>
        <w:t xml:space="preserve"> </w:t>
      </w:r>
      <w:r>
        <w:rPr>
          <w:sz w:val="24"/>
        </w:rPr>
        <w:t>year should</w:t>
      </w:r>
      <w:r>
        <w:rPr>
          <w:spacing w:val="-1"/>
          <w:sz w:val="24"/>
        </w:rPr>
        <w:t xml:space="preserve"> </w:t>
      </w:r>
      <w:r>
        <w:rPr>
          <w:sz w:val="24"/>
        </w:rPr>
        <w:t>additional funds</w:t>
      </w:r>
      <w:r>
        <w:rPr>
          <w:spacing w:val="-2"/>
          <w:sz w:val="24"/>
        </w:rPr>
        <w:t xml:space="preserve"> </w:t>
      </w:r>
      <w:r>
        <w:rPr>
          <w:sz w:val="24"/>
        </w:rPr>
        <w:t>become available.</w:t>
      </w:r>
    </w:p>
    <w:p w14:paraId="03A3DAFF" w14:textId="77777777" w:rsidR="00C114BA" w:rsidRDefault="00C114BA">
      <w:pPr>
        <w:pStyle w:val="BodyText"/>
        <w:spacing w:before="3"/>
        <w:rPr>
          <w:sz w:val="19"/>
        </w:rPr>
      </w:pPr>
    </w:p>
    <w:p w14:paraId="40151226" w14:textId="332C5FCC" w:rsidR="00C114BA" w:rsidRDefault="008553A2">
      <w:pPr>
        <w:pStyle w:val="BodyText"/>
        <w:spacing w:before="1"/>
        <w:ind w:left="623" w:right="606"/>
      </w:pPr>
      <w:r>
        <w:t xml:space="preserve">USDA strongly encourages applicants to </w:t>
      </w:r>
      <w:r>
        <w:rPr>
          <w:u w:val="single"/>
        </w:rPr>
        <w:t xml:space="preserve">begin the process at least </w:t>
      </w:r>
      <w:r>
        <w:rPr>
          <w:b/>
        </w:rPr>
        <w:t xml:space="preserve">three weeks before </w:t>
      </w:r>
      <w:r>
        <w:t>the due date</w:t>
      </w:r>
      <w:r>
        <w:rPr>
          <w:spacing w:val="1"/>
        </w:rPr>
        <w:t xml:space="preserve"> </w:t>
      </w:r>
      <w:r>
        <w:t xml:space="preserve">and to </w:t>
      </w:r>
      <w:r>
        <w:rPr>
          <w:u w:val="single"/>
        </w:rPr>
        <w:t xml:space="preserve">submit applications to Grants.gov at least </w:t>
      </w:r>
      <w:r>
        <w:rPr>
          <w:b/>
        </w:rPr>
        <w:t xml:space="preserve">one week </w:t>
      </w:r>
      <w:r>
        <w:t>before the deadline to allow time to</w:t>
      </w:r>
      <w:r>
        <w:rPr>
          <w:spacing w:val="1"/>
        </w:rPr>
        <w:t xml:space="preserve"> </w:t>
      </w:r>
      <w:r>
        <w:t>troubleshoot any issues, should they arise. The Grants.gov system provides several confirmation</w:t>
      </w:r>
      <w:r>
        <w:rPr>
          <w:spacing w:val="1"/>
        </w:rPr>
        <w:t xml:space="preserve"> </w:t>
      </w:r>
      <w:r>
        <w:t xml:space="preserve">notices; applicants should ensure receipt of confirmation that the application was </w:t>
      </w:r>
      <w:r>
        <w:rPr>
          <w:b/>
        </w:rPr>
        <w:t xml:space="preserve">accepted </w:t>
      </w:r>
      <w:r>
        <w:t>(not just</w:t>
      </w:r>
      <w:r>
        <w:rPr>
          <w:spacing w:val="-52"/>
        </w:rPr>
        <w:t xml:space="preserve"> </w:t>
      </w:r>
      <w:r>
        <w:t xml:space="preserve">received). Applicants experiencing difficulty submitting an application to </w:t>
      </w:r>
      <w:hyperlink r:id="rId56">
        <w:r>
          <w:rPr>
            <w:color w:val="0000FF"/>
            <w:u w:val="single" w:color="0000FF"/>
          </w:rPr>
          <w:t>Grants.gov</w:t>
        </w:r>
        <w:r>
          <w:rPr>
            <w:color w:val="0000FF"/>
          </w:rPr>
          <w:t xml:space="preserve"> </w:t>
        </w:r>
      </w:hyperlink>
      <w:r w:rsidR="003202C9">
        <w:t>(</w:t>
      </w:r>
      <w:hyperlink r:id="rId57" w:history="1">
        <w:r w:rsidR="003202C9" w:rsidRPr="003202C9">
          <w:t>http://www.grants.gov/</w:t>
        </w:r>
      </w:hyperlink>
      <w:r w:rsidR="003202C9">
        <w:t>) s</w:t>
      </w:r>
      <w:r>
        <w:t>hould contact</w:t>
      </w:r>
      <w:r>
        <w:rPr>
          <w:spacing w:val="1"/>
        </w:rPr>
        <w:t xml:space="preserve"> </w:t>
      </w:r>
      <w:r>
        <w:t>the</w:t>
      </w:r>
      <w:r>
        <w:rPr>
          <w:spacing w:val="-2"/>
        </w:rPr>
        <w:t xml:space="preserve"> </w:t>
      </w:r>
      <w:r>
        <w:t>grant</w:t>
      </w:r>
      <w:r>
        <w:rPr>
          <w:spacing w:val="2"/>
        </w:rPr>
        <w:t xml:space="preserve"> </w:t>
      </w:r>
      <w:r>
        <w:t>support</w:t>
      </w:r>
      <w:r>
        <w:rPr>
          <w:spacing w:val="-1"/>
        </w:rPr>
        <w:t xml:space="preserve"> </w:t>
      </w:r>
      <w:r>
        <w:t>team listed</w:t>
      </w:r>
      <w:r>
        <w:rPr>
          <w:spacing w:val="-1"/>
        </w:rPr>
        <w:t xml:space="preserve"> </w:t>
      </w:r>
      <w:r>
        <w:t>in</w:t>
      </w:r>
      <w:r>
        <w:rPr>
          <w:spacing w:val="1"/>
        </w:rPr>
        <w:t xml:space="preserve"> </w:t>
      </w:r>
      <w:r>
        <w:t>Section 8.0:</w:t>
      </w:r>
      <w:r>
        <w:rPr>
          <w:spacing w:val="1"/>
        </w:rPr>
        <w:t xml:space="preserve"> </w:t>
      </w:r>
      <w:r>
        <w:t>Agency Contacts.</w:t>
      </w:r>
    </w:p>
    <w:p w14:paraId="03660769" w14:textId="77777777" w:rsidR="00C114BA" w:rsidRDefault="00C114BA">
      <w:pPr>
        <w:pStyle w:val="BodyText"/>
        <w:spacing w:before="5"/>
        <w:rPr>
          <w:sz w:val="19"/>
        </w:rPr>
      </w:pPr>
    </w:p>
    <w:p w14:paraId="7C37052F" w14:textId="77777777" w:rsidR="00C114BA" w:rsidRDefault="008553A2">
      <w:pPr>
        <w:pStyle w:val="Heading3"/>
        <w:numPr>
          <w:ilvl w:val="2"/>
          <w:numId w:val="16"/>
        </w:numPr>
        <w:tabs>
          <w:tab w:val="left" w:pos="1359"/>
        </w:tabs>
        <w:ind w:left="1358" w:hanging="721"/>
        <w:rPr>
          <w:rFonts w:ascii="Arial"/>
        </w:rPr>
      </w:pPr>
      <w:bookmarkStart w:id="145" w:name="4.7.2_Electronic_Submission_Details"/>
      <w:bookmarkStart w:id="146" w:name="_Toc85216769"/>
      <w:bookmarkEnd w:id="145"/>
      <w:r>
        <w:rPr>
          <w:rFonts w:ascii="Arial"/>
        </w:rPr>
        <w:t>Electronic</w:t>
      </w:r>
      <w:r>
        <w:rPr>
          <w:rFonts w:ascii="Arial"/>
          <w:spacing w:val="-7"/>
        </w:rPr>
        <w:t xml:space="preserve"> </w:t>
      </w:r>
      <w:r>
        <w:rPr>
          <w:rFonts w:ascii="Arial"/>
        </w:rPr>
        <w:t>Submission</w:t>
      </w:r>
      <w:r>
        <w:rPr>
          <w:rFonts w:ascii="Arial"/>
          <w:spacing w:val="-5"/>
        </w:rPr>
        <w:t xml:space="preserve"> </w:t>
      </w:r>
      <w:r>
        <w:rPr>
          <w:rFonts w:ascii="Arial"/>
        </w:rPr>
        <w:t>Details</w:t>
      </w:r>
      <w:bookmarkEnd w:id="146"/>
    </w:p>
    <w:p w14:paraId="65CEC532" w14:textId="77777777" w:rsidR="00C114BA" w:rsidRDefault="008553A2">
      <w:pPr>
        <w:pStyle w:val="BodyText"/>
        <w:spacing w:before="2"/>
        <w:ind w:left="623" w:right="584"/>
      </w:pPr>
      <w:r>
        <w:t>Please be aware that the Grants.gov system provides several confirmation notices; applicants should</w:t>
      </w:r>
      <w:r w:rsidRPr="00F74947">
        <w:t xml:space="preserve"> </w:t>
      </w:r>
      <w:r>
        <w:t>ensure</w:t>
      </w:r>
      <w:r w:rsidRPr="00F74947">
        <w:t xml:space="preserve"> </w:t>
      </w:r>
      <w:r>
        <w:t>receipt</w:t>
      </w:r>
      <w:r w:rsidRPr="00F74947">
        <w:t xml:space="preserve"> </w:t>
      </w:r>
      <w:r>
        <w:t>of</w:t>
      </w:r>
      <w:r w:rsidRPr="00F74947">
        <w:t xml:space="preserve"> </w:t>
      </w:r>
      <w:r>
        <w:t>confirmation</w:t>
      </w:r>
      <w:r w:rsidRPr="00F74947">
        <w:t xml:space="preserve"> </w:t>
      </w:r>
      <w:r>
        <w:t>that</w:t>
      </w:r>
      <w:r w:rsidRPr="00F74947">
        <w:t xml:space="preserve"> </w:t>
      </w:r>
      <w:r>
        <w:t>the application</w:t>
      </w:r>
      <w:r w:rsidRPr="00F74947">
        <w:t xml:space="preserve"> </w:t>
      </w:r>
      <w:r>
        <w:t>was</w:t>
      </w:r>
      <w:r w:rsidRPr="00F74947">
        <w:t xml:space="preserve"> </w:t>
      </w:r>
      <w:r>
        <w:t>accepted.</w:t>
      </w:r>
      <w:r w:rsidRPr="00F74947">
        <w:t xml:space="preserve"> </w:t>
      </w:r>
      <w:r>
        <w:t>Applicants</w:t>
      </w:r>
      <w:r w:rsidRPr="00F74947">
        <w:t xml:space="preserve"> </w:t>
      </w:r>
      <w:r>
        <w:t>experiencing</w:t>
      </w:r>
      <w:r w:rsidRPr="00F74947">
        <w:t xml:space="preserve"> </w:t>
      </w:r>
      <w:r>
        <w:t>difficulty</w:t>
      </w:r>
    </w:p>
    <w:p w14:paraId="0D24652B" w14:textId="1FC666D1" w:rsidR="00C114BA" w:rsidRDefault="008553A2">
      <w:pPr>
        <w:pStyle w:val="BodyText"/>
        <w:spacing w:before="39"/>
        <w:ind w:left="624" w:right="855"/>
      </w:pPr>
      <w:r>
        <w:t xml:space="preserve">submitting applications to </w:t>
      </w:r>
      <w:hyperlink r:id="rId58">
        <w:r>
          <w:rPr>
            <w:color w:val="0000FF"/>
            <w:u w:val="single" w:color="0000FF"/>
          </w:rPr>
          <w:t xml:space="preserve">Grants.gov </w:t>
        </w:r>
      </w:hyperlink>
      <w:r w:rsidR="003202C9" w:rsidRPr="003202C9">
        <w:t xml:space="preserve">(http://www.grants.gov/) </w:t>
      </w:r>
      <w:r>
        <w:t xml:space="preserve">should contact the grant support team noted in </w:t>
      </w:r>
      <w:hyperlink w:anchor="8.0_Federal_Awarding_Agency_Contacts" w:history="1">
        <w:r w:rsidRPr="00052356">
          <w:rPr>
            <w:rStyle w:val="Hyperlink"/>
          </w:rPr>
          <w:t>Section 8.0</w:t>
        </w:r>
      </w:hyperlink>
      <w:r>
        <w:t>:</w:t>
      </w:r>
      <w:r w:rsidRPr="003202C9">
        <w:t xml:space="preserve"> </w:t>
      </w:r>
      <w:r>
        <w:t>Agency</w:t>
      </w:r>
      <w:r w:rsidRPr="003202C9">
        <w:t xml:space="preserve"> </w:t>
      </w:r>
      <w:r>
        <w:t>Contacts.</w:t>
      </w:r>
    </w:p>
    <w:p w14:paraId="4849EC6D" w14:textId="77777777" w:rsidR="00C114BA" w:rsidRDefault="00C114BA">
      <w:pPr>
        <w:pStyle w:val="BodyText"/>
        <w:spacing w:before="8"/>
        <w:rPr>
          <w:sz w:val="19"/>
        </w:rPr>
      </w:pPr>
    </w:p>
    <w:p w14:paraId="56FFE837" w14:textId="77777777" w:rsidR="00C114BA" w:rsidRDefault="008553A2">
      <w:pPr>
        <w:pStyle w:val="BodyText"/>
        <w:ind w:left="624"/>
      </w:pPr>
      <w:r>
        <w:t>In</w:t>
      </w:r>
      <w:r>
        <w:rPr>
          <w:spacing w:val="-1"/>
        </w:rPr>
        <w:t xml:space="preserve"> </w:t>
      </w:r>
      <w:r>
        <w:t>order</w:t>
      </w:r>
      <w:r>
        <w:rPr>
          <w:spacing w:val="-3"/>
        </w:rPr>
        <w:t xml:space="preserve"> </w:t>
      </w:r>
      <w:r>
        <w:t>to</w:t>
      </w:r>
      <w:r>
        <w:rPr>
          <w:spacing w:val="-1"/>
        </w:rPr>
        <w:t xml:space="preserve"> </w:t>
      </w:r>
      <w:r>
        <w:t>submit an</w:t>
      </w:r>
      <w:r>
        <w:rPr>
          <w:spacing w:val="-1"/>
        </w:rPr>
        <w:t xml:space="preserve"> </w:t>
      </w:r>
      <w:r>
        <w:t>application,</w:t>
      </w:r>
      <w:r>
        <w:rPr>
          <w:spacing w:val="-1"/>
        </w:rPr>
        <w:t xml:space="preserve"> </w:t>
      </w:r>
      <w:r>
        <w:t>you must:</w:t>
      </w:r>
    </w:p>
    <w:p w14:paraId="327C5EEC" w14:textId="77777777" w:rsidR="00C114BA" w:rsidRDefault="008553A2">
      <w:pPr>
        <w:pStyle w:val="ListParagraph"/>
        <w:numPr>
          <w:ilvl w:val="0"/>
          <w:numId w:val="13"/>
        </w:numPr>
        <w:tabs>
          <w:tab w:val="left" w:pos="980"/>
        </w:tabs>
        <w:spacing w:before="50" w:line="292" w:lineRule="exact"/>
        <w:ind w:hanging="361"/>
        <w:jc w:val="left"/>
        <w:rPr>
          <w:sz w:val="24"/>
        </w:rPr>
      </w:pPr>
      <w:r>
        <w:rPr>
          <w:sz w:val="24"/>
        </w:rPr>
        <w:t>Obtain</w:t>
      </w:r>
      <w:r>
        <w:rPr>
          <w:spacing w:val="-2"/>
          <w:sz w:val="24"/>
        </w:rPr>
        <w:t xml:space="preserve"> </w:t>
      </w:r>
      <w:r>
        <w:rPr>
          <w:sz w:val="24"/>
        </w:rPr>
        <w:t>a</w:t>
      </w:r>
      <w:r>
        <w:rPr>
          <w:spacing w:val="1"/>
          <w:sz w:val="24"/>
        </w:rPr>
        <w:t xml:space="preserve"> </w:t>
      </w:r>
      <w:r>
        <w:rPr>
          <w:b/>
          <w:sz w:val="24"/>
        </w:rPr>
        <w:t>DUNS</w:t>
      </w:r>
      <w:r>
        <w:rPr>
          <w:b/>
          <w:spacing w:val="-3"/>
          <w:sz w:val="24"/>
        </w:rPr>
        <w:t xml:space="preserve"> </w:t>
      </w:r>
      <w:r>
        <w:rPr>
          <w:sz w:val="24"/>
        </w:rPr>
        <w:t>number</w:t>
      </w:r>
    </w:p>
    <w:p w14:paraId="68524E83" w14:textId="23041B4F" w:rsidR="00C114BA" w:rsidRDefault="008553A2">
      <w:pPr>
        <w:pStyle w:val="ListParagraph"/>
        <w:numPr>
          <w:ilvl w:val="1"/>
          <w:numId w:val="13"/>
        </w:numPr>
        <w:tabs>
          <w:tab w:val="left" w:pos="1444"/>
          <w:tab w:val="left" w:pos="1445"/>
        </w:tabs>
        <w:ind w:right="747"/>
        <w:rPr>
          <w:sz w:val="24"/>
        </w:rPr>
      </w:pPr>
      <w:r>
        <w:rPr>
          <w:sz w:val="24"/>
        </w:rPr>
        <w:t>In order to obtain a DUNS number, if your organization does not have one, or if you are</w:t>
      </w:r>
      <w:r>
        <w:rPr>
          <w:spacing w:val="1"/>
          <w:sz w:val="24"/>
        </w:rPr>
        <w:t xml:space="preserve"> </w:t>
      </w:r>
      <w:r>
        <w:rPr>
          <w:sz w:val="24"/>
        </w:rPr>
        <w:t>unsure of your organization’s number, contact</w:t>
      </w:r>
      <w:r>
        <w:rPr>
          <w:color w:val="0000FF"/>
          <w:sz w:val="24"/>
        </w:rPr>
        <w:t xml:space="preserve"> </w:t>
      </w:r>
      <w:hyperlink r:id="rId59">
        <w:r>
          <w:rPr>
            <w:color w:val="0000FF"/>
            <w:sz w:val="24"/>
            <w:u w:val="single" w:color="0000FF"/>
          </w:rPr>
          <w:t>Dun and Bradstreet</w:t>
        </w:r>
        <w:r>
          <w:rPr>
            <w:color w:val="0000FF"/>
            <w:sz w:val="24"/>
          </w:rPr>
          <w:t xml:space="preserve"> </w:t>
        </w:r>
      </w:hyperlink>
      <w:r w:rsidR="00A807E2" w:rsidRPr="00A807E2">
        <w:rPr>
          <w:sz w:val="24"/>
        </w:rPr>
        <w:t>(</w:t>
      </w:r>
      <w:hyperlink r:id="rId60" w:history="1">
        <w:r w:rsidR="00A807E2" w:rsidRPr="00A807E2">
          <w:t>http://fedgov.dnb.com/webform</w:t>
        </w:r>
      </w:hyperlink>
      <w:r w:rsidR="00A807E2" w:rsidRPr="00A807E2">
        <w:rPr>
          <w:sz w:val="24"/>
        </w:rPr>
        <w:t xml:space="preserve">) </w:t>
      </w:r>
      <w:r>
        <w:rPr>
          <w:sz w:val="24"/>
        </w:rPr>
        <w:t>or by calling 1-888-814-</w:t>
      </w:r>
      <w:r>
        <w:rPr>
          <w:spacing w:val="-52"/>
          <w:sz w:val="24"/>
        </w:rPr>
        <w:t xml:space="preserve"> </w:t>
      </w:r>
      <w:r>
        <w:rPr>
          <w:sz w:val="24"/>
        </w:rPr>
        <w:t>1435, Monday thru Friday, 8am-9pm ET. There is no fee associated with obtaining a DUNS</w:t>
      </w:r>
      <w:r>
        <w:rPr>
          <w:spacing w:val="1"/>
          <w:sz w:val="24"/>
        </w:rPr>
        <w:t xml:space="preserve"> </w:t>
      </w:r>
      <w:r>
        <w:rPr>
          <w:sz w:val="24"/>
        </w:rPr>
        <w:t>number.</w:t>
      </w:r>
    </w:p>
    <w:p w14:paraId="389ADC12" w14:textId="77777777" w:rsidR="00C114BA" w:rsidRDefault="008553A2">
      <w:pPr>
        <w:pStyle w:val="Heading3"/>
        <w:numPr>
          <w:ilvl w:val="1"/>
          <w:numId w:val="13"/>
        </w:numPr>
        <w:tabs>
          <w:tab w:val="left" w:pos="1444"/>
          <w:tab w:val="left" w:pos="1445"/>
        </w:tabs>
        <w:spacing w:before="1"/>
        <w:ind w:hanging="361"/>
      </w:pPr>
      <w:bookmarkStart w:id="147" w:name="_Toc85216770"/>
      <w:r>
        <w:t>It</w:t>
      </w:r>
      <w:r>
        <w:rPr>
          <w:spacing w:val="-1"/>
        </w:rPr>
        <w:t xml:space="preserve"> </w:t>
      </w:r>
      <w:r>
        <w:t>may</w:t>
      </w:r>
      <w:r>
        <w:rPr>
          <w:spacing w:val="-1"/>
        </w:rPr>
        <w:t xml:space="preserve"> </w:t>
      </w:r>
      <w:r>
        <w:t>take</w:t>
      </w:r>
      <w:r>
        <w:rPr>
          <w:spacing w:val="-1"/>
        </w:rPr>
        <w:t xml:space="preserve"> </w:t>
      </w:r>
      <w:r>
        <w:t>2-3</w:t>
      </w:r>
      <w:r>
        <w:rPr>
          <w:spacing w:val="-2"/>
        </w:rPr>
        <w:t xml:space="preserve"> </w:t>
      </w:r>
      <w:r>
        <w:t>business</w:t>
      </w:r>
      <w:r>
        <w:rPr>
          <w:spacing w:val="-6"/>
        </w:rPr>
        <w:t xml:space="preserve"> </w:t>
      </w:r>
      <w:r>
        <w:t>days to obtain</w:t>
      </w:r>
      <w:r>
        <w:rPr>
          <w:spacing w:val="-2"/>
        </w:rPr>
        <w:t xml:space="preserve"> </w:t>
      </w:r>
      <w:r>
        <w:t>a</w:t>
      </w:r>
      <w:r>
        <w:rPr>
          <w:spacing w:val="-1"/>
        </w:rPr>
        <w:t xml:space="preserve"> </w:t>
      </w:r>
      <w:r>
        <w:t>DUNS</w:t>
      </w:r>
      <w:r>
        <w:rPr>
          <w:spacing w:val="-2"/>
        </w:rPr>
        <w:t xml:space="preserve"> </w:t>
      </w:r>
      <w:r>
        <w:t>number.</w:t>
      </w:r>
      <w:bookmarkEnd w:id="147"/>
    </w:p>
    <w:p w14:paraId="27F96845" w14:textId="77777777" w:rsidR="00C114BA" w:rsidRDefault="008553A2">
      <w:pPr>
        <w:pStyle w:val="ListParagraph"/>
        <w:numPr>
          <w:ilvl w:val="0"/>
          <w:numId w:val="13"/>
        </w:numPr>
        <w:tabs>
          <w:tab w:val="left" w:pos="840"/>
        </w:tabs>
        <w:spacing w:before="239" w:line="292" w:lineRule="exact"/>
        <w:ind w:left="840"/>
        <w:jc w:val="left"/>
        <w:rPr>
          <w:b/>
          <w:sz w:val="24"/>
        </w:rPr>
      </w:pPr>
      <w:r>
        <w:rPr>
          <w:sz w:val="24"/>
        </w:rPr>
        <w:t>Register</w:t>
      </w:r>
      <w:r>
        <w:rPr>
          <w:spacing w:val="-2"/>
          <w:sz w:val="24"/>
        </w:rPr>
        <w:t xml:space="preserve"> </w:t>
      </w:r>
      <w:r>
        <w:rPr>
          <w:sz w:val="24"/>
        </w:rPr>
        <w:t>in the</w:t>
      </w:r>
      <w:r>
        <w:rPr>
          <w:spacing w:val="-4"/>
          <w:sz w:val="24"/>
        </w:rPr>
        <w:t xml:space="preserve"> </w:t>
      </w:r>
      <w:r>
        <w:rPr>
          <w:sz w:val="24"/>
        </w:rPr>
        <w:t>System</w:t>
      </w:r>
      <w:r>
        <w:rPr>
          <w:spacing w:val="-4"/>
          <w:sz w:val="24"/>
        </w:rPr>
        <w:t xml:space="preserve"> </w:t>
      </w:r>
      <w:r>
        <w:rPr>
          <w:sz w:val="24"/>
        </w:rPr>
        <w:t>for</w:t>
      </w:r>
      <w:r>
        <w:rPr>
          <w:spacing w:val="-1"/>
          <w:sz w:val="24"/>
        </w:rPr>
        <w:t xml:space="preserve"> </w:t>
      </w:r>
      <w:r>
        <w:rPr>
          <w:sz w:val="24"/>
        </w:rPr>
        <w:t>Award</w:t>
      </w:r>
      <w:r>
        <w:rPr>
          <w:spacing w:val="-3"/>
          <w:sz w:val="24"/>
        </w:rPr>
        <w:t xml:space="preserve"> </w:t>
      </w:r>
      <w:r>
        <w:rPr>
          <w:sz w:val="24"/>
        </w:rPr>
        <w:t>Management (</w:t>
      </w:r>
      <w:r>
        <w:rPr>
          <w:b/>
          <w:sz w:val="24"/>
        </w:rPr>
        <w:t>SAM)</w:t>
      </w:r>
    </w:p>
    <w:p w14:paraId="2621EEB8" w14:textId="7AFC2672" w:rsidR="00C114BA" w:rsidRDefault="008553A2">
      <w:pPr>
        <w:pStyle w:val="ListParagraph"/>
        <w:numPr>
          <w:ilvl w:val="1"/>
          <w:numId w:val="13"/>
        </w:numPr>
        <w:tabs>
          <w:tab w:val="left" w:pos="1444"/>
          <w:tab w:val="left" w:pos="1445"/>
        </w:tabs>
        <w:ind w:right="514"/>
        <w:rPr>
          <w:sz w:val="24"/>
        </w:rPr>
      </w:pPr>
      <w:r>
        <w:rPr>
          <w:sz w:val="24"/>
        </w:rPr>
        <w:t>SAM combines Federal procurement systems and the Catalog of Federal Domestic Assistance</w:t>
      </w:r>
      <w:r>
        <w:rPr>
          <w:spacing w:val="-52"/>
          <w:sz w:val="24"/>
        </w:rPr>
        <w:t xml:space="preserve"> </w:t>
      </w:r>
      <w:r>
        <w:rPr>
          <w:sz w:val="24"/>
        </w:rPr>
        <w:t xml:space="preserve">into one new system. For additional information regarding </w:t>
      </w:r>
      <w:hyperlink r:id="rId61" w:history="1">
        <w:r w:rsidRPr="000807D5">
          <w:rPr>
            <w:rStyle w:val="Hyperlink"/>
            <w:sz w:val="24"/>
          </w:rPr>
          <w:t>SAM</w:t>
        </w:r>
      </w:hyperlink>
      <w:r>
        <w:rPr>
          <w:sz w:val="24"/>
        </w:rPr>
        <w:t>, see the following link:</w:t>
      </w:r>
      <w:r>
        <w:rPr>
          <w:color w:val="0000FF"/>
          <w:spacing w:val="1"/>
          <w:sz w:val="24"/>
        </w:rPr>
        <w:t xml:space="preserve"> </w:t>
      </w:r>
      <w:hyperlink r:id="rId62">
        <w:r>
          <w:rPr>
            <w:color w:val="0000FF"/>
            <w:sz w:val="24"/>
            <w:u w:val="single" w:color="0000FF"/>
          </w:rPr>
          <w:t>https://www.sam.gov/SAM/</w:t>
        </w:r>
      </w:hyperlink>
      <w:r>
        <w:rPr>
          <w:color w:val="0000FF"/>
          <w:sz w:val="24"/>
          <w:u w:val="single" w:color="0000FF"/>
        </w:rPr>
        <w:t>.</w:t>
      </w:r>
    </w:p>
    <w:p w14:paraId="7ECFBF8A" w14:textId="77777777" w:rsidR="00C114BA" w:rsidRDefault="008553A2">
      <w:pPr>
        <w:pStyle w:val="ListParagraph"/>
        <w:numPr>
          <w:ilvl w:val="1"/>
          <w:numId w:val="13"/>
        </w:numPr>
        <w:tabs>
          <w:tab w:val="left" w:pos="1444"/>
          <w:tab w:val="left" w:pos="1445"/>
        </w:tabs>
        <w:spacing w:before="1"/>
        <w:ind w:right="903"/>
        <w:rPr>
          <w:sz w:val="24"/>
        </w:rPr>
      </w:pPr>
      <w:r>
        <w:rPr>
          <w:sz w:val="24"/>
        </w:rPr>
        <w:t>Must have organization’s DUNS, entity’s Tax ID Number (TIN), and taxpayer name (as it</w:t>
      </w:r>
      <w:r>
        <w:rPr>
          <w:spacing w:val="1"/>
          <w:sz w:val="24"/>
        </w:rPr>
        <w:t xml:space="preserve"> </w:t>
      </w:r>
      <w:r>
        <w:rPr>
          <w:sz w:val="24"/>
        </w:rPr>
        <w:t xml:space="preserve">appears on last tax return). </w:t>
      </w:r>
      <w:r>
        <w:rPr>
          <w:b/>
          <w:sz w:val="24"/>
        </w:rPr>
        <w:t xml:space="preserve">It may take 3-5 business days to register in SAM, however </w:t>
      </w:r>
      <w:r>
        <w:rPr>
          <w:sz w:val="24"/>
        </w:rPr>
        <w:t>in</w:t>
      </w:r>
      <w:r>
        <w:rPr>
          <w:spacing w:val="-52"/>
          <w:sz w:val="24"/>
        </w:rPr>
        <w:t xml:space="preserve"> </w:t>
      </w:r>
      <w:r>
        <w:rPr>
          <w:sz w:val="24"/>
        </w:rPr>
        <w:t>some instances the SAM process to complete the migration of permissions and/or the</w:t>
      </w:r>
      <w:r>
        <w:rPr>
          <w:spacing w:val="1"/>
          <w:sz w:val="24"/>
        </w:rPr>
        <w:t xml:space="preserve"> </w:t>
      </w:r>
      <w:r>
        <w:rPr>
          <w:sz w:val="24"/>
        </w:rPr>
        <w:lastRenderedPageBreak/>
        <w:t>renewal of</w:t>
      </w:r>
      <w:r>
        <w:rPr>
          <w:spacing w:val="-1"/>
          <w:sz w:val="24"/>
        </w:rPr>
        <w:t xml:space="preserve"> </w:t>
      </w:r>
      <w:r>
        <w:rPr>
          <w:sz w:val="24"/>
        </w:rPr>
        <w:t>the</w:t>
      </w:r>
      <w:r>
        <w:rPr>
          <w:spacing w:val="-1"/>
          <w:sz w:val="24"/>
        </w:rPr>
        <w:t xml:space="preserve"> </w:t>
      </w:r>
      <w:r>
        <w:rPr>
          <w:sz w:val="24"/>
        </w:rPr>
        <w:t>entity record</w:t>
      </w:r>
      <w:r>
        <w:rPr>
          <w:spacing w:val="1"/>
          <w:sz w:val="24"/>
        </w:rPr>
        <w:t xml:space="preserve"> </w:t>
      </w:r>
      <w:r>
        <w:rPr>
          <w:sz w:val="24"/>
        </w:rPr>
        <w:t>will require</w:t>
      </w:r>
      <w:r>
        <w:rPr>
          <w:spacing w:val="-1"/>
          <w:sz w:val="24"/>
        </w:rPr>
        <w:t xml:space="preserve"> </w:t>
      </w:r>
      <w:r>
        <w:rPr>
          <w:b/>
          <w:sz w:val="24"/>
        </w:rPr>
        <w:t>5-7</w:t>
      </w:r>
      <w:r>
        <w:rPr>
          <w:b/>
          <w:spacing w:val="-1"/>
          <w:sz w:val="24"/>
        </w:rPr>
        <w:t xml:space="preserve"> </w:t>
      </w:r>
      <w:r>
        <w:rPr>
          <w:b/>
          <w:sz w:val="24"/>
        </w:rPr>
        <w:t>days</w:t>
      </w:r>
      <w:r>
        <w:rPr>
          <w:b/>
          <w:spacing w:val="-3"/>
          <w:sz w:val="24"/>
        </w:rPr>
        <w:t xml:space="preserve"> </w:t>
      </w:r>
      <w:r>
        <w:rPr>
          <w:b/>
          <w:sz w:val="24"/>
        </w:rPr>
        <w:t>or</w:t>
      </w:r>
      <w:r>
        <w:rPr>
          <w:b/>
          <w:spacing w:val="2"/>
          <w:sz w:val="24"/>
        </w:rPr>
        <w:t xml:space="preserve"> </w:t>
      </w:r>
      <w:r>
        <w:rPr>
          <w:b/>
          <w:sz w:val="24"/>
        </w:rPr>
        <w:t>more</w:t>
      </w:r>
      <w:r>
        <w:rPr>
          <w:sz w:val="24"/>
        </w:rPr>
        <w:t>.</w:t>
      </w:r>
    </w:p>
    <w:p w14:paraId="02F401E7" w14:textId="77777777" w:rsidR="00C114BA" w:rsidRDefault="008553A2">
      <w:pPr>
        <w:pStyle w:val="ListParagraph"/>
        <w:numPr>
          <w:ilvl w:val="1"/>
          <w:numId w:val="13"/>
        </w:numPr>
        <w:tabs>
          <w:tab w:val="left" w:pos="1444"/>
          <w:tab w:val="left" w:pos="1445"/>
        </w:tabs>
        <w:spacing w:line="242" w:lineRule="auto"/>
        <w:ind w:right="1210"/>
        <w:rPr>
          <w:sz w:val="24"/>
        </w:rPr>
      </w:pPr>
      <w:r>
        <w:rPr>
          <w:sz w:val="24"/>
        </w:rPr>
        <w:t>All applicants must have current SAM status at the time of application submission and</w:t>
      </w:r>
      <w:r>
        <w:rPr>
          <w:spacing w:val="-52"/>
          <w:sz w:val="24"/>
        </w:rPr>
        <w:t xml:space="preserve"> </w:t>
      </w:r>
      <w:r>
        <w:rPr>
          <w:sz w:val="24"/>
        </w:rPr>
        <w:t>throughout</w:t>
      </w:r>
      <w:r>
        <w:rPr>
          <w:spacing w:val="-2"/>
          <w:sz w:val="24"/>
        </w:rPr>
        <w:t xml:space="preserve"> </w:t>
      </w:r>
      <w:r>
        <w:rPr>
          <w:sz w:val="24"/>
        </w:rPr>
        <w:t>the</w:t>
      </w:r>
      <w:r>
        <w:rPr>
          <w:spacing w:val="-3"/>
          <w:sz w:val="24"/>
        </w:rPr>
        <w:t xml:space="preserve"> </w:t>
      </w:r>
      <w:r>
        <w:rPr>
          <w:sz w:val="24"/>
        </w:rPr>
        <w:t>duration</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Federal Award</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2 CFR</w:t>
      </w:r>
      <w:r>
        <w:rPr>
          <w:spacing w:val="-3"/>
          <w:sz w:val="24"/>
        </w:rPr>
        <w:t xml:space="preserve"> </w:t>
      </w:r>
      <w:r>
        <w:rPr>
          <w:sz w:val="24"/>
        </w:rPr>
        <w:t>Part</w:t>
      </w:r>
      <w:r>
        <w:rPr>
          <w:spacing w:val="-4"/>
          <w:sz w:val="24"/>
        </w:rPr>
        <w:t xml:space="preserve"> </w:t>
      </w:r>
      <w:r>
        <w:rPr>
          <w:sz w:val="24"/>
        </w:rPr>
        <w:t>25.</w:t>
      </w:r>
    </w:p>
    <w:p w14:paraId="65F9BCA1" w14:textId="77777777" w:rsidR="00C114BA" w:rsidRDefault="008553A2">
      <w:pPr>
        <w:pStyle w:val="ListParagraph"/>
        <w:numPr>
          <w:ilvl w:val="1"/>
          <w:numId w:val="13"/>
        </w:numPr>
        <w:tabs>
          <w:tab w:val="left" w:pos="1444"/>
          <w:tab w:val="left" w:pos="1445"/>
        </w:tabs>
        <w:ind w:right="487"/>
        <w:rPr>
          <w:sz w:val="24"/>
        </w:rPr>
      </w:pPr>
      <w:r>
        <w:rPr>
          <w:sz w:val="24"/>
        </w:rPr>
        <w:t xml:space="preserve">For your SAM.gov registration, you must submit a </w:t>
      </w:r>
      <w:r>
        <w:rPr>
          <w:b/>
          <w:sz w:val="24"/>
        </w:rPr>
        <w:t>notarized letter appointing the authorized</w:t>
      </w:r>
      <w:r>
        <w:rPr>
          <w:b/>
          <w:spacing w:val="-52"/>
          <w:sz w:val="24"/>
        </w:rPr>
        <w:t xml:space="preserve"> </w:t>
      </w:r>
      <w:r>
        <w:rPr>
          <w:sz w:val="24"/>
        </w:rPr>
        <w:t>Entity Administrator. The review process changed for the Federal Assistance community on</w:t>
      </w:r>
      <w:r>
        <w:rPr>
          <w:spacing w:val="1"/>
          <w:sz w:val="24"/>
        </w:rPr>
        <w:t xml:space="preserve"> </w:t>
      </w:r>
      <w:r>
        <w:rPr>
          <w:sz w:val="24"/>
        </w:rPr>
        <w:t>June 11, 2018. Read the updated FAQs to learn more:</w:t>
      </w:r>
      <w:r>
        <w:rPr>
          <w:color w:val="0000FF"/>
          <w:sz w:val="24"/>
        </w:rPr>
        <w:t xml:space="preserve"> </w:t>
      </w:r>
      <w:hyperlink r:id="rId63">
        <w:r>
          <w:rPr>
            <w:color w:val="0000FF"/>
            <w:sz w:val="24"/>
            <w:u w:val="single" w:color="0000FF"/>
          </w:rPr>
          <w:t>https://www.fsd.gov/fsd-</w:t>
        </w:r>
      </w:hyperlink>
      <w:r>
        <w:rPr>
          <w:color w:val="0000FF"/>
          <w:spacing w:val="1"/>
          <w:sz w:val="24"/>
        </w:rPr>
        <w:t xml:space="preserve"> </w:t>
      </w:r>
      <w:hyperlink r:id="rId64">
        <w:r>
          <w:rPr>
            <w:color w:val="0000FF"/>
            <w:sz w:val="24"/>
            <w:u w:val="single" w:color="0000FF"/>
          </w:rPr>
          <w:t>gov/answer.do?sysparm_kbid=d2e67885db0d5f00b3257d321f96194b&amp;sysparm_search=kb0</w:t>
        </w:r>
      </w:hyperlink>
      <w:r>
        <w:rPr>
          <w:color w:val="0000FF"/>
          <w:spacing w:val="-52"/>
          <w:sz w:val="24"/>
        </w:rPr>
        <w:t xml:space="preserve"> </w:t>
      </w:r>
      <w:hyperlink r:id="rId65">
        <w:r>
          <w:rPr>
            <w:color w:val="0000FF"/>
            <w:sz w:val="24"/>
            <w:u w:val="single" w:color="0000FF"/>
          </w:rPr>
          <w:t>013183</w:t>
        </w:r>
      </w:hyperlink>
    </w:p>
    <w:p w14:paraId="38C651CB" w14:textId="77777777" w:rsidR="00C114BA" w:rsidRDefault="008553A2">
      <w:pPr>
        <w:pStyle w:val="ListParagraph"/>
        <w:numPr>
          <w:ilvl w:val="1"/>
          <w:numId w:val="13"/>
        </w:numPr>
        <w:tabs>
          <w:tab w:val="left" w:pos="1444"/>
          <w:tab w:val="left" w:pos="1445"/>
        </w:tabs>
        <w:spacing w:line="242" w:lineRule="auto"/>
        <w:ind w:right="777"/>
        <w:rPr>
          <w:sz w:val="24"/>
        </w:rPr>
      </w:pPr>
      <w:r>
        <w:rPr>
          <w:sz w:val="24"/>
        </w:rPr>
        <w:t xml:space="preserve">USDA strongly encourages applicants to begin the process </w:t>
      </w:r>
      <w:r>
        <w:rPr>
          <w:b/>
          <w:sz w:val="24"/>
        </w:rPr>
        <w:t xml:space="preserve">at least 3 weeks </w:t>
      </w:r>
      <w:r>
        <w:rPr>
          <w:sz w:val="24"/>
        </w:rPr>
        <w:t>before the due</w:t>
      </w:r>
      <w:r>
        <w:rPr>
          <w:spacing w:val="-52"/>
          <w:sz w:val="24"/>
        </w:rPr>
        <w:t xml:space="preserve"> </w:t>
      </w:r>
      <w:r>
        <w:rPr>
          <w:sz w:val="24"/>
        </w:rPr>
        <w:t>date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grant</w:t>
      </w:r>
      <w:r>
        <w:rPr>
          <w:spacing w:val="2"/>
          <w:sz w:val="24"/>
        </w:rPr>
        <w:t xml:space="preserve"> </w:t>
      </w:r>
      <w:r>
        <w:rPr>
          <w:sz w:val="24"/>
        </w:rPr>
        <w:t>solicitation.</w:t>
      </w:r>
    </w:p>
    <w:p w14:paraId="2B3CB968" w14:textId="77777777" w:rsidR="00C114BA" w:rsidRDefault="00C114BA">
      <w:pPr>
        <w:pStyle w:val="BodyText"/>
        <w:spacing w:before="9"/>
        <w:rPr>
          <w:sz w:val="18"/>
        </w:rPr>
      </w:pPr>
    </w:p>
    <w:p w14:paraId="53A18A65" w14:textId="77777777" w:rsidR="00C114BA" w:rsidRDefault="008553A2">
      <w:pPr>
        <w:pStyle w:val="ListParagraph"/>
        <w:numPr>
          <w:ilvl w:val="0"/>
          <w:numId w:val="13"/>
        </w:numPr>
        <w:tabs>
          <w:tab w:val="left" w:pos="980"/>
        </w:tabs>
        <w:spacing w:line="292" w:lineRule="exact"/>
        <w:ind w:hanging="361"/>
        <w:jc w:val="left"/>
        <w:rPr>
          <w:b/>
          <w:sz w:val="24"/>
        </w:rPr>
      </w:pPr>
      <w:r>
        <w:rPr>
          <w:sz w:val="24"/>
        </w:rPr>
        <w:t>Register</w:t>
      </w:r>
      <w:r>
        <w:rPr>
          <w:spacing w:val="-2"/>
          <w:sz w:val="24"/>
        </w:rPr>
        <w:t xml:space="preserve"> </w:t>
      </w:r>
      <w:r>
        <w:rPr>
          <w:sz w:val="24"/>
        </w:rPr>
        <w:t xml:space="preserve">in </w:t>
      </w:r>
      <w:r>
        <w:rPr>
          <w:b/>
          <w:sz w:val="24"/>
        </w:rPr>
        <w:t>Grants.gov</w:t>
      </w:r>
    </w:p>
    <w:p w14:paraId="774726B2" w14:textId="68D6B58B" w:rsidR="00C114BA" w:rsidRDefault="008553A2">
      <w:pPr>
        <w:pStyle w:val="ListParagraph"/>
        <w:numPr>
          <w:ilvl w:val="1"/>
          <w:numId w:val="13"/>
        </w:numPr>
        <w:tabs>
          <w:tab w:val="left" w:pos="1444"/>
          <w:tab w:val="left" w:pos="1445"/>
        </w:tabs>
        <w:spacing w:line="305" w:lineRule="exact"/>
        <w:ind w:hanging="361"/>
        <w:rPr>
          <w:sz w:val="24"/>
        </w:rPr>
      </w:pPr>
      <w:r>
        <w:rPr>
          <w:sz w:val="24"/>
        </w:rPr>
        <w:t>Visit</w:t>
      </w:r>
      <w:r>
        <w:rPr>
          <w:spacing w:val="-2"/>
          <w:sz w:val="24"/>
        </w:rPr>
        <w:t xml:space="preserve"> </w:t>
      </w:r>
      <w:r>
        <w:rPr>
          <w:sz w:val="24"/>
        </w:rPr>
        <w:t>the</w:t>
      </w:r>
      <w:r>
        <w:rPr>
          <w:color w:val="0000FF"/>
          <w:spacing w:val="-2"/>
          <w:sz w:val="24"/>
        </w:rPr>
        <w:t xml:space="preserve"> </w:t>
      </w:r>
      <w:hyperlink r:id="rId66">
        <w:r w:rsidR="005D5A55">
          <w:rPr>
            <w:color w:val="0000FF"/>
            <w:sz w:val="24"/>
            <w:u w:val="single" w:color="0000FF"/>
          </w:rPr>
          <w:t>website</w:t>
        </w:r>
      </w:hyperlink>
      <w:r w:rsidR="005D5A55" w:rsidRPr="005D5A55">
        <w:rPr>
          <w:sz w:val="24"/>
        </w:rPr>
        <w:t xml:space="preserve"> (http://grants.gov/applicants/get_registered.jsp)</w:t>
      </w:r>
    </w:p>
    <w:p w14:paraId="7FA46AFA" w14:textId="519E5FBD" w:rsidR="00C114BA" w:rsidRDefault="008553A2">
      <w:pPr>
        <w:pStyle w:val="ListParagraph"/>
        <w:numPr>
          <w:ilvl w:val="1"/>
          <w:numId w:val="13"/>
        </w:numPr>
        <w:tabs>
          <w:tab w:val="left" w:pos="1444"/>
          <w:tab w:val="left" w:pos="1445"/>
        </w:tabs>
        <w:spacing w:line="242" w:lineRule="auto"/>
        <w:ind w:right="843"/>
        <w:rPr>
          <w:sz w:val="24"/>
        </w:rPr>
      </w:pPr>
      <w:r>
        <w:rPr>
          <w:sz w:val="24"/>
        </w:rPr>
        <w:t>For an overview of the Grants.gov application process, visit the “How to Apply for Grants”</w:t>
      </w:r>
      <w:r>
        <w:rPr>
          <w:color w:val="0000FF"/>
          <w:spacing w:val="-52"/>
          <w:sz w:val="24"/>
        </w:rPr>
        <w:t xml:space="preserve"> </w:t>
      </w:r>
      <w:hyperlink r:id="rId67">
        <w:r>
          <w:rPr>
            <w:color w:val="0000FF"/>
            <w:sz w:val="24"/>
            <w:u w:val="single" w:color="0000FF"/>
          </w:rPr>
          <w:t>webpage</w:t>
        </w:r>
      </w:hyperlink>
      <w:r w:rsidR="005D5A55" w:rsidRPr="005D5A55">
        <w:rPr>
          <w:sz w:val="24"/>
        </w:rPr>
        <w:t xml:space="preserve"> (http://www.grants.gov/web/grants/applicants/apply-for-grants.html)</w:t>
      </w:r>
      <w:r>
        <w:rPr>
          <w:sz w:val="24"/>
        </w:rPr>
        <w:t>.</w:t>
      </w:r>
    </w:p>
    <w:p w14:paraId="61A903D0" w14:textId="77777777" w:rsidR="00C114BA" w:rsidRDefault="008553A2">
      <w:pPr>
        <w:pStyle w:val="ListParagraph"/>
        <w:numPr>
          <w:ilvl w:val="1"/>
          <w:numId w:val="13"/>
        </w:numPr>
        <w:tabs>
          <w:tab w:val="left" w:pos="1444"/>
          <w:tab w:val="left" w:pos="1445"/>
        </w:tabs>
        <w:spacing w:line="301" w:lineRule="exact"/>
        <w:ind w:hanging="361"/>
        <w:rPr>
          <w:sz w:val="24"/>
        </w:rPr>
      </w:pPr>
      <w:r>
        <w:rPr>
          <w:sz w:val="24"/>
        </w:rPr>
        <w:t>Must</w:t>
      </w:r>
      <w:r>
        <w:rPr>
          <w:spacing w:val="-3"/>
          <w:sz w:val="24"/>
        </w:rPr>
        <w:t xml:space="preserve"> </w:t>
      </w:r>
      <w:r>
        <w:rPr>
          <w:sz w:val="24"/>
        </w:rPr>
        <w:t>have</w:t>
      </w:r>
      <w:r>
        <w:rPr>
          <w:spacing w:val="-2"/>
          <w:sz w:val="24"/>
        </w:rPr>
        <w:t xml:space="preserve"> </w:t>
      </w:r>
      <w:r>
        <w:rPr>
          <w:sz w:val="24"/>
        </w:rPr>
        <w:t>DUNS and</w:t>
      </w:r>
      <w:r>
        <w:rPr>
          <w:spacing w:val="-2"/>
          <w:sz w:val="24"/>
        </w:rPr>
        <w:t xml:space="preserve"> </w:t>
      </w:r>
      <w:r>
        <w:rPr>
          <w:sz w:val="24"/>
        </w:rPr>
        <w:t>be</w:t>
      </w:r>
      <w:r>
        <w:rPr>
          <w:spacing w:val="-3"/>
          <w:sz w:val="24"/>
        </w:rPr>
        <w:t xml:space="preserve"> </w:t>
      </w:r>
      <w:r>
        <w:rPr>
          <w:sz w:val="24"/>
        </w:rPr>
        <w:t>registered in SAM.</w:t>
      </w:r>
    </w:p>
    <w:p w14:paraId="2C041A4E" w14:textId="77777777" w:rsidR="00C114BA" w:rsidRDefault="008553A2">
      <w:pPr>
        <w:pStyle w:val="ListParagraph"/>
        <w:numPr>
          <w:ilvl w:val="1"/>
          <w:numId w:val="13"/>
        </w:numPr>
        <w:tabs>
          <w:tab w:val="left" w:pos="1444"/>
          <w:tab w:val="left" w:pos="1445"/>
        </w:tabs>
        <w:spacing w:line="242" w:lineRule="auto"/>
        <w:ind w:right="730"/>
        <w:rPr>
          <w:sz w:val="24"/>
        </w:rPr>
      </w:pPr>
      <w:r>
        <w:rPr>
          <w:sz w:val="24"/>
        </w:rPr>
        <w:t xml:space="preserve">Applicants must have a valid SAM registration </w:t>
      </w:r>
      <w:r>
        <w:rPr>
          <w:b/>
          <w:sz w:val="24"/>
        </w:rPr>
        <w:t>no later than 3 days prior to the application</w:t>
      </w:r>
      <w:r>
        <w:rPr>
          <w:b/>
          <w:spacing w:val="-52"/>
          <w:sz w:val="24"/>
        </w:rPr>
        <w:t xml:space="preserve"> </w:t>
      </w:r>
      <w:r>
        <w:rPr>
          <w:b/>
          <w:sz w:val="24"/>
        </w:rPr>
        <w:t>due</w:t>
      </w:r>
      <w:r>
        <w:rPr>
          <w:b/>
          <w:spacing w:val="-1"/>
          <w:sz w:val="24"/>
        </w:rPr>
        <w:t xml:space="preserve"> </w:t>
      </w:r>
      <w:r>
        <w:rPr>
          <w:b/>
          <w:sz w:val="24"/>
        </w:rPr>
        <w:t>date</w:t>
      </w:r>
      <w:r>
        <w:rPr>
          <w:b/>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solicitation in order</w:t>
      </w:r>
      <w:r>
        <w:rPr>
          <w:spacing w:val="-3"/>
          <w:sz w:val="24"/>
        </w:rPr>
        <w:t xml:space="preserve"> </w:t>
      </w:r>
      <w:r>
        <w:rPr>
          <w:sz w:val="24"/>
        </w:rPr>
        <w:t>to</w:t>
      </w:r>
      <w:r>
        <w:rPr>
          <w:spacing w:val="-2"/>
          <w:sz w:val="24"/>
        </w:rPr>
        <w:t xml:space="preserve"> </w:t>
      </w:r>
      <w:r>
        <w:rPr>
          <w:sz w:val="24"/>
        </w:rPr>
        <w:t>upload their application in Grants.gov.</w:t>
      </w:r>
    </w:p>
    <w:p w14:paraId="3471F0B6" w14:textId="77777777" w:rsidR="00C114BA" w:rsidRDefault="008553A2">
      <w:pPr>
        <w:pStyle w:val="ListParagraph"/>
        <w:numPr>
          <w:ilvl w:val="1"/>
          <w:numId w:val="13"/>
        </w:numPr>
        <w:tabs>
          <w:tab w:val="left" w:pos="1444"/>
          <w:tab w:val="left" w:pos="1445"/>
        </w:tabs>
        <w:ind w:right="671"/>
        <w:rPr>
          <w:sz w:val="24"/>
        </w:rPr>
      </w:pPr>
      <w:r>
        <w:rPr>
          <w:sz w:val="24"/>
        </w:rPr>
        <w:t>Ensure that if your organization has previously registered in Grants.gov that the individual</w:t>
      </w:r>
      <w:r>
        <w:rPr>
          <w:spacing w:val="1"/>
          <w:sz w:val="24"/>
        </w:rPr>
        <w:t xml:space="preserve"> </w:t>
      </w:r>
      <w:r>
        <w:rPr>
          <w:sz w:val="24"/>
        </w:rPr>
        <w:t>who is submitting the application has been designated as an Authorized Organization</w:t>
      </w:r>
      <w:r>
        <w:rPr>
          <w:spacing w:val="1"/>
          <w:sz w:val="24"/>
        </w:rPr>
        <w:t xml:space="preserve"> </w:t>
      </w:r>
      <w:r>
        <w:rPr>
          <w:sz w:val="24"/>
        </w:rPr>
        <w:t xml:space="preserve">Representative (AOR) by the E-Business Point of Contact in your organization. </w:t>
      </w:r>
      <w:r>
        <w:rPr>
          <w:sz w:val="24"/>
          <w:u w:val="single"/>
        </w:rPr>
        <w:t>If you are not</w:t>
      </w:r>
      <w:r>
        <w:rPr>
          <w:spacing w:val="-52"/>
          <w:sz w:val="24"/>
        </w:rPr>
        <w:t xml:space="preserve"> </w:t>
      </w:r>
      <w:r>
        <w:rPr>
          <w:sz w:val="24"/>
          <w:u w:val="single"/>
        </w:rPr>
        <w:t>designated as an AOR, you will be unable to submit your application package through the</w:t>
      </w:r>
      <w:r>
        <w:rPr>
          <w:spacing w:val="1"/>
          <w:sz w:val="24"/>
        </w:rPr>
        <w:t xml:space="preserve"> </w:t>
      </w:r>
      <w:r>
        <w:rPr>
          <w:sz w:val="24"/>
          <w:u w:val="single"/>
        </w:rPr>
        <w:t>Grants.gov.</w:t>
      </w:r>
    </w:p>
    <w:p w14:paraId="122C4FCF" w14:textId="77777777" w:rsidR="00C114BA" w:rsidRDefault="008553A2">
      <w:pPr>
        <w:pStyle w:val="Heading3"/>
        <w:numPr>
          <w:ilvl w:val="1"/>
          <w:numId w:val="13"/>
        </w:numPr>
        <w:tabs>
          <w:tab w:val="left" w:pos="1444"/>
          <w:tab w:val="left" w:pos="1445"/>
        </w:tabs>
        <w:spacing w:line="304" w:lineRule="exact"/>
        <w:ind w:hanging="361"/>
      </w:pPr>
      <w:bookmarkStart w:id="148" w:name="_Toc85216771"/>
      <w:r>
        <w:rPr>
          <w:u w:val="single"/>
        </w:rPr>
        <w:t>Generally,</w:t>
      </w:r>
      <w:r>
        <w:rPr>
          <w:spacing w:val="-2"/>
          <w:u w:val="single"/>
        </w:rPr>
        <w:t xml:space="preserve"> </w:t>
      </w:r>
      <w:r>
        <w:rPr>
          <w:u w:val="single"/>
        </w:rPr>
        <w:t>the</w:t>
      </w:r>
      <w:r>
        <w:rPr>
          <w:spacing w:val="-2"/>
          <w:u w:val="single"/>
        </w:rPr>
        <w:t xml:space="preserve"> </w:t>
      </w:r>
      <w:r>
        <w:rPr>
          <w:u w:val="single"/>
        </w:rPr>
        <w:t>registration</w:t>
      </w:r>
      <w:r>
        <w:rPr>
          <w:spacing w:val="-1"/>
          <w:u w:val="single"/>
        </w:rPr>
        <w:t xml:space="preserve"> </w:t>
      </w:r>
      <w:r>
        <w:rPr>
          <w:u w:val="single"/>
        </w:rPr>
        <w:t>process</w:t>
      </w:r>
      <w:r>
        <w:rPr>
          <w:spacing w:val="-4"/>
          <w:u w:val="single"/>
        </w:rPr>
        <w:t xml:space="preserve"> </w:t>
      </w:r>
      <w:r>
        <w:rPr>
          <w:u w:val="single"/>
        </w:rPr>
        <w:t>takes</w:t>
      </w:r>
      <w:r>
        <w:rPr>
          <w:spacing w:val="-2"/>
          <w:u w:val="single"/>
        </w:rPr>
        <w:t xml:space="preserve"> </w:t>
      </w:r>
      <w:r>
        <w:rPr>
          <w:u w:val="single"/>
        </w:rPr>
        <w:t>between</w:t>
      </w:r>
      <w:r>
        <w:rPr>
          <w:spacing w:val="-1"/>
          <w:u w:val="single"/>
        </w:rPr>
        <w:t xml:space="preserve"> </w:t>
      </w:r>
      <w:r>
        <w:rPr>
          <w:u w:val="single"/>
        </w:rPr>
        <w:t>3-5</w:t>
      </w:r>
      <w:r>
        <w:rPr>
          <w:spacing w:val="-3"/>
          <w:u w:val="single"/>
        </w:rPr>
        <w:t xml:space="preserve"> </w:t>
      </w:r>
      <w:r>
        <w:rPr>
          <w:u w:val="single"/>
        </w:rPr>
        <w:t>business</w:t>
      </w:r>
      <w:r>
        <w:rPr>
          <w:spacing w:val="-4"/>
          <w:u w:val="single"/>
        </w:rPr>
        <w:t xml:space="preserve"> </w:t>
      </w:r>
      <w:r>
        <w:rPr>
          <w:u w:val="single"/>
        </w:rPr>
        <w:t>days.</w:t>
      </w:r>
      <w:bookmarkEnd w:id="148"/>
    </w:p>
    <w:p w14:paraId="48FE7BEF" w14:textId="77777777" w:rsidR="00C114BA" w:rsidRDefault="008553A2">
      <w:pPr>
        <w:pStyle w:val="Heading3"/>
        <w:numPr>
          <w:ilvl w:val="2"/>
          <w:numId w:val="16"/>
        </w:numPr>
        <w:tabs>
          <w:tab w:val="left" w:pos="1359"/>
        </w:tabs>
        <w:spacing w:before="235"/>
        <w:ind w:left="1358" w:hanging="721"/>
        <w:rPr>
          <w:rFonts w:ascii="Arial"/>
        </w:rPr>
      </w:pPr>
      <w:bookmarkStart w:id="149" w:name="4.7.3_System_for_Award_Management_(SAM)"/>
      <w:bookmarkStart w:id="150" w:name="_Toc85216772"/>
      <w:bookmarkEnd w:id="149"/>
      <w:r>
        <w:rPr>
          <w:rFonts w:ascii="Arial"/>
        </w:rPr>
        <w:t>System</w:t>
      </w:r>
      <w:r>
        <w:rPr>
          <w:rFonts w:ascii="Arial"/>
          <w:spacing w:val="-6"/>
        </w:rPr>
        <w:t xml:space="preserve"> </w:t>
      </w:r>
      <w:r>
        <w:rPr>
          <w:rFonts w:ascii="Arial"/>
        </w:rPr>
        <w:t>for</w:t>
      </w:r>
      <w:r>
        <w:rPr>
          <w:rFonts w:ascii="Arial"/>
          <w:spacing w:val="-1"/>
        </w:rPr>
        <w:t xml:space="preserve"> </w:t>
      </w:r>
      <w:r>
        <w:rPr>
          <w:rFonts w:ascii="Arial"/>
        </w:rPr>
        <w:t>Award</w:t>
      </w:r>
      <w:r>
        <w:rPr>
          <w:rFonts w:ascii="Arial"/>
          <w:spacing w:val="-5"/>
        </w:rPr>
        <w:t xml:space="preserve"> </w:t>
      </w:r>
      <w:r>
        <w:rPr>
          <w:rFonts w:ascii="Arial"/>
        </w:rPr>
        <w:t>Management</w:t>
      </w:r>
      <w:r>
        <w:rPr>
          <w:rFonts w:ascii="Arial"/>
          <w:spacing w:val="-6"/>
        </w:rPr>
        <w:t xml:space="preserve"> </w:t>
      </w:r>
      <w:r>
        <w:rPr>
          <w:rFonts w:ascii="Arial"/>
        </w:rPr>
        <w:t>(SAM)</w:t>
      </w:r>
      <w:bookmarkEnd w:id="150"/>
    </w:p>
    <w:p w14:paraId="2BD892FB" w14:textId="721A892B" w:rsidR="00C114BA" w:rsidRDefault="008553A2">
      <w:pPr>
        <w:spacing w:before="39"/>
        <w:ind w:left="619" w:right="682"/>
        <w:rPr>
          <w:sz w:val="24"/>
        </w:rPr>
      </w:pPr>
      <w:r>
        <w:rPr>
          <w:sz w:val="24"/>
        </w:rPr>
        <w:t>For applicant organizations that were previously registered in the Central Contractor Registry (CCR),</w:t>
      </w:r>
      <w:r>
        <w:rPr>
          <w:spacing w:val="-52"/>
          <w:sz w:val="24"/>
        </w:rPr>
        <w:t xml:space="preserve"> </w:t>
      </w:r>
      <w:r>
        <w:rPr>
          <w:sz w:val="24"/>
        </w:rPr>
        <w:t>certain applicant information is already in SAM; however, you will need to set up a SAM account, as</w:t>
      </w:r>
      <w:r>
        <w:rPr>
          <w:spacing w:val="-52"/>
          <w:sz w:val="24"/>
        </w:rPr>
        <w:t xml:space="preserve"> </w:t>
      </w:r>
      <w:r>
        <w:rPr>
          <w:sz w:val="24"/>
        </w:rPr>
        <w:t xml:space="preserve">necessary, to update any information. </w:t>
      </w:r>
      <w:r>
        <w:rPr>
          <w:b/>
          <w:sz w:val="24"/>
        </w:rPr>
        <w:t>Applicants that do not receive confirmation that SAM</w:t>
      </w:r>
      <w:r>
        <w:rPr>
          <w:b/>
          <w:spacing w:val="1"/>
          <w:sz w:val="24"/>
        </w:rPr>
        <w:t xml:space="preserve"> </w:t>
      </w:r>
      <w:r>
        <w:rPr>
          <w:b/>
          <w:sz w:val="24"/>
        </w:rPr>
        <w:t xml:space="preserve">registration is complete and active after 3 days should contact SAM via phone at: </w:t>
      </w:r>
      <w:r>
        <w:rPr>
          <w:sz w:val="24"/>
        </w:rPr>
        <w:t>866-606-8220</w:t>
      </w:r>
      <w:r>
        <w:rPr>
          <w:spacing w:val="1"/>
          <w:sz w:val="24"/>
        </w:rPr>
        <w:t xml:space="preserve"> </w:t>
      </w:r>
      <w:r>
        <w:rPr>
          <w:sz w:val="24"/>
        </w:rPr>
        <w:t>(U.S.</w:t>
      </w:r>
      <w:r>
        <w:rPr>
          <w:spacing w:val="-1"/>
          <w:sz w:val="24"/>
        </w:rPr>
        <w:t xml:space="preserve"> </w:t>
      </w:r>
      <w:r>
        <w:rPr>
          <w:sz w:val="24"/>
        </w:rPr>
        <w:t>calls) or</w:t>
      </w:r>
      <w:r>
        <w:rPr>
          <w:spacing w:val="1"/>
          <w:sz w:val="24"/>
        </w:rPr>
        <w:t xml:space="preserve"> </w:t>
      </w:r>
      <w:r>
        <w:rPr>
          <w:sz w:val="24"/>
        </w:rPr>
        <w:t>on</w:t>
      </w:r>
      <w:r>
        <w:rPr>
          <w:spacing w:val="-1"/>
          <w:sz w:val="24"/>
        </w:rPr>
        <w:t xml:space="preserve"> </w:t>
      </w:r>
      <w:r>
        <w:rPr>
          <w:sz w:val="24"/>
        </w:rPr>
        <w:t>their</w:t>
      </w:r>
      <w:r>
        <w:rPr>
          <w:spacing w:val="1"/>
          <w:sz w:val="24"/>
        </w:rPr>
        <w:t xml:space="preserve"> </w:t>
      </w:r>
      <w:hyperlink r:id="rId68">
        <w:r>
          <w:rPr>
            <w:color w:val="0000FF"/>
            <w:sz w:val="24"/>
            <w:u w:val="single" w:color="0000FF"/>
          </w:rPr>
          <w:t>website</w:t>
        </w:r>
      </w:hyperlink>
      <w:r w:rsidR="00A611DB" w:rsidRPr="00A611DB">
        <w:rPr>
          <w:sz w:val="24"/>
          <w:szCs w:val="24"/>
        </w:rPr>
        <w:t xml:space="preserve"> (https://www.sam.gov/SAM/)</w:t>
      </w:r>
      <w:r w:rsidRPr="00A611DB">
        <w:rPr>
          <w:sz w:val="24"/>
          <w:szCs w:val="24"/>
        </w:rPr>
        <w:t>.</w:t>
      </w:r>
    </w:p>
    <w:p w14:paraId="2E8B79FB" w14:textId="77777777" w:rsidR="00C114BA" w:rsidRDefault="00C114BA">
      <w:pPr>
        <w:pStyle w:val="BodyText"/>
        <w:spacing w:before="5"/>
        <w:rPr>
          <w:sz w:val="15"/>
        </w:rPr>
      </w:pPr>
    </w:p>
    <w:p w14:paraId="37D36102" w14:textId="1CBE3E95" w:rsidR="00C114BA" w:rsidRDefault="008553A2">
      <w:pPr>
        <w:pStyle w:val="BodyText"/>
        <w:spacing w:before="51"/>
        <w:ind w:left="623" w:right="461"/>
      </w:pPr>
      <w:r>
        <w:t xml:space="preserve">The General Services Administration (GSA) has created a </w:t>
      </w:r>
      <w:hyperlink r:id="rId69">
        <w:r>
          <w:rPr>
            <w:color w:val="0000FF"/>
            <w:u w:val="single" w:color="0000FF"/>
          </w:rPr>
          <w:t>SAM training presentation</w:t>
        </w:r>
      </w:hyperlink>
      <w:r w:rsidR="00A611DB" w:rsidRPr="00A611DB">
        <w:t xml:space="preserve"> (http://www.youtube.com/watch?v=mmHcKCchaiY)</w:t>
      </w:r>
      <w:r>
        <w:t>. This presentation</w:t>
      </w:r>
      <w:r>
        <w:rPr>
          <w:spacing w:val="-52"/>
        </w:rPr>
        <w:t xml:space="preserve"> </w:t>
      </w:r>
      <w:r>
        <w:t>will be extremely useful for SAM users that are registering for SAM for the first time; setting up user</w:t>
      </w:r>
      <w:r>
        <w:rPr>
          <w:spacing w:val="1"/>
        </w:rPr>
        <w:t xml:space="preserve"> </w:t>
      </w:r>
      <w:r>
        <w:t>permissions from CCR into the SAM registration (called migrating); or updating /renewing CCR record</w:t>
      </w:r>
      <w:r>
        <w:rPr>
          <w:spacing w:val="1"/>
        </w:rPr>
        <w:t xml:space="preserve"> </w:t>
      </w:r>
      <w:r>
        <w:t>in</w:t>
      </w:r>
      <w:r>
        <w:rPr>
          <w:spacing w:val="1"/>
        </w:rPr>
        <w:t xml:space="preserve"> </w:t>
      </w:r>
      <w:r>
        <w:t>SAM.</w:t>
      </w:r>
    </w:p>
    <w:p w14:paraId="433D66DD" w14:textId="77777777" w:rsidR="00C114BA" w:rsidRDefault="00C114BA">
      <w:pPr>
        <w:pStyle w:val="BodyText"/>
        <w:spacing w:before="8"/>
        <w:rPr>
          <w:sz w:val="19"/>
        </w:rPr>
      </w:pPr>
    </w:p>
    <w:p w14:paraId="259FFDA9" w14:textId="77777777" w:rsidR="00C114BA" w:rsidRDefault="008553A2">
      <w:pPr>
        <w:pStyle w:val="Heading3"/>
        <w:numPr>
          <w:ilvl w:val="2"/>
          <w:numId w:val="16"/>
        </w:numPr>
        <w:tabs>
          <w:tab w:val="left" w:pos="1359"/>
        </w:tabs>
        <w:spacing w:before="1"/>
        <w:ind w:left="1358" w:hanging="721"/>
        <w:rPr>
          <w:rFonts w:ascii="Arial"/>
        </w:rPr>
      </w:pPr>
      <w:bookmarkStart w:id="151" w:name="4.7.4_Information_on_Grants.gov"/>
      <w:bookmarkStart w:id="152" w:name="_Toc85216773"/>
      <w:bookmarkEnd w:id="151"/>
      <w:r>
        <w:rPr>
          <w:rFonts w:ascii="Arial"/>
        </w:rPr>
        <w:t>Information</w:t>
      </w:r>
      <w:r>
        <w:rPr>
          <w:rFonts w:ascii="Arial"/>
          <w:spacing w:val="-7"/>
        </w:rPr>
        <w:t xml:space="preserve"> </w:t>
      </w:r>
      <w:r>
        <w:rPr>
          <w:rFonts w:ascii="Arial"/>
        </w:rPr>
        <w:t>on</w:t>
      </w:r>
      <w:r>
        <w:rPr>
          <w:rFonts w:ascii="Arial"/>
          <w:spacing w:val="-7"/>
        </w:rPr>
        <w:t xml:space="preserve"> </w:t>
      </w:r>
      <w:r>
        <w:rPr>
          <w:rFonts w:ascii="Arial"/>
        </w:rPr>
        <w:t>Grants.gov</w:t>
      </w:r>
      <w:bookmarkEnd w:id="152"/>
    </w:p>
    <w:p w14:paraId="05D2F9EA" w14:textId="77777777" w:rsidR="00C114BA" w:rsidRDefault="00C114BA">
      <w:pPr>
        <w:pStyle w:val="BodyText"/>
        <w:spacing w:before="11"/>
        <w:rPr>
          <w:rFonts w:ascii="Arial"/>
          <w:b/>
          <w:sz w:val="20"/>
        </w:rPr>
      </w:pPr>
    </w:p>
    <w:p w14:paraId="09CA3E5C" w14:textId="599AB8BC" w:rsidR="00C114BA" w:rsidRDefault="008553A2">
      <w:pPr>
        <w:ind w:left="619" w:right="586"/>
        <w:rPr>
          <w:sz w:val="24"/>
        </w:rPr>
      </w:pPr>
      <w:r>
        <w:rPr>
          <w:b/>
          <w:sz w:val="24"/>
        </w:rPr>
        <w:t xml:space="preserve">Special Characters Not Supported in Grants.gov: </w:t>
      </w:r>
      <w:r>
        <w:rPr>
          <w:sz w:val="24"/>
        </w:rPr>
        <w:t xml:space="preserve">All applicants </w:t>
      </w:r>
      <w:r>
        <w:rPr>
          <w:b/>
          <w:sz w:val="24"/>
          <w:u w:val="thick"/>
        </w:rPr>
        <w:t xml:space="preserve">MUST </w:t>
      </w:r>
      <w:r>
        <w:rPr>
          <w:sz w:val="24"/>
        </w:rPr>
        <w:t>follow Grants.gov guidance on</w:t>
      </w:r>
      <w:r>
        <w:rPr>
          <w:spacing w:val="-53"/>
          <w:sz w:val="24"/>
        </w:rPr>
        <w:t xml:space="preserve"> </w:t>
      </w:r>
      <w:r>
        <w:rPr>
          <w:sz w:val="24"/>
        </w:rPr>
        <w:t>file naming conventions. To avoid submission issues, please follow the guidance provided in the</w:t>
      </w:r>
      <w:r>
        <w:rPr>
          <w:spacing w:val="1"/>
          <w:sz w:val="24"/>
        </w:rPr>
        <w:t xml:space="preserve"> </w:t>
      </w:r>
      <w:r>
        <w:rPr>
          <w:sz w:val="24"/>
        </w:rPr>
        <w:t>Grants.gov</w:t>
      </w:r>
      <w:r>
        <w:rPr>
          <w:spacing w:val="-1"/>
          <w:sz w:val="24"/>
        </w:rPr>
        <w:t xml:space="preserve"> </w:t>
      </w:r>
      <w:hyperlink r:id="rId70" w:history="1">
        <w:r w:rsidR="00A611DB" w:rsidRPr="0039197A">
          <w:rPr>
            <w:rStyle w:val="Hyperlink"/>
            <w:sz w:val="24"/>
          </w:rPr>
          <w:t>Frequently Asked</w:t>
        </w:r>
        <w:r w:rsidR="00A611DB" w:rsidRPr="0039197A">
          <w:rPr>
            <w:rStyle w:val="Hyperlink"/>
            <w:spacing w:val="1"/>
            <w:sz w:val="24"/>
          </w:rPr>
          <w:t xml:space="preserve"> </w:t>
        </w:r>
        <w:r w:rsidR="00A611DB" w:rsidRPr="0039197A">
          <w:rPr>
            <w:rStyle w:val="Hyperlink"/>
            <w:sz w:val="24"/>
          </w:rPr>
          <w:t>Questions (FAQ)</w:t>
        </w:r>
        <w:r w:rsidR="00A611DB" w:rsidRPr="00A611DB">
          <w:t xml:space="preserve"> (https://www.grants.gov/web/grants/applicants/applicant-faqs.html).</w:t>
        </w:r>
      </w:hyperlink>
    </w:p>
    <w:p w14:paraId="2EC6F350" w14:textId="77777777" w:rsidR="00C114BA" w:rsidRDefault="008553A2">
      <w:pPr>
        <w:pStyle w:val="ListParagraph"/>
        <w:numPr>
          <w:ilvl w:val="0"/>
          <w:numId w:val="12"/>
        </w:numPr>
        <w:tabs>
          <w:tab w:val="left" w:pos="1444"/>
          <w:tab w:val="left" w:pos="1445"/>
        </w:tabs>
        <w:ind w:right="594"/>
        <w:rPr>
          <w:sz w:val="24"/>
        </w:rPr>
      </w:pPr>
      <w:r>
        <w:rPr>
          <w:sz w:val="24"/>
        </w:rPr>
        <w:t>File attachment names longer than approximately 50 characters can cause problems</w:t>
      </w:r>
      <w:r>
        <w:rPr>
          <w:spacing w:val="1"/>
          <w:sz w:val="24"/>
        </w:rPr>
        <w:t xml:space="preserve"> </w:t>
      </w:r>
      <w:r>
        <w:rPr>
          <w:sz w:val="24"/>
        </w:rPr>
        <w:t>processing packages. Please limit file attachment names. Also, do not use any special</w:t>
      </w:r>
      <w:r>
        <w:rPr>
          <w:spacing w:val="1"/>
          <w:sz w:val="24"/>
        </w:rPr>
        <w:t xml:space="preserve"> </w:t>
      </w:r>
      <w:r>
        <w:rPr>
          <w:sz w:val="24"/>
        </w:rPr>
        <w:lastRenderedPageBreak/>
        <w:t>characters (example: &amp;,–,*, %, /, #’, -), this includes periods (.), spacing followed by a dash in</w:t>
      </w:r>
      <w:r>
        <w:rPr>
          <w:spacing w:val="-53"/>
          <w:sz w:val="24"/>
        </w:rPr>
        <w:t xml:space="preserve"> </w:t>
      </w:r>
      <w:r>
        <w:rPr>
          <w:sz w:val="24"/>
        </w:rPr>
        <w:t>the file and for word separation, use underscore (example: Attached_File.pdf) in naming the</w:t>
      </w:r>
      <w:r>
        <w:rPr>
          <w:spacing w:val="-52"/>
          <w:sz w:val="24"/>
        </w:rPr>
        <w:t xml:space="preserve"> </w:t>
      </w:r>
      <w:r>
        <w:rPr>
          <w:sz w:val="24"/>
        </w:rPr>
        <w:t>attachments.”</w:t>
      </w:r>
    </w:p>
    <w:p w14:paraId="21711E21" w14:textId="77777777" w:rsidR="00C114BA" w:rsidRDefault="00C114BA">
      <w:pPr>
        <w:pStyle w:val="BodyText"/>
        <w:spacing w:before="8"/>
        <w:rPr>
          <w:sz w:val="19"/>
        </w:rPr>
      </w:pPr>
    </w:p>
    <w:p w14:paraId="0B9D9835" w14:textId="5C905619" w:rsidR="00C114BA" w:rsidRDefault="008553A2">
      <w:pPr>
        <w:pStyle w:val="BodyText"/>
        <w:ind w:left="624" w:right="546"/>
      </w:pPr>
      <w:r>
        <w:t>Please</w:t>
      </w:r>
      <w:r>
        <w:rPr>
          <w:spacing w:val="-4"/>
        </w:rPr>
        <w:t xml:space="preserve"> </w:t>
      </w:r>
      <w:r>
        <w:t>note</w:t>
      </w:r>
      <w:r>
        <w:rPr>
          <w:spacing w:val="-3"/>
        </w:rPr>
        <w:t xml:space="preserve"> </w:t>
      </w:r>
      <w:r>
        <w:t>that if these</w:t>
      </w:r>
      <w:r>
        <w:rPr>
          <w:spacing w:val="-6"/>
        </w:rPr>
        <w:t xml:space="preserve"> </w:t>
      </w:r>
      <w:r>
        <w:t>guidelines</w:t>
      </w:r>
      <w:r>
        <w:rPr>
          <w:spacing w:val="-2"/>
        </w:rPr>
        <w:t xml:space="preserve"> </w:t>
      </w:r>
      <w:r>
        <w:t>are</w:t>
      </w:r>
      <w:r>
        <w:rPr>
          <w:spacing w:val="-3"/>
        </w:rPr>
        <w:t xml:space="preserve"> </w:t>
      </w:r>
      <w:r>
        <w:t>not</w:t>
      </w:r>
      <w:r>
        <w:rPr>
          <w:spacing w:val="-3"/>
        </w:rPr>
        <w:t xml:space="preserve"> </w:t>
      </w:r>
      <w:r>
        <w:t>followed,</w:t>
      </w:r>
      <w:r>
        <w:rPr>
          <w:spacing w:val="-2"/>
        </w:rPr>
        <w:t xml:space="preserve"> </w:t>
      </w:r>
      <w:r>
        <w:t>your</w:t>
      </w:r>
      <w:r>
        <w:rPr>
          <w:spacing w:val="-2"/>
        </w:rPr>
        <w:t xml:space="preserve"> </w:t>
      </w:r>
      <w:r>
        <w:t>application</w:t>
      </w:r>
      <w:r>
        <w:rPr>
          <w:spacing w:val="-3"/>
        </w:rPr>
        <w:t xml:space="preserve"> </w:t>
      </w:r>
      <w:r>
        <w:t>will</w:t>
      </w:r>
      <w:r>
        <w:rPr>
          <w:spacing w:val="-4"/>
        </w:rPr>
        <w:t xml:space="preserve"> </w:t>
      </w:r>
      <w:r>
        <w:t>be</w:t>
      </w:r>
      <w:r>
        <w:rPr>
          <w:spacing w:val="-1"/>
        </w:rPr>
        <w:t xml:space="preserve"> </w:t>
      </w:r>
      <w:r>
        <w:t>rejected</w:t>
      </w:r>
      <w:r>
        <w:rPr>
          <w:spacing w:val="-3"/>
        </w:rPr>
        <w:t xml:space="preserve"> </w:t>
      </w:r>
      <w:r>
        <w:t>by</w:t>
      </w:r>
      <w:r>
        <w:rPr>
          <w:spacing w:val="-1"/>
        </w:rPr>
        <w:t xml:space="preserve"> </w:t>
      </w:r>
      <w:r>
        <w:t>Grants.gov.</w:t>
      </w:r>
      <w:r>
        <w:rPr>
          <w:spacing w:val="-51"/>
        </w:rPr>
        <w:t xml:space="preserve"> </w:t>
      </w:r>
      <w:r>
        <w:t xml:space="preserve">Applicants experiencing difficulty submitting an application to </w:t>
      </w:r>
      <w:hyperlink r:id="rId71">
        <w:r>
          <w:rPr>
            <w:color w:val="0000FF"/>
            <w:u w:val="single" w:color="0000FF"/>
          </w:rPr>
          <w:t>Grants.gov</w:t>
        </w:r>
        <w:r>
          <w:rPr>
            <w:color w:val="0000FF"/>
          </w:rPr>
          <w:t xml:space="preserve"> </w:t>
        </w:r>
      </w:hyperlink>
      <w:r w:rsidR="00A611DB" w:rsidRPr="008B0C25">
        <w:t>(</w:t>
      </w:r>
      <w:hyperlink r:id="rId72" w:history="1">
        <w:r w:rsidR="00A611DB" w:rsidRPr="008B0C25">
          <w:t>www.grants.gov</w:t>
        </w:r>
      </w:hyperlink>
      <w:r w:rsidR="00A611DB" w:rsidRPr="008B0C25">
        <w:t>)</w:t>
      </w:r>
      <w:r w:rsidR="00A611DB">
        <w:rPr>
          <w:color w:val="0000FF"/>
        </w:rPr>
        <w:t xml:space="preserve"> </w:t>
      </w:r>
      <w:r>
        <w:t>should contact the grant</w:t>
      </w:r>
      <w:r>
        <w:rPr>
          <w:spacing w:val="1"/>
        </w:rPr>
        <w:t xml:space="preserve"> </w:t>
      </w:r>
      <w:r>
        <w:t>support</w:t>
      </w:r>
      <w:r>
        <w:rPr>
          <w:spacing w:val="-2"/>
        </w:rPr>
        <w:t xml:space="preserve"> </w:t>
      </w:r>
      <w:r>
        <w:t>team</w:t>
      </w:r>
      <w:r>
        <w:rPr>
          <w:spacing w:val="-2"/>
        </w:rPr>
        <w:t xml:space="preserve"> </w:t>
      </w:r>
      <w:r>
        <w:t>listed</w:t>
      </w:r>
      <w:r>
        <w:rPr>
          <w:spacing w:val="-1"/>
        </w:rPr>
        <w:t xml:space="preserve"> </w:t>
      </w:r>
      <w:r>
        <w:t>in</w:t>
      </w:r>
      <w:r>
        <w:rPr>
          <w:spacing w:val="1"/>
        </w:rPr>
        <w:t xml:space="preserve"> </w:t>
      </w:r>
      <w:r>
        <w:t>Section</w:t>
      </w:r>
      <w:r>
        <w:rPr>
          <w:spacing w:val="-1"/>
        </w:rPr>
        <w:t xml:space="preserve"> </w:t>
      </w:r>
      <w:r>
        <w:t>8:</w:t>
      </w:r>
      <w:r>
        <w:rPr>
          <w:spacing w:val="1"/>
        </w:rPr>
        <w:t xml:space="preserve"> </w:t>
      </w:r>
      <w:r>
        <w:t>Agency</w:t>
      </w:r>
      <w:r>
        <w:rPr>
          <w:spacing w:val="-1"/>
        </w:rPr>
        <w:t xml:space="preserve"> </w:t>
      </w:r>
      <w:r>
        <w:t>Contacts.</w:t>
      </w:r>
    </w:p>
    <w:p w14:paraId="37E4CFEB" w14:textId="77777777" w:rsidR="00C114BA" w:rsidRDefault="00C114BA">
      <w:pPr>
        <w:pStyle w:val="BodyText"/>
        <w:spacing w:before="8"/>
        <w:rPr>
          <w:sz w:val="19"/>
        </w:rPr>
      </w:pPr>
    </w:p>
    <w:p w14:paraId="600939B8" w14:textId="1AE588E9" w:rsidR="00C114BA" w:rsidRDefault="008553A2">
      <w:pPr>
        <w:pStyle w:val="BodyText"/>
        <w:ind w:left="623" w:right="1378"/>
      </w:pPr>
      <w:r>
        <w:t xml:space="preserve">Additional information on </w:t>
      </w:r>
      <w:hyperlink r:id="rId73" w:history="1">
        <w:r w:rsidRPr="008B0C25">
          <w:rPr>
            <w:rStyle w:val="Hyperlink"/>
          </w:rPr>
          <w:t>Organization registration</w:t>
        </w:r>
      </w:hyperlink>
      <w:r>
        <w:t xml:space="preserve"> is available on the grants.gov website at:</w:t>
      </w:r>
      <w:r>
        <w:rPr>
          <w:spacing w:val="-52"/>
        </w:rPr>
        <w:t xml:space="preserve"> </w:t>
      </w:r>
      <w:hyperlink r:id="rId74">
        <w:r>
          <w:rPr>
            <w:color w:val="0000FF"/>
            <w:u w:val="single" w:color="0000FF"/>
          </w:rPr>
          <w:t>https://www.grants.gov/web/grants/applicants/organization-registration.html</w:t>
        </w:r>
      </w:hyperlink>
    </w:p>
    <w:p w14:paraId="5CF82F65" w14:textId="77777777" w:rsidR="00C114BA" w:rsidRDefault="00C114BA">
      <w:pPr>
        <w:pStyle w:val="BodyText"/>
        <w:spacing w:before="8"/>
        <w:rPr>
          <w:sz w:val="19"/>
        </w:rPr>
      </w:pPr>
    </w:p>
    <w:p w14:paraId="383F1095" w14:textId="77777777" w:rsidR="00C114BA" w:rsidRDefault="008553A2">
      <w:pPr>
        <w:pStyle w:val="Heading1"/>
        <w:numPr>
          <w:ilvl w:val="1"/>
          <w:numId w:val="11"/>
        </w:numPr>
        <w:tabs>
          <w:tab w:val="left" w:pos="1200"/>
        </w:tabs>
        <w:spacing w:before="1"/>
        <w:rPr>
          <w:color w:val="6E851D"/>
        </w:rPr>
      </w:pPr>
      <w:bookmarkStart w:id="153" w:name="5.0_Application_Review_Information"/>
      <w:bookmarkStart w:id="154" w:name="_Toc85216774"/>
      <w:bookmarkStart w:id="155" w:name="_Toc85636144"/>
      <w:bookmarkEnd w:id="153"/>
      <w:r>
        <w:rPr>
          <w:color w:val="6E851D"/>
        </w:rPr>
        <w:t>Application</w:t>
      </w:r>
      <w:r>
        <w:rPr>
          <w:color w:val="6E851D"/>
          <w:spacing w:val="-7"/>
        </w:rPr>
        <w:t xml:space="preserve"> </w:t>
      </w:r>
      <w:r>
        <w:rPr>
          <w:color w:val="6E851D"/>
        </w:rPr>
        <w:t>Review</w:t>
      </w:r>
      <w:r>
        <w:rPr>
          <w:color w:val="6E851D"/>
          <w:spacing w:val="-6"/>
        </w:rPr>
        <w:t xml:space="preserve"> </w:t>
      </w:r>
      <w:r>
        <w:rPr>
          <w:color w:val="6E851D"/>
        </w:rPr>
        <w:t>Information</w:t>
      </w:r>
      <w:bookmarkEnd w:id="154"/>
      <w:bookmarkEnd w:id="155"/>
    </w:p>
    <w:p w14:paraId="666BE444" w14:textId="7A71D24C" w:rsidR="00C114BA" w:rsidRDefault="00F15669">
      <w:pPr>
        <w:pStyle w:val="BodyText"/>
        <w:spacing w:before="5"/>
        <w:rPr>
          <w:b/>
          <w:sz w:val="6"/>
        </w:rPr>
      </w:pPr>
      <w:r>
        <w:rPr>
          <w:noProof/>
        </w:rPr>
        <mc:AlternateContent>
          <mc:Choice Requires="wps">
            <w:drawing>
              <wp:anchor distT="0" distB="0" distL="0" distR="0" simplePos="0" relativeHeight="251658253" behindDoc="1" locked="0" layoutInCell="1" allowOverlap="1" wp14:anchorId="7EB65D31" wp14:editId="10EF9ECF">
                <wp:simplePos x="0" y="0"/>
                <wp:positionH relativeFrom="page">
                  <wp:posOffset>765810</wp:posOffset>
                </wp:positionH>
                <wp:positionV relativeFrom="paragraph">
                  <wp:posOffset>64770</wp:posOffset>
                </wp:positionV>
                <wp:extent cx="6121400" cy="1270"/>
                <wp:effectExtent l="0" t="0" r="0" b="0"/>
                <wp:wrapTopAndBottom/>
                <wp:docPr id="72" name="docshape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6549E" id="docshape18" o:spid="_x0000_s1026" alt="&quot;&quot;" style="position:absolute;margin-left:60.3pt;margin-top:5.1pt;width:482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" path="m,l9640,e" filled="f" strokeweight=".58pt">
                <v:path arrowok="t" o:connecttype="custom" o:connectlocs="0,0;6121400,0" o:connectangles="0,0"/>
                <w10:wrap type="topAndBottom" anchorx="page"/>
              </v:shape>
            </w:pict>
          </mc:Fallback>
        </mc:AlternateContent>
      </w:r>
    </w:p>
    <w:p w14:paraId="5420F120" w14:textId="77777777" w:rsidR="00C114BA" w:rsidRDefault="008553A2">
      <w:pPr>
        <w:pStyle w:val="Heading2"/>
        <w:numPr>
          <w:ilvl w:val="1"/>
          <w:numId w:val="11"/>
        </w:numPr>
        <w:tabs>
          <w:tab w:val="left" w:pos="1339"/>
          <w:tab w:val="left" w:pos="1340"/>
        </w:tabs>
        <w:spacing w:before="175"/>
        <w:ind w:left="1339" w:hanging="721"/>
        <w:rPr>
          <w:color w:val="8A2054"/>
        </w:rPr>
      </w:pPr>
      <w:bookmarkStart w:id="156" w:name="5.1_Initial_Screening"/>
      <w:bookmarkStart w:id="157" w:name="_Toc85216775"/>
      <w:bookmarkStart w:id="158" w:name="_Toc85636145"/>
      <w:bookmarkEnd w:id="156"/>
      <w:r>
        <w:rPr>
          <w:color w:val="8A2054"/>
        </w:rPr>
        <w:t>Initial</w:t>
      </w:r>
      <w:r>
        <w:rPr>
          <w:color w:val="8A2054"/>
          <w:spacing w:val="-6"/>
        </w:rPr>
        <w:t xml:space="preserve"> </w:t>
      </w:r>
      <w:r>
        <w:rPr>
          <w:color w:val="8A2054"/>
        </w:rPr>
        <w:t>Screening</w:t>
      </w:r>
      <w:bookmarkEnd w:id="157"/>
      <w:bookmarkEnd w:id="158"/>
    </w:p>
    <w:p w14:paraId="0ECF2C19" w14:textId="77777777" w:rsidR="00C114BA" w:rsidRDefault="008553A2">
      <w:pPr>
        <w:pStyle w:val="BodyText"/>
        <w:spacing w:before="3"/>
        <w:ind w:left="623" w:right="615"/>
      </w:pPr>
      <w:r>
        <w:t>USDA will screen all applications to ensure they are eligible. Eligible applications are those that meet</w:t>
      </w:r>
      <w:r>
        <w:rPr>
          <w:spacing w:val="-53"/>
        </w:rPr>
        <w:t xml:space="preserve"> </w:t>
      </w:r>
      <w:r>
        <w:t>the</w:t>
      </w:r>
      <w:r>
        <w:rPr>
          <w:spacing w:val="-2"/>
        </w:rPr>
        <w:t xml:space="preserve"> </w:t>
      </w:r>
      <w:r>
        <w:t>following requirements:</w:t>
      </w:r>
    </w:p>
    <w:p w14:paraId="3CDB7BE5" w14:textId="77777777" w:rsidR="00C114BA" w:rsidRDefault="008553A2">
      <w:pPr>
        <w:pStyle w:val="ListParagraph"/>
        <w:numPr>
          <w:ilvl w:val="2"/>
          <w:numId w:val="11"/>
        </w:numPr>
        <w:tabs>
          <w:tab w:val="left" w:pos="1479"/>
        </w:tabs>
        <w:spacing w:line="293" w:lineRule="exact"/>
        <w:ind w:hanging="361"/>
        <w:rPr>
          <w:sz w:val="24"/>
        </w:rPr>
      </w:pPr>
      <w:r>
        <w:rPr>
          <w:sz w:val="24"/>
        </w:rPr>
        <w:t>Submitted</w:t>
      </w:r>
      <w:r>
        <w:rPr>
          <w:spacing w:val="-4"/>
          <w:sz w:val="24"/>
        </w:rPr>
        <w:t xml:space="preserve"> </w:t>
      </w:r>
      <w:r>
        <w:rPr>
          <w:sz w:val="24"/>
        </w:rPr>
        <w:t>by</w:t>
      </w:r>
      <w:r>
        <w:rPr>
          <w:spacing w:val="-2"/>
          <w:sz w:val="24"/>
        </w:rPr>
        <w:t xml:space="preserve"> </w:t>
      </w:r>
      <w:r>
        <w:rPr>
          <w:sz w:val="24"/>
        </w:rPr>
        <w:t>eligible</w:t>
      </w:r>
      <w:r>
        <w:rPr>
          <w:spacing w:val="-1"/>
          <w:sz w:val="24"/>
        </w:rPr>
        <w:t xml:space="preserve"> </w:t>
      </w:r>
      <w:r>
        <w:rPr>
          <w:sz w:val="24"/>
        </w:rPr>
        <w:t>applicants</w:t>
      </w:r>
      <w:r>
        <w:rPr>
          <w:spacing w:val="-4"/>
          <w:sz w:val="24"/>
        </w:rPr>
        <w:t xml:space="preserve"> </w:t>
      </w:r>
      <w:r>
        <w:rPr>
          <w:sz w:val="24"/>
        </w:rPr>
        <w:t>(see</w:t>
      </w:r>
      <w:r>
        <w:rPr>
          <w:spacing w:val="-1"/>
          <w:sz w:val="24"/>
        </w:rPr>
        <w:t xml:space="preserve"> </w:t>
      </w:r>
      <w:r>
        <w:rPr>
          <w:sz w:val="24"/>
        </w:rPr>
        <w:t>Sections</w:t>
      </w:r>
      <w:r>
        <w:rPr>
          <w:spacing w:val="-4"/>
          <w:sz w:val="24"/>
        </w:rPr>
        <w:t xml:space="preserve"> </w:t>
      </w:r>
      <w:r>
        <w:rPr>
          <w:sz w:val="24"/>
        </w:rPr>
        <w:t>3.0-3.3);</w:t>
      </w:r>
    </w:p>
    <w:p w14:paraId="4B2CDE9A" w14:textId="77777777" w:rsidR="00C114BA" w:rsidRDefault="008553A2">
      <w:pPr>
        <w:pStyle w:val="ListParagraph"/>
        <w:numPr>
          <w:ilvl w:val="2"/>
          <w:numId w:val="11"/>
        </w:numPr>
        <w:tabs>
          <w:tab w:val="left" w:pos="1479"/>
        </w:tabs>
        <w:ind w:hanging="361"/>
        <w:rPr>
          <w:sz w:val="24"/>
        </w:rPr>
      </w:pPr>
      <w:r>
        <w:rPr>
          <w:sz w:val="24"/>
        </w:rPr>
        <w:t>Meet</w:t>
      </w:r>
      <w:r>
        <w:rPr>
          <w:spacing w:val="-3"/>
          <w:sz w:val="24"/>
        </w:rPr>
        <w:t xml:space="preserve"> </w:t>
      </w:r>
      <w:r>
        <w:rPr>
          <w:sz w:val="24"/>
        </w:rPr>
        <w:t>all</w:t>
      </w:r>
      <w:r>
        <w:rPr>
          <w:spacing w:val="-4"/>
          <w:sz w:val="24"/>
        </w:rPr>
        <w:t xml:space="preserve"> </w:t>
      </w:r>
      <w:r>
        <w:rPr>
          <w:sz w:val="24"/>
        </w:rPr>
        <w:t>other</w:t>
      </w:r>
      <w:r>
        <w:rPr>
          <w:spacing w:val="-4"/>
          <w:sz w:val="24"/>
        </w:rPr>
        <w:t xml:space="preserve"> </w:t>
      </w:r>
      <w:r>
        <w:rPr>
          <w:sz w:val="24"/>
        </w:rPr>
        <w:t>eligibility</w:t>
      </w:r>
      <w:r>
        <w:rPr>
          <w:spacing w:val="-4"/>
          <w:sz w:val="24"/>
        </w:rPr>
        <w:t xml:space="preserve"> </w:t>
      </w:r>
      <w:r>
        <w:rPr>
          <w:sz w:val="24"/>
        </w:rPr>
        <w:t>requirements</w:t>
      </w:r>
      <w:r>
        <w:rPr>
          <w:spacing w:val="-2"/>
          <w:sz w:val="24"/>
        </w:rPr>
        <w:t xml:space="preserve"> </w:t>
      </w:r>
      <w:r>
        <w:rPr>
          <w:sz w:val="24"/>
        </w:rPr>
        <w:t>(see</w:t>
      </w:r>
      <w:r>
        <w:rPr>
          <w:spacing w:val="-3"/>
          <w:sz w:val="24"/>
        </w:rPr>
        <w:t xml:space="preserve"> </w:t>
      </w:r>
      <w:r>
        <w:rPr>
          <w:sz w:val="24"/>
        </w:rPr>
        <w:t>Sections</w:t>
      </w:r>
      <w:r>
        <w:rPr>
          <w:spacing w:val="-2"/>
          <w:sz w:val="24"/>
        </w:rPr>
        <w:t xml:space="preserve"> </w:t>
      </w:r>
      <w:r>
        <w:rPr>
          <w:sz w:val="24"/>
        </w:rPr>
        <w:t>3.0-3.4);</w:t>
      </w:r>
    </w:p>
    <w:p w14:paraId="13648EB1" w14:textId="4EE3DCF5" w:rsidR="00C114BA" w:rsidRDefault="008553A2">
      <w:pPr>
        <w:pStyle w:val="ListParagraph"/>
        <w:numPr>
          <w:ilvl w:val="2"/>
          <w:numId w:val="11"/>
        </w:numPr>
        <w:tabs>
          <w:tab w:val="left" w:pos="1479"/>
        </w:tabs>
        <w:spacing w:line="242" w:lineRule="auto"/>
        <w:ind w:right="656"/>
        <w:rPr>
          <w:sz w:val="24"/>
        </w:rPr>
      </w:pPr>
      <w:r>
        <w:rPr>
          <w:sz w:val="24"/>
        </w:rPr>
        <w:t xml:space="preserve">Successfully submitted </w:t>
      </w:r>
      <w:r w:rsidR="00AE3AAA">
        <w:rPr>
          <w:sz w:val="24"/>
        </w:rPr>
        <w:t xml:space="preserve">a complete application </w:t>
      </w:r>
      <w:r>
        <w:rPr>
          <w:sz w:val="24"/>
        </w:rPr>
        <w:t xml:space="preserve">on or before the required deadline (see </w:t>
      </w:r>
      <w:hyperlink w:anchor="4.0_Application_and_Submission_Informati" w:history="1">
        <w:r w:rsidRPr="00052356">
          <w:rPr>
            <w:rStyle w:val="Hyperlink"/>
            <w:sz w:val="24"/>
          </w:rPr>
          <w:t>Section 4.0</w:t>
        </w:r>
      </w:hyperlink>
      <w:r>
        <w:rPr>
          <w:sz w:val="24"/>
        </w:rPr>
        <w:t>: Application and</w:t>
      </w:r>
      <w:r>
        <w:rPr>
          <w:spacing w:val="-52"/>
          <w:sz w:val="24"/>
        </w:rPr>
        <w:t xml:space="preserve"> </w:t>
      </w:r>
      <w:r>
        <w:rPr>
          <w:sz w:val="24"/>
        </w:rPr>
        <w:t>Submission</w:t>
      </w:r>
      <w:r>
        <w:rPr>
          <w:spacing w:val="1"/>
          <w:sz w:val="24"/>
        </w:rPr>
        <w:t xml:space="preserve"> </w:t>
      </w:r>
      <w:r>
        <w:rPr>
          <w:sz w:val="24"/>
        </w:rPr>
        <w:t>Information);</w:t>
      </w:r>
    </w:p>
    <w:p w14:paraId="13C2E07D" w14:textId="77777777" w:rsidR="00C114BA" w:rsidRDefault="00C114BA">
      <w:pPr>
        <w:pStyle w:val="BodyText"/>
        <w:spacing w:before="4"/>
        <w:rPr>
          <w:sz w:val="19"/>
        </w:rPr>
      </w:pPr>
    </w:p>
    <w:p w14:paraId="362ADA20" w14:textId="77777777" w:rsidR="00C114BA" w:rsidRDefault="008553A2" w:rsidP="00F74947">
      <w:pPr>
        <w:pStyle w:val="BodyText"/>
        <w:spacing w:before="2"/>
        <w:ind w:left="623" w:right="584"/>
      </w:pPr>
      <w:r>
        <w:t>In order to remain as competitive as possible beyond the initial screening, FNS recommends</w:t>
      </w:r>
      <w:r w:rsidRPr="00F74947">
        <w:t xml:space="preserve"> </w:t>
      </w:r>
      <w:r>
        <w:t>submitting a complete application that includes all required documentation in the format requested</w:t>
      </w:r>
      <w:r w:rsidRPr="00F74947">
        <w:t xml:space="preserve"> </w:t>
      </w:r>
      <w:r>
        <w:t>in this Request</w:t>
      </w:r>
      <w:r w:rsidRPr="00F74947">
        <w:t xml:space="preserve"> </w:t>
      </w:r>
      <w:r>
        <w:t>for</w:t>
      </w:r>
      <w:r w:rsidRPr="00F74947">
        <w:t xml:space="preserve"> </w:t>
      </w:r>
      <w:r>
        <w:t>Applications.</w:t>
      </w:r>
    </w:p>
    <w:p w14:paraId="24FED8BD" w14:textId="77777777" w:rsidR="00C114BA" w:rsidRDefault="00C114BA">
      <w:pPr>
        <w:pStyle w:val="BodyText"/>
        <w:spacing w:before="4"/>
        <w:rPr>
          <w:sz w:val="19"/>
        </w:rPr>
      </w:pPr>
    </w:p>
    <w:p w14:paraId="5FCD9FB4" w14:textId="77777777" w:rsidR="00C114BA" w:rsidRDefault="008553A2">
      <w:pPr>
        <w:pStyle w:val="Heading2"/>
        <w:numPr>
          <w:ilvl w:val="1"/>
          <w:numId w:val="11"/>
        </w:numPr>
        <w:tabs>
          <w:tab w:val="left" w:pos="1339"/>
          <w:tab w:val="left" w:pos="1340"/>
        </w:tabs>
        <w:spacing w:before="1"/>
        <w:ind w:left="1339" w:hanging="721"/>
        <w:rPr>
          <w:color w:val="8A2054"/>
        </w:rPr>
      </w:pPr>
      <w:bookmarkStart w:id="159" w:name="5.2_Panel_Review"/>
      <w:bookmarkStart w:id="160" w:name="_Toc85216776"/>
      <w:bookmarkStart w:id="161" w:name="_Toc85636146"/>
      <w:bookmarkEnd w:id="159"/>
      <w:r>
        <w:rPr>
          <w:color w:val="8A2054"/>
        </w:rPr>
        <w:t>Panel</w:t>
      </w:r>
      <w:r>
        <w:rPr>
          <w:color w:val="8A2054"/>
          <w:spacing w:val="-16"/>
        </w:rPr>
        <w:t xml:space="preserve"> </w:t>
      </w:r>
      <w:r>
        <w:rPr>
          <w:color w:val="8A2054"/>
        </w:rPr>
        <w:t>Review</w:t>
      </w:r>
      <w:bookmarkEnd w:id="160"/>
      <w:bookmarkEnd w:id="161"/>
    </w:p>
    <w:p w14:paraId="20216533" w14:textId="6791400B" w:rsidR="00C114BA" w:rsidRPr="007E175C" w:rsidRDefault="008553A2" w:rsidP="00F74947">
      <w:pPr>
        <w:pStyle w:val="BodyText"/>
        <w:spacing w:before="2"/>
        <w:ind w:left="623" w:right="584"/>
        <w:rPr>
          <w:szCs w:val="22"/>
        </w:rPr>
      </w:pPr>
      <w:r>
        <w:t>After</w:t>
      </w:r>
      <w:r w:rsidRPr="00F74947">
        <w:t xml:space="preserve"> </w:t>
      </w:r>
      <w:r w:rsidRPr="007E175C">
        <w:rPr>
          <w:szCs w:val="22"/>
        </w:rPr>
        <w:t>initial screening, USDA will convene an evaluation panel to consider the merit of each grant</w:t>
      </w:r>
      <w:r w:rsidR="00F41828" w:rsidRPr="007E175C">
        <w:rPr>
          <w:szCs w:val="22"/>
        </w:rPr>
        <w:t xml:space="preserve"> </w:t>
      </w:r>
      <w:r w:rsidRPr="007E175C">
        <w:rPr>
          <w:szCs w:val="22"/>
        </w:rPr>
        <w:t xml:space="preserve">application. Each application that passes initial screening </w:t>
      </w:r>
      <w:r w:rsidR="00E566C3" w:rsidRPr="007E175C">
        <w:rPr>
          <w:szCs w:val="22"/>
        </w:rPr>
        <w:t xml:space="preserve">for </w:t>
      </w:r>
      <w:r w:rsidR="00263B4F" w:rsidRPr="007E175C">
        <w:rPr>
          <w:szCs w:val="22"/>
        </w:rPr>
        <w:t xml:space="preserve">eligibility for grant type, then </w:t>
      </w:r>
      <w:r w:rsidRPr="007E175C">
        <w:rPr>
          <w:szCs w:val="22"/>
        </w:rPr>
        <w:t xml:space="preserve">will be given to the panel to be evaluated and scored according to how well it addresses each application </w:t>
      </w:r>
      <w:r w:rsidR="004F166B" w:rsidRPr="007E175C">
        <w:rPr>
          <w:szCs w:val="22"/>
        </w:rPr>
        <w:t>criteria</w:t>
      </w:r>
      <w:r w:rsidRPr="007E175C">
        <w:rPr>
          <w:szCs w:val="22"/>
        </w:rPr>
        <w:t xml:space="preserve">. Each section of the narrative is </w:t>
      </w:r>
      <w:r w:rsidR="004F166B" w:rsidRPr="007E175C">
        <w:rPr>
          <w:szCs w:val="22"/>
        </w:rPr>
        <w:t>scored</w:t>
      </w:r>
      <w:r w:rsidRPr="007E175C">
        <w:rPr>
          <w:szCs w:val="22"/>
        </w:rPr>
        <w:t xml:space="preserve"> independently according to the required criteria. Please note that all applicants who meet the criteria for one or more priority areas and submit the optional Priority Group Declaration Checklist will have ten (10) points added to their raw score</w:t>
      </w:r>
      <w:r w:rsidR="005A0332" w:rsidRPr="007E175C">
        <w:rPr>
          <w:szCs w:val="22"/>
        </w:rPr>
        <w:t xml:space="preserve">,  if it is determined that one of the designated </w:t>
      </w:r>
      <w:r w:rsidR="00EB38F1" w:rsidRPr="007E175C">
        <w:rPr>
          <w:szCs w:val="22"/>
        </w:rPr>
        <w:t xml:space="preserve">priority </w:t>
      </w:r>
      <w:r w:rsidR="005A0332" w:rsidRPr="007E175C">
        <w:rPr>
          <w:szCs w:val="22"/>
        </w:rPr>
        <w:t>groups have been reached</w:t>
      </w:r>
      <w:r w:rsidRPr="007E175C">
        <w:rPr>
          <w:szCs w:val="22"/>
        </w:rPr>
        <w:t>.</w:t>
      </w:r>
    </w:p>
    <w:p w14:paraId="3C342374" w14:textId="77777777" w:rsidR="00C114BA" w:rsidRPr="00F74947" w:rsidRDefault="00C114BA" w:rsidP="00F74947">
      <w:pPr>
        <w:pStyle w:val="BodyText"/>
        <w:spacing w:before="2"/>
        <w:ind w:left="623" w:right="584"/>
      </w:pPr>
    </w:p>
    <w:p w14:paraId="3740EF62" w14:textId="37EC526D" w:rsidR="00C114BA" w:rsidRPr="007E175C" w:rsidRDefault="008553A2" w:rsidP="00F74947">
      <w:pPr>
        <w:pStyle w:val="BodyText"/>
        <w:spacing w:before="2"/>
        <w:ind w:left="623" w:right="584"/>
        <w:rPr>
          <w:szCs w:val="22"/>
        </w:rPr>
      </w:pPr>
      <w:r>
        <w:t xml:space="preserve">FNS will </w:t>
      </w:r>
      <w:r w:rsidRPr="007E175C">
        <w:rPr>
          <w:szCs w:val="22"/>
        </w:rPr>
        <w:t>only score each application based on the grant track. FNS will not move the application if the applicant submitted to an incorrect or ineligible category. Please ensure when submitting an application that you only complete the proposal narrative that corresponds to the track and, if applicable, Turnkey project</w:t>
      </w:r>
      <w:r w:rsidR="004F166B" w:rsidRPr="007E175C">
        <w:rPr>
          <w:szCs w:val="22"/>
        </w:rPr>
        <w:t xml:space="preserve"> type</w:t>
      </w:r>
      <w:r w:rsidRPr="007E175C">
        <w:rPr>
          <w:szCs w:val="22"/>
        </w:rPr>
        <w:t xml:space="preserve"> for which you intend to apply.</w:t>
      </w:r>
    </w:p>
    <w:p w14:paraId="512C5F10" w14:textId="77777777" w:rsidR="00C114BA" w:rsidRPr="00F74947" w:rsidRDefault="00C114BA" w:rsidP="00F74947">
      <w:pPr>
        <w:pStyle w:val="BodyText"/>
        <w:spacing w:before="2"/>
        <w:ind w:left="623" w:right="584"/>
      </w:pPr>
    </w:p>
    <w:p w14:paraId="2E47C833" w14:textId="77777777" w:rsidR="00C114BA" w:rsidRDefault="008553A2">
      <w:pPr>
        <w:pStyle w:val="Heading3"/>
        <w:numPr>
          <w:ilvl w:val="2"/>
          <w:numId w:val="10"/>
        </w:numPr>
        <w:tabs>
          <w:tab w:val="left" w:pos="1340"/>
        </w:tabs>
        <w:spacing w:before="1"/>
        <w:ind w:hanging="721"/>
        <w:rPr>
          <w:rFonts w:ascii="Arial"/>
        </w:rPr>
      </w:pPr>
      <w:bookmarkStart w:id="162" w:name="5.2.1_Scoring_for_Turnkey_Grant_Applicat"/>
      <w:bookmarkStart w:id="163" w:name="_Toc85216777"/>
      <w:bookmarkEnd w:id="162"/>
      <w:r>
        <w:rPr>
          <w:rFonts w:ascii="Arial"/>
        </w:rPr>
        <w:t>Scoring</w:t>
      </w:r>
      <w:r>
        <w:rPr>
          <w:rFonts w:ascii="Arial"/>
          <w:spacing w:val="-5"/>
        </w:rPr>
        <w:t xml:space="preserve"> </w:t>
      </w:r>
      <w:r>
        <w:rPr>
          <w:rFonts w:ascii="Arial"/>
        </w:rPr>
        <w:t>for</w:t>
      </w:r>
      <w:r>
        <w:rPr>
          <w:rFonts w:ascii="Arial"/>
          <w:spacing w:val="-5"/>
        </w:rPr>
        <w:t xml:space="preserve"> </w:t>
      </w:r>
      <w:r>
        <w:rPr>
          <w:rFonts w:ascii="Arial"/>
        </w:rPr>
        <w:t>Turnkey</w:t>
      </w:r>
      <w:r>
        <w:rPr>
          <w:rFonts w:ascii="Arial"/>
          <w:spacing w:val="-9"/>
        </w:rPr>
        <w:t xml:space="preserve"> </w:t>
      </w:r>
      <w:r>
        <w:rPr>
          <w:rFonts w:ascii="Arial"/>
        </w:rPr>
        <w:t>Grant</w:t>
      </w:r>
      <w:r>
        <w:rPr>
          <w:rFonts w:ascii="Arial"/>
          <w:spacing w:val="-2"/>
        </w:rPr>
        <w:t xml:space="preserve"> </w:t>
      </w:r>
      <w:r>
        <w:rPr>
          <w:rFonts w:ascii="Arial"/>
        </w:rPr>
        <w:t>Applications</w:t>
      </w:r>
      <w:bookmarkEnd w:id="163"/>
    </w:p>
    <w:p w14:paraId="12D808C6" w14:textId="77777777" w:rsidR="00C114BA" w:rsidRDefault="00C114BA">
      <w:pPr>
        <w:pStyle w:val="BodyText"/>
        <w:spacing w:before="11"/>
        <w:rPr>
          <w:rFonts w:ascii="Arial"/>
          <w:b/>
          <w:sz w:val="20"/>
        </w:rPr>
      </w:pPr>
    </w:p>
    <w:p w14:paraId="04D548E8" w14:textId="77777777" w:rsidR="00C114BA" w:rsidRDefault="008553A2">
      <w:pPr>
        <w:pStyle w:val="Heading3"/>
        <w:spacing w:line="292" w:lineRule="exact"/>
      </w:pPr>
      <w:bookmarkStart w:id="164" w:name="_Toc85216778"/>
      <w:r>
        <w:t>Background</w:t>
      </w:r>
      <w:r>
        <w:rPr>
          <w:spacing w:val="-2"/>
        </w:rPr>
        <w:t xml:space="preserve"> </w:t>
      </w:r>
      <w:r>
        <w:t>and</w:t>
      </w:r>
      <w:r>
        <w:rPr>
          <w:spacing w:val="-1"/>
        </w:rPr>
        <w:t xml:space="preserve"> </w:t>
      </w:r>
      <w:r>
        <w:t>Need</w:t>
      </w:r>
      <w:r>
        <w:rPr>
          <w:spacing w:val="-1"/>
        </w:rPr>
        <w:t xml:space="preserve"> </w:t>
      </w:r>
      <w:r>
        <w:t>(25</w:t>
      </w:r>
      <w:r>
        <w:rPr>
          <w:spacing w:val="-1"/>
        </w:rPr>
        <w:t xml:space="preserve"> </w:t>
      </w:r>
      <w:r>
        <w:t>points)</w:t>
      </w:r>
      <w:bookmarkEnd w:id="164"/>
    </w:p>
    <w:p w14:paraId="055AAFDF" w14:textId="505A8263" w:rsidR="00C114BA" w:rsidRDefault="008553A2">
      <w:pPr>
        <w:pStyle w:val="ListParagraph"/>
        <w:numPr>
          <w:ilvl w:val="3"/>
          <w:numId w:val="10"/>
        </w:numPr>
        <w:tabs>
          <w:tab w:val="left" w:pos="1444"/>
          <w:tab w:val="left" w:pos="1445"/>
        </w:tabs>
        <w:ind w:right="595"/>
        <w:rPr>
          <w:sz w:val="24"/>
        </w:rPr>
      </w:pPr>
      <w:r>
        <w:rPr>
          <w:sz w:val="24"/>
        </w:rPr>
        <w:t>The applicant clearly establishes the need for the program, including clearly identifying the</w:t>
      </w:r>
      <w:r w:rsidRPr="007E175C">
        <w:rPr>
          <w:sz w:val="24"/>
        </w:rPr>
        <w:t xml:space="preserve"> </w:t>
      </w:r>
      <w:r>
        <w:rPr>
          <w:sz w:val="24"/>
        </w:rPr>
        <w:t>participant population. If applying to the Action Plan, Agricultural Education Curriculum,</w:t>
      </w:r>
      <w:r w:rsidRPr="007E175C">
        <w:rPr>
          <w:sz w:val="24"/>
        </w:rPr>
        <w:t xml:space="preserve"> </w:t>
      </w:r>
      <w:r>
        <w:rPr>
          <w:sz w:val="24"/>
        </w:rPr>
        <w:t>or Edible Garden projects, applicant provides demographic data about project participants</w:t>
      </w:r>
      <w:r w:rsidRPr="007E175C">
        <w:rPr>
          <w:sz w:val="24"/>
        </w:rPr>
        <w:t xml:space="preserve"> </w:t>
      </w:r>
      <w:r>
        <w:rPr>
          <w:sz w:val="24"/>
        </w:rPr>
        <w:lastRenderedPageBreak/>
        <w:t>using</w:t>
      </w:r>
      <w:r w:rsidRPr="007E175C">
        <w:rPr>
          <w:sz w:val="24"/>
        </w:rPr>
        <w:t xml:space="preserve"> </w:t>
      </w:r>
      <w:r>
        <w:rPr>
          <w:sz w:val="24"/>
        </w:rPr>
        <w:t>the</w:t>
      </w:r>
      <w:r w:rsidRPr="007E175C">
        <w:rPr>
          <w:sz w:val="24"/>
        </w:rPr>
        <w:t xml:space="preserve"> </w:t>
      </w:r>
      <w:r>
        <w:rPr>
          <w:sz w:val="24"/>
        </w:rPr>
        <w:t>School Information</w:t>
      </w:r>
      <w:r w:rsidRPr="007E175C">
        <w:rPr>
          <w:sz w:val="24"/>
        </w:rPr>
        <w:t xml:space="preserve"> </w:t>
      </w:r>
      <w:r>
        <w:rPr>
          <w:sz w:val="24"/>
        </w:rPr>
        <w:t>fields</w:t>
      </w:r>
      <w:r w:rsidRPr="007E175C">
        <w:rPr>
          <w:sz w:val="24"/>
        </w:rPr>
        <w:t xml:space="preserve"> </w:t>
      </w:r>
      <w:r>
        <w:rPr>
          <w:sz w:val="24"/>
        </w:rPr>
        <w:t>on</w:t>
      </w:r>
      <w:r w:rsidRPr="007E175C">
        <w:rPr>
          <w:sz w:val="24"/>
        </w:rPr>
        <w:t xml:space="preserve"> </w:t>
      </w:r>
      <w:r>
        <w:rPr>
          <w:sz w:val="24"/>
        </w:rPr>
        <w:t>the</w:t>
      </w:r>
      <w:r w:rsidRPr="007E175C">
        <w:rPr>
          <w:sz w:val="24"/>
        </w:rPr>
        <w:t xml:space="preserve"> </w:t>
      </w:r>
      <w:r>
        <w:rPr>
          <w:sz w:val="24"/>
        </w:rPr>
        <w:t>Farm</w:t>
      </w:r>
      <w:r w:rsidRPr="007E175C">
        <w:rPr>
          <w:sz w:val="24"/>
        </w:rPr>
        <w:t xml:space="preserve"> </w:t>
      </w:r>
      <w:r>
        <w:rPr>
          <w:sz w:val="24"/>
        </w:rPr>
        <w:t>to</w:t>
      </w:r>
      <w:r w:rsidRPr="007E175C">
        <w:rPr>
          <w:sz w:val="24"/>
        </w:rPr>
        <w:t xml:space="preserve"> </w:t>
      </w:r>
      <w:r>
        <w:rPr>
          <w:sz w:val="24"/>
        </w:rPr>
        <w:t>School</w:t>
      </w:r>
      <w:r w:rsidRPr="007E175C">
        <w:rPr>
          <w:sz w:val="24"/>
        </w:rPr>
        <w:t xml:space="preserve"> </w:t>
      </w:r>
      <w:r>
        <w:rPr>
          <w:sz w:val="24"/>
        </w:rPr>
        <w:t>Coversheet.</w:t>
      </w:r>
    </w:p>
    <w:p w14:paraId="4187C74C" w14:textId="68444D2A" w:rsidR="0024743A" w:rsidRDefault="0024743A">
      <w:pPr>
        <w:pStyle w:val="ListParagraph"/>
        <w:numPr>
          <w:ilvl w:val="3"/>
          <w:numId w:val="10"/>
        </w:numPr>
        <w:tabs>
          <w:tab w:val="left" w:pos="1444"/>
          <w:tab w:val="left" w:pos="1445"/>
        </w:tabs>
        <w:ind w:right="595"/>
        <w:rPr>
          <w:sz w:val="24"/>
        </w:rPr>
      </w:pPr>
      <w:r>
        <w:rPr>
          <w:sz w:val="24"/>
        </w:rPr>
        <w:t xml:space="preserve">The applicant clearly describes how the participating community, including </w:t>
      </w:r>
      <w:r w:rsidRPr="0024743A">
        <w:rPr>
          <w:sz w:val="24"/>
        </w:rPr>
        <w:t>individuals traditionally underserved in the community, will lead, have a voice in, participate in, and/or benefit from the project.</w:t>
      </w:r>
    </w:p>
    <w:p w14:paraId="0319AB59" w14:textId="044A23CA" w:rsidR="00C114BA" w:rsidRDefault="008553A2">
      <w:pPr>
        <w:pStyle w:val="ListParagraph"/>
        <w:numPr>
          <w:ilvl w:val="3"/>
          <w:numId w:val="10"/>
        </w:numPr>
        <w:tabs>
          <w:tab w:val="left" w:pos="1444"/>
          <w:tab w:val="left" w:pos="1445"/>
        </w:tabs>
        <w:ind w:right="514"/>
        <w:rPr>
          <w:sz w:val="24"/>
        </w:rPr>
      </w:pPr>
      <w:r>
        <w:rPr>
          <w:sz w:val="24"/>
        </w:rPr>
        <w:t xml:space="preserve">The applicant describes </w:t>
      </w:r>
      <w:r w:rsidR="004F166B">
        <w:rPr>
          <w:sz w:val="24"/>
        </w:rPr>
        <w:t>their</w:t>
      </w:r>
      <w:r>
        <w:rPr>
          <w:sz w:val="24"/>
        </w:rPr>
        <w:t xml:space="preserve"> experience planning and implementing farm to school initiatives</w:t>
      </w:r>
      <w:r w:rsidRPr="007E175C">
        <w:rPr>
          <w:sz w:val="24"/>
        </w:rPr>
        <w:t xml:space="preserve"> </w:t>
      </w:r>
      <w:r>
        <w:rPr>
          <w:sz w:val="24"/>
        </w:rPr>
        <w:t>(even if limited) that demonstrate the applicant organization has the background necessary</w:t>
      </w:r>
      <w:r w:rsidRPr="007E175C">
        <w:rPr>
          <w:sz w:val="24"/>
        </w:rPr>
        <w:t xml:space="preserve"> </w:t>
      </w:r>
      <w:r>
        <w:rPr>
          <w:sz w:val="24"/>
        </w:rPr>
        <w:t>to successfully execute the proposed project. The applicant explains how the chosen Turnkey</w:t>
      </w:r>
      <w:r w:rsidRPr="007E175C">
        <w:rPr>
          <w:sz w:val="24"/>
        </w:rPr>
        <w:t xml:space="preserve"> </w:t>
      </w:r>
      <w:r>
        <w:rPr>
          <w:sz w:val="24"/>
        </w:rPr>
        <w:t>project</w:t>
      </w:r>
      <w:r w:rsidRPr="007E175C">
        <w:rPr>
          <w:sz w:val="24"/>
        </w:rPr>
        <w:t xml:space="preserve"> </w:t>
      </w:r>
      <w:r>
        <w:rPr>
          <w:sz w:val="24"/>
        </w:rPr>
        <w:t>fits into</w:t>
      </w:r>
      <w:r w:rsidRPr="007E175C">
        <w:rPr>
          <w:sz w:val="24"/>
        </w:rPr>
        <w:t xml:space="preserve"> </w:t>
      </w:r>
      <w:r w:rsidR="00B853F3" w:rsidRPr="007E175C">
        <w:rPr>
          <w:sz w:val="24"/>
        </w:rPr>
        <w:t>or will result in a</w:t>
      </w:r>
      <w:r w:rsidRPr="007E175C">
        <w:rPr>
          <w:sz w:val="24"/>
        </w:rPr>
        <w:t xml:space="preserve"> </w:t>
      </w:r>
      <w:r>
        <w:rPr>
          <w:sz w:val="24"/>
        </w:rPr>
        <w:t>comprehensive</w:t>
      </w:r>
      <w:r w:rsidRPr="007E175C">
        <w:rPr>
          <w:sz w:val="24"/>
        </w:rPr>
        <w:t xml:space="preserve"> </w:t>
      </w:r>
      <w:r>
        <w:rPr>
          <w:sz w:val="24"/>
        </w:rPr>
        <w:t>farm</w:t>
      </w:r>
      <w:r w:rsidRPr="007E175C">
        <w:rPr>
          <w:sz w:val="24"/>
        </w:rPr>
        <w:t xml:space="preserve"> </w:t>
      </w:r>
      <w:r>
        <w:rPr>
          <w:sz w:val="24"/>
        </w:rPr>
        <w:t>to</w:t>
      </w:r>
      <w:r w:rsidRPr="007E175C">
        <w:rPr>
          <w:sz w:val="24"/>
        </w:rPr>
        <w:t xml:space="preserve"> </w:t>
      </w:r>
      <w:r>
        <w:rPr>
          <w:sz w:val="24"/>
        </w:rPr>
        <w:t>school plan.</w:t>
      </w:r>
    </w:p>
    <w:p w14:paraId="0ACF24B1" w14:textId="20A5B4D2" w:rsidR="00C114BA" w:rsidRDefault="008553A2">
      <w:pPr>
        <w:pStyle w:val="ListParagraph"/>
        <w:numPr>
          <w:ilvl w:val="3"/>
          <w:numId w:val="10"/>
        </w:numPr>
        <w:tabs>
          <w:tab w:val="left" w:pos="1444"/>
          <w:tab w:val="left" w:pos="1445"/>
        </w:tabs>
        <w:ind w:right="725"/>
        <w:rPr>
          <w:sz w:val="24"/>
        </w:rPr>
      </w:pPr>
      <w:r>
        <w:rPr>
          <w:sz w:val="24"/>
        </w:rPr>
        <w:t xml:space="preserve">The applicant </w:t>
      </w:r>
      <w:r w:rsidR="00B61874">
        <w:rPr>
          <w:sz w:val="24"/>
        </w:rPr>
        <w:t>clearly describes how</w:t>
      </w:r>
      <w:r w:rsidRPr="007E175C">
        <w:rPr>
          <w:sz w:val="24"/>
        </w:rPr>
        <w:t xml:space="preserve"> </w:t>
      </w:r>
      <w:r>
        <w:rPr>
          <w:sz w:val="24"/>
        </w:rPr>
        <w:t>project</w:t>
      </w:r>
      <w:r w:rsidRPr="007E175C">
        <w:rPr>
          <w:sz w:val="24"/>
        </w:rPr>
        <w:t xml:space="preserve"> </w:t>
      </w:r>
      <w:r>
        <w:rPr>
          <w:sz w:val="24"/>
        </w:rPr>
        <w:t>activities</w:t>
      </w:r>
      <w:r w:rsidRPr="007E175C">
        <w:rPr>
          <w:sz w:val="24"/>
        </w:rPr>
        <w:t xml:space="preserve"> </w:t>
      </w:r>
      <w:r>
        <w:rPr>
          <w:sz w:val="24"/>
        </w:rPr>
        <w:t>will</w:t>
      </w:r>
      <w:r w:rsidRPr="007E175C">
        <w:rPr>
          <w:sz w:val="24"/>
        </w:rPr>
        <w:t xml:space="preserve"> </w:t>
      </w:r>
      <w:r>
        <w:rPr>
          <w:sz w:val="24"/>
        </w:rPr>
        <w:t>continue</w:t>
      </w:r>
      <w:r w:rsidRPr="007E175C">
        <w:rPr>
          <w:sz w:val="24"/>
        </w:rPr>
        <w:t xml:space="preserve"> </w:t>
      </w:r>
      <w:r>
        <w:rPr>
          <w:sz w:val="24"/>
        </w:rPr>
        <w:t>beyond</w:t>
      </w:r>
      <w:r w:rsidRPr="007E175C">
        <w:rPr>
          <w:sz w:val="24"/>
        </w:rPr>
        <w:t xml:space="preserve"> </w:t>
      </w:r>
      <w:r>
        <w:rPr>
          <w:sz w:val="24"/>
        </w:rPr>
        <w:t>the</w:t>
      </w:r>
      <w:r w:rsidRPr="007E175C">
        <w:rPr>
          <w:sz w:val="24"/>
        </w:rPr>
        <w:t xml:space="preserve"> </w:t>
      </w:r>
      <w:r>
        <w:rPr>
          <w:sz w:val="24"/>
        </w:rPr>
        <w:t>period</w:t>
      </w:r>
      <w:r w:rsidRPr="007E175C">
        <w:rPr>
          <w:sz w:val="24"/>
        </w:rPr>
        <w:t xml:space="preserve"> </w:t>
      </w:r>
      <w:r>
        <w:rPr>
          <w:sz w:val="24"/>
        </w:rPr>
        <w:t>of</w:t>
      </w:r>
      <w:r w:rsidRPr="007E175C">
        <w:rPr>
          <w:sz w:val="24"/>
        </w:rPr>
        <w:t xml:space="preserve"> </w:t>
      </w:r>
      <w:r>
        <w:rPr>
          <w:sz w:val="24"/>
        </w:rPr>
        <w:t>performance.</w:t>
      </w:r>
    </w:p>
    <w:p w14:paraId="47BF45FC" w14:textId="77777777" w:rsidR="00C114BA" w:rsidRDefault="008553A2">
      <w:pPr>
        <w:pStyle w:val="ListParagraph"/>
        <w:numPr>
          <w:ilvl w:val="3"/>
          <w:numId w:val="10"/>
        </w:numPr>
        <w:tabs>
          <w:tab w:val="left" w:pos="1444"/>
          <w:tab w:val="left" w:pos="1445"/>
        </w:tabs>
        <w:spacing w:line="242" w:lineRule="auto"/>
        <w:ind w:right="598"/>
        <w:rPr>
          <w:sz w:val="24"/>
        </w:rPr>
      </w:pPr>
      <w:r>
        <w:rPr>
          <w:sz w:val="24"/>
        </w:rPr>
        <w:t>Applicant provides up to three letters of support that demonstrate a demand for the project</w:t>
      </w:r>
      <w:r w:rsidRPr="007E175C">
        <w:rPr>
          <w:sz w:val="24"/>
        </w:rPr>
        <w:t xml:space="preserve"> </w:t>
      </w:r>
      <w:r>
        <w:rPr>
          <w:sz w:val="24"/>
        </w:rPr>
        <w:t>among</w:t>
      </w:r>
      <w:r w:rsidRPr="007E175C">
        <w:rPr>
          <w:sz w:val="24"/>
        </w:rPr>
        <w:t xml:space="preserve"> </w:t>
      </w:r>
      <w:r>
        <w:rPr>
          <w:sz w:val="24"/>
        </w:rPr>
        <w:t>the</w:t>
      </w:r>
      <w:r w:rsidRPr="007E175C">
        <w:rPr>
          <w:sz w:val="24"/>
        </w:rPr>
        <w:t xml:space="preserve"> </w:t>
      </w:r>
      <w:r>
        <w:rPr>
          <w:sz w:val="24"/>
        </w:rPr>
        <w:t>participants</w:t>
      </w:r>
      <w:r w:rsidRPr="007E175C">
        <w:rPr>
          <w:sz w:val="24"/>
        </w:rPr>
        <w:t xml:space="preserve"> </w:t>
      </w:r>
      <w:r>
        <w:rPr>
          <w:sz w:val="24"/>
        </w:rPr>
        <w:t>and/or</w:t>
      </w:r>
      <w:r w:rsidRPr="007E175C">
        <w:rPr>
          <w:sz w:val="24"/>
        </w:rPr>
        <w:t xml:space="preserve"> </w:t>
      </w:r>
      <w:r>
        <w:rPr>
          <w:sz w:val="24"/>
        </w:rPr>
        <w:t>within</w:t>
      </w:r>
      <w:r w:rsidRPr="007E175C">
        <w:rPr>
          <w:sz w:val="24"/>
        </w:rPr>
        <w:t xml:space="preserve"> </w:t>
      </w:r>
      <w:r>
        <w:rPr>
          <w:sz w:val="24"/>
        </w:rPr>
        <w:t>the</w:t>
      </w:r>
      <w:r w:rsidRPr="007E175C">
        <w:rPr>
          <w:sz w:val="24"/>
        </w:rPr>
        <w:t xml:space="preserve"> </w:t>
      </w:r>
      <w:r>
        <w:rPr>
          <w:sz w:val="24"/>
        </w:rPr>
        <w:t>community.</w:t>
      </w:r>
    </w:p>
    <w:p w14:paraId="0FECC169" w14:textId="77777777" w:rsidR="00C114BA" w:rsidRDefault="00C114BA">
      <w:pPr>
        <w:pStyle w:val="BodyText"/>
        <w:spacing w:before="2"/>
        <w:rPr>
          <w:sz w:val="19"/>
        </w:rPr>
      </w:pPr>
    </w:p>
    <w:p w14:paraId="08C4A0C8" w14:textId="4F988137" w:rsidR="00C114BA" w:rsidRDefault="008553A2">
      <w:pPr>
        <w:pStyle w:val="Heading3"/>
        <w:spacing w:line="292" w:lineRule="exact"/>
      </w:pPr>
      <w:bookmarkStart w:id="165" w:name="_Toc85216779"/>
      <w:r>
        <w:t>Project</w:t>
      </w:r>
      <w:r>
        <w:rPr>
          <w:spacing w:val="-3"/>
        </w:rPr>
        <w:t xml:space="preserve"> </w:t>
      </w:r>
      <w:r>
        <w:t>Work</w:t>
      </w:r>
      <w:r>
        <w:rPr>
          <w:spacing w:val="-1"/>
        </w:rPr>
        <w:t xml:space="preserve"> </w:t>
      </w:r>
      <w:r>
        <w:t>Plan</w:t>
      </w:r>
      <w:r>
        <w:rPr>
          <w:spacing w:val="-2"/>
        </w:rPr>
        <w:t xml:space="preserve"> </w:t>
      </w:r>
      <w:r>
        <w:t>(50</w:t>
      </w:r>
      <w:r>
        <w:rPr>
          <w:spacing w:val="-3"/>
        </w:rPr>
        <w:t xml:space="preserve"> </w:t>
      </w:r>
      <w:r>
        <w:t>points)</w:t>
      </w:r>
      <w:bookmarkEnd w:id="165"/>
    </w:p>
    <w:p w14:paraId="7A58BEA4" w14:textId="25FED0A5" w:rsidR="00C114BA" w:rsidRDefault="008553A2">
      <w:pPr>
        <w:pStyle w:val="ListParagraph"/>
        <w:numPr>
          <w:ilvl w:val="3"/>
          <w:numId w:val="10"/>
        </w:numPr>
        <w:tabs>
          <w:tab w:val="left" w:pos="1444"/>
          <w:tab w:val="left" w:pos="1445"/>
        </w:tabs>
        <w:ind w:right="722"/>
        <w:rPr>
          <w:sz w:val="24"/>
        </w:rPr>
      </w:pPr>
      <w:r>
        <w:rPr>
          <w:sz w:val="24"/>
        </w:rPr>
        <w:t>For each activity defined by FNS, the applicant identifies</w:t>
      </w:r>
      <w:r w:rsidR="00FF0F47">
        <w:rPr>
          <w:sz w:val="24"/>
        </w:rPr>
        <w:t xml:space="preserve"> the specific tasks</w:t>
      </w:r>
      <w:r w:rsidR="00210E21">
        <w:rPr>
          <w:sz w:val="24"/>
        </w:rPr>
        <w:t xml:space="preserve"> that will be deployed to complete the </w:t>
      </w:r>
      <w:r w:rsidR="000B178F">
        <w:rPr>
          <w:sz w:val="24"/>
        </w:rPr>
        <w:t>activity and</w:t>
      </w:r>
      <w:r w:rsidR="00210E21">
        <w:rPr>
          <w:sz w:val="24"/>
        </w:rPr>
        <w:t xml:space="preserve"> identifies</w:t>
      </w:r>
      <w:r>
        <w:rPr>
          <w:sz w:val="24"/>
        </w:rPr>
        <w:t xml:space="preserve"> a responsible party</w:t>
      </w:r>
      <w:r w:rsidR="00151016">
        <w:rPr>
          <w:sz w:val="24"/>
        </w:rPr>
        <w:t xml:space="preserve"> to complete</w:t>
      </w:r>
      <w:r w:rsidR="00A14931">
        <w:rPr>
          <w:sz w:val="24"/>
        </w:rPr>
        <w:t xml:space="preserve"> the tasks</w:t>
      </w:r>
      <w:r>
        <w:rPr>
          <w:sz w:val="24"/>
        </w:rPr>
        <w:t>.</w:t>
      </w:r>
    </w:p>
    <w:p w14:paraId="39969D4E" w14:textId="77777777" w:rsidR="00C114BA" w:rsidRDefault="008553A2">
      <w:pPr>
        <w:pStyle w:val="ListParagraph"/>
        <w:numPr>
          <w:ilvl w:val="3"/>
          <w:numId w:val="10"/>
        </w:numPr>
        <w:tabs>
          <w:tab w:val="left" w:pos="1444"/>
          <w:tab w:val="left" w:pos="1445"/>
        </w:tabs>
        <w:spacing w:line="305" w:lineRule="exact"/>
        <w:ind w:hanging="361"/>
        <w:rPr>
          <w:sz w:val="24"/>
        </w:rPr>
      </w:pPr>
      <w:r>
        <w:rPr>
          <w:sz w:val="24"/>
        </w:rPr>
        <w:t>The</w:t>
      </w:r>
      <w:r w:rsidRPr="007E175C">
        <w:rPr>
          <w:sz w:val="24"/>
        </w:rPr>
        <w:t xml:space="preserve"> </w:t>
      </w:r>
      <w:r>
        <w:rPr>
          <w:sz w:val="24"/>
        </w:rPr>
        <w:t>applicant</w:t>
      </w:r>
      <w:r w:rsidRPr="007E175C">
        <w:rPr>
          <w:sz w:val="24"/>
        </w:rPr>
        <w:t xml:space="preserve"> </w:t>
      </w:r>
      <w:r>
        <w:rPr>
          <w:sz w:val="24"/>
        </w:rPr>
        <w:t>does</w:t>
      </w:r>
      <w:r w:rsidRPr="007E175C">
        <w:rPr>
          <w:sz w:val="24"/>
        </w:rPr>
        <w:t xml:space="preserve"> </w:t>
      </w:r>
      <w:r>
        <w:rPr>
          <w:sz w:val="24"/>
        </w:rPr>
        <w:t>not</w:t>
      </w:r>
      <w:r w:rsidRPr="007E175C">
        <w:rPr>
          <w:sz w:val="24"/>
        </w:rPr>
        <w:t xml:space="preserve"> </w:t>
      </w:r>
      <w:r>
        <w:rPr>
          <w:sz w:val="24"/>
        </w:rPr>
        <w:t>add</w:t>
      </w:r>
      <w:r w:rsidRPr="007E175C">
        <w:rPr>
          <w:sz w:val="24"/>
        </w:rPr>
        <w:t xml:space="preserve"> </w:t>
      </w:r>
      <w:r>
        <w:rPr>
          <w:sz w:val="24"/>
        </w:rPr>
        <w:t>to,</w:t>
      </w:r>
      <w:r w:rsidRPr="007E175C">
        <w:rPr>
          <w:sz w:val="24"/>
        </w:rPr>
        <w:t xml:space="preserve"> </w:t>
      </w:r>
      <w:r>
        <w:rPr>
          <w:sz w:val="24"/>
        </w:rPr>
        <w:t>remove,</w:t>
      </w:r>
      <w:r w:rsidRPr="007E175C">
        <w:rPr>
          <w:sz w:val="24"/>
        </w:rPr>
        <w:t xml:space="preserve"> </w:t>
      </w:r>
      <w:r>
        <w:rPr>
          <w:sz w:val="24"/>
        </w:rPr>
        <w:t>or</w:t>
      </w:r>
      <w:r w:rsidRPr="007E175C">
        <w:rPr>
          <w:sz w:val="24"/>
        </w:rPr>
        <w:t xml:space="preserve"> </w:t>
      </w:r>
      <w:r>
        <w:rPr>
          <w:sz w:val="24"/>
        </w:rPr>
        <w:t>edit</w:t>
      </w:r>
      <w:r w:rsidRPr="007E175C">
        <w:rPr>
          <w:sz w:val="24"/>
        </w:rPr>
        <w:t xml:space="preserve"> </w:t>
      </w:r>
      <w:r>
        <w:rPr>
          <w:sz w:val="24"/>
        </w:rPr>
        <w:t>any</w:t>
      </w:r>
      <w:r w:rsidRPr="007E175C">
        <w:rPr>
          <w:sz w:val="24"/>
        </w:rPr>
        <w:t xml:space="preserve"> </w:t>
      </w:r>
      <w:r>
        <w:rPr>
          <w:sz w:val="24"/>
        </w:rPr>
        <w:t>activities</w:t>
      </w:r>
      <w:r w:rsidRPr="007E175C">
        <w:rPr>
          <w:sz w:val="24"/>
        </w:rPr>
        <w:t xml:space="preserve"> </w:t>
      </w:r>
      <w:r>
        <w:rPr>
          <w:sz w:val="24"/>
        </w:rPr>
        <w:t>defined</w:t>
      </w:r>
      <w:r w:rsidRPr="007E175C">
        <w:rPr>
          <w:sz w:val="24"/>
        </w:rPr>
        <w:t xml:space="preserve"> </w:t>
      </w:r>
      <w:r>
        <w:rPr>
          <w:sz w:val="24"/>
        </w:rPr>
        <w:t>by</w:t>
      </w:r>
      <w:r w:rsidRPr="007E175C">
        <w:rPr>
          <w:sz w:val="24"/>
        </w:rPr>
        <w:t xml:space="preserve"> </w:t>
      </w:r>
      <w:r>
        <w:rPr>
          <w:sz w:val="24"/>
        </w:rPr>
        <w:t>FNS.</w:t>
      </w:r>
    </w:p>
    <w:p w14:paraId="621D7966" w14:textId="39F243CF" w:rsidR="00C114BA" w:rsidRDefault="008553A2">
      <w:pPr>
        <w:pStyle w:val="ListParagraph"/>
        <w:numPr>
          <w:ilvl w:val="3"/>
          <w:numId w:val="10"/>
        </w:numPr>
        <w:tabs>
          <w:tab w:val="left" w:pos="1444"/>
          <w:tab w:val="left" w:pos="1445"/>
        </w:tabs>
        <w:spacing w:before="1"/>
        <w:ind w:right="954"/>
        <w:rPr>
          <w:sz w:val="24"/>
        </w:rPr>
      </w:pPr>
      <w:r>
        <w:rPr>
          <w:sz w:val="24"/>
        </w:rPr>
        <w:t>The applicant provides a realistic timeline for each activity. Activities do not begin earlier</w:t>
      </w:r>
      <w:r w:rsidRPr="007E175C">
        <w:rPr>
          <w:sz w:val="24"/>
        </w:rPr>
        <w:t xml:space="preserve"> </w:t>
      </w:r>
      <w:r>
        <w:rPr>
          <w:sz w:val="24"/>
        </w:rPr>
        <w:t>than</w:t>
      </w:r>
      <w:r w:rsidRPr="007E175C">
        <w:rPr>
          <w:sz w:val="24"/>
        </w:rPr>
        <w:t xml:space="preserve"> </w:t>
      </w:r>
      <w:r w:rsidR="00A43D15" w:rsidRPr="00A43D15">
        <w:rPr>
          <w:sz w:val="24"/>
          <w:highlight w:val="yellow"/>
        </w:rPr>
        <w:t>X</w:t>
      </w:r>
      <w:r w:rsidRPr="00A43D15">
        <w:rPr>
          <w:sz w:val="24"/>
          <w:highlight w:val="yellow"/>
        </w:rPr>
        <w:t xml:space="preserve"> </w:t>
      </w:r>
      <w:proofErr w:type="spellStart"/>
      <w:r w:rsidR="00A43D15" w:rsidRPr="00A43D15">
        <w:rPr>
          <w:sz w:val="24"/>
          <w:highlight w:val="yellow"/>
        </w:rPr>
        <w:t>X</w:t>
      </w:r>
      <w:proofErr w:type="spellEnd"/>
      <w:r w:rsidRPr="00A43D15">
        <w:rPr>
          <w:sz w:val="24"/>
          <w:highlight w:val="yellow"/>
        </w:rPr>
        <w:t>, 20</w:t>
      </w:r>
      <w:r w:rsidR="00A43D15" w:rsidRPr="00A43D15">
        <w:rPr>
          <w:sz w:val="24"/>
          <w:highlight w:val="yellow"/>
        </w:rPr>
        <w:t>XX</w:t>
      </w:r>
      <w:r>
        <w:rPr>
          <w:sz w:val="24"/>
        </w:rPr>
        <w:t>.</w:t>
      </w:r>
    </w:p>
    <w:p w14:paraId="1FC72383" w14:textId="1FADE149" w:rsidR="00C114BA" w:rsidRDefault="008553A2">
      <w:pPr>
        <w:pStyle w:val="ListParagraph"/>
        <w:numPr>
          <w:ilvl w:val="3"/>
          <w:numId w:val="10"/>
        </w:numPr>
        <w:tabs>
          <w:tab w:val="left" w:pos="1444"/>
          <w:tab w:val="left" w:pos="1445"/>
        </w:tabs>
        <w:ind w:right="620"/>
        <w:rPr>
          <w:sz w:val="24"/>
        </w:rPr>
      </w:pPr>
      <w:r>
        <w:rPr>
          <w:sz w:val="24"/>
        </w:rPr>
        <w:t>Applicant included resumes of relevant key staff and the qualifications</w:t>
      </w:r>
      <w:r w:rsidRPr="007E175C">
        <w:rPr>
          <w:sz w:val="24"/>
        </w:rPr>
        <w:t xml:space="preserve"> </w:t>
      </w:r>
      <w:r>
        <w:rPr>
          <w:sz w:val="24"/>
        </w:rPr>
        <w:t>of the staff involved with the proposed project and/or organizational leadership reflect the</w:t>
      </w:r>
      <w:r w:rsidRPr="007E175C">
        <w:rPr>
          <w:sz w:val="24"/>
        </w:rPr>
        <w:t xml:space="preserve"> </w:t>
      </w:r>
      <w:r>
        <w:rPr>
          <w:sz w:val="24"/>
        </w:rPr>
        <w:t>expertise necessary to carry out the proposed project. If a key position has not been filled, a</w:t>
      </w:r>
      <w:r w:rsidRPr="007E175C">
        <w:rPr>
          <w:sz w:val="24"/>
        </w:rPr>
        <w:t xml:space="preserve"> </w:t>
      </w:r>
      <w:r>
        <w:rPr>
          <w:sz w:val="24"/>
        </w:rPr>
        <w:t xml:space="preserve">job description no more than one page in length, which includes </w:t>
      </w:r>
      <w:r w:rsidR="004F166B">
        <w:rPr>
          <w:sz w:val="24"/>
        </w:rPr>
        <w:t>required</w:t>
      </w:r>
      <w:r>
        <w:rPr>
          <w:sz w:val="24"/>
        </w:rPr>
        <w:t xml:space="preserve"> knowledge, skills,</w:t>
      </w:r>
      <w:r w:rsidRPr="007E175C">
        <w:rPr>
          <w:sz w:val="24"/>
        </w:rPr>
        <w:t xml:space="preserve"> </w:t>
      </w:r>
      <w:r>
        <w:rPr>
          <w:sz w:val="24"/>
        </w:rPr>
        <w:t>and</w:t>
      </w:r>
      <w:r w:rsidRPr="007E175C">
        <w:rPr>
          <w:sz w:val="24"/>
        </w:rPr>
        <w:t xml:space="preserve"> </w:t>
      </w:r>
      <w:r>
        <w:rPr>
          <w:sz w:val="24"/>
        </w:rPr>
        <w:t>education</w:t>
      </w:r>
      <w:r w:rsidRPr="007E175C">
        <w:rPr>
          <w:sz w:val="24"/>
        </w:rPr>
        <w:t xml:space="preserve"> </w:t>
      </w:r>
      <w:r>
        <w:rPr>
          <w:sz w:val="24"/>
        </w:rPr>
        <w:t>has</w:t>
      </w:r>
      <w:r w:rsidRPr="007E175C">
        <w:rPr>
          <w:sz w:val="24"/>
        </w:rPr>
        <w:t xml:space="preserve"> </w:t>
      </w:r>
      <w:r>
        <w:rPr>
          <w:sz w:val="24"/>
        </w:rPr>
        <w:t>been</w:t>
      </w:r>
      <w:r w:rsidRPr="007E175C">
        <w:rPr>
          <w:sz w:val="24"/>
        </w:rPr>
        <w:t xml:space="preserve"> </w:t>
      </w:r>
      <w:r>
        <w:rPr>
          <w:sz w:val="24"/>
        </w:rPr>
        <w:t>included in</w:t>
      </w:r>
      <w:r w:rsidRPr="007E175C">
        <w:rPr>
          <w:sz w:val="24"/>
        </w:rPr>
        <w:t xml:space="preserve"> </w:t>
      </w:r>
      <w:r>
        <w:rPr>
          <w:sz w:val="24"/>
        </w:rPr>
        <w:t>the</w:t>
      </w:r>
      <w:r w:rsidRPr="007E175C">
        <w:rPr>
          <w:sz w:val="24"/>
        </w:rPr>
        <w:t xml:space="preserve"> </w:t>
      </w:r>
      <w:r>
        <w:rPr>
          <w:sz w:val="24"/>
        </w:rPr>
        <w:t>application in</w:t>
      </w:r>
      <w:r w:rsidRPr="007E175C">
        <w:rPr>
          <w:sz w:val="24"/>
        </w:rPr>
        <w:t xml:space="preserve"> </w:t>
      </w:r>
      <w:r>
        <w:rPr>
          <w:sz w:val="24"/>
        </w:rPr>
        <w:t>lieu of</w:t>
      </w:r>
      <w:r w:rsidRPr="007E175C">
        <w:rPr>
          <w:sz w:val="24"/>
        </w:rPr>
        <w:t xml:space="preserve"> </w:t>
      </w:r>
      <w:r>
        <w:rPr>
          <w:sz w:val="24"/>
        </w:rPr>
        <w:t>a</w:t>
      </w:r>
      <w:r w:rsidRPr="007E175C">
        <w:rPr>
          <w:sz w:val="24"/>
        </w:rPr>
        <w:t xml:space="preserve"> </w:t>
      </w:r>
      <w:r>
        <w:rPr>
          <w:sz w:val="24"/>
        </w:rPr>
        <w:t>resume.</w:t>
      </w:r>
      <w:r w:rsidR="00D462F9">
        <w:rPr>
          <w:sz w:val="24"/>
        </w:rPr>
        <w:t xml:space="preserve"> No more than three resumes should be submitted</w:t>
      </w:r>
    </w:p>
    <w:p w14:paraId="35AA09D2" w14:textId="77777777" w:rsidR="00C114BA" w:rsidRDefault="00C114BA">
      <w:pPr>
        <w:pStyle w:val="BodyText"/>
        <w:spacing w:before="9"/>
        <w:rPr>
          <w:sz w:val="19"/>
        </w:rPr>
      </w:pPr>
    </w:p>
    <w:p w14:paraId="57477DBA" w14:textId="77777777" w:rsidR="00C114BA" w:rsidRDefault="008553A2">
      <w:pPr>
        <w:pStyle w:val="Heading3"/>
        <w:spacing w:line="292" w:lineRule="exact"/>
      </w:pPr>
      <w:bookmarkStart w:id="166" w:name="_Toc85216780"/>
      <w:r>
        <w:t>Budget</w:t>
      </w:r>
      <w:r>
        <w:rPr>
          <w:spacing w:val="-1"/>
        </w:rPr>
        <w:t xml:space="preserve"> </w:t>
      </w:r>
      <w:r>
        <w:t>(25</w:t>
      </w:r>
      <w:r>
        <w:rPr>
          <w:spacing w:val="-3"/>
        </w:rPr>
        <w:t xml:space="preserve"> </w:t>
      </w:r>
      <w:r>
        <w:t>points)</w:t>
      </w:r>
      <w:bookmarkEnd w:id="166"/>
    </w:p>
    <w:p w14:paraId="6CAF2A80" w14:textId="77777777" w:rsidR="00C114BA" w:rsidRDefault="008553A2" w:rsidP="007E175C">
      <w:pPr>
        <w:pStyle w:val="ListParagraph"/>
        <w:numPr>
          <w:ilvl w:val="3"/>
          <w:numId w:val="10"/>
        </w:numPr>
        <w:tabs>
          <w:tab w:val="left" w:pos="1444"/>
          <w:tab w:val="left" w:pos="1445"/>
        </w:tabs>
        <w:ind w:right="722"/>
        <w:rPr>
          <w:sz w:val="24"/>
        </w:rPr>
      </w:pPr>
      <w:r>
        <w:rPr>
          <w:sz w:val="24"/>
        </w:rPr>
        <w:t>The</w:t>
      </w:r>
      <w:r w:rsidRPr="007E175C">
        <w:rPr>
          <w:sz w:val="24"/>
        </w:rPr>
        <w:t xml:space="preserve"> </w:t>
      </w:r>
      <w:r>
        <w:rPr>
          <w:sz w:val="24"/>
        </w:rPr>
        <w:t>total</w:t>
      </w:r>
      <w:r w:rsidRPr="007E175C">
        <w:rPr>
          <w:sz w:val="24"/>
        </w:rPr>
        <w:t xml:space="preserve"> </w:t>
      </w:r>
      <w:r>
        <w:rPr>
          <w:sz w:val="24"/>
        </w:rPr>
        <w:t>funding</w:t>
      </w:r>
      <w:r w:rsidRPr="007E175C">
        <w:rPr>
          <w:sz w:val="24"/>
        </w:rPr>
        <w:t xml:space="preserve"> </w:t>
      </w:r>
      <w:r>
        <w:rPr>
          <w:sz w:val="24"/>
        </w:rPr>
        <w:t>amount requested</w:t>
      </w:r>
      <w:r w:rsidRPr="007E175C">
        <w:rPr>
          <w:sz w:val="24"/>
        </w:rPr>
        <w:t xml:space="preserve"> </w:t>
      </w:r>
      <w:r>
        <w:rPr>
          <w:sz w:val="24"/>
        </w:rPr>
        <w:t>is appropriate</w:t>
      </w:r>
      <w:r w:rsidRPr="007E175C">
        <w:rPr>
          <w:sz w:val="24"/>
        </w:rPr>
        <w:t xml:space="preserve"> </w:t>
      </w:r>
      <w:r>
        <w:rPr>
          <w:sz w:val="24"/>
        </w:rPr>
        <w:t>for</w:t>
      </w:r>
      <w:r w:rsidRPr="007E175C">
        <w:rPr>
          <w:sz w:val="24"/>
        </w:rPr>
        <w:t xml:space="preserve"> </w:t>
      </w:r>
      <w:r>
        <w:rPr>
          <w:sz w:val="24"/>
        </w:rPr>
        <w:t>the scope</w:t>
      </w:r>
      <w:r w:rsidRPr="007E175C">
        <w:rPr>
          <w:sz w:val="24"/>
        </w:rPr>
        <w:t xml:space="preserve"> </w:t>
      </w:r>
      <w:r>
        <w:rPr>
          <w:sz w:val="24"/>
        </w:rPr>
        <w:t>of</w:t>
      </w:r>
      <w:r w:rsidRPr="007E175C">
        <w:rPr>
          <w:sz w:val="24"/>
        </w:rPr>
        <w:t xml:space="preserve"> </w:t>
      </w:r>
      <w:r>
        <w:rPr>
          <w:sz w:val="24"/>
        </w:rPr>
        <w:t>the</w:t>
      </w:r>
      <w:r w:rsidRPr="007E175C">
        <w:rPr>
          <w:sz w:val="24"/>
        </w:rPr>
        <w:t xml:space="preserve"> </w:t>
      </w:r>
      <w:r>
        <w:rPr>
          <w:sz w:val="24"/>
        </w:rPr>
        <w:t>project.</w:t>
      </w:r>
    </w:p>
    <w:p w14:paraId="16FE59DA" w14:textId="77777777" w:rsidR="00C114BA" w:rsidRDefault="008553A2" w:rsidP="007E175C">
      <w:pPr>
        <w:pStyle w:val="ListParagraph"/>
        <w:numPr>
          <w:ilvl w:val="3"/>
          <w:numId w:val="10"/>
        </w:numPr>
        <w:tabs>
          <w:tab w:val="left" w:pos="1444"/>
          <w:tab w:val="left" w:pos="1445"/>
        </w:tabs>
        <w:ind w:right="722"/>
        <w:rPr>
          <w:sz w:val="24"/>
        </w:rPr>
      </w:pPr>
      <w:r>
        <w:rPr>
          <w:sz w:val="24"/>
        </w:rPr>
        <w:t>Proposed costs are reasonable, necessary, and allocable to carry out the project's goals and</w:t>
      </w:r>
      <w:r w:rsidRPr="007E175C">
        <w:rPr>
          <w:sz w:val="24"/>
        </w:rPr>
        <w:t xml:space="preserve"> </w:t>
      </w:r>
      <w:r>
        <w:rPr>
          <w:sz w:val="24"/>
        </w:rPr>
        <w:t>objectives.</w:t>
      </w:r>
    </w:p>
    <w:p w14:paraId="753D854A" w14:textId="77777777" w:rsidR="00C114BA" w:rsidRDefault="008553A2" w:rsidP="007E175C">
      <w:pPr>
        <w:pStyle w:val="ListParagraph"/>
        <w:numPr>
          <w:ilvl w:val="3"/>
          <w:numId w:val="10"/>
        </w:numPr>
        <w:tabs>
          <w:tab w:val="left" w:pos="1444"/>
          <w:tab w:val="left" w:pos="1445"/>
        </w:tabs>
        <w:ind w:right="722"/>
        <w:rPr>
          <w:sz w:val="24"/>
        </w:rPr>
      </w:pPr>
      <w:r>
        <w:rPr>
          <w:sz w:val="24"/>
        </w:rPr>
        <w:t>Budget narrative includes a line item description for every allowable cost and shows how it</w:t>
      </w:r>
      <w:r w:rsidRPr="007E175C">
        <w:rPr>
          <w:sz w:val="24"/>
        </w:rPr>
        <w:t xml:space="preserve"> </w:t>
      </w:r>
      <w:r>
        <w:rPr>
          <w:sz w:val="24"/>
        </w:rPr>
        <w:t>supports the project goals. If applicable, justification is provided for key partners receiving a</w:t>
      </w:r>
      <w:r w:rsidRPr="007E175C">
        <w:rPr>
          <w:sz w:val="24"/>
        </w:rPr>
        <w:t xml:space="preserve"> </w:t>
      </w:r>
      <w:r>
        <w:rPr>
          <w:sz w:val="24"/>
        </w:rPr>
        <w:t>portion</w:t>
      </w:r>
      <w:r w:rsidRPr="007E175C">
        <w:rPr>
          <w:sz w:val="24"/>
        </w:rPr>
        <w:t xml:space="preserve"> </w:t>
      </w:r>
      <w:r>
        <w:rPr>
          <w:sz w:val="24"/>
        </w:rPr>
        <w:t>of</w:t>
      </w:r>
      <w:r w:rsidRPr="007E175C">
        <w:rPr>
          <w:sz w:val="24"/>
        </w:rPr>
        <w:t xml:space="preserve"> </w:t>
      </w:r>
      <w:r>
        <w:rPr>
          <w:sz w:val="24"/>
        </w:rPr>
        <w:t>grant</w:t>
      </w:r>
      <w:r w:rsidRPr="007E175C">
        <w:rPr>
          <w:sz w:val="24"/>
        </w:rPr>
        <w:t xml:space="preserve"> </w:t>
      </w:r>
      <w:r>
        <w:rPr>
          <w:sz w:val="24"/>
        </w:rPr>
        <w:t>funding</w:t>
      </w:r>
      <w:r w:rsidRPr="007E175C">
        <w:rPr>
          <w:sz w:val="24"/>
        </w:rPr>
        <w:t xml:space="preserve"> </w:t>
      </w:r>
      <w:r>
        <w:rPr>
          <w:sz w:val="24"/>
        </w:rPr>
        <w:t>to execute</w:t>
      </w:r>
      <w:r w:rsidRPr="007E175C">
        <w:rPr>
          <w:sz w:val="24"/>
        </w:rPr>
        <w:t xml:space="preserve"> </w:t>
      </w:r>
      <w:r>
        <w:rPr>
          <w:sz w:val="24"/>
        </w:rPr>
        <w:t>essential</w:t>
      </w:r>
      <w:r w:rsidRPr="007E175C">
        <w:rPr>
          <w:sz w:val="24"/>
        </w:rPr>
        <w:t xml:space="preserve"> </w:t>
      </w:r>
      <w:r>
        <w:rPr>
          <w:sz w:val="24"/>
        </w:rPr>
        <w:t>services.</w:t>
      </w:r>
    </w:p>
    <w:p w14:paraId="542F550D" w14:textId="6524FC8F" w:rsidR="00C114BA" w:rsidRDefault="008553A2" w:rsidP="007E175C">
      <w:pPr>
        <w:pStyle w:val="ListParagraph"/>
        <w:numPr>
          <w:ilvl w:val="3"/>
          <w:numId w:val="10"/>
        </w:numPr>
        <w:tabs>
          <w:tab w:val="left" w:pos="1444"/>
          <w:tab w:val="left" w:pos="1445"/>
        </w:tabs>
        <w:ind w:right="722"/>
        <w:rPr>
          <w:sz w:val="24"/>
        </w:rPr>
      </w:pPr>
      <w:r>
        <w:rPr>
          <w:sz w:val="24"/>
        </w:rPr>
        <w:t xml:space="preserve">Budget calculations </w:t>
      </w:r>
      <w:r w:rsidR="004F166B">
        <w:rPr>
          <w:sz w:val="24"/>
        </w:rPr>
        <w:t xml:space="preserve">are itemized sufficiently to </w:t>
      </w:r>
      <w:r>
        <w:rPr>
          <w:sz w:val="24"/>
        </w:rPr>
        <w:t>clearly show how the budget components were developed and costs</w:t>
      </w:r>
      <w:r w:rsidRPr="007E175C">
        <w:rPr>
          <w:sz w:val="24"/>
        </w:rPr>
        <w:t xml:space="preserve"> </w:t>
      </w:r>
      <w:r>
        <w:rPr>
          <w:sz w:val="24"/>
        </w:rPr>
        <w:t>estimated</w:t>
      </w:r>
      <w:r w:rsidRPr="007E175C">
        <w:rPr>
          <w:sz w:val="24"/>
        </w:rPr>
        <w:t xml:space="preserve"> </w:t>
      </w:r>
      <w:r>
        <w:rPr>
          <w:sz w:val="24"/>
        </w:rPr>
        <w:t>and</w:t>
      </w:r>
      <w:r w:rsidRPr="007E175C">
        <w:rPr>
          <w:sz w:val="24"/>
        </w:rPr>
        <w:t xml:space="preserve"> </w:t>
      </w:r>
      <w:r>
        <w:rPr>
          <w:sz w:val="24"/>
        </w:rPr>
        <w:t>derived.</w:t>
      </w:r>
    </w:p>
    <w:p w14:paraId="36DEC697" w14:textId="5AEA80F8" w:rsidR="00C114BA" w:rsidRDefault="008553A2" w:rsidP="007E175C">
      <w:pPr>
        <w:pStyle w:val="ListParagraph"/>
        <w:numPr>
          <w:ilvl w:val="3"/>
          <w:numId w:val="10"/>
        </w:numPr>
        <w:tabs>
          <w:tab w:val="left" w:pos="1444"/>
          <w:tab w:val="left" w:pos="1445"/>
        </w:tabs>
        <w:ind w:right="722"/>
        <w:rPr>
          <w:sz w:val="24"/>
        </w:rPr>
      </w:pPr>
      <w:r>
        <w:rPr>
          <w:sz w:val="24"/>
        </w:rPr>
        <w:t>Budget</w:t>
      </w:r>
      <w:r w:rsidRPr="007E175C">
        <w:rPr>
          <w:sz w:val="24"/>
        </w:rPr>
        <w:t xml:space="preserve"> </w:t>
      </w:r>
      <w:r>
        <w:rPr>
          <w:sz w:val="24"/>
        </w:rPr>
        <w:t>narrative</w:t>
      </w:r>
      <w:r w:rsidRPr="007E175C">
        <w:rPr>
          <w:sz w:val="24"/>
        </w:rPr>
        <w:t xml:space="preserve"> </w:t>
      </w:r>
      <w:r>
        <w:rPr>
          <w:sz w:val="24"/>
        </w:rPr>
        <w:t>and project</w:t>
      </w:r>
      <w:r w:rsidRPr="007E175C">
        <w:rPr>
          <w:sz w:val="24"/>
        </w:rPr>
        <w:t xml:space="preserve"> </w:t>
      </w:r>
      <w:r>
        <w:rPr>
          <w:sz w:val="24"/>
        </w:rPr>
        <w:t>narrative</w:t>
      </w:r>
      <w:r w:rsidRPr="007E175C">
        <w:rPr>
          <w:sz w:val="24"/>
        </w:rPr>
        <w:t xml:space="preserve"> </w:t>
      </w:r>
      <w:r>
        <w:rPr>
          <w:sz w:val="24"/>
        </w:rPr>
        <w:t>align</w:t>
      </w:r>
      <w:r w:rsidRPr="007E175C">
        <w:rPr>
          <w:sz w:val="24"/>
        </w:rPr>
        <w:t xml:space="preserve"> </w:t>
      </w:r>
      <w:r>
        <w:rPr>
          <w:sz w:val="24"/>
        </w:rPr>
        <w:t>with</w:t>
      </w:r>
      <w:r w:rsidRPr="007E175C">
        <w:rPr>
          <w:sz w:val="24"/>
        </w:rPr>
        <w:t xml:space="preserve"> </w:t>
      </w:r>
      <w:r>
        <w:rPr>
          <w:sz w:val="24"/>
        </w:rPr>
        <w:t>one another</w:t>
      </w:r>
      <w:r w:rsidR="004F166B" w:rsidRPr="004F166B">
        <w:rPr>
          <w:sz w:val="24"/>
        </w:rPr>
        <w:t>; there should be no items in the budget narrative that are not discussed in the project narrative.</w:t>
      </w:r>
    </w:p>
    <w:p w14:paraId="7162A054" w14:textId="77777777" w:rsidR="007E175C" w:rsidRDefault="007E175C" w:rsidP="007E175C">
      <w:pPr>
        <w:pStyle w:val="ListParagraph"/>
        <w:tabs>
          <w:tab w:val="left" w:pos="1444"/>
          <w:tab w:val="left" w:pos="1445"/>
        </w:tabs>
        <w:spacing w:line="305" w:lineRule="exact"/>
        <w:ind w:firstLine="0"/>
        <w:rPr>
          <w:sz w:val="24"/>
        </w:rPr>
      </w:pPr>
    </w:p>
    <w:p w14:paraId="1B7553CB" w14:textId="77777777" w:rsidR="00C114BA" w:rsidRDefault="008553A2">
      <w:pPr>
        <w:pStyle w:val="Heading3"/>
        <w:numPr>
          <w:ilvl w:val="2"/>
          <w:numId w:val="10"/>
        </w:numPr>
        <w:tabs>
          <w:tab w:val="left" w:pos="1340"/>
        </w:tabs>
        <w:spacing w:before="238"/>
        <w:ind w:hanging="721"/>
        <w:rPr>
          <w:rFonts w:ascii="Arial"/>
        </w:rPr>
      </w:pPr>
      <w:bookmarkStart w:id="167" w:name="5.2.2_Scoring_for_Implementation_and_Sta"/>
      <w:bookmarkStart w:id="168" w:name="_Toc85216781"/>
      <w:bookmarkEnd w:id="167"/>
      <w:r>
        <w:rPr>
          <w:rFonts w:ascii="Arial"/>
        </w:rPr>
        <w:t>Scoring</w:t>
      </w:r>
      <w:r>
        <w:rPr>
          <w:rFonts w:ascii="Arial"/>
          <w:spacing w:val="-5"/>
        </w:rPr>
        <w:t xml:space="preserve"> </w:t>
      </w:r>
      <w:r>
        <w:rPr>
          <w:rFonts w:ascii="Arial"/>
        </w:rPr>
        <w:t>for</w:t>
      </w:r>
      <w:r>
        <w:rPr>
          <w:rFonts w:ascii="Arial"/>
          <w:spacing w:val="-4"/>
        </w:rPr>
        <w:t xml:space="preserve"> </w:t>
      </w:r>
      <w:r>
        <w:rPr>
          <w:rFonts w:ascii="Arial"/>
        </w:rPr>
        <w:t>Implementation</w:t>
      </w:r>
      <w:r>
        <w:rPr>
          <w:rFonts w:ascii="Arial"/>
          <w:spacing w:val="-4"/>
        </w:rPr>
        <w:t xml:space="preserve"> </w:t>
      </w:r>
      <w:r>
        <w:rPr>
          <w:rFonts w:ascii="Arial"/>
        </w:rPr>
        <w:t>and</w:t>
      </w:r>
      <w:r>
        <w:rPr>
          <w:rFonts w:ascii="Arial"/>
          <w:spacing w:val="-5"/>
        </w:rPr>
        <w:t xml:space="preserve"> </w:t>
      </w:r>
      <w:r>
        <w:rPr>
          <w:rFonts w:ascii="Arial"/>
        </w:rPr>
        <w:t>State</w:t>
      </w:r>
      <w:r>
        <w:rPr>
          <w:rFonts w:ascii="Arial"/>
          <w:spacing w:val="-1"/>
        </w:rPr>
        <w:t xml:space="preserve"> </w:t>
      </w:r>
      <w:r>
        <w:rPr>
          <w:rFonts w:ascii="Arial"/>
        </w:rPr>
        <w:t>Agency</w:t>
      </w:r>
      <w:r>
        <w:rPr>
          <w:rFonts w:ascii="Arial"/>
          <w:spacing w:val="-10"/>
        </w:rPr>
        <w:t xml:space="preserve"> </w:t>
      </w:r>
      <w:r>
        <w:rPr>
          <w:rFonts w:ascii="Arial"/>
        </w:rPr>
        <w:t>Grant</w:t>
      </w:r>
      <w:r>
        <w:rPr>
          <w:rFonts w:ascii="Arial"/>
          <w:spacing w:val="-2"/>
        </w:rPr>
        <w:t xml:space="preserve"> </w:t>
      </w:r>
      <w:r>
        <w:rPr>
          <w:rFonts w:ascii="Arial"/>
        </w:rPr>
        <w:t>Applications</w:t>
      </w:r>
      <w:bookmarkEnd w:id="168"/>
    </w:p>
    <w:p w14:paraId="7F1C4A6A" w14:textId="77777777" w:rsidR="00C114BA" w:rsidRDefault="008553A2" w:rsidP="00F74947">
      <w:pPr>
        <w:pStyle w:val="BodyText"/>
        <w:spacing w:before="2"/>
        <w:ind w:left="623" w:right="584"/>
      </w:pPr>
      <w:r>
        <w:t>Please note that the Implementation track and State Agency tracks are separate grant tracks, each</w:t>
      </w:r>
      <w:r w:rsidRPr="00F74947">
        <w:t xml:space="preserve"> </w:t>
      </w:r>
      <w:r>
        <w:t>with its own unique eligibility requirements, including eligible activities. Please ensure that you have</w:t>
      </w:r>
      <w:r w:rsidRPr="00F74947">
        <w:t xml:space="preserve"> </w:t>
      </w:r>
      <w:r>
        <w:t>applied only to the track for which you are eligible. FNS will not move the application if the applicant</w:t>
      </w:r>
      <w:r w:rsidRPr="00F74947">
        <w:t xml:space="preserve"> </w:t>
      </w:r>
      <w:r>
        <w:t>submitted</w:t>
      </w:r>
      <w:r w:rsidRPr="00F74947">
        <w:t xml:space="preserve"> </w:t>
      </w:r>
      <w:r>
        <w:t>to</w:t>
      </w:r>
      <w:r w:rsidRPr="00F74947">
        <w:t xml:space="preserve"> </w:t>
      </w:r>
      <w:r>
        <w:t>an</w:t>
      </w:r>
      <w:r w:rsidRPr="00F74947">
        <w:t xml:space="preserve"> </w:t>
      </w:r>
      <w:r>
        <w:t>incorrect</w:t>
      </w:r>
      <w:r w:rsidRPr="00F74947">
        <w:t xml:space="preserve"> </w:t>
      </w:r>
      <w:r>
        <w:t>or</w:t>
      </w:r>
      <w:r w:rsidRPr="00F74947">
        <w:t xml:space="preserve"> </w:t>
      </w:r>
      <w:r>
        <w:t>ineligible</w:t>
      </w:r>
      <w:r w:rsidRPr="00F74947">
        <w:t xml:space="preserve"> </w:t>
      </w:r>
      <w:r>
        <w:t>category.</w:t>
      </w:r>
    </w:p>
    <w:p w14:paraId="7B5FC322" w14:textId="77777777" w:rsidR="00C114BA" w:rsidRDefault="00C114BA">
      <w:pPr>
        <w:pStyle w:val="BodyText"/>
        <w:spacing w:before="10"/>
        <w:rPr>
          <w:sz w:val="19"/>
        </w:rPr>
      </w:pPr>
    </w:p>
    <w:p w14:paraId="23CDEEA8" w14:textId="77777777" w:rsidR="00C114BA" w:rsidRDefault="008553A2">
      <w:pPr>
        <w:pStyle w:val="Heading3"/>
        <w:spacing w:line="292" w:lineRule="exact"/>
      </w:pPr>
      <w:bookmarkStart w:id="169" w:name="_Toc85216782"/>
      <w:r>
        <w:lastRenderedPageBreak/>
        <w:t>Farm</w:t>
      </w:r>
      <w:r>
        <w:rPr>
          <w:spacing w:val="-2"/>
        </w:rPr>
        <w:t xml:space="preserve"> </w:t>
      </w:r>
      <w:r>
        <w:t>to</w:t>
      </w:r>
      <w:r>
        <w:rPr>
          <w:spacing w:val="-2"/>
        </w:rPr>
        <w:t xml:space="preserve"> </w:t>
      </w:r>
      <w:r>
        <w:t>School</w:t>
      </w:r>
      <w:r>
        <w:rPr>
          <w:spacing w:val="-2"/>
        </w:rPr>
        <w:t xml:space="preserve"> </w:t>
      </w:r>
      <w:r>
        <w:t>Background</w:t>
      </w:r>
      <w:r>
        <w:rPr>
          <w:spacing w:val="-2"/>
        </w:rPr>
        <w:t xml:space="preserve"> </w:t>
      </w:r>
      <w:r>
        <w:t>and</w:t>
      </w:r>
      <w:r>
        <w:rPr>
          <w:spacing w:val="-1"/>
        </w:rPr>
        <w:t xml:space="preserve"> </w:t>
      </w:r>
      <w:r w:rsidRPr="007D62FB">
        <w:t>Readiness</w:t>
      </w:r>
      <w:r>
        <w:rPr>
          <w:spacing w:val="-2"/>
        </w:rPr>
        <w:t xml:space="preserve"> </w:t>
      </w:r>
      <w:r>
        <w:t>(10</w:t>
      </w:r>
      <w:r>
        <w:rPr>
          <w:spacing w:val="-3"/>
        </w:rPr>
        <w:t xml:space="preserve"> </w:t>
      </w:r>
      <w:r>
        <w:t>points)</w:t>
      </w:r>
      <w:bookmarkEnd w:id="169"/>
    </w:p>
    <w:p w14:paraId="2E496DE3" w14:textId="3E3F8D05" w:rsidR="00C114BA" w:rsidRPr="007E175C" w:rsidRDefault="005E6B51">
      <w:pPr>
        <w:pStyle w:val="ListParagraph"/>
        <w:numPr>
          <w:ilvl w:val="3"/>
          <w:numId w:val="10"/>
        </w:numPr>
        <w:tabs>
          <w:tab w:val="left" w:pos="1444"/>
          <w:tab w:val="left" w:pos="1445"/>
        </w:tabs>
        <w:ind w:right="614"/>
        <w:rPr>
          <w:sz w:val="24"/>
          <w:szCs w:val="24"/>
        </w:rPr>
      </w:pPr>
      <w:r w:rsidRPr="007E175C">
        <w:rPr>
          <w:sz w:val="24"/>
          <w:szCs w:val="24"/>
        </w:rPr>
        <w:t>Community being served</w:t>
      </w:r>
      <w:r w:rsidR="008553A2" w:rsidRPr="007E175C">
        <w:rPr>
          <w:sz w:val="24"/>
          <w:szCs w:val="24"/>
        </w:rPr>
        <w:t xml:space="preserve"> is well-defined and the need for the project is clearly demonstrated. Applicant includes relevant data describing</w:t>
      </w:r>
      <w:r w:rsidRPr="007E175C">
        <w:rPr>
          <w:sz w:val="24"/>
          <w:szCs w:val="24"/>
        </w:rPr>
        <w:t xml:space="preserve"> how the need was identified and</w:t>
      </w:r>
      <w:r w:rsidR="008553A2" w:rsidRPr="007E175C">
        <w:rPr>
          <w:sz w:val="24"/>
          <w:szCs w:val="24"/>
        </w:rPr>
        <w:t xml:space="preserve"> the status of farm to school initiatives within </w:t>
      </w:r>
      <w:r w:rsidR="007E175C" w:rsidRPr="007E175C">
        <w:rPr>
          <w:sz w:val="24"/>
          <w:szCs w:val="24"/>
        </w:rPr>
        <w:t>the participant</w:t>
      </w:r>
      <w:r w:rsidR="008553A2" w:rsidRPr="007E175C">
        <w:rPr>
          <w:sz w:val="24"/>
          <w:szCs w:val="24"/>
        </w:rPr>
        <w:t xml:space="preserve"> population and/or organization.</w:t>
      </w:r>
    </w:p>
    <w:p w14:paraId="0A5EE786" w14:textId="0F0DACE3" w:rsidR="005E6B51" w:rsidRPr="007E175C" w:rsidRDefault="00221D6F">
      <w:pPr>
        <w:pStyle w:val="ListParagraph"/>
        <w:numPr>
          <w:ilvl w:val="3"/>
          <w:numId w:val="10"/>
        </w:numPr>
        <w:tabs>
          <w:tab w:val="left" w:pos="1444"/>
          <w:tab w:val="left" w:pos="1445"/>
        </w:tabs>
        <w:ind w:right="614"/>
        <w:rPr>
          <w:sz w:val="24"/>
          <w:szCs w:val="24"/>
        </w:rPr>
      </w:pPr>
      <w:r>
        <w:rPr>
          <w:sz w:val="24"/>
        </w:rPr>
        <w:t xml:space="preserve">Applicant </w:t>
      </w:r>
      <w:r w:rsidRPr="00221D6F">
        <w:rPr>
          <w:sz w:val="24"/>
        </w:rPr>
        <w:t xml:space="preserve">includes leadership and members from the community being served </w:t>
      </w:r>
      <w:r w:rsidR="007D62FB">
        <w:rPr>
          <w:sz w:val="24"/>
        </w:rPr>
        <w:t xml:space="preserve">and ensures that </w:t>
      </w:r>
      <w:r w:rsidRPr="007E175C">
        <w:rPr>
          <w:sz w:val="24"/>
          <w:szCs w:val="24"/>
        </w:rPr>
        <w:t>the values, cultures, and needs of the community are represented</w:t>
      </w:r>
      <w:r w:rsidR="007D62FB" w:rsidRPr="007E175C">
        <w:rPr>
          <w:sz w:val="24"/>
          <w:szCs w:val="24"/>
        </w:rPr>
        <w:t xml:space="preserve"> in the design and delivery of the project. </w:t>
      </w:r>
    </w:p>
    <w:p w14:paraId="5209628C" w14:textId="78BF4F10"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Applicant clearly indicates the required objective</w:t>
      </w:r>
      <w:r>
        <w:rPr>
          <w:sz w:val="24"/>
        </w:rPr>
        <w:t xml:space="preserve"> (</w:t>
      </w:r>
      <w:hyperlink w:anchor="1.3.2_Implementation_and_State_Agency_Tr" w:history="1">
        <w:r w:rsidRPr="007E175C">
          <w:rPr>
            <w:rStyle w:val="Hyperlink"/>
            <w:sz w:val="24"/>
          </w:rPr>
          <w:t>Section 1.3.2</w:t>
        </w:r>
      </w:hyperlink>
      <w:r>
        <w:rPr>
          <w:sz w:val="24"/>
        </w:rPr>
        <w:t xml:space="preserve">) and explains </w:t>
      </w:r>
      <w:proofErr w:type="gramStart"/>
      <w:r>
        <w:rPr>
          <w:sz w:val="24"/>
        </w:rPr>
        <w:t>how</w:t>
      </w:r>
      <w:r w:rsidR="007E175C">
        <w:rPr>
          <w:sz w:val="24"/>
        </w:rPr>
        <w:t xml:space="preserve"> </w:t>
      </w:r>
      <w:r>
        <w:rPr>
          <w:spacing w:val="-52"/>
          <w:sz w:val="24"/>
        </w:rPr>
        <w:t xml:space="preserve"> </w:t>
      </w:r>
      <w:r>
        <w:rPr>
          <w:sz w:val="24"/>
        </w:rPr>
        <w:t>it</w:t>
      </w:r>
      <w:proofErr w:type="gramEnd"/>
      <w:r>
        <w:rPr>
          <w:spacing w:val="1"/>
          <w:sz w:val="24"/>
        </w:rPr>
        <w:t xml:space="preserve"> </w:t>
      </w:r>
      <w:r w:rsidRPr="007E175C">
        <w:rPr>
          <w:sz w:val="24"/>
          <w:szCs w:val="24"/>
        </w:rPr>
        <w:t>connects to the need of the target population.</w:t>
      </w:r>
    </w:p>
    <w:p w14:paraId="4D1680D5"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Evidence of previous experience with farm to school work exists that would support successful execution of proposed project. If the applicant has limited or no farm to school experience, the application describes conditions or resources in place to support the launch of farm to school activities.</w:t>
      </w:r>
    </w:p>
    <w:p w14:paraId="73593B66" w14:textId="77777777" w:rsidR="00C114BA" w:rsidRDefault="00C114BA">
      <w:pPr>
        <w:pStyle w:val="BodyText"/>
        <w:spacing w:before="1"/>
        <w:rPr>
          <w:sz w:val="19"/>
        </w:rPr>
      </w:pPr>
    </w:p>
    <w:p w14:paraId="4148B7F5" w14:textId="77777777" w:rsidR="00C114BA" w:rsidRDefault="008553A2">
      <w:pPr>
        <w:pStyle w:val="Heading3"/>
        <w:spacing w:line="292" w:lineRule="exact"/>
      </w:pPr>
      <w:bookmarkStart w:id="170" w:name="_Toc85216783"/>
      <w:r>
        <w:t>Staffing,</w:t>
      </w:r>
      <w:r>
        <w:rPr>
          <w:spacing w:val="-3"/>
        </w:rPr>
        <w:t xml:space="preserve"> </w:t>
      </w:r>
      <w:r>
        <w:t>Partnerships,</w:t>
      </w:r>
      <w:r>
        <w:rPr>
          <w:spacing w:val="-4"/>
        </w:rPr>
        <w:t xml:space="preserve"> </w:t>
      </w:r>
      <w:r>
        <w:t>Management,</w:t>
      </w:r>
      <w:r>
        <w:rPr>
          <w:spacing w:val="-2"/>
        </w:rPr>
        <w:t xml:space="preserve"> </w:t>
      </w:r>
      <w:r>
        <w:t>and</w:t>
      </w:r>
      <w:r>
        <w:rPr>
          <w:spacing w:val="-3"/>
        </w:rPr>
        <w:t xml:space="preserve"> </w:t>
      </w:r>
      <w:r>
        <w:t>Quality</w:t>
      </w:r>
      <w:r>
        <w:rPr>
          <w:spacing w:val="-3"/>
        </w:rPr>
        <w:t xml:space="preserve"> </w:t>
      </w:r>
      <w:r>
        <w:t>Assurance</w:t>
      </w:r>
      <w:r>
        <w:rPr>
          <w:spacing w:val="-4"/>
        </w:rPr>
        <w:t xml:space="preserve"> </w:t>
      </w:r>
      <w:r>
        <w:t>(20</w:t>
      </w:r>
      <w:r>
        <w:rPr>
          <w:spacing w:val="-5"/>
        </w:rPr>
        <w:t xml:space="preserve"> </w:t>
      </w:r>
      <w:r>
        <w:t>points)</w:t>
      </w:r>
      <w:bookmarkEnd w:id="170"/>
    </w:p>
    <w:p w14:paraId="022612F4" w14:textId="098E0499" w:rsidR="006D2922"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 xml:space="preserve">Applicant included resumes of relevant key staff and the qualifications of the staff involved with the proposed project and/or organizational leadership reflect the expertise necessary to carry out the proposed project. If a key position has not been filled, </w:t>
      </w:r>
      <w:r w:rsidR="007E175C" w:rsidRPr="007E175C">
        <w:rPr>
          <w:sz w:val="24"/>
          <w:szCs w:val="24"/>
        </w:rPr>
        <w:t>a job</w:t>
      </w:r>
      <w:r w:rsidRPr="007E175C">
        <w:rPr>
          <w:sz w:val="24"/>
          <w:szCs w:val="24"/>
        </w:rPr>
        <w:t xml:space="preserve"> description no more than one page in length, which includes </w:t>
      </w:r>
      <w:r w:rsidR="004F166B" w:rsidRPr="007E175C">
        <w:rPr>
          <w:sz w:val="24"/>
          <w:szCs w:val="24"/>
        </w:rPr>
        <w:t>required</w:t>
      </w:r>
      <w:r w:rsidRPr="007E175C">
        <w:rPr>
          <w:sz w:val="24"/>
          <w:szCs w:val="24"/>
        </w:rPr>
        <w:t xml:space="preserve"> knowledge, skills, and education has been included in the application in lieu of a resume.</w:t>
      </w:r>
      <w:r w:rsidR="006D2922" w:rsidRPr="007E175C">
        <w:rPr>
          <w:sz w:val="24"/>
          <w:szCs w:val="24"/>
        </w:rPr>
        <w:t xml:space="preserve"> No more than three resumes should be submitted</w:t>
      </w:r>
    </w:p>
    <w:p w14:paraId="521D2B00"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The management approach (including staffing, procurement of contractors, quality assurance planning, tracking timelines, monitoring progress, etc.) indicates that the applicant has the capacity to manage and execute the proposed project.</w:t>
      </w:r>
    </w:p>
    <w:p w14:paraId="44078DF8"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The applicant describes a plan for coordination, data sharing, and reporting among members of the project team and stakeholder groups.</w:t>
      </w:r>
    </w:p>
    <w:p w14:paraId="70DE3D4E"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The level of staff allocation is appropriate for program execution and program evaluation.</w:t>
      </w:r>
    </w:p>
    <w:p w14:paraId="18E2CDDA" w14:textId="7E421016"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Roles and responsibilities among staff are clearly outlined.</w:t>
      </w:r>
    </w:p>
    <w:p w14:paraId="47700A36" w14:textId="508E7C6C" w:rsidR="00B50D42" w:rsidRPr="007E175C" w:rsidRDefault="0075191A" w:rsidP="007E175C">
      <w:pPr>
        <w:pStyle w:val="ListParagraph"/>
        <w:numPr>
          <w:ilvl w:val="3"/>
          <w:numId w:val="10"/>
        </w:numPr>
        <w:tabs>
          <w:tab w:val="left" w:pos="1444"/>
          <w:tab w:val="left" w:pos="1445"/>
        </w:tabs>
        <w:ind w:right="614"/>
        <w:rPr>
          <w:sz w:val="24"/>
          <w:szCs w:val="24"/>
        </w:rPr>
      </w:pPr>
      <w:r w:rsidRPr="007E175C">
        <w:rPr>
          <w:sz w:val="24"/>
          <w:szCs w:val="24"/>
        </w:rPr>
        <w:t xml:space="preserve">Letters of commitment demonstrate appropriate </w:t>
      </w:r>
      <w:r w:rsidR="00F90D5D" w:rsidRPr="007E175C">
        <w:rPr>
          <w:sz w:val="24"/>
          <w:szCs w:val="24"/>
        </w:rPr>
        <w:t xml:space="preserve">involvement of partners. </w:t>
      </w:r>
    </w:p>
    <w:p w14:paraId="4FFFE90E" w14:textId="77777777" w:rsidR="00C114BA" w:rsidRDefault="008553A2">
      <w:pPr>
        <w:pStyle w:val="Heading3"/>
        <w:spacing w:before="242" w:line="292" w:lineRule="exact"/>
        <w:jc w:val="both"/>
      </w:pPr>
      <w:bookmarkStart w:id="171" w:name="_Toc85216784"/>
      <w:r>
        <w:t>Evalu</w:t>
      </w:r>
      <w:r w:rsidRPr="004336FF">
        <w:t>ati</w:t>
      </w:r>
      <w:r>
        <w:t>on</w:t>
      </w:r>
      <w:r>
        <w:rPr>
          <w:spacing w:val="-2"/>
        </w:rPr>
        <w:t xml:space="preserve"> </w:t>
      </w:r>
      <w:r>
        <w:t>(15</w:t>
      </w:r>
      <w:r>
        <w:rPr>
          <w:spacing w:val="-2"/>
        </w:rPr>
        <w:t xml:space="preserve"> </w:t>
      </w:r>
      <w:r>
        <w:t>points)</w:t>
      </w:r>
      <w:bookmarkEnd w:id="171"/>
    </w:p>
    <w:p w14:paraId="279C9528" w14:textId="2F46A545" w:rsidR="00C114BA" w:rsidRPr="007E175C" w:rsidRDefault="008553A2" w:rsidP="007E175C">
      <w:pPr>
        <w:pStyle w:val="ListParagraph"/>
        <w:numPr>
          <w:ilvl w:val="3"/>
          <w:numId w:val="10"/>
        </w:numPr>
        <w:tabs>
          <w:tab w:val="left" w:pos="1445"/>
        </w:tabs>
        <w:ind w:right="614"/>
        <w:rPr>
          <w:sz w:val="24"/>
          <w:szCs w:val="24"/>
        </w:rPr>
      </w:pPr>
      <w:r w:rsidRPr="007E175C">
        <w:rPr>
          <w:sz w:val="24"/>
          <w:szCs w:val="24"/>
        </w:rPr>
        <w:t>The organization clearly describes its ability to monitor activities and conduct evaluations. They have detailed their experience conducting similar evaluations</w:t>
      </w:r>
      <w:r w:rsidR="004336FF" w:rsidRPr="007E175C">
        <w:rPr>
          <w:sz w:val="24"/>
          <w:szCs w:val="24"/>
        </w:rPr>
        <w:t xml:space="preserve"> and described how feedback from the participating community will be included in the evaluation.</w:t>
      </w:r>
    </w:p>
    <w:p w14:paraId="3D12D58E" w14:textId="77777777" w:rsidR="00C114BA" w:rsidRPr="007E175C" w:rsidRDefault="008553A2" w:rsidP="007E175C">
      <w:pPr>
        <w:pStyle w:val="ListParagraph"/>
        <w:numPr>
          <w:ilvl w:val="3"/>
          <w:numId w:val="10"/>
        </w:numPr>
        <w:tabs>
          <w:tab w:val="left" w:pos="1445"/>
        </w:tabs>
        <w:ind w:right="614"/>
        <w:rPr>
          <w:sz w:val="24"/>
          <w:szCs w:val="24"/>
        </w:rPr>
      </w:pPr>
      <w:r w:rsidRPr="007E175C">
        <w:rPr>
          <w:sz w:val="24"/>
          <w:szCs w:val="24"/>
        </w:rPr>
        <w:t>The applicant identifies relevant indicators that will help measure progress. A clear plan is in place that describes how activities will be monitored, how progress will be measured and at what frequency activities will occur.</w:t>
      </w:r>
    </w:p>
    <w:p w14:paraId="4D3CC3BA"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Roles and responsibilities for monitoring and evaluating activities are clearly outlined (e.g. contractors, designating a current staff member, etc.)</w:t>
      </w:r>
    </w:p>
    <w:p w14:paraId="2F2D9189"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Evaluation plan is linked to proposed objective, activities, and timeline. The applicant has a plan for collecting the data required to measure progress towards the required objective.</w:t>
      </w:r>
    </w:p>
    <w:p w14:paraId="0234FBE1" w14:textId="77777777" w:rsidR="00C114BA" w:rsidRDefault="00C114BA">
      <w:pPr>
        <w:pStyle w:val="BodyText"/>
        <w:spacing w:before="3"/>
        <w:rPr>
          <w:sz w:val="19"/>
        </w:rPr>
      </w:pPr>
    </w:p>
    <w:p w14:paraId="45AFA8AD" w14:textId="77777777" w:rsidR="00C114BA" w:rsidRDefault="008553A2">
      <w:pPr>
        <w:pStyle w:val="Heading3"/>
        <w:spacing w:before="1" w:line="292" w:lineRule="exact"/>
      </w:pPr>
      <w:bookmarkStart w:id="172" w:name="_Toc85216785"/>
      <w:r>
        <w:t>Sustainability</w:t>
      </w:r>
      <w:r>
        <w:rPr>
          <w:spacing w:val="-4"/>
        </w:rPr>
        <w:t xml:space="preserve"> </w:t>
      </w:r>
      <w:r>
        <w:t>(15</w:t>
      </w:r>
      <w:r>
        <w:rPr>
          <w:spacing w:val="-4"/>
        </w:rPr>
        <w:t xml:space="preserve"> </w:t>
      </w:r>
      <w:r>
        <w:t>points)</w:t>
      </w:r>
      <w:bookmarkEnd w:id="172"/>
    </w:p>
    <w:p w14:paraId="7EE6C8B1" w14:textId="7D503E1A" w:rsidR="00C114BA" w:rsidRPr="007E175C" w:rsidRDefault="008553A2" w:rsidP="007E175C">
      <w:pPr>
        <w:pStyle w:val="ListParagraph"/>
        <w:numPr>
          <w:ilvl w:val="3"/>
          <w:numId w:val="10"/>
        </w:numPr>
        <w:ind w:right="614"/>
        <w:rPr>
          <w:sz w:val="24"/>
          <w:szCs w:val="24"/>
        </w:rPr>
      </w:pPr>
      <w:r w:rsidRPr="007E175C">
        <w:rPr>
          <w:sz w:val="24"/>
          <w:szCs w:val="24"/>
        </w:rPr>
        <w:t xml:space="preserve">The applicant clearly describes how the program will continue beyond grant </w:t>
      </w:r>
      <w:r w:rsidR="004F166B" w:rsidRPr="007E175C">
        <w:rPr>
          <w:sz w:val="24"/>
          <w:szCs w:val="24"/>
        </w:rPr>
        <w:t xml:space="preserve">period of </w:t>
      </w:r>
      <w:r w:rsidR="004F166B" w:rsidRPr="007E175C">
        <w:rPr>
          <w:sz w:val="24"/>
          <w:szCs w:val="24"/>
        </w:rPr>
        <w:lastRenderedPageBreak/>
        <w:t>performance including</w:t>
      </w:r>
      <w:r w:rsidRPr="007E175C">
        <w:rPr>
          <w:sz w:val="24"/>
          <w:szCs w:val="24"/>
        </w:rPr>
        <w:t xml:space="preserve"> future roles of staff and/or partners to continue key activities</w:t>
      </w:r>
      <w:r w:rsidR="004F166B" w:rsidRPr="007E175C">
        <w:rPr>
          <w:sz w:val="24"/>
          <w:szCs w:val="24"/>
        </w:rPr>
        <w:t xml:space="preserve"> without this grant funding. </w:t>
      </w:r>
    </w:p>
    <w:p w14:paraId="76AE28F5" w14:textId="77777777" w:rsidR="00C114BA" w:rsidRPr="007E175C" w:rsidRDefault="008553A2" w:rsidP="007E175C">
      <w:pPr>
        <w:pStyle w:val="ListParagraph"/>
        <w:numPr>
          <w:ilvl w:val="3"/>
          <w:numId w:val="10"/>
        </w:numPr>
        <w:ind w:right="614"/>
        <w:rPr>
          <w:sz w:val="24"/>
          <w:szCs w:val="24"/>
        </w:rPr>
      </w:pPr>
      <w:r w:rsidRPr="007E175C">
        <w:rPr>
          <w:sz w:val="24"/>
          <w:szCs w:val="24"/>
        </w:rPr>
        <w:t>Applicant identifies key activities that require additional sources of funding and discusses what those sources of funding (e.g. other grants, in-kind donations, volunteers, integration into organization’s long-term budget) would be.</w:t>
      </w:r>
    </w:p>
    <w:p w14:paraId="1266262F" w14:textId="3A088D70" w:rsidR="00C114BA" w:rsidRPr="007E175C" w:rsidRDefault="008553A2" w:rsidP="007E175C">
      <w:pPr>
        <w:pStyle w:val="ListParagraph"/>
        <w:numPr>
          <w:ilvl w:val="3"/>
          <w:numId w:val="10"/>
        </w:numPr>
        <w:ind w:right="614"/>
        <w:rPr>
          <w:sz w:val="24"/>
          <w:szCs w:val="24"/>
        </w:rPr>
      </w:pPr>
      <w:r w:rsidRPr="007E175C">
        <w:rPr>
          <w:sz w:val="24"/>
          <w:szCs w:val="24"/>
        </w:rPr>
        <w:t>The sustainability plan includes a variety of strategies to ensure long</w:t>
      </w:r>
      <w:r w:rsidR="004F166B" w:rsidRPr="007E175C">
        <w:rPr>
          <w:sz w:val="24"/>
          <w:szCs w:val="24"/>
        </w:rPr>
        <w:t>-</w:t>
      </w:r>
      <w:r w:rsidRPr="007E175C">
        <w:rPr>
          <w:sz w:val="24"/>
          <w:szCs w:val="24"/>
        </w:rPr>
        <w:t>term viability and discusses partners’ and staff’s roles in continuing farm to school efforts past the grant period.</w:t>
      </w:r>
    </w:p>
    <w:p w14:paraId="73D39131" w14:textId="77777777" w:rsidR="00C114BA" w:rsidRPr="007E175C" w:rsidRDefault="008553A2" w:rsidP="007E175C">
      <w:pPr>
        <w:pStyle w:val="ListParagraph"/>
        <w:numPr>
          <w:ilvl w:val="3"/>
          <w:numId w:val="10"/>
        </w:numPr>
        <w:ind w:right="614"/>
        <w:rPr>
          <w:sz w:val="24"/>
          <w:szCs w:val="24"/>
        </w:rPr>
      </w:pPr>
      <w:r w:rsidRPr="007E175C">
        <w:rPr>
          <w:sz w:val="24"/>
          <w:szCs w:val="24"/>
        </w:rPr>
        <w:t>The sustainability plan describes how the applicant will build or strengthen community partnerships to promote farm to school as a priority for local stakeholders.</w:t>
      </w:r>
    </w:p>
    <w:p w14:paraId="167606E1" w14:textId="77777777" w:rsidR="00C114BA" w:rsidRPr="007E175C" w:rsidRDefault="00C114BA" w:rsidP="007E175C">
      <w:pPr>
        <w:pStyle w:val="ListParagraph"/>
        <w:numPr>
          <w:ilvl w:val="3"/>
          <w:numId w:val="10"/>
        </w:numPr>
        <w:tabs>
          <w:tab w:val="left" w:pos="1445"/>
        </w:tabs>
        <w:ind w:right="614"/>
        <w:rPr>
          <w:sz w:val="24"/>
          <w:szCs w:val="24"/>
        </w:rPr>
      </w:pPr>
    </w:p>
    <w:p w14:paraId="48F2A5CD" w14:textId="77777777" w:rsidR="00C114BA" w:rsidRDefault="008553A2">
      <w:pPr>
        <w:pStyle w:val="Heading3"/>
        <w:spacing w:line="292" w:lineRule="exact"/>
      </w:pPr>
      <w:bookmarkStart w:id="173" w:name="_Toc85216786"/>
      <w:r>
        <w:t>Project</w:t>
      </w:r>
      <w:r>
        <w:rPr>
          <w:spacing w:val="-3"/>
        </w:rPr>
        <w:t xml:space="preserve"> </w:t>
      </w:r>
      <w:r w:rsidRPr="006800D7">
        <w:t>Work</w:t>
      </w:r>
      <w:r w:rsidRPr="006800D7">
        <w:rPr>
          <w:spacing w:val="-1"/>
        </w:rPr>
        <w:t xml:space="preserve"> </w:t>
      </w:r>
      <w:r w:rsidRPr="006800D7">
        <w:t>Plan</w:t>
      </w:r>
      <w:r w:rsidRPr="006800D7">
        <w:rPr>
          <w:spacing w:val="-2"/>
        </w:rPr>
        <w:t xml:space="preserve"> </w:t>
      </w:r>
      <w:r w:rsidRPr="006800D7">
        <w:t>Narrative</w:t>
      </w:r>
      <w:r>
        <w:rPr>
          <w:spacing w:val="-2"/>
        </w:rPr>
        <w:t xml:space="preserve"> </w:t>
      </w:r>
      <w:r>
        <w:t>(15</w:t>
      </w:r>
      <w:r>
        <w:rPr>
          <w:spacing w:val="-3"/>
        </w:rPr>
        <w:t xml:space="preserve"> </w:t>
      </w:r>
      <w:r>
        <w:t>points)</w:t>
      </w:r>
      <w:bookmarkEnd w:id="173"/>
    </w:p>
    <w:p w14:paraId="37A1D5ED" w14:textId="15022CC4" w:rsidR="00523C6A" w:rsidRDefault="008553A2" w:rsidP="007E175C">
      <w:pPr>
        <w:pStyle w:val="ListParagraph"/>
        <w:numPr>
          <w:ilvl w:val="3"/>
          <w:numId w:val="10"/>
        </w:numPr>
        <w:ind w:right="614"/>
        <w:rPr>
          <w:sz w:val="24"/>
          <w:szCs w:val="24"/>
        </w:rPr>
      </w:pPr>
      <w:r w:rsidRPr="007E175C">
        <w:rPr>
          <w:sz w:val="24"/>
          <w:szCs w:val="24"/>
        </w:rPr>
        <w:t xml:space="preserve">Applicant describes the overall project and how the project activities achieve the required objective. </w:t>
      </w:r>
      <w:r w:rsidR="00BC1089" w:rsidRPr="007E175C">
        <w:rPr>
          <w:sz w:val="24"/>
          <w:szCs w:val="24"/>
        </w:rPr>
        <w:t>Applicant emphasizes how t</w:t>
      </w:r>
      <w:r w:rsidRPr="007E175C">
        <w:rPr>
          <w:sz w:val="24"/>
          <w:szCs w:val="24"/>
        </w:rPr>
        <w:t xml:space="preserve">he project </w:t>
      </w:r>
      <w:r w:rsidR="009219C9" w:rsidRPr="00154CD4">
        <w:rPr>
          <w:sz w:val="24"/>
          <w:szCs w:val="24"/>
        </w:rPr>
        <w:t xml:space="preserve">will </w:t>
      </w:r>
      <w:r w:rsidR="009219C9" w:rsidRPr="009219C9">
        <w:rPr>
          <w:sz w:val="24"/>
          <w:szCs w:val="24"/>
        </w:rPr>
        <w:t xml:space="preserve">increase access to local foods, </w:t>
      </w:r>
      <w:r w:rsidR="0066585A">
        <w:rPr>
          <w:sz w:val="24"/>
          <w:szCs w:val="24"/>
        </w:rPr>
        <w:t>increase</w:t>
      </w:r>
      <w:r w:rsidR="009219C9" w:rsidRPr="009219C9">
        <w:rPr>
          <w:sz w:val="24"/>
          <w:szCs w:val="24"/>
        </w:rPr>
        <w:t xml:space="preserve"> procurement from local &amp; regional producers, and increase access to agriculture education. </w:t>
      </w:r>
    </w:p>
    <w:p w14:paraId="6B2B18D1" w14:textId="42809102" w:rsidR="006800D7" w:rsidRPr="00C90178" w:rsidRDefault="00523C6A" w:rsidP="007E175C">
      <w:pPr>
        <w:pStyle w:val="ListParagraph"/>
        <w:numPr>
          <w:ilvl w:val="3"/>
          <w:numId w:val="10"/>
        </w:numPr>
        <w:ind w:right="614"/>
        <w:rPr>
          <w:sz w:val="24"/>
          <w:szCs w:val="24"/>
        </w:rPr>
      </w:pPr>
      <w:r>
        <w:rPr>
          <w:sz w:val="24"/>
          <w:szCs w:val="24"/>
        </w:rPr>
        <w:t>Applicant d</w:t>
      </w:r>
      <w:r w:rsidR="009219C9" w:rsidRPr="009219C9">
        <w:rPr>
          <w:sz w:val="24"/>
          <w:szCs w:val="24"/>
        </w:rPr>
        <w:t>escribe</w:t>
      </w:r>
      <w:r>
        <w:rPr>
          <w:sz w:val="24"/>
          <w:szCs w:val="24"/>
        </w:rPr>
        <w:t>s</w:t>
      </w:r>
      <w:r w:rsidR="009219C9" w:rsidRPr="009219C9">
        <w:rPr>
          <w:sz w:val="24"/>
          <w:szCs w:val="24"/>
        </w:rPr>
        <w:t xml:space="preserve"> how the project </w:t>
      </w:r>
      <w:r>
        <w:rPr>
          <w:sz w:val="24"/>
          <w:szCs w:val="24"/>
        </w:rPr>
        <w:t>incorporate</w:t>
      </w:r>
      <w:r w:rsidR="006800D7">
        <w:rPr>
          <w:sz w:val="24"/>
          <w:szCs w:val="24"/>
        </w:rPr>
        <w:t xml:space="preserve"> </w:t>
      </w:r>
      <w:r w:rsidR="004F166B">
        <w:rPr>
          <w:sz w:val="24"/>
          <w:szCs w:val="24"/>
        </w:rPr>
        <w:t>input</w:t>
      </w:r>
      <w:r w:rsidR="006800D7">
        <w:rPr>
          <w:sz w:val="24"/>
          <w:szCs w:val="24"/>
        </w:rPr>
        <w:t xml:space="preserve"> from the</w:t>
      </w:r>
      <w:r w:rsidR="009219C9" w:rsidRPr="009219C9">
        <w:rPr>
          <w:sz w:val="24"/>
          <w:szCs w:val="24"/>
        </w:rPr>
        <w:t xml:space="preserve"> community being served in the design and delivery of the project.  </w:t>
      </w:r>
    </w:p>
    <w:p w14:paraId="5106D3BD" w14:textId="77777777" w:rsidR="00C114BA" w:rsidRPr="007E175C" w:rsidRDefault="008553A2" w:rsidP="007E175C">
      <w:pPr>
        <w:pStyle w:val="ListParagraph"/>
        <w:numPr>
          <w:ilvl w:val="3"/>
          <w:numId w:val="10"/>
        </w:numPr>
        <w:ind w:right="614"/>
        <w:rPr>
          <w:sz w:val="24"/>
          <w:szCs w:val="24"/>
        </w:rPr>
      </w:pPr>
      <w:r w:rsidRPr="007E175C">
        <w:rPr>
          <w:sz w:val="24"/>
          <w:szCs w:val="24"/>
        </w:rPr>
        <w:t>Any specific activities mentioned in the narrative section are reflected in the Project Work Plan Table section.</w:t>
      </w:r>
    </w:p>
    <w:p w14:paraId="0DF5DB98" w14:textId="0FB5A894" w:rsidR="00C114BA" w:rsidRPr="007E175C" w:rsidRDefault="008553A2" w:rsidP="007E175C">
      <w:pPr>
        <w:pStyle w:val="ListParagraph"/>
        <w:numPr>
          <w:ilvl w:val="3"/>
          <w:numId w:val="10"/>
        </w:numPr>
        <w:ind w:right="614"/>
        <w:rPr>
          <w:sz w:val="24"/>
          <w:szCs w:val="24"/>
        </w:rPr>
      </w:pPr>
      <w:r w:rsidRPr="007E175C">
        <w:rPr>
          <w:sz w:val="24"/>
          <w:szCs w:val="24"/>
        </w:rPr>
        <w:t xml:space="preserve">Activities are associated with relevant resources and assigned to appropriate parties. Where dates are provided, activities do not begin prior to </w:t>
      </w:r>
      <w:r w:rsidR="00A43D15" w:rsidRPr="00A43D15">
        <w:rPr>
          <w:sz w:val="24"/>
          <w:szCs w:val="24"/>
          <w:highlight w:val="yellow"/>
        </w:rPr>
        <w:t xml:space="preserve">X </w:t>
      </w:r>
      <w:proofErr w:type="spellStart"/>
      <w:r w:rsidR="00A43D15" w:rsidRPr="00A43D15">
        <w:rPr>
          <w:sz w:val="24"/>
          <w:szCs w:val="24"/>
          <w:highlight w:val="yellow"/>
        </w:rPr>
        <w:t>X</w:t>
      </w:r>
      <w:proofErr w:type="spellEnd"/>
      <w:r w:rsidR="00A43D15" w:rsidRPr="00A43D15">
        <w:rPr>
          <w:sz w:val="24"/>
          <w:szCs w:val="24"/>
          <w:highlight w:val="yellow"/>
        </w:rPr>
        <w:t>, 20XX</w:t>
      </w:r>
      <w:r w:rsidRPr="007E175C">
        <w:rPr>
          <w:sz w:val="24"/>
          <w:szCs w:val="24"/>
        </w:rPr>
        <w:t>. Overall, the work plan outlines a realistic timeline.</w:t>
      </w:r>
    </w:p>
    <w:p w14:paraId="2BF61935" w14:textId="77777777" w:rsidR="00C114BA" w:rsidRPr="007E175C" w:rsidRDefault="008553A2" w:rsidP="007E175C">
      <w:pPr>
        <w:pStyle w:val="ListParagraph"/>
        <w:numPr>
          <w:ilvl w:val="3"/>
          <w:numId w:val="10"/>
        </w:numPr>
        <w:ind w:right="614"/>
        <w:rPr>
          <w:sz w:val="24"/>
          <w:szCs w:val="24"/>
        </w:rPr>
      </w:pPr>
      <w:r w:rsidRPr="007E175C">
        <w:rPr>
          <w:sz w:val="24"/>
          <w:szCs w:val="24"/>
        </w:rPr>
        <w:t>The Project Work Plan Narrative includes efforts that relate to both local procurement and agricultural education efforts.</w:t>
      </w:r>
    </w:p>
    <w:p w14:paraId="1B31C891" w14:textId="77777777" w:rsidR="00C114BA" w:rsidRDefault="00C114BA">
      <w:pPr>
        <w:pStyle w:val="BodyText"/>
        <w:spacing w:before="7"/>
        <w:rPr>
          <w:sz w:val="19"/>
        </w:rPr>
      </w:pPr>
    </w:p>
    <w:p w14:paraId="5FE832FF" w14:textId="77777777" w:rsidR="00C114BA" w:rsidRDefault="008553A2">
      <w:pPr>
        <w:pStyle w:val="Heading3"/>
        <w:spacing w:before="1" w:line="292" w:lineRule="exact"/>
      </w:pPr>
      <w:bookmarkStart w:id="174" w:name="_Toc85216787"/>
      <w:r>
        <w:t>Project</w:t>
      </w:r>
      <w:r>
        <w:rPr>
          <w:spacing w:val="-2"/>
        </w:rPr>
        <w:t xml:space="preserve"> </w:t>
      </w:r>
      <w:r>
        <w:t>Work</w:t>
      </w:r>
      <w:r>
        <w:rPr>
          <w:spacing w:val="-1"/>
        </w:rPr>
        <w:t xml:space="preserve"> </w:t>
      </w:r>
      <w:r>
        <w:t>Plan</w:t>
      </w:r>
      <w:r>
        <w:rPr>
          <w:spacing w:val="-2"/>
        </w:rPr>
        <w:t xml:space="preserve"> </w:t>
      </w:r>
      <w:r>
        <w:t>Table</w:t>
      </w:r>
      <w:r>
        <w:rPr>
          <w:spacing w:val="-3"/>
        </w:rPr>
        <w:t xml:space="preserve"> </w:t>
      </w:r>
      <w:r>
        <w:t>(15</w:t>
      </w:r>
      <w:r>
        <w:rPr>
          <w:spacing w:val="1"/>
        </w:rPr>
        <w:t xml:space="preserve"> </w:t>
      </w:r>
      <w:r>
        <w:t>points)</w:t>
      </w:r>
      <w:bookmarkEnd w:id="174"/>
    </w:p>
    <w:p w14:paraId="1D66FC67" w14:textId="16301B10" w:rsidR="00C114BA" w:rsidRPr="007E175C" w:rsidRDefault="008553A2" w:rsidP="007E175C">
      <w:pPr>
        <w:pStyle w:val="ListParagraph"/>
        <w:numPr>
          <w:ilvl w:val="3"/>
          <w:numId w:val="10"/>
        </w:numPr>
        <w:ind w:right="614"/>
        <w:rPr>
          <w:sz w:val="24"/>
          <w:szCs w:val="24"/>
        </w:rPr>
      </w:pPr>
      <w:r w:rsidRPr="007E175C">
        <w:rPr>
          <w:sz w:val="24"/>
          <w:szCs w:val="24"/>
        </w:rPr>
        <w:t>Activities in the table clearly align with the required objective:</w:t>
      </w:r>
      <w:r w:rsidR="007E175C" w:rsidRPr="007E175C">
        <w:rPr>
          <w:sz w:val="24"/>
          <w:szCs w:val="24"/>
        </w:rPr>
        <w:t xml:space="preserve"> </w:t>
      </w:r>
      <w:r w:rsidR="007E175C">
        <w:rPr>
          <w:sz w:val="24"/>
          <w:szCs w:val="24"/>
        </w:rPr>
        <w:t>“</w:t>
      </w:r>
      <w:r w:rsidRPr="007E175C">
        <w:rPr>
          <w:sz w:val="24"/>
          <w:szCs w:val="24"/>
        </w:rPr>
        <w:t>Improve access to local foods in eligible schools through comprehensive farm to school programming that includes local procurement and agricultural education efforts.</w:t>
      </w:r>
      <w:r w:rsidR="007E175C">
        <w:rPr>
          <w:sz w:val="24"/>
          <w:szCs w:val="24"/>
        </w:rPr>
        <w:t>”</w:t>
      </w:r>
    </w:p>
    <w:p w14:paraId="12EDC06E" w14:textId="1D80184D" w:rsidR="00C114BA" w:rsidRPr="007E175C" w:rsidRDefault="008553A2" w:rsidP="007E175C">
      <w:pPr>
        <w:pStyle w:val="ListParagraph"/>
        <w:numPr>
          <w:ilvl w:val="3"/>
          <w:numId w:val="10"/>
        </w:numPr>
        <w:ind w:right="614"/>
        <w:rPr>
          <w:sz w:val="24"/>
          <w:szCs w:val="24"/>
        </w:rPr>
      </w:pPr>
      <w:r w:rsidRPr="007E175C">
        <w:rPr>
          <w:sz w:val="24"/>
          <w:szCs w:val="24"/>
        </w:rPr>
        <w:t xml:space="preserve">Activities are associated with relevant resources and assigned to appropriate parties. Activities do not begin prior to </w:t>
      </w:r>
      <w:r w:rsidR="00A43D15" w:rsidRPr="00A43D15">
        <w:rPr>
          <w:sz w:val="24"/>
          <w:szCs w:val="24"/>
          <w:highlight w:val="yellow"/>
        </w:rPr>
        <w:t xml:space="preserve">X </w:t>
      </w:r>
      <w:proofErr w:type="spellStart"/>
      <w:r w:rsidR="00A43D15" w:rsidRPr="00A43D15">
        <w:rPr>
          <w:sz w:val="24"/>
          <w:szCs w:val="24"/>
          <w:highlight w:val="yellow"/>
        </w:rPr>
        <w:t>X</w:t>
      </w:r>
      <w:proofErr w:type="spellEnd"/>
      <w:r w:rsidRPr="00A43D15">
        <w:rPr>
          <w:sz w:val="24"/>
          <w:szCs w:val="24"/>
          <w:highlight w:val="yellow"/>
        </w:rPr>
        <w:t>, 20</w:t>
      </w:r>
      <w:r w:rsidR="00A43D15" w:rsidRPr="00A43D15">
        <w:rPr>
          <w:sz w:val="24"/>
          <w:szCs w:val="24"/>
          <w:highlight w:val="yellow"/>
        </w:rPr>
        <w:t>XX</w:t>
      </w:r>
      <w:r w:rsidRPr="007E175C">
        <w:rPr>
          <w:sz w:val="24"/>
          <w:szCs w:val="24"/>
        </w:rPr>
        <w:t>. Required activities are included. Overall, the work plan outlines a realistic timeline.</w:t>
      </w:r>
    </w:p>
    <w:p w14:paraId="45FBFA9A" w14:textId="77777777" w:rsidR="00C114BA" w:rsidRPr="007E175C" w:rsidRDefault="008553A2" w:rsidP="007E175C">
      <w:pPr>
        <w:pStyle w:val="ListParagraph"/>
        <w:numPr>
          <w:ilvl w:val="3"/>
          <w:numId w:val="10"/>
        </w:numPr>
        <w:ind w:right="614"/>
        <w:rPr>
          <w:sz w:val="24"/>
          <w:szCs w:val="24"/>
        </w:rPr>
      </w:pPr>
      <w:r w:rsidRPr="007E175C">
        <w:rPr>
          <w:sz w:val="24"/>
          <w:szCs w:val="24"/>
        </w:rPr>
        <w:t>The Project Work Plan Table aligns with the information in the Project Work Plan Narrative section. Specific activities described in the Project Work Plan Narrative section are included in the Table section. The Project Work Plan Table specifies both local procurement and agricultural education activities.</w:t>
      </w:r>
    </w:p>
    <w:p w14:paraId="6EC9BA16" w14:textId="77777777" w:rsidR="00C114BA" w:rsidRPr="007E175C" w:rsidRDefault="008553A2" w:rsidP="007E175C">
      <w:pPr>
        <w:pStyle w:val="ListParagraph"/>
        <w:numPr>
          <w:ilvl w:val="3"/>
          <w:numId w:val="10"/>
        </w:numPr>
        <w:ind w:right="614"/>
        <w:rPr>
          <w:sz w:val="24"/>
          <w:szCs w:val="24"/>
        </w:rPr>
      </w:pPr>
      <w:r w:rsidRPr="007E175C">
        <w:rPr>
          <w:sz w:val="24"/>
          <w:szCs w:val="24"/>
        </w:rPr>
        <w:t>The Table is formatted correctly, including seven (7) columns with the same headers in the same order as the instructions and example provided in Section 4.3 and only one activity on each row. Overall, the table is readable.</w:t>
      </w:r>
    </w:p>
    <w:p w14:paraId="6D78C06D" w14:textId="77777777" w:rsidR="00A93800" w:rsidRDefault="00A93800">
      <w:pPr>
        <w:pStyle w:val="Heading3"/>
        <w:spacing w:before="39" w:line="292" w:lineRule="exact"/>
        <w:ind w:left="624"/>
      </w:pPr>
    </w:p>
    <w:p w14:paraId="0BE31727" w14:textId="09647212" w:rsidR="00C114BA" w:rsidRDefault="008553A2">
      <w:pPr>
        <w:pStyle w:val="Heading3"/>
        <w:spacing w:before="39" w:line="292" w:lineRule="exact"/>
        <w:ind w:left="624"/>
      </w:pPr>
      <w:bookmarkStart w:id="175" w:name="_Toc85216788"/>
      <w:r>
        <w:t>Budget</w:t>
      </w:r>
      <w:r>
        <w:rPr>
          <w:spacing w:val="-1"/>
        </w:rPr>
        <w:t xml:space="preserve"> </w:t>
      </w:r>
      <w:r>
        <w:t>(10</w:t>
      </w:r>
      <w:r>
        <w:rPr>
          <w:spacing w:val="-3"/>
        </w:rPr>
        <w:t xml:space="preserve"> </w:t>
      </w:r>
      <w:r>
        <w:t>points)</w:t>
      </w:r>
      <w:bookmarkEnd w:id="175"/>
    </w:p>
    <w:p w14:paraId="21FBF2DC" w14:textId="77777777" w:rsidR="00C114BA" w:rsidRPr="007E175C" w:rsidRDefault="008553A2">
      <w:pPr>
        <w:pStyle w:val="ListParagraph"/>
        <w:numPr>
          <w:ilvl w:val="3"/>
          <w:numId w:val="10"/>
        </w:numPr>
        <w:tabs>
          <w:tab w:val="left" w:pos="1444"/>
          <w:tab w:val="left" w:pos="1445"/>
        </w:tabs>
        <w:spacing w:line="305" w:lineRule="exact"/>
        <w:ind w:hanging="361"/>
        <w:rPr>
          <w:sz w:val="24"/>
          <w:szCs w:val="24"/>
        </w:rPr>
      </w:pPr>
      <w:r w:rsidRPr="007E175C">
        <w:rPr>
          <w:sz w:val="24"/>
          <w:szCs w:val="24"/>
        </w:rPr>
        <w:t>The total funding amount requested is appropriate for the scope of the project.</w:t>
      </w:r>
    </w:p>
    <w:p w14:paraId="59A0A488" w14:textId="77777777" w:rsidR="00C114BA" w:rsidRPr="007E175C" w:rsidRDefault="008553A2">
      <w:pPr>
        <w:pStyle w:val="ListParagraph"/>
        <w:numPr>
          <w:ilvl w:val="3"/>
          <w:numId w:val="10"/>
        </w:numPr>
        <w:tabs>
          <w:tab w:val="left" w:pos="1444"/>
          <w:tab w:val="left" w:pos="1445"/>
        </w:tabs>
        <w:spacing w:line="242" w:lineRule="auto"/>
        <w:ind w:right="679"/>
        <w:rPr>
          <w:sz w:val="24"/>
          <w:szCs w:val="24"/>
        </w:rPr>
      </w:pPr>
      <w:r w:rsidRPr="007E175C">
        <w:rPr>
          <w:sz w:val="24"/>
          <w:szCs w:val="24"/>
        </w:rPr>
        <w:t>Proposed costs are reasonable, necessary, and allocable to carry out the project's goals and objectives.</w:t>
      </w:r>
    </w:p>
    <w:p w14:paraId="02D4E19B" w14:textId="77777777" w:rsidR="00C114BA" w:rsidRPr="007E175C" w:rsidRDefault="008553A2">
      <w:pPr>
        <w:pStyle w:val="ListParagraph"/>
        <w:numPr>
          <w:ilvl w:val="3"/>
          <w:numId w:val="10"/>
        </w:numPr>
        <w:tabs>
          <w:tab w:val="left" w:pos="1444"/>
          <w:tab w:val="left" w:pos="1445"/>
        </w:tabs>
        <w:ind w:right="643"/>
        <w:rPr>
          <w:sz w:val="24"/>
          <w:szCs w:val="24"/>
        </w:rPr>
      </w:pPr>
      <w:r w:rsidRPr="007E175C">
        <w:rPr>
          <w:sz w:val="24"/>
          <w:szCs w:val="24"/>
        </w:rPr>
        <w:lastRenderedPageBreak/>
        <w:t>Budget narrative includes a line item description for every allowable cost and shows how it supports the project goals. If applicable, justification is provided for key partners receiving a portion of grant funding to execute essential services.</w:t>
      </w:r>
    </w:p>
    <w:p w14:paraId="3BDFB5E0" w14:textId="50440BA0" w:rsidR="00C114BA" w:rsidRPr="007E175C" w:rsidRDefault="008553A2">
      <w:pPr>
        <w:pStyle w:val="ListParagraph"/>
        <w:numPr>
          <w:ilvl w:val="3"/>
          <w:numId w:val="10"/>
        </w:numPr>
        <w:tabs>
          <w:tab w:val="left" w:pos="1444"/>
          <w:tab w:val="left" w:pos="1445"/>
        </w:tabs>
        <w:ind w:right="947"/>
        <w:rPr>
          <w:sz w:val="24"/>
          <w:szCs w:val="24"/>
        </w:rPr>
      </w:pPr>
      <w:r w:rsidRPr="007E175C">
        <w:rPr>
          <w:sz w:val="24"/>
          <w:szCs w:val="24"/>
        </w:rPr>
        <w:t xml:space="preserve">Applicant includes the calculation that shows how each line item expense was derived. Budget calculations </w:t>
      </w:r>
      <w:r w:rsidR="004F166B" w:rsidRPr="007E175C">
        <w:rPr>
          <w:sz w:val="24"/>
          <w:szCs w:val="24"/>
        </w:rPr>
        <w:t xml:space="preserve">are itemized sufficiently to </w:t>
      </w:r>
      <w:r w:rsidRPr="007E175C">
        <w:rPr>
          <w:sz w:val="24"/>
          <w:szCs w:val="24"/>
        </w:rPr>
        <w:t>clearly show how the budget components were developed and costs estimated.</w:t>
      </w:r>
    </w:p>
    <w:p w14:paraId="10511F8F" w14:textId="7364CE2D" w:rsidR="00C114BA" w:rsidRPr="007E175C" w:rsidRDefault="008553A2">
      <w:pPr>
        <w:pStyle w:val="ListParagraph"/>
        <w:numPr>
          <w:ilvl w:val="3"/>
          <w:numId w:val="10"/>
        </w:numPr>
        <w:tabs>
          <w:tab w:val="left" w:pos="1444"/>
          <w:tab w:val="left" w:pos="1445"/>
        </w:tabs>
        <w:ind w:hanging="361"/>
        <w:rPr>
          <w:sz w:val="24"/>
          <w:szCs w:val="24"/>
        </w:rPr>
      </w:pPr>
      <w:r w:rsidRPr="007E175C">
        <w:rPr>
          <w:sz w:val="24"/>
          <w:szCs w:val="24"/>
        </w:rPr>
        <w:t>Budget narrative and project narrative align with one another</w:t>
      </w:r>
      <w:r w:rsidR="004F166B" w:rsidRPr="007E175C">
        <w:rPr>
          <w:sz w:val="24"/>
          <w:szCs w:val="24"/>
        </w:rPr>
        <w:t>; there should be no items in the budget narrative that are not discussed in the project narrative.</w:t>
      </w:r>
    </w:p>
    <w:p w14:paraId="13345884" w14:textId="77777777" w:rsidR="00C114BA" w:rsidRDefault="008553A2">
      <w:pPr>
        <w:pStyle w:val="Heading2"/>
        <w:numPr>
          <w:ilvl w:val="1"/>
          <w:numId w:val="11"/>
        </w:numPr>
        <w:tabs>
          <w:tab w:val="left" w:pos="1339"/>
          <w:tab w:val="left" w:pos="1340"/>
        </w:tabs>
        <w:spacing w:before="232"/>
        <w:ind w:left="1339" w:hanging="721"/>
        <w:rPr>
          <w:color w:val="8A2054"/>
        </w:rPr>
      </w:pPr>
      <w:bookmarkStart w:id="176" w:name="5.3_Selection_Process"/>
      <w:bookmarkStart w:id="177" w:name="_Toc85216789"/>
      <w:bookmarkStart w:id="178" w:name="_Toc85636147"/>
      <w:bookmarkEnd w:id="176"/>
      <w:r>
        <w:rPr>
          <w:color w:val="8A2054"/>
        </w:rPr>
        <w:t>Selection</w:t>
      </w:r>
      <w:r>
        <w:rPr>
          <w:color w:val="8A2054"/>
          <w:spacing w:val="-8"/>
        </w:rPr>
        <w:t xml:space="preserve"> </w:t>
      </w:r>
      <w:r>
        <w:rPr>
          <w:color w:val="8A2054"/>
        </w:rPr>
        <w:t>Process</w:t>
      </w:r>
      <w:bookmarkEnd w:id="177"/>
      <w:bookmarkEnd w:id="178"/>
    </w:p>
    <w:p w14:paraId="5A346FD5" w14:textId="0E4BB35F" w:rsidR="00C114BA" w:rsidRDefault="008553A2">
      <w:pPr>
        <w:pStyle w:val="BodyText"/>
        <w:spacing w:before="5"/>
        <w:ind w:left="623" w:right="513"/>
      </w:pPr>
      <w:r>
        <w:t>The Selecti</w:t>
      </w:r>
      <w:r w:rsidR="004F166B">
        <w:t xml:space="preserve">ng </w:t>
      </w:r>
      <w:r>
        <w:t>Official has ultimate authority to decide which applications are approved and funded,</w:t>
      </w:r>
      <w:r w:rsidRPr="00F74947">
        <w:t xml:space="preserve"> </w:t>
      </w:r>
      <w:r>
        <w:t xml:space="preserve">and </w:t>
      </w:r>
      <w:r w:rsidRPr="00F74947">
        <w:t xml:space="preserve">generally </w:t>
      </w:r>
      <w:r>
        <w:t>will adhere to the recommendations made by the reviewers, provided that funding is</w:t>
      </w:r>
      <w:r w:rsidRPr="00F74947">
        <w:t xml:space="preserve"> </w:t>
      </w:r>
      <w:r>
        <w:t>available. However, the Selecti</w:t>
      </w:r>
      <w:r w:rsidR="00A1300E">
        <w:t>ng</w:t>
      </w:r>
      <w:r>
        <w:t xml:space="preserve"> Official reserves the right to deviate from those recommendations.</w:t>
      </w:r>
      <w:r w:rsidRPr="00F74947">
        <w:t xml:space="preserve"> </w:t>
      </w:r>
      <w:r>
        <w:t>The Selecti</w:t>
      </w:r>
      <w:r w:rsidR="007A07B7">
        <w:t>ng</w:t>
      </w:r>
      <w:r>
        <w:t xml:space="preserve"> Official may take other factors into account when selecting awards, such as: projects</w:t>
      </w:r>
      <w:r w:rsidRPr="00F74947">
        <w:t xml:space="preserve"> </w:t>
      </w:r>
      <w:r>
        <w:t>that serve a high proportion of children who are eligible for free or reduced price meals; projects that</w:t>
      </w:r>
      <w:r w:rsidRPr="00F74947">
        <w:t xml:space="preserve"> </w:t>
      </w:r>
      <w:r>
        <w:t>serve more than one school; the need to ensure geographic diversity and a range of projects from</w:t>
      </w:r>
      <w:r w:rsidRPr="00F74947">
        <w:t xml:space="preserve"> </w:t>
      </w:r>
      <w:r>
        <w:t>rural and urban areas; representation of Indian Tribal Organizations and agricultural producers;</w:t>
      </w:r>
      <w:r w:rsidRPr="00F74947">
        <w:t xml:space="preserve"> </w:t>
      </w:r>
      <w:r>
        <w:t>agency and funding priorities; and the scores assigned by the review panel. In addition, USDA</w:t>
      </w:r>
      <w:r w:rsidRPr="00F74947">
        <w:t xml:space="preserve"> </w:t>
      </w:r>
      <w:r>
        <w:t>reserves the option to select one or more lower rated applications in order to achieve a diversity of</w:t>
      </w:r>
      <w:r w:rsidRPr="007E175C">
        <w:t xml:space="preserve"> </w:t>
      </w:r>
      <w:r>
        <w:t>projects and region</w:t>
      </w:r>
      <w:r w:rsidR="00191625">
        <w:t>al</w:t>
      </w:r>
      <w:r>
        <w:t xml:space="preserve"> representation. The Selecti</w:t>
      </w:r>
      <w:r w:rsidR="00B65ECD">
        <w:t>ng</w:t>
      </w:r>
      <w:r>
        <w:t xml:space="preserve"> Official may also determine that, based on their</w:t>
      </w:r>
      <w:r w:rsidRPr="00F74947">
        <w:t xml:space="preserve"> </w:t>
      </w:r>
      <w:r>
        <w:t>scores, few of the applications are of technical merit. In such a case, FNS may make fewer awards or</w:t>
      </w:r>
      <w:r w:rsidRPr="00F74947">
        <w:t xml:space="preserve"> </w:t>
      </w:r>
      <w:r>
        <w:t>smaller awards</w:t>
      </w:r>
      <w:r w:rsidRPr="00F74947">
        <w:t xml:space="preserve"> </w:t>
      </w:r>
      <w:r>
        <w:t>than</w:t>
      </w:r>
      <w:r w:rsidRPr="00F74947">
        <w:t xml:space="preserve"> </w:t>
      </w:r>
      <w:r>
        <w:t>expected</w:t>
      </w:r>
      <w:r w:rsidRPr="00F74947">
        <w:t xml:space="preserve"> </w:t>
      </w:r>
      <w:r>
        <w:t>or</w:t>
      </w:r>
      <w:r w:rsidRPr="00F74947">
        <w:t xml:space="preserve"> </w:t>
      </w:r>
      <w:r>
        <w:t>make</w:t>
      </w:r>
      <w:r w:rsidRPr="00F74947">
        <w:t xml:space="preserve"> </w:t>
      </w:r>
      <w:r>
        <w:t>no</w:t>
      </w:r>
      <w:r w:rsidRPr="00F74947">
        <w:t xml:space="preserve"> </w:t>
      </w:r>
      <w:r>
        <w:t>awards.</w:t>
      </w:r>
    </w:p>
    <w:p w14:paraId="28B31AD8" w14:textId="77777777" w:rsidR="00C114BA" w:rsidRPr="00F74947" w:rsidRDefault="00C114BA">
      <w:pPr>
        <w:pStyle w:val="BodyText"/>
        <w:spacing w:before="6"/>
      </w:pPr>
    </w:p>
    <w:p w14:paraId="7A19897C" w14:textId="77777777" w:rsidR="00C114BA" w:rsidRDefault="008553A2">
      <w:pPr>
        <w:pStyle w:val="BodyText"/>
        <w:ind w:left="623"/>
      </w:pPr>
      <w:r>
        <w:t>Prior to final award determinations, applicants are vetted to ensure that they are responsive, fiscally</w:t>
      </w:r>
      <w:r w:rsidRPr="00F74947">
        <w:t xml:space="preserve"> </w:t>
      </w:r>
      <w:r>
        <w:t>responsible</w:t>
      </w:r>
      <w:r w:rsidRPr="00F74947">
        <w:t xml:space="preserve"> </w:t>
      </w:r>
      <w:r>
        <w:t>entities</w:t>
      </w:r>
      <w:r w:rsidRPr="00F74947">
        <w:t xml:space="preserve"> </w:t>
      </w:r>
      <w:r>
        <w:t>capable</w:t>
      </w:r>
      <w:r w:rsidRPr="00F74947">
        <w:t xml:space="preserve"> </w:t>
      </w:r>
      <w:r>
        <w:t>of stewarding</w:t>
      </w:r>
      <w:r w:rsidRPr="00F74947">
        <w:t xml:space="preserve"> </w:t>
      </w:r>
      <w:r>
        <w:t>and</w:t>
      </w:r>
      <w:r w:rsidRPr="00F74947">
        <w:t xml:space="preserve"> </w:t>
      </w:r>
      <w:r>
        <w:t>executing</w:t>
      </w:r>
      <w:r w:rsidRPr="00F74947">
        <w:t xml:space="preserve"> </w:t>
      </w:r>
      <w:r>
        <w:t>the</w:t>
      </w:r>
      <w:r w:rsidRPr="00F74947">
        <w:t xml:space="preserve"> </w:t>
      </w:r>
      <w:r>
        <w:t>requirements</w:t>
      </w:r>
      <w:r w:rsidRPr="00F74947">
        <w:t xml:space="preserve"> </w:t>
      </w:r>
      <w:r>
        <w:t>of</w:t>
      </w:r>
      <w:r w:rsidRPr="00F74947">
        <w:t xml:space="preserve"> </w:t>
      </w:r>
      <w:r>
        <w:t>a</w:t>
      </w:r>
      <w:r w:rsidRPr="00F74947">
        <w:t xml:space="preserve"> </w:t>
      </w:r>
      <w:r>
        <w:t>Farm</w:t>
      </w:r>
      <w:r w:rsidRPr="00F74947">
        <w:t xml:space="preserve"> </w:t>
      </w:r>
      <w:r>
        <w:t>to</w:t>
      </w:r>
      <w:r w:rsidRPr="00F74947">
        <w:t xml:space="preserve"> </w:t>
      </w:r>
      <w:r>
        <w:t>School</w:t>
      </w:r>
      <w:r w:rsidRPr="00F74947">
        <w:t xml:space="preserve"> </w:t>
      </w:r>
      <w:r>
        <w:t>Grant.</w:t>
      </w:r>
    </w:p>
    <w:p w14:paraId="40BC6304" w14:textId="77777777" w:rsidR="00C114BA" w:rsidRPr="00F74947" w:rsidRDefault="00C114BA">
      <w:pPr>
        <w:pStyle w:val="BodyText"/>
        <w:spacing w:before="10"/>
      </w:pPr>
    </w:p>
    <w:p w14:paraId="162F6BCB" w14:textId="77777777" w:rsidR="00C114BA" w:rsidRDefault="008553A2">
      <w:pPr>
        <w:pStyle w:val="BodyText"/>
        <w:ind w:left="623" w:right="572"/>
      </w:pPr>
      <w:r>
        <w:t>Applicants are responsible for completing all contact fields correctly. Please note that if the</w:t>
      </w:r>
      <w:r w:rsidRPr="00F74947">
        <w:t xml:space="preserve"> </w:t>
      </w:r>
      <w:r>
        <w:t>applicant’s primary point of contact changes after submission of a proposal, the applicant is solely</w:t>
      </w:r>
      <w:r w:rsidRPr="00F74947">
        <w:t xml:space="preserve"> </w:t>
      </w:r>
      <w:r>
        <w:t>responsible for notifying USDA of the change by informing the agency contacts shared in Section 8 of</w:t>
      </w:r>
      <w:r w:rsidRPr="00F74947">
        <w:t xml:space="preserve"> </w:t>
      </w:r>
      <w:r>
        <w:t>this RFA. If for any reason FNS attempts to contact an applicant prior to award and fails to receive a</w:t>
      </w:r>
      <w:r w:rsidRPr="00F74947">
        <w:t xml:space="preserve"> </w:t>
      </w:r>
      <w:r>
        <w:t>response, the</w:t>
      </w:r>
      <w:r w:rsidRPr="00F74947">
        <w:t xml:space="preserve"> </w:t>
      </w:r>
      <w:r>
        <w:t>application</w:t>
      </w:r>
      <w:r w:rsidRPr="00F74947">
        <w:t xml:space="preserve"> </w:t>
      </w:r>
      <w:r>
        <w:t>may</w:t>
      </w:r>
      <w:r w:rsidRPr="00F74947">
        <w:t xml:space="preserve"> </w:t>
      </w:r>
      <w:r>
        <w:t>be</w:t>
      </w:r>
      <w:r w:rsidRPr="00F74947">
        <w:t xml:space="preserve"> </w:t>
      </w:r>
      <w:r>
        <w:t>removed</w:t>
      </w:r>
      <w:r w:rsidRPr="00F74947">
        <w:t xml:space="preserve"> </w:t>
      </w:r>
      <w:r>
        <w:t>from</w:t>
      </w:r>
      <w:r w:rsidRPr="00F74947">
        <w:t xml:space="preserve"> </w:t>
      </w:r>
      <w:r>
        <w:t>consideration due</w:t>
      </w:r>
      <w:r w:rsidRPr="00F74947">
        <w:t xml:space="preserve"> </w:t>
      </w:r>
      <w:r>
        <w:t>to</w:t>
      </w:r>
      <w:r w:rsidRPr="00F74947">
        <w:t xml:space="preserve"> </w:t>
      </w:r>
      <w:r>
        <w:t>unresponsiveness.</w:t>
      </w:r>
    </w:p>
    <w:p w14:paraId="34470E55" w14:textId="77777777" w:rsidR="00C114BA" w:rsidRDefault="00C114BA">
      <w:pPr>
        <w:pStyle w:val="BodyText"/>
        <w:spacing w:before="6"/>
        <w:rPr>
          <w:sz w:val="19"/>
        </w:rPr>
      </w:pPr>
    </w:p>
    <w:p w14:paraId="24FDA693" w14:textId="77777777" w:rsidR="00C114BA" w:rsidRDefault="008553A2">
      <w:pPr>
        <w:pStyle w:val="Heading3"/>
        <w:numPr>
          <w:ilvl w:val="2"/>
          <w:numId w:val="9"/>
        </w:numPr>
        <w:tabs>
          <w:tab w:val="left" w:pos="1200"/>
        </w:tabs>
        <w:ind w:hanging="577"/>
        <w:rPr>
          <w:rFonts w:ascii="Arial"/>
        </w:rPr>
      </w:pPr>
      <w:bookmarkStart w:id="179" w:name="5.3.1_Turnkey_Grant_Selection"/>
      <w:bookmarkStart w:id="180" w:name="_Toc85216790"/>
      <w:bookmarkEnd w:id="179"/>
      <w:r>
        <w:rPr>
          <w:rFonts w:ascii="Arial"/>
        </w:rPr>
        <w:t>Turnkey</w:t>
      </w:r>
      <w:r>
        <w:rPr>
          <w:rFonts w:ascii="Arial"/>
          <w:spacing w:val="-9"/>
        </w:rPr>
        <w:t xml:space="preserve"> </w:t>
      </w:r>
      <w:r>
        <w:rPr>
          <w:rFonts w:ascii="Arial"/>
        </w:rPr>
        <w:t>Grant</w:t>
      </w:r>
      <w:r>
        <w:rPr>
          <w:rFonts w:ascii="Arial"/>
          <w:spacing w:val="-3"/>
        </w:rPr>
        <w:t xml:space="preserve"> </w:t>
      </w:r>
      <w:r>
        <w:rPr>
          <w:rFonts w:ascii="Arial"/>
        </w:rPr>
        <w:t>Selection</w:t>
      </w:r>
      <w:bookmarkEnd w:id="180"/>
    </w:p>
    <w:p w14:paraId="31EC2B1F" w14:textId="71025065" w:rsidR="00C114BA" w:rsidRDefault="008553A2" w:rsidP="005148DA">
      <w:pPr>
        <w:pStyle w:val="BodyText"/>
        <w:ind w:left="623" w:right="572"/>
      </w:pPr>
      <w:r>
        <w:t>After evaluati</w:t>
      </w:r>
      <w:r w:rsidR="00AA5FE8">
        <w:t>ng</w:t>
      </w:r>
      <w:r>
        <w:t xml:space="preserve"> and scoring, grant applications will be arrayed by project type (Action Planning,</w:t>
      </w:r>
      <w:r w:rsidRPr="00F74947">
        <w:t xml:space="preserve"> </w:t>
      </w:r>
      <w:r>
        <w:t>Agricultural Education Curriculum, Edible Garden, or Producer Training) and by score within each</w:t>
      </w:r>
      <w:r w:rsidRPr="00F74947">
        <w:t xml:space="preserve"> </w:t>
      </w:r>
      <w:r>
        <w:t xml:space="preserve">project type, starting with the highest score. </w:t>
      </w:r>
      <w:r w:rsidR="004F166B" w:rsidRPr="004F166B">
        <w:t xml:space="preserve">FNS may establish total funding limits for Turnkey grants within the overall </w:t>
      </w:r>
      <w:r w:rsidR="004F166B" w:rsidRPr="00A43D15">
        <w:rPr>
          <w:highlight w:val="yellow"/>
        </w:rPr>
        <w:t>$</w:t>
      </w:r>
      <w:r w:rsidR="00A43D15" w:rsidRPr="00A43D15">
        <w:rPr>
          <w:highlight w:val="yellow"/>
        </w:rPr>
        <w:t>X</w:t>
      </w:r>
      <w:r w:rsidR="004F166B" w:rsidRPr="004F166B">
        <w:t xml:space="preserve"> available for Farm to School grants</w:t>
      </w:r>
      <w:r w:rsidR="00847D85">
        <w:t xml:space="preserve">. </w:t>
      </w:r>
      <w:r>
        <w:t>A list of all applications deemed eligible for</w:t>
      </w:r>
      <w:r w:rsidRPr="00F74947">
        <w:t xml:space="preserve"> </w:t>
      </w:r>
      <w:r>
        <w:t>award</w:t>
      </w:r>
      <w:r w:rsidRPr="00F74947">
        <w:t xml:space="preserve"> </w:t>
      </w:r>
      <w:r>
        <w:t>will be</w:t>
      </w:r>
      <w:r w:rsidRPr="00F74947">
        <w:t xml:space="preserve"> </w:t>
      </w:r>
      <w:r>
        <w:t>submitted</w:t>
      </w:r>
      <w:r w:rsidRPr="00F74947">
        <w:t xml:space="preserve"> </w:t>
      </w:r>
      <w:r>
        <w:t>to</w:t>
      </w:r>
      <w:r w:rsidRPr="00F74947">
        <w:t xml:space="preserve"> </w:t>
      </w:r>
      <w:r>
        <w:t>the</w:t>
      </w:r>
      <w:r w:rsidRPr="00F74947">
        <w:t xml:space="preserve"> </w:t>
      </w:r>
      <w:r>
        <w:t>Selecti</w:t>
      </w:r>
      <w:r w:rsidR="00427E84">
        <w:t>ng</w:t>
      </w:r>
      <w:r w:rsidRPr="00F74947">
        <w:t xml:space="preserve"> </w:t>
      </w:r>
      <w:r>
        <w:t>Official</w:t>
      </w:r>
      <w:r w:rsidRPr="00F74947">
        <w:t xml:space="preserve"> </w:t>
      </w:r>
      <w:r>
        <w:t>for</w:t>
      </w:r>
      <w:r w:rsidRPr="00F74947">
        <w:t xml:space="preserve"> </w:t>
      </w:r>
      <w:r>
        <w:t>a</w:t>
      </w:r>
      <w:r w:rsidRPr="00F74947">
        <w:t xml:space="preserve"> </w:t>
      </w:r>
      <w:r>
        <w:t>final</w:t>
      </w:r>
      <w:r w:rsidRPr="00F74947">
        <w:t xml:space="preserve"> </w:t>
      </w:r>
      <w:r>
        <w:t>decision</w:t>
      </w:r>
      <w:r w:rsidRPr="00F74947">
        <w:t xml:space="preserve"> </w:t>
      </w:r>
      <w:r>
        <w:t>regarding</w:t>
      </w:r>
      <w:r w:rsidRPr="00F74947">
        <w:t xml:space="preserve"> </w:t>
      </w:r>
      <w:r>
        <w:t>funding.</w:t>
      </w:r>
    </w:p>
    <w:p w14:paraId="4C3F164F" w14:textId="77777777" w:rsidR="00C114BA" w:rsidRDefault="00C114BA">
      <w:pPr>
        <w:pStyle w:val="BodyText"/>
        <w:spacing w:before="6"/>
        <w:rPr>
          <w:sz w:val="19"/>
        </w:rPr>
      </w:pPr>
    </w:p>
    <w:p w14:paraId="2B47AA92" w14:textId="77777777" w:rsidR="00C114BA" w:rsidRDefault="008553A2">
      <w:pPr>
        <w:pStyle w:val="Heading3"/>
        <w:numPr>
          <w:ilvl w:val="2"/>
          <w:numId w:val="9"/>
        </w:numPr>
        <w:tabs>
          <w:tab w:val="left" w:pos="1227"/>
        </w:tabs>
        <w:ind w:left="1226" w:hanging="604"/>
        <w:rPr>
          <w:rFonts w:ascii="Arial"/>
        </w:rPr>
      </w:pPr>
      <w:bookmarkStart w:id="181" w:name="5.3.2_Implementation_and_State_Agency_Gr"/>
      <w:bookmarkStart w:id="182" w:name="_Toc85216791"/>
      <w:bookmarkEnd w:id="181"/>
      <w:r>
        <w:rPr>
          <w:rFonts w:ascii="Arial"/>
        </w:rPr>
        <w:t>Implementation</w:t>
      </w:r>
      <w:r>
        <w:rPr>
          <w:rFonts w:ascii="Arial"/>
          <w:spacing w:val="-7"/>
        </w:rPr>
        <w:t xml:space="preserve"> </w:t>
      </w:r>
      <w:r>
        <w:rPr>
          <w:rFonts w:ascii="Arial"/>
        </w:rPr>
        <w:t>and</w:t>
      </w:r>
      <w:r>
        <w:rPr>
          <w:rFonts w:ascii="Arial"/>
          <w:spacing w:val="-4"/>
        </w:rPr>
        <w:t xml:space="preserve"> </w:t>
      </w:r>
      <w:r>
        <w:rPr>
          <w:rFonts w:ascii="Arial"/>
        </w:rPr>
        <w:t>State</w:t>
      </w:r>
      <w:r>
        <w:rPr>
          <w:rFonts w:ascii="Arial"/>
          <w:spacing w:val="-1"/>
        </w:rPr>
        <w:t xml:space="preserve"> </w:t>
      </w:r>
      <w:r>
        <w:rPr>
          <w:rFonts w:ascii="Arial"/>
        </w:rPr>
        <w:t>Agency</w:t>
      </w:r>
      <w:r>
        <w:rPr>
          <w:rFonts w:ascii="Arial"/>
          <w:spacing w:val="-8"/>
        </w:rPr>
        <w:t xml:space="preserve"> </w:t>
      </w:r>
      <w:r>
        <w:rPr>
          <w:rFonts w:ascii="Arial"/>
        </w:rPr>
        <w:t>Grant</w:t>
      </w:r>
      <w:r>
        <w:rPr>
          <w:rFonts w:ascii="Arial"/>
          <w:spacing w:val="-4"/>
        </w:rPr>
        <w:t xml:space="preserve"> </w:t>
      </w:r>
      <w:r>
        <w:rPr>
          <w:rFonts w:ascii="Arial"/>
        </w:rPr>
        <w:t>Selection</w:t>
      </w:r>
      <w:bookmarkEnd w:id="182"/>
    </w:p>
    <w:p w14:paraId="535A8D05" w14:textId="2FCDDFE3" w:rsidR="00C114BA" w:rsidRDefault="008553A2" w:rsidP="005148DA">
      <w:pPr>
        <w:pStyle w:val="BodyText"/>
        <w:ind w:left="623" w:right="572"/>
      </w:pPr>
      <w:r>
        <w:t>After evaluatin</w:t>
      </w:r>
      <w:r w:rsidR="00427E84">
        <w:t>g</w:t>
      </w:r>
      <w:r>
        <w:t xml:space="preserve"> and scoring, grant applications will be arrayed by grant type (Implementation or</w:t>
      </w:r>
      <w:r w:rsidRPr="00F74947">
        <w:t xml:space="preserve"> </w:t>
      </w:r>
      <w:r>
        <w:t>State Agency) and by score within each grant type, starting with the highest score. A list of all</w:t>
      </w:r>
      <w:r w:rsidRPr="00F74947">
        <w:t xml:space="preserve"> </w:t>
      </w:r>
      <w:r>
        <w:t>applications deemed eligible for award will be submitted to the Selecti</w:t>
      </w:r>
      <w:r w:rsidR="005251FF">
        <w:t>ng</w:t>
      </w:r>
      <w:r>
        <w:t xml:space="preserve"> Official for a final decision</w:t>
      </w:r>
      <w:r w:rsidRPr="00F74947">
        <w:t xml:space="preserve"> </w:t>
      </w:r>
      <w:r>
        <w:t>regarding</w:t>
      </w:r>
      <w:r w:rsidRPr="00F74947">
        <w:t xml:space="preserve"> </w:t>
      </w:r>
      <w:r>
        <w:t>funding.</w:t>
      </w:r>
    </w:p>
    <w:p w14:paraId="7406BCCD" w14:textId="77777777" w:rsidR="00C114BA" w:rsidRDefault="008553A2">
      <w:pPr>
        <w:pStyle w:val="Heading2"/>
        <w:numPr>
          <w:ilvl w:val="1"/>
          <w:numId w:val="11"/>
        </w:numPr>
        <w:tabs>
          <w:tab w:val="left" w:pos="1339"/>
          <w:tab w:val="left" w:pos="1340"/>
        </w:tabs>
        <w:spacing w:before="1"/>
        <w:ind w:left="1339" w:hanging="721"/>
        <w:rPr>
          <w:color w:val="8A2054"/>
        </w:rPr>
      </w:pPr>
      <w:bookmarkStart w:id="183" w:name="5.4_Determination_of_Award_Amounts"/>
      <w:bookmarkStart w:id="184" w:name="_Toc85216792"/>
      <w:bookmarkStart w:id="185" w:name="_Toc85636148"/>
      <w:bookmarkEnd w:id="183"/>
      <w:r>
        <w:rPr>
          <w:color w:val="8A2054"/>
        </w:rPr>
        <w:t>Determination</w:t>
      </w:r>
      <w:r>
        <w:rPr>
          <w:color w:val="8A2054"/>
          <w:spacing w:val="-6"/>
        </w:rPr>
        <w:t xml:space="preserve"> </w:t>
      </w:r>
      <w:r>
        <w:rPr>
          <w:color w:val="8A2054"/>
        </w:rPr>
        <w:t>of</w:t>
      </w:r>
      <w:r>
        <w:rPr>
          <w:color w:val="8A2054"/>
          <w:spacing w:val="-9"/>
        </w:rPr>
        <w:t xml:space="preserve"> </w:t>
      </w:r>
      <w:r>
        <w:rPr>
          <w:color w:val="8A2054"/>
        </w:rPr>
        <w:t>Award</w:t>
      </w:r>
      <w:r>
        <w:rPr>
          <w:color w:val="8A2054"/>
          <w:spacing w:val="-2"/>
        </w:rPr>
        <w:t xml:space="preserve"> </w:t>
      </w:r>
      <w:r>
        <w:rPr>
          <w:color w:val="8A2054"/>
        </w:rPr>
        <w:t>Amounts</w:t>
      </w:r>
      <w:bookmarkEnd w:id="184"/>
      <w:bookmarkEnd w:id="185"/>
    </w:p>
    <w:p w14:paraId="4E096B9C" w14:textId="21F322B0" w:rsidR="00C114BA" w:rsidRDefault="008553A2" w:rsidP="00F74947">
      <w:pPr>
        <w:pStyle w:val="BodyText"/>
        <w:spacing w:before="5"/>
        <w:ind w:left="623" w:right="513"/>
      </w:pPr>
      <w:r>
        <w:lastRenderedPageBreak/>
        <w:t>As part of the technical review process, USDA will review applicants’ budgets to ensure that all costs</w:t>
      </w:r>
      <w:r w:rsidRPr="00F74947">
        <w:t xml:space="preserve"> </w:t>
      </w:r>
      <w:r>
        <w:t>are reasonable, allowable, and applicable. Applications selected and approved for funding with</w:t>
      </w:r>
      <w:r w:rsidRPr="00F74947">
        <w:t xml:space="preserve"> </w:t>
      </w:r>
      <w:r>
        <w:t>budgets</w:t>
      </w:r>
      <w:r w:rsidRPr="00F74947">
        <w:t xml:space="preserve"> </w:t>
      </w:r>
      <w:r>
        <w:t>that</w:t>
      </w:r>
      <w:r w:rsidRPr="00F74947">
        <w:t xml:space="preserve"> </w:t>
      </w:r>
      <w:r>
        <w:t>are well justified and</w:t>
      </w:r>
      <w:r w:rsidRPr="00F74947">
        <w:t xml:space="preserve"> </w:t>
      </w:r>
      <w:r>
        <w:t>supported</w:t>
      </w:r>
      <w:r w:rsidRPr="00F74947">
        <w:t xml:space="preserve"> </w:t>
      </w:r>
      <w:r>
        <w:t>will</w:t>
      </w:r>
      <w:r w:rsidRPr="00F74947">
        <w:t xml:space="preserve"> </w:t>
      </w:r>
      <w:r>
        <w:t>likely</w:t>
      </w:r>
      <w:r w:rsidRPr="00F74947">
        <w:t xml:space="preserve"> </w:t>
      </w:r>
      <w:r>
        <w:t>be</w:t>
      </w:r>
      <w:r w:rsidRPr="00F74947">
        <w:t xml:space="preserve"> </w:t>
      </w:r>
      <w:r>
        <w:t>funded at</w:t>
      </w:r>
      <w:r w:rsidRPr="00F74947">
        <w:t xml:space="preserve"> </w:t>
      </w:r>
      <w:r>
        <w:t>the</w:t>
      </w:r>
      <w:r w:rsidRPr="00F74947">
        <w:t xml:space="preserve"> </w:t>
      </w:r>
      <w:r>
        <w:t>requested</w:t>
      </w:r>
      <w:r w:rsidRPr="00F74947">
        <w:t xml:space="preserve"> </w:t>
      </w:r>
      <w:r>
        <w:t>amounts.</w:t>
      </w:r>
      <w:r w:rsidR="00F74947">
        <w:t xml:space="preserve"> </w:t>
      </w:r>
      <w:r>
        <w:t>However, USDA reserves the right to fund applications at lesser amounts if USDA determines that the</w:t>
      </w:r>
      <w:r w:rsidRPr="00F74947">
        <w:t xml:space="preserve"> </w:t>
      </w:r>
      <w:r>
        <w:t>project can be implemented with less funding; or at lesser amounts if Federal funding is not sufficient</w:t>
      </w:r>
      <w:r w:rsidRPr="00F74947">
        <w:t xml:space="preserve"> </w:t>
      </w:r>
      <w:r>
        <w:t>to fully fund all applications that merit awards. This is subject to availability and appropriation of</w:t>
      </w:r>
      <w:r w:rsidRPr="00F74947">
        <w:t xml:space="preserve"> </w:t>
      </w:r>
      <w:r>
        <w:t>funds. USDA will not fund any costs deemed unallowable, which may result in a reduction of award</w:t>
      </w:r>
      <w:r w:rsidRPr="00F74947">
        <w:t xml:space="preserve"> </w:t>
      </w:r>
      <w:r>
        <w:t>amount.</w:t>
      </w:r>
      <w:r w:rsidRPr="00F74947">
        <w:t xml:space="preserve"> </w:t>
      </w:r>
      <w:r>
        <w:t>FNS will provide</w:t>
      </w:r>
      <w:r w:rsidRPr="00F74947">
        <w:t xml:space="preserve"> </w:t>
      </w:r>
      <w:r>
        <w:t>grant</w:t>
      </w:r>
      <w:r w:rsidRPr="00F74947">
        <w:t xml:space="preserve"> </w:t>
      </w:r>
      <w:r>
        <w:t>funding</w:t>
      </w:r>
      <w:r w:rsidRPr="00F74947">
        <w:t xml:space="preserve"> </w:t>
      </w:r>
      <w:r>
        <w:t>in</w:t>
      </w:r>
      <w:r w:rsidRPr="00F74947">
        <w:t xml:space="preserve"> </w:t>
      </w:r>
      <w:r>
        <w:t>whole</w:t>
      </w:r>
      <w:r w:rsidRPr="00F74947">
        <w:t xml:space="preserve"> </w:t>
      </w:r>
      <w:r>
        <w:t>dollar</w:t>
      </w:r>
      <w:r w:rsidRPr="00F74947">
        <w:t xml:space="preserve"> </w:t>
      </w:r>
      <w:r>
        <w:t>amounts.</w:t>
      </w:r>
    </w:p>
    <w:p w14:paraId="5A7227AC" w14:textId="77777777" w:rsidR="00C114BA" w:rsidRDefault="00C114BA">
      <w:pPr>
        <w:pStyle w:val="BodyText"/>
        <w:spacing w:before="7"/>
        <w:rPr>
          <w:sz w:val="19"/>
        </w:rPr>
      </w:pPr>
    </w:p>
    <w:p w14:paraId="6868CFD1" w14:textId="77777777" w:rsidR="00C114BA" w:rsidRDefault="008553A2">
      <w:pPr>
        <w:pStyle w:val="BodyText"/>
        <w:ind w:left="624" w:right="655"/>
      </w:pPr>
      <w:r>
        <w:rPr>
          <w:b/>
        </w:rPr>
        <w:t>NOTE</w:t>
      </w:r>
      <w:r>
        <w:t>: If a discrepancy exists between the total funding request (submitted on SF-424, SF-424A, and</w:t>
      </w:r>
      <w:r w:rsidRPr="00F74947">
        <w:t xml:space="preserve"> </w:t>
      </w:r>
      <w:r>
        <w:t>budget or budget narrative) within the application package in response to this solicitation, FNS will</w:t>
      </w:r>
      <w:r w:rsidRPr="00F74947">
        <w:t xml:space="preserve"> </w:t>
      </w:r>
      <w:r w:rsidRPr="00F74947">
        <w:rPr>
          <w:u w:val="single"/>
        </w:rPr>
        <w:t>only</w:t>
      </w:r>
      <w:r w:rsidRPr="00F74947">
        <w:t xml:space="preserve"> </w:t>
      </w:r>
      <w:r>
        <w:t>consider</w:t>
      </w:r>
      <w:r w:rsidRPr="00F74947">
        <w:t xml:space="preserve"> </w:t>
      </w:r>
      <w:r>
        <w:t>and</w:t>
      </w:r>
      <w:r w:rsidRPr="00F74947">
        <w:t xml:space="preserve"> </w:t>
      </w:r>
      <w:r>
        <w:t>evaluate</w:t>
      </w:r>
      <w:r w:rsidRPr="00F74947">
        <w:t xml:space="preserve"> </w:t>
      </w:r>
      <w:r>
        <w:t>the</w:t>
      </w:r>
      <w:r w:rsidRPr="00F74947">
        <w:t xml:space="preserve"> </w:t>
      </w:r>
      <w:r>
        <w:t>estimated</w:t>
      </w:r>
      <w:r w:rsidRPr="00F74947">
        <w:t xml:space="preserve"> </w:t>
      </w:r>
      <w:r>
        <w:t>funding request</w:t>
      </w:r>
      <w:r w:rsidRPr="00F74947">
        <w:t xml:space="preserve"> </w:t>
      </w:r>
      <w:r>
        <w:t>contained</w:t>
      </w:r>
      <w:r w:rsidRPr="00F74947">
        <w:t xml:space="preserve"> </w:t>
      </w:r>
      <w:r>
        <w:t>on SF-424.</w:t>
      </w:r>
    </w:p>
    <w:p w14:paraId="17F97911" w14:textId="77777777" w:rsidR="00C114BA" w:rsidRDefault="00C114BA">
      <w:pPr>
        <w:pStyle w:val="BodyText"/>
        <w:spacing w:before="9"/>
        <w:rPr>
          <w:sz w:val="19"/>
        </w:rPr>
      </w:pPr>
    </w:p>
    <w:p w14:paraId="58A6497B" w14:textId="77777777" w:rsidR="00C114BA" w:rsidRDefault="008553A2">
      <w:pPr>
        <w:pStyle w:val="Heading1"/>
        <w:numPr>
          <w:ilvl w:val="1"/>
          <w:numId w:val="8"/>
        </w:numPr>
        <w:tabs>
          <w:tab w:val="left" w:pos="1200"/>
        </w:tabs>
      </w:pPr>
      <w:bookmarkStart w:id="186" w:name="6.0_Accounting_System_&amp;_Financial_Capabi"/>
      <w:bookmarkStart w:id="187" w:name="_Toc85216793"/>
      <w:bookmarkStart w:id="188" w:name="_Toc85636149"/>
      <w:bookmarkEnd w:id="186"/>
      <w:r>
        <w:rPr>
          <w:color w:val="6E851D"/>
        </w:rPr>
        <w:t>Accounting</w:t>
      </w:r>
      <w:r>
        <w:rPr>
          <w:color w:val="6E851D"/>
          <w:spacing w:val="-4"/>
        </w:rPr>
        <w:t xml:space="preserve"> </w:t>
      </w:r>
      <w:r>
        <w:rPr>
          <w:color w:val="6E851D"/>
        </w:rPr>
        <w:t>System</w:t>
      </w:r>
      <w:r>
        <w:rPr>
          <w:color w:val="6E851D"/>
          <w:spacing w:val="-4"/>
        </w:rPr>
        <w:t xml:space="preserve"> </w:t>
      </w:r>
      <w:r>
        <w:rPr>
          <w:color w:val="6E851D"/>
        </w:rPr>
        <w:t>&amp;</w:t>
      </w:r>
      <w:r>
        <w:rPr>
          <w:color w:val="6E851D"/>
          <w:spacing w:val="-3"/>
        </w:rPr>
        <w:t xml:space="preserve"> </w:t>
      </w:r>
      <w:r>
        <w:rPr>
          <w:color w:val="6E851D"/>
        </w:rPr>
        <w:t>Financial</w:t>
      </w:r>
      <w:r>
        <w:rPr>
          <w:color w:val="6E851D"/>
          <w:spacing w:val="-6"/>
        </w:rPr>
        <w:t xml:space="preserve"> </w:t>
      </w:r>
      <w:r>
        <w:rPr>
          <w:color w:val="6E851D"/>
        </w:rPr>
        <w:t>Capability</w:t>
      </w:r>
      <w:r>
        <w:rPr>
          <w:color w:val="6E851D"/>
          <w:spacing w:val="-3"/>
        </w:rPr>
        <w:t xml:space="preserve"> </w:t>
      </w:r>
      <w:r>
        <w:rPr>
          <w:color w:val="6E851D"/>
        </w:rPr>
        <w:t>Questionnaire</w:t>
      </w:r>
      <w:bookmarkEnd w:id="187"/>
      <w:bookmarkEnd w:id="188"/>
    </w:p>
    <w:p w14:paraId="7E5DD862" w14:textId="13930FC0" w:rsidR="00C114BA" w:rsidRDefault="00F15669">
      <w:pPr>
        <w:pStyle w:val="BodyText"/>
        <w:spacing w:before="6"/>
        <w:rPr>
          <w:b/>
          <w:sz w:val="6"/>
        </w:rPr>
      </w:pPr>
      <w:r>
        <w:rPr>
          <w:noProof/>
        </w:rPr>
        <mc:AlternateContent>
          <mc:Choice Requires="wps">
            <w:drawing>
              <wp:anchor distT="0" distB="0" distL="0" distR="0" simplePos="0" relativeHeight="251658254" behindDoc="1" locked="0" layoutInCell="1" allowOverlap="1" wp14:anchorId="35222A98" wp14:editId="53AC141C">
                <wp:simplePos x="0" y="0"/>
                <wp:positionH relativeFrom="page">
                  <wp:posOffset>765810</wp:posOffset>
                </wp:positionH>
                <wp:positionV relativeFrom="paragraph">
                  <wp:posOffset>65405</wp:posOffset>
                </wp:positionV>
                <wp:extent cx="6121400" cy="1270"/>
                <wp:effectExtent l="0" t="0" r="0" b="0"/>
                <wp:wrapTopAndBottom/>
                <wp:docPr id="71" name="docshape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28CAF" id="docshape19" o:spid="_x0000_s1026" alt="&quot;&quot;" style="position:absolute;margin-left:60.3pt;margin-top:5.15pt;width:482pt;height:.1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" path="m,l9640,e" filled="f" strokeweight=".58pt">
                <v:path arrowok="t" o:connecttype="custom" o:connectlocs="0,0;6121400,0" o:connectangles="0,0"/>
                <w10:wrap type="topAndBottom" anchorx="page"/>
              </v:shape>
            </w:pict>
          </mc:Fallback>
        </mc:AlternateContent>
      </w:r>
    </w:p>
    <w:p w14:paraId="71432C99" w14:textId="77777777" w:rsidR="00C114BA" w:rsidRDefault="008553A2" w:rsidP="00F74947">
      <w:pPr>
        <w:pStyle w:val="BodyText"/>
        <w:spacing w:before="5"/>
        <w:ind w:left="623" w:right="513"/>
      </w:pPr>
      <w:r>
        <w:t>In reviewing applications in any discretionary grant competition, Federal Awarding Agencies, in</w:t>
      </w:r>
      <w:r w:rsidRPr="00F74947">
        <w:t xml:space="preserve"> </w:t>
      </w:r>
      <w:r>
        <w:t>accordance with 2 CFR 200.400, are required, prior to making a Federal award, to review information</w:t>
      </w:r>
      <w:r w:rsidRPr="00F74947">
        <w:t xml:space="preserve"> </w:t>
      </w:r>
      <w:r>
        <w:t>available through various OMB-designated repositories for eligibility qualification or financial</w:t>
      </w:r>
      <w:r w:rsidRPr="00F74947">
        <w:t xml:space="preserve"> </w:t>
      </w:r>
      <w:r>
        <w:t>integrity, and to have in place a framework for evaluating the risks posed by applicants before they</w:t>
      </w:r>
      <w:r w:rsidRPr="00F74947">
        <w:t xml:space="preserve"> </w:t>
      </w:r>
      <w:r>
        <w:t>receive Federal awards. The evaluation of the information obtained from the designated repository</w:t>
      </w:r>
      <w:r w:rsidRPr="00F74947">
        <w:t xml:space="preserve"> </w:t>
      </w:r>
      <w:r>
        <w:t>systems and the risk assessment may result in FNS imposing special conditions that correspond to the</w:t>
      </w:r>
      <w:r w:rsidRPr="00F74947">
        <w:t xml:space="preserve"> </w:t>
      </w:r>
      <w:r>
        <w:t>degree</w:t>
      </w:r>
      <w:r w:rsidRPr="00F74947">
        <w:t xml:space="preserve"> </w:t>
      </w:r>
      <w:r>
        <w:t>of</w:t>
      </w:r>
      <w:r w:rsidRPr="00F74947">
        <w:t xml:space="preserve"> </w:t>
      </w:r>
      <w:r>
        <w:t>risk</w:t>
      </w:r>
      <w:r w:rsidRPr="00F74947">
        <w:t xml:space="preserve"> </w:t>
      </w:r>
      <w:r>
        <w:t>assessed.</w:t>
      </w:r>
    </w:p>
    <w:p w14:paraId="3912D34E" w14:textId="77777777" w:rsidR="00C114BA" w:rsidRDefault="00C114BA">
      <w:pPr>
        <w:pStyle w:val="BodyText"/>
        <w:spacing w:before="9"/>
        <w:rPr>
          <w:sz w:val="19"/>
        </w:rPr>
      </w:pPr>
    </w:p>
    <w:p w14:paraId="22413C91" w14:textId="77777777" w:rsidR="00C114BA" w:rsidRDefault="008553A2">
      <w:pPr>
        <w:pStyle w:val="BodyText"/>
        <w:spacing w:line="292" w:lineRule="exact"/>
        <w:ind w:left="623"/>
      </w:pPr>
      <w:r>
        <w:t>The</w:t>
      </w:r>
      <w:r>
        <w:rPr>
          <w:spacing w:val="-2"/>
        </w:rPr>
        <w:t xml:space="preserve"> </w:t>
      </w:r>
      <w:r>
        <w:t>Federal</w:t>
      </w:r>
      <w:r>
        <w:rPr>
          <w:spacing w:val="-1"/>
        </w:rPr>
        <w:t xml:space="preserve"> </w:t>
      </w:r>
      <w:r>
        <w:t>repository</w:t>
      </w:r>
      <w:r>
        <w:rPr>
          <w:spacing w:val="-2"/>
        </w:rPr>
        <w:t xml:space="preserve"> </w:t>
      </w:r>
      <w:r>
        <w:t>systems</w:t>
      </w:r>
      <w:r>
        <w:rPr>
          <w:spacing w:val="-3"/>
        </w:rPr>
        <w:t xml:space="preserve"> </w:t>
      </w:r>
      <w:r>
        <w:t>FNS</w:t>
      </w:r>
      <w:r>
        <w:rPr>
          <w:spacing w:val="-4"/>
        </w:rPr>
        <w:t xml:space="preserve"> </w:t>
      </w:r>
      <w:r>
        <w:t>will</w:t>
      </w:r>
      <w:r>
        <w:rPr>
          <w:spacing w:val="-2"/>
        </w:rPr>
        <w:t xml:space="preserve"> </w:t>
      </w:r>
      <w:r>
        <w:t>review</w:t>
      </w:r>
      <w:r>
        <w:rPr>
          <w:spacing w:val="-3"/>
        </w:rPr>
        <w:t xml:space="preserve"> </w:t>
      </w:r>
      <w:r>
        <w:t>include:</w:t>
      </w:r>
    </w:p>
    <w:p w14:paraId="3BBD495D" w14:textId="77777777" w:rsidR="00C114BA" w:rsidRDefault="008553A2">
      <w:pPr>
        <w:pStyle w:val="ListParagraph"/>
        <w:numPr>
          <w:ilvl w:val="2"/>
          <w:numId w:val="8"/>
        </w:numPr>
        <w:tabs>
          <w:tab w:val="left" w:pos="1444"/>
          <w:tab w:val="left" w:pos="1445"/>
        </w:tabs>
        <w:ind w:right="900"/>
        <w:rPr>
          <w:sz w:val="24"/>
        </w:rPr>
      </w:pPr>
      <w:r>
        <w:rPr>
          <w:sz w:val="24"/>
        </w:rPr>
        <w:t>SAM, the System for Award Management, the Official U.S. Government system that</w:t>
      </w:r>
      <w:r>
        <w:rPr>
          <w:spacing w:val="1"/>
          <w:sz w:val="24"/>
        </w:rPr>
        <w:t xml:space="preserve"> </w:t>
      </w:r>
      <w:r>
        <w:rPr>
          <w:sz w:val="24"/>
        </w:rPr>
        <w:t>consolidated the capabilities of Central Contractor Registration (CCR)/</w:t>
      </w:r>
      <w:proofErr w:type="spellStart"/>
      <w:r>
        <w:rPr>
          <w:sz w:val="24"/>
        </w:rPr>
        <w:t>FedReg</w:t>
      </w:r>
      <w:proofErr w:type="spellEnd"/>
      <w:r>
        <w:rPr>
          <w:sz w:val="24"/>
        </w:rPr>
        <w:t>, ORCA, and</w:t>
      </w:r>
      <w:r>
        <w:rPr>
          <w:spacing w:val="-52"/>
          <w:sz w:val="24"/>
        </w:rPr>
        <w:t xml:space="preserve"> </w:t>
      </w:r>
      <w:r>
        <w:rPr>
          <w:sz w:val="24"/>
        </w:rPr>
        <w:t>EPLS;</w:t>
      </w:r>
    </w:p>
    <w:p w14:paraId="67B44196" w14:textId="77777777" w:rsidR="00C114BA" w:rsidRDefault="008553A2">
      <w:pPr>
        <w:pStyle w:val="ListParagraph"/>
        <w:numPr>
          <w:ilvl w:val="2"/>
          <w:numId w:val="8"/>
        </w:numPr>
        <w:tabs>
          <w:tab w:val="left" w:pos="1444"/>
          <w:tab w:val="left" w:pos="1445"/>
        </w:tabs>
        <w:spacing w:line="242" w:lineRule="auto"/>
        <w:ind w:right="857"/>
        <w:rPr>
          <w:sz w:val="24"/>
        </w:rPr>
      </w:pPr>
      <w:r>
        <w:rPr>
          <w:sz w:val="24"/>
        </w:rPr>
        <w:t>FAPIIS, the Federal Awardee Performance and Integrity Information System, is a database</w:t>
      </w:r>
      <w:r>
        <w:rPr>
          <w:spacing w:val="-52"/>
          <w:sz w:val="24"/>
        </w:rPr>
        <w:t xml:space="preserve"> </w:t>
      </w:r>
      <w:r>
        <w:rPr>
          <w:sz w:val="24"/>
        </w:rPr>
        <w:t>that</w:t>
      </w:r>
      <w:r>
        <w:rPr>
          <w:spacing w:val="1"/>
          <w:sz w:val="24"/>
        </w:rPr>
        <w:t xml:space="preserve"> </w:t>
      </w:r>
      <w:r>
        <w:rPr>
          <w:sz w:val="24"/>
        </w:rPr>
        <w:t>has</w:t>
      </w:r>
      <w:r>
        <w:rPr>
          <w:spacing w:val="-3"/>
          <w:sz w:val="24"/>
        </w:rPr>
        <w:t xml:space="preserve"> </w:t>
      </w:r>
      <w:r>
        <w:rPr>
          <w:sz w:val="24"/>
        </w:rPr>
        <w:t>been</w:t>
      </w:r>
      <w:r>
        <w:rPr>
          <w:spacing w:val="-1"/>
          <w:sz w:val="24"/>
        </w:rPr>
        <w:t xml:space="preserve"> </w:t>
      </w:r>
      <w:r>
        <w:rPr>
          <w:sz w:val="24"/>
        </w:rPr>
        <w:t>established to</w:t>
      </w:r>
      <w:r>
        <w:rPr>
          <w:spacing w:val="-2"/>
          <w:sz w:val="24"/>
        </w:rPr>
        <w:t xml:space="preserve"> </w:t>
      </w:r>
      <w:r>
        <w:rPr>
          <w:sz w:val="24"/>
        </w:rPr>
        <w:t>track</w:t>
      </w:r>
      <w:r>
        <w:rPr>
          <w:spacing w:val="-1"/>
          <w:sz w:val="24"/>
        </w:rPr>
        <w:t xml:space="preserve"> </w:t>
      </w:r>
      <w:r>
        <w:rPr>
          <w:sz w:val="24"/>
        </w:rPr>
        <w:t>contractor</w:t>
      </w:r>
      <w:r>
        <w:rPr>
          <w:spacing w:val="-3"/>
          <w:sz w:val="24"/>
        </w:rPr>
        <w:t xml:space="preserve"> </w:t>
      </w:r>
      <w:r>
        <w:rPr>
          <w:sz w:val="24"/>
        </w:rPr>
        <w:t>misconduct</w:t>
      </w:r>
      <w:r>
        <w:rPr>
          <w:spacing w:val="1"/>
          <w:sz w:val="24"/>
        </w:rPr>
        <w:t xml:space="preserve"> </w:t>
      </w:r>
      <w:r>
        <w:rPr>
          <w:sz w:val="24"/>
        </w:rPr>
        <w:t>and performance;</w:t>
      </w:r>
    </w:p>
    <w:p w14:paraId="0944F84E" w14:textId="77777777" w:rsidR="00C114BA" w:rsidRDefault="008553A2">
      <w:pPr>
        <w:pStyle w:val="ListParagraph"/>
        <w:numPr>
          <w:ilvl w:val="2"/>
          <w:numId w:val="8"/>
        </w:numPr>
        <w:tabs>
          <w:tab w:val="left" w:pos="1444"/>
          <w:tab w:val="left" w:pos="1445"/>
        </w:tabs>
        <w:ind w:right="561"/>
        <w:rPr>
          <w:sz w:val="24"/>
        </w:rPr>
      </w:pPr>
      <w:r>
        <w:rPr>
          <w:sz w:val="24"/>
        </w:rPr>
        <w:t>Dun and Bradstreet (D&amp;B), the system where applicants establish a Dun and Bradstreet</w:t>
      </w:r>
      <w:r>
        <w:rPr>
          <w:spacing w:val="1"/>
          <w:sz w:val="24"/>
        </w:rPr>
        <w:t xml:space="preserve"> </w:t>
      </w:r>
      <w:r>
        <w:rPr>
          <w:sz w:val="24"/>
        </w:rPr>
        <w:t>Universal Numbering System (DUNS) number which is used by the Federal government to</w:t>
      </w:r>
      <w:r>
        <w:rPr>
          <w:spacing w:val="1"/>
          <w:sz w:val="24"/>
        </w:rPr>
        <w:t xml:space="preserve"> </w:t>
      </w:r>
      <w:r>
        <w:rPr>
          <w:sz w:val="24"/>
        </w:rPr>
        <w:t>better identify related organizations that are receiving funding under grants and cooperative</w:t>
      </w:r>
      <w:r>
        <w:rPr>
          <w:spacing w:val="-52"/>
          <w:sz w:val="24"/>
        </w:rPr>
        <w:t xml:space="preserve"> </w:t>
      </w:r>
      <w:r>
        <w:rPr>
          <w:sz w:val="24"/>
        </w:rPr>
        <w:t>agreements, and to provide consistent name and address data for electronic grant</w:t>
      </w:r>
      <w:r>
        <w:rPr>
          <w:spacing w:val="1"/>
          <w:sz w:val="24"/>
        </w:rPr>
        <w:t xml:space="preserve"> </w:t>
      </w:r>
      <w:r>
        <w:rPr>
          <w:sz w:val="24"/>
        </w:rPr>
        <w:t>application systems. The Federal government requires that all applicants for Federal grants</w:t>
      </w:r>
      <w:r>
        <w:rPr>
          <w:spacing w:val="1"/>
          <w:sz w:val="24"/>
        </w:rPr>
        <w:t xml:space="preserve"> </w:t>
      </w:r>
      <w:r>
        <w:rPr>
          <w:sz w:val="24"/>
        </w:rPr>
        <w:t>and cooperative agreements with the exception of individuals other than sole proprietors</w:t>
      </w:r>
      <w:r>
        <w:rPr>
          <w:spacing w:val="1"/>
          <w:sz w:val="24"/>
        </w:rPr>
        <w:t xml:space="preserve"> </w:t>
      </w:r>
      <w:r>
        <w:rPr>
          <w:sz w:val="24"/>
        </w:rPr>
        <w:t>have a</w:t>
      </w:r>
      <w:r>
        <w:rPr>
          <w:spacing w:val="-2"/>
          <w:sz w:val="24"/>
        </w:rPr>
        <w:t xml:space="preserve"> </w:t>
      </w:r>
      <w:r>
        <w:rPr>
          <w:sz w:val="24"/>
        </w:rPr>
        <w:t>DUNS</w:t>
      </w:r>
      <w:r>
        <w:rPr>
          <w:spacing w:val="-2"/>
          <w:sz w:val="24"/>
        </w:rPr>
        <w:t xml:space="preserve"> </w:t>
      </w:r>
      <w:r>
        <w:rPr>
          <w:sz w:val="24"/>
        </w:rPr>
        <w:t>number.</w:t>
      </w:r>
    </w:p>
    <w:p w14:paraId="35F66F86" w14:textId="77777777" w:rsidR="00C114BA" w:rsidRDefault="00C114BA">
      <w:pPr>
        <w:pStyle w:val="BodyText"/>
        <w:spacing w:before="1"/>
        <w:rPr>
          <w:sz w:val="19"/>
        </w:rPr>
      </w:pPr>
    </w:p>
    <w:p w14:paraId="2444C569" w14:textId="685E3DA4" w:rsidR="00C114BA" w:rsidRDefault="008553A2" w:rsidP="00F74947">
      <w:pPr>
        <w:pStyle w:val="BodyText"/>
        <w:spacing w:before="5"/>
        <w:ind w:left="623" w:right="513"/>
      </w:pPr>
      <w:r>
        <w:t>Applicants</w:t>
      </w:r>
      <w:r w:rsidRPr="00F74947">
        <w:t xml:space="preserve"> </w:t>
      </w:r>
      <w:r>
        <w:t>must</w:t>
      </w:r>
      <w:r w:rsidRPr="00F74947">
        <w:t xml:space="preserve"> </w:t>
      </w:r>
      <w:r>
        <w:t>also</w:t>
      </w:r>
      <w:r w:rsidRPr="00F74947">
        <w:t xml:space="preserve"> </w:t>
      </w:r>
      <w:r>
        <w:t>respond</w:t>
      </w:r>
      <w:r w:rsidRPr="00F74947">
        <w:t xml:space="preserve"> </w:t>
      </w:r>
      <w:r>
        <w:t>to</w:t>
      </w:r>
      <w:r w:rsidRPr="00F74947">
        <w:t xml:space="preserve"> </w:t>
      </w:r>
      <w:r>
        <w:t>the</w:t>
      </w:r>
      <w:r w:rsidRPr="00F74947">
        <w:t xml:space="preserve"> </w:t>
      </w:r>
      <w:r>
        <w:t>application assessment</w:t>
      </w:r>
      <w:r w:rsidRPr="00F74947">
        <w:t xml:space="preserve"> </w:t>
      </w:r>
      <w:r>
        <w:t>questions</w:t>
      </w:r>
      <w:r w:rsidRPr="00F74947">
        <w:t xml:space="preserve"> </w:t>
      </w:r>
      <w:r>
        <w:t>to allow</w:t>
      </w:r>
      <w:r w:rsidRPr="00F74947">
        <w:t xml:space="preserve"> </w:t>
      </w:r>
      <w:r>
        <w:t>FNS</w:t>
      </w:r>
      <w:r w:rsidRPr="00F74947">
        <w:t xml:space="preserve"> </w:t>
      </w:r>
      <w:r>
        <w:t>to</w:t>
      </w:r>
      <w:r w:rsidRPr="00F74947">
        <w:t xml:space="preserve"> </w:t>
      </w:r>
      <w:r>
        <w:t>evaluate</w:t>
      </w:r>
      <w:r w:rsidR="00F74947">
        <w:t xml:space="preserve"> </w:t>
      </w:r>
      <w:r>
        <w:t>aspects of the applicant’s financial stability, quality of management systems, history of</w:t>
      </w:r>
      <w:r w:rsidRPr="00F74947">
        <w:t xml:space="preserve"> </w:t>
      </w:r>
      <w:r>
        <w:t>performance, reports and findings from audits. A questionnaire containing these questions is</w:t>
      </w:r>
      <w:r w:rsidRPr="00F74947">
        <w:t xml:space="preserve"> </w:t>
      </w:r>
      <w:r>
        <w:t xml:space="preserve">included at the end of the RFA, entitled </w:t>
      </w:r>
      <w:r w:rsidRPr="00F74947">
        <w:rPr>
          <w:b/>
          <w:bCs/>
        </w:rPr>
        <w:t>Grant Program Accounting System and Financial Capability Questionnaire</w:t>
      </w:r>
      <w:r>
        <w:t>. Applicants must answer all of the application questions. While answering “yes” may</w:t>
      </w:r>
      <w:r w:rsidRPr="00F74947">
        <w:t xml:space="preserve"> </w:t>
      </w:r>
      <w:r>
        <w:t>be an indicator of risk, the consideration and evaluation of these questions is only an indicator of</w:t>
      </w:r>
      <w:r w:rsidRPr="00F74947">
        <w:t xml:space="preserve"> </w:t>
      </w:r>
      <w:r>
        <w:t>potential risk and may or may not result in additional oversight requirements or special conditions</w:t>
      </w:r>
      <w:r w:rsidRPr="00F74947">
        <w:t xml:space="preserve"> </w:t>
      </w:r>
      <w:r>
        <w:t>placed on an award should an award be made. Decisions regarding additional oversight requirements</w:t>
      </w:r>
      <w:r w:rsidRPr="00F74947">
        <w:t xml:space="preserve"> </w:t>
      </w:r>
      <w:r>
        <w:t>will</w:t>
      </w:r>
      <w:r w:rsidRPr="00F74947">
        <w:t xml:space="preserve"> </w:t>
      </w:r>
      <w:r>
        <w:t>take</w:t>
      </w:r>
      <w:r w:rsidRPr="00F74947">
        <w:t xml:space="preserve"> </w:t>
      </w:r>
      <w:r>
        <w:t>into</w:t>
      </w:r>
      <w:r w:rsidRPr="00F74947">
        <w:t xml:space="preserve"> </w:t>
      </w:r>
      <w:r>
        <w:t>consideration</w:t>
      </w:r>
      <w:r w:rsidRPr="00F74947">
        <w:t xml:space="preserve"> </w:t>
      </w:r>
      <w:r>
        <w:t>the</w:t>
      </w:r>
      <w:r w:rsidRPr="00F74947">
        <w:t xml:space="preserve"> </w:t>
      </w:r>
      <w:r>
        <w:t>total</w:t>
      </w:r>
      <w:r w:rsidRPr="00F74947">
        <w:t xml:space="preserve"> </w:t>
      </w:r>
      <w:r>
        <w:t>number</w:t>
      </w:r>
      <w:r w:rsidRPr="00F74947">
        <w:t xml:space="preserve"> </w:t>
      </w:r>
      <w:r>
        <w:t>of</w:t>
      </w:r>
      <w:r w:rsidRPr="00F74947">
        <w:t xml:space="preserve"> </w:t>
      </w:r>
      <w:r>
        <w:t>risks identified.</w:t>
      </w:r>
    </w:p>
    <w:p w14:paraId="7D561AFE" w14:textId="77777777" w:rsidR="00C114BA" w:rsidRDefault="00C114BA">
      <w:pPr>
        <w:pStyle w:val="BodyText"/>
        <w:spacing w:before="10"/>
        <w:rPr>
          <w:sz w:val="19"/>
        </w:rPr>
      </w:pPr>
    </w:p>
    <w:p w14:paraId="6B5677E9" w14:textId="77777777" w:rsidR="00C114BA" w:rsidRDefault="008553A2">
      <w:pPr>
        <w:pStyle w:val="Heading1"/>
        <w:numPr>
          <w:ilvl w:val="1"/>
          <w:numId w:val="7"/>
        </w:numPr>
        <w:tabs>
          <w:tab w:val="left" w:pos="1200"/>
        </w:tabs>
        <w:rPr>
          <w:color w:val="6E851D"/>
        </w:rPr>
      </w:pPr>
      <w:bookmarkStart w:id="189" w:name="7.0_Federal_Award_Administration_Informa"/>
      <w:bookmarkStart w:id="190" w:name="_Toc85216794"/>
      <w:bookmarkStart w:id="191" w:name="_Toc85636150"/>
      <w:bookmarkEnd w:id="189"/>
      <w:r>
        <w:rPr>
          <w:color w:val="6E851D"/>
        </w:rPr>
        <w:t>Federal</w:t>
      </w:r>
      <w:r>
        <w:rPr>
          <w:color w:val="6E851D"/>
          <w:spacing w:val="-5"/>
        </w:rPr>
        <w:t xml:space="preserve"> </w:t>
      </w:r>
      <w:r>
        <w:rPr>
          <w:color w:val="6E851D"/>
        </w:rPr>
        <w:t>Award</w:t>
      </w:r>
      <w:r>
        <w:rPr>
          <w:color w:val="6E851D"/>
          <w:spacing w:val="-6"/>
        </w:rPr>
        <w:t xml:space="preserve"> </w:t>
      </w:r>
      <w:r>
        <w:rPr>
          <w:color w:val="6E851D"/>
        </w:rPr>
        <w:t>Administration</w:t>
      </w:r>
      <w:r>
        <w:rPr>
          <w:color w:val="6E851D"/>
          <w:spacing w:val="-4"/>
        </w:rPr>
        <w:t xml:space="preserve"> </w:t>
      </w:r>
      <w:r>
        <w:rPr>
          <w:color w:val="6E851D"/>
        </w:rPr>
        <w:t>Information</w:t>
      </w:r>
      <w:bookmarkEnd w:id="190"/>
      <w:bookmarkEnd w:id="191"/>
    </w:p>
    <w:p w14:paraId="6F430660" w14:textId="30B69077" w:rsidR="00C114BA" w:rsidRDefault="00F15669">
      <w:pPr>
        <w:pStyle w:val="BodyText"/>
        <w:spacing w:before="2"/>
        <w:rPr>
          <w:b/>
          <w:sz w:val="6"/>
        </w:rPr>
      </w:pPr>
      <w:r>
        <w:rPr>
          <w:noProof/>
        </w:rPr>
        <mc:AlternateContent>
          <mc:Choice Requires="wps">
            <w:drawing>
              <wp:anchor distT="0" distB="0" distL="0" distR="0" simplePos="0" relativeHeight="251658255" behindDoc="1" locked="0" layoutInCell="1" allowOverlap="1" wp14:anchorId="7AC8E48E" wp14:editId="0B8C56C2">
                <wp:simplePos x="0" y="0"/>
                <wp:positionH relativeFrom="page">
                  <wp:posOffset>765810</wp:posOffset>
                </wp:positionH>
                <wp:positionV relativeFrom="paragraph">
                  <wp:posOffset>62865</wp:posOffset>
                </wp:positionV>
                <wp:extent cx="6121400" cy="1270"/>
                <wp:effectExtent l="0" t="0" r="0" b="0"/>
                <wp:wrapTopAndBottom/>
                <wp:docPr id="70" name="docshape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E4110" id="docshape20" o:spid="_x0000_s1026" alt="&quot;&quot;" style="position:absolute;margin-left:60.3pt;margin-top:4.95pt;width:482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" path="m,l9640,e" filled="f" strokeweight=".58pt">
                <v:path arrowok="t" o:connecttype="custom" o:connectlocs="0,0;6121400,0" o:connectangles="0,0"/>
                <w10:wrap type="topAndBottom" anchorx="page"/>
              </v:shape>
            </w:pict>
          </mc:Fallback>
        </mc:AlternateContent>
      </w:r>
    </w:p>
    <w:p w14:paraId="79587DE4" w14:textId="77777777" w:rsidR="00C114BA" w:rsidRDefault="008553A2">
      <w:pPr>
        <w:pStyle w:val="Heading2"/>
        <w:numPr>
          <w:ilvl w:val="1"/>
          <w:numId w:val="7"/>
        </w:numPr>
        <w:tabs>
          <w:tab w:val="left" w:pos="1343"/>
          <w:tab w:val="left" w:pos="1344"/>
        </w:tabs>
        <w:spacing w:before="121"/>
        <w:ind w:left="1343" w:hanging="720"/>
        <w:rPr>
          <w:color w:val="8A2054"/>
        </w:rPr>
      </w:pPr>
      <w:bookmarkStart w:id="192" w:name="7.1_Federal_Award_Notice"/>
      <w:bookmarkStart w:id="193" w:name="_Toc85216795"/>
      <w:bookmarkStart w:id="194" w:name="_Toc85636151"/>
      <w:bookmarkEnd w:id="192"/>
      <w:r>
        <w:rPr>
          <w:color w:val="8A2054"/>
        </w:rPr>
        <w:t>Federal</w:t>
      </w:r>
      <w:r>
        <w:rPr>
          <w:color w:val="8A2054"/>
          <w:spacing w:val="-2"/>
        </w:rPr>
        <w:t xml:space="preserve"> </w:t>
      </w:r>
      <w:r>
        <w:rPr>
          <w:color w:val="8A2054"/>
        </w:rPr>
        <w:t>Award</w:t>
      </w:r>
      <w:r>
        <w:rPr>
          <w:color w:val="8A2054"/>
          <w:spacing w:val="-6"/>
        </w:rPr>
        <w:t xml:space="preserve"> </w:t>
      </w:r>
      <w:r>
        <w:rPr>
          <w:color w:val="8A2054"/>
        </w:rPr>
        <w:t>Notice</w:t>
      </w:r>
      <w:bookmarkEnd w:id="193"/>
      <w:bookmarkEnd w:id="194"/>
    </w:p>
    <w:p w14:paraId="52E29F1E" w14:textId="77777777" w:rsidR="00C114BA" w:rsidRDefault="008553A2" w:rsidP="00F74947">
      <w:pPr>
        <w:pStyle w:val="BodyText"/>
        <w:spacing w:before="5"/>
        <w:ind w:left="623" w:right="496"/>
      </w:pPr>
      <w:r>
        <w:t>Unless an applicant receives a signed award document with terms and conditions, any contact from a</w:t>
      </w:r>
      <w:r w:rsidRPr="00F74947">
        <w:t xml:space="preserve"> </w:t>
      </w:r>
      <w:r>
        <w:t>FNS grants or program officer should not be considered as a notice of a grant award. No pre-award or</w:t>
      </w:r>
      <w:r w:rsidRPr="00F74947">
        <w:t xml:space="preserve"> </w:t>
      </w:r>
      <w:r>
        <w:t>pre-agreement costs incurred prior to the effective start date are allowed unless approved and stated</w:t>
      </w:r>
      <w:r w:rsidRPr="00F74947">
        <w:t xml:space="preserve"> </w:t>
      </w:r>
      <w:r>
        <w:t>on FNS’</w:t>
      </w:r>
      <w:r w:rsidRPr="00F74947">
        <w:t xml:space="preserve"> </w:t>
      </w:r>
      <w:r>
        <w:t>signed</w:t>
      </w:r>
      <w:r w:rsidRPr="00F74947">
        <w:t xml:space="preserve"> </w:t>
      </w:r>
      <w:r>
        <w:t>award</w:t>
      </w:r>
      <w:r w:rsidRPr="00F74947">
        <w:t xml:space="preserve"> </w:t>
      </w:r>
      <w:r>
        <w:t>document.</w:t>
      </w:r>
    </w:p>
    <w:p w14:paraId="5AFF3583" w14:textId="77777777" w:rsidR="00C114BA" w:rsidRPr="00F74947" w:rsidRDefault="00C114BA" w:rsidP="00F74947">
      <w:pPr>
        <w:pStyle w:val="BodyText"/>
        <w:spacing w:before="8"/>
      </w:pPr>
    </w:p>
    <w:p w14:paraId="0BB4C6D9" w14:textId="70968C7D" w:rsidR="00C114BA" w:rsidRDefault="008553A2" w:rsidP="00F74947">
      <w:pPr>
        <w:pStyle w:val="BodyText"/>
        <w:ind w:left="623" w:right="629"/>
      </w:pPr>
      <w:r>
        <w:t>The Government is not obligated to make any award as a result of this RFA. Only the recognized FNS</w:t>
      </w:r>
      <w:r w:rsidRPr="00F74947">
        <w:t xml:space="preserve"> </w:t>
      </w:r>
      <w:r>
        <w:t>authorized signature can bind the USDA Food and Nutrition Service to the expenditure of funds</w:t>
      </w:r>
      <w:r w:rsidRPr="00F74947">
        <w:t xml:space="preserve"> </w:t>
      </w:r>
      <w:r>
        <w:t>related</w:t>
      </w:r>
      <w:r w:rsidRPr="00F74947">
        <w:t xml:space="preserve"> </w:t>
      </w:r>
      <w:r>
        <w:t>to</w:t>
      </w:r>
      <w:r w:rsidRPr="00F74947">
        <w:t xml:space="preserve"> </w:t>
      </w:r>
      <w:r>
        <w:t>an</w:t>
      </w:r>
      <w:r w:rsidRPr="00F74947">
        <w:t xml:space="preserve"> </w:t>
      </w:r>
      <w:r>
        <w:t>award’s approved</w:t>
      </w:r>
      <w:r w:rsidRPr="00F74947">
        <w:t xml:space="preserve"> </w:t>
      </w:r>
      <w:r>
        <w:t>budget.</w:t>
      </w:r>
    </w:p>
    <w:p w14:paraId="5A988687" w14:textId="77777777" w:rsidR="00F16C97" w:rsidRDefault="00F16C97" w:rsidP="00F74947">
      <w:pPr>
        <w:pStyle w:val="BodyText"/>
        <w:ind w:left="623" w:right="629"/>
      </w:pPr>
    </w:p>
    <w:p w14:paraId="313D27A8" w14:textId="77777777" w:rsidR="00C114BA" w:rsidRDefault="00C114BA">
      <w:pPr>
        <w:pStyle w:val="BodyText"/>
        <w:spacing w:before="4"/>
        <w:rPr>
          <w:sz w:val="19"/>
        </w:rPr>
      </w:pPr>
    </w:p>
    <w:p w14:paraId="1227340C" w14:textId="77777777" w:rsidR="00C114BA" w:rsidRDefault="008553A2">
      <w:pPr>
        <w:pStyle w:val="Heading2"/>
        <w:numPr>
          <w:ilvl w:val="1"/>
          <w:numId w:val="7"/>
        </w:numPr>
        <w:tabs>
          <w:tab w:val="left" w:pos="1339"/>
          <w:tab w:val="left" w:pos="1340"/>
        </w:tabs>
        <w:ind w:left="1339" w:hanging="721"/>
        <w:rPr>
          <w:color w:val="8A2054"/>
        </w:rPr>
      </w:pPr>
      <w:bookmarkStart w:id="195" w:name="7.2_Non-selected_Applicants"/>
      <w:bookmarkStart w:id="196" w:name="_Toc85216796"/>
      <w:bookmarkStart w:id="197" w:name="_Toc85636152"/>
      <w:bookmarkEnd w:id="195"/>
      <w:r>
        <w:rPr>
          <w:color w:val="8A2054"/>
        </w:rPr>
        <w:t>Non-selected</w:t>
      </w:r>
      <w:r>
        <w:rPr>
          <w:color w:val="8A2054"/>
          <w:spacing w:val="-8"/>
        </w:rPr>
        <w:t xml:space="preserve"> </w:t>
      </w:r>
      <w:r>
        <w:rPr>
          <w:color w:val="8A2054"/>
        </w:rPr>
        <w:t>Applicants</w:t>
      </w:r>
      <w:bookmarkEnd w:id="196"/>
      <w:bookmarkEnd w:id="197"/>
    </w:p>
    <w:p w14:paraId="050465F0" w14:textId="77777777" w:rsidR="00C114BA" w:rsidRDefault="008553A2" w:rsidP="00F74947">
      <w:pPr>
        <w:pStyle w:val="BodyText"/>
        <w:spacing w:before="5"/>
        <w:ind w:left="623" w:right="496"/>
      </w:pPr>
      <w:r>
        <w:t>Non-selected applicants will be notified by FNS via email as soon as possible after awards are</w:t>
      </w:r>
      <w:r w:rsidRPr="00F74947">
        <w:t xml:space="preserve"> </w:t>
      </w:r>
      <w:r>
        <w:t>announced to</w:t>
      </w:r>
      <w:r w:rsidRPr="00F74947">
        <w:t xml:space="preserve"> </w:t>
      </w:r>
      <w:r>
        <w:t>inform</w:t>
      </w:r>
      <w:r w:rsidRPr="00F74947">
        <w:t xml:space="preserve"> </w:t>
      </w:r>
      <w:r>
        <w:t>them</w:t>
      </w:r>
      <w:r w:rsidRPr="00F74947">
        <w:t xml:space="preserve"> </w:t>
      </w:r>
      <w:r>
        <w:t>of</w:t>
      </w:r>
      <w:r w:rsidRPr="00F74947">
        <w:t xml:space="preserve"> </w:t>
      </w:r>
      <w:r>
        <w:t>the</w:t>
      </w:r>
      <w:r w:rsidRPr="00F74947">
        <w:t xml:space="preserve"> </w:t>
      </w:r>
      <w:r>
        <w:t>results.</w:t>
      </w:r>
    </w:p>
    <w:p w14:paraId="14C756CC" w14:textId="77777777" w:rsidR="00C114BA" w:rsidRPr="00F74947" w:rsidRDefault="00C114BA" w:rsidP="00F74947">
      <w:pPr>
        <w:pStyle w:val="BodyText"/>
        <w:spacing w:before="5"/>
        <w:ind w:left="623" w:right="496"/>
      </w:pPr>
    </w:p>
    <w:p w14:paraId="3E5982D6" w14:textId="77777777" w:rsidR="00C114BA" w:rsidRDefault="008553A2">
      <w:pPr>
        <w:pStyle w:val="Heading3"/>
        <w:numPr>
          <w:ilvl w:val="2"/>
          <w:numId w:val="7"/>
        </w:numPr>
        <w:tabs>
          <w:tab w:val="left" w:pos="1340"/>
        </w:tabs>
        <w:ind w:hanging="721"/>
        <w:rPr>
          <w:rFonts w:ascii="Arial"/>
        </w:rPr>
      </w:pPr>
      <w:bookmarkStart w:id="198" w:name="7.2.1_Debriefing_Request"/>
      <w:bookmarkStart w:id="199" w:name="_Toc85216797"/>
      <w:bookmarkEnd w:id="198"/>
      <w:r>
        <w:rPr>
          <w:rFonts w:ascii="Arial"/>
        </w:rPr>
        <w:t>Debriefing</w:t>
      </w:r>
      <w:r>
        <w:rPr>
          <w:rFonts w:ascii="Arial"/>
          <w:spacing w:val="-6"/>
        </w:rPr>
        <w:t xml:space="preserve"> </w:t>
      </w:r>
      <w:r>
        <w:rPr>
          <w:rFonts w:ascii="Arial"/>
        </w:rPr>
        <w:t>Request</w:t>
      </w:r>
      <w:bookmarkEnd w:id="199"/>
    </w:p>
    <w:p w14:paraId="365ACC4A" w14:textId="4CEF2423" w:rsidR="00E0176A" w:rsidRDefault="008553A2" w:rsidP="00F74947">
      <w:pPr>
        <w:pStyle w:val="BodyText"/>
        <w:spacing w:before="5"/>
        <w:ind w:left="623" w:right="496"/>
      </w:pPr>
      <w:r>
        <w:t>Non-selected applicants may request a debriefing to identify the strengths and weaknesses of</w:t>
      </w:r>
      <w:r w:rsidRPr="00F74947">
        <w:t xml:space="preserve"> </w:t>
      </w:r>
      <w:r>
        <w:t>submitted proposals. This information may be useful when preparing future grant proposals.</w:t>
      </w:r>
      <w:r w:rsidRPr="00F74947">
        <w:t xml:space="preserve"> </w:t>
      </w:r>
      <w:r>
        <w:t>Additional</w:t>
      </w:r>
      <w:r w:rsidRPr="00F74947">
        <w:t xml:space="preserve"> </w:t>
      </w:r>
      <w:r>
        <w:t>information</w:t>
      </w:r>
      <w:r w:rsidRPr="00F74947">
        <w:t xml:space="preserve"> </w:t>
      </w:r>
      <w:r>
        <w:t>on</w:t>
      </w:r>
      <w:r w:rsidRPr="00F74947">
        <w:t xml:space="preserve"> </w:t>
      </w:r>
      <w:r>
        <w:t>debriefing</w:t>
      </w:r>
      <w:r w:rsidRPr="00F74947">
        <w:t xml:space="preserve"> </w:t>
      </w:r>
      <w:r>
        <w:t>requests</w:t>
      </w:r>
      <w:r w:rsidRPr="00F74947">
        <w:t xml:space="preserve"> </w:t>
      </w:r>
      <w:r>
        <w:t>will</w:t>
      </w:r>
      <w:r w:rsidRPr="00F74947">
        <w:t xml:space="preserve"> </w:t>
      </w:r>
      <w:r>
        <w:t>be</w:t>
      </w:r>
      <w:r w:rsidRPr="00F74947">
        <w:t xml:space="preserve"> </w:t>
      </w:r>
      <w:r>
        <w:t>forwarded</w:t>
      </w:r>
      <w:r w:rsidRPr="00F74947">
        <w:t xml:space="preserve"> </w:t>
      </w:r>
      <w:r>
        <w:t>to</w:t>
      </w:r>
      <w:r w:rsidRPr="00F74947">
        <w:t xml:space="preserve"> </w:t>
      </w:r>
      <w:r>
        <w:t>non-selected</w:t>
      </w:r>
      <w:r w:rsidRPr="00F74947">
        <w:t xml:space="preserve"> </w:t>
      </w:r>
      <w:r>
        <w:t>applicants.</w:t>
      </w:r>
      <w:r w:rsidR="00E0176A">
        <w:t xml:space="preserve"> </w:t>
      </w:r>
      <w:r w:rsidR="00E0176A" w:rsidRPr="00AA2C35">
        <w:t>FNS reserves the right to provide this debriefing orally or in written format.</w:t>
      </w:r>
    </w:p>
    <w:p w14:paraId="0D4A25BD" w14:textId="77777777" w:rsidR="00F16C97" w:rsidRDefault="00F16C97" w:rsidP="00F74947">
      <w:pPr>
        <w:pStyle w:val="BodyText"/>
        <w:spacing w:before="5"/>
        <w:ind w:left="623" w:right="496"/>
      </w:pPr>
    </w:p>
    <w:p w14:paraId="2C6C78BE" w14:textId="77777777" w:rsidR="00C114BA" w:rsidRDefault="00C114BA">
      <w:pPr>
        <w:pStyle w:val="BodyText"/>
        <w:spacing w:before="7"/>
        <w:rPr>
          <w:sz w:val="19"/>
        </w:rPr>
      </w:pPr>
    </w:p>
    <w:p w14:paraId="5860DB80" w14:textId="77777777" w:rsidR="00C114BA" w:rsidRDefault="008553A2">
      <w:pPr>
        <w:pStyle w:val="Heading2"/>
        <w:numPr>
          <w:ilvl w:val="1"/>
          <w:numId w:val="7"/>
        </w:numPr>
        <w:tabs>
          <w:tab w:val="left" w:pos="1090"/>
        </w:tabs>
        <w:ind w:left="1089" w:hanging="471"/>
        <w:rPr>
          <w:color w:val="8A2054"/>
        </w:rPr>
      </w:pPr>
      <w:bookmarkStart w:id="200" w:name="7.3_Reporting_Requirements"/>
      <w:bookmarkStart w:id="201" w:name="_Toc85216798"/>
      <w:bookmarkStart w:id="202" w:name="_Toc85636153"/>
      <w:bookmarkEnd w:id="200"/>
      <w:r>
        <w:rPr>
          <w:color w:val="8A2054"/>
        </w:rPr>
        <w:t>Reporting</w:t>
      </w:r>
      <w:r>
        <w:rPr>
          <w:color w:val="8A2054"/>
          <w:spacing w:val="-13"/>
        </w:rPr>
        <w:t xml:space="preserve"> </w:t>
      </w:r>
      <w:r>
        <w:rPr>
          <w:color w:val="8A2054"/>
        </w:rPr>
        <w:t>Requirements</w:t>
      </w:r>
      <w:bookmarkEnd w:id="201"/>
      <w:bookmarkEnd w:id="202"/>
    </w:p>
    <w:p w14:paraId="16D1AC79" w14:textId="77777777" w:rsidR="00C114BA" w:rsidRDefault="008553A2">
      <w:pPr>
        <w:pStyle w:val="Heading3"/>
        <w:numPr>
          <w:ilvl w:val="2"/>
          <w:numId w:val="7"/>
        </w:numPr>
        <w:tabs>
          <w:tab w:val="left" w:pos="1200"/>
        </w:tabs>
        <w:spacing w:before="241"/>
        <w:ind w:left="1200" w:hanging="576"/>
        <w:rPr>
          <w:rFonts w:ascii="Arial"/>
        </w:rPr>
      </w:pPr>
      <w:bookmarkStart w:id="203" w:name="7.3.1_Progress_Reporting"/>
      <w:bookmarkStart w:id="204" w:name="_Toc85216799"/>
      <w:bookmarkEnd w:id="203"/>
      <w:r>
        <w:rPr>
          <w:rFonts w:ascii="Arial"/>
        </w:rPr>
        <w:t>Progress</w:t>
      </w:r>
      <w:r>
        <w:rPr>
          <w:rFonts w:ascii="Arial"/>
          <w:spacing w:val="-9"/>
        </w:rPr>
        <w:t xml:space="preserve"> </w:t>
      </w:r>
      <w:r>
        <w:rPr>
          <w:rFonts w:ascii="Arial"/>
        </w:rPr>
        <w:t>Reporting</w:t>
      </w:r>
      <w:bookmarkEnd w:id="204"/>
    </w:p>
    <w:p w14:paraId="04D251D0" w14:textId="77777777" w:rsidR="00C114BA" w:rsidRDefault="008553A2" w:rsidP="00F74947">
      <w:pPr>
        <w:pStyle w:val="BodyText"/>
        <w:spacing w:before="5"/>
        <w:ind w:left="623" w:right="496"/>
      </w:pPr>
      <w:r w:rsidRPr="00F74947">
        <w:rPr>
          <w:b/>
          <w:bCs/>
        </w:rPr>
        <w:t>Semi-Annual and Final Progress Reports:</w:t>
      </w:r>
      <w:r w:rsidRPr="00F74947">
        <w:t xml:space="preserve"> </w:t>
      </w:r>
      <w:r>
        <w:t>Progress reports must be sent to the Agency 30 days</w:t>
      </w:r>
      <w:r w:rsidRPr="00F74947">
        <w:t xml:space="preserve"> </w:t>
      </w:r>
      <w:r>
        <w:t>following the end of each semi-annual period, using the FNS-908 Performance Progress Report (PPR)</w:t>
      </w:r>
      <w:r w:rsidRPr="00F74947">
        <w:t xml:space="preserve"> form. These reports should </w:t>
      </w:r>
      <w:r>
        <w:t>cover the preceding semi-annual period of activity. The final report is due</w:t>
      </w:r>
      <w:r w:rsidRPr="00F74947">
        <w:t xml:space="preserve"> </w:t>
      </w:r>
      <w:r>
        <w:t xml:space="preserve">90 days after the end date of this Agreement. </w:t>
      </w:r>
      <w:r w:rsidRPr="00F74947">
        <w:rPr>
          <w:b/>
          <w:bCs/>
        </w:rPr>
        <w:t>Note</w:t>
      </w:r>
      <w:r w:rsidRPr="00F74947">
        <w:t xml:space="preserve">: </w:t>
      </w:r>
      <w:r>
        <w:t>Use of the FNS-908 PPR form is required for all</w:t>
      </w:r>
      <w:r w:rsidRPr="00F74947">
        <w:t xml:space="preserve"> </w:t>
      </w:r>
      <w:r>
        <w:t>progress and final reports. The FNS-908 PPR form will be sent with the award package and/or can be</w:t>
      </w:r>
      <w:r w:rsidRPr="00F74947">
        <w:t xml:space="preserve"> </w:t>
      </w:r>
      <w:r>
        <w:t>received</w:t>
      </w:r>
      <w:r w:rsidRPr="00F74947">
        <w:t xml:space="preserve"> </w:t>
      </w:r>
      <w:r>
        <w:t>upon</w:t>
      </w:r>
      <w:r w:rsidRPr="00F74947">
        <w:t xml:space="preserve"> </w:t>
      </w:r>
      <w:r>
        <w:t>request</w:t>
      </w:r>
      <w:r w:rsidRPr="00F74947">
        <w:t xml:space="preserve"> </w:t>
      </w:r>
      <w:r>
        <w:t>to</w:t>
      </w:r>
      <w:r w:rsidRPr="00F74947">
        <w:t xml:space="preserve"> </w:t>
      </w:r>
      <w:r w:rsidRPr="00D03331">
        <w:t>the</w:t>
      </w:r>
      <w:r w:rsidRPr="00F74947">
        <w:t xml:space="preserve"> </w:t>
      </w:r>
      <w:r w:rsidRPr="00D03331">
        <w:t>Grants</w:t>
      </w:r>
      <w:r w:rsidRPr="00F74947">
        <w:t xml:space="preserve"> </w:t>
      </w:r>
      <w:r w:rsidRPr="00D03331">
        <w:t>Officer.</w:t>
      </w:r>
    </w:p>
    <w:p w14:paraId="1399405A" w14:textId="77777777" w:rsidR="00C114BA" w:rsidRPr="00F74947" w:rsidRDefault="00C114BA" w:rsidP="00F74947">
      <w:pPr>
        <w:pStyle w:val="BodyText"/>
        <w:spacing w:before="5"/>
        <w:ind w:left="623" w:right="496"/>
        <w:jc w:val="both"/>
      </w:pPr>
    </w:p>
    <w:p w14:paraId="7946817A" w14:textId="0173A78B" w:rsidR="00C114BA" w:rsidRDefault="008553A2" w:rsidP="00F74947">
      <w:pPr>
        <w:pStyle w:val="BodyText"/>
        <w:spacing w:before="5"/>
        <w:ind w:left="623" w:right="496"/>
      </w:pPr>
      <w:r>
        <w:t xml:space="preserve">As noted in </w:t>
      </w:r>
      <w:hyperlink w:anchor="1.3_Grant_Tracks" w:history="1">
        <w:r w:rsidRPr="00982A17">
          <w:rPr>
            <w:rStyle w:val="Hyperlink"/>
          </w:rPr>
          <w:t>Section 1.3</w:t>
        </w:r>
      </w:hyperlink>
      <w:r>
        <w:t xml:space="preserve"> and </w:t>
      </w:r>
      <w:hyperlink w:anchor="3.5_Grantee_Requirements" w:history="1">
        <w:r w:rsidR="00982A17" w:rsidRPr="00982A17">
          <w:rPr>
            <w:rStyle w:val="Hyperlink"/>
          </w:rPr>
          <w:t xml:space="preserve">Section </w:t>
        </w:r>
        <w:r w:rsidR="00F16C97">
          <w:rPr>
            <w:rStyle w:val="Hyperlink"/>
          </w:rPr>
          <w:t>3.5</w:t>
        </w:r>
      </w:hyperlink>
      <w:r>
        <w:t xml:space="preserve">, if awarded, grantees will be required to report on </w:t>
      </w:r>
      <w:r w:rsidRPr="00F74947">
        <w:t xml:space="preserve">all </w:t>
      </w:r>
      <w:r>
        <w:t>activities</w:t>
      </w:r>
      <w:r w:rsidRPr="00F74947">
        <w:t xml:space="preserve"> </w:t>
      </w:r>
      <w:r>
        <w:t>proposed in their application using the FNS-908, Performance Progress Report. Carefully considering</w:t>
      </w:r>
      <w:r w:rsidRPr="00F74947">
        <w:t xml:space="preserve"> </w:t>
      </w:r>
      <w:r>
        <w:t>proposed activities and indicators will prepare grantees for their progress reporting requirements if</w:t>
      </w:r>
      <w:r w:rsidRPr="00F74947">
        <w:t xml:space="preserve"> </w:t>
      </w:r>
      <w:r>
        <w:t>awarded.</w:t>
      </w:r>
    </w:p>
    <w:p w14:paraId="7A01D9A3" w14:textId="77777777" w:rsidR="00C114BA" w:rsidRDefault="00C114BA" w:rsidP="00F74947">
      <w:pPr>
        <w:pStyle w:val="BodyText"/>
        <w:spacing w:before="5"/>
        <w:ind w:left="623" w:right="496"/>
      </w:pPr>
    </w:p>
    <w:p w14:paraId="1D50A83E" w14:textId="79FC141A" w:rsidR="00C114BA" w:rsidRDefault="008553A2" w:rsidP="00F74947">
      <w:pPr>
        <w:pStyle w:val="BodyText"/>
        <w:spacing w:before="5"/>
        <w:ind w:left="623" w:right="496"/>
      </w:pPr>
      <w:r>
        <w:t xml:space="preserve">The Recipient must report </w:t>
      </w:r>
      <w:r w:rsidRPr="00662E4E">
        <w:t>immediately</w:t>
      </w:r>
      <w:r>
        <w:t xml:space="preserve"> any problems, delays, or adverse conditions that impair the</w:t>
      </w:r>
      <w:r w:rsidRPr="00662E4E">
        <w:t xml:space="preserve"> </w:t>
      </w:r>
      <w:r>
        <w:t>Recipient’s ability to meet the project objectives. The notification must include information on action</w:t>
      </w:r>
      <w:r w:rsidRPr="00662E4E">
        <w:t xml:space="preserve"> </w:t>
      </w:r>
      <w:r>
        <w:t>taken or</w:t>
      </w:r>
      <w:r w:rsidRPr="00662E4E">
        <w:t xml:space="preserve"> </w:t>
      </w:r>
      <w:r>
        <w:t>contemplated</w:t>
      </w:r>
      <w:r w:rsidRPr="00662E4E">
        <w:t xml:space="preserve"> </w:t>
      </w:r>
      <w:r>
        <w:t>in</w:t>
      </w:r>
      <w:r w:rsidRPr="00662E4E">
        <w:t xml:space="preserve"> </w:t>
      </w:r>
      <w:r>
        <w:t>response</w:t>
      </w:r>
      <w:r w:rsidRPr="00662E4E">
        <w:t xml:space="preserve"> </w:t>
      </w:r>
      <w:r>
        <w:t>to the</w:t>
      </w:r>
      <w:r w:rsidRPr="00662E4E">
        <w:t xml:space="preserve"> </w:t>
      </w:r>
      <w:r>
        <w:t>problem.</w:t>
      </w:r>
    </w:p>
    <w:p w14:paraId="1EE056C0" w14:textId="6EA68C41" w:rsidR="00C114BA" w:rsidRDefault="008553A2" w:rsidP="00F74947">
      <w:pPr>
        <w:pStyle w:val="BodyText"/>
        <w:spacing w:before="5"/>
        <w:ind w:left="623" w:right="496"/>
      </w:pPr>
      <w:r>
        <w:t xml:space="preserve">All materials developed with funding from this </w:t>
      </w:r>
      <w:r w:rsidR="004F166B">
        <w:t>award</w:t>
      </w:r>
      <w:r>
        <w:t xml:space="preserve"> must be submitted in an electronic format</w:t>
      </w:r>
      <w:r w:rsidRPr="00662E4E">
        <w:t xml:space="preserve"> </w:t>
      </w:r>
      <w:r>
        <w:t>(preferably</w:t>
      </w:r>
      <w:r w:rsidRPr="00662E4E">
        <w:t xml:space="preserve"> </w:t>
      </w:r>
      <w:r>
        <w:t>Microsoft</w:t>
      </w:r>
      <w:r w:rsidRPr="00662E4E">
        <w:t xml:space="preserve"> </w:t>
      </w:r>
      <w:r>
        <w:t>Word).</w:t>
      </w:r>
    </w:p>
    <w:p w14:paraId="1F6CCD55" w14:textId="77777777" w:rsidR="00C114BA" w:rsidRPr="00F74947" w:rsidRDefault="00C114BA" w:rsidP="00F74947">
      <w:pPr>
        <w:pStyle w:val="BodyText"/>
        <w:spacing w:before="5"/>
        <w:ind w:left="623" w:right="496"/>
        <w:jc w:val="both"/>
      </w:pPr>
    </w:p>
    <w:p w14:paraId="2C0DF798" w14:textId="77DE4C2E" w:rsidR="00C114BA" w:rsidRDefault="008553A2">
      <w:pPr>
        <w:pStyle w:val="BodyText"/>
        <w:ind w:left="623" w:right="636"/>
      </w:pPr>
      <w:r>
        <w:t xml:space="preserve">The Recipient </w:t>
      </w:r>
      <w:r w:rsidR="004F166B">
        <w:t>must</w:t>
      </w:r>
      <w:r>
        <w:t xml:space="preserve"> submit Progress Reports via electronic mail to the </w:t>
      </w:r>
      <w:r w:rsidR="0099146A">
        <w:t>Farm</w:t>
      </w:r>
      <w:r w:rsidR="00A07316" w:rsidRPr="00A07316">
        <w:t xml:space="preserve"> </w:t>
      </w:r>
      <w:r w:rsidR="00376819">
        <w:t xml:space="preserve">to School Report inbox at </w:t>
      </w:r>
      <w:hyperlink r:id="rId75" w:history="1">
        <w:r w:rsidR="00376819" w:rsidRPr="002B51E5">
          <w:rPr>
            <w:rStyle w:val="Hyperlink"/>
          </w:rPr>
          <w:t>SM.fn.FarmSchRprt@usda.gov</w:t>
        </w:r>
      </w:hyperlink>
      <w:r w:rsidR="00376819">
        <w:t>.</w:t>
      </w:r>
      <w:r>
        <w:t xml:space="preserve"> </w:t>
      </w:r>
    </w:p>
    <w:p w14:paraId="2EE04129" w14:textId="77777777" w:rsidR="00C114BA" w:rsidRPr="00D03331" w:rsidRDefault="00C114BA">
      <w:pPr>
        <w:pStyle w:val="BodyText"/>
        <w:spacing w:before="10"/>
      </w:pPr>
    </w:p>
    <w:p w14:paraId="6C308B8C" w14:textId="77777777" w:rsidR="00C114BA" w:rsidRDefault="008553A2" w:rsidP="00F74947">
      <w:pPr>
        <w:pStyle w:val="BodyText"/>
        <w:spacing w:before="5"/>
        <w:ind w:left="623" w:right="496"/>
      </w:pPr>
      <w:r>
        <w:t>If awarded a grant, the recipient may be expected to submit information about the baseline</w:t>
      </w:r>
      <w:r w:rsidRPr="00F74947">
        <w:t xml:space="preserve"> </w:t>
      </w:r>
      <w:r>
        <w:t>conditions at the time of award. The recipient will be strongly encouraged to use templates provided</w:t>
      </w:r>
      <w:r w:rsidRPr="00F74947">
        <w:t xml:space="preserve"> </w:t>
      </w:r>
      <w:r>
        <w:t>by</w:t>
      </w:r>
      <w:r w:rsidRPr="00F74947">
        <w:t xml:space="preserve"> </w:t>
      </w:r>
      <w:r>
        <w:t>FNS</w:t>
      </w:r>
      <w:r w:rsidRPr="00F74947">
        <w:t xml:space="preserve"> </w:t>
      </w:r>
      <w:r>
        <w:t>for</w:t>
      </w:r>
      <w:r w:rsidRPr="00F74947">
        <w:t xml:space="preserve"> </w:t>
      </w:r>
      <w:r>
        <w:t>the</w:t>
      </w:r>
      <w:r w:rsidRPr="00F74947">
        <w:t xml:space="preserve"> </w:t>
      </w:r>
      <w:r>
        <w:t>baseline</w:t>
      </w:r>
      <w:r w:rsidRPr="00F74947">
        <w:t xml:space="preserve"> </w:t>
      </w:r>
      <w:r>
        <w:t>and final</w:t>
      </w:r>
      <w:r w:rsidRPr="00F74947">
        <w:t xml:space="preserve"> </w:t>
      </w:r>
      <w:r>
        <w:t>reports.</w:t>
      </w:r>
    </w:p>
    <w:p w14:paraId="1D6668E8" w14:textId="77777777" w:rsidR="00C114BA" w:rsidRDefault="00C114BA">
      <w:pPr>
        <w:pStyle w:val="BodyText"/>
        <w:spacing w:before="6"/>
        <w:rPr>
          <w:sz w:val="19"/>
        </w:rPr>
      </w:pPr>
    </w:p>
    <w:p w14:paraId="7CD3473F" w14:textId="77777777" w:rsidR="00C114BA" w:rsidRDefault="008553A2">
      <w:pPr>
        <w:pStyle w:val="Heading3"/>
        <w:numPr>
          <w:ilvl w:val="2"/>
          <w:numId w:val="7"/>
        </w:numPr>
        <w:tabs>
          <w:tab w:val="left" w:pos="1200"/>
        </w:tabs>
        <w:spacing w:before="1"/>
        <w:ind w:left="1200" w:hanging="577"/>
        <w:rPr>
          <w:rFonts w:ascii="Arial"/>
        </w:rPr>
      </w:pPr>
      <w:bookmarkStart w:id="205" w:name="7.3.2_Financial_Reporting"/>
      <w:bookmarkStart w:id="206" w:name="_Toc85216800"/>
      <w:bookmarkEnd w:id="205"/>
      <w:r>
        <w:rPr>
          <w:rFonts w:ascii="Arial"/>
        </w:rPr>
        <w:t>Financial</w:t>
      </w:r>
      <w:r>
        <w:rPr>
          <w:rFonts w:ascii="Arial"/>
          <w:spacing w:val="-8"/>
        </w:rPr>
        <w:t xml:space="preserve"> </w:t>
      </w:r>
      <w:r>
        <w:rPr>
          <w:rFonts w:ascii="Arial"/>
        </w:rPr>
        <w:t>Reporting</w:t>
      </w:r>
      <w:bookmarkEnd w:id="206"/>
    </w:p>
    <w:p w14:paraId="50613A37" w14:textId="77777777" w:rsidR="00C114BA" w:rsidRDefault="008553A2" w:rsidP="00F74947">
      <w:pPr>
        <w:pStyle w:val="BodyText"/>
        <w:spacing w:before="5"/>
        <w:ind w:left="623" w:right="496"/>
      </w:pPr>
      <w:r>
        <w:t>The award recipient will be required to enter the SF-425, Financial Status Report data into the FNS</w:t>
      </w:r>
      <w:r w:rsidRPr="00F74947">
        <w:t xml:space="preserve"> </w:t>
      </w:r>
      <w:r>
        <w:t>Food Program Reporting System (FPRS) on a quarterly basis. The award recipient will also be required</w:t>
      </w:r>
      <w:r w:rsidRPr="00F74947">
        <w:t xml:space="preserve"> </w:t>
      </w:r>
      <w:r>
        <w:t>to submit a final Financial Status Report no later than 90 days following the termination date of the</w:t>
      </w:r>
      <w:r w:rsidRPr="00F74947">
        <w:t xml:space="preserve"> </w:t>
      </w:r>
      <w:r>
        <w:t>grant</w:t>
      </w:r>
      <w:r w:rsidRPr="00F74947">
        <w:t xml:space="preserve"> </w:t>
      </w:r>
      <w:r>
        <w:t>project.</w:t>
      </w:r>
    </w:p>
    <w:p w14:paraId="3D033369" w14:textId="77777777" w:rsidR="00C114BA" w:rsidRPr="00F74947" w:rsidRDefault="00C114BA" w:rsidP="00F74947">
      <w:pPr>
        <w:pStyle w:val="BodyText"/>
        <w:spacing w:before="5"/>
        <w:ind w:left="623" w:right="496"/>
      </w:pPr>
    </w:p>
    <w:p w14:paraId="3ED81E68" w14:textId="7B414C27" w:rsidR="00C114BA" w:rsidRDefault="008553A2" w:rsidP="00F74947">
      <w:pPr>
        <w:pStyle w:val="BodyText"/>
        <w:spacing w:before="5"/>
        <w:ind w:left="623" w:right="496"/>
      </w:pPr>
      <w:r>
        <w:t xml:space="preserve">In order to access FPRS, the grant recipient must obtain USDA </w:t>
      </w:r>
      <w:r w:rsidR="00D03331">
        <w:t xml:space="preserve">Level 2 </w:t>
      </w:r>
      <w:r>
        <w:t>e-authentication certification and</w:t>
      </w:r>
      <w:r w:rsidRPr="00F74947">
        <w:t xml:space="preserve"> </w:t>
      </w:r>
      <w:r>
        <w:t xml:space="preserve">access to FPRS. </w:t>
      </w:r>
      <w:r w:rsidR="00D03331" w:rsidRPr="00D03331">
        <w:t>Further instructions for obtaining access to FPRS and for reporting will be provided upon award.</w:t>
      </w:r>
    </w:p>
    <w:p w14:paraId="04135EC4" w14:textId="77777777" w:rsidR="00C114BA" w:rsidRDefault="00C114BA">
      <w:pPr>
        <w:pStyle w:val="BodyText"/>
        <w:spacing w:before="6"/>
        <w:rPr>
          <w:sz w:val="19"/>
        </w:rPr>
      </w:pPr>
    </w:p>
    <w:p w14:paraId="762736A7" w14:textId="77777777" w:rsidR="00C114BA" w:rsidRDefault="008553A2">
      <w:pPr>
        <w:pStyle w:val="Heading3"/>
        <w:numPr>
          <w:ilvl w:val="2"/>
          <w:numId w:val="7"/>
        </w:numPr>
        <w:tabs>
          <w:tab w:val="left" w:pos="1200"/>
        </w:tabs>
        <w:spacing w:before="1"/>
        <w:ind w:left="1200" w:hanging="577"/>
        <w:rPr>
          <w:rFonts w:ascii="Arial"/>
        </w:rPr>
      </w:pPr>
      <w:bookmarkStart w:id="207" w:name="7.3.3_Evaluation_and_Impact"/>
      <w:bookmarkStart w:id="208" w:name="_Toc85216801"/>
      <w:bookmarkEnd w:id="207"/>
      <w:r>
        <w:rPr>
          <w:rFonts w:ascii="Arial"/>
        </w:rPr>
        <w:t>Evaluation</w:t>
      </w:r>
      <w:r>
        <w:rPr>
          <w:rFonts w:ascii="Arial"/>
          <w:spacing w:val="-5"/>
        </w:rPr>
        <w:t xml:space="preserve"> </w:t>
      </w:r>
      <w:r>
        <w:rPr>
          <w:rFonts w:ascii="Arial"/>
        </w:rPr>
        <w:t>and</w:t>
      </w:r>
      <w:r>
        <w:rPr>
          <w:rFonts w:ascii="Arial"/>
          <w:spacing w:val="-5"/>
        </w:rPr>
        <w:t xml:space="preserve"> </w:t>
      </w:r>
      <w:r>
        <w:rPr>
          <w:rFonts w:ascii="Arial"/>
        </w:rPr>
        <w:t>Impact</w:t>
      </w:r>
      <w:bookmarkEnd w:id="208"/>
    </w:p>
    <w:p w14:paraId="5968A060" w14:textId="286DD145" w:rsidR="00C114BA" w:rsidRDefault="008553A2" w:rsidP="00582812">
      <w:pPr>
        <w:pStyle w:val="BodyText"/>
        <w:spacing w:before="5"/>
        <w:ind w:left="623" w:right="496"/>
      </w:pPr>
      <w:r>
        <w:t>As per authorizing language, as a condition of receiving a grant, grant recipients shall agree to</w:t>
      </w:r>
      <w:r w:rsidRPr="00F74947">
        <w:t xml:space="preserve"> </w:t>
      </w:r>
      <w:r>
        <w:t>cooperate in an evaluation of the program carried out using grant funds. Upon selection of grant</w:t>
      </w:r>
      <w:r w:rsidRPr="00F74947">
        <w:t xml:space="preserve"> </w:t>
      </w:r>
      <w:r>
        <w:t>awardees, USDA will provide further guidance and direction regarding evaluation protocols and</w:t>
      </w:r>
      <w:r w:rsidRPr="00F74947">
        <w:t xml:space="preserve"> </w:t>
      </w:r>
      <w:r>
        <w:t>common indicators. Applicants should expect that evaluation protocols will include both process</w:t>
      </w:r>
      <w:r w:rsidRPr="00F74947">
        <w:t xml:space="preserve"> </w:t>
      </w:r>
      <w:r>
        <w:t>evaluations (qualitative and quantitative indicators of progress toward the objectives,</w:t>
      </w:r>
      <w:r w:rsidRPr="00F74947">
        <w:t xml:space="preserve"> </w:t>
      </w:r>
      <w:r>
        <w:t>accomplishment of activities) and outcome evaluations (to determine whether the objectives were</w:t>
      </w:r>
      <w:r w:rsidRPr="00F74947">
        <w:t xml:space="preserve"> </w:t>
      </w:r>
      <w:r>
        <w:t>met and what impact they had). Awarded applicants may be asked to share feedback with USDA to</w:t>
      </w:r>
      <w:r w:rsidRPr="00F74947">
        <w:t xml:space="preserve"> </w:t>
      </w:r>
      <w:r>
        <w:t>evaluate the Agency’s customer service performance. In addition, awardees may be asked to</w:t>
      </w:r>
      <w:r w:rsidRPr="00F74947">
        <w:t xml:space="preserve"> </w:t>
      </w:r>
      <w:r>
        <w:t>participate</w:t>
      </w:r>
      <w:r w:rsidRPr="00F74947">
        <w:t xml:space="preserve"> </w:t>
      </w:r>
      <w:r>
        <w:t>in</w:t>
      </w:r>
      <w:r w:rsidRPr="00F74947">
        <w:t xml:space="preserve"> </w:t>
      </w:r>
      <w:r>
        <w:t>a</w:t>
      </w:r>
      <w:r w:rsidRPr="00F74947">
        <w:t xml:space="preserve"> </w:t>
      </w:r>
      <w:r>
        <w:t>third-party</w:t>
      </w:r>
      <w:r w:rsidRPr="00F74947">
        <w:t xml:space="preserve"> </w:t>
      </w:r>
      <w:r>
        <w:t>evaluation</w:t>
      </w:r>
      <w:r w:rsidRPr="00F74947">
        <w:t xml:space="preserve"> </w:t>
      </w:r>
      <w:r>
        <w:t>conducted</w:t>
      </w:r>
      <w:r w:rsidRPr="00F74947">
        <w:t xml:space="preserve"> </w:t>
      </w:r>
      <w:r>
        <w:t>by FNS’</w:t>
      </w:r>
      <w:r w:rsidRPr="00F74947">
        <w:t xml:space="preserve"> </w:t>
      </w:r>
      <w:r>
        <w:t>Office</w:t>
      </w:r>
      <w:r w:rsidRPr="00F74947">
        <w:t xml:space="preserve"> </w:t>
      </w:r>
      <w:r>
        <w:t>of</w:t>
      </w:r>
      <w:r w:rsidRPr="00F74947">
        <w:t xml:space="preserve"> </w:t>
      </w:r>
      <w:r>
        <w:t>Policy</w:t>
      </w:r>
      <w:r w:rsidRPr="00F74947">
        <w:t xml:space="preserve"> </w:t>
      </w:r>
      <w:r>
        <w:t>Support.</w:t>
      </w:r>
    </w:p>
    <w:p w14:paraId="180210F2" w14:textId="77777777" w:rsidR="00F16C97" w:rsidRDefault="00F16C97" w:rsidP="00582812">
      <w:pPr>
        <w:pStyle w:val="BodyText"/>
        <w:spacing w:before="5"/>
        <w:ind w:left="623" w:right="496"/>
      </w:pPr>
    </w:p>
    <w:p w14:paraId="1DDD5885" w14:textId="77777777" w:rsidR="00C114BA" w:rsidRPr="00582812" w:rsidRDefault="00C114BA" w:rsidP="00582812">
      <w:pPr>
        <w:pStyle w:val="BodyText"/>
        <w:spacing w:before="5"/>
        <w:ind w:left="623" w:right="496"/>
      </w:pPr>
    </w:p>
    <w:p w14:paraId="4F99B165" w14:textId="77777777" w:rsidR="00C114BA" w:rsidRDefault="008553A2">
      <w:pPr>
        <w:pStyle w:val="Heading2"/>
        <w:numPr>
          <w:ilvl w:val="1"/>
          <w:numId w:val="7"/>
        </w:numPr>
        <w:tabs>
          <w:tab w:val="left" w:pos="1201"/>
        </w:tabs>
        <w:ind w:left="1200" w:hanging="582"/>
        <w:rPr>
          <w:color w:val="8A2054"/>
        </w:rPr>
      </w:pPr>
      <w:bookmarkStart w:id="209" w:name="7.4_Administrative_and_National_Policy_R"/>
      <w:bookmarkStart w:id="210" w:name="_Toc85216802"/>
      <w:bookmarkStart w:id="211" w:name="_Toc85636154"/>
      <w:bookmarkEnd w:id="209"/>
      <w:r>
        <w:rPr>
          <w:color w:val="8A2054"/>
        </w:rPr>
        <w:t>Administrative</w:t>
      </w:r>
      <w:r>
        <w:rPr>
          <w:color w:val="8A2054"/>
          <w:spacing w:val="-3"/>
        </w:rPr>
        <w:t xml:space="preserve"> </w:t>
      </w:r>
      <w:r>
        <w:rPr>
          <w:color w:val="8A2054"/>
        </w:rPr>
        <w:t>and</w:t>
      </w:r>
      <w:r>
        <w:rPr>
          <w:color w:val="8A2054"/>
          <w:spacing w:val="-4"/>
        </w:rPr>
        <w:t xml:space="preserve"> </w:t>
      </w:r>
      <w:r>
        <w:rPr>
          <w:color w:val="8A2054"/>
        </w:rPr>
        <w:t>National</w:t>
      </w:r>
      <w:r>
        <w:rPr>
          <w:color w:val="8A2054"/>
          <w:spacing w:val="-4"/>
        </w:rPr>
        <w:t xml:space="preserve"> </w:t>
      </w:r>
      <w:r>
        <w:rPr>
          <w:color w:val="8A2054"/>
        </w:rPr>
        <w:t>Policy</w:t>
      </w:r>
      <w:r>
        <w:rPr>
          <w:color w:val="8A2054"/>
          <w:spacing w:val="-10"/>
        </w:rPr>
        <w:t xml:space="preserve"> </w:t>
      </w:r>
      <w:r>
        <w:rPr>
          <w:color w:val="8A2054"/>
        </w:rPr>
        <w:t>Requirements</w:t>
      </w:r>
      <w:bookmarkEnd w:id="210"/>
      <w:bookmarkEnd w:id="211"/>
    </w:p>
    <w:p w14:paraId="563749AE" w14:textId="77777777" w:rsidR="00C114BA" w:rsidRDefault="008553A2">
      <w:pPr>
        <w:pStyle w:val="Heading3"/>
        <w:numPr>
          <w:ilvl w:val="2"/>
          <w:numId w:val="7"/>
        </w:numPr>
        <w:tabs>
          <w:tab w:val="left" w:pos="1200"/>
        </w:tabs>
        <w:spacing w:before="241"/>
        <w:ind w:left="1200" w:hanging="581"/>
        <w:rPr>
          <w:rFonts w:ascii="Arial"/>
        </w:rPr>
      </w:pPr>
      <w:bookmarkStart w:id="212" w:name="7.4.1_Confidentiality_of_an_Applicant"/>
      <w:bookmarkStart w:id="213" w:name="_Toc85216803"/>
      <w:bookmarkEnd w:id="212"/>
      <w:r>
        <w:rPr>
          <w:rFonts w:ascii="Arial"/>
        </w:rPr>
        <w:t>Confidentiality</w:t>
      </w:r>
      <w:r>
        <w:rPr>
          <w:rFonts w:ascii="Arial"/>
          <w:spacing w:val="-9"/>
        </w:rPr>
        <w:t xml:space="preserve"> </w:t>
      </w:r>
      <w:r>
        <w:rPr>
          <w:rFonts w:ascii="Arial"/>
        </w:rPr>
        <w:t>of</w:t>
      </w:r>
      <w:r>
        <w:rPr>
          <w:rFonts w:ascii="Arial"/>
          <w:spacing w:val="-4"/>
        </w:rPr>
        <w:t xml:space="preserve"> </w:t>
      </w:r>
      <w:r>
        <w:rPr>
          <w:rFonts w:ascii="Arial"/>
        </w:rPr>
        <w:t>an</w:t>
      </w:r>
      <w:r>
        <w:rPr>
          <w:rFonts w:ascii="Arial"/>
          <w:spacing w:val="-3"/>
        </w:rPr>
        <w:t xml:space="preserve"> </w:t>
      </w:r>
      <w:r>
        <w:rPr>
          <w:rFonts w:ascii="Arial"/>
        </w:rPr>
        <w:t>Applicant</w:t>
      </w:r>
      <w:bookmarkEnd w:id="213"/>
    </w:p>
    <w:p w14:paraId="38648BAA" w14:textId="5F98DDE6" w:rsidR="00C114BA" w:rsidRDefault="008553A2" w:rsidP="00582812">
      <w:pPr>
        <w:pStyle w:val="BodyText"/>
        <w:spacing w:before="5"/>
        <w:ind w:left="623" w:right="496"/>
      </w:pPr>
      <w:r>
        <w:t>When an application results in an award, it becomes a part of the record of FNS transactions,</w:t>
      </w:r>
      <w:r w:rsidRPr="00F74947">
        <w:t xml:space="preserve"> </w:t>
      </w:r>
      <w:r>
        <w:t>available to the public upon specific request. Information that the Secretary determines to be of a</w:t>
      </w:r>
      <w:r w:rsidRPr="00F74947">
        <w:t xml:space="preserve"> </w:t>
      </w:r>
      <w:r>
        <w:t>confidential, privileged, or proprietary nature will be held in confidence to the extent permitted by</w:t>
      </w:r>
      <w:r w:rsidRPr="00F74947">
        <w:t xml:space="preserve"> </w:t>
      </w:r>
      <w:r>
        <w:t>law. Therefore, any information that the applicant wishes to have considered as confidential,</w:t>
      </w:r>
      <w:r w:rsidRPr="00F74947">
        <w:t xml:space="preserve"> </w:t>
      </w:r>
      <w:r>
        <w:t>privileged, or proprietary should be clearly marked within the application. Any application that does</w:t>
      </w:r>
      <w:r w:rsidRPr="00F74947">
        <w:t xml:space="preserve"> </w:t>
      </w:r>
      <w:r>
        <w:t>not</w:t>
      </w:r>
      <w:r w:rsidRPr="00F74947">
        <w:t xml:space="preserve"> </w:t>
      </w:r>
      <w:r>
        <w:t>result</w:t>
      </w:r>
      <w:r w:rsidRPr="00F74947">
        <w:t xml:space="preserve"> </w:t>
      </w:r>
      <w:r>
        <w:t>in an award</w:t>
      </w:r>
      <w:r w:rsidRPr="00F74947">
        <w:t xml:space="preserve"> </w:t>
      </w:r>
      <w:r>
        <w:t>will</w:t>
      </w:r>
      <w:r w:rsidRPr="00F74947">
        <w:t xml:space="preserve"> </w:t>
      </w:r>
      <w:r>
        <w:t>be</w:t>
      </w:r>
      <w:r w:rsidRPr="00F74947">
        <w:t xml:space="preserve"> </w:t>
      </w:r>
      <w:r>
        <w:t>not</w:t>
      </w:r>
      <w:r w:rsidRPr="00F74947">
        <w:t xml:space="preserve"> </w:t>
      </w:r>
      <w:r>
        <w:t>released</w:t>
      </w:r>
      <w:r w:rsidRPr="00F74947">
        <w:t xml:space="preserve"> </w:t>
      </w:r>
      <w:r>
        <w:t>to</w:t>
      </w:r>
      <w:r w:rsidRPr="00F74947">
        <w:t xml:space="preserve"> </w:t>
      </w:r>
      <w:r>
        <w:t>the</w:t>
      </w:r>
      <w:r w:rsidRPr="00F74947">
        <w:t xml:space="preserve"> </w:t>
      </w:r>
      <w:r>
        <w:t>public.</w:t>
      </w:r>
      <w:r w:rsidRPr="00F74947">
        <w:t xml:space="preserve"> </w:t>
      </w:r>
      <w:r>
        <w:t>An</w:t>
      </w:r>
      <w:r w:rsidRPr="00F74947">
        <w:t xml:space="preserve"> </w:t>
      </w:r>
      <w:r>
        <w:t>application</w:t>
      </w:r>
      <w:r w:rsidRPr="00F74947">
        <w:t xml:space="preserve"> </w:t>
      </w:r>
      <w:r>
        <w:t>may</w:t>
      </w:r>
      <w:r w:rsidRPr="00F74947">
        <w:t xml:space="preserve"> </w:t>
      </w:r>
      <w:r>
        <w:t>be</w:t>
      </w:r>
      <w:r w:rsidRPr="00F74947">
        <w:t xml:space="preserve"> </w:t>
      </w:r>
      <w:r>
        <w:t>withdrawn</w:t>
      </w:r>
      <w:r w:rsidRPr="00F74947">
        <w:t xml:space="preserve"> </w:t>
      </w:r>
      <w:r>
        <w:t>at</w:t>
      </w:r>
      <w:r w:rsidRPr="00F74947">
        <w:t xml:space="preserve"> </w:t>
      </w:r>
      <w:r>
        <w:t>any</w:t>
      </w:r>
      <w:r w:rsidR="00662E4E">
        <w:t xml:space="preserve"> </w:t>
      </w:r>
      <w:r>
        <w:t>time</w:t>
      </w:r>
      <w:r w:rsidRPr="00F74947">
        <w:t xml:space="preserve"> </w:t>
      </w:r>
      <w:r>
        <w:t>prior</w:t>
      </w:r>
      <w:r w:rsidRPr="00F74947">
        <w:t xml:space="preserve"> </w:t>
      </w:r>
      <w:r>
        <w:t>to</w:t>
      </w:r>
      <w:r w:rsidRPr="00F74947">
        <w:t xml:space="preserve"> </w:t>
      </w:r>
      <w:r>
        <w:t>the</w:t>
      </w:r>
      <w:r w:rsidRPr="00F74947">
        <w:t xml:space="preserve"> </w:t>
      </w:r>
      <w:r>
        <w:t>final</w:t>
      </w:r>
      <w:r w:rsidRPr="00F74947">
        <w:t xml:space="preserve"> </w:t>
      </w:r>
      <w:r>
        <w:t>action</w:t>
      </w:r>
      <w:r w:rsidRPr="00F74947">
        <w:t xml:space="preserve"> </w:t>
      </w:r>
      <w:r>
        <w:t>thereon.</w:t>
      </w:r>
    </w:p>
    <w:p w14:paraId="044EBD79" w14:textId="77777777" w:rsidR="00C114BA" w:rsidRDefault="00C114BA">
      <w:pPr>
        <w:pStyle w:val="BodyText"/>
        <w:spacing w:before="6"/>
        <w:rPr>
          <w:sz w:val="19"/>
        </w:rPr>
      </w:pPr>
    </w:p>
    <w:p w14:paraId="5BC76DB9" w14:textId="77777777" w:rsidR="00C114BA" w:rsidRDefault="008553A2">
      <w:pPr>
        <w:pStyle w:val="Heading3"/>
        <w:numPr>
          <w:ilvl w:val="2"/>
          <w:numId w:val="7"/>
        </w:numPr>
        <w:tabs>
          <w:tab w:val="left" w:pos="1200"/>
        </w:tabs>
        <w:spacing w:before="1"/>
        <w:ind w:left="1200" w:hanging="581"/>
        <w:rPr>
          <w:rFonts w:ascii="Arial"/>
        </w:rPr>
      </w:pPr>
      <w:bookmarkStart w:id="214" w:name="7.4.2_Conflict_of_Interest_and_Confident"/>
      <w:bookmarkStart w:id="215" w:name="_Toc85216804"/>
      <w:bookmarkEnd w:id="214"/>
      <w:r>
        <w:rPr>
          <w:rFonts w:ascii="Arial"/>
        </w:rPr>
        <w:t>Conflict</w:t>
      </w:r>
      <w:r>
        <w:rPr>
          <w:rFonts w:ascii="Arial"/>
          <w:spacing w:val="-5"/>
        </w:rPr>
        <w:t xml:space="preserve"> </w:t>
      </w:r>
      <w:r>
        <w:rPr>
          <w:rFonts w:ascii="Arial"/>
        </w:rPr>
        <w:t>of</w:t>
      </w:r>
      <w:r>
        <w:rPr>
          <w:rFonts w:ascii="Arial"/>
          <w:spacing w:val="-5"/>
        </w:rPr>
        <w:t xml:space="preserve"> </w:t>
      </w:r>
      <w:r>
        <w:rPr>
          <w:rFonts w:ascii="Arial"/>
        </w:rPr>
        <w:t>Interest</w:t>
      </w:r>
      <w:r>
        <w:rPr>
          <w:rFonts w:ascii="Arial"/>
          <w:spacing w:val="-4"/>
        </w:rPr>
        <w:t xml:space="preserve"> </w:t>
      </w:r>
      <w:r>
        <w:rPr>
          <w:rFonts w:ascii="Arial"/>
        </w:rPr>
        <w:t>and</w:t>
      </w:r>
      <w:r>
        <w:rPr>
          <w:rFonts w:ascii="Arial"/>
          <w:spacing w:val="-4"/>
        </w:rPr>
        <w:t xml:space="preserve"> </w:t>
      </w:r>
      <w:r>
        <w:rPr>
          <w:rFonts w:ascii="Arial"/>
        </w:rPr>
        <w:t>Confidentiality</w:t>
      </w:r>
      <w:r>
        <w:rPr>
          <w:rFonts w:ascii="Arial"/>
          <w:spacing w:val="-9"/>
        </w:rPr>
        <w:t xml:space="preserve"> </w:t>
      </w:r>
      <w:r>
        <w:rPr>
          <w:rFonts w:ascii="Arial"/>
        </w:rPr>
        <w:t>of</w:t>
      </w:r>
      <w:r>
        <w:rPr>
          <w:rFonts w:ascii="Arial"/>
          <w:spacing w:val="-5"/>
        </w:rPr>
        <w:t xml:space="preserve"> </w:t>
      </w:r>
      <w:r>
        <w:rPr>
          <w:rFonts w:ascii="Arial"/>
        </w:rPr>
        <w:t>the</w:t>
      </w:r>
      <w:r>
        <w:rPr>
          <w:rFonts w:ascii="Arial"/>
          <w:spacing w:val="-3"/>
        </w:rPr>
        <w:t xml:space="preserve"> </w:t>
      </w:r>
      <w:r>
        <w:rPr>
          <w:rFonts w:ascii="Arial"/>
        </w:rPr>
        <w:t>Review</w:t>
      </w:r>
      <w:r>
        <w:rPr>
          <w:rFonts w:ascii="Arial"/>
          <w:spacing w:val="2"/>
        </w:rPr>
        <w:t xml:space="preserve"> </w:t>
      </w:r>
      <w:r>
        <w:rPr>
          <w:rFonts w:ascii="Arial"/>
        </w:rPr>
        <w:t>Process</w:t>
      </w:r>
      <w:bookmarkEnd w:id="215"/>
    </w:p>
    <w:p w14:paraId="0CC936D7" w14:textId="77777777" w:rsidR="00C114BA" w:rsidRDefault="008553A2" w:rsidP="00582812">
      <w:pPr>
        <w:pStyle w:val="BodyText"/>
        <w:spacing w:before="5"/>
        <w:ind w:left="623" w:right="496"/>
      </w:pPr>
      <w:r>
        <w:t>The agency requires all panel reviewers to sign a conflict of interest and confidentiality form to</w:t>
      </w:r>
      <w:r w:rsidRPr="00F74947">
        <w:t xml:space="preserve"> </w:t>
      </w:r>
      <w:r>
        <w:t>prevent any actual or perceived conflicts of interest that may affect the application review and</w:t>
      </w:r>
      <w:r w:rsidRPr="00F74947">
        <w:t xml:space="preserve"> </w:t>
      </w:r>
      <w:r>
        <w:t>evaluation process. Names of applicants, including States and tribal governments, submitting an</w:t>
      </w:r>
      <w:r w:rsidRPr="00F74947">
        <w:t xml:space="preserve"> </w:t>
      </w:r>
      <w:r>
        <w:t>application will be kept confidential, except to those involved in the review process, to the extent</w:t>
      </w:r>
      <w:r w:rsidRPr="00F74947">
        <w:t xml:space="preserve"> </w:t>
      </w:r>
      <w:r>
        <w:lastRenderedPageBreak/>
        <w:t>permitted by law. In addition, the identities of the reviewers will remain confidential throughout the</w:t>
      </w:r>
      <w:r w:rsidRPr="00F74947">
        <w:t xml:space="preserve"> </w:t>
      </w:r>
      <w:r>
        <w:t>entire process.</w:t>
      </w:r>
      <w:r w:rsidRPr="00F74947">
        <w:t xml:space="preserve"> </w:t>
      </w:r>
      <w:r>
        <w:t>Therefore, the</w:t>
      </w:r>
      <w:r w:rsidRPr="00F74947">
        <w:t xml:space="preserve"> </w:t>
      </w:r>
      <w:r>
        <w:t>names</w:t>
      </w:r>
      <w:r w:rsidRPr="00F74947">
        <w:t xml:space="preserve"> </w:t>
      </w:r>
      <w:r>
        <w:t>of</w:t>
      </w:r>
      <w:r w:rsidRPr="00F74947">
        <w:t xml:space="preserve"> </w:t>
      </w:r>
      <w:r>
        <w:t>the reviewers</w:t>
      </w:r>
      <w:r w:rsidRPr="00F74947">
        <w:t xml:space="preserve"> </w:t>
      </w:r>
      <w:r>
        <w:t>will</w:t>
      </w:r>
      <w:r w:rsidRPr="00F74947">
        <w:t xml:space="preserve"> </w:t>
      </w:r>
      <w:r>
        <w:t>not</w:t>
      </w:r>
      <w:r w:rsidRPr="00F74947">
        <w:t xml:space="preserve"> </w:t>
      </w:r>
      <w:r>
        <w:t>be released</w:t>
      </w:r>
      <w:r w:rsidRPr="00F74947">
        <w:t xml:space="preserve"> </w:t>
      </w:r>
      <w:r>
        <w:t>to</w:t>
      </w:r>
      <w:r w:rsidRPr="00F74947">
        <w:t xml:space="preserve"> </w:t>
      </w:r>
      <w:r>
        <w:t>applicants.</w:t>
      </w:r>
    </w:p>
    <w:p w14:paraId="1E498769" w14:textId="77777777" w:rsidR="00C114BA" w:rsidRDefault="00C114BA">
      <w:pPr>
        <w:pStyle w:val="BodyText"/>
        <w:spacing w:before="6"/>
        <w:rPr>
          <w:sz w:val="19"/>
        </w:rPr>
      </w:pPr>
    </w:p>
    <w:p w14:paraId="05DC8E8E" w14:textId="77777777" w:rsidR="00C114BA" w:rsidRDefault="008553A2">
      <w:pPr>
        <w:pStyle w:val="Heading3"/>
        <w:numPr>
          <w:ilvl w:val="2"/>
          <w:numId w:val="7"/>
        </w:numPr>
        <w:tabs>
          <w:tab w:val="left" w:pos="1200"/>
        </w:tabs>
        <w:ind w:left="1200" w:hanging="581"/>
        <w:rPr>
          <w:rFonts w:ascii="Arial"/>
        </w:rPr>
      </w:pPr>
      <w:bookmarkStart w:id="216" w:name="7.4.3_Restrictions_on_Federal_Funding_fo"/>
      <w:bookmarkStart w:id="217" w:name="_Toc85216805"/>
      <w:bookmarkEnd w:id="216"/>
      <w:r>
        <w:rPr>
          <w:rFonts w:ascii="Arial"/>
        </w:rPr>
        <w:t>Restrictions</w:t>
      </w:r>
      <w:r>
        <w:rPr>
          <w:rFonts w:ascii="Arial"/>
          <w:spacing w:val="-4"/>
        </w:rPr>
        <w:t xml:space="preserve"> </w:t>
      </w:r>
      <w:r>
        <w:rPr>
          <w:rFonts w:ascii="Arial"/>
        </w:rPr>
        <w:t>on</w:t>
      </w:r>
      <w:r>
        <w:rPr>
          <w:rFonts w:ascii="Arial"/>
          <w:spacing w:val="-4"/>
        </w:rPr>
        <w:t xml:space="preserve"> </w:t>
      </w:r>
      <w:r>
        <w:rPr>
          <w:rFonts w:ascii="Arial"/>
        </w:rPr>
        <w:t>Federal</w:t>
      </w:r>
      <w:r>
        <w:rPr>
          <w:rFonts w:ascii="Arial"/>
          <w:spacing w:val="-4"/>
        </w:rPr>
        <w:t xml:space="preserve"> </w:t>
      </w:r>
      <w:r>
        <w:rPr>
          <w:rFonts w:ascii="Arial"/>
        </w:rPr>
        <w:t>Funding</w:t>
      </w:r>
      <w:r>
        <w:rPr>
          <w:rFonts w:ascii="Arial"/>
          <w:spacing w:val="-4"/>
        </w:rPr>
        <w:t xml:space="preserve"> </w:t>
      </w:r>
      <w:r>
        <w:rPr>
          <w:rFonts w:ascii="Arial"/>
        </w:rPr>
        <w:t>for</w:t>
      </w:r>
      <w:r>
        <w:rPr>
          <w:rFonts w:ascii="Arial"/>
          <w:spacing w:val="-4"/>
        </w:rPr>
        <w:t xml:space="preserve"> </w:t>
      </w:r>
      <w:r>
        <w:rPr>
          <w:rFonts w:ascii="Arial"/>
        </w:rPr>
        <w:t>Duplicative</w:t>
      </w:r>
      <w:r>
        <w:rPr>
          <w:rFonts w:ascii="Arial"/>
          <w:spacing w:val="-4"/>
        </w:rPr>
        <w:t xml:space="preserve"> </w:t>
      </w:r>
      <w:r>
        <w:rPr>
          <w:rFonts w:ascii="Arial"/>
        </w:rPr>
        <w:t>Scope</w:t>
      </w:r>
      <w:r>
        <w:rPr>
          <w:rFonts w:ascii="Arial"/>
          <w:spacing w:val="-3"/>
        </w:rPr>
        <w:t xml:space="preserve"> </w:t>
      </w:r>
      <w:r>
        <w:rPr>
          <w:rFonts w:ascii="Arial"/>
        </w:rPr>
        <w:t>of</w:t>
      </w:r>
      <w:r>
        <w:rPr>
          <w:rFonts w:ascii="Arial"/>
          <w:spacing w:val="-5"/>
        </w:rPr>
        <w:t xml:space="preserve"> </w:t>
      </w:r>
      <w:r>
        <w:rPr>
          <w:rFonts w:ascii="Arial"/>
        </w:rPr>
        <w:t>Work</w:t>
      </w:r>
      <w:bookmarkEnd w:id="217"/>
    </w:p>
    <w:p w14:paraId="63433DA1" w14:textId="77777777" w:rsidR="00C114BA" w:rsidRDefault="008553A2" w:rsidP="00582812">
      <w:pPr>
        <w:pStyle w:val="BodyText"/>
        <w:spacing w:before="5"/>
        <w:ind w:left="623" w:right="496"/>
      </w:pPr>
      <w:r>
        <w:t>By submitting an application for a Farm to School Grant, the applicant agrees that if funded the USDA</w:t>
      </w:r>
      <w:r w:rsidRPr="00F74947">
        <w:t xml:space="preserve"> </w:t>
      </w:r>
      <w:r>
        <w:t>Farm to School Grant funds will not be used to fund activities already funded by any USDA or other</w:t>
      </w:r>
      <w:r w:rsidRPr="00F74947">
        <w:t xml:space="preserve"> </w:t>
      </w:r>
      <w:r>
        <w:t>Federal Agency grant program. Please ensure that your application does not contain any duplicative</w:t>
      </w:r>
      <w:r w:rsidRPr="00F74947">
        <w:t xml:space="preserve"> </w:t>
      </w:r>
      <w:r>
        <w:t>scope of work and funding if other federal grant funding has been awarded. If awarded Farm to</w:t>
      </w:r>
      <w:r w:rsidRPr="00F74947">
        <w:t xml:space="preserve"> </w:t>
      </w:r>
      <w:r>
        <w:t>School Grant Program funds while another Federal grant application is pending for a duplicative</w:t>
      </w:r>
      <w:r w:rsidRPr="00F74947">
        <w:t xml:space="preserve"> </w:t>
      </w:r>
      <w:r>
        <w:t>scope</w:t>
      </w:r>
      <w:r w:rsidRPr="00F74947">
        <w:t xml:space="preserve"> </w:t>
      </w:r>
      <w:r>
        <w:t>of</w:t>
      </w:r>
      <w:r w:rsidRPr="00F74947">
        <w:t xml:space="preserve"> </w:t>
      </w:r>
      <w:r>
        <w:t>work,</w:t>
      </w:r>
      <w:r w:rsidRPr="00F74947">
        <w:t xml:space="preserve"> </w:t>
      </w:r>
      <w:r>
        <w:t>the</w:t>
      </w:r>
      <w:r w:rsidRPr="00F74947">
        <w:t xml:space="preserve"> </w:t>
      </w:r>
      <w:r>
        <w:t>applicant</w:t>
      </w:r>
      <w:r w:rsidRPr="00F74947">
        <w:t xml:space="preserve"> </w:t>
      </w:r>
      <w:r>
        <w:t>will</w:t>
      </w:r>
      <w:r w:rsidRPr="00F74947">
        <w:t xml:space="preserve"> </w:t>
      </w:r>
      <w:r>
        <w:t>be</w:t>
      </w:r>
      <w:r w:rsidRPr="00F74947">
        <w:t xml:space="preserve"> </w:t>
      </w:r>
      <w:r>
        <w:t>required</w:t>
      </w:r>
      <w:r w:rsidRPr="00F74947">
        <w:t xml:space="preserve"> </w:t>
      </w:r>
      <w:r>
        <w:t>to withdraw</w:t>
      </w:r>
      <w:r w:rsidRPr="00F74947">
        <w:t xml:space="preserve"> </w:t>
      </w:r>
      <w:r>
        <w:t>the</w:t>
      </w:r>
      <w:r w:rsidRPr="00F74947">
        <w:t xml:space="preserve"> </w:t>
      </w:r>
      <w:r>
        <w:t>application</w:t>
      </w:r>
      <w:r w:rsidRPr="00F74947">
        <w:t xml:space="preserve"> </w:t>
      </w:r>
      <w:r>
        <w:t>for</w:t>
      </w:r>
      <w:r w:rsidRPr="00F74947">
        <w:t xml:space="preserve"> </w:t>
      </w:r>
      <w:r>
        <w:t>other</w:t>
      </w:r>
      <w:r w:rsidRPr="00F74947">
        <w:t xml:space="preserve"> </w:t>
      </w:r>
      <w:r>
        <w:t>Federal</w:t>
      </w:r>
      <w:r w:rsidRPr="00F74947">
        <w:t xml:space="preserve"> </w:t>
      </w:r>
      <w:r>
        <w:t>funding.</w:t>
      </w:r>
    </w:p>
    <w:p w14:paraId="25A02EB8" w14:textId="77777777" w:rsidR="00C114BA" w:rsidRPr="00F74947" w:rsidRDefault="00C114BA" w:rsidP="00F74947">
      <w:pPr>
        <w:pStyle w:val="BodyText"/>
        <w:spacing w:before="5"/>
        <w:ind w:left="623" w:right="496"/>
        <w:jc w:val="both"/>
      </w:pPr>
    </w:p>
    <w:p w14:paraId="0D2D0B89" w14:textId="77777777" w:rsidR="00C114BA" w:rsidRDefault="008553A2">
      <w:pPr>
        <w:pStyle w:val="Heading3"/>
        <w:numPr>
          <w:ilvl w:val="2"/>
          <w:numId w:val="7"/>
        </w:numPr>
        <w:tabs>
          <w:tab w:val="left" w:pos="1200"/>
        </w:tabs>
        <w:ind w:left="1200" w:hanging="581"/>
        <w:rPr>
          <w:rFonts w:ascii="Arial"/>
        </w:rPr>
      </w:pPr>
      <w:bookmarkStart w:id="218" w:name="7.4.4_Administrative_Regulations"/>
      <w:bookmarkStart w:id="219" w:name="_Toc85216806"/>
      <w:bookmarkEnd w:id="218"/>
      <w:r>
        <w:rPr>
          <w:rFonts w:ascii="Arial"/>
        </w:rPr>
        <w:t>Administrative</w:t>
      </w:r>
      <w:r>
        <w:rPr>
          <w:rFonts w:ascii="Arial"/>
          <w:spacing w:val="-15"/>
        </w:rPr>
        <w:t xml:space="preserve"> </w:t>
      </w:r>
      <w:r>
        <w:rPr>
          <w:rFonts w:ascii="Arial"/>
        </w:rPr>
        <w:t>Regulations</w:t>
      </w:r>
      <w:bookmarkEnd w:id="219"/>
    </w:p>
    <w:p w14:paraId="14202D36" w14:textId="77777777" w:rsidR="00C114BA" w:rsidRDefault="00C114BA">
      <w:pPr>
        <w:pStyle w:val="BodyText"/>
        <w:rPr>
          <w:rFonts w:ascii="Arial"/>
          <w:b/>
          <w:sz w:val="21"/>
        </w:rPr>
      </w:pPr>
    </w:p>
    <w:p w14:paraId="31732B10" w14:textId="77777777" w:rsidR="00C114BA" w:rsidRDefault="008553A2">
      <w:pPr>
        <w:pStyle w:val="Heading3"/>
        <w:ind w:left="624"/>
      </w:pPr>
      <w:bookmarkStart w:id="220" w:name="_Toc85216807"/>
      <w:r>
        <w:t>Federal Tax</w:t>
      </w:r>
      <w:r>
        <w:rPr>
          <w:spacing w:val="-1"/>
        </w:rPr>
        <w:t xml:space="preserve"> </w:t>
      </w:r>
      <w:r>
        <w:t>Liabilities</w:t>
      </w:r>
      <w:r>
        <w:rPr>
          <w:spacing w:val="-4"/>
        </w:rPr>
        <w:t xml:space="preserve"> </w:t>
      </w:r>
      <w:r>
        <w:t>Restrictions</w:t>
      </w:r>
      <w:bookmarkEnd w:id="220"/>
    </w:p>
    <w:p w14:paraId="2A47D25D" w14:textId="77777777" w:rsidR="00C114BA" w:rsidRDefault="008553A2" w:rsidP="00582812">
      <w:pPr>
        <w:pStyle w:val="BodyText"/>
        <w:spacing w:before="5"/>
        <w:ind w:left="623" w:right="496"/>
      </w:pPr>
      <w:r>
        <w:t>None of the funds made available by this or any other Act may be used to enter into a contract,</w:t>
      </w:r>
      <w:r w:rsidRPr="00582812">
        <w:t xml:space="preserve"> </w:t>
      </w:r>
      <w:r>
        <w:t>memorandum</w:t>
      </w:r>
      <w:r w:rsidRPr="00582812">
        <w:t xml:space="preserve"> </w:t>
      </w:r>
      <w:r>
        <w:t>of</w:t>
      </w:r>
      <w:r w:rsidRPr="00582812">
        <w:t xml:space="preserve"> </w:t>
      </w:r>
      <w:r>
        <w:t>understanding, or</w:t>
      </w:r>
      <w:r w:rsidRPr="00582812">
        <w:t xml:space="preserve"> </w:t>
      </w:r>
      <w:r>
        <w:t>cooperative</w:t>
      </w:r>
      <w:r w:rsidRPr="00582812">
        <w:t xml:space="preserve"> </w:t>
      </w:r>
      <w:r>
        <w:t>agreement</w:t>
      </w:r>
      <w:r w:rsidRPr="00582812">
        <w:t xml:space="preserve"> </w:t>
      </w:r>
      <w:r>
        <w:t>with,</w:t>
      </w:r>
      <w:r w:rsidRPr="00582812">
        <w:t xml:space="preserve"> </w:t>
      </w:r>
      <w:r>
        <w:t>make</w:t>
      </w:r>
      <w:r w:rsidRPr="00582812">
        <w:t xml:space="preserve"> </w:t>
      </w:r>
      <w:r>
        <w:t>a</w:t>
      </w:r>
      <w:r w:rsidRPr="00582812">
        <w:t xml:space="preserve"> </w:t>
      </w:r>
      <w:r>
        <w:t>grant</w:t>
      </w:r>
      <w:r w:rsidRPr="00582812">
        <w:t xml:space="preserve"> </w:t>
      </w:r>
      <w:r>
        <w:t>to, or provide</w:t>
      </w:r>
      <w:r w:rsidRPr="00582812">
        <w:t xml:space="preserve"> </w:t>
      </w:r>
      <w:r>
        <w:t>a</w:t>
      </w:r>
      <w:r w:rsidRPr="00582812">
        <w:t xml:space="preserve"> </w:t>
      </w:r>
      <w:r>
        <w:t>loan</w:t>
      </w:r>
      <w:r w:rsidRPr="00582812">
        <w:t xml:space="preserve"> </w:t>
      </w:r>
      <w:r>
        <w:t>or loan guarantee to, any corporation that has any unpaid Federal tax liability that has been assessed,</w:t>
      </w:r>
      <w:r w:rsidRPr="00582812">
        <w:t xml:space="preserve"> </w:t>
      </w:r>
      <w:r>
        <w:t>for which all judicial and administrative remedies have been exhausted or have lapsed, and that is not</w:t>
      </w:r>
      <w:r w:rsidRPr="00582812">
        <w:t xml:space="preserve"> </w:t>
      </w:r>
      <w:r>
        <w:t>being paid in a timely manner pursuant to an agreement with the authority responsible for collecting</w:t>
      </w:r>
      <w:r w:rsidRPr="00582812">
        <w:t xml:space="preserve"> </w:t>
      </w:r>
      <w:r>
        <w:t>the tax liability, where the awarding agency is aware of the unpaid tax liability, unless a Federal</w:t>
      </w:r>
      <w:r w:rsidRPr="00582812">
        <w:t xml:space="preserve"> </w:t>
      </w:r>
      <w:r>
        <w:t>agency has considered suspension or debarment of the corporation and has made a determination</w:t>
      </w:r>
      <w:r w:rsidRPr="00582812">
        <w:t xml:space="preserve"> </w:t>
      </w:r>
      <w:r>
        <w:t>that</w:t>
      </w:r>
      <w:r w:rsidRPr="00582812">
        <w:t xml:space="preserve"> </w:t>
      </w:r>
      <w:r>
        <w:t>this</w:t>
      </w:r>
      <w:r w:rsidRPr="00582812">
        <w:t xml:space="preserve"> </w:t>
      </w:r>
      <w:r>
        <w:t>further</w:t>
      </w:r>
      <w:r w:rsidRPr="00582812">
        <w:t xml:space="preserve"> </w:t>
      </w:r>
      <w:r>
        <w:t>action</w:t>
      </w:r>
      <w:r w:rsidRPr="00582812">
        <w:t xml:space="preserve"> </w:t>
      </w:r>
      <w:r>
        <w:t>is not</w:t>
      </w:r>
      <w:r w:rsidRPr="00582812">
        <w:t xml:space="preserve"> </w:t>
      </w:r>
      <w:r>
        <w:t>necessary</w:t>
      </w:r>
      <w:r w:rsidRPr="00582812">
        <w:t xml:space="preserve"> </w:t>
      </w:r>
      <w:r>
        <w:t>to</w:t>
      </w:r>
      <w:r w:rsidRPr="00582812">
        <w:t xml:space="preserve"> </w:t>
      </w:r>
      <w:r>
        <w:t>protect</w:t>
      </w:r>
      <w:r w:rsidRPr="00582812">
        <w:t xml:space="preserve"> </w:t>
      </w:r>
      <w:r>
        <w:t>the</w:t>
      </w:r>
      <w:r w:rsidRPr="00582812">
        <w:t xml:space="preserve"> </w:t>
      </w:r>
      <w:r>
        <w:t>interests</w:t>
      </w:r>
      <w:r w:rsidRPr="00582812">
        <w:t xml:space="preserve"> </w:t>
      </w:r>
      <w:r>
        <w:t>of</w:t>
      </w:r>
      <w:r w:rsidRPr="00582812">
        <w:t xml:space="preserve"> </w:t>
      </w:r>
      <w:r>
        <w:t>the Government.</w:t>
      </w:r>
    </w:p>
    <w:p w14:paraId="205E138D" w14:textId="77777777" w:rsidR="00C114BA" w:rsidRDefault="00C114BA">
      <w:pPr>
        <w:pStyle w:val="BodyText"/>
        <w:spacing w:before="8"/>
        <w:rPr>
          <w:sz w:val="19"/>
        </w:rPr>
      </w:pPr>
    </w:p>
    <w:p w14:paraId="5420D2ED" w14:textId="77777777" w:rsidR="00C114BA" w:rsidRDefault="008553A2">
      <w:pPr>
        <w:pStyle w:val="Heading3"/>
        <w:spacing w:before="1"/>
        <w:ind w:left="619"/>
      </w:pPr>
      <w:bookmarkStart w:id="221" w:name="_Toc85216808"/>
      <w:r>
        <w:t>Felony</w:t>
      </w:r>
      <w:r>
        <w:rPr>
          <w:spacing w:val="-3"/>
        </w:rPr>
        <w:t xml:space="preserve"> </w:t>
      </w:r>
      <w:r>
        <w:t>Crime</w:t>
      </w:r>
      <w:r>
        <w:rPr>
          <w:spacing w:val="-2"/>
        </w:rPr>
        <w:t xml:space="preserve"> </w:t>
      </w:r>
      <w:r>
        <w:t>Conviction</w:t>
      </w:r>
      <w:r>
        <w:rPr>
          <w:spacing w:val="-4"/>
        </w:rPr>
        <w:t xml:space="preserve"> </w:t>
      </w:r>
      <w:r>
        <w:t>Restrictions</w:t>
      </w:r>
      <w:bookmarkEnd w:id="221"/>
    </w:p>
    <w:p w14:paraId="0A48AB9D" w14:textId="77777777" w:rsidR="00C114BA" w:rsidRDefault="008553A2" w:rsidP="00582812">
      <w:pPr>
        <w:pStyle w:val="BodyText"/>
        <w:spacing w:before="5"/>
        <w:ind w:left="623" w:right="496"/>
      </w:pPr>
      <w:r>
        <w:t>None of the funds made available by this or any other Act may be used to enter into a contract,</w:t>
      </w:r>
      <w:r w:rsidRPr="00582812">
        <w:t xml:space="preserve"> </w:t>
      </w:r>
      <w:r>
        <w:t>memorandum of understanding, or cooperative agreement with, make a grant to, or provide a loan</w:t>
      </w:r>
      <w:r w:rsidRPr="00582812">
        <w:t xml:space="preserve"> </w:t>
      </w:r>
      <w:r>
        <w:t>or loan guarantee to, any corporation that was convicted of a felony criminal violation under any</w:t>
      </w:r>
      <w:r w:rsidRPr="00582812">
        <w:t xml:space="preserve"> </w:t>
      </w:r>
      <w:r>
        <w:t>Federal law within the preceding 24 months, where the awarding agency is aware of the conviction,</w:t>
      </w:r>
      <w:r w:rsidRPr="00582812">
        <w:t xml:space="preserve"> </w:t>
      </w:r>
      <w:r>
        <w:t>unless a Federal agency has considered suspension or debarment of the corporation and has made a</w:t>
      </w:r>
      <w:r w:rsidRPr="00582812">
        <w:t xml:space="preserve"> </w:t>
      </w:r>
      <w:r>
        <w:t>determination that</w:t>
      </w:r>
      <w:r w:rsidRPr="00582812">
        <w:t xml:space="preserve"> </w:t>
      </w:r>
      <w:r>
        <w:t>this</w:t>
      </w:r>
      <w:r w:rsidRPr="00582812">
        <w:t xml:space="preserve"> </w:t>
      </w:r>
      <w:r>
        <w:t>further action</w:t>
      </w:r>
      <w:r w:rsidRPr="00582812">
        <w:t xml:space="preserve"> </w:t>
      </w:r>
      <w:r>
        <w:t>is</w:t>
      </w:r>
      <w:r w:rsidRPr="00582812">
        <w:t xml:space="preserve"> </w:t>
      </w:r>
      <w:r>
        <w:t>not</w:t>
      </w:r>
      <w:r w:rsidRPr="00582812">
        <w:t xml:space="preserve"> </w:t>
      </w:r>
      <w:r>
        <w:t>necessary</w:t>
      </w:r>
      <w:r w:rsidRPr="00582812">
        <w:t xml:space="preserve"> </w:t>
      </w:r>
      <w:r>
        <w:t>to</w:t>
      </w:r>
      <w:r w:rsidRPr="00582812">
        <w:t xml:space="preserve"> </w:t>
      </w:r>
      <w:r>
        <w:t>protect</w:t>
      </w:r>
      <w:r w:rsidRPr="00582812">
        <w:t xml:space="preserve"> </w:t>
      </w:r>
      <w:r>
        <w:t>the interests</w:t>
      </w:r>
      <w:r w:rsidRPr="00582812">
        <w:t xml:space="preserve"> </w:t>
      </w:r>
      <w:r>
        <w:t>of</w:t>
      </w:r>
      <w:r w:rsidRPr="00582812">
        <w:t xml:space="preserve"> </w:t>
      </w:r>
      <w:r>
        <w:t>the</w:t>
      </w:r>
      <w:r w:rsidRPr="00582812">
        <w:t xml:space="preserve"> </w:t>
      </w:r>
      <w:r>
        <w:t>Government.</w:t>
      </w:r>
    </w:p>
    <w:p w14:paraId="20EC4D86" w14:textId="77777777" w:rsidR="00C114BA" w:rsidRDefault="00C114BA">
      <w:pPr>
        <w:pStyle w:val="BodyText"/>
        <w:spacing w:before="6"/>
        <w:rPr>
          <w:sz w:val="19"/>
        </w:rPr>
      </w:pPr>
    </w:p>
    <w:p w14:paraId="2466DCF5" w14:textId="77777777" w:rsidR="00C114BA" w:rsidRDefault="008553A2">
      <w:pPr>
        <w:pStyle w:val="Heading3"/>
        <w:spacing w:before="1"/>
        <w:ind w:left="619"/>
      </w:pPr>
      <w:bookmarkStart w:id="222" w:name="_Toc85216809"/>
      <w:r>
        <w:t>Debarment</w:t>
      </w:r>
      <w:r>
        <w:rPr>
          <w:spacing w:val="-1"/>
        </w:rPr>
        <w:t xml:space="preserve"> </w:t>
      </w:r>
      <w:r>
        <w:t>and</w:t>
      </w:r>
      <w:r>
        <w:rPr>
          <w:spacing w:val="-1"/>
        </w:rPr>
        <w:t xml:space="preserve"> </w:t>
      </w:r>
      <w:r>
        <w:t>Suspension</w:t>
      </w:r>
      <w:r>
        <w:rPr>
          <w:spacing w:val="-3"/>
        </w:rPr>
        <w:t xml:space="preserve"> </w:t>
      </w:r>
      <w:r>
        <w:t>2</w:t>
      </w:r>
      <w:r>
        <w:rPr>
          <w:spacing w:val="-1"/>
        </w:rPr>
        <w:t xml:space="preserve"> </w:t>
      </w:r>
      <w:r>
        <w:t>CFR</w:t>
      </w:r>
      <w:r>
        <w:rPr>
          <w:spacing w:val="-1"/>
        </w:rPr>
        <w:t xml:space="preserve"> </w:t>
      </w:r>
      <w:r>
        <w:t>Part</w:t>
      </w:r>
      <w:r>
        <w:rPr>
          <w:spacing w:val="-1"/>
        </w:rPr>
        <w:t xml:space="preserve"> </w:t>
      </w:r>
      <w:r>
        <w:t>180</w:t>
      </w:r>
      <w:r>
        <w:rPr>
          <w:spacing w:val="-1"/>
        </w:rPr>
        <w:t xml:space="preserve"> </w:t>
      </w:r>
      <w:r>
        <w:t>and</w:t>
      </w:r>
      <w:r>
        <w:rPr>
          <w:spacing w:val="-1"/>
        </w:rPr>
        <w:t xml:space="preserve"> </w:t>
      </w:r>
      <w:r>
        <w:t>2</w:t>
      </w:r>
      <w:r>
        <w:rPr>
          <w:spacing w:val="-2"/>
        </w:rPr>
        <w:t xml:space="preserve"> </w:t>
      </w:r>
      <w:r>
        <w:t>CFR</w:t>
      </w:r>
      <w:r>
        <w:rPr>
          <w:spacing w:val="-2"/>
        </w:rPr>
        <w:t xml:space="preserve"> </w:t>
      </w:r>
      <w:r>
        <w:t>Part</w:t>
      </w:r>
      <w:r>
        <w:rPr>
          <w:spacing w:val="-3"/>
        </w:rPr>
        <w:t xml:space="preserve"> </w:t>
      </w:r>
      <w:r>
        <w:t>417</w:t>
      </w:r>
      <w:bookmarkEnd w:id="222"/>
    </w:p>
    <w:p w14:paraId="2EA67C9C" w14:textId="100D16AF" w:rsidR="00C114BA" w:rsidRDefault="008553A2" w:rsidP="00662E4E">
      <w:pPr>
        <w:pStyle w:val="BodyText"/>
        <w:ind w:left="623" w:right="546"/>
      </w:pPr>
      <w:r>
        <w:t>A recipient chosen for an award shall comply with the non-procurement debarment and suspension</w:t>
      </w:r>
      <w:r w:rsidRPr="00582812">
        <w:t xml:space="preserve"> </w:t>
      </w:r>
      <w:r>
        <w:t>common</w:t>
      </w:r>
      <w:r w:rsidRPr="00582812">
        <w:t xml:space="preserve"> </w:t>
      </w:r>
      <w:r>
        <w:t>rule</w:t>
      </w:r>
      <w:r w:rsidRPr="00582812">
        <w:t xml:space="preserve"> </w:t>
      </w:r>
      <w:r>
        <w:t>implementing</w:t>
      </w:r>
      <w:r w:rsidRPr="00582812">
        <w:t xml:space="preserve"> </w:t>
      </w:r>
      <w:r>
        <w:t>Executive</w:t>
      </w:r>
      <w:r w:rsidRPr="00582812">
        <w:t xml:space="preserve"> </w:t>
      </w:r>
      <w:r>
        <w:t>Orders</w:t>
      </w:r>
      <w:r w:rsidRPr="00582812">
        <w:t xml:space="preserve"> </w:t>
      </w:r>
      <w:r>
        <w:t>(E.O.)</w:t>
      </w:r>
      <w:r w:rsidRPr="00582812">
        <w:t xml:space="preserve"> </w:t>
      </w:r>
      <w:r>
        <w:t>12549</w:t>
      </w:r>
      <w:r w:rsidRPr="00582812">
        <w:t xml:space="preserve"> </w:t>
      </w:r>
      <w:r>
        <w:t>and</w:t>
      </w:r>
      <w:r w:rsidRPr="00582812">
        <w:t xml:space="preserve"> </w:t>
      </w:r>
      <w:r>
        <w:t>12669,</w:t>
      </w:r>
      <w:r w:rsidRPr="00582812">
        <w:t xml:space="preserve"> </w:t>
      </w:r>
      <w:r>
        <w:t>“Debarment</w:t>
      </w:r>
      <w:r w:rsidRPr="00582812">
        <w:t xml:space="preserve"> </w:t>
      </w:r>
      <w:r>
        <w:t>and</w:t>
      </w:r>
      <w:r w:rsidRPr="00582812">
        <w:t xml:space="preserve"> </w:t>
      </w:r>
      <w:r>
        <w:t>Suspension,”</w:t>
      </w:r>
      <w:r w:rsidRPr="00582812">
        <w:t xml:space="preserve"> </w:t>
      </w:r>
      <w:r>
        <w:t>codified at 2 CFR Part 180 and 2 CFR Part 417. This common rule restricts sub-awards and contracts</w:t>
      </w:r>
      <w:r w:rsidRPr="00582812">
        <w:t xml:space="preserve"> </w:t>
      </w:r>
      <w:r>
        <w:t>with certain parties that are debarred, suspended or otherwise excluded from or ineligible for</w:t>
      </w:r>
      <w:r w:rsidRPr="00582812">
        <w:t xml:space="preserve"> </w:t>
      </w:r>
      <w:r>
        <w:t>participation in</w:t>
      </w:r>
      <w:r w:rsidRPr="00582812">
        <w:t xml:space="preserve"> </w:t>
      </w:r>
      <w:r>
        <w:t>Federal</w:t>
      </w:r>
      <w:r w:rsidRPr="00582812">
        <w:t xml:space="preserve"> </w:t>
      </w:r>
      <w:r>
        <w:t>assistance</w:t>
      </w:r>
      <w:r w:rsidRPr="00582812">
        <w:t xml:space="preserve"> </w:t>
      </w:r>
      <w:r>
        <w:t>programs</w:t>
      </w:r>
      <w:r w:rsidRPr="00582812">
        <w:t xml:space="preserve"> </w:t>
      </w:r>
      <w:r>
        <w:t>or activities.</w:t>
      </w:r>
      <w:r w:rsidRPr="00582812">
        <w:t xml:space="preserve"> </w:t>
      </w:r>
      <w:r>
        <w:t>The</w:t>
      </w:r>
      <w:r w:rsidRPr="00582812">
        <w:t xml:space="preserve"> </w:t>
      </w:r>
      <w:r>
        <w:t>approved</w:t>
      </w:r>
      <w:r w:rsidRPr="00582812">
        <w:t xml:space="preserve"> </w:t>
      </w:r>
      <w:r>
        <w:t>grant</w:t>
      </w:r>
      <w:r w:rsidRPr="00582812">
        <w:t xml:space="preserve"> </w:t>
      </w:r>
      <w:r>
        <w:t>recipient</w:t>
      </w:r>
      <w:r w:rsidRPr="00582812">
        <w:t xml:space="preserve"> </w:t>
      </w:r>
      <w:r>
        <w:t>will</w:t>
      </w:r>
      <w:r w:rsidRPr="00582812">
        <w:t xml:space="preserve"> </w:t>
      </w:r>
      <w:r>
        <w:t>be</w:t>
      </w:r>
      <w:r w:rsidR="00662E4E">
        <w:t xml:space="preserve"> </w:t>
      </w:r>
      <w:r>
        <w:t>required to ensure that all sub-contractors and sub-grantees are neither excluded nor disqualified</w:t>
      </w:r>
      <w:r w:rsidRPr="00582812">
        <w:t xml:space="preserve"> </w:t>
      </w:r>
      <w:r>
        <w:t xml:space="preserve">under the suspension and debarment rules prior to approving a sub-grant award by checking </w:t>
      </w:r>
      <w:hyperlink r:id="rId76">
        <w:r>
          <w:rPr>
            <w:color w:val="0000FF"/>
            <w:u w:val="single" w:color="0000FF"/>
          </w:rPr>
          <w:t>SAM</w:t>
        </w:r>
      </w:hyperlink>
      <w:r>
        <w:rPr>
          <w:color w:val="0000FF"/>
          <w:spacing w:val="-53"/>
        </w:rPr>
        <w:t xml:space="preserve"> </w:t>
      </w:r>
      <w:hyperlink r:id="rId77">
        <w:r>
          <w:rPr>
            <w:color w:val="0000FF"/>
            <w:u w:val="single" w:color="0000FF"/>
          </w:rPr>
          <w:t>website</w:t>
        </w:r>
      </w:hyperlink>
      <w:r w:rsidR="001E19E4">
        <w:t xml:space="preserve"> (</w:t>
      </w:r>
      <w:r w:rsidR="001E19E4" w:rsidRPr="001E19E4">
        <w:t>https://www.sam.gov/portal/public/SAM/</w:t>
      </w:r>
      <w:r w:rsidR="001E19E4">
        <w:t>)</w:t>
      </w:r>
      <w:r w:rsidR="0055316F">
        <w:t>.</w:t>
      </w:r>
    </w:p>
    <w:p w14:paraId="44073654" w14:textId="77777777" w:rsidR="00C114BA" w:rsidRDefault="00C114BA">
      <w:pPr>
        <w:pStyle w:val="BodyText"/>
        <w:spacing w:before="5"/>
        <w:rPr>
          <w:sz w:val="15"/>
        </w:rPr>
      </w:pPr>
    </w:p>
    <w:p w14:paraId="63BBFD32" w14:textId="77777777" w:rsidR="00C114BA" w:rsidRDefault="008553A2">
      <w:pPr>
        <w:pStyle w:val="Heading3"/>
        <w:spacing w:before="52"/>
        <w:ind w:left="619"/>
      </w:pPr>
      <w:bookmarkStart w:id="223" w:name="_Toc85216810"/>
      <w:r>
        <w:t>Universal Identifier</w:t>
      </w:r>
      <w:r>
        <w:rPr>
          <w:spacing w:val="-3"/>
        </w:rPr>
        <w:t xml:space="preserve"> </w:t>
      </w:r>
      <w:r>
        <w:t>and</w:t>
      </w:r>
      <w:r>
        <w:rPr>
          <w:spacing w:val="-3"/>
        </w:rPr>
        <w:t xml:space="preserve"> </w:t>
      </w:r>
      <w:r>
        <w:t>Central Contractor Registration</w:t>
      </w:r>
      <w:r>
        <w:rPr>
          <w:spacing w:val="-1"/>
        </w:rPr>
        <w:t xml:space="preserve"> </w:t>
      </w:r>
      <w:r>
        <w:t>2</w:t>
      </w:r>
      <w:r>
        <w:rPr>
          <w:spacing w:val="-3"/>
        </w:rPr>
        <w:t xml:space="preserve"> </w:t>
      </w:r>
      <w:r>
        <w:t>CFR</w:t>
      </w:r>
      <w:r>
        <w:rPr>
          <w:spacing w:val="-2"/>
        </w:rPr>
        <w:t xml:space="preserve"> </w:t>
      </w:r>
      <w:r>
        <w:t>Part</w:t>
      </w:r>
      <w:r>
        <w:rPr>
          <w:spacing w:val="-3"/>
        </w:rPr>
        <w:t xml:space="preserve"> </w:t>
      </w:r>
      <w:r>
        <w:t>25</w:t>
      </w:r>
      <w:bookmarkEnd w:id="223"/>
    </w:p>
    <w:p w14:paraId="3DED4859" w14:textId="0FCDD32B" w:rsidR="00C114BA" w:rsidRDefault="008553A2">
      <w:pPr>
        <w:pStyle w:val="BodyText"/>
        <w:ind w:left="623" w:right="481"/>
      </w:pPr>
      <w:r>
        <w:t xml:space="preserve">Effective </w:t>
      </w:r>
      <w:r w:rsidR="00A43D15" w:rsidRPr="00A43D15">
        <w:rPr>
          <w:highlight w:val="yellow"/>
        </w:rPr>
        <w:t xml:space="preserve">X </w:t>
      </w:r>
      <w:proofErr w:type="spellStart"/>
      <w:r w:rsidR="00A43D15" w:rsidRPr="00A43D15">
        <w:rPr>
          <w:highlight w:val="yellow"/>
        </w:rPr>
        <w:t>X</w:t>
      </w:r>
      <w:proofErr w:type="spellEnd"/>
      <w:r w:rsidRPr="00A43D15">
        <w:rPr>
          <w:highlight w:val="yellow"/>
        </w:rPr>
        <w:t xml:space="preserve"> 20</w:t>
      </w:r>
      <w:r w:rsidR="00A43D15" w:rsidRPr="00A43D15">
        <w:rPr>
          <w:highlight w:val="yellow"/>
        </w:rPr>
        <w:t>XX</w:t>
      </w:r>
      <w:r>
        <w:t>, all grant applicants must obtain a Dun and Bradstreet (D&amp;B) Data Universal</w:t>
      </w:r>
      <w:r w:rsidRPr="00582812">
        <w:t xml:space="preserve"> </w:t>
      </w:r>
      <w:r>
        <w:t>Numbering System (DUNS) number as a universal identifier for Federal financial assistance. Active</w:t>
      </w:r>
      <w:r w:rsidRPr="00582812">
        <w:t xml:space="preserve"> </w:t>
      </w:r>
      <w:r>
        <w:t>grant recipients and their direct sub-recipients of a sub-grant award also must obtain a DUNS number</w:t>
      </w:r>
      <w:r w:rsidRPr="00582812">
        <w:t xml:space="preserve"> </w:t>
      </w:r>
      <w:r>
        <w:t xml:space="preserve">and a SAM number. Please also refer to </w:t>
      </w:r>
      <w:hyperlink w:anchor="4.7.2_Electronic_Submission_Details" w:history="1">
        <w:r w:rsidRPr="006D3BB7">
          <w:rPr>
            <w:rStyle w:val="Hyperlink"/>
          </w:rPr>
          <w:t>Section 4.7.2</w:t>
        </w:r>
      </w:hyperlink>
      <w:r>
        <w:t>. FNS may not make an award to an applicant</w:t>
      </w:r>
      <w:r w:rsidRPr="00582812">
        <w:t xml:space="preserve"> </w:t>
      </w:r>
      <w:r>
        <w:lastRenderedPageBreak/>
        <w:t>until the applicant has complied with the requirements described in 2 CFR 25 to provide a valid DUNS</w:t>
      </w:r>
      <w:r w:rsidRPr="00582812">
        <w:t xml:space="preserve"> </w:t>
      </w:r>
      <w:r>
        <w:t>number and</w:t>
      </w:r>
      <w:r w:rsidRPr="00582812">
        <w:t xml:space="preserve"> </w:t>
      </w:r>
      <w:r>
        <w:t>maintain</w:t>
      </w:r>
      <w:r w:rsidRPr="00582812">
        <w:t xml:space="preserve"> </w:t>
      </w:r>
      <w:r>
        <w:t>an</w:t>
      </w:r>
      <w:r w:rsidRPr="00582812">
        <w:t xml:space="preserve"> </w:t>
      </w:r>
      <w:r>
        <w:t>active CCR registration</w:t>
      </w:r>
      <w:r w:rsidRPr="00582812">
        <w:t xml:space="preserve"> </w:t>
      </w:r>
      <w:r>
        <w:t>with current</w:t>
      </w:r>
      <w:r w:rsidRPr="00582812">
        <w:t xml:space="preserve"> </w:t>
      </w:r>
      <w:r>
        <w:t>information.</w:t>
      </w:r>
    </w:p>
    <w:p w14:paraId="52FD485C" w14:textId="77777777" w:rsidR="00C114BA" w:rsidRDefault="00C114BA">
      <w:pPr>
        <w:pStyle w:val="BodyText"/>
        <w:spacing w:before="9"/>
        <w:rPr>
          <w:sz w:val="19"/>
        </w:rPr>
      </w:pPr>
    </w:p>
    <w:p w14:paraId="59CDDCF1" w14:textId="77777777" w:rsidR="00C114BA" w:rsidRDefault="008553A2">
      <w:pPr>
        <w:pStyle w:val="Heading3"/>
        <w:ind w:left="619"/>
      </w:pPr>
      <w:bookmarkStart w:id="224" w:name="_Toc85216811"/>
      <w:r>
        <w:t>Reporting</w:t>
      </w:r>
      <w:r>
        <w:rPr>
          <w:spacing w:val="-3"/>
        </w:rPr>
        <w:t xml:space="preserve"> </w:t>
      </w:r>
      <w:r>
        <w:t>Sub-award</w:t>
      </w:r>
      <w:r>
        <w:rPr>
          <w:spacing w:val="-2"/>
        </w:rPr>
        <w:t xml:space="preserve"> </w:t>
      </w:r>
      <w:r>
        <w:t>and</w:t>
      </w:r>
      <w:r>
        <w:rPr>
          <w:spacing w:val="-1"/>
        </w:rPr>
        <w:t xml:space="preserve"> </w:t>
      </w:r>
      <w:r>
        <w:t>Executive</w:t>
      </w:r>
      <w:r>
        <w:rPr>
          <w:spacing w:val="-3"/>
        </w:rPr>
        <w:t xml:space="preserve"> </w:t>
      </w:r>
      <w:r>
        <w:t>Compensation</w:t>
      </w:r>
      <w:r>
        <w:rPr>
          <w:spacing w:val="-1"/>
        </w:rPr>
        <w:t xml:space="preserve"> </w:t>
      </w:r>
      <w:r>
        <w:t>Information</w:t>
      </w:r>
      <w:r>
        <w:rPr>
          <w:spacing w:val="-4"/>
        </w:rPr>
        <w:t xml:space="preserve"> </w:t>
      </w:r>
      <w:r>
        <w:t>2</w:t>
      </w:r>
      <w:r>
        <w:rPr>
          <w:spacing w:val="-2"/>
        </w:rPr>
        <w:t xml:space="preserve"> </w:t>
      </w:r>
      <w:r>
        <w:t>CFR</w:t>
      </w:r>
      <w:r>
        <w:rPr>
          <w:spacing w:val="-2"/>
        </w:rPr>
        <w:t xml:space="preserve"> </w:t>
      </w:r>
      <w:r>
        <w:t>Part</w:t>
      </w:r>
      <w:r>
        <w:rPr>
          <w:spacing w:val="-2"/>
        </w:rPr>
        <w:t xml:space="preserve"> </w:t>
      </w:r>
      <w:r>
        <w:t>170</w:t>
      </w:r>
      <w:bookmarkEnd w:id="224"/>
    </w:p>
    <w:p w14:paraId="49A1FC7E" w14:textId="77777777" w:rsidR="00C114BA" w:rsidRDefault="008553A2" w:rsidP="00582812">
      <w:pPr>
        <w:pStyle w:val="BodyText"/>
        <w:ind w:left="623" w:right="481"/>
      </w:pPr>
      <w:r>
        <w:t>The Federal Funding Accountability and Transparency Act (FFATA) of 2006 (Public Law 109– 282), as</w:t>
      </w:r>
      <w:r w:rsidRPr="00582812">
        <w:t xml:space="preserve"> </w:t>
      </w:r>
      <w:r>
        <w:t>amended by Section 6202 of Public Law 110–252 requires primary grantees of Federal grants and</w:t>
      </w:r>
      <w:r w:rsidRPr="00582812">
        <w:t xml:space="preserve"> </w:t>
      </w:r>
      <w:r>
        <w:t>cooperative agreements to report information on sub-grantee obligations and executive</w:t>
      </w:r>
      <w:r w:rsidRPr="00582812">
        <w:t xml:space="preserve"> </w:t>
      </w:r>
      <w:r>
        <w:t>compensation. FFATA promotes open government by enhancing the Federal Government’s</w:t>
      </w:r>
      <w:r w:rsidRPr="00582812">
        <w:t xml:space="preserve"> </w:t>
      </w:r>
      <w:r>
        <w:t>accountability for its stewardship of public resources. This is accomplished by making Government</w:t>
      </w:r>
      <w:r w:rsidRPr="00582812">
        <w:t xml:space="preserve"> </w:t>
      </w:r>
      <w:r>
        <w:t>information,</w:t>
      </w:r>
      <w:r w:rsidRPr="00582812">
        <w:t xml:space="preserve"> </w:t>
      </w:r>
      <w:r>
        <w:t>particularly</w:t>
      </w:r>
      <w:r w:rsidRPr="00582812">
        <w:t xml:space="preserve"> </w:t>
      </w:r>
      <w:r>
        <w:t>information</w:t>
      </w:r>
      <w:r w:rsidRPr="00582812">
        <w:t xml:space="preserve"> </w:t>
      </w:r>
      <w:r>
        <w:t>on</w:t>
      </w:r>
      <w:r w:rsidRPr="00582812">
        <w:t xml:space="preserve"> </w:t>
      </w:r>
      <w:r>
        <w:t>Federal spending,</w:t>
      </w:r>
      <w:r w:rsidRPr="00582812">
        <w:t xml:space="preserve"> </w:t>
      </w:r>
      <w:r>
        <w:t>accessible</w:t>
      </w:r>
      <w:r w:rsidRPr="00582812">
        <w:t xml:space="preserve"> </w:t>
      </w:r>
      <w:r>
        <w:t>to</w:t>
      </w:r>
      <w:r w:rsidRPr="00582812">
        <w:t xml:space="preserve"> </w:t>
      </w:r>
      <w:r>
        <w:t>the</w:t>
      </w:r>
      <w:r w:rsidRPr="00582812">
        <w:t xml:space="preserve"> </w:t>
      </w:r>
      <w:r>
        <w:t>general</w:t>
      </w:r>
      <w:r w:rsidRPr="00582812">
        <w:t xml:space="preserve"> </w:t>
      </w:r>
      <w:r>
        <w:t>public.</w:t>
      </w:r>
    </w:p>
    <w:p w14:paraId="666039AC" w14:textId="77777777" w:rsidR="00C114BA" w:rsidRPr="00582812" w:rsidRDefault="00C114BA" w:rsidP="00582812">
      <w:pPr>
        <w:pStyle w:val="BodyText"/>
        <w:ind w:left="623" w:right="481"/>
      </w:pPr>
    </w:p>
    <w:p w14:paraId="14917BC4" w14:textId="3A4C1665" w:rsidR="00C114BA" w:rsidRDefault="008553A2" w:rsidP="00582812">
      <w:pPr>
        <w:pStyle w:val="BodyText"/>
        <w:ind w:left="623" w:right="481"/>
      </w:pPr>
      <w:r>
        <w:t>Primary</w:t>
      </w:r>
      <w:r w:rsidRPr="00582812">
        <w:t xml:space="preserve"> </w:t>
      </w:r>
      <w:r>
        <w:t>grantees,</w:t>
      </w:r>
      <w:r w:rsidRPr="00582812">
        <w:t xml:space="preserve"> </w:t>
      </w:r>
      <w:r>
        <w:t>including</w:t>
      </w:r>
      <w:r w:rsidRPr="00582812">
        <w:t xml:space="preserve"> </w:t>
      </w:r>
      <w:r>
        <w:t>State Agencies,</w:t>
      </w:r>
      <w:r w:rsidRPr="00582812">
        <w:t xml:space="preserve"> </w:t>
      </w:r>
      <w:r>
        <w:t>are required</w:t>
      </w:r>
      <w:r w:rsidRPr="00582812">
        <w:t xml:space="preserve"> </w:t>
      </w:r>
      <w:r>
        <w:t>to</w:t>
      </w:r>
      <w:r w:rsidRPr="00582812">
        <w:t xml:space="preserve"> </w:t>
      </w:r>
      <w:r>
        <w:t>report actions taken</w:t>
      </w:r>
      <w:r w:rsidRPr="00582812">
        <w:t xml:space="preserve"> </w:t>
      </w:r>
      <w:r>
        <w:t>on or</w:t>
      </w:r>
      <w:r w:rsidRPr="00582812">
        <w:t xml:space="preserve"> </w:t>
      </w:r>
      <w:r>
        <w:t>after</w:t>
      </w:r>
      <w:r w:rsidRPr="00582812">
        <w:t xml:space="preserve"> </w:t>
      </w:r>
      <w:r w:rsidR="002D37DE" w:rsidRPr="002D37DE">
        <w:rPr>
          <w:highlight w:val="yellow"/>
        </w:rPr>
        <w:t>X</w:t>
      </w:r>
      <w:r w:rsidRPr="002D37DE">
        <w:rPr>
          <w:highlight w:val="yellow"/>
        </w:rPr>
        <w:t xml:space="preserve"> </w:t>
      </w:r>
      <w:proofErr w:type="spellStart"/>
      <w:r w:rsidR="002D37DE" w:rsidRPr="002D37DE">
        <w:rPr>
          <w:highlight w:val="yellow"/>
        </w:rPr>
        <w:t>X</w:t>
      </w:r>
      <w:proofErr w:type="spellEnd"/>
      <w:r w:rsidRPr="002D37DE">
        <w:rPr>
          <w:highlight w:val="yellow"/>
        </w:rPr>
        <w:t>, 20</w:t>
      </w:r>
      <w:r w:rsidR="002D37DE" w:rsidRPr="002D37DE">
        <w:rPr>
          <w:highlight w:val="yellow"/>
        </w:rPr>
        <w:t>XX</w:t>
      </w:r>
      <w:r>
        <w:t>, that obligates $25,000 or more in Federal grant funds to first- tier sub- grantees. This</w:t>
      </w:r>
      <w:r w:rsidRPr="00582812">
        <w:t xml:space="preserve"> </w:t>
      </w:r>
      <w:r>
        <w:t>information must be reported in the Government-wide FFATA Sub-Award Reporting System (FSRS). In</w:t>
      </w:r>
      <w:r w:rsidRPr="00582812">
        <w:t xml:space="preserve"> </w:t>
      </w:r>
      <w:r>
        <w:t>order to access FSRS a current CCR registration is required. A primary grantee and first-tier sub-</w:t>
      </w:r>
      <w:r w:rsidRPr="00582812">
        <w:t xml:space="preserve"> </w:t>
      </w:r>
      <w:r>
        <w:t>grantees must also report total compensation for each of its five most-highly compensated</w:t>
      </w:r>
      <w:r w:rsidRPr="00582812">
        <w:t xml:space="preserve"> </w:t>
      </w:r>
      <w:r>
        <w:t>executives. Every primary and first-tier grantee must obtain a DUNS number prior to being eligible to</w:t>
      </w:r>
      <w:r w:rsidRPr="00582812">
        <w:t xml:space="preserve"> </w:t>
      </w:r>
      <w:r>
        <w:t>receive a grant or sub-grant award. Additional information will be provided to grant recipients upon</w:t>
      </w:r>
      <w:r w:rsidRPr="00582812">
        <w:t xml:space="preserve"> </w:t>
      </w:r>
      <w:r>
        <w:t>award.</w:t>
      </w:r>
    </w:p>
    <w:p w14:paraId="2C45C07B" w14:textId="77777777" w:rsidR="00C114BA" w:rsidRDefault="00C114BA">
      <w:pPr>
        <w:pStyle w:val="BodyText"/>
        <w:spacing w:before="9"/>
        <w:rPr>
          <w:sz w:val="19"/>
        </w:rPr>
      </w:pPr>
    </w:p>
    <w:p w14:paraId="1B160276" w14:textId="77777777" w:rsidR="004E1276" w:rsidRDefault="008553A2" w:rsidP="00582812">
      <w:pPr>
        <w:pStyle w:val="BodyText"/>
        <w:ind w:left="623" w:right="481"/>
        <w:rPr>
          <w:b/>
          <w:spacing w:val="1"/>
        </w:rPr>
      </w:pPr>
      <w:r>
        <w:rPr>
          <w:b/>
        </w:rPr>
        <w:t>Duncan</w:t>
      </w:r>
      <w:r>
        <w:rPr>
          <w:b/>
          <w:spacing w:val="3"/>
        </w:rPr>
        <w:t xml:space="preserve"> </w:t>
      </w:r>
      <w:r>
        <w:rPr>
          <w:b/>
        </w:rPr>
        <w:t>Hunter</w:t>
      </w:r>
      <w:r>
        <w:rPr>
          <w:b/>
          <w:spacing w:val="1"/>
        </w:rPr>
        <w:t xml:space="preserve"> </w:t>
      </w:r>
      <w:r>
        <w:rPr>
          <w:b/>
        </w:rPr>
        <w:t>National</w:t>
      </w:r>
      <w:r>
        <w:rPr>
          <w:b/>
          <w:spacing w:val="2"/>
        </w:rPr>
        <w:t xml:space="preserve"> </w:t>
      </w:r>
      <w:r>
        <w:rPr>
          <w:b/>
        </w:rPr>
        <w:t>Defense</w:t>
      </w:r>
      <w:r>
        <w:rPr>
          <w:b/>
          <w:spacing w:val="2"/>
        </w:rPr>
        <w:t xml:space="preserve"> </w:t>
      </w:r>
      <w:r>
        <w:rPr>
          <w:b/>
        </w:rPr>
        <w:t>Authorization</w:t>
      </w:r>
      <w:r>
        <w:rPr>
          <w:b/>
          <w:spacing w:val="-2"/>
        </w:rPr>
        <w:t xml:space="preserve"> </w:t>
      </w:r>
      <w:r>
        <w:rPr>
          <w:b/>
        </w:rPr>
        <w:t>Act</w:t>
      </w:r>
      <w:r>
        <w:rPr>
          <w:b/>
          <w:spacing w:val="2"/>
        </w:rPr>
        <w:t xml:space="preserve"> </w:t>
      </w:r>
      <w:r>
        <w:rPr>
          <w:b/>
        </w:rPr>
        <w:t>of</w:t>
      </w:r>
      <w:r>
        <w:rPr>
          <w:b/>
          <w:spacing w:val="3"/>
        </w:rPr>
        <w:t xml:space="preserve"> </w:t>
      </w:r>
      <w:r>
        <w:rPr>
          <w:b/>
        </w:rPr>
        <w:t>Fiscal</w:t>
      </w:r>
      <w:r>
        <w:rPr>
          <w:b/>
          <w:spacing w:val="1"/>
        </w:rPr>
        <w:t xml:space="preserve"> </w:t>
      </w:r>
      <w:r>
        <w:rPr>
          <w:b/>
        </w:rPr>
        <w:t>Year</w:t>
      </w:r>
      <w:r>
        <w:rPr>
          <w:b/>
          <w:spacing w:val="5"/>
        </w:rPr>
        <w:t xml:space="preserve"> </w:t>
      </w:r>
      <w:r>
        <w:rPr>
          <w:b/>
        </w:rPr>
        <w:t>2009,</w:t>
      </w:r>
      <w:r>
        <w:rPr>
          <w:b/>
          <w:spacing w:val="-2"/>
        </w:rPr>
        <w:t xml:space="preserve"> </w:t>
      </w:r>
      <w:r>
        <w:rPr>
          <w:b/>
        </w:rPr>
        <w:t>Public Law</w:t>
      </w:r>
      <w:r>
        <w:rPr>
          <w:b/>
          <w:spacing w:val="5"/>
        </w:rPr>
        <w:t xml:space="preserve"> </w:t>
      </w:r>
      <w:r>
        <w:rPr>
          <w:b/>
        </w:rPr>
        <w:t>110-417</w:t>
      </w:r>
      <w:r>
        <w:rPr>
          <w:b/>
          <w:spacing w:val="1"/>
        </w:rPr>
        <w:t xml:space="preserve"> </w:t>
      </w:r>
    </w:p>
    <w:p w14:paraId="0AF603F5" w14:textId="7109ABF0" w:rsidR="00C114BA" w:rsidRDefault="008553A2" w:rsidP="00582812">
      <w:pPr>
        <w:pStyle w:val="BodyText"/>
        <w:ind w:left="623" w:right="481"/>
      </w:pPr>
      <w:r>
        <w:t>Section 872 of this Act requires the development and maintenance of a Federal Government</w:t>
      </w:r>
      <w:r w:rsidRPr="00582812">
        <w:t xml:space="preserve"> </w:t>
      </w:r>
      <w:r>
        <w:t>information system that contains specific information on the integrity and performance of covered</w:t>
      </w:r>
      <w:r w:rsidRPr="00582812">
        <w:t xml:space="preserve"> </w:t>
      </w:r>
      <w:r>
        <w:t>Federal agency contractors and grantees. The Federal Awardee Performance and Integrity</w:t>
      </w:r>
      <w:r w:rsidRPr="00582812">
        <w:t xml:space="preserve"> </w:t>
      </w:r>
      <w:r>
        <w:t>Information System (FAPIIS) was developed to address these requirements. FAPIIS contains integrity</w:t>
      </w:r>
      <w:r w:rsidRPr="00582812">
        <w:t xml:space="preserve"> </w:t>
      </w:r>
      <w:r>
        <w:t>and performance information from the Contractor Performance Assessment Reporting System,</w:t>
      </w:r>
      <w:r w:rsidRPr="00582812">
        <w:t xml:space="preserve"> </w:t>
      </w:r>
      <w:r>
        <w:t>information from the CCR database, and suspension and debarment information from the EPLS. FNS</w:t>
      </w:r>
      <w:r w:rsidRPr="00582812">
        <w:t xml:space="preserve"> </w:t>
      </w:r>
      <w:r>
        <w:t>will review and consider any information about the applicant reflected in FAPIIS when making a</w:t>
      </w:r>
      <w:r w:rsidRPr="00582812">
        <w:t xml:space="preserve"> </w:t>
      </w:r>
      <w:r>
        <w:t>judgment</w:t>
      </w:r>
      <w:r w:rsidRPr="00582812">
        <w:t xml:space="preserve"> </w:t>
      </w:r>
      <w:r>
        <w:t>about</w:t>
      </w:r>
      <w:r w:rsidRPr="00582812">
        <w:t xml:space="preserve"> </w:t>
      </w:r>
      <w:r>
        <w:t>whether</w:t>
      </w:r>
      <w:r w:rsidRPr="00582812">
        <w:t xml:space="preserve"> </w:t>
      </w:r>
      <w:r>
        <w:t>an applicant</w:t>
      </w:r>
      <w:r w:rsidRPr="00582812">
        <w:t xml:space="preserve"> </w:t>
      </w:r>
      <w:r>
        <w:t>is</w:t>
      </w:r>
      <w:r w:rsidRPr="00582812">
        <w:t xml:space="preserve"> </w:t>
      </w:r>
      <w:r>
        <w:t>qualified</w:t>
      </w:r>
      <w:r w:rsidRPr="00582812">
        <w:t xml:space="preserve"> </w:t>
      </w:r>
      <w:r>
        <w:t>to receive</w:t>
      </w:r>
      <w:r w:rsidRPr="00582812">
        <w:t xml:space="preserve"> </w:t>
      </w:r>
      <w:r>
        <w:t>an</w:t>
      </w:r>
      <w:r w:rsidRPr="00582812">
        <w:t xml:space="preserve"> </w:t>
      </w:r>
      <w:r>
        <w:t>award.</w:t>
      </w:r>
    </w:p>
    <w:p w14:paraId="1B02763E" w14:textId="77777777" w:rsidR="00C114BA" w:rsidRPr="00582812" w:rsidRDefault="00C114BA" w:rsidP="00582812">
      <w:pPr>
        <w:pStyle w:val="BodyText"/>
        <w:ind w:left="623" w:right="481"/>
      </w:pPr>
    </w:p>
    <w:p w14:paraId="487EF0C1" w14:textId="77777777" w:rsidR="00C114BA" w:rsidRDefault="008553A2">
      <w:pPr>
        <w:pStyle w:val="Heading3"/>
      </w:pPr>
      <w:bookmarkStart w:id="225" w:name="_Toc85216812"/>
      <w:r>
        <w:t>Code</w:t>
      </w:r>
      <w:r>
        <w:rPr>
          <w:spacing w:val="-3"/>
        </w:rPr>
        <w:t xml:space="preserve"> </w:t>
      </w:r>
      <w:r>
        <w:t>of</w:t>
      </w:r>
      <w:r>
        <w:rPr>
          <w:spacing w:val="-4"/>
        </w:rPr>
        <w:t xml:space="preserve"> </w:t>
      </w:r>
      <w:r>
        <w:t>Federal</w:t>
      </w:r>
      <w:r>
        <w:rPr>
          <w:spacing w:val="-1"/>
        </w:rPr>
        <w:t xml:space="preserve"> </w:t>
      </w:r>
      <w:r>
        <w:t>Regulations</w:t>
      </w:r>
      <w:r>
        <w:rPr>
          <w:spacing w:val="-1"/>
        </w:rPr>
        <w:t xml:space="preserve"> </w:t>
      </w:r>
      <w:r>
        <w:t>and</w:t>
      </w:r>
      <w:r>
        <w:rPr>
          <w:spacing w:val="-4"/>
        </w:rPr>
        <w:t xml:space="preserve"> </w:t>
      </w:r>
      <w:r>
        <w:t>Other</w:t>
      </w:r>
      <w:r>
        <w:rPr>
          <w:spacing w:val="-4"/>
        </w:rPr>
        <w:t xml:space="preserve"> </w:t>
      </w:r>
      <w:r>
        <w:t>Government</w:t>
      </w:r>
      <w:r>
        <w:rPr>
          <w:spacing w:val="-1"/>
        </w:rPr>
        <w:t xml:space="preserve"> </w:t>
      </w:r>
      <w:r>
        <w:t>Requirements</w:t>
      </w:r>
      <w:bookmarkEnd w:id="225"/>
    </w:p>
    <w:p w14:paraId="48E6F9D9" w14:textId="337EF651" w:rsidR="00C114BA" w:rsidRDefault="008553A2">
      <w:pPr>
        <w:pStyle w:val="BodyText"/>
        <w:ind w:left="623" w:right="700"/>
      </w:pPr>
      <w:r>
        <w:t xml:space="preserve">This grant will be awarded and administered in accordance with the following regulations </w:t>
      </w:r>
      <w:hyperlink r:id="rId78" w:history="1">
        <w:r w:rsidRPr="00A237C4">
          <w:rPr>
            <w:rStyle w:val="Hyperlink"/>
          </w:rPr>
          <w:t>2 Code of Federal Regulations (CFR), Subtitle A, Chapter II</w:t>
        </w:r>
      </w:hyperlink>
      <w:r>
        <w:t xml:space="preserve"> </w:t>
      </w:r>
      <w:r w:rsidR="0055316F">
        <w:t>(</w:t>
      </w:r>
      <w:hyperlink r:id="rId79" w:history="1">
        <w:r w:rsidR="0055316F" w:rsidRPr="0055316F">
          <w:t>https://www.ecfr.gov/</w:t>
        </w:r>
      </w:hyperlink>
      <w:r w:rsidR="0055316F">
        <w:t xml:space="preserve">). </w:t>
      </w:r>
      <w:r w:rsidR="00D03331" w:rsidRPr="00D03331">
        <w:t xml:space="preserve">The CFR may be access online at </w:t>
      </w:r>
      <w:hyperlink r:id="rId80" w:history="1">
        <w:r w:rsidR="00D03331" w:rsidRPr="00A237C4">
          <w:t>https://www.ecfr.gov/</w:t>
        </w:r>
      </w:hyperlink>
      <w:r w:rsidR="00D03331" w:rsidRPr="00D03331">
        <w:t xml:space="preserve">.  </w:t>
      </w:r>
      <w:r>
        <w:t>Any Federal laws, regulations, or USDA directives</w:t>
      </w:r>
      <w:r>
        <w:rPr>
          <w:spacing w:val="1"/>
        </w:rPr>
        <w:t xml:space="preserve"> </w:t>
      </w:r>
      <w:r>
        <w:t>released</w:t>
      </w:r>
      <w:r>
        <w:rPr>
          <w:spacing w:val="-2"/>
        </w:rPr>
        <w:t xml:space="preserve"> </w:t>
      </w:r>
      <w:r>
        <w:t>after</w:t>
      </w:r>
      <w:r>
        <w:rPr>
          <w:spacing w:val="-2"/>
        </w:rPr>
        <w:t xml:space="preserve"> </w:t>
      </w:r>
      <w:r>
        <w:t>this RFA is</w:t>
      </w:r>
      <w:r>
        <w:rPr>
          <w:spacing w:val="-3"/>
        </w:rPr>
        <w:t xml:space="preserve"> </w:t>
      </w:r>
      <w:r>
        <w:t>posted</w:t>
      </w:r>
      <w:r>
        <w:rPr>
          <w:spacing w:val="-1"/>
        </w:rPr>
        <w:t xml:space="preserve"> </w:t>
      </w:r>
      <w:r>
        <w:t>will be</w:t>
      </w:r>
      <w:r>
        <w:rPr>
          <w:spacing w:val="-1"/>
        </w:rPr>
        <w:t xml:space="preserve"> </w:t>
      </w:r>
      <w:r>
        <w:t>implemented</w:t>
      </w:r>
      <w:r>
        <w:rPr>
          <w:spacing w:val="1"/>
        </w:rPr>
        <w:t xml:space="preserve"> </w:t>
      </w:r>
      <w:r>
        <w:t>as instructed.</w:t>
      </w:r>
    </w:p>
    <w:p w14:paraId="600BDC96" w14:textId="77777777" w:rsidR="00C114BA" w:rsidRDefault="008553A2">
      <w:pPr>
        <w:pStyle w:val="ListParagraph"/>
        <w:numPr>
          <w:ilvl w:val="0"/>
          <w:numId w:val="6"/>
        </w:numPr>
        <w:tabs>
          <w:tab w:val="left" w:pos="1439"/>
          <w:tab w:val="left" w:pos="1440"/>
        </w:tabs>
        <w:spacing w:before="1" w:line="305" w:lineRule="exact"/>
        <w:ind w:hanging="361"/>
        <w:rPr>
          <w:sz w:val="24"/>
        </w:rPr>
      </w:pPr>
      <w:r>
        <w:rPr>
          <w:sz w:val="24"/>
        </w:rPr>
        <w:t>2</w:t>
      </w:r>
      <w:r>
        <w:rPr>
          <w:spacing w:val="-2"/>
          <w:sz w:val="24"/>
        </w:rPr>
        <w:t xml:space="preserve"> </w:t>
      </w:r>
      <w:r>
        <w:rPr>
          <w:sz w:val="24"/>
        </w:rPr>
        <w:t>CFR</w:t>
      </w:r>
      <w:r>
        <w:rPr>
          <w:spacing w:val="-3"/>
          <w:sz w:val="24"/>
        </w:rPr>
        <w:t xml:space="preserve"> </w:t>
      </w:r>
      <w:r>
        <w:rPr>
          <w:sz w:val="24"/>
        </w:rPr>
        <w:t>Part</w:t>
      </w:r>
      <w:r>
        <w:rPr>
          <w:spacing w:val="-1"/>
          <w:sz w:val="24"/>
        </w:rPr>
        <w:t xml:space="preserve"> </w:t>
      </w:r>
      <w:r>
        <w:rPr>
          <w:sz w:val="24"/>
        </w:rPr>
        <w:t>25:</w:t>
      </w:r>
      <w:r>
        <w:rPr>
          <w:spacing w:val="-2"/>
          <w:sz w:val="24"/>
        </w:rPr>
        <w:t xml:space="preserve"> </w:t>
      </w:r>
      <w:r>
        <w:rPr>
          <w:sz w:val="24"/>
        </w:rPr>
        <w:t>“Universal</w:t>
      </w:r>
      <w:r>
        <w:rPr>
          <w:spacing w:val="-5"/>
          <w:sz w:val="24"/>
        </w:rPr>
        <w:t xml:space="preserve"> </w:t>
      </w:r>
      <w:r>
        <w:rPr>
          <w:sz w:val="24"/>
        </w:rPr>
        <w:t>Identifier</w:t>
      </w:r>
      <w:r>
        <w:rPr>
          <w:spacing w:val="-2"/>
          <w:sz w:val="24"/>
        </w:rPr>
        <w:t xml:space="preserve"> </w:t>
      </w:r>
      <w:r>
        <w:rPr>
          <w:sz w:val="24"/>
        </w:rPr>
        <w:t>and</w:t>
      </w:r>
      <w:r>
        <w:rPr>
          <w:spacing w:val="-4"/>
          <w:sz w:val="24"/>
        </w:rPr>
        <w:t xml:space="preserve"> </w:t>
      </w:r>
      <w:r>
        <w:rPr>
          <w:sz w:val="24"/>
        </w:rPr>
        <w:t>Central</w:t>
      </w:r>
      <w:r>
        <w:rPr>
          <w:spacing w:val="-1"/>
          <w:sz w:val="24"/>
        </w:rPr>
        <w:t xml:space="preserve"> </w:t>
      </w:r>
      <w:r>
        <w:rPr>
          <w:sz w:val="24"/>
        </w:rPr>
        <w:t>Locator</w:t>
      </w:r>
      <w:r>
        <w:rPr>
          <w:spacing w:val="-2"/>
          <w:sz w:val="24"/>
        </w:rPr>
        <w:t xml:space="preserve"> </w:t>
      </w:r>
      <w:r>
        <w:rPr>
          <w:sz w:val="24"/>
        </w:rPr>
        <w:t>Contractor</w:t>
      </w:r>
      <w:r>
        <w:rPr>
          <w:spacing w:val="-2"/>
          <w:sz w:val="24"/>
        </w:rPr>
        <w:t xml:space="preserve"> </w:t>
      </w:r>
      <w:r>
        <w:rPr>
          <w:sz w:val="24"/>
        </w:rPr>
        <w:t>Registration”</w:t>
      </w:r>
    </w:p>
    <w:p w14:paraId="421A4FC4" w14:textId="77777777" w:rsidR="00C114BA" w:rsidRDefault="008553A2">
      <w:pPr>
        <w:pStyle w:val="ListParagraph"/>
        <w:numPr>
          <w:ilvl w:val="0"/>
          <w:numId w:val="6"/>
        </w:numPr>
        <w:tabs>
          <w:tab w:val="left" w:pos="1439"/>
          <w:tab w:val="left" w:pos="1440"/>
        </w:tabs>
        <w:spacing w:line="305" w:lineRule="exact"/>
        <w:ind w:hanging="361"/>
        <w:rPr>
          <w:sz w:val="24"/>
        </w:rPr>
      </w:pPr>
      <w:r>
        <w:rPr>
          <w:sz w:val="24"/>
        </w:rPr>
        <w:t>2</w:t>
      </w:r>
      <w:r>
        <w:rPr>
          <w:spacing w:val="-2"/>
          <w:sz w:val="24"/>
        </w:rPr>
        <w:t xml:space="preserve"> </w:t>
      </w:r>
      <w:r>
        <w:rPr>
          <w:sz w:val="24"/>
        </w:rPr>
        <w:t>CFR</w:t>
      </w:r>
      <w:r>
        <w:rPr>
          <w:spacing w:val="-3"/>
          <w:sz w:val="24"/>
        </w:rPr>
        <w:t xml:space="preserve"> </w:t>
      </w:r>
      <w:r>
        <w:rPr>
          <w:sz w:val="24"/>
        </w:rPr>
        <w:t>Part</w:t>
      </w:r>
      <w:r>
        <w:rPr>
          <w:spacing w:val="-1"/>
          <w:sz w:val="24"/>
        </w:rPr>
        <w:t xml:space="preserve"> </w:t>
      </w:r>
      <w:r>
        <w:rPr>
          <w:sz w:val="24"/>
        </w:rPr>
        <w:t>170:</w:t>
      </w:r>
      <w:r>
        <w:rPr>
          <w:spacing w:val="-4"/>
          <w:sz w:val="24"/>
        </w:rPr>
        <w:t xml:space="preserve"> </w:t>
      </w:r>
      <w:r>
        <w:rPr>
          <w:sz w:val="24"/>
        </w:rPr>
        <w:t>“Reporting</w:t>
      </w:r>
      <w:r>
        <w:rPr>
          <w:spacing w:val="-3"/>
          <w:sz w:val="24"/>
        </w:rPr>
        <w:t xml:space="preserve"> </w:t>
      </w:r>
      <w:r>
        <w:rPr>
          <w:sz w:val="24"/>
        </w:rPr>
        <w:t>Sub-award</w:t>
      </w:r>
      <w:r>
        <w:rPr>
          <w:spacing w:val="-4"/>
          <w:sz w:val="24"/>
        </w:rPr>
        <w:t xml:space="preserve"> </w:t>
      </w:r>
      <w:r>
        <w:rPr>
          <w:sz w:val="24"/>
        </w:rPr>
        <w:t>and</w:t>
      </w:r>
      <w:r>
        <w:rPr>
          <w:spacing w:val="-1"/>
          <w:sz w:val="24"/>
        </w:rPr>
        <w:t xml:space="preserve"> </w:t>
      </w:r>
      <w:r>
        <w:rPr>
          <w:sz w:val="24"/>
        </w:rPr>
        <w:t>Executive</w:t>
      </w:r>
      <w:r>
        <w:rPr>
          <w:spacing w:val="-1"/>
          <w:sz w:val="24"/>
        </w:rPr>
        <w:t xml:space="preserve"> </w:t>
      </w:r>
      <w:r>
        <w:rPr>
          <w:sz w:val="24"/>
        </w:rPr>
        <w:t>Compensation</w:t>
      </w:r>
      <w:r>
        <w:rPr>
          <w:spacing w:val="-4"/>
          <w:sz w:val="24"/>
        </w:rPr>
        <w:t xml:space="preserve"> </w:t>
      </w:r>
      <w:r>
        <w:rPr>
          <w:sz w:val="24"/>
        </w:rPr>
        <w:t>Information”</w:t>
      </w:r>
    </w:p>
    <w:p w14:paraId="03040618" w14:textId="77777777" w:rsidR="00C114BA" w:rsidRDefault="008553A2">
      <w:pPr>
        <w:pStyle w:val="ListParagraph"/>
        <w:numPr>
          <w:ilvl w:val="0"/>
          <w:numId w:val="6"/>
        </w:numPr>
        <w:tabs>
          <w:tab w:val="left" w:pos="1439"/>
          <w:tab w:val="left" w:pos="1440"/>
        </w:tabs>
        <w:spacing w:before="78" w:line="305" w:lineRule="exact"/>
        <w:rPr>
          <w:sz w:val="24"/>
        </w:rPr>
      </w:pPr>
      <w:r>
        <w:rPr>
          <w:sz w:val="24"/>
        </w:rPr>
        <w:t>2</w:t>
      </w:r>
      <w:r>
        <w:rPr>
          <w:spacing w:val="-2"/>
          <w:sz w:val="24"/>
        </w:rPr>
        <w:t xml:space="preserve"> </w:t>
      </w:r>
      <w:r>
        <w:rPr>
          <w:sz w:val="24"/>
        </w:rPr>
        <w:t>CFR</w:t>
      </w:r>
      <w:r>
        <w:rPr>
          <w:spacing w:val="-2"/>
          <w:sz w:val="24"/>
        </w:rPr>
        <w:t xml:space="preserve"> </w:t>
      </w:r>
      <w:r>
        <w:rPr>
          <w:sz w:val="24"/>
        </w:rPr>
        <w:t>Part 175:</w:t>
      </w:r>
      <w:r>
        <w:rPr>
          <w:spacing w:val="-3"/>
          <w:sz w:val="24"/>
        </w:rPr>
        <w:t xml:space="preserve"> </w:t>
      </w:r>
      <w:r>
        <w:rPr>
          <w:sz w:val="24"/>
        </w:rPr>
        <w:t>“Award</w:t>
      </w:r>
      <w:r>
        <w:rPr>
          <w:spacing w:val="-3"/>
          <w:sz w:val="24"/>
        </w:rPr>
        <w:t xml:space="preserve"> </w:t>
      </w:r>
      <w:r>
        <w:rPr>
          <w:sz w:val="24"/>
        </w:rPr>
        <w:t>Term</w:t>
      </w:r>
      <w:r>
        <w:rPr>
          <w:spacing w:val="-1"/>
          <w:sz w:val="24"/>
        </w:rPr>
        <w:t xml:space="preserve"> </w:t>
      </w:r>
      <w:r>
        <w:rPr>
          <w:sz w:val="24"/>
        </w:rPr>
        <w:t>for</w:t>
      </w:r>
      <w:r>
        <w:rPr>
          <w:spacing w:val="-1"/>
          <w:sz w:val="24"/>
        </w:rPr>
        <w:t xml:space="preserve"> </w:t>
      </w:r>
      <w:r>
        <w:rPr>
          <w:sz w:val="24"/>
        </w:rPr>
        <w:t>Trafficking</w:t>
      </w:r>
      <w:r>
        <w:rPr>
          <w:spacing w:val="-2"/>
          <w:sz w:val="24"/>
        </w:rPr>
        <w:t xml:space="preserve"> </w:t>
      </w:r>
      <w:r>
        <w:rPr>
          <w:sz w:val="24"/>
        </w:rPr>
        <w:t>in</w:t>
      </w:r>
      <w:r>
        <w:rPr>
          <w:spacing w:val="-3"/>
          <w:sz w:val="24"/>
        </w:rPr>
        <w:t xml:space="preserve"> </w:t>
      </w:r>
      <w:r>
        <w:rPr>
          <w:sz w:val="24"/>
        </w:rPr>
        <w:t>Persons”</w:t>
      </w:r>
    </w:p>
    <w:p w14:paraId="4C6A6F08" w14:textId="77777777" w:rsidR="00C114BA" w:rsidRDefault="008553A2">
      <w:pPr>
        <w:pStyle w:val="ListParagraph"/>
        <w:numPr>
          <w:ilvl w:val="0"/>
          <w:numId w:val="6"/>
        </w:numPr>
        <w:tabs>
          <w:tab w:val="left" w:pos="1439"/>
          <w:tab w:val="left" w:pos="1440"/>
        </w:tabs>
        <w:spacing w:line="242" w:lineRule="auto"/>
        <w:ind w:right="1476"/>
        <w:rPr>
          <w:sz w:val="24"/>
        </w:rPr>
      </w:pPr>
      <w:r>
        <w:rPr>
          <w:sz w:val="24"/>
        </w:rPr>
        <w:t>2</w:t>
      </w:r>
      <w:r>
        <w:rPr>
          <w:spacing w:val="-1"/>
          <w:sz w:val="24"/>
        </w:rPr>
        <w:t xml:space="preserve"> </w:t>
      </w:r>
      <w:r>
        <w:rPr>
          <w:sz w:val="24"/>
        </w:rPr>
        <w:t>CFR</w:t>
      </w:r>
      <w:r>
        <w:rPr>
          <w:spacing w:val="-2"/>
          <w:sz w:val="24"/>
        </w:rPr>
        <w:t xml:space="preserve"> </w:t>
      </w:r>
      <w:r>
        <w:rPr>
          <w:sz w:val="24"/>
        </w:rPr>
        <w:t>Part 180:</w:t>
      </w:r>
      <w:r>
        <w:rPr>
          <w:spacing w:val="-3"/>
          <w:sz w:val="24"/>
        </w:rPr>
        <w:t xml:space="preserve"> </w:t>
      </w:r>
      <w:r>
        <w:rPr>
          <w:sz w:val="24"/>
        </w:rPr>
        <w:t>“OMB</w:t>
      </w:r>
      <w:r>
        <w:rPr>
          <w:spacing w:val="-3"/>
          <w:sz w:val="24"/>
        </w:rPr>
        <w:t xml:space="preserve"> </w:t>
      </w:r>
      <w:r>
        <w:rPr>
          <w:sz w:val="24"/>
        </w:rPr>
        <w:t>Guidelines</w:t>
      </w:r>
      <w:r>
        <w:rPr>
          <w:spacing w:val="-4"/>
          <w:sz w:val="24"/>
        </w:rPr>
        <w:t xml:space="preserve"> </w:t>
      </w:r>
      <w:r>
        <w:rPr>
          <w:sz w:val="24"/>
        </w:rPr>
        <w:t>to</w:t>
      </w:r>
      <w:r>
        <w:rPr>
          <w:spacing w:val="-2"/>
          <w:sz w:val="24"/>
        </w:rPr>
        <w:t xml:space="preserve"> </w:t>
      </w:r>
      <w:r>
        <w:rPr>
          <w:sz w:val="24"/>
        </w:rPr>
        <w:t>Agencies</w:t>
      </w:r>
      <w:r>
        <w:rPr>
          <w:spacing w:val="-4"/>
          <w:sz w:val="24"/>
        </w:rPr>
        <w:t xml:space="preserve"> </w:t>
      </w:r>
      <w:r>
        <w:rPr>
          <w:sz w:val="24"/>
        </w:rPr>
        <w:t>on</w:t>
      </w:r>
      <w:r>
        <w:rPr>
          <w:spacing w:val="-5"/>
          <w:sz w:val="24"/>
        </w:rPr>
        <w:t xml:space="preserve"> </w:t>
      </w:r>
      <w:r>
        <w:rPr>
          <w:sz w:val="24"/>
        </w:rPr>
        <w:t>Government-wide</w:t>
      </w:r>
      <w:r>
        <w:rPr>
          <w:spacing w:val="-4"/>
          <w:sz w:val="24"/>
        </w:rPr>
        <w:t xml:space="preserve"> </w:t>
      </w:r>
      <w:r>
        <w:rPr>
          <w:sz w:val="24"/>
        </w:rPr>
        <w:t>Debarment</w:t>
      </w:r>
      <w:r>
        <w:rPr>
          <w:spacing w:val="-1"/>
          <w:sz w:val="24"/>
        </w:rPr>
        <w:t xml:space="preserve"> </w:t>
      </w:r>
      <w:r>
        <w:rPr>
          <w:sz w:val="24"/>
        </w:rPr>
        <w:t>and</w:t>
      </w:r>
      <w:r>
        <w:rPr>
          <w:spacing w:val="-52"/>
          <w:sz w:val="24"/>
        </w:rPr>
        <w:t xml:space="preserve"> </w:t>
      </w:r>
      <w:r>
        <w:rPr>
          <w:sz w:val="24"/>
        </w:rPr>
        <w:t>Suspension</w:t>
      </w:r>
      <w:r>
        <w:rPr>
          <w:spacing w:val="-2"/>
          <w:sz w:val="24"/>
        </w:rPr>
        <w:t xml:space="preserve"> </w:t>
      </w:r>
      <w:r>
        <w:rPr>
          <w:sz w:val="24"/>
        </w:rPr>
        <w:t>(Non-Procurement)”</w:t>
      </w:r>
    </w:p>
    <w:p w14:paraId="2A32551C" w14:textId="77777777" w:rsidR="00C114BA" w:rsidRDefault="008553A2">
      <w:pPr>
        <w:pStyle w:val="ListParagraph"/>
        <w:numPr>
          <w:ilvl w:val="0"/>
          <w:numId w:val="6"/>
        </w:numPr>
        <w:tabs>
          <w:tab w:val="left" w:pos="1439"/>
          <w:tab w:val="left" w:pos="1440"/>
        </w:tabs>
        <w:ind w:right="668"/>
        <w:rPr>
          <w:sz w:val="24"/>
        </w:rPr>
      </w:pPr>
      <w:r>
        <w:rPr>
          <w:sz w:val="24"/>
        </w:rPr>
        <w:t>2 CFR 200: “Uniform Administrative Requirements, Cost Principles, and Audit Requirements</w:t>
      </w:r>
      <w:r>
        <w:rPr>
          <w:spacing w:val="-52"/>
          <w:sz w:val="24"/>
        </w:rPr>
        <w:t xml:space="preserve"> </w:t>
      </w:r>
      <w:r>
        <w:rPr>
          <w:sz w:val="24"/>
        </w:rPr>
        <w:t>for Federal Awards”</w:t>
      </w:r>
    </w:p>
    <w:p w14:paraId="67F7DD6C" w14:textId="77777777" w:rsidR="00C114BA" w:rsidRDefault="008553A2">
      <w:pPr>
        <w:pStyle w:val="ListParagraph"/>
        <w:numPr>
          <w:ilvl w:val="0"/>
          <w:numId w:val="6"/>
        </w:numPr>
        <w:tabs>
          <w:tab w:val="left" w:pos="1439"/>
          <w:tab w:val="left" w:pos="1440"/>
        </w:tabs>
        <w:spacing w:line="242" w:lineRule="auto"/>
        <w:ind w:right="668"/>
        <w:rPr>
          <w:sz w:val="24"/>
        </w:rPr>
      </w:pPr>
      <w:r>
        <w:rPr>
          <w:sz w:val="24"/>
        </w:rPr>
        <w:t>2 CFR 400: “Uniform Administrative Requirements, Cost Principles, and Audit Requirements</w:t>
      </w:r>
      <w:r>
        <w:rPr>
          <w:spacing w:val="-52"/>
          <w:sz w:val="24"/>
        </w:rPr>
        <w:t xml:space="preserve"> </w:t>
      </w:r>
      <w:r>
        <w:rPr>
          <w:sz w:val="24"/>
        </w:rPr>
        <w:t>for Federal Awards”</w:t>
      </w:r>
    </w:p>
    <w:p w14:paraId="2AF678AA" w14:textId="77777777" w:rsidR="00C114BA" w:rsidRDefault="008553A2">
      <w:pPr>
        <w:pStyle w:val="ListParagraph"/>
        <w:numPr>
          <w:ilvl w:val="0"/>
          <w:numId w:val="6"/>
        </w:numPr>
        <w:tabs>
          <w:tab w:val="left" w:pos="1439"/>
          <w:tab w:val="left" w:pos="1440"/>
        </w:tabs>
        <w:spacing w:line="301" w:lineRule="exact"/>
        <w:rPr>
          <w:sz w:val="24"/>
        </w:rPr>
      </w:pPr>
      <w:r>
        <w:rPr>
          <w:sz w:val="24"/>
        </w:rPr>
        <w:t>2</w:t>
      </w:r>
      <w:r>
        <w:rPr>
          <w:spacing w:val="-2"/>
          <w:sz w:val="24"/>
        </w:rPr>
        <w:t xml:space="preserve"> </w:t>
      </w:r>
      <w:r>
        <w:rPr>
          <w:sz w:val="24"/>
        </w:rPr>
        <w:t>CFR</w:t>
      </w:r>
      <w:r>
        <w:rPr>
          <w:spacing w:val="-2"/>
          <w:sz w:val="24"/>
        </w:rPr>
        <w:t xml:space="preserve"> </w:t>
      </w:r>
      <w:r>
        <w:rPr>
          <w:sz w:val="24"/>
        </w:rPr>
        <w:t>Part 415:</w:t>
      </w:r>
      <w:r>
        <w:rPr>
          <w:spacing w:val="-3"/>
          <w:sz w:val="24"/>
        </w:rPr>
        <w:t xml:space="preserve"> </w:t>
      </w:r>
      <w:r>
        <w:rPr>
          <w:sz w:val="24"/>
        </w:rPr>
        <w:t>USDA</w:t>
      </w:r>
      <w:r>
        <w:rPr>
          <w:spacing w:val="-5"/>
          <w:sz w:val="24"/>
        </w:rPr>
        <w:t xml:space="preserve"> </w:t>
      </w:r>
      <w:r>
        <w:rPr>
          <w:sz w:val="24"/>
        </w:rPr>
        <w:t>“General</w:t>
      </w:r>
      <w:r>
        <w:rPr>
          <w:spacing w:val="-4"/>
          <w:sz w:val="24"/>
        </w:rPr>
        <w:t xml:space="preserve"> </w:t>
      </w:r>
      <w:r>
        <w:rPr>
          <w:sz w:val="24"/>
        </w:rPr>
        <w:t>Program</w:t>
      </w:r>
      <w:r>
        <w:rPr>
          <w:spacing w:val="-1"/>
          <w:sz w:val="24"/>
        </w:rPr>
        <w:t xml:space="preserve"> </w:t>
      </w:r>
      <w:r>
        <w:rPr>
          <w:sz w:val="24"/>
        </w:rPr>
        <w:t>Administrative</w:t>
      </w:r>
      <w:r>
        <w:rPr>
          <w:spacing w:val="-1"/>
          <w:sz w:val="24"/>
        </w:rPr>
        <w:t xml:space="preserve"> </w:t>
      </w:r>
      <w:r>
        <w:rPr>
          <w:sz w:val="24"/>
        </w:rPr>
        <w:t>Regulations”</w:t>
      </w:r>
    </w:p>
    <w:p w14:paraId="4C7FD1F9" w14:textId="77777777" w:rsidR="00C114BA" w:rsidRDefault="008553A2">
      <w:pPr>
        <w:pStyle w:val="ListParagraph"/>
        <w:numPr>
          <w:ilvl w:val="0"/>
          <w:numId w:val="6"/>
        </w:numPr>
        <w:tabs>
          <w:tab w:val="left" w:pos="1439"/>
          <w:tab w:val="left" w:pos="1440"/>
        </w:tabs>
        <w:spacing w:line="242" w:lineRule="auto"/>
        <w:ind w:right="1546"/>
        <w:rPr>
          <w:sz w:val="24"/>
        </w:rPr>
      </w:pPr>
      <w:r>
        <w:rPr>
          <w:sz w:val="24"/>
        </w:rPr>
        <w:t>2 CFR Part 416: USDA “General Program Administrative Regulations for Grants and</w:t>
      </w:r>
      <w:r>
        <w:rPr>
          <w:spacing w:val="-52"/>
          <w:sz w:val="24"/>
        </w:rPr>
        <w:t xml:space="preserve"> </w:t>
      </w:r>
      <w:r>
        <w:rPr>
          <w:sz w:val="24"/>
        </w:rPr>
        <w:lastRenderedPageBreak/>
        <w:t>Cooperative Agreements</w:t>
      </w:r>
      <w:r>
        <w:rPr>
          <w:spacing w:val="-2"/>
          <w:sz w:val="24"/>
        </w:rPr>
        <w:t xml:space="preserve"> </w:t>
      </w:r>
      <w:r>
        <w:rPr>
          <w:sz w:val="24"/>
        </w:rPr>
        <w:t>to</w:t>
      </w:r>
      <w:r>
        <w:rPr>
          <w:spacing w:val="-2"/>
          <w:sz w:val="24"/>
        </w:rPr>
        <w:t xml:space="preserve"> </w:t>
      </w:r>
      <w:r>
        <w:rPr>
          <w:sz w:val="24"/>
        </w:rPr>
        <w:t>State</w:t>
      </w:r>
      <w:r>
        <w:rPr>
          <w:spacing w:val="1"/>
          <w:sz w:val="24"/>
        </w:rPr>
        <w:t xml:space="preserve"> </w:t>
      </w:r>
      <w:r>
        <w:rPr>
          <w:sz w:val="24"/>
        </w:rPr>
        <w:t>and</w:t>
      </w:r>
      <w:r>
        <w:rPr>
          <w:spacing w:val="-1"/>
          <w:sz w:val="24"/>
        </w:rPr>
        <w:t xml:space="preserve"> </w:t>
      </w:r>
      <w:r>
        <w:rPr>
          <w:sz w:val="24"/>
        </w:rPr>
        <w:t>Local Governments”</w:t>
      </w:r>
    </w:p>
    <w:p w14:paraId="5EA70A7B" w14:textId="77777777" w:rsidR="00C114BA" w:rsidRDefault="008553A2">
      <w:pPr>
        <w:pStyle w:val="ListParagraph"/>
        <w:numPr>
          <w:ilvl w:val="0"/>
          <w:numId w:val="6"/>
        </w:numPr>
        <w:tabs>
          <w:tab w:val="left" w:pos="1439"/>
          <w:tab w:val="left" w:pos="1440"/>
        </w:tabs>
        <w:ind w:right="709"/>
        <w:rPr>
          <w:sz w:val="24"/>
        </w:rPr>
      </w:pPr>
      <w:r>
        <w:rPr>
          <w:sz w:val="24"/>
        </w:rPr>
        <w:t>2 CFR Part 417: USDA “Implementation of OMB Guidance on Non-Procurement Debarment</w:t>
      </w:r>
      <w:r>
        <w:rPr>
          <w:spacing w:val="-52"/>
          <w:sz w:val="24"/>
        </w:rPr>
        <w:t xml:space="preserve"> </w:t>
      </w:r>
      <w:r>
        <w:rPr>
          <w:sz w:val="24"/>
        </w:rPr>
        <w:t>and Suspension”</w:t>
      </w:r>
    </w:p>
    <w:p w14:paraId="494A0665" w14:textId="77777777" w:rsidR="00C114BA" w:rsidRDefault="008553A2">
      <w:pPr>
        <w:pStyle w:val="ListParagraph"/>
        <w:numPr>
          <w:ilvl w:val="0"/>
          <w:numId w:val="6"/>
        </w:numPr>
        <w:tabs>
          <w:tab w:val="left" w:pos="1439"/>
          <w:tab w:val="left" w:pos="1440"/>
        </w:tabs>
        <w:spacing w:line="304" w:lineRule="exact"/>
        <w:rPr>
          <w:sz w:val="24"/>
        </w:rPr>
      </w:pPr>
      <w:r>
        <w:rPr>
          <w:sz w:val="24"/>
        </w:rPr>
        <w:t>2</w:t>
      </w:r>
      <w:r>
        <w:rPr>
          <w:spacing w:val="-1"/>
          <w:sz w:val="24"/>
        </w:rPr>
        <w:t xml:space="preserve"> </w:t>
      </w:r>
      <w:r>
        <w:rPr>
          <w:sz w:val="24"/>
        </w:rPr>
        <w:t>CFR</w:t>
      </w:r>
      <w:r>
        <w:rPr>
          <w:spacing w:val="-2"/>
          <w:sz w:val="24"/>
        </w:rPr>
        <w:t xml:space="preserve"> </w:t>
      </w:r>
      <w:r>
        <w:rPr>
          <w:sz w:val="24"/>
        </w:rPr>
        <w:t>Part 418</w:t>
      </w:r>
      <w:r>
        <w:rPr>
          <w:spacing w:val="-1"/>
          <w:sz w:val="24"/>
        </w:rPr>
        <w:t xml:space="preserve"> </w:t>
      </w:r>
      <w:r>
        <w:rPr>
          <w:sz w:val="24"/>
        </w:rPr>
        <w:t>USDA</w:t>
      </w:r>
      <w:r>
        <w:rPr>
          <w:spacing w:val="-1"/>
          <w:sz w:val="24"/>
        </w:rPr>
        <w:t xml:space="preserve"> </w:t>
      </w:r>
      <w:r>
        <w:rPr>
          <w:sz w:val="24"/>
        </w:rPr>
        <w:t>“New</w:t>
      </w:r>
      <w:r>
        <w:rPr>
          <w:spacing w:val="-3"/>
          <w:sz w:val="24"/>
        </w:rPr>
        <w:t xml:space="preserve"> </w:t>
      </w:r>
      <w:r>
        <w:rPr>
          <w:sz w:val="24"/>
        </w:rPr>
        <w:t>Restrictions</w:t>
      </w:r>
      <w:r>
        <w:rPr>
          <w:spacing w:val="-4"/>
          <w:sz w:val="24"/>
        </w:rPr>
        <w:t xml:space="preserve"> </w:t>
      </w:r>
      <w:r>
        <w:rPr>
          <w:sz w:val="24"/>
        </w:rPr>
        <w:t>on</w:t>
      </w:r>
      <w:r>
        <w:rPr>
          <w:spacing w:val="-3"/>
          <w:sz w:val="24"/>
        </w:rPr>
        <w:t xml:space="preserve"> </w:t>
      </w:r>
      <w:r>
        <w:rPr>
          <w:sz w:val="24"/>
        </w:rPr>
        <w:t>Lobbying”</w:t>
      </w:r>
    </w:p>
    <w:p w14:paraId="37E4383E" w14:textId="77777777" w:rsidR="00C114BA" w:rsidRDefault="008553A2">
      <w:pPr>
        <w:pStyle w:val="ListParagraph"/>
        <w:numPr>
          <w:ilvl w:val="0"/>
          <w:numId w:val="6"/>
        </w:numPr>
        <w:tabs>
          <w:tab w:val="left" w:pos="1439"/>
          <w:tab w:val="left" w:pos="1440"/>
        </w:tabs>
        <w:spacing w:line="305" w:lineRule="exact"/>
        <w:rPr>
          <w:sz w:val="24"/>
        </w:rPr>
      </w:pPr>
      <w:r>
        <w:rPr>
          <w:sz w:val="24"/>
        </w:rPr>
        <w:t>2</w:t>
      </w:r>
      <w:r>
        <w:rPr>
          <w:spacing w:val="-1"/>
          <w:sz w:val="24"/>
        </w:rPr>
        <w:t xml:space="preserve"> </w:t>
      </w:r>
      <w:r>
        <w:rPr>
          <w:sz w:val="24"/>
        </w:rPr>
        <w:t>CFR</w:t>
      </w:r>
      <w:r>
        <w:rPr>
          <w:spacing w:val="-2"/>
          <w:sz w:val="24"/>
        </w:rPr>
        <w:t xml:space="preserve"> </w:t>
      </w:r>
      <w:r>
        <w:rPr>
          <w:sz w:val="24"/>
        </w:rPr>
        <w:t>Part 421:</w:t>
      </w:r>
      <w:r>
        <w:rPr>
          <w:spacing w:val="-3"/>
          <w:sz w:val="24"/>
        </w:rPr>
        <w:t xml:space="preserve"> </w:t>
      </w:r>
      <w:r>
        <w:rPr>
          <w:sz w:val="24"/>
        </w:rPr>
        <w:t>USDA</w:t>
      </w:r>
      <w:r>
        <w:rPr>
          <w:spacing w:val="-3"/>
          <w:sz w:val="24"/>
        </w:rPr>
        <w:t xml:space="preserve"> </w:t>
      </w:r>
      <w:r>
        <w:rPr>
          <w:sz w:val="24"/>
        </w:rPr>
        <w:t>“Requirements</w:t>
      </w:r>
      <w:r>
        <w:rPr>
          <w:spacing w:val="-4"/>
          <w:sz w:val="24"/>
        </w:rPr>
        <w:t xml:space="preserve"> </w:t>
      </w:r>
      <w:r>
        <w:rPr>
          <w:sz w:val="24"/>
        </w:rPr>
        <w:t>for</w:t>
      </w:r>
      <w:r>
        <w:rPr>
          <w:spacing w:val="-4"/>
          <w:sz w:val="24"/>
        </w:rPr>
        <w:t xml:space="preserve"> </w:t>
      </w:r>
      <w:r>
        <w:rPr>
          <w:sz w:val="24"/>
        </w:rPr>
        <w:t>Drug-Free Workplace</w:t>
      </w:r>
      <w:r>
        <w:rPr>
          <w:spacing w:val="-3"/>
          <w:sz w:val="24"/>
        </w:rPr>
        <w:t xml:space="preserve"> </w:t>
      </w:r>
      <w:r>
        <w:rPr>
          <w:sz w:val="24"/>
        </w:rPr>
        <w:t>(Financial</w:t>
      </w:r>
      <w:r>
        <w:rPr>
          <w:spacing w:val="-4"/>
          <w:sz w:val="24"/>
        </w:rPr>
        <w:t xml:space="preserve"> </w:t>
      </w:r>
      <w:r>
        <w:rPr>
          <w:sz w:val="24"/>
        </w:rPr>
        <w:t>Assistance)”</w:t>
      </w:r>
    </w:p>
    <w:p w14:paraId="494E7D69" w14:textId="77777777" w:rsidR="00C114BA" w:rsidRDefault="008553A2">
      <w:pPr>
        <w:pStyle w:val="ListParagraph"/>
        <w:numPr>
          <w:ilvl w:val="0"/>
          <w:numId w:val="6"/>
        </w:numPr>
        <w:tabs>
          <w:tab w:val="left" w:pos="1439"/>
          <w:tab w:val="left" w:pos="1440"/>
        </w:tabs>
        <w:spacing w:line="305" w:lineRule="exact"/>
        <w:rPr>
          <w:sz w:val="24"/>
        </w:rPr>
      </w:pPr>
      <w:r>
        <w:rPr>
          <w:sz w:val="24"/>
        </w:rPr>
        <w:t>CFR</w:t>
      </w:r>
      <w:r>
        <w:rPr>
          <w:spacing w:val="-2"/>
          <w:sz w:val="24"/>
        </w:rPr>
        <w:t xml:space="preserve"> </w:t>
      </w:r>
      <w:r>
        <w:rPr>
          <w:sz w:val="24"/>
        </w:rPr>
        <w:t>Part</w:t>
      </w:r>
      <w:r>
        <w:rPr>
          <w:spacing w:val="-2"/>
          <w:sz w:val="24"/>
        </w:rPr>
        <w:t xml:space="preserve"> </w:t>
      </w:r>
      <w:r>
        <w:rPr>
          <w:sz w:val="24"/>
        </w:rPr>
        <w:t>3: “Debt</w:t>
      </w:r>
      <w:r>
        <w:rPr>
          <w:spacing w:val="-3"/>
          <w:sz w:val="24"/>
        </w:rPr>
        <w:t xml:space="preserve"> </w:t>
      </w:r>
      <w:r>
        <w:rPr>
          <w:sz w:val="24"/>
        </w:rPr>
        <w:t>Management”</w:t>
      </w:r>
    </w:p>
    <w:p w14:paraId="632E0BA5" w14:textId="77777777" w:rsidR="00C114BA" w:rsidRDefault="008553A2">
      <w:pPr>
        <w:pStyle w:val="ListParagraph"/>
        <w:numPr>
          <w:ilvl w:val="0"/>
          <w:numId w:val="6"/>
        </w:numPr>
        <w:tabs>
          <w:tab w:val="left" w:pos="1439"/>
          <w:tab w:val="left" w:pos="1440"/>
        </w:tabs>
        <w:spacing w:line="305" w:lineRule="exact"/>
        <w:rPr>
          <w:sz w:val="24"/>
        </w:rPr>
      </w:pPr>
      <w:r>
        <w:rPr>
          <w:sz w:val="24"/>
        </w:rPr>
        <w:t>7</w:t>
      </w:r>
      <w:r>
        <w:rPr>
          <w:spacing w:val="-2"/>
          <w:sz w:val="24"/>
        </w:rPr>
        <w:t xml:space="preserve"> </w:t>
      </w:r>
      <w:r>
        <w:rPr>
          <w:sz w:val="24"/>
        </w:rPr>
        <w:t>CFR</w:t>
      </w:r>
      <w:r>
        <w:rPr>
          <w:spacing w:val="-3"/>
          <w:sz w:val="24"/>
        </w:rPr>
        <w:t xml:space="preserve"> </w:t>
      </w:r>
      <w:r>
        <w:rPr>
          <w:sz w:val="24"/>
        </w:rPr>
        <w:t>Part 16:</w:t>
      </w:r>
      <w:r>
        <w:rPr>
          <w:spacing w:val="-2"/>
          <w:sz w:val="24"/>
        </w:rPr>
        <w:t xml:space="preserve"> </w:t>
      </w:r>
      <w:r>
        <w:rPr>
          <w:sz w:val="24"/>
        </w:rPr>
        <w:t>“Equal</w:t>
      </w:r>
      <w:r>
        <w:rPr>
          <w:spacing w:val="-2"/>
          <w:sz w:val="24"/>
        </w:rPr>
        <w:t xml:space="preserve"> </w:t>
      </w:r>
      <w:r>
        <w:rPr>
          <w:sz w:val="24"/>
        </w:rPr>
        <w:t>Opportunity</w:t>
      </w:r>
      <w:r>
        <w:rPr>
          <w:spacing w:val="-2"/>
          <w:sz w:val="24"/>
        </w:rPr>
        <w:t xml:space="preserve"> </w:t>
      </w:r>
      <w:r>
        <w:rPr>
          <w:sz w:val="24"/>
        </w:rPr>
        <w:t>for</w:t>
      </w:r>
      <w:r>
        <w:rPr>
          <w:spacing w:val="-2"/>
          <w:sz w:val="24"/>
        </w:rPr>
        <w:t xml:space="preserve"> </w:t>
      </w:r>
      <w:r>
        <w:rPr>
          <w:sz w:val="24"/>
        </w:rPr>
        <w:t>Religious</w:t>
      </w:r>
      <w:r>
        <w:rPr>
          <w:spacing w:val="-3"/>
          <w:sz w:val="24"/>
        </w:rPr>
        <w:t xml:space="preserve"> </w:t>
      </w:r>
      <w:r>
        <w:rPr>
          <w:sz w:val="24"/>
        </w:rPr>
        <w:t>Organizations”</w:t>
      </w:r>
    </w:p>
    <w:p w14:paraId="7881A55C" w14:textId="77777777" w:rsidR="00C114BA" w:rsidRDefault="008553A2">
      <w:pPr>
        <w:pStyle w:val="ListParagraph"/>
        <w:numPr>
          <w:ilvl w:val="0"/>
          <w:numId w:val="6"/>
        </w:numPr>
        <w:tabs>
          <w:tab w:val="left" w:pos="1439"/>
          <w:tab w:val="left" w:pos="1440"/>
        </w:tabs>
        <w:spacing w:line="305" w:lineRule="exact"/>
        <w:rPr>
          <w:sz w:val="24"/>
        </w:rPr>
      </w:pPr>
      <w:r>
        <w:rPr>
          <w:sz w:val="24"/>
        </w:rPr>
        <w:t>41</w:t>
      </w:r>
      <w:r>
        <w:rPr>
          <w:spacing w:val="-1"/>
          <w:sz w:val="24"/>
        </w:rPr>
        <w:t xml:space="preserve"> </w:t>
      </w:r>
      <w:r>
        <w:rPr>
          <w:sz w:val="24"/>
        </w:rPr>
        <w:t>U.S.C.</w:t>
      </w:r>
      <w:r>
        <w:rPr>
          <w:spacing w:val="-2"/>
          <w:sz w:val="24"/>
        </w:rPr>
        <w:t xml:space="preserve"> </w:t>
      </w:r>
      <w:r>
        <w:rPr>
          <w:sz w:val="24"/>
        </w:rPr>
        <w:t>Section</w:t>
      </w:r>
      <w:r>
        <w:rPr>
          <w:spacing w:val="-3"/>
          <w:sz w:val="24"/>
        </w:rPr>
        <w:t xml:space="preserve"> </w:t>
      </w:r>
      <w:r>
        <w:rPr>
          <w:sz w:val="24"/>
        </w:rPr>
        <w:t>22</w:t>
      </w:r>
      <w:r>
        <w:rPr>
          <w:spacing w:val="-1"/>
          <w:sz w:val="24"/>
        </w:rPr>
        <w:t xml:space="preserve"> </w:t>
      </w:r>
      <w:r>
        <w:rPr>
          <w:sz w:val="24"/>
        </w:rPr>
        <w:t>“Interest</w:t>
      </w:r>
      <w:r>
        <w:rPr>
          <w:spacing w:val="-3"/>
          <w:sz w:val="24"/>
        </w:rPr>
        <w:t xml:space="preserve"> </w:t>
      </w:r>
      <w:r>
        <w:rPr>
          <w:sz w:val="24"/>
        </w:rPr>
        <w:t>of</w:t>
      </w:r>
      <w:r>
        <w:rPr>
          <w:spacing w:val="-3"/>
          <w:sz w:val="24"/>
        </w:rPr>
        <w:t xml:space="preserve"> </w:t>
      </w:r>
      <w:r>
        <w:rPr>
          <w:sz w:val="24"/>
        </w:rPr>
        <w:t>Member</w:t>
      </w:r>
      <w:r>
        <w:rPr>
          <w:spacing w:val="-4"/>
          <w:sz w:val="24"/>
        </w:rPr>
        <w:t xml:space="preserve"> </w:t>
      </w:r>
      <w:r>
        <w:rPr>
          <w:sz w:val="24"/>
        </w:rPr>
        <w:t>of</w:t>
      </w:r>
      <w:r>
        <w:rPr>
          <w:spacing w:val="-3"/>
          <w:sz w:val="24"/>
        </w:rPr>
        <w:t xml:space="preserve"> </w:t>
      </w:r>
      <w:r>
        <w:rPr>
          <w:sz w:val="24"/>
        </w:rPr>
        <w:t>Congress”</w:t>
      </w:r>
    </w:p>
    <w:p w14:paraId="20B1B442" w14:textId="77777777" w:rsidR="00C114BA" w:rsidRDefault="008553A2">
      <w:pPr>
        <w:pStyle w:val="ListParagraph"/>
        <w:numPr>
          <w:ilvl w:val="0"/>
          <w:numId w:val="6"/>
        </w:numPr>
        <w:tabs>
          <w:tab w:val="left" w:pos="1439"/>
          <w:tab w:val="left" w:pos="1440"/>
        </w:tabs>
        <w:ind w:right="499"/>
        <w:rPr>
          <w:sz w:val="24"/>
        </w:rPr>
      </w:pPr>
      <w:r>
        <w:rPr>
          <w:sz w:val="24"/>
        </w:rPr>
        <w:t>Freedom of Information Act (FOIA). Public access to Federal Financial Assistance records shall</w:t>
      </w:r>
      <w:r>
        <w:rPr>
          <w:spacing w:val="-52"/>
          <w:sz w:val="24"/>
        </w:rPr>
        <w:t xml:space="preserve"> </w:t>
      </w:r>
      <w:r>
        <w:rPr>
          <w:sz w:val="24"/>
        </w:rPr>
        <w:t>not be limited, except when such records must be kept confidential and would have been</w:t>
      </w:r>
      <w:r>
        <w:rPr>
          <w:spacing w:val="1"/>
          <w:sz w:val="24"/>
        </w:rPr>
        <w:t xml:space="preserve"> </w:t>
      </w:r>
      <w:r>
        <w:rPr>
          <w:sz w:val="24"/>
        </w:rPr>
        <w:t>excepted</w:t>
      </w:r>
      <w:r>
        <w:rPr>
          <w:spacing w:val="-2"/>
          <w:sz w:val="24"/>
        </w:rPr>
        <w:t xml:space="preserve"> </w:t>
      </w:r>
      <w:r>
        <w:rPr>
          <w:sz w:val="24"/>
        </w:rPr>
        <w:t>from</w:t>
      </w:r>
      <w:r>
        <w:rPr>
          <w:spacing w:val="-4"/>
          <w:sz w:val="24"/>
        </w:rPr>
        <w:t xml:space="preserve"> </w:t>
      </w:r>
      <w:r>
        <w:rPr>
          <w:sz w:val="24"/>
        </w:rPr>
        <w:t>disclosure</w:t>
      </w:r>
      <w:r>
        <w:rPr>
          <w:spacing w:val="-2"/>
          <w:sz w:val="24"/>
        </w:rPr>
        <w:t xml:space="preserve"> </w:t>
      </w:r>
      <w:r>
        <w:rPr>
          <w:sz w:val="24"/>
        </w:rPr>
        <w:t>pursuant</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“Freedom</w:t>
      </w:r>
      <w:r>
        <w:rPr>
          <w:spacing w:val="-2"/>
          <w:sz w:val="24"/>
        </w:rPr>
        <w:t xml:space="preserve"> </w:t>
      </w:r>
      <w:r>
        <w:rPr>
          <w:sz w:val="24"/>
        </w:rPr>
        <w:t>of</w:t>
      </w:r>
      <w:r>
        <w:rPr>
          <w:spacing w:val="-1"/>
          <w:sz w:val="24"/>
        </w:rPr>
        <w:t xml:space="preserve"> </w:t>
      </w:r>
      <w:r>
        <w:rPr>
          <w:sz w:val="24"/>
        </w:rPr>
        <w:t>Information”</w:t>
      </w:r>
      <w:r>
        <w:rPr>
          <w:spacing w:val="-2"/>
          <w:sz w:val="24"/>
        </w:rPr>
        <w:t xml:space="preserve"> </w:t>
      </w:r>
      <w:r>
        <w:rPr>
          <w:sz w:val="24"/>
        </w:rPr>
        <w:t>regulation</w:t>
      </w:r>
      <w:r>
        <w:rPr>
          <w:spacing w:val="-3"/>
          <w:sz w:val="24"/>
        </w:rPr>
        <w:t xml:space="preserve"> </w:t>
      </w:r>
      <w:r>
        <w:rPr>
          <w:sz w:val="24"/>
        </w:rPr>
        <w:t>(5</w:t>
      </w:r>
      <w:r>
        <w:rPr>
          <w:spacing w:val="-2"/>
          <w:sz w:val="24"/>
        </w:rPr>
        <w:t xml:space="preserve"> </w:t>
      </w:r>
      <w:r>
        <w:rPr>
          <w:sz w:val="24"/>
        </w:rPr>
        <w:t>U.S.C.</w:t>
      </w:r>
      <w:r>
        <w:rPr>
          <w:spacing w:val="-2"/>
          <w:sz w:val="24"/>
        </w:rPr>
        <w:t xml:space="preserve"> </w:t>
      </w:r>
      <w:r>
        <w:rPr>
          <w:sz w:val="24"/>
        </w:rPr>
        <w:t>552)</w:t>
      </w:r>
    </w:p>
    <w:p w14:paraId="5C5D08F0" w14:textId="77777777" w:rsidR="00C114BA" w:rsidRDefault="00C114BA">
      <w:pPr>
        <w:pStyle w:val="BodyText"/>
        <w:spacing w:before="1"/>
        <w:rPr>
          <w:sz w:val="19"/>
        </w:rPr>
      </w:pPr>
    </w:p>
    <w:p w14:paraId="782CCB88" w14:textId="77777777" w:rsidR="00C114BA" w:rsidRDefault="008553A2">
      <w:pPr>
        <w:pStyle w:val="BodyText"/>
        <w:spacing w:before="1"/>
        <w:ind w:left="624" w:right="479"/>
      </w:pPr>
      <w:r>
        <w:t>General Terms and Conditions of the award may be obtained electronically. Please contact the Grants</w:t>
      </w:r>
      <w:r>
        <w:rPr>
          <w:spacing w:val="-52"/>
        </w:rPr>
        <w:t xml:space="preserve"> </w:t>
      </w:r>
      <w:r>
        <w:t>Officers at:</w:t>
      </w:r>
    </w:p>
    <w:p w14:paraId="3DC1B478" w14:textId="1D59ABFD" w:rsidR="00662E4E" w:rsidRPr="00662E4E" w:rsidRDefault="00662E4E" w:rsidP="00F076CE">
      <w:pPr>
        <w:ind w:left="2160"/>
        <w:rPr>
          <w:sz w:val="24"/>
          <w:szCs w:val="24"/>
        </w:rPr>
      </w:pPr>
      <w:r>
        <w:rPr>
          <w:sz w:val="24"/>
          <w:szCs w:val="24"/>
        </w:rPr>
        <w:t xml:space="preserve">Anna Arrowsmith </w:t>
      </w:r>
    </w:p>
    <w:p w14:paraId="4B3530AA" w14:textId="77777777" w:rsidR="00662E4E" w:rsidRPr="00662E4E" w:rsidRDefault="00662E4E" w:rsidP="00F076CE">
      <w:pPr>
        <w:ind w:left="2160"/>
        <w:rPr>
          <w:sz w:val="24"/>
          <w:szCs w:val="24"/>
        </w:rPr>
      </w:pPr>
      <w:r w:rsidRPr="00662E4E">
        <w:rPr>
          <w:sz w:val="24"/>
          <w:szCs w:val="24"/>
        </w:rPr>
        <w:t>Grant Officer, Grants and Fiscal Policy Division</w:t>
      </w:r>
    </w:p>
    <w:p w14:paraId="5298D820" w14:textId="77777777" w:rsidR="00662E4E" w:rsidRPr="00662E4E" w:rsidRDefault="00662E4E" w:rsidP="00F076CE">
      <w:pPr>
        <w:ind w:left="2160"/>
        <w:rPr>
          <w:sz w:val="24"/>
          <w:szCs w:val="24"/>
        </w:rPr>
      </w:pPr>
      <w:r w:rsidRPr="00662E4E">
        <w:rPr>
          <w:sz w:val="24"/>
          <w:szCs w:val="24"/>
        </w:rPr>
        <w:t>U.S. Department of Agriculture, FNS</w:t>
      </w:r>
    </w:p>
    <w:p w14:paraId="4CA832D1" w14:textId="77777777" w:rsidR="00662E4E" w:rsidRPr="00662E4E" w:rsidRDefault="00662E4E" w:rsidP="00F076CE">
      <w:pPr>
        <w:ind w:left="2160"/>
        <w:rPr>
          <w:sz w:val="24"/>
          <w:szCs w:val="24"/>
        </w:rPr>
      </w:pPr>
      <w:r w:rsidRPr="00662E4E">
        <w:rPr>
          <w:sz w:val="24"/>
          <w:szCs w:val="24"/>
        </w:rPr>
        <w:t>1320 Braddock Place, Suite 620</w:t>
      </w:r>
    </w:p>
    <w:p w14:paraId="6BB26B0B" w14:textId="77777777" w:rsidR="00662E4E" w:rsidRPr="00662E4E" w:rsidRDefault="00662E4E" w:rsidP="00F076CE">
      <w:pPr>
        <w:ind w:left="2160"/>
        <w:rPr>
          <w:sz w:val="24"/>
          <w:szCs w:val="24"/>
        </w:rPr>
      </w:pPr>
      <w:r w:rsidRPr="00662E4E">
        <w:rPr>
          <w:sz w:val="24"/>
          <w:szCs w:val="24"/>
        </w:rPr>
        <w:t>Alexandra, VA  22314</w:t>
      </w:r>
    </w:p>
    <w:p w14:paraId="36C16D26" w14:textId="32B7799F" w:rsidR="00662E4E" w:rsidRPr="00662E4E" w:rsidRDefault="00662E4E" w:rsidP="00F076CE">
      <w:pPr>
        <w:ind w:left="2160"/>
        <w:rPr>
          <w:sz w:val="24"/>
          <w:szCs w:val="24"/>
        </w:rPr>
      </w:pPr>
      <w:r w:rsidRPr="00662E4E">
        <w:rPr>
          <w:sz w:val="24"/>
          <w:szCs w:val="24"/>
        </w:rPr>
        <w:t xml:space="preserve">E-mail:  </w:t>
      </w:r>
      <w:hyperlink r:id="rId81" w:history="1">
        <w:r w:rsidR="00F076CE" w:rsidRPr="00C92AA4">
          <w:rPr>
            <w:rStyle w:val="Hyperlink"/>
            <w:sz w:val="24"/>
            <w:szCs w:val="24"/>
          </w:rPr>
          <w:t>anna.arrowsmith@usda.gov</w:t>
        </w:r>
      </w:hyperlink>
      <w:r w:rsidR="00F076CE">
        <w:rPr>
          <w:sz w:val="24"/>
          <w:szCs w:val="24"/>
        </w:rPr>
        <w:t xml:space="preserve"> </w:t>
      </w:r>
    </w:p>
    <w:p w14:paraId="5B1F6472" w14:textId="77777777" w:rsidR="00C114BA" w:rsidRDefault="00C114BA">
      <w:pPr>
        <w:pStyle w:val="BodyText"/>
        <w:spacing w:before="4"/>
        <w:rPr>
          <w:sz w:val="15"/>
        </w:rPr>
      </w:pPr>
    </w:p>
    <w:p w14:paraId="129DA835" w14:textId="77777777" w:rsidR="00C114BA" w:rsidRDefault="00C114BA">
      <w:pPr>
        <w:pStyle w:val="BodyText"/>
        <w:spacing w:before="8"/>
        <w:rPr>
          <w:sz w:val="19"/>
        </w:rPr>
      </w:pPr>
    </w:p>
    <w:p w14:paraId="454AAC6E" w14:textId="77777777" w:rsidR="00C114BA" w:rsidRDefault="008553A2">
      <w:pPr>
        <w:pStyle w:val="Heading1"/>
        <w:spacing w:before="1"/>
      </w:pPr>
      <w:bookmarkStart w:id="226" w:name="8.0_Federal_Awarding_Agency_Contacts"/>
      <w:bookmarkStart w:id="227" w:name="_Toc85216813"/>
      <w:bookmarkStart w:id="228" w:name="_Toc85636155"/>
      <w:bookmarkEnd w:id="226"/>
      <w:r>
        <w:rPr>
          <w:color w:val="6E851D"/>
        </w:rPr>
        <w:t>8.0</w:t>
      </w:r>
      <w:r>
        <w:rPr>
          <w:color w:val="6E851D"/>
          <w:spacing w:val="34"/>
        </w:rPr>
        <w:t xml:space="preserve"> </w:t>
      </w:r>
      <w:r>
        <w:rPr>
          <w:color w:val="6E851D"/>
        </w:rPr>
        <w:t>Federal</w:t>
      </w:r>
      <w:r>
        <w:rPr>
          <w:color w:val="6E851D"/>
          <w:spacing w:val="-3"/>
        </w:rPr>
        <w:t xml:space="preserve"> </w:t>
      </w:r>
      <w:r>
        <w:rPr>
          <w:color w:val="6E851D"/>
        </w:rPr>
        <w:t>Awarding</w:t>
      </w:r>
      <w:r>
        <w:rPr>
          <w:color w:val="6E851D"/>
          <w:spacing w:val="-3"/>
        </w:rPr>
        <w:t xml:space="preserve"> </w:t>
      </w:r>
      <w:r>
        <w:rPr>
          <w:color w:val="6E851D"/>
        </w:rPr>
        <w:t>Agency</w:t>
      </w:r>
      <w:r>
        <w:rPr>
          <w:color w:val="6E851D"/>
          <w:spacing w:val="-2"/>
        </w:rPr>
        <w:t xml:space="preserve"> </w:t>
      </w:r>
      <w:r>
        <w:rPr>
          <w:color w:val="6E851D"/>
        </w:rPr>
        <w:t>Contacts</w:t>
      </w:r>
      <w:bookmarkEnd w:id="227"/>
      <w:bookmarkEnd w:id="228"/>
    </w:p>
    <w:p w14:paraId="5CC5D41F" w14:textId="191D09AD" w:rsidR="00C114BA" w:rsidRDefault="00F15669">
      <w:pPr>
        <w:pStyle w:val="BodyText"/>
        <w:spacing w:before="3"/>
        <w:rPr>
          <w:b/>
          <w:sz w:val="6"/>
        </w:rPr>
      </w:pPr>
      <w:r>
        <w:rPr>
          <w:noProof/>
        </w:rPr>
        <mc:AlternateContent>
          <mc:Choice Requires="wps">
            <w:drawing>
              <wp:anchor distT="0" distB="0" distL="0" distR="0" simplePos="0" relativeHeight="251658244" behindDoc="1" locked="0" layoutInCell="1" allowOverlap="1" wp14:anchorId="07F5058A" wp14:editId="21E90920">
                <wp:simplePos x="0" y="0"/>
                <wp:positionH relativeFrom="page">
                  <wp:posOffset>765810</wp:posOffset>
                </wp:positionH>
                <wp:positionV relativeFrom="paragraph">
                  <wp:posOffset>63500</wp:posOffset>
                </wp:positionV>
                <wp:extent cx="6121400" cy="1270"/>
                <wp:effectExtent l="0" t="0" r="0" b="0"/>
                <wp:wrapTopAndBottom/>
                <wp:docPr id="69" name="docshape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23D9B" id="docshape21" o:spid="_x0000_s1026" alt="&quot;&quot;" style="position:absolute;margin-left:60.3pt;margin-top:5pt;width:482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" path="m,l9640,e" filled="f" strokeweight=".58pt">
                <v:path arrowok="t" o:connecttype="custom" o:connectlocs="0,0;6121400,0" o:connectangles="0,0"/>
                <w10:wrap type="topAndBottom" anchorx="page"/>
              </v:shape>
            </w:pict>
          </mc:Fallback>
        </mc:AlternateContent>
      </w:r>
    </w:p>
    <w:p w14:paraId="2C679323" w14:textId="7DD0C7BC" w:rsidR="00C114BA" w:rsidRDefault="008553A2">
      <w:pPr>
        <w:pStyle w:val="BodyText"/>
        <w:spacing w:before="5"/>
        <w:ind w:left="624" w:right="789"/>
      </w:pPr>
      <w:r>
        <w:t xml:space="preserve">For questions regarding this solicitation, please contact the FNS Grant </w:t>
      </w:r>
      <w:r w:rsidRPr="00662E4E">
        <w:t xml:space="preserve">Officer, </w:t>
      </w:r>
      <w:r w:rsidR="005C2A8C" w:rsidRPr="00662E4E">
        <w:t>Anna Arrowsmith</w:t>
      </w:r>
      <w:r w:rsidRPr="00662E4E">
        <w:t>, at:</w:t>
      </w:r>
      <w:r w:rsidRPr="00662E4E">
        <w:rPr>
          <w:spacing w:val="-52"/>
        </w:rPr>
        <w:t xml:space="preserve"> </w:t>
      </w:r>
      <w:r w:rsidR="00662E4E" w:rsidRPr="00662E4E">
        <w:rPr>
          <w:spacing w:val="-52"/>
        </w:rPr>
        <w:t xml:space="preserve">              </w:t>
      </w:r>
      <w:hyperlink r:id="rId82" w:history="1">
        <w:r w:rsidR="00662E4E" w:rsidRPr="00662E4E">
          <w:rPr>
            <w:rStyle w:val="Hyperlink"/>
            <w:bCs/>
          </w:rPr>
          <w:t xml:space="preserve">anna.arrowsmith@usda.gov. </w:t>
        </w:r>
      </w:hyperlink>
      <w:r w:rsidRPr="00662E4E">
        <w:t>Please note that agency contacts are only available during Eastern</w:t>
      </w:r>
      <w:r w:rsidRPr="00662E4E">
        <w:rPr>
          <w:spacing w:val="1"/>
        </w:rPr>
        <w:t xml:space="preserve"> </w:t>
      </w:r>
      <w:r w:rsidRPr="00662E4E">
        <w:t>Standard</w:t>
      </w:r>
      <w:r w:rsidRPr="00662E4E">
        <w:rPr>
          <w:spacing w:val="-2"/>
        </w:rPr>
        <w:t xml:space="preserve"> </w:t>
      </w:r>
      <w:r w:rsidRPr="00662E4E">
        <w:t>Time</w:t>
      </w:r>
      <w:r w:rsidRPr="00662E4E">
        <w:rPr>
          <w:spacing w:val="-2"/>
        </w:rPr>
        <w:t xml:space="preserve"> </w:t>
      </w:r>
      <w:r w:rsidRPr="00662E4E">
        <w:t>operating</w:t>
      </w:r>
      <w:r w:rsidRPr="00662E4E">
        <w:rPr>
          <w:spacing w:val="-2"/>
        </w:rPr>
        <w:t xml:space="preserve"> </w:t>
      </w:r>
      <w:r w:rsidRPr="00662E4E">
        <w:t>hours.</w:t>
      </w:r>
    </w:p>
    <w:p w14:paraId="1C847272" w14:textId="77777777" w:rsidR="00C114BA" w:rsidRDefault="00C114BA">
      <w:pPr>
        <w:pStyle w:val="BodyText"/>
        <w:spacing w:before="7"/>
        <w:rPr>
          <w:sz w:val="19"/>
        </w:rPr>
      </w:pPr>
    </w:p>
    <w:p w14:paraId="202732E4" w14:textId="373AFF98" w:rsidR="00C114BA" w:rsidRDefault="008553A2">
      <w:pPr>
        <w:spacing w:before="1"/>
        <w:ind w:left="619" w:right="722"/>
        <w:rPr>
          <w:sz w:val="24"/>
        </w:rPr>
      </w:pPr>
      <w:r>
        <w:rPr>
          <w:sz w:val="24"/>
        </w:rPr>
        <w:t xml:space="preserve">Please visit the </w:t>
      </w:r>
      <w:hyperlink r:id="rId83" w:history="1">
        <w:r w:rsidR="0055316F" w:rsidRPr="0055316F">
          <w:rPr>
            <w:rStyle w:val="Hyperlink"/>
            <w:sz w:val="24"/>
          </w:rPr>
          <w:t>Office of Community Food Systems’ applicant resource page</w:t>
        </w:r>
      </w:hyperlink>
      <w:r w:rsidR="0055316F">
        <w:rPr>
          <w:sz w:val="24"/>
        </w:rPr>
        <w:t xml:space="preserve"> </w:t>
      </w:r>
      <w:r w:rsidR="00AE2C67">
        <w:rPr>
          <w:sz w:val="24"/>
        </w:rPr>
        <w:t>(</w:t>
      </w:r>
      <w:hyperlink r:id="rId84" w:history="1">
        <w:r w:rsidR="00AE2C67" w:rsidRPr="007809C8">
          <w:t>https://www.fns.usda.gov/farmtoschool/resources-farm-school-grant-program-applicants</w:t>
        </w:r>
      </w:hyperlink>
      <w:r w:rsidR="00AE2C67">
        <w:rPr>
          <w:sz w:val="24"/>
        </w:rPr>
        <w:t>) for</w:t>
      </w:r>
      <w:r>
        <w:rPr>
          <w:sz w:val="24"/>
        </w:rPr>
        <w:t xml:space="preserve"> RFA supporting</w:t>
      </w:r>
      <w:r w:rsidRPr="007809C8">
        <w:rPr>
          <w:sz w:val="24"/>
        </w:rPr>
        <w:t xml:space="preserve"> </w:t>
      </w:r>
      <w:r>
        <w:rPr>
          <w:sz w:val="24"/>
        </w:rPr>
        <w:t>materials such as our FAQ document. For more general information about the Office of Community</w:t>
      </w:r>
      <w:r>
        <w:rPr>
          <w:spacing w:val="-52"/>
          <w:sz w:val="24"/>
        </w:rPr>
        <w:t xml:space="preserve"> </w:t>
      </w:r>
      <w:r>
        <w:rPr>
          <w:sz w:val="24"/>
        </w:rPr>
        <w:t>Food</w:t>
      </w:r>
      <w:r>
        <w:rPr>
          <w:spacing w:val="1"/>
          <w:sz w:val="24"/>
        </w:rPr>
        <w:t xml:space="preserve"> </w:t>
      </w:r>
      <w:r>
        <w:rPr>
          <w:sz w:val="24"/>
        </w:rPr>
        <w:t>Systems,</w:t>
      </w:r>
      <w:r>
        <w:rPr>
          <w:spacing w:val="-2"/>
          <w:sz w:val="24"/>
        </w:rPr>
        <w:t xml:space="preserve"> </w:t>
      </w:r>
      <w:r>
        <w:rPr>
          <w:sz w:val="24"/>
        </w:rPr>
        <w:t>please</w:t>
      </w:r>
      <w:r>
        <w:rPr>
          <w:spacing w:val="-1"/>
          <w:sz w:val="24"/>
        </w:rPr>
        <w:t xml:space="preserve"> </w:t>
      </w:r>
      <w:hyperlink r:id="rId85">
        <w:r>
          <w:rPr>
            <w:color w:val="0000FF"/>
            <w:sz w:val="24"/>
            <w:u w:val="single" w:color="0000FF"/>
          </w:rPr>
          <w:t>visit</w:t>
        </w:r>
        <w:r>
          <w:rPr>
            <w:color w:val="0000FF"/>
            <w:spacing w:val="2"/>
            <w:sz w:val="24"/>
            <w:u w:val="single" w:color="0000FF"/>
          </w:rPr>
          <w:t xml:space="preserve"> </w:t>
        </w:r>
        <w:r>
          <w:rPr>
            <w:color w:val="0000FF"/>
            <w:sz w:val="24"/>
            <w:u w:val="single" w:color="0000FF"/>
          </w:rPr>
          <w:t>our</w:t>
        </w:r>
        <w:r>
          <w:rPr>
            <w:color w:val="0000FF"/>
            <w:spacing w:val="1"/>
            <w:sz w:val="24"/>
            <w:u w:val="single" w:color="0000FF"/>
          </w:rPr>
          <w:t xml:space="preserve"> </w:t>
        </w:r>
        <w:r>
          <w:rPr>
            <w:color w:val="0000FF"/>
            <w:sz w:val="24"/>
            <w:u w:val="single" w:color="0000FF"/>
          </w:rPr>
          <w:t>website</w:t>
        </w:r>
      </w:hyperlink>
      <w:r w:rsidR="007809C8">
        <w:rPr>
          <w:sz w:val="24"/>
        </w:rPr>
        <w:t xml:space="preserve"> (</w:t>
      </w:r>
      <w:r w:rsidR="007809C8" w:rsidRPr="007809C8">
        <w:rPr>
          <w:sz w:val="24"/>
        </w:rPr>
        <w:t>https://www.fns.usda.gov/cfs/community-food-systems</w:t>
      </w:r>
      <w:r w:rsidR="007809C8">
        <w:rPr>
          <w:sz w:val="24"/>
        </w:rPr>
        <w:t>)</w:t>
      </w:r>
    </w:p>
    <w:p w14:paraId="1AD82681" w14:textId="77777777" w:rsidR="00C114BA" w:rsidRDefault="00C114BA">
      <w:pPr>
        <w:pStyle w:val="BodyText"/>
        <w:spacing w:before="7"/>
        <w:rPr>
          <w:sz w:val="15"/>
        </w:rPr>
      </w:pPr>
    </w:p>
    <w:p w14:paraId="7149D5E3" w14:textId="61004B7C" w:rsidR="00C114BA" w:rsidRPr="00F80CE8" w:rsidRDefault="008553A2">
      <w:pPr>
        <w:pStyle w:val="BodyText"/>
        <w:spacing w:before="51"/>
        <w:ind w:left="624" w:right="841"/>
        <w:rPr>
          <w:szCs w:val="22"/>
        </w:rPr>
      </w:pPr>
      <w:r>
        <w:t xml:space="preserve">All questions regarding Grants.gov technical assistance must be directed to </w:t>
      </w:r>
      <w:proofErr w:type="spellStart"/>
      <w:r>
        <w:t>Grants.gov’s</w:t>
      </w:r>
      <w:proofErr w:type="spellEnd"/>
      <w:r>
        <w:t xml:space="preserve"> </w:t>
      </w:r>
      <w:hyperlink r:id="rId86">
        <w:r w:rsidRPr="0055316F">
          <w:rPr>
            <w:color w:val="0000FF"/>
            <w:szCs w:val="22"/>
            <w:u w:val="single" w:color="0000FF"/>
          </w:rPr>
          <w:t>Applicant</w:t>
        </w:r>
      </w:hyperlink>
      <w:r w:rsidRPr="0055316F">
        <w:rPr>
          <w:color w:val="0000FF"/>
          <w:szCs w:val="22"/>
          <w:u w:val="single" w:color="0000FF"/>
        </w:rPr>
        <w:t xml:space="preserve"> </w:t>
      </w:r>
      <w:hyperlink r:id="rId87">
        <w:r w:rsidRPr="0055316F">
          <w:rPr>
            <w:color w:val="0000FF"/>
            <w:szCs w:val="22"/>
            <w:u w:val="single" w:color="0000FF"/>
          </w:rPr>
          <w:t>Support</w:t>
        </w:r>
      </w:hyperlink>
      <w:r w:rsidR="00D03331" w:rsidRPr="00822767">
        <w:rPr>
          <w:szCs w:val="22"/>
        </w:rPr>
        <w:t xml:space="preserve"> </w:t>
      </w:r>
      <w:r w:rsidR="00F80CE8" w:rsidRPr="00822767">
        <w:rPr>
          <w:szCs w:val="22"/>
        </w:rPr>
        <w:t>(</w:t>
      </w:r>
      <w:hyperlink r:id="rId88" w:history="1">
        <w:r w:rsidR="00F80CE8" w:rsidRPr="00822767">
          <w:rPr>
            <w:szCs w:val="22"/>
          </w:rPr>
          <w:t>https://www.grants.gov/web/grants/support.html</w:t>
        </w:r>
      </w:hyperlink>
      <w:r w:rsidR="00F80CE8" w:rsidRPr="00822767">
        <w:rPr>
          <w:szCs w:val="22"/>
        </w:rPr>
        <w:t>)</w:t>
      </w:r>
    </w:p>
    <w:p w14:paraId="389F5A0E" w14:textId="77777777" w:rsidR="00C114BA" w:rsidRDefault="00C114BA">
      <w:pPr>
        <w:pStyle w:val="BodyText"/>
        <w:spacing w:before="9"/>
        <w:rPr>
          <w:sz w:val="19"/>
        </w:rPr>
      </w:pPr>
    </w:p>
    <w:p w14:paraId="544E96D6" w14:textId="77777777" w:rsidR="00C114BA" w:rsidRDefault="008553A2">
      <w:pPr>
        <w:pStyle w:val="Heading1"/>
        <w:numPr>
          <w:ilvl w:val="1"/>
          <w:numId w:val="5"/>
        </w:numPr>
        <w:tabs>
          <w:tab w:val="left" w:pos="1200"/>
        </w:tabs>
        <w:rPr>
          <w:color w:val="6E851D"/>
        </w:rPr>
      </w:pPr>
      <w:bookmarkStart w:id="229" w:name="9.0_Other_Information"/>
      <w:bookmarkStart w:id="230" w:name="_Toc85216814"/>
      <w:bookmarkStart w:id="231" w:name="_Toc85636156"/>
      <w:bookmarkEnd w:id="229"/>
      <w:r>
        <w:rPr>
          <w:color w:val="6E851D"/>
        </w:rPr>
        <w:t>Other</w:t>
      </w:r>
      <w:r>
        <w:rPr>
          <w:color w:val="6E851D"/>
          <w:spacing w:val="-5"/>
        </w:rPr>
        <w:t xml:space="preserve"> </w:t>
      </w:r>
      <w:r>
        <w:rPr>
          <w:color w:val="6E851D"/>
        </w:rPr>
        <w:t>Information</w:t>
      </w:r>
      <w:bookmarkEnd w:id="230"/>
      <w:bookmarkEnd w:id="231"/>
    </w:p>
    <w:p w14:paraId="65FD8215" w14:textId="039CF975" w:rsidR="00C114BA" w:rsidRDefault="00F15669">
      <w:pPr>
        <w:pStyle w:val="BodyText"/>
        <w:spacing w:before="2"/>
        <w:rPr>
          <w:b/>
          <w:sz w:val="6"/>
        </w:rPr>
      </w:pPr>
      <w:r>
        <w:rPr>
          <w:noProof/>
        </w:rPr>
        <mc:AlternateContent>
          <mc:Choice Requires="wps">
            <w:drawing>
              <wp:anchor distT="0" distB="0" distL="0" distR="0" simplePos="0" relativeHeight="251658245" behindDoc="1" locked="0" layoutInCell="1" allowOverlap="1" wp14:anchorId="5DE22C9D" wp14:editId="040FD065">
                <wp:simplePos x="0" y="0"/>
                <wp:positionH relativeFrom="page">
                  <wp:posOffset>765810</wp:posOffset>
                </wp:positionH>
                <wp:positionV relativeFrom="paragraph">
                  <wp:posOffset>62865</wp:posOffset>
                </wp:positionV>
                <wp:extent cx="6121400" cy="1270"/>
                <wp:effectExtent l="0" t="0" r="0" b="0"/>
                <wp:wrapTopAndBottom/>
                <wp:docPr id="68" name="docshape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29824" id="docshape22" o:spid="_x0000_s1026" alt="&quot;&quot;" style="position:absolute;margin-left:60.3pt;margin-top:4.95pt;width:482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" path="m,l9640,e" filled="f" strokeweight=".58pt">
                <v:path arrowok="t" o:connecttype="custom" o:connectlocs="0,0;6121400,0" o:connectangles="0,0"/>
                <w10:wrap type="topAndBottom" anchorx="page"/>
              </v:shape>
            </w:pict>
          </mc:Fallback>
        </mc:AlternateContent>
      </w:r>
    </w:p>
    <w:p w14:paraId="49744083" w14:textId="77777777" w:rsidR="00C114BA" w:rsidRDefault="008553A2">
      <w:pPr>
        <w:pStyle w:val="Heading2"/>
        <w:numPr>
          <w:ilvl w:val="1"/>
          <w:numId w:val="5"/>
        </w:numPr>
        <w:tabs>
          <w:tab w:val="left" w:pos="1339"/>
          <w:tab w:val="left" w:pos="1340"/>
        </w:tabs>
        <w:spacing w:before="181"/>
        <w:ind w:left="1339" w:hanging="721"/>
        <w:rPr>
          <w:color w:val="8A2054"/>
        </w:rPr>
      </w:pPr>
      <w:bookmarkStart w:id="232" w:name="9.1_What_is_Farm_to_School?"/>
      <w:bookmarkStart w:id="233" w:name="_Toc85216815"/>
      <w:bookmarkStart w:id="234" w:name="_Toc85636157"/>
      <w:bookmarkEnd w:id="232"/>
      <w:r>
        <w:rPr>
          <w:color w:val="8A2054"/>
        </w:rPr>
        <w:t>What</w:t>
      </w:r>
      <w:r>
        <w:rPr>
          <w:color w:val="8A2054"/>
          <w:spacing w:val="-1"/>
        </w:rPr>
        <w:t xml:space="preserve"> </w:t>
      </w:r>
      <w:r>
        <w:rPr>
          <w:color w:val="8A2054"/>
        </w:rPr>
        <w:t>is</w:t>
      </w:r>
      <w:r>
        <w:rPr>
          <w:color w:val="8A2054"/>
          <w:spacing w:val="-4"/>
        </w:rPr>
        <w:t xml:space="preserve"> </w:t>
      </w:r>
      <w:r>
        <w:rPr>
          <w:color w:val="8A2054"/>
        </w:rPr>
        <w:t>Farm</w:t>
      </w:r>
      <w:r>
        <w:rPr>
          <w:color w:val="8A2054"/>
          <w:spacing w:val="-3"/>
        </w:rPr>
        <w:t xml:space="preserve"> </w:t>
      </w:r>
      <w:r>
        <w:rPr>
          <w:color w:val="8A2054"/>
        </w:rPr>
        <w:t>to</w:t>
      </w:r>
      <w:r>
        <w:rPr>
          <w:color w:val="8A2054"/>
          <w:spacing w:val="-5"/>
        </w:rPr>
        <w:t xml:space="preserve"> </w:t>
      </w:r>
      <w:r>
        <w:rPr>
          <w:color w:val="8A2054"/>
        </w:rPr>
        <w:t>School?</w:t>
      </w:r>
      <w:bookmarkEnd w:id="233"/>
      <w:bookmarkEnd w:id="234"/>
    </w:p>
    <w:p w14:paraId="0BDBB61D" w14:textId="77777777" w:rsidR="00C114BA" w:rsidRDefault="008553A2">
      <w:pPr>
        <w:pStyle w:val="BodyText"/>
        <w:spacing w:before="3"/>
        <w:ind w:left="623" w:right="523"/>
      </w:pPr>
      <w:r>
        <w:t>While individual farm to school programs are shaped by their unique community, geographic region,</w:t>
      </w:r>
      <w:r>
        <w:rPr>
          <w:spacing w:val="1"/>
        </w:rPr>
        <w:t xml:space="preserve"> </w:t>
      </w:r>
      <w:r>
        <w:t>and scope, the term ‘farm to school’ is generally understood to include efforts that connect schools</w:t>
      </w:r>
      <w:r>
        <w:rPr>
          <w:spacing w:val="1"/>
        </w:rPr>
        <w:t xml:space="preserve"> </w:t>
      </w:r>
      <w:r>
        <w:t>with local or regional farmers, food processors, and manufacturers in order to serve local or</w:t>
      </w:r>
      <w:r>
        <w:rPr>
          <w:spacing w:val="1"/>
        </w:rPr>
        <w:t xml:space="preserve"> </w:t>
      </w:r>
      <w:r>
        <w:t>regionally procured foods in school cafeterias. Bringing more locally sourced, fresh fruits and</w:t>
      </w:r>
      <w:r>
        <w:rPr>
          <w:spacing w:val="1"/>
        </w:rPr>
        <w:t xml:space="preserve"> </w:t>
      </w:r>
      <w:r>
        <w:t>vegetables into school cafeterias is a foundational activity of many farm to school efforts; procuring</w:t>
      </w:r>
      <w:r>
        <w:rPr>
          <w:spacing w:val="1"/>
        </w:rPr>
        <w:t xml:space="preserve"> </w:t>
      </w:r>
      <w:r>
        <w:lastRenderedPageBreak/>
        <w:t>locally sourced, minimally processed main meal items so that the entire school meal is representative</w:t>
      </w:r>
      <w:r>
        <w:rPr>
          <w:spacing w:val="-52"/>
        </w:rPr>
        <w:t xml:space="preserve"> </w:t>
      </w:r>
      <w:r>
        <w:t>of regional options is also a focus of many farm to school programs. Thus, USDA considers farm to</w:t>
      </w:r>
      <w:r>
        <w:rPr>
          <w:spacing w:val="1"/>
        </w:rPr>
        <w:t xml:space="preserve"> </w:t>
      </w:r>
      <w:r>
        <w:t>school to be inclusive of many types of producers, such as farmers, ranchers, and fishermen, as well</w:t>
      </w:r>
      <w:r>
        <w:rPr>
          <w:spacing w:val="1"/>
        </w:rPr>
        <w:t xml:space="preserve"> </w:t>
      </w:r>
      <w:r>
        <w:t>as many types of food businesses, including food processors, manufacturers, distributors, and other</w:t>
      </w:r>
      <w:r>
        <w:rPr>
          <w:spacing w:val="1"/>
        </w:rPr>
        <w:t xml:space="preserve"> </w:t>
      </w:r>
      <w:r>
        <w:t>value-added operations.</w:t>
      </w:r>
    </w:p>
    <w:p w14:paraId="06E625D2" w14:textId="77777777" w:rsidR="00C114BA" w:rsidRDefault="00C114BA">
      <w:pPr>
        <w:pStyle w:val="BodyText"/>
        <w:spacing w:before="8"/>
        <w:rPr>
          <w:sz w:val="19"/>
        </w:rPr>
      </w:pPr>
    </w:p>
    <w:p w14:paraId="46458E01" w14:textId="77777777" w:rsidR="00C114BA" w:rsidRDefault="008553A2" w:rsidP="002E6758">
      <w:pPr>
        <w:pStyle w:val="BodyText"/>
        <w:spacing w:before="3"/>
        <w:ind w:left="623" w:right="523"/>
      </w:pPr>
      <w:r>
        <w:t>In addition to procurement activities, farm to school programs often include agriculture and</w:t>
      </w:r>
      <w:r w:rsidRPr="002E6758">
        <w:t xml:space="preserve"> </w:t>
      </w:r>
      <w:r>
        <w:t>nutrition-based educational efforts including standards-based curriculum and a whole host of hands-</w:t>
      </w:r>
      <w:r w:rsidRPr="002E6758">
        <w:t xml:space="preserve"> </w:t>
      </w:r>
      <w:r>
        <w:t>on experiential activities, such as school gardens, field trips to local farms, and cooking classes. For</w:t>
      </w:r>
      <w:r w:rsidRPr="002E6758">
        <w:t xml:space="preserve"> </w:t>
      </w:r>
      <w:r>
        <w:t>example, students might dissect vegetables in science class, run farm stands using school garden</w:t>
      </w:r>
      <w:r w:rsidRPr="002E6758">
        <w:t xml:space="preserve"> </w:t>
      </w:r>
      <w:r>
        <w:t>produce to learn business skills, or practice data visualization techniques using plant growth</w:t>
      </w:r>
      <w:r w:rsidRPr="002E6758">
        <w:t xml:space="preserve"> </w:t>
      </w:r>
      <w:r>
        <w:t>measurements, all contributing to a holistic approach to learning centered on food, agriculture, and</w:t>
      </w:r>
      <w:r w:rsidRPr="002E6758">
        <w:t xml:space="preserve"> </w:t>
      </w:r>
      <w:r>
        <w:t>nutrition. To embed farm to school activities into school culture, promotional and outreach efforts</w:t>
      </w:r>
      <w:r w:rsidRPr="002E6758">
        <w:t xml:space="preserve"> </w:t>
      </w:r>
      <w:r>
        <w:t>often aim to keep farm to school activities front and center in both the school and broader</w:t>
      </w:r>
      <w:r w:rsidRPr="002E6758">
        <w:t xml:space="preserve"> </w:t>
      </w:r>
      <w:r>
        <w:t>community.</w:t>
      </w:r>
    </w:p>
    <w:p w14:paraId="75659659" w14:textId="77777777" w:rsidR="00C114BA" w:rsidRPr="002E6758" w:rsidRDefault="00C114BA" w:rsidP="002E6758">
      <w:pPr>
        <w:pStyle w:val="BodyText"/>
        <w:spacing w:before="3"/>
        <w:ind w:left="623" w:right="523"/>
      </w:pPr>
    </w:p>
    <w:p w14:paraId="5545DA4E" w14:textId="77777777" w:rsidR="00C114BA" w:rsidRDefault="008553A2" w:rsidP="002E6758">
      <w:pPr>
        <w:pStyle w:val="BodyText"/>
        <w:spacing w:before="3"/>
        <w:ind w:left="623" w:right="523"/>
      </w:pPr>
      <w:r>
        <w:t>As the potential impact of farm to school programs is significant, sophisticated evaluation and impact</w:t>
      </w:r>
      <w:r w:rsidRPr="002E6758">
        <w:t xml:space="preserve"> </w:t>
      </w:r>
      <w:r>
        <w:t>assessments</w:t>
      </w:r>
      <w:r w:rsidRPr="002E6758">
        <w:t xml:space="preserve"> </w:t>
      </w:r>
      <w:r>
        <w:t>are routinely</w:t>
      </w:r>
      <w:r w:rsidRPr="002E6758">
        <w:t xml:space="preserve"> </w:t>
      </w:r>
      <w:r>
        <w:t>used</w:t>
      </w:r>
      <w:r w:rsidRPr="002E6758">
        <w:t xml:space="preserve"> </w:t>
      </w:r>
      <w:r>
        <w:t>to</w:t>
      </w:r>
      <w:r w:rsidRPr="002E6758">
        <w:t xml:space="preserve"> </w:t>
      </w:r>
      <w:r>
        <w:t>monitor</w:t>
      </w:r>
      <w:r w:rsidRPr="002E6758">
        <w:t xml:space="preserve"> </w:t>
      </w:r>
      <w:r>
        <w:t>progress</w:t>
      </w:r>
      <w:r w:rsidRPr="002E6758">
        <w:t xml:space="preserve"> </w:t>
      </w:r>
      <w:r>
        <w:t>toward</w:t>
      </w:r>
      <w:r w:rsidRPr="002E6758">
        <w:t xml:space="preserve"> </w:t>
      </w:r>
      <w:r>
        <w:t>goals.</w:t>
      </w:r>
      <w:r w:rsidRPr="002E6758">
        <w:t xml:space="preserve"> </w:t>
      </w:r>
      <w:r>
        <w:t>Ultimately, farm</w:t>
      </w:r>
      <w:r w:rsidRPr="002E6758">
        <w:t xml:space="preserve"> </w:t>
      </w:r>
      <w:r>
        <w:t>to</w:t>
      </w:r>
      <w:r w:rsidRPr="002E6758">
        <w:t xml:space="preserve"> </w:t>
      </w:r>
      <w:r>
        <w:t>school</w:t>
      </w:r>
    </w:p>
    <w:p w14:paraId="41F66B06" w14:textId="77777777" w:rsidR="00C114BA" w:rsidRDefault="008553A2" w:rsidP="002E6758">
      <w:pPr>
        <w:pStyle w:val="BodyText"/>
        <w:spacing w:before="3"/>
        <w:ind w:left="623" w:right="523"/>
      </w:pPr>
      <w:r>
        <w:t>programs are believed to strengthen children’s and communities’ knowledge about, and attitudes</w:t>
      </w:r>
      <w:r w:rsidRPr="002E6758">
        <w:t xml:space="preserve"> </w:t>
      </w:r>
      <w:r>
        <w:t>toward, agriculture, food, nutrition, and the environment, increase children’s consumption of fruits</w:t>
      </w:r>
      <w:r w:rsidRPr="002E6758">
        <w:t xml:space="preserve"> </w:t>
      </w:r>
      <w:r>
        <w:t>and vegetables, increase market opportunities for farmers, fishers, ranchers, food processors, and</w:t>
      </w:r>
      <w:r w:rsidRPr="002E6758">
        <w:t xml:space="preserve"> </w:t>
      </w:r>
      <w:r>
        <w:t>food</w:t>
      </w:r>
      <w:r w:rsidRPr="002E6758">
        <w:t xml:space="preserve"> </w:t>
      </w:r>
      <w:r>
        <w:t>manufacturers, and</w:t>
      </w:r>
      <w:r w:rsidRPr="002E6758">
        <w:t xml:space="preserve"> </w:t>
      </w:r>
      <w:r>
        <w:t>support</w:t>
      </w:r>
      <w:r w:rsidRPr="002E6758">
        <w:t xml:space="preserve"> </w:t>
      </w:r>
      <w:r>
        <w:t>economic</w:t>
      </w:r>
      <w:r w:rsidRPr="002E6758">
        <w:t xml:space="preserve"> </w:t>
      </w:r>
      <w:r>
        <w:t>development</w:t>
      </w:r>
      <w:r w:rsidRPr="002E6758">
        <w:t xml:space="preserve"> </w:t>
      </w:r>
      <w:r>
        <w:t>across</w:t>
      </w:r>
      <w:r w:rsidRPr="002E6758">
        <w:t xml:space="preserve"> </w:t>
      </w:r>
      <w:r>
        <w:t>numerous</w:t>
      </w:r>
      <w:r w:rsidRPr="002E6758">
        <w:t xml:space="preserve"> </w:t>
      </w:r>
      <w:r>
        <w:t>sectors.</w:t>
      </w:r>
    </w:p>
    <w:p w14:paraId="25748A0A" w14:textId="77777777" w:rsidR="00C114BA" w:rsidRDefault="00C114BA">
      <w:pPr>
        <w:pStyle w:val="BodyText"/>
        <w:spacing w:before="4"/>
        <w:rPr>
          <w:sz w:val="19"/>
        </w:rPr>
      </w:pPr>
    </w:p>
    <w:p w14:paraId="02E078B4" w14:textId="64C83607" w:rsidR="00C114BA" w:rsidRDefault="008553A2">
      <w:pPr>
        <w:pStyle w:val="Heading2"/>
        <w:numPr>
          <w:ilvl w:val="1"/>
          <w:numId w:val="5"/>
        </w:numPr>
        <w:tabs>
          <w:tab w:val="left" w:pos="1339"/>
          <w:tab w:val="left" w:pos="1340"/>
        </w:tabs>
        <w:spacing w:before="1"/>
        <w:ind w:left="1338" w:right="1761" w:hanging="720"/>
        <w:rPr>
          <w:color w:val="8A2054"/>
        </w:rPr>
      </w:pPr>
      <w:bookmarkStart w:id="235" w:name="9.2_Moving_Families_Forward_-_Promoting_"/>
      <w:bookmarkStart w:id="236" w:name="_Toc85216816"/>
      <w:bookmarkStart w:id="237" w:name="_Toc85636158"/>
      <w:bookmarkEnd w:id="235"/>
      <w:r>
        <w:rPr>
          <w:color w:val="8A2054"/>
        </w:rPr>
        <w:t>Promoting Health and Economic</w:t>
      </w:r>
      <w:r>
        <w:rPr>
          <w:color w:val="8A2054"/>
          <w:spacing w:val="-75"/>
        </w:rPr>
        <w:t xml:space="preserve"> </w:t>
      </w:r>
      <w:r>
        <w:rPr>
          <w:color w:val="8A2054"/>
        </w:rPr>
        <w:t>Opportunity</w:t>
      </w:r>
      <w:r>
        <w:rPr>
          <w:color w:val="8A2054"/>
          <w:spacing w:val="-10"/>
        </w:rPr>
        <w:t xml:space="preserve"> </w:t>
      </w:r>
      <w:r>
        <w:rPr>
          <w:color w:val="8A2054"/>
        </w:rPr>
        <w:t>Through Farm</w:t>
      </w:r>
      <w:r>
        <w:rPr>
          <w:color w:val="8A2054"/>
          <w:spacing w:val="1"/>
        </w:rPr>
        <w:t xml:space="preserve"> </w:t>
      </w:r>
      <w:r>
        <w:rPr>
          <w:color w:val="8A2054"/>
        </w:rPr>
        <w:t>to</w:t>
      </w:r>
      <w:r>
        <w:rPr>
          <w:color w:val="8A2054"/>
          <w:spacing w:val="-3"/>
        </w:rPr>
        <w:t xml:space="preserve"> </w:t>
      </w:r>
      <w:r>
        <w:rPr>
          <w:color w:val="8A2054"/>
        </w:rPr>
        <w:t>School</w:t>
      </w:r>
      <w:bookmarkEnd w:id="236"/>
      <w:bookmarkEnd w:id="237"/>
    </w:p>
    <w:p w14:paraId="78834769" w14:textId="77777777" w:rsidR="00C114BA" w:rsidRDefault="008553A2" w:rsidP="002E6758">
      <w:pPr>
        <w:pStyle w:val="BodyText"/>
        <w:spacing w:before="3"/>
        <w:ind w:left="623" w:right="523"/>
      </w:pPr>
      <w:r>
        <w:t>Farm to school programs can play an important role in improving local economies and increasing</w:t>
      </w:r>
      <w:r w:rsidRPr="002E6758">
        <w:t xml:space="preserve"> </w:t>
      </w:r>
      <w:r>
        <w:t>health and learning outcomes by connecting children and communities to the farm. Effective and</w:t>
      </w:r>
      <w:r w:rsidRPr="002E6758">
        <w:t xml:space="preserve"> </w:t>
      </w:r>
      <w:r>
        <w:t>comprehensive farm to school programs incorporate locally and regionally produced foods across the</w:t>
      </w:r>
      <w:r w:rsidRPr="002E6758">
        <w:t xml:space="preserve"> </w:t>
      </w:r>
      <w:r>
        <w:t>entire plate, connect children to food and agriculture education, improve consumption of nutritious</w:t>
      </w:r>
      <w:r w:rsidRPr="002E6758">
        <w:t xml:space="preserve"> </w:t>
      </w:r>
      <w:r>
        <w:t>food, and inspire children to pursue agriculture related careers while establishing the U.S. school</w:t>
      </w:r>
      <w:r w:rsidRPr="002E6758">
        <w:t xml:space="preserve"> </w:t>
      </w:r>
      <w:r>
        <w:t>cafeteria</w:t>
      </w:r>
      <w:r w:rsidRPr="002E6758">
        <w:t xml:space="preserve"> </w:t>
      </w:r>
      <w:r>
        <w:t>as a</w:t>
      </w:r>
      <w:r w:rsidRPr="002E6758">
        <w:t xml:space="preserve"> </w:t>
      </w:r>
      <w:r>
        <w:t>consistently</w:t>
      </w:r>
      <w:r w:rsidRPr="002E6758">
        <w:t xml:space="preserve"> </w:t>
      </w:r>
      <w:r>
        <w:t>reliable</w:t>
      </w:r>
      <w:r w:rsidRPr="002E6758">
        <w:t xml:space="preserve"> </w:t>
      </w:r>
      <w:r>
        <w:t>market</w:t>
      </w:r>
      <w:r w:rsidRPr="002E6758">
        <w:t xml:space="preserve"> </w:t>
      </w:r>
      <w:r>
        <w:t>for</w:t>
      </w:r>
      <w:r w:rsidRPr="002E6758">
        <w:t xml:space="preserve"> </w:t>
      </w:r>
      <w:r>
        <w:t>U.S.</w:t>
      </w:r>
      <w:r w:rsidRPr="002E6758">
        <w:t xml:space="preserve"> </w:t>
      </w:r>
      <w:r>
        <w:t>agricultural</w:t>
      </w:r>
      <w:r w:rsidRPr="002E6758">
        <w:t xml:space="preserve"> </w:t>
      </w:r>
      <w:r>
        <w:t>producers.</w:t>
      </w:r>
    </w:p>
    <w:p w14:paraId="5F5785ED" w14:textId="77777777" w:rsidR="00C114BA" w:rsidRPr="002E6758" w:rsidRDefault="00C114BA" w:rsidP="002E6758">
      <w:pPr>
        <w:pStyle w:val="BodyText"/>
        <w:spacing w:before="3"/>
        <w:ind w:left="623" w:right="523"/>
      </w:pPr>
    </w:p>
    <w:p w14:paraId="3BB9AC8A" w14:textId="5A7286AC" w:rsidR="00C114BA" w:rsidRDefault="008553A2" w:rsidP="002E6758">
      <w:pPr>
        <w:pStyle w:val="BodyText"/>
        <w:spacing w:before="3"/>
        <w:ind w:left="623" w:right="523"/>
      </w:pPr>
      <w:r>
        <w:t>Consistent with the authorizing language referenced in Section 1.1, Legislative Authority, to achieve</w:t>
      </w:r>
      <w:r w:rsidRPr="002E6758">
        <w:t xml:space="preserve"> </w:t>
      </w:r>
      <w:r>
        <w:t>these outcomes, with this RFA, USDA intends to strategically invest in a wide variety of farm to school</w:t>
      </w:r>
      <w:r w:rsidRPr="002E6758">
        <w:t xml:space="preserve"> </w:t>
      </w:r>
      <w:r>
        <w:t>initiatives that improve access to local and regional foods in eligible schools. Helping schools find and</w:t>
      </w:r>
      <w:r>
        <w:rPr>
          <w:spacing w:val="1"/>
        </w:rPr>
        <w:t xml:space="preserve"> </w:t>
      </w:r>
      <w:r>
        <w:t xml:space="preserve">procure regionally produced food is a key component of the USDA’s </w:t>
      </w:r>
      <w:hyperlink r:id="rId89">
        <w:r w:rsidRPr="0055316F">
          <w:rPr>
            <w:color w:val="0000FF"/>
            <w:u w:val="single" w:color="0000FF"/>
          </w:rPr>
          <w:t>local and regional food systems</w:t>
        </w:r>
      </w:hyperlink>
      <w:r w:rsidRPr="0055316F">
        <w:rPr>
          <w:color w:val="0000FF"/>
          <w:u w:val="single" w:color="0000FF"/>
        </w:rPr>
        <w:t xml:space="preserve"> </w:t>
      </w:r>
      <w:hyperlink r:id="rId90">
        <w:r w:rsidRPr="0055316F">
          <w:rPr>
            <w:color w:val="0000FF"/>
            <w:u w:val="single" w:color="0000FF"/>
          </w:rPr>
          <w:t>work</w:t>
        </w:r>
      </w:hyperlink>
      <w:r w:rsidR="007A198F">
        <w:t xml:space="preserve"> (</w:t>
      </w:r>
      <w:r w:rsidR="007A198F" w:rsidRPr="007A198F">
        <w:t>https://www.ams.usda.gov/services/local-regional/food-sector</w:t>
      </w:r>
      <w:r w:rsidR="007A198F">
        <w:t>).</w:t>
      </w:r>
      <w:r>
        <w:t xml:space="preserve"> For more information on USDA’s many farm to school initiatives, or to access resources</w:t>
      </w:r>
      <w:r>
        <w:rPr>
          <w:spacing w:val="1"/>
        </w:rPr>
        <w:t xml:space="preserve"> </w:t>
      </w:r>
      <w:r>
        <w:t>associated</w:t>
      </w:r>
      <w:r>
        <w:rPr>
          <w:spacing w:val="-2"/>
        </w:rPr>
        <w:t xml:space="preserve"> </w:t>
      </w:r>
      <w:r>
        <w:t>with</w:t>
      </w:r>
      <w:r>
        <w:rPr>
          <w:spacing w:val="-2"/>
        </w:rPr>
        <w:t xml:space="preserve"> </w:t>
      </w:r>
      <w:r>
        <w:t>farm</w:t>
      </w:r>
      <w:r>
        <w:rPr>
          <w:spacing w:val="-3"/>
        </w:rPr>
        <w:t xml:space="preserve"> </w:t>
      </w:r>
      <w:r>
        <w:t>to</w:t>
      </w:r>
      <w:r>
        <w:rPr>
          <w:spacing w:val="-2"/>
        </w:rPr>
        <w:t xml:space="preserve"> </w:t>
      </w:r>
      <w:r>
        <w:t>school,</w:t>
      </w:r>
      <w:r>
        <w:rPr>
          <w:spacing w:val="-3"/>
        </w:rPr>
        <w:t xml:space="preserve"> </w:t>
      </w:r>
      <w:r>
        <w:t>please</w:t>
      </w:r>
      <w:r>
        <w:rPr>
          <w:spacing w:val="-2"/>
        </w:rPr>
        <w:t xml:space="preserve"> </w:t>
      </w:r>
      <w:r>
        <w:t>visit</w:t>
      </w:r>
      <w:r>
        <w:rPr>
          <w:spacing w:val="1"/>
        </w:rPr>
        <w:t xml:space="preserve"> </w:t>
      </w:r>
      <w:r>
        <w:t xml:space="preserve">USDA’s </w:t>
      </w:r>
      <w:hyperlink r:id="rId91">
        <w:r>
          <w:rPr>
            <w:color w:val="0000FF"/>
            <w:u w:val="single" w:color="0000FF"/>
          </w:rPr>
          <w:t>Office</w:t>
        </w:r>
        <w:r>
          <w:rPr>
            <w:color w:val="0000FF"/>
            <w:spacing w:val="-2"/>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Community</w:t>
        </w:r>
        <w:r>
          <w:rPr>
            <w:color w:val="0000FF"/>
            <w:spacing w:val="-1"/>
            <w:u w:val="single" w:color="0000FF"/>
          </w:rPr>
          <w:t xml:space="preserve"> </w:t>
        </w:r>
        <w:r>
          <w:rPr>
            <w:color w:val="0000FF"/>
            <w:u w:val="single" w:color="0000FF"/>
          </w:rPr>
          <w:t>Food</w:t>
        </w:r>
        <w:r>
          <w:rPr>
            <w:color w:val="0000FF"/>
            <w:spacing w:val="1"/>
            <w:u w:val="single" w:color="0000FF"/>
          </w:rPr>
          <w:t xml:space="preserve"> </w:t>
        </w:r>
        <w:r>
          <w:rPr>
            <w:color w:val="0000FF"/>
            <w:u w:val="single" w:color="0000FF"/>
          </w:rPr>
          <w:t>Systems</w:t>
        </w:r>
        <w:r>
          <w:rPr>
            <w:color w:val="0000FF"/>
            <w:spacing w:val="-1"/>
            <w:u w:val="single" w:color="0000FF"/>
          </w:rPr>
          <w:t xml:space="preserve"> </w:t>
        </w:r>
        <w:r>
          <w:rPr>
            <w:color w:val="0000FF"/>
            <w:u w:val="single" w:color="0000FF"/>
          </w:rPr>
          <w:t>website</w:t>
        </w:r>
      </w:hyperlink>
      <w:r w:rsidR="000843CF" w:rsidRPr="000843CF">
        <w:t xml:space="preserve"> (https://www.fns.usda.gov/cfs)</w:t>
      </w:r>
      <w:r>
        <w:t>.</w:t>
      </w:r>
    </w:p>
    <w:p w14:paraId="11D6533D" w14:textId="77777777" w:rsidR="00C114BA" w:rsidRDefault="00C114BA"/>
    <w:p w14:paraId="08D14DE4" w14:textId="7E01F1DC" w:rsidR="00510467" w:rsidRDefault="00510467" w:rsidP="00510467">
      <w:pPr>
        <w:pStyle w:val="Heading1"/>
        <w:jc w:val="both"/>
      </w:pPr>
      <w:bookmarkStart w:id="238" w:name="Appendix_A:_Urban/Rural_Classification_I"/>
      <w:bookmarkStart w:id="239" w:name="_Appendix_A:_Application"/>
      <w:bookmarkStart w:id="240" w:name="_Toc85216817"/>
      <w:bookmarkStart w:id="241" w:name="_Toc85636159"/>
      <w:bookmarkEnd w:id="238"/>
      <w:bookmarkEnd w:id="239"/>
      <w:r>
        <w:rPr>
          <w:color w:val="6E851D"/>
        </w:rPr>
        <w:t>Appendix A: Application</w:t>
      </w:r>
      <w:r>
        <w:rPr>
          <w:color w:val="6E851D"/>
          <w:spacing w:val="-6"/>
        </w:rPr>
        <w:t xml:space="preserve"> </w:t>
      </w:r>
      <w:r>
        <w:rPr>
          <w:color w:val="6E851D"/>
        </w:rPr>
        <w:t>Checklist</w:t>
      </w:r>
      <w:bookmarkEnd w:id="240"/>
      <w:bookmarkEnd w:id="241"/>
    </w:p>
    <w:p w14:paraId="60A5D2CE" w14:textId="2272EC91" w:rsidR="00510467" w:rsidRDefault="00510467" w:rsidP="00510467">
      <w:pPr>
        <w:pStyle w:val="BodyText"/>
        <w:spacing w:before="6"/>
        <w:rPr>
          <w:b/>
          <w:sz w:val="6"/>
        </w:rPr>
      </w:pPr>
      <w:r>
        <w:rPr>
          <w:noProof/>
        </w:rPr>
        <mc:AlternateContent>
          <mc:Choice Requires="wps">
            <w:drawing>
              <wp:anchor distT="0" distB="0" distL="0" distR="0" simplePos="0" relativeHeight="251658243" behindDoc="1" locked="0" layoutInCell="1" allowOverlap="1" wp14:anchorId="5BF95431" wp14:editId="6DBA55E8">
                <wp:simplePos x="0" y="0"/>
                <wp:positionH relativeFrom="page">
                  <wp:posOffset>765810</wp:posOffset>
                </wp:positionH>
                <wp:positionV relativeFrom="paragraph">
                  <wp:posOffset>65405</wp:posOffset>
                </wp:positionV>
                <wp:extent cx="6121400" cy="1270"/>
                <wp:effectExtent l="0" t="0" r="0" b="0"/>
                <wp:wrapTopAndBottom/>
                <wp:docPr id="5" name="Freeform: 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90D37" id="Freeform: Shape 5" o:spid="_x0000_s1026" alt="&quot;&quot;" style="position:absolute;margin-left:60.3pt;margin-top:5.15pt;width:482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" path="m,l9640,e" filled="f" strokeweight=".58pt">
                <v:path arrowok="t" o:connecttype="custom" o:connectlocs="0,0;6121400,0" o:connectangles="0,0"/>
                <w10:wrap type="topAndBottom" anchorx="page"/>
              </v:shape>
            </w:pict>
          </mc:Fallback>
        </mc:AlternateContent>
      </w:r>
    </w:p>
    <w:p w14:paraId="549524C4" w14:textId="77777777" w:rsidR="00510467" w:rsidRDefault="00510467" w:rsidP="00510467">
      <w:pPr>
        <w:pStyle w:val="BodyText"/>
        <w:spacing w:before="3"/>
        <w:ind w:left="623" w:right="915"/>
        <w:jc w:val="both"/>
      </w:pPr>
      <w:r>
        <w:t>This application checklist provides a list of the required documents for a complete Farm to School</w:t>
      </w:r>
      <w:r>
        <w:rPr>
          <w:spacing w:val="-52"/>
        </w:rPr>
        <w:t xml:space="preserve"> </w:t>
      </w:r>
      <w:r>
        <w:t>Grant application; however, FNS expects that applicants will read and comply with the entire RFA</w:t>
      </w:r>
      <w:r>
        <w:rPr>
          <w:spacing w:val="-52"/>
        </w:rPr>
        <w:t xml:space="preserve"> </w:t>
      </w:r>
      <w:r>
        <w:lastRenderedPageBreak/>
        <w:t>prior</w:t>
      </w:r>
      <w:r>
        <w:rPr>
          <w:spacing w:val="-3"/>
        </w:rPr>
        <w:t xml:space="preserve"> </w:t>
      </w:r>
      <w:r>
        <w:t>to</w:t>
      </w:r>
      <w:r>
        <w:rPr>
          <w:spacing w:val="-1"/>
        </w:rPr>
        <w:t xml:space="preserve"> </w:t>
      </w:r>
      <w:r>
        <w:t>the</w:t>
      </w:r>
      <w:r>
        <w:rPr>
          <w:spacing w:val="1"/>
        </w:rPr>
        <w:t xml:space="preserve"> </w:t>
      </w:r>
      <w:r>
        <w:t>submission</w:t>
      </w:r>
      <w:r>
        <w:rPr>
          <w:spacing w:val="1"/>
        </w:rPr>
        <w:t xml:space="preserve"> </w:t>
      </w:r>
      <w:r>
        <w:t>of</w:t>
      </w:r>
      <w:r>
        <w:rPr>
          <w:spacing w:val="2"/>
        </w:rPr>
        <w:t xml:space="preserve"> </w:t>
      </w:r>
      <w:r>
        <w:t>their</w:t>
      </w:r>
      <w:r>
        <w:rPr>
          <w:spacing w:val="-2"/>
        </w:rPr>
        <w:t xml:space="preserve"> </w:t>
      </w:r>
      <w:r>
        <w:t>application.</w:t>
      </w:r>
    </w:p>
    <w:p w14:paraId="78B05DAC" w14:textId="77777777" w:rsidR="00510467" w:rsidRDefault="00510467" w:rsidP="00510467">
      <w:pPr>
        <w:pStyle w:val="BodyText"/>
        <w:spacing w:before="7"/>
        <w:rPr>
          <w:sz w:val="19"/>
        </w:rPr>
      </w:pPr>
    </w:p>
    <w:p w14:paraId="210693F6" w14:textId="77777777" w:rsidR="00510467" w:rsidRDefault="00510467" w:rsidP="00510467">
      <w:pPr>
        <w:ind w:left="619"/>
        <w:rPr>
          <w:sz w:val="24"/>
        </w:rPr>
      </w:pPr>
      <w:r>
        <w:rPr>
          <w:sz w:val="24"/>
        </w:rPr>
        <w:t>In order</w:t>
      </w:r>
      <w:r>
        <w:rPr>
          <w:spacing w:val="-4"/>
          <w:sz w:val="24"/>
        </w:rPr>
        <w:t xml:space="preserve"> </w:t>
      </w:r>
      <w:r>
        <w:rPr>
          <w:sz w:val="24"/>
        </w:rPr>
        <w:t>to</w:t>
      </w:r>
      <w:r>
        <w:rPr>
          <w:spacing w:val="-2"/>
          <w:sz w:val="24"/>
        </w:rPr>
        <w:t xml:space="preserve"> </w:t>
      </w:r>
      <w:r>
        <w:rPr>
          <w:sz w:val="24"/>
        </w:rPr>
        <w:t>apply,</w:t>
      </w:r>
      <w:r>
        <w:rPr>
          <w:spacing w:val="-4"/>
          <w:sz w:val="24"/>
        </w:rPr>
        <w:t xml:space="preserve"> </w:t>
      </w:r>
      <w:r>
        <w:rPr>
          <w:b/>
          <w:sz w:val="24"/>
          <w:u w:val="single"/>
        </w:rPr>
        <w:t>at least</w:t>
      </w:r>
      <w:r>
        <w:rPr>
          <w:b/>
          <w:spacing w:val="-1"/>
          <w:sz w:val="24"/>
          <w:u w:val="single"/>
        </w:rPr>
        <w:t xml:space="preserve"> </w:t>
      </w:r>
      <w:r>
        <w:rPr>
          <w:b/>
          <w:sz w:val="24"/>
          <w:u w:val="single"/>
        </w:rPr>
        <w:t>three</w:t>
      </w:r>
      <w:r>
        <w:rPr>
          <w:b/>
          <w:spacing w:val="-1"/>
          <w:sz w:val="24"/>
          <w:u w:val="single"/>
        </w:rPr>
        <w:t xml:space="preserve"> </w:t>
      </w:r>
      <w:r>
        <w:rPr>
          <w:b/>
          <w:sz w:val="24"/>
          <w:u w:val="single"/>
        </w:rPr>
        <w:t>weeks</w:t>
      </w:r>
      <w:r>
        <w:rPr>
          <w:b/>
          <w:spacing w:val="-1"/>
          <w:sz w:val="24"/>
          <w:u w:val="single"/>
        </w:rPr>
        <w:t xml:space="preserve"> </w:t>
      </w:r>
      <w:r>
        <w:rPr>
          <w:sz w:val="24"/>
        </w:rPr>
        <w:t>prior</w:t>
      </w:r>
      <w:r>
        <w:rPr>
          <w:spacing w:val="-2"/>
          <w:sz w:val="24"/>
        </w:rPr>
        <w:t xml:space="preserve"> </w:t>
      </w:r>
      <w:r>
        <w:rPr>
          <w:sz w:val="24"/>
        </w:rPr>
        <w:t>to</w:t>
      </w:r>
      <w:r>
        <w:rPr>
          <w:spacing w:val="-1"/>
          <w:sz w:val="24"/>
        </w:rPr>
        <w:t xml:space="preserve"> </w:t>
      </w:r>
      <w:r>
        <w:rPr>
          <w:sz w:val="24"/>
        </w:rPr>
        <w:t>submission,</w:t>
      </w:r>
      <w:r>
        <w:rPr>
          <w:spacing w:val="-3"/>
          <w:sz w:val="24"/>
        </w:rPr>
        <w:t xml:space="preserve"> </w:t>
      </w:r>
      <w:r>
        <w:rPr>
          <w:sz w:val="24"/>
        </w:rPr>
        <w:t>you</w:t>
      </w:r>
      <w:r>
        <w:rPr>
          <w:spacing w:val="-3"/>
          <w:sz w:val="24"/>
        </w:rPr>
        <w:t xml:space="preserve"> </w:t>
      </w:r>
      <w:r>
        <w:rPr>
          <w:sz w:val="24"/>
        </w:rPr>
        <w:t>must</w:t>
      </w:r>
      <w:r>
        <w:rPr>
          <w:spacing w:val="-2"/>
          <w:sz w:val="24"/>
        </w:rPr>
        <w:t xml:space="preserve"> </w:t>
      </w:r>
      <w:r>
        <w:rPr>
          <w:sz w:val="24"/>
        </w:rPr>
        <w:t>have:</w:t>
      </w:r>
    </w:p>
    <w:p w14:paraId="1466FD3E" w14:textId="77777777" w:rsidR="00510467" w:rsidRDefault="00510467" w:rsidP="00685889">
      <w:pPr>
        <w:pStyle w:val="ListParagraph"/>
        <w:numPr>
          <w:ilvl w:val="0"/>
          <w:numId w:val="29"/>
        </w:numPr>
        <w:tabs>
          <w:tab w:val="left" w:pos="980"/>
        </w:tabs>
        <w:ind w:hanging="361"/>
        <w:rPr>
          <w:sz w:val="24"/>
        </w:rPr>
      </w:pPr>
      <w:r>
        <w:rPr>
          <w:sz w:val="24"/>
        </w:rPr>
        <w:t>Obtained</w:t>
      </w:r>
      <w:r>
        <w:rPr>
          <w:spacing w:val="-3"/>
          <w:sz w:val="24"/>
        </w:rPr>
        <w:t xml:space="preserve"> </w:t>
      </w:r>
      <w:r>
        <w:rPr>
          <w:sz w:val="24"/>
        </w:rPr>
        <w:t>a</w:t>
      </w:r>
      <w:r>
        <w:rPr>
          <w:spacing w:val="-1"/>
          <w:sz w:val="24"/>
        </w:rPr>
        <w:t xml:space="preserve"> </w:t>
      </w:r>
      <w:r>
        <w:rPr>
          <w:sz w:val="24"/>
        </w:rPr>
        <w:t>Dun</w:t>
      </w:r>
      <w:r>
        <w:rPr>
          <w:spacing w:val="-3"/>
          <w:sz w:val="24"/>
        </w:rPr>
        <w:t xml:space="preserve"> </w:t>
      </w:r>
      <w:r>
        <w:rPr>
          <w:sz w:val="24"/>
        </w:rPr>
        <w:t>and</w:t>
      </w:r>
      <w:r>
        <w:rPr>
          <w:spacing w:val="-2"/>
          <w:sz w:val="24"/>
        </w:rPr>
        <w:t xml:space="preserve"> </w:t>
      </w:r>
      <w:r>
        <w:rPr>
          <w:sz w:val="24"/>
        </w:rPr>
        <w:t>Bradstreet</w:t>
      </w:r>
      <w:r>
        <w:rPr>
          <w:spacing w:val="-2"/>
          <w:sz w:val="24"/>
        </w:rPr>
        <w:t xml:space="preserve"> </w:t>
      </w:r>
      <w:r>
        <w:rPr>
          <w:sz w:val="24"/>
        </w:rPr>
        <w:t>Data</w:t>
      </w:r>
      <w:r>
        <w:rPr>
          <w:spacing w:val="-1"/>
          <w:sz w:val="24"/>
        </w:rPr>
        <w:t xml:space="preserve"> </w:t>
      </w:r>
      <w:r>
        <w:rPr>
          <w:sz w:val="24"/>
        </w:rPr>
        <w:t>Universal</w:t>
      </w:r>
      <w:r>
        <w:rPr>
          <w:spacing w:val="-3"/>
          <w:sz w:val="24"/>
        </w:rPr>
        <w:t xml:space="preserve"> </w:t>
      </w:r>
      <w:r>
        <w:rPr>
          <w:sz w:val="24"/>
        </w:rPr>
        <w:t>Numbering</w:t>
      </w:r>
      <w:r>
        <w:rPr>
          <w:spacing w:val="-2"/>
          <w:sz w:val="24"/>
        </w:rPr>
        <w:t xml:space="preserve"> </w:t>
      </w:r>
      <w:r>
        <w:rPr>
          <w:sz w:val="24"/>
        </w:rPr>
        <w:t>System</w:t>
      </w:r>
      <w:r>
        <w:rPr>
          <w:spacing w:val="-2"/>
          <w:sz w:val="24"/>
        </w:rPr>
        <w:t xml:space="preserve"> </w:t>
      </w:r>
      <w:r>
        <w:rPr>
          <w:sz w:val="24"/>
        </w:rPr>
        <w:t>(DUNS)</w:t>
      </w:r>
      <w:r>
        <w:rPr>
          <w:spacing w:val="-2"/>
          <w:sz w:val="24"/>
        </w:rPr>
        <w:t xml:space="preserve"> </w:t>
      </w:r>
      <w:r>
        <w:rPr>
          <w:sz w:val="24"/>
        </w:rPr>
        <w:t>number;</w:t>
      </w:r>
    </w:p>
    <w:p w14:paraId="4E0DE1D4" w14:textId="77777777" w:rsidR="00510467" w:rsidRDefault="00510467" w:rsidP="00685889">
      <w:pPr>
        <w:pStyle w:val="ListParagraph"/>
        <w:numPr>
          <w:ilvl w:val="0"/>
          <w:numId w:val="29"/>
        </w:numPr>
        <w:tabs>
          <w:tab w:val="left" w:pos="980"/>
        </w:tabs>
        <w:ind w:hanging="361"/>
        <w:rPr>
          <w:sz w:val="24"/>
        </w:rPr>
      </w:pPr>
      <w:r>
        <w:rPr>
          <w:sz w:val="24"/>
        </w:rPr>
        <w:t>Registered</w:t>
      </w:r>
      <w:r>
        <w:rPr>
          <w:spacing w:val="-3"/>
          <w:sz w:val="24"/>
        </w:rPr>
        <w:t xml:space="preserve"> </w:t>
      </w:r>
      <w:r>
        <w:rPr>
          <w:sz w:val="24"/>
        </w:rPr>
        <w:t>the</w:t>
      </w:r>
      <w:r>
        <w:rPr>
          <w:spacing w:val="-2"/>
          <w:sz w:val="24"/>
        </w:rPr>
        <w:t xml:space="preserve"> </w:t>
      </w:r>
      <w:r>
        <w:rPr>
          <w:sz w:val="24"/>
        </w:rPr>
        <w:t>DUNS</w:t>
      </w:r>
      <w:r>
        <w:rPr>
          <w:spacing w:val="-4"/>
          <w:sz w:val="24"/>
        </w:rPr>
        <w:t xml:space="preserve"> </w:t>
      </w:r>
      <w:r>
        <w:rPr>
          <w:sz w:val="24"/>
        </w:rPr>
        <w:t>number into</w:t>
      </w:r>
      <w:r>
        <w:rPr>
          <w:spacing w:val="-1"/>
          <w:sz w:val="24"/>
        </w:rPr>
        <w:t xml:space="preserve"> </w:t>
      </w:r>
      <w:r>
        <w:rPr>
          <w:sz w:val="24"/>
        </w:rPr>
        <w:t>the</w:t>
      </w:r>
      <w:r>
        <w:rPr>
          <w:spacing w:val="-3"/>
          <w:sz w:val="24"/>
        </w:rPr>
        <w:t xml:space="preserve"> </w:t>
      </w:r>
      <w:r>
        <w:rPr>
          <w:sz w:val="24"/>
        </w:rPr>
        <w:t>System</w:t>
      </w:r>
      <w:r>
        <w:rPr>
          <w:spacing w:val="-3"/>
          <w:sz w:val="24"/>
        </w:rPr>
        <w:t xml:space="preserve"> </w:t>
      </w:r>
      <w:r>
        <w:rPr>
          <w:sz w:val="24"/>
        </w:rPr>
        <w:t>for</w:t>
      </w:r>
      <w:r>
        <w:rPr>
          <w:spacing w:val="-3"/>
          <w:sz w:val="24"/>
        </w:rPr>
        <w:t xml:space="preserve"> </w:t>
      </w:r>
      <w:r>
        <w:rPr>
          <w:sz w:val="24"/>
        </w:rPr>
        <w:t>Award</w:t>
      </w:r>
      <w:r>
        <w:rPr>
          <w:spacing w:val="-2"/>
          <w:sz w:val="24"/>
        </w:rPr>
        <w:t xml:space="preserve"> </w:t>
      </w:r>
      <w:r>
        <w:rPr>
          <w:sz w:val="24"/>
        </w:rPr>
        <w:t>Management (SAM); and</w:t>
      </w:r>
    </w:p>
    <w:p w14:paraId="059D6599" w14:textId="77777777" w:rsidR="00510467" w:rsidRDefault="00510467" w:rsidP="00685889">
      <w:pPr>
        <w:pStyle w:val="ListParagraph"/>
        <w:numPr>
          <w:ilvl w:val="0"/>
          <w:numId w:val="29"/>
        </w:numPr>
        <w:tabs>
          <w:tab w:val="left" w:pos="980"/>
        </w:tabs>
        <w:ind w:hanging="361"/>
        <w:rPr>
          <w:sz w:val="24"/>
        </w:rPr>
      </w:pPr>
      <w:r>
        <w:rPr>
          <w:sz w:val="24"/>
        </w:rPr>
        <w:t>Registered</w:t>
      </w:r>
      <w:r>
        <w:rPr>
          <w:spacing w:val="-4"/>
          <w:sz w:val="24"/>
        </w:rPr>
        <w:t xml:space="preserve"> </w:t>
      </w:r>
      <w:r>
        <w:rPr>
          <w:sz w:val="24"/>
        </w:rPr>
        <w:t>in</w:t>
      </w:r>
      <w:r>
        <w:rPr>
          <w:spacing w:val="-3"/>
          <w:sz w:val="24"/>
        </w:rPr>
        <w:t xml:space="preserve"> </w:t>
      </w:r>
      <w:r>
        <w:rPr>
          <w:sz w:val="24"/>
        </w:rPr>
        <w:t>Grants.gov.</w:t>
      </w:r>
    </w:p>
    <w:p w14:paraId="4EF8EBF4" w14:textId="2DF51921" w:rsidR="007C55C7" w:rsidRDefault="00510467">
      <w:pPr>
        <w:spacing w:before="240"/>
        <w:ind w:left="619"/>
        <w:rPr>
          <w:sz w:val="24"/>
        </w:rPr>
      </w:pPr>
      <w:r>
        <w:rPr>
          <w:sz w:val="24"/>
        </w:rPr>
        <w:t>When</w:t>
      </w:r>
      <w:r>
        <w:rPr>
          <w:spacing w:val="-3"/>
          <w:sz w:val="24"/>
        </w:rPr>
        <w:t xml:space="preserve"> </w:t>
      </w:r>
      <w:r>
        <w:rPr>
          <w:b/>
          <w:sz w:val="24"/>
        </w:rPr>
        <w:t>preparing</w:t>
      </w:r>
      <w:r>
        <w:rPr>
          <w:b/>
          <w:spacing w:val="-2"/>
          <w:sz w:val="24"/>
        </w:rPr>
        <w:t xml:space="preserve"> </w:t>
      </w:r>
      <w:r>
        <w:rPr>
          <w:b/>
          <w:sz w:val="24"/>
        </w:rPr>
        <w:t>your application</w:t>
      </w:r>
      <w:r>
        <w:rPr>
          <w:sz w:val="24"/>
        </w:rPr>
        <w:t>,</w:t>
      </w:r>
      <w:r>
        <w:rPr>
          <w:spacing w:val="-3"/>
          <w:sz w:val="24"/>
        </w:rPr>
        <w:t xml:space="preserve"> </w:t>
      </w:r>
      <w:r>
        <w:rPr>
          <w:sz w:val="24"/>
        </w:rPr>
        <w:t>ensure:</w:t>
      </w:r>
    </w:p>
    <w:p w14:paraId="4454BA91" w14:textId="647B5A28" w:rsidR="007C55C7" w:rsidRDefault="007C55C7" w:rsidP="00685889">
      <w:pPr>
        <w:pStyle w:val="ListParagraph"/>
        <w:numPr>
          <w:ilvl w:val="0"/>
          <w:numId w:val="29"/>
        </w:numPr>
        <w:tabs>
          <w:tab w:val="left" w:pos="980"/>
        </w:tabs>
        <w:ind w:right="721"/>
        <w:rPr>
          <w:sz w:val="24"/>
        </w:rPr>
      </w:pPr>
      <w:r>
        <w:rPr>
          <w:sz w:val="24"/>
        </w:rPr>
        <w:t xml:space="preserve">You are eligible to apply for a </w:t>
      </w:r>
      <w:r w:rsidR="00AE062F">
        <w:rPr>
          <w:sz w:val="24"/>
        </w:rPr>
        <w:t>grant as described in Section 3.0 “Eligibility Information”</w:t>
      </w:r>
    </w:p>
    <w:p w14:paraId="6B3EA9B0" w14:textId="4DAEFAA2" w:rsidR="00AE062F" w:rsidRDefault="00055D4F" w:rsidP="00685889">
      <w:pPr>
        <w:pStyle w:val="ListParagraph"/>
        <w:numPr>
          <w:ilvl w:val="0"/>
          <w:numId w:val="29"/>
        </w:numPr>
        <w:tabs>
          <w:tab w:val="left" w:pos="980"/>
        </w:tabs>
        <w:ind w:right="721"/>
        <w:rPr>
          <w:sz w:val="24"/>
        </w:rPr>
      </w:pPr>
      <w:r>
        <w:rPr>
          <w:sz w:val="24"/>
        </w:rPr>
        <w:t>Choose a track to apply for a grant that best fits your project, as described in Section 1.3 “Grant Tracks”</w:t>
      </w:r>
    </w:p>
    <w:p w14:paraId="3A59209C" w14:textId="6FCDA9B2" w:rsidR="00510467" w:rsidRDefault="00510467" w:rsidP="00685889">
      <w:pPr>
        <w:pStyle w:val="ListParagraph"/>
        <w:numPr>
          <w:ilvl w:val="0"/>
          <w:numId w:val="29"/>
        </w:numPr>
        <w:tabs>
          <w:tab w:val="left" w:pos="980"/>
        </w:tabs>
        <w:ind w:right="721"/>
        <w:rPr>
          <w:sz w:val="24"/>
        </w:rPr>
      </w:pPr>
      <w:r>
        <w:rPr>
          <w:sz w:val="24"/>
        </w:rPr>
        <w:t>Your application format and narrative meet the requirements</w:t>
      </w:r>
      <w:r w:rsidR="00CC6EF7">
        <w:rPr>
          <w:sz w:val="24"/>
        </w:rPr>
        <w:t xml:space="preserve"> for the appropriate track as described in</w:t>
      </w:r>
      <w:r>
        <w:rPr>
          <w:sz w:val="24"/>
        </w:rPr>
        <w:t xml:space="preserve"> Section 4 “Application</w:t>
      </w:r>
      <w:r>
        <w:rPr>
          <w:spacing w:val="-52"/>
          <w:sz w:val="24"/>
        </w:rPr>
        <w:t xml:space="preserve"> </w:t>
      </w:r>
      <w:r>
        <w:rPr>
          <w:sz w:val="24"/>
        </w:rPr>
        <w:t>and Submission Information,” including page limits, priorities outlined in Section 1.4, and all</w:t>
      </w:r>
      <w:r>
        <w:rPr>
          <w:spacing w:val="1"/>
          <w:sz w:val="24"/>
        </w:rPr>
        <w:t xml:space="preserve"> </w:t>
      </w:r>
      <w:r>
        <w:rPr>
          <w:sz w:val="24"/>
        </w:rPr>
        <w:t>necessary</w:t>
      </w:r>
      <w:r>
        <w:rPr>
          <w:spacing w:val="-1"/>
          <w:sz w:val="24"/>
        </w:rPr>
        <w:t xml:space="preserve"> </w:t>
      </w:r>
      <w:r>
        <w:rPr>
          <w:sz w:val="24"/>
        </w:rPr>
        <w:t>attachments.</w:t>
      </w:r>
    </w:p>
    <w:p w14:paraId="0844D93E" w14:textId="3FF3F4DF" w:rsidR="00510467" w:rsidRDefault="00510467" w:rsidP="00685889">
      <w:pPr>
        <w:pStyle w:val="ListParagraph"/>
        <w:numPr>
          <w:ilvl w:val="0"/>
          <w:numId w:val="29"/>
        </w:numPr>
        <w:tabs>
          <w:tab w:val="left" w:pos="980"/>
        </w:tabs>
        <w:spacing w:before="1"/>
        <w:ind w:right="681"/>
        <w:rPr>
          <w:sz w:val="24"/>
        </w:rPr>
      </w:pPr>
      <w:r>
        <w:rPr>
          <w:sz w:val="24"/>
        </w:rPr>
        <w:t xml:space="preserve">If applicable, you complete the Optional Priority Group Declaration Checklist </w:t>
      </w:r>
      <w:r w:rsidR="00F22E78">
        <w:rPr>
          <w:sz w:val="24"/>
        </w:rPr>
        <w:t xml:space="preserve">(Appendix </w:t>
      </w:r>
      <w:r w:rsidR="00F431F5">
        <w:rPr>
          <w:sz w:val="24"/>
        </w:rPr>
        <w:t>D)</w:t>
      </w:r>
      <w:r w:rsidR="00175868">
        <w:rPr>
          <w:sz w:val="24"/>
        </w:rPr>
        <w:t xml:space="preserve"> and</w:t>
      </w:r>
      <w:r>
        <w:rPr>
          <w:sz w:val="24"/>
        </w:rPr>
        <w:t xml:space="preserve"> include in project</w:t>
      </w:r>
      <w:r>
        <w:rPr>
          <w:spacing w:val="-52"/>
          <w:sz w:val="24"/>
        </w:rPr>
        <w:t xml:space="preserve"> </w:t>
      </w:r>
      <w:r>
        <w:rPr>
          <w:sz w:val="24"/>
        </w:rPr>
        <w:t>narrative (does not</w:t>
      </w:r>
      <w:r>
        <w:rPr>
          <w:spacing w:val="2"/>
          <w:sz w:val="24"/>
        </w:rPr>
        <w:t xml:space="preserve"> </w:t>
      </w:r>
      <w:r>
        <w:rPr>
          <w:sz w:val="24"/>
        </w:rPr>
        <w:t>count</w:t>
      </w:r>
      <w:r>
        <w:rPr>
          <w:spacing w:val="2"/>
          <w:sz w:val="24"/>
        </w:rPr>
        <w:t xml:space="preserve"> </w:t>
      </w:r>
      <w:r>
        <w:rPr>
          <w:sz w:val="24"/>
        </w:rPr>
        <w:t>towards</w:t>
      </w:r>
      <w:r>
        <w:rPr>
          <w:spacing w:val="-2"/>
          <w:sz w:val="24"/>
        </w:rPr>
        <w:t xml:space="preserve"> </w:t>
      </w:r>
      <w:r>
        <w:rPr>
          <w:sz w:val="24"/>
        </w:rPr>
        <w:t>page</w:t>
      </w:r>
      <w:r>
        <w:rPr>
          <w:spacing w:val="1"/>
          <w:sz w:val="24"/>
        </w:rPr>
        <w:t xml:space="preserve"> </w:t>
      </w:r>
      <w:r>
        <w:rPr>
          <w:sz w:val="24"/>
        </w:rPr>
        <w:t>limit)</w:t>
      </w:r>
    </w:p>
    <w:p w14:paraId="544EDE76" w14:textId="77777777" w:rsidR="00510467" w:rsidRDefault="00510467" w:rsidP="00510467">
      <w:pPr>
        <w:pStyle w:val="BodyText"/>
        <w:spacing w:before="8"/>
        <w:rPr>
          <w:sz w:val="19"/>
        </w:rPr>
      </w:pPr>
    </w:p>
    <w:p w14:paraId="70B944E2" w14:textId="77777777" w:rsidR="00510467" w:rsidRDefault="00510467" w:rsidP="00510467">
      <w:pPr>
        <w:ind w:left="619"/>
        <w:rPr>
          <w:sz w:val="24"/>
        </w:rPr>
      </w:pPr>
      <w:r>
        <w:rPr>
          <w:sz w:val="24"/>
        </w:rPr>
        <w:t>When</w:t>
      </w:r>
      <w:r>
        <w:rPr>
          <w:spacing w:val="-4"/>
          <w:sz w:val="24"/>
        </w:rPr>
        <w:t xml:space="preserve"> </w:t>
      </w:r>
      <w:r>
        <w:rPr>
          <w:b/>
          <w:sz w:val="24"/>
        </w:rPr>
        <w:t>preparing</w:t>
      </w:r>
      <w:r>
        <w:rPr>
          <w:b/>
          <w:spacing w:val="-2"/>
          <w:sz w:val="24"/>
        </w:rPr>
        <w:t xml:space="preserve"> </w:t>
      </w:r>
      <w:r>
        <w:rPr>
          <w:b/>
          <w:sz w:val="24"/>
        </w:rPr>
        <w:t>your</w:t>
      </w:r>
      <w:r>
        <w:rPr>
          <w:b/>
          <w:spacing w:val="-4"/>
          <w:sz w:val="24"/>
        </w:rPr>
        <w:t xml:space="preserve"> </w:t>
      </w:r>
      <w:r>
        <w:rPr>
          <w:b/>
          <w:sz w:val="24"/>
        </w:rPr>
        <w:t>budget,</w:t>
      </w:r>
      <w:r>
        <w:rPr>
          <w:b/>
          <w:spacing w:val="-1"/>
          <w:sz w:val="24"/>
        </w:rPr>
        <w:t xml:space="preserve"> </w:t>
      </w:r>
      <w:r>
        <w:rPr>
          <w:sz w:val="24"/>
        </w:rPr>
        <w:t>ensure</w:t>
      </w:r>
      <w:r>
        <w:rPr>
          <w:spacing w:val="-3"/>
          <w:sz w:val="24"/>
        </w:rPr>
        <w:t xml:space="preserve"> </w:t>
      </w:r>
      <w:r>
        <w:rPr>
          <w:sz w:val="24"/>
        </w:rPr>
        <w:t>the</w:t>
      </w:r>
      <w:r>
        <w:rPr>
          <w:spacing w:val="-2"/>
          <w:sz w:val="24"/>
        </w:rPr>
        <w:t xml:space="preserve"> </w:t>
      </w:r>
      <w:r>
        <w:rPr>
          <w:sz w:val="24"/>
        </w:rPr>
        <w:t>following</w:t>
      </w:r>
      <w:r>
        <w:rPr>
          <w:spacing w:val="-2"/>
          <w:sz w:val="24"/>
        </w:rPr>
        <w:t xml:space="preserve"> </w:t>
      </w:r>
      <w:r>
        <w:rPr>
          <w:sz w:val="24"/>
        </w:rPr>
        <w:t>information</w:t>
      </w:r>
      <w:r>
        <w:rPr>
          <w:spacing w:val="-4"/>
          <w:sz w:val="24"/>
        </w:rPr>
        <w:t xml:space="preserve"> </w:t>
      </w:r>
      <w:r>
        <w:rPr>
          <w:sz w:val="24"/>
        </w:rPr>
        <w:t>is</w:t>
      </w:r>
      <w:r>
        <w:rPr>
          <w:spacing w:val="-2"/>
          <w:sz w:val="24"/>
        </w:rPr>
        <w:t xml:space="preserve"> </w:t>
      </w:r>
      <w:r>
        <w:rPr>
          <w:sz w:val="24"/>
        </w:rPr>
        <w:t>included:</w:t>
      </w:r>
    </w:p>
    <w:p w14:paraId="0E948126" w14:textId="77777777" w:rsidR="00510467" w:rsidRDefault="00510467" w:rsidP="00685889">
      <w:pPr>
        <w:pStyle w:val="ListParagraph"/>
        <w:numPr>
          <w:ilvl w:val="0"/>
          <w:numId w:val="29"/>
        </w:numPr>
        <w:tabs>
          <w:tab w:val="left" w:pos="980"/>
        </w:tabs>
        <w:ind w:right="519"/>
        <w:rPr>
          <w:sz w:val="24"/>
        </w:rPr>
      </w:pPr>
      <w:r>
        <w:rPr>
          <w:sz w:val="24"/>
        </w:rPr>
        <w:t>At least a</w:t>
      </w:r>
      <w:r>
        <w:rPr>
          <w:spacing w:val="-4"/>
          <w:sz w:val="24"/>
        </w:rPr>
        <w:t xml:space="preserve"> </w:t>
      </w:r>
      <w:r>
        <w:rPr>
          <w:sz w:val="24"/>
        </w:rPr>
        <w:t>25</w:t>
      </w:r>
      <w:r>
        <w:rPr>
          <w:spacing w:val="-2"/>
          <w:sz w:val="24"/>
        </w:rPr>
        <w:t xml:space="preserve"> </w:t>
      </w:r>
      <w:r>
        <w:rPr>
          <w:sz w:val="24"/>
        </w:rPr>
        <w:t>percent</w:t>
      </w:r>
      <w:r>
        <w:rPr>
          <w:spacing w:val="-3"/>
          <w:sz w:val="24"/>
        </w:rPr>
        <w:t xml:space="preserve"> </w:t>
      </w:r>
      <w:r>
        <w:rPr>
          <w:sz w:val="24"/>
        </w:rPr>
        <w:t>cash or</w:t>
      </w:r>
      <w:r>
        <w:rPr>
          <w:spacing w:val="-3"/>
          <w:sz w:val="24"/>
        </w:rPr>
        <w:t xml:space="preserve"> </w:t>
      </w:r>
      <w:r>
        <w:rPr>
          <w:sz w:val="24"/>
        </w:rPr>
        <w:t>in-kind</w:t>
      </w:r>
      <w:r>
        <w:rPr>
          <w:spacing w:val="-3"/>
          <w:sz w:val="24"/>
        </w:rPr>
        <w:t xml:space="preserve"> </w:t>
      </w:r>
      <w:r>
        <w:rPr>
          <w:sz w:val="24"/>
        </w:rPr>
        <w:t>match</w:t>
      </w:r>
      <w:r>
        <w:rPr>
          <w:spacing w:val="-2"/>
          <w:sz w:val="24"/>
        </w:rPr>
        <w:t xml:space="preserve"> </w:t>
      </w:r>
      <w:r>
        <w:rPr>
          <w:sz w:val="24"/>
        </w:rPr>
        <w:t>is</w:t>
      </w:r>
      <w:r>
        <w:rPr>
          <w:spacing w:val="-2"/>
          <w:sz w:val="24"/>
        </w:rPr>
        <w:t xml:space="preserve"> </w:t>
      </w:r>
      <w:r>
        <w:rPr>
          <w:sz w:val="24"/>
        </w:rPr>
        <w:t>provided with a</w:t>
      </w:r>
      <w:r>
        <w:rPr>
          <w:spacing w:val="-3"/>
          <w:sz w:val="24"/>
        </w:rPr>
        <w:t xml:space="preserve"> </w:t>
      </w:r>
      <w:r>
        <w:rPr>
          <w:sz w:val="24"/>
        </w:rPr>
        <w:t>detailed</w:t>
      </w:r>
      <w:r>
        <w:rPr>
          <w:spacing w:val="-3"/>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source</w:t>
      </w:r>
      <w:r>
        <w:rPr>
          <w:spacing w:val="-2"/>
          <w:sz w:val="24"/>
        </w:rPr>
        <w:t xml:space="preserve"> </w:t>
      </w:r>
      <w:r>
        <w:rPr>
          <w:sz w:val="24"/>
        </w:rPr>
        <w:t>of</w:t>
      </w:r>
      <w:r>
        <w:rPr>
          <w:spacing w:val="-52"/>
          <w:sz w:val="24"/>
        </w:rPr>
        <w:t xml:space="preserve"> </w:t>
      </w:r>
      <w:r>
        <w:rPr>
          <w:sz w:val="24"/>
        </w:rPr>
        <w:t>those</w:t>
      </w:r>
      <w:r>
        <w:rPr>
          <w:spacing w:val="-2"/>
          <w:sz w:val="24"/>
        </w:rPr>
        <w:t xml:space="preserve"> </w:t>
      </w:r>
      <w:r>
        <w:rPr>
          <w:sz w:val="24"/>
        </w:rPr>
        <w:t>funds. All</w:t>
      </w:r>
      <w:r>
        <w:rPr>
          <w:spacing w:val="1"/>
          <w:sz w:val="24"/>
        </w:rPr>
        <w:t xml:space="preserve"> </w:t>
      </w:r>
      <w:r>
        <w:rPr>
          <w:sz w:val="24"/>
        </w:rPr>
        <w:t>matching</w:t>
      </w:r>
      <w:r>
        <w:rPr>
          <w:spacing w:val="-1"/>
          <w:sz w:val="24"/>
        </w:rPr>
        <w:t xml:space="preserve"> </w:t>
      </w:r>
      <w:r>
        <w:rPr>
          <w:sz w:val="24"/>
        </w:rPr>
        <w:t>funds</w:t>
      </w:r>
      <w:r>
        <w:rPr>
          <w:spacing w:val="-2"/>
          <w:sz w:val="24"/>
        </w:rPr>
        <w:t xml:space="preserve"> </w:t>
      </w:r>
      <w:r>
        <w:rPr>
          <w:sz w:val="24"/>
        </w:rPr>
        <w:t>must</w:t>
      </w:r>
      <w:r>
        <w:rPr>
          <w:spacing w:val="-1"/>
          <w:sz w:val="24"/>
        </w:rPr>
        <w:t xml:space="preserve"> </w:t>
      </w:r>
      <w:r>
        <w:rPr>
          <w:sz w:val="24"/>
        </w:rPr>
        <w:t>comply</w:t>
      </w:r>
      <w:r>
        <w:rPr>
          <w:spacing w:val="-4"/>
          <w:sz w:val="24"/>
        </w:rPr>
        <w:t xml:space="preserve"> </w:t>
      </w:r>
      <w:r>
        <w:rPr>
          <w:sz w:val="24"/>
        </w:rPr>
        <w:t>with</w:t>
      </w:r>
      <w:r>
        <w:rPr>
          <w:color w:val="0000FF"/>
          <w:sz w:val="24"/>
        </w:rPr>
        <w:t xml:space="preserve"> </w:t>
      </w:r>
      <w:hyperlink r:id="rId92">
        <w:r>
          <w:rPr>
            <w:color w:val="0000FF"/>
            <w:sz w:val="24"/>
            <w:u w:val="single" w:color="0000FF"/>
          </w:rPr>
          <w:t>2</w:t>
        </w:r>
        <w:r>
          <w:rPr>
            <w:color w:val="0000FF"/>
            <w:spacing w:val="-1"/>
            <w:sz w:val="24"/>
            <w:u w:val="single" w:color="0000FF"/>
          </w:rPr>
          <w:t xml:space="preserve"> </w:t>
        </w:r>
        <w:r>
          <w:rPr>
            <w:color w:val="0000FF"/>
            <w:sz w:val="24"/>
            <w:u w:val="single" w:color="0000FF"/>
          </w:rPr>
          <w:t>CFR Part</w:t>
        </w:r>
        <w:r>
          <w:rPr>
            <w:color w:val="0000FF"/>
            <w:spacing w:val="-1"/>
            <w:sz w:val="24"/>
            <w:u w:val="single" w:color="0000FF"/>
          </w:rPr>
          <w:t xml:space="preserve"> </w:t>
        </w:r>
        <w:r>
          <w:rPr>
            <w:color w:val="0000FF"/>
            <w:sz w:val="24"/>
            <w:u w:val="single" w:color="0000FF"/>
          </w:rPr>
          <w:t>200.306</w:t>
        </w:r>
      </w:hyperlink>
      <w:r>
        <w:rPr>
          <w:sz w:val="24"/>
        </w:rPr>
        <w:t>.</w:t>
      </w:r>
    </w:p>
    <w:p w14:paraId="722B49C5" w14:textId="77777777" w:rsidR="00510467" w:rsidRDefault="00510467" w:rsidP="00685889">
      <w:pPr>
        <w:pStyle w:val="ListParagraph"/>
        <w:numPr>
          <w:ilvl w:val="0"/>
          <w:numId w:val="29"/>
        </w:numPr>
        <w:tabs>
          <w:tab w:val="left" w:pos="980"/>
        </w:tabs>
        <w:spacing w:line="293" w:lineRule="exact"/>
        <w:ind w:hanging="361"/>
        <w:rPr>
          <w:sz w:val="24"/>
        </w:rPr>
      </w:pPr>
      <w:r>
        <w:rPr>
          <w:sz w:val="24"/>
        </w:rPr>
        <w:t>All</w:t>
      </w:r>
      <w:r>
        <w:rPr>
          <w:spacing w:val="-1"/>
          <w:sz w:val="24"/>
        </w:rPr>
        <w:t xml:space="preserve"> </w:t>
      </w:r>
      <w:r>
        <w:rPr>
          <w:sz w:val="24"/>
        </w:rPr>
        <w:t>key</w:t>
      </w:r>
      <w:r>
        <w:rPr>
          <w:spacing w:val="-1"/>
          <w:sz w:val="24"/>
        </w:rPr>
        <w:t xml:space="preserve"> </w:t>
      </w:r>
      <w:r>
        <w:rPr>
          <w:sz w:val="24"/>
        </w:rPr>
        <w:t>staff</w:t>
      </w:r>
      <w:r>
        <w:rPr>
          <w:spacing w:val="1"/>
          <w:sz w:val="24"/>
        </w:rPr>
        <w:t xml:space="preserve"> </w:t>
      </w:r>
      <w:r>
        <w:rPr>
          <w:sz w:val="24"/>
        </w:rPr>
        <w:t>who will</w:t>
      </w:r>
      <w:r>
        <w:rPr>
          <w:spacing w:val="-1"/>
          <w:sz w:val="24"/>
        </w:rPr>
        <w:t xml:space="preserve"> </w:t>
      </w:r>
      <w:r>
        <w:rPr>
          <w:sz w:val="24"/>
        </w:rPr>
        <w:t>be</w:t>
      </w:r>
      <w:r>
        <w:rPr>
          <w:spacing w:val="-2"/>
          <w:sz w:val="24"/>
        </w:rPr>
        <w:t xml:space="preserve"> </w:t>
      </w:r>
      <w:r>
        <w:rPr>
          <w:sz w:val="24"/>
        </w:rPr>
        <w:t>paid</w:t>
      </w:r>
      <w:r>
        <w:rPr>
          <w:spacing w:val="-2"/>
          <w:sz w:val="24"/>
        </w:rPr>
        <w:t xml:space="preserve"> </w:t>
      </w:r>
      <w:r>
        <w:rPr>
          <w:sz w:val="24"/>
        </w:rPr>
        <w:t>by</w:t>
      </w:r>
      <w:r>
        <w:rPr>
          <w:spacing w:val="-3"/>
          <w:sz w:val="24"/>
        </w:rPr>
        <w:t xml:space="preserve"> </w:t>
      </w:r>
      <w:r>
        <w:rPr>
          <w:sz w:val="24"/>
        </w:rPr>
        <w:t>this</w:t>
      </w:r>
      <w:r>
        <w:rPr>
          <w:spacing w:val="-1"/>
          <w:sz w:val="24"/>
        </w:rPr>
        <w:t xml:space="preserve"> </w:t>
      </w:r>
      <w:r>
        <w:rPr>
          <w:sz w:val="24"/>
        </w:rPr>
        <w:t>grant.</w:t>
      </w:r>
    </w:p>
    <w:p w14:paraId="01BA08E6" w14:textId="77777777" w:rsidR="00510467" w:rsidRDefault="00510467" w:rsidP="00685889">
      <w:pPr>
        <w:pStyle w:val="ListParagraph"/>
        <w:numPr>
          <w:ilvl w:val="0"/>
          <w:numId w:val="29"/>
        </w:numPr>
        <w:tabs>
          <w:tab w:val="left" w:pos="980"/>
        </w:tabs>
        <w:ind w:hanging="361"/>
        <w:rPr>
          <w:sz w:val="24"/>
        </w:rPr>
      </w:pPr>
      <w:r>
        <w:rPr>
          <w:sz w:val="24"/>
        </w:rPr>
        <w:t>The</w:t>
      </w:r>
      <w:r>
        <w:rPr>
          <w:spacing w:val="-3"/>
          <w:sz w:val="24"/>
        </w:rPr>
        <w:t xml:space="preserve"> </w:t>
      </w:r>
      <w:r>
        <w:rPr>
          <w:sz w:val="24"/>
        </w:rPr>
        <w:t>percentage</w:t>
      </w:r>
      <w:r>
        <w:rPr>
          <w:spacing w:val="-2"/>
          <w:sz w:val="24"/>
        </w:rPr>
        <w:t xml:space="preserve"> </w:t>
      </w:r>
      <w:r>
        <w:rPr>
          <w:sz w:val="24"/>
        </w:rPr>
        <w:t>of</w:t>
      </w:r>
      <w:r>
        <w:rPr>
          <w:spacing w:val="-2"/>
          <w:sz w:val="24"/>
        </w:rPr>
        <w:t xml:space="preserve"> </w:t>
      </w:r>
      <w:r>
        <w:rPr>
          <w:sz w:val="24"/>
        </w:rPr>
        <w:t>time</w:t>
      </w:r>
      <w:r>
        <w:rPr>
          <w:spacing w:val="-2"/>
          <w:sz w:val="24"/>
        </w:rPr>
        <w:t xml:space="preserve"> </w:t>
      </w:r>
      <w:r>
        <w:rPr>
          <w:sz w:val="24"/>
        </w:rPr>
        <w:t>the</w:t>
      </w:r>
      <w:r>
        <w:rPr>
          <w:spacing w:val="-2"/>
          <w:sz w:val="24"/>
        </w:rPr>
        <w:t xml:space="preserve"> </w:t>
      </w:r>
      <w:r>
        <w:rPr>
          <w:sz w:val="24"/>
        </w:rPr>
        <w:t>project</w:t>
      </w:r>
      <w:r>
        <w:rPr>
          <w:spacing w:val="-2"/>
          <w:sz w:val="24"/>
        </w:rPr>
        <w:t xml:space="preserve"> </w:t>
      </w:r>
      <w:r>
        <w:rPr>
          <w:sz w:val="24"/>
        </w:rPr>
        <w:t>director</w:t>
      </w:r>
      <w:r>
        <w:rPr>
          <w:spacing w:val="-4"/>
          <w:sz w:val="24"/>
        </w:rPr>
        <w:t xml:space="preserve"> </w:t>
      </w:r>
      <w:r>
        <w:rPr>
          <w:sz w:val="24"/>
        </w:rPr>
        <w:t>will</w:t>
      </w:r>
      <w:r>
        <w:rPr>
          <w:spacing w:val="-1"/>
          <w:sz w:val="24"/>
        </w:rPr>
        <w:t xml:space="preserve"> </w:t>
      </w:r>
      <w:r>
        <w:rPr>
          <w:sz w:val="24"/>
        </w:rPr>
        <w:t>devote</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project</w:t>
      </w:r>
      <w:r>
        <w:rPr>
          <w:spacing w:val="1"/>
          <w:sz w:val="24"/>
        </w:rPr>
        <w:t xml:space="preserve"> </w:t>
      </w:r>
      <w:r>
        <w:rPr>
          <w:sz w:val="24"/>
        </w:rPr>
        <w:t>in</w:t>
      </w:r>
      <w:r>
        <w:rPr>
          <w:spacing w:val="-3"/>
          <w:sz w:val="24"/>
        </w:rPr>
        <w:t xml:space="preserve"> </w:t>
      </w:r>
      <w:r>
        <w:rPr>
          <w:sz w:val="24"/>
        </w:rPr>
        <w:t>full-time</w:t>
      </w:r>
      <w:r>
        <w:rPr>
          <w:spacing w:val="-2"/>
          <w:sz w:val="24"/>
        </w:rPr>
        <w:t xml:space="preserve"> </w:t>
      </w:r>
      <w:r>
        <w:rPr>
          <w:sz w:val="24"/>
        </w:rPr>
        <w:t>equivalents.</w:t>
      </w:r>
    </w:p>
    <w:p w14:paraId="58F41C9F" w14:textId="77777777" w:rsidR="00510467" w:rsidRDefault="00510467" w:rsidP="00685889">
      <w:pPr>
        <w:pStyle w:val="ListParagraph"/>
        <w:numPr>
          <w:ilvl w:val="0"/>
          <w:numId w:val="29"/>
        </w:numPr>
        <w:tabs>
          <w:tab w:val="left" w:pos="980"/>
        </w:tabs>
        <w:ind w:hanging="361"/>
        <w:rPr>
          <w:sz w:val="24"/>
        </w:rPr>
      </w:pPr>
      <w:r>
        <w:rPr>
          <w:sz w:val="24"/>
        </w:rPr>
        <w:t>Your</w:t>
      </w:r>
      <w:r>
        <w:rPr>
          <w:spacing w:val="-4"/>
          <w:sz w:val="24"/>
        </w:rPr>
        <w:t xml:space="preserve"> </w:t>
      </w:r>
      <w:r>
        <w:rPr>
          <w:sz w:val="24"/>
        </w:rPr>
        <w:t>organization’s</w:t>
      </w:r>
      <w:r>
        <w:rPr>
          <w:spacing w:val="-3"/>
          <w:sz w:val="24"/>
        </w:rPr>
        <w:t xml:space="preserve"> </w:t>
      </w:r>
      <w:r>
        <w:rPr>
          <w:sz w:val="24"/>
        </w:rPr>
        <w:t>fringe benefit</w:t>
      </w:r>
      <w:r>
        <w:rPr>
          <w:spacing w:val="-2"/>
          <w:sz w:val="24"/>
        </w:rPr>
        <w:t xml:space="preserve"> </w:t>
      </w:r>
      <w:r>
        <w:rPr>
          <w:sz w:val="24"/>
        </w:rPr>
        <w:t>amount</w:t>
      </w:r>
      <w:r>
        <w:rPr>
          <w:spacing w:val="-2"/>
          <w:sz w:val="24"/>
        </w:rPr>
        <w:t xml:space="preserve"> </w:t>
      </w:r>
      <w:r>
        <w:rPr>
          <w:sz w:val="24"/>
        </w:rPr>
        <w:t>along</w:t>
      </w:r>
      <w:r>
        <w:rPr>
          <w:spacing w:val="-3"/>
          <w:sz w:val="24"/>
        </w:rPr>
        <w:t xml:space="preserve"> </w:t>
      </w:r>
      <w:r>
        <w:rPr>
          <w:sz w:val="24"/>
        </w:rPr>
        <w:t>with</w:t>
      </w:r>
      <w:r>
        <w:rPr>
          <w:spacing w:val="1"/>
          <w:sz w:val="24"/>
        </w:rPr>
        <w:t xml:space="preserve"> </w:t>
      </w:r>
      <w:r>
        <w:rPr>
          <w:sz w:val="24"/>
        </w:rPr>
        <w:t>the</w:t>
      </w:r>
      <w:r>
        <w:rPr>
          <w:spacing w:val="-3"/>
          <w:sz w:val="24"/>
        </w:rPr>
        <w:t xml:space="preserve"> </w:t>
      </w:r>
      <w:r>
        <w:rPr>
          <w:sz w:val="24"/>
        </w:rPr>
        <w:t>basis</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z w:val="24"/>
        </w:rPr>
        <w:t>computation.</w:t>
      </w:r>
    </w:p>
    <w:p w14:paraId="27FADB07" w14:textId="77777777" w:rsidR="00510467" w:rsidRDefault="00510467" w:rsidP="00685889">
      <w:pPr>
        <w:pStyle w:val="ListParagraph"/>
        <w:numPr>
          <w:ilvl w:val="0"/>
          <w:numId w:val="29"/>
        </w:numPr>
        <w:tabs>
          <w:tab w:val="left" w:pos="980"/>
        </w:tabs>
        <w:ind w:hanging="361"/>
        <w:rPr>
          <w:sz w:val="24"/>
        </w:rPr>
      </w:pPr>
      <w:r>
        <w:rPr>
          <w:sz w:val="24"/>
        </w:rPr>
        <w:t>The</w:t>
      </w:r>
      <w:r>
        <w:rPr>
          <w:spacing w:val="-3"/>
          <w:sz w:val="24"/>
        </w:rPr>
        <w:t xml:space="preserve"> </w:t>
      </w:r>
      <w:r>
        <w:rPr>
          <w:sz w:val="24"/>
        </w:rPr>
        <w:t>type</w:t>
      </w:r>
      <w:r>
        <w:rPr>
          <w:spacing w:val="-2"/>
          <w:sz w:val="24"/>
        </w:rPr>
        <w:t xml:space="preserve"> </w:t>
      </w:r>
      <w:r>
        <w:rPr>
          <w:sz w:val="24"/>
        </w:rPr>
        <w:t>of</w:t>
      </w:r>
      <w:r>
        <w:rPr>
          <w:spacing w:val="-3"/>
          <w:sz w:val="24"/>
        </w:rPr>
        <w:t xml:space="preserve"> </w:t>
      </w:r>
      <w:r>
        <w:rPr>
          <w:sz w:val="24"/>
        </w:rPr>
        <w:t>fringe</w:t>
      </w:r>
      <w:r>
        <w:rPr>
          <w:spacing w:val="-2"/>
          <w:sz w:val="24"/>
        </w:rPr>
        <w:t xml:space="preserve"> </w:t>
      </w:r>
      <w:r>
        <w:rPr>
          <w:sz w:val="24"/>
        </w:rPr>
        <w:t>benefits</w:t>
      </w:r>
      <w:r>
        <w:rPr>
          <w:spacing w:val="-1"/>
          <w:sz w:val="24"/>
        </w:rPr>
        <w:t xml:space="preserve"> </w:t>
      </w:r>
      <w:r>
        <w:rPr>
          <w:sz w:val="24"/>
        </w:rPr>
        <w:t>to</w:t>
      </w:r>
      <w:r>
        <w:rPr>
          <w:spacing w:val="-1"/>
          <w:sz w:val="24"/>
        </w:rPr>
        <w:t xml:space="preserve"> </w:t>
      </w:r>
      <w:r>
        <w:rPr>
          <w:sz w:val="24"/>
        </w:rPr>
        <w:t>be covered</w:t>
      </w:r>
      <w:r>
        <w:rPr>
          <w:spacing w:val="-1"/>
          <w:sz w:val="24"/>
        </w:rPr>
        <w:t xml:space="preserve"> </w:t>
      </w:r>
      <w:r>
        <w:rPr>
          <w:sz w:val="24"/>
        </w:rPr>
        <w:t>with Federal</w:t>
      </w:r>
      <w:r>
        <w:rPr>
          <w:spacing w:val="-2"/>
          <w:sz w:val="24"/>
        </w:rPr>
        <w:t xml:space="preserve"> </w:t>
      </w:r>
      <w:r>
        <w:rPr>
          <w:sz w:val="24"/>
        </w:rPr>
        <w:t>funds.</w:t>
      </w:r>
    </w:p>
    <w:p w14:paraId="5DB16F29" w14:textId="7BD1A571" w:rsidR="00510467" w:rsidRDefault="00510467" w:rsidP="00685889">
      <w:pPr>
        <w:pStyle w:val="ListParagraph"/>
        <w:numPr>
          <w:ilvl w:val="0"/>
          <w:numId w:val="29"/>
        </w:numPr>
        <w:tabs>
          <w:tab w:val="left" w:pos="980"/>
        </w:tabs>
        <w:ind w:right="718"/>
        <w:rPr>
          <w:sz w:val="24"/>
        </w:rPr>
      </w:pPr>
      <w:r>
        <w:rPr>
          <w:sz w:val="24"/>
        </w:rPr>
        <w:t>Itemized travel expenses (including type of travel), travel justifications, basis for lodging</w:t>
      </w:r>
      <w:r>
        <w:rPr>
          <w:spacing w:val="1"/>
          <w:sz w:val="24"/>
        </w:rPr>
        <w:t xml:space="preserve"> </w:t>
      </w:r>
      <w:r>
        <w:rPr>
          <w:sz w:val="24"/>
        </w:rPr>
        <w:t>estimates, and estimates, including expenses to attend a grantee training meeting (the Grantee</w:t>
      </w:r>
      <w:r>
        <w:rPr>
          <w:spacing w:val="-52"/>
          <w:sz w:val="24"/>
        </w:rPr>
        <w:t xml:space="preserve"> </w:t>
      </w:r>
      <w:r>
        <w:rPr>
          <w:sz w:val="24"/>
        </w:rPr>
        <w:t>Gathering) hosted by USDA in the first year of the grant period. USDA may transition to a virtual</w:t>
      </w:r>
      <w:r>
        <w:rPr>
          <w:spacing w:val="-52"/>
          <w:sz w:val="24"/>
        </w:rPr>
        <w:t xml:space="preserve"> </w:t>
      </w:r>
      <w:r>
        <w:rPr>
          <w:sz w:val="24"/>
        </w:rPr>
        <w:t>meeting but encourages applicants to budget for an in-person opportunity</w:t>
      </w:r>
      <w:r w:rsidR="0069563D">
        <w:rPr>
          <w:sz w:val="24"/>
        </w:rPr>
        <w:t xml:space="preserve"> in area mentioned in </w:t>
      </w:r>
      <w:hyperlink w:anchor="3.5_Grantee_Requirements" w:history="1">
        <w:r w:rsidR="0069563D">
          <w:rPr>
            <w:rStyle w:val="Hyperlink"/>
            <w:sz w:val="24"/>
          </w:rPr>
          <w:t>Section 3.5 - Grantee Requirements</w:t>
        </w:r>
      </w:hyperlink>
      <w:r w:rsidR="0069563D">
        <w:rPr>
          <w:sz w:val="24"/>
        </w:rPr>
        <w:t>.</w:t>
      </w:r>
    </w:p>
    <w:p w14:paraId="7B026D01" w14:textId="77777777" w:rsidR="00510467" w:rsidRDefault="00510467" w:rsidP="00685889">
      <w:pPr>
        <w:pStyle w:val="ListParagraph"/>
        <w:numPr>
          <w:ilvl w:val="0"/>
          <w:numId w:val="29"/>
        </w:numPr>
        <w:tabs>
          <w:tab w:val="left" w:pos="980"/>
        </w:tabs>
        <w:spacing w:before="1"/>
        <w:ind w:right="836"/>
        <w:rPr>
          <w:sz w:val="24"/>
        </w:rPr>
      </w:pPr>
      <w:r>
        <w:rPr>
          <w:sz w:val="24"/>
        </w:rPr>
        <w:t>Types of equipment and supplies to be purchased with grant funds, including justifications and</w:t>
      </w:r>
      <w:r>
        <w:rPr>
          <w:spacing w:val="-52"/>
          <w:sz w:val="24"/>
        </w:rPr>
        <w:t xml:space="preserve"> </w:t>
      </w:r>
      <w:r>
        <w:rPr>
          <w:sz w:val="24"/>
        </w:rPr>
        <w:t>estimates to</w:t>
      </w:r>
      <w:r>
        <w:rPr>
          <w:spacing w:val="1"/>
          <w:sz w:val="24"/>
        </w:rPr>
        <w:t xml:space="preserve"> </w:t>
      </w:r>
      <w:r>
        <w:rPr>
          <w:sz w:val="24"/>
        </w:rPr>
        <w:t>ensure</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budget</w:t>
      </w:r>
      <w:r>
        <w:rPr>
          <w:spacing w:val="2"/>
          <w:sz w:val="24"/>
        </w:rPr>
        <w:t xml:space="preserve"> </w:t>
      </w:r>
      <w:r>
        <w:rPr>
          <w:sz w:val="24"/>
        </w:rPr>
        <w:t>is</w:t>
      </w:r>
      <w:r>
        <w:rPr>
          <w:spacing w:val="-1"/>
          <w:sz w:val="24"/>
        </w:rPr>
        <w:t xml:space="preserve"> </w:t>
      </w:r>
      <w:r>
        <w:rPr>
          <w:sz w:val="24"/>
        </w:rPr>
        <w:t>in</w:t>
      </w:r>
      <w:r>
        <w:rPr>
          <w:spacing w:val="2"/>
          <w:sz w:val="24"/>
        </w:rPr>
        <w:t xml:space="preserve"> </w:t>
      </w:r>
      <w:r>
        <w:rPr>
          <w:sz w:val="24"/>
        </w:rPr>
        <w:t>line with</w:t>
      </w:r>
      <w:r>
        <w:rPr>
          <w:spacing w:val="-1"/>
          <w:sz w:val="24"/>
        </w:rPr>
        <w:t xml:space="preserve"> </w:t>
      </w:r>
      <w:r>
        <w:rPr>
          <w:sz w:val="24"/>
        </w:rPr>
        <w:t>the project</w:t>
      </w:r>
      <w:r>
        <w:rPr>
          <w:spacing w:val="-1"/>
          <w:sz w:val="24"/>
        </w:rPr>
        <w:t xml:space="preserve"> </w:t>
      </w:r>
      <w:r>
        <w:rPr>
          <w:sz w:val="24"/>
        </w:rPr>
        <w:t>description.</w:t>
      </w:r>
    </w:p>
    <w:p w14:paraId="271CBBE5" w14:textId="77777777" w:rsidR="00510467" w:rsidRDefault="00510467" w:rsidP="00685889">
      <w:pPr>
        <w:pStyle w:val="ListParagraph"/>
        <w:numPr>
          <w:ilvl w:val="0"/>
          <w:numId w:val="29"/>
        </w:numPr>
        <w:tabs>
          <w:tab w:val="left" w:pos="980"/>
        </w:tabs>
        <w:ind w:right="750"/>
        <w:rPr>
          <w:sz w:val="24"/>
        </w:rPr>
      </w:pPr>
      <w:r>
        <w:rPr>
          <w:sz w:val="24"/>
        </w:rPr>
        <w:t>If the sole purpose of equipment and/or supplies is not intended to be used to support Child</w:t>
      </w:r>
      <w:r>
        <w:rPr>
          <w:spacing w:val="1"/>
          <w:sz w:val="24"/>
        </w:rPr>
        <w:t xml:space="preserve"> </w:t>
      </w:r>
      <w:r>
        <w:rPr>
          <w:sz w:val="24"/>
        </w:rPr>
        <w:t>Nutrition Programs, the applicant must determine what percentage of the good’s time or space</w:t>
      </w:r>
      <w:r>
        <w:rPr>
          <w:spacing w:val="-52"/>
          <w:sz w:val="24"/>
        </w:rPr>
        <w:t xml:space="preserve"> </w:t>
      </w:r>
      <w:r>
        <w:rPr>
          <w:sz w:val="24"/>
        </w:rPr>
        <w:t>will be</w:t>
      </w:r>
      <w:r>
        <w:rPr>
          <w:spacing w:val="-2"/>
          <w:sz w:val="24"/>
        </w:rPr>
        <w:t xml:space="preserve"> </w:t>
      </w:r>
      <w:r>
        <w:rPr>
          <w:sz w:val="24"/>
        </w:rPr>
        <w:t>dedicated</w:t>
      </w:r>
      <w:r>
        <w:rPr>
          <w:spacing w:val="-1"/>
          <w:sz w:val="24"/>
        </w:rPr>
        <w:t xml:space="preserve"> </w:t>
      </w:r>
      <w:r>
        <w:rPr>
          <w:sz w:val="24"/>
        </w:rPr>
        <w:t>to</w:t>
      </w:r>
      <w:r>
        <w:rPr>
          <w:spacing w:val="-1"/>
          <w:sz w:val="24"/>
        </w:rPr>
        <w:t xml:space="preserve"> </w:t>
      </w:r>
      <w:r>
        <w:rPr>
          <w:sz w:val="24"/>
        </w:rPr>
        <w:t>project</w:t>
      </w:r>
      <w:r>
        <w:rPr>
          <w:spacing w:val="2"/>
          <w:sz w:val="24"/>
        </w:rPr>
        <w:t xml:space="preserve"> </w:t>
      </w:r>
      <w:r>
        <w:rPr>
          <w:sz w:val="24"/>
        </w:rPr>
        <w:t>activities.</w:t>
      </w:r>
    </w:p>
    <w:p w14:paraId="146115D6" w14:textId="77777777" w:rsidR="00510467" w:rsidRDefault="00510467" w:rsidP="00685889">
      <w:pPr>
        <w:pStyle w:val="ListParagraph"/>
        <w:numPr>
          <w:ilvl w:val="0"/>
          <w:numId w:val="29"/>
        </w:numPr>
        <w:tabs>
          <w:tab w:val="left" w:pos="980"/>
        </w:tabs>
        <w:spacing w:line="292" w:lineRule="exact"/>
        <w:ind w:hanging="361"/>
        <w:rPr>
          <w:sz w:val="24"/>
        </w:rPr>
      </w:pPr>
      <w:r>
        <w:rPr>
          <w:sz w:val="24"/>
        </w:rPr>
        <w:t>Information</w:t>
      </w:r>
      <w:r>
        <w:rPr>
          <w:spacing w:val="-1"/>
          <w:sz w:val="24"/>
        </w:rPr>
        <w:t xml:space="preserve"> </w:t>
      </w:r>
      <w:r>
        <w:rPr>
          <w:sz w:val="24"/>
        </w:rPr>
        <w:t>for</w:t>
      </w:r>
      <w:r>
        <w:rPr>
          <w:spacing w:val="-2"/>
          <w:sz w:val="24"/>
        </w:rPr>
        <w:t xml:space="preserve"> </w:t>
      </w:r>
      <w:r>
        <w:rPr>
          <w:sz w:val="24"/>
        </w:rPr>
        <w:t>all</w:t>
      </w:r>
      <w:r>
        <w:rPr>
          <w:spacing w:val="-5"/>
          <w:sz w:val="24"/>
        </w:rPr>
        <w:t xml:space="preserve"> </w:t>
      </w:r>
      <w:r>
        <w:rPr>
          <w:sz w:val="24"/>
        </w:rPr>
        <w:t>contracts</w:t>
      </w:r>
      <w:r>
        <w:rPr>
          <w:spacing w:val="-3"/>
          <w:sz w:val="24"/>
        </w:rPr>
        <w:t xml:space="preserve"> </w:t>
      </w:r>
      <w:r>
        <w:rPr>
          <w:sz w:val="24"/>
        </w:rPr>
        <w:t>and</w:t>
      </w:r>
      <w:r>
        <w:rPr>
          <w:spacing w:val="-1"/>
          <w:sz w:val="24"/>
        </w:rPr>
        <w:t xml:space="preserve"> </w:t>
      </w:r>
      <w:r>
        <w:rPr>
          <w:sz w:val="24"/>
        </w:rPr>
        <w:t>justification</w:t>
      </w:r>
      <w:r>
        <w:rPr>
          <w:spacing w:val="-2"/>
          <w:sz w:val="24"/>
        </w:rPr>
        <w:t xml:space="preserve"> </w:t>
      </w:r>
      <w:r>
        <w:rPr>
          <w:sz w:val="24"/>
        </w:rPr>
        <w:t>for</w:t>
      </w:r>
      <w:r>
        <w:rPr>
          <w:spacing w:val="-5"/>
          <w:sz w:val="24"/>
        </w:rPr>
        <w:t xml:space="preserve"> </w:t>
      </w:r>
      <w:r>
        <w:rPr>
          <w:sz w:val="24"/>
        </w:rPr>
        <w:t>any</w:t>
      </w:r>
      <w:r>
        <w:rPr>
          <w:spacing w:val="-3"/>
          <w:sz w:val="24"/>
        </w:rPr>
        <w:t xml:space="preserve"> </w:t>
      </w:r>
      <w:r>
        <w:rPr>
          <w:sz w:val="24"/>
        </w:rPr>
        <w:t>sole-source</w:t>
      </w:r>
      <w:r>
        <w:rPr>
          <w:spacing w:val="-3"/>
          <w:sz w:val="24"/>
        </w:rPr>
        <w:t xml:space="preserve"> </w:t>
      </w:r>
      <w:r>
        <w:rPr>
          <w:sz w:val="24"/>
        </w:rPr>
        <w:t>contracts.</w:t>
      </w:r>
    </w:p>
    <w:p w14:paraId="668EF663" w14:textId="77777777" w:rsidR="00B83BAC" w:rsidRDefault="00510467" w:rsidP="00685889">
      <w:pPr>
        <w:pStyle w:val="ListParagraph"/>
        <w:numPr>
          <w:ilvl w:val="0"/>
          <w:numId w:val="29"/>
        </w:numPr>
        <w:tabs>
          <w:tab w:val="left" w:pos="980"/>
        </w:tabs>
        <w:ind w:hanging="361"/>
        <w:rPr>
          <w:sz w:val="24"/>
        </w:rPr>
      </w:pPr>
      <w:r>
        <w:rPr>
          <w:sz w:val="24"/>
        </w:rPr>
        <w:t>Justification,</w:t>
      </w:r>
      <w:r>
        <w:rPr>
          <w:spacing w:val="-4"/>
          <w:sz w:val="24"/>
        </w:rPr>
        <w:t xml:space="preserve"> </w:t>
      </w:r>
      <w:r>
        <w:rPr>
          <w:sz w:val="24"/>
        </w:rPr>
        <w:t>description</w:t>
      </w:r>
      <w:r>
        <w:rPr>
          <w:spacing w:val="-5"/>
          <w:sz w:val="24"/>
        </w:rPr>
        <w:t xml:space="preserve"> </w:t>
      </w:r>
      <w:r>
        <w:rPr>
          <w:sz w:val="24"/>
        </w:rPr>
        <w:t>and</w:t>
      </w:r>
      <w:r>
        <w:rPr>
          <w:spacing w:val="-1"/>
          <w:sz w:val="24"/>
        </w:rPr>
        <w:t xml:space="preserve"> </w:t>
      </w:r>
      <w:r>
        <w:rPr>
          <w:sz w:val="24"/>
        </w:rPr>
        <w:t>itemized list</w:t>
      </w:r>
      <w:r>
        <w:rPr>
          <w:spacing w:val="-2"/>
          <w:sz w:val="24"/>
        </w:rPr>
        <w:t xml:space="preserve"> </w:t>
      </w:r>
      <w:r>
        <w:rPr>
          <w:sz w:val="24"/>
        </w:rPr>
        <w:t>of all</w:t>
      </w:r>
      <w:r>
        <w:rPr>
          <w:spacing w:val="-4"/>
          <w:sz w:val="24"/>
        </w:rPr>
        <w:t xml:space="preserve"> </w:t>
      </w:r>
      <w:r>
        <w:rPr>
          <w:sz w:val="24"/>
        </w:rPr>
        <w:t>consultant</w:t>
      </w:r>
      <w:r>
        <w:rPr>
          <w:spacing w:val="-3"/>
          <w:sz w:val="24"/>
        </w:rPr>
        <w:t xml:space="preserve"> </w:t>
      </w:r>
      <w:r>
        <w:rPr>
          <w:sz w:val="24"/>
        </w:rPr>
        <w:t>services.</w:t>
      </w:r>
    </w:p>
    <w:p w14:paraId="6B485058" w14:textId="130C8746" w:rsidR="00B83BAC" w:rsidRDefault="00B83BAC" w:rsidP="00685889">
      <w:pPr>
        <w:pStyle w:val="ListParagraph"/>
        <w:numPr>
          <w:ilvl w:val="0"/>
          <w:numId w:val="29"/>
        </w:numPr>
        <w:tabs>
          <w:tab w:val="left" w:pos="980"/>
        </w:tabs>
        <w:ind w:hanging="361"/>
        <w:rPr>
          <w:sz w:val="24"/>
        </w:rPr>
      </w:pPr>
      <w:r w:rsidRPr="00B83BAC">
        <w:rPr>
          <w:sz w:val="24"/>
        </w:rPr>
        <w:t xml:space="preserve">Indirect cost information (either a copy of a Negotiated Indirect Cost Rate Agreement (NICRA) or if no agreement exists and the applicant has never been approved for a NICRA, they may charge up to 10% de minimis). If applicant is requesting the de minimis rate or indirect costs are not requested, please indicate this in the budget narrative. </w:t>
      </w:r>
    </w:p>
    <w:p w14:paraId="62AE45CB" w14:textId="77777777" w:rsidR="00D03331" w:rsidRPr="00B83BAC" w:rsidRDefault="00D03331" w:rsidP="00D03331">
      <w:pPr>
        <w:pStyle w:val="ListParagraph"/>
        <w:tabs>
          <w:tab w:val="left" w:pos="980"/>
        </w:tabs>
        <w:ind w:left="979" w:firstLine="0"/>
        <w:rPr>
          <w:sz w:val="24"/>
        </w:rPr>
      </w:pPr>
    </w:p>
    <w:p w14:paraId="344F727A" w14:textId="77777777" w:rsidR="00510467" w:rsidRDefault="00510467" w:rsidP="00510467">
      <w:pPr>
        <w:pStyle w:val="BodyText"/>
        <w:spacing w:before="7"/>
        <w:rPr>
          <w:sz w:val="19"/>
        </w:rPr>
      </w:pPr>
    </w:p>
    <w:p w14:paraId="66E78A82" w14:textId="77777777" w:rsidR="00510467" w:rsidRDefault="00510467" w:rsidP="00510467">
      <w:pPr>
        <w:pStyle w:val="BodyText"/>
        <w:ind w:left="623" w:right="1309"/>
      </w:pPr>
      <w:r>
        <w:t xml:space="preserve">When </w:t>
      </w:r>
      <w:r>
        <w:rPr>
          <w:b/>
        </w:rPr>
        <w:t xml:space="preserve">submitting </w:t>
      </w:r>
      <w:r>
        <w:t>your application, ensure you have accurately completed and submitted the</w:t>
      </w:r>
      <w:r>
        <w:rPr>
          <w:spacing w:val="-52"/>
        </w:rPr>
        <w:t xml:space="preserve"> </w:t>
      </w:r>
      <w:r>
        <w:t>following:</w:t>
      </w:r>
    </w:p>
    <w:p w14:paraId="5BB99569" w14:textId="6124199A" w:rsidR="00510467" w:rsidRDefault="00510467" w:rsidP="00685889">
      <w:pPr>
        <w:pStyle w:val="ListParagraph"/>
        <w:numPr>
          <w:ilvl w:val="0"/>
          <w:numId w:val="29"/>
        </w:numPr>
        <w:tabs>
          <w:tab w:val="left" w:pos="984"/>
        </w:tabs>
        <w:spacing w:line="293" w:lineRule="exact"/>
        <w:ind w:left="984"/>
        <w:rPr>
          <w:sz w:val="24"/>
        </w:rPr>
      </w:pPr>
      <w:r>
        <w:rPr>
          <w:noProof/>
        </w:rPr>
        <mc:AlternateContent>
          <mc:Choice Requires="wps">
            <w:drawing>
              <wp:anchor distT="0" distB="0" distL="114300" distR="114300" simplePos="0" relativeHeight="251658240" behindDoc="0" locked="0" layoutInCell="1" allowOverlap="1" wp14:anchorId="071FB7E4" wp14:editId="207E8D5C">
                <wp:simplePos x="0" y="0"/>
                <wp:positionH relativeFrom="page">
                  <wp:posOffset>4407535</wp:posOffset>
                </wp:positionH>
                <wp:positionV relativeFrom="paragraph">
                  <wp:posOffset>161925</wp:posOffset>
                </wp:positionV>
                <wp:extent cx="34925" cy="10795"/>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2788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55EBC" id="Rectangle 4" o:spid="_x0000_s1026" alt="&quot;&quot;" style="position:absolute;margin-left:347.05pt;margin-top:12.75pt;width: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" fillcolor="#2788b7" stroked="f">
                <w10:wrap anchorx="page"/>
              </v:rect>
            </w:pict>
          </mc:Fallback>
        </mc:AlternateContent>
      </w:r>
      <w:r>
        <w:rPr>
          <w:sz w:val="24"/>
        </w:rPr>
        <w:t>Farm</w:t>
      </w:r>
      <w:r>
        <w:rPr>
          <w:spacing w:val="-2"/>
          <w:sz w:val="24"/>
        </w:rPr>
        <w:t xml:space="preserve"> </w:t>
      </w:r>
      <w:r>
        <w:rPr>
          <w:sz w:val="24"/>
        </w:rPr>
        <w:t>to</w:t>
      </w:r>
      <w:r>
        <w:rPr>
          <w:spacing w:val="-1"/>
          <w:sz w:val="24"/>
        </w:rPr>
        <w:t xml:space="preserve"> </w:t>
      </w:r>
      <w:r>
        <w:rPr>
          <w:sz w:val="24"/>
        </w:rPr>
        <w:t>School</w:t>
      </w:r>
      <w:r>
        <w:rPr>
          <w:spacing w:val="-3"/>
          <w:sz w:val="24"/>
        </w:rPr>
        <w:t xml:space="preserve"> </w:t>
      </w:r>
      <w:r>
        <w:rPr>
          <w:sz w:val="24"/>
        </w:rPr>
        <w:t>Grant</w:t>
      </w:r>
      <w:r>
        <w:rPr>
          <w:spacing w:val="-3"/>
          <w:sz w:val="24"/>
        </w:rPr>
        <w:t xml:space="preserve"> </w:t>
      </w:r>
      <w:r>
        <w:rPr>
          <w:sz w:val="24"/>
        </w:rPr>
        <w:t>Program</w:t>
      </w:r>
      <w:r>
        <w:rPr>
          <w:spacing w:val="-2"/>
          <w:sz w:val="24"/>
        </w:rPr>
        <w:t xml:space="preserve"> </w:t>
      </w:r>
      <w:r>
        <w:rPr>
          <w:sz w:val="24"/>
        </w:rPr>
        <w:t>Application</w:t>
      </w:r>
      <w:r>
        <w:rPr>
          <w:spacing w:val="-3"/>
          <w:sz w:val="24"/>
        </w:rPr>
        <w:t xml:space="preserve"> </w:t>
      </w:r>
      <w:r>
        <w:rPr>
          <w:sz w:val="24"/>
        </w:rPr>
        <w:t>Cover</w:t>
      </w:r>
      <w:r>
        <w:rPr>
          <w:spacing w:val="-4"/>
          <w:sz w:val="24"/>
        </w:rPr>
        <w:t xml:space="preserve"> </w:t>
      </w:r>
      <w:r>
        <w:rPr>
          <w:sz w:val="24"/>
        </w:rPr>
        <w:t>Sheet</w:t>
      </w:r>
      <w:r>
        <w:rPr>
          <w:spacing w:val="-1"/>
          <w:sz w:val="24"/>
        </w:rPr>
        <w:t xml:space="preserve"> </w:t>
      </w:r>
      <w:r>
        <w:rPr>
          <w:sz w:val="24"/>
        </w:rPr>
        <w:t>(fillable</w:t>
      </w:r>
      <w:r>
        <w:rPr>
          <w:spacing w:val="-3"/>
          <w:sz w:val="24"/>
        </w:rPr>
        <w:t xml:space="preserve"> </w:t>
      </w:r>
      <w:r>
        <w:rPr>
          <w:sz w:val="24"/>
        </w:rPr>
        <w:t>PDF</w:t>
      </w:r>
      <w:r>
        <w:rPr>
          <w:spacing w:val="-2"/>
          <w:sz w:val="24"/>
        </w:rPr>
        <w:t xml:space="preserve"> </w:t>
      </w:r>
      <w:r>
        <w:rPr>
          <w:sz w:val="24"/>
        </w:rPr>
        <w:t>in</w:t>
      </w:r>
      <w:r>
        <w:rPr>
          <w:spacing w:val="-1"/>
          <w:sz w:val="24"/>
        </w:rPr>
        <w:t xml:space="preserve"> </w:t>
      </w:r>
      <w:r>
        <w:rPr>
          <w:sz w:val="24"/>
        </w:rPr>
        <w:t>Grants.gov)</w:t>
      </w:r>
    </w:p>
    <w:p w14:paraId="79A5C478" w14:textId="4A8DA51D" w:rsidR="00510467" w:rsidRDefault="00510467" w:rsidP="00685889">
      <w:pPr>
        <w:pStyle w:val="ListParagraph"/>
        <w:numPr>
          <w:ilvl w:val="0"/>
          <w:numId w:val="29"/>
        </w:numPr>
        <w:tabs>
          <w:tab w:val="left" w:pos="980"/>
        </w:tabs>
        <w:spacing w:before="2"/>
        <w:ind w:hanging="361"/>
        <w:rPr>
          <w:sz w:val="24"/>
        </w:rPr>
      </w:pPr>
      <w:r>
        <w:rPr>
          <w:noProof/>
        </w:rPr>
        <mc:AlternateContent>
          <mc:Choice Requires="wps">
            <w:drawing>
              <wp:anchor distT="0" distB="0" distL="114300" distR="114300" simplePos="0" relativeHeight="251658241" behindDoc="0" locked="0" layoutInCell="1" allowOverlap="1" wp14:anchorId="66DE625E" wp14:editId="3201C170">
                <wp:simplePos x="0" y="0"/>
                <wp:positionH relativeFrom="page">
                  <wp:posOffset>3662045</wp:posOffset>
                </wp:positionH>
                <wp:positionV relativeFrom="paragraph">
                  <wp:posOffset>163195</wp:posOffset>
                </wp:positionV>
                <wp:extent cx="34925" cy="10795"/>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2788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40CFE" id="Rectangle 3" o:spid="_x0000_s1026" alt="&quot;&quot;" style="position:absolute;margin-left:288.35pt;margin-top:12.85pt;width:2.75pt;height:.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" fillcolor="#2788b7" stroked="f">
                <w10:wrap anchorx="page"/>
              </v:rect>
            </w:pict>
          </mc:Fallback>
        </mc:AlternateContent>
      </w:r>
      <w:r>
        <w:rPr>
          <w:sz w:val="24"/>
        </w:rPr>
        <w:t>SF-424</w:t>
      </w:r>
      <w:r>
        <w:rPr>
          <w:spacing w:val="-4"/>
          <w:sz w:val="24"/>
        </w:rPr>
        <w:t xml:space="preserve"> </w:t>
      </w:r>
      <w:r>
        <w:rPr>
          <w:sz w:val="24"/>
        </w:rPr>
        <w:t>–</w:t>
      </w:r>
      <w:r>
        <w:rPr>
          <w:spacing w:val="-3"/>
          <w:sz w:val="24"/>
        </w:rPr>
        <w:t xml:space="preserve"> </w:t>
      </w:r>
      <w:r>
        <w:rPr>
          <w:sz w:val="24"/>
        </w:rPr>
        <w:t>Application for</w:t>
      </w:r>
      <w:r>
        <w:rPr>
          <w:spacing w:val="-4"/>
          <w:sz w:val="24"/>
        </w:rPr>
        <w:t xml:space="preserve"> </w:t>
      </w:r>
      <w:r>
        <w:rPr>
          <w:sz w:val="24"/>
        </w:rPr>
        <w:t>Federal</w:t>
      </w:r>
      <w:r>
        <w:rPr>
          <w:spacing w:val="-4"/>
          <w:sz w:val="24"/>
        </w:rPr>
        <w:t xml:space="preserve"> </w:t>
      </w:r>
      <w:r>
        <w:rPr>
          <w:sz w:val="24"/>
        </w:rPr>
        <w:t>Assistance</w:t>
      </w:r>
      <w:r>
        <w:rPr>
          <w:spacing w:val="-2"/>
          <w:sz w:val="24"/>
        </w:rPr>
        <w:t xml:space="preserve"> </w:t>
      </w:r>
      <w:r>
        <w:rPr>
          <w:sz w:val="24"/>
        </w:rPr>
        <w:t>(fillable</w:t>
      </w:r>
      <w:r>
        <w:rPr>
          <w:spacing w:val="-1"/>
          <w:sz w:val="24"/>
        </w:rPr>
        <w:t xml:space="preserve"> </w:t>
      </w:r>
      <w:r>
        <w:rPr>
          <w:sz w:val="24"/>
        </w:rPr>
        <w:t>PDF</w:t>
      </w:r>
      <w:r>
        <w:rPr>
          <w:spacing w:val="-1"/>
          <w:sz w:val="24"/>
        </w:rPr>
        <w:t xml:space="preserve"> </w:t>
      </w:r>
      <w:r>
        <w:rPr>
          <w:sz w:val="24"/>
        </w:rPr>
        <w:t>in</w:t>
      </w:r>
      <w:r>
        <w:rPr>
          <w:spacing w:val="-3"/>
          <w:sz w:val="24"/>
        </w:rPr>
        <w:t xml:space="preserve"> </w:t>
      </w:r>
      <w:r>
        <w:rPr>
          <w:sz w:val="24"/>
        </w:rPr>
        <w:t>Grants.gov)</w:t>
      </w:r>
    </w:p>
    <w:p w14:paraId="2C8FB934" w14:textId="77777777" w:rsidR="00510467" w:rsidRDefault="00510467" w:rsidP="00685889">
      <w:pPr>
        <w:pStyle w:val="ListParagraph"/>
        <w:numPr>
          <w:ilvl w:val="0"/>
          <w:numId w:val="29"/>
        </w:numPr>
        <w:tabs>
          <w:tab w:val="left" w:pos="980"/>
        </w:tabs>
        <w:spacing w:before="59"/>
        <w:ind w:hanging="361"/>
        <w:rPr>
          <w:sz w:val="24"/>
        </w:rPr>
      </w:pPr>
      <w:r>
        <w:rPr>
          <w:sz w:val="24"/>
        </w:rPr>
        <w:lastRenderedPageBreak/>
        <w:t>SF-424A</w:t>
      </w:r>
      <w:r>
        <w:rPr>
          <w:spacing w:val="-2"/>
          <w:sz w:val="24"/>
        </w:rPr>
        <w:t xml:space="preserve"> </w:t>
      </w:r>
      <w:r>
        <w:rPr>
          <w:sz w:val="24"/>
        </w:rPr>
        <w:t>–</w:t>
      </w:r>
      <w:r>
        <w:rPr>
          <w:spacing w:val="-4"/>
          <w:sz w:val="24"/>
        </w:rPr>
        <w:t xml:space="preserve"> </w:t>
      </w:r>
      <w:r>
        <w:rPr>
          <w:sz w:val="24"/>
        </w:rPr>
        <w:t>Budget</w:t>
      </w:r>
      <w:r>
        <w:rPr>
          <w:spacing w:val="-1"/>
          <w:sz w:val="24"/>
        </w:rPr>
        <w:t xml:space="preserve"> </w:t>
      </w:r>
      <w:r>
        <w:rPr>
          <w:sz w:val="24"/>
        </w:rPr>
        <w:t>Information</w:t>
      </w:r>
      <w:r>
        <w:rPr>
          <w:spacing w:val="-3"/>
          <w:sz w:val="24"/>
        </w:rPr>
        <w:t xml:space="preserve"> </w:t>
      </w:r>
      <w:r>
        <w:rPr>
          <w:sz w:val="24"/>
        </w:rPr>
        <w:t>and</w:t>
      </w:r>
      <w:r>
        <w:rPr>
          <w:spacing w:val="-2"/>
          <w:sz w:val="24"/>
        </w:rPr>
        <w:t xml:space="preserve"> </w:t>
      </w:r>
      <w:r>
        <w:rPr>
          <w:sz w:val="24"/>
        </w:rPr>
        <w:t>Instruction</w:t>
      </w:r>
      <w:r>
        <w:rPr>
          <w:spacing w:val="-4"/>
          <w:sz w:val="24"/>
        </w:rPr>
        <w:t xml:space="preserve"> </w:t>
      </w:r>
      <w:r>
        <w:rPr>
          <w:sz w:val="24"/>
        </w:rPr>
        <w:t>Form</w:t>
      </w:r>
      <w:r>
        <w:rPr>
          <w:spacing w:val="-1"/>
          <w:sz w:val="24"/>
        </w:rPr>
        <w:t xml:space="preserve"> </w:t>
      </w:r>
      <w:r>
        <w:rPr>
          <w:sz w:val="24"/>
        </w:rPr>
        <w:t>(fillable</w:t>
      </w:r>
      <w:r>
        <w:rPr>
          <w:spacing w:val="-2"/>
          <w:sz w:val="24"/>
        </w:rPr>
        <w:t xml:space="preserve"> </w:t>
      </w:r>
      <w:r>
        <w:rPr>
          <w:sz w:val="24"/>
        </w:rPr>
        <w:t>PDF</w:t>
      </w:r>
      <w:r>
        <w:rPr>
          <w:spacing w:val="-3"/>
          <w:sz w:val="24"/>
        </w:rPr>
        <w:t xml:space="preserve"> </w:t>
      </w:r>
      <w:r>
        <w:rPr>
          <w:sz w:val="24"/>
        </w:rPr>
        <w:t>in</w:t>
      </w:r>
      <w:r>
        <w:rPr>
          <w:spacing w:val="-1"/>
          <w:sz w:val="24"/>
        </w:rPr>
        <w:t xml:space="preserve"> </w:t>
      </w:r>
      <w:r>
        <w:rPr>
          <w:sz w:val="24"/>
        </w:rPr>
        <w:t>Grants.gov)</w:t>
      </w:r>
    </w:p>
    <w:p w14:paraId="20C0D2C3" w14:textId="51715D8E" w:rsidR="00510467" w:rsidRDefault="00510467" w:rsidP="00685889">
      <w:pPr>
        <w:pStyle w:val="ListParagraph"/>
        <w:numPr>
          <w:ilvl w:val="0"/>
          <w:numId w:val="29"/>
        </w:numPr>
        <w:tabs>
          <w:tab w:val="left" w:pos="980"/>
        </w:tabs>
        <w:ind w:hanging="361"/>
        <w:rPr>
          <w:sz w:val="24"/>
        </w:rPr>
      </w:pPr>
      <w:r>
        <w:rPr>
          <w:noProof/>
        </w:rPr>
        <mc:AlternateContent>
          <mc:Choice Requires="wps">
            <w:drawing>
              <wp:anchor distT="0" distB="0" distL="114300" distR="114300" simplePos="0" relativeHeight="251658242" behindDoc="0" locked="0" layoutInCell="1" allowOverlap="1" wp14:anchorId="7C70A75B" wp14:editId="0866B650">
                <wp:simplePos x="0" y="0"/>
                <wp:positionH relativeFrom="page">
                  <wp:posOffset>4320540</wp:posOffset>
                </wp:positionH>
                <wp:positionV relativeFrom="paragraph">
                  <wp:posOffset>161925</wp:posOffset>
                </wp:positionV>
                <wp:extent cx="34925" cy="1079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2788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0D049" id="Rectangle 2" o:spid="_x0000_s1026" alt="&quot;&quot;" style="position:absolute;margin-left:340.2pt;margin-top:12.75pt;width:2.75pt;height:.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" fillcolor="#2788b7" stroked="f">
                <w10:wrap anchorx="page"/>
              </v:rect>
            </w:pict>
          </mc:Fallback>
        </mc:AlternateContent>
      </w:r>
      <w:r>
        <w:rPr>
          <w:sz w:val="24"/>
        </w:rPr>
        <w:t>SF-424B</w:t>
      </w:r>
      <w:r>
        <w:rPr>
          <w:spacing w:val="-6"/>
          <w:sz w:val="24"/>
        </w:rPr>
        <w:t xml:space="preserve"> </w:t>
      </w:r>
      <w:r>
        <w:rPr>
          <w:sz w:val="24"/>
        </w:rPr>
        <w:t>–</w:t>
      </w:r>
      <w:r>
        <w:rPr>
          <w:spacing w:val="-1"/>
          <w:sz w:val="24"/>
        </w:rPr>
        <w:t xml:space="preserve"> </w:t>
      </w:r>
      <w:r>
        <w:rPr>
          <w:sz w:val="24"/>
        </w:rPr>
        <w:t>Assurances</w:t>
      </w:r>
      <w:r>
        <w:rPr>
          <w:spacing w:val="-5"/>
          <w:sz w:val="24"/>
        </w:rPr>
        <w:t xml:space="preserve"> </w:t>
      </w:r>
      <w:r>
        <w:rPr>
          <w:sz w:val="24"/>
        </w:rPr>
        <w:t>for</w:t>
      </w:r>
      <w:r>
        <w:rPr>
          <w:spacing w:val="-4"/>
          <w:sz w:val="24"/>
        </w:rPr>
        <w:t xml:space="preserve"> </w:t>
      </w:r>
      <w:r>
        <w:rPr>
          <w:sz w:val="24"/>
        </w:rPr>
        <w:t>Non-Construction</w:t>
      </w:r>
      <w:r>
        <w:rPr>
          <w:spacing w:val="-3"/>
          <w:sz w:val="24"/>
        </w:rPr>
        <w:t xml:space="preserve"> </w:t>
      </w:r>
      <w:r>
        <w:rPr>
          <w:sz w:val="24"/>
        </w:rPr>
        <w:t>Programs</w:t>
      </w:r>
      <w:r>
        <w:rPr>
          <w:spacing w:val="-3"/>
          <w:sz w:val="24"/>
        </w:rPr>
        <w:t xml:space="preserve"> </w:t>
      </w:r>
      <w:r>
        <w:rPr>
          <w:sz w:val="24"/>
        </w:rPr>
        <w:t>(fillable</w:t>
      </w:r>
      <w:r>
        <w:rPr>
          <w:spacing w:val="-1"/>
          <w:sz w:val="24"/>
        </w:rPr>
        <w:t xml:space="preserve"> </w:t>
      </w:r>
      <w:r>
        <w:rPr>
          <w:sz w:val="24"/>
        </w:rPr>
        <w:t>PDF</w:t>
      </w:r>
      <w:r>
        <w:rPr>
          <w:spacing w:val="-1"/>
          <w:sz w:val="24"/>
        </w:rPr>
        <w:t xml:space="preserve"> </w:t>
      </w:r>
      <w:r>
        <w:rPr>
          <w:sz w:val="24"/>
        </w:rPr>
        <w:t>in</w:t>
      </w:r>
      <w:r>
        <w:rPr>
          <w:spacing w:val="-1"/>
          <w:sz w:val="24"/>
        </w:rPr>
        <w:t xml:space="preserve"> </w:t>
      </w:r>
      <w:r>
        <w:rPr>
          <w:sz w:val="24"/>
        </w:rPr>
        <w:t>Grants.gov)</w:t>
      </w:r>
    </w:p>
    <w:p w14:paraId="206258A3" w14:textId="77777777" w:rsidR="00510467" w:rsidRDefault="00510467" w:rsidP="00685889">
      <w:pPr>
        <w:pStyle w:val="ListParagraph"/>
        <w:numPr>
          <w:ilvl w:val="0"/>
          <w:numId w:val="29"/>
        </w:numPr>
        <w:tabs>
          <w:tab w:val="left" w:pos="980"/>
        </w:tabs>
        <w:ind w:right="854"/>
        <w:rPr>
          <w:sz w:val="24"/>
        </w:rPr>
      </w:pPr>
      <w:r>
        <w:rPr>
          <w:sz w:val="24"/>
        </w:rPr>
        <w:t>FNS-906 – Grant Program Accounting System &amp; Financial Capability Questionnaire (included at</w:t>
      </w:r>
      <w:r>
        <w:rPr>
          <w:spacing w:val="-52"/>
          <w:sz w:val="24"/>
        </w:rPr>
        <w:t xml:space="preserve"> </w:t>
      </w:r>
      <w:r>
        <w:rPr>
          <w:sz w:val="24"/>
        </w:rPr>
        <w:t>the</w:t>
      </w:r>
      <w:r>
        <w:rPr>
          <w:spacing w:val="-1"/>
          <w:sz w:val="24"/>
        </w:rPr>
        <w:t xml:space="preserve"> </w:t>
      </w:r>
      <w:r>
        <w:rPr>
          <w:sz w:val="24"/>
        </w:rPr>
        <w:t>end of</w:t>
      </w:r>
      <w:r>
        <w:rPr>
          <w:spacing w:val="-1"/>
          <w:sz w:val="24"/>
        </w:rPr>
        <w:t xml:space="preserve"> </w:t>
      </w:r>
      <w:r>
        <w:rPr>
          <w:sz w:val="24"/>
        </w:rPr>
        <w:t>the</w:t>
      </w:r>
      <w:r>
        <w:rPr>
          <w:spacing w:val="-1"/>
          <w:sz w:val="24"/>
        </w:rPr>
        <w:t xml:space="preserve"> </w:t>
      </w:r>
      <w:r>
        <w:rPr>
          <w:sz w:val="24"/>
        </w:rPr>
        <w:t>RFA)</w:t>
      </w:r>
    </w:p>
    <w:p w14:paraId="77EF17DD" w14:textId="77777777" w:rsidR="00510467" w:rsidRDefault="00510467" w:rsidP="00685889">
      <w:pPr>
        <w:pStyle w:val="ListParagraph"/>
        <w:numPr>
          <w:ilvl w:val="0"/>
          <w:numId w:val="29"/>
        </w:numPr>
        <w:tabs>
          <w:tab w:val="left" w:pos="980"/>
        </w:tabs>
        <w:spacing w:line="293" w:lineRule="exact"/>
        <w:ind w:hanging="361"/>
        <w:rPr>
          <w:sz w:val="24"/>
        </w:rPr>
      </w:pPr>
      <w:r>
        <w:rPr>
          <w:sz w:val="24"/>
        </w:rPr>
        <w:t>SF-LLL</w:t>
      </w:r>
      <w:r>
        <w:rPr>
          <w:spacing w:val="-2"/>
          <w:sz w:val="24"/>
        </w:rPr>
        <w:t xml:space="preserve"> </w:t>
      </w:r>
      <w:r>
        <w:rPr>
          <w:sz w:val="24"/>
        </w:rPr>
        <w:t>–</w:t>
      </w:r>
      <w:r>
        <w:rPr>
          <w:spacing w:val="-3"/>
          <w:sz w:val="24"/>
        </w:rPr>
        <w:t xml:space="preserve"> </w:t>
      </w:r>
      <w:r>
        <w:rPr>
          <w:sz w:val="24"/>
        </w:rPr>
        <w:t>Disclosure</w:t>
      </w:r>
      <w:r>
        <w:rPr>
          <w:spacing w:val="-2"/>
          <w:sz w:val="24"/>
        </w:rPr>
        <w:t xml:space="preserve"> </w:t>
      </w:r>
      <w:r>
        <w:rPr>
          <w:sz w:val="24"/>
        </w:rPr>
        <w:t>of Lobbying</w:t>
      </w:r>
      <w:r>
        <w:rPr>
          <w:spacing w:val="-3"/>
          <w:sz w:val="24"/>
        </w:rPr>
        <w:t xml:space="preserve"> </w:t>
      </w:r>
      <w:r>
        <w:rPr>
          <w:sz w:val="24"/>
        </w:rPr>
        <w:t>Activities.</w:t>
      </w:r>
    </w:p>
    <w:p w14:paraId="2A737166" w14:textId="77777777" w:rsidR="00510467" w:rsidRDefault="00510467" w:rsidP="00685889">
      <w:pPr>
        <w:pStyle w:val="ListParagraph"/>
        <w:numPr>
          <w:ilvl w:val="0"/>
          <w:numId w:val="29"/>
        </w:numPr>
        <w:tabs>
          <w:tab w:val="left" w:pos="980"/>
        </w:tabs>
        <w:ind w:hanging="361"/>
        <w:rPr>
          <w:sz w:val="24"/>
        </w:rPr>
      </w:pPr>
      <w:r>
        <w:rPr>
          <w:sz w:val="24"/>
        </w:rPr>
        <w:t>Project</w:t>
      </w:r>
      <w:r>
        <w:rPr>
          <w:spacing w:val="-3"/>
          <w:sz w:val="24"/>
        </w:rPr>
        <w:t xml:space="preserve"> </w:t>
      </w:r>
      <w:r>
        <w:rPr>
          <w:sz w:val="24"/>
        </w:rPr>
        <w:t>Narrative</w:t>
      </w:r>
      <w:r>
        <w:rPr>
          <w:spacing w:val="-3"/>
          <w:sz w:val="24"/>
        </w:rPr>
        <w:t xml:space="preserve"> </w:t>
      </w:r>
      <w:r>
        <w:rPr>
          <w:sz w:val="24"/>
        </w:rPr>
        <w:t>(PDF</w:t>
      </w:r>
      <w:r>
        <w:rPr>
          <w:spacing w:val="-2"/>
          <w:sz w:val="24"/>
        </w:rPr>
        <w:t xml:space="preserve"> </w:t>
      </w:r>
      <w:r>
        <w:rPr>
          <w:sz w:val="24"/>
        </w:rPr>
        <w:t>–</w:t>
      </w:r>
      <w:r>
        <w:rPr>
          <w:spacing w:val="-3"/>
          <w:sz w:val="24"/>
        </w:rPr>
        <w:t xml:space="preserve"> </w:t>
      </w:r>
      <w:r>
        <w:rPr>
          <w:sz w:val="24"/>
        </w:rPr>
        <w:t>Upload</w:t>
      </w:r>
      <w:r>
        <w:rPr>
          <w:spacing w:val="-2"/>
          <w:sz w:val="24"/>
        </w:rPr>
        <w:t xml:space="preserve"> </w:t>
      </w:r>
      <w:r>
        <w:rPr>
          <w:sz w:val="24"/>
        </w:rPr>
        <w:t>using</w:t>
      </w:r>
      <w:r>
        <w:rPr>
          <w:spacing w:val="-4"/>
          <w:sz w:val="24"/>
        </w:rPr>
        <w:t xml:space="preserve"> </w:t>
      </w:r>
      <w:r>
        <w:rPr>
          <w:sz w:val="24"/>
        </w:rPr>
        <w:t>the “</w:t>
      </w:r>
      <w:r>
        <w:rPr>
          <w:b/>
          <w:sz w:val="24"/>
        </w:rPr>
        <w:t>Add</w:t>
      </w:r>
      <w:r>
        <w:rPr>
          <w:b/>
          <w:spacing w:val="-1"/>
          <w:sz w:val="24"/>
        </w:rPr>
        <w:t xml:space="preserve"> </w:t>
      </w:r>
      <w:r>
        <w:rPr>
          <w:b/>
          <w:sz w:val="24"/>
        </w:rPr>
        <w:t>Attachments</w:t>
      </w:r>
      <w:r>
        <w:rPr>
          <w:sz w:val="24"/>
        </w:rPr>
        <w:t>”</w:t>
      </w:r>
      <w:r>
        <w:rPr>
          <w:spacing w:val="-3"/>
          <w:sz w:val="24"/>
        </w:rPr>
        <w:t xml:space="preserve"> </w:t>
      </w:r>
      <w:r>
        <w:rPr>
          <w:sz w:val="24"/>
        </w:rPr>
        <w:t>button</w:t>
      </w:r>
      <w:r>
        <w:rPr>
          <w:spacing w:val="-3"/>
          <w:sz w:val="24"/>
        </w:rPr>
        <w:t xml:space="preserve"> </w:t>
      </w:r>
      <w:r>
        <w:rPr>
          <w:sz w:val="24"/>
        </w:rPr>
        <w:t>under SF-424</w:t>
      </w:r>
      <w:r>
        <w:rPr>
          <w:spacing w:val="-3"/>
          <w:sz w:val="24"/>
        </w:rPr>
        <w:t xml:space="preserve"> </w:t>
      </w:r>
      <w:r>
        <w:rPr>
          <w:sz w:val="24"/>
        </w:rPr>
        <w:t>item</w:t>
      </w:r>
      <w:r>
        <w:rPr>
          <w:spacing w:val="-3"/>
          <w:sz w:val="24"/>
        </w:rPr>
        <w:t xml:space="preserve"> </w:t>
      </w:r>
      <w:r>
        <w:rPr>
          <w:sz w:val="24"/>
        </w:rPr>
        <w:t>#15)</w:t>
      </w:r>
    </w:p>
    <w:p w14:paraId="29D21020" w14:textId="77777777" w:rsidR="00510467" w:rsidRDefault="00510467" w:rsidP="00685889">
      <w:pPr>
        <w:pStyle w:val="ListParagraph"/>
        <w:numPr>
          <w:ilvl w:val="0"/>
          <w:numId w:val="29"/>
        </w:numPr>
        <w:tabs>
          <w:tab w:val="left" w:pos="980"/>
        </w:tabs>
        <w:ind w:right="734"/>
        <w:rPr>
          <w:sz w:val="24"/>
        </w:rPr>
      </w:pPr>
      <w:r>
        <w:rPr>
          <w:sz w:val="24"/>
        </w:rPr>
        <w:t>Signed Letters of Commitment from Partner Organizations (PDF or MS Word – Upload using the</w:t>
      </w:r>
      <w:r>
        <w:rPr>
          <w:spacing w:val="-52"/>
          <w:sz w:val="24"/>
        </w:rPr>
        <w:t xml:space="preserve"> </w:t>
      </w:r>
      <w:r>
        <w:rPr>
          <w:sz w:val="24"/>
        </w:rPr>
        <w:t>“Add</w:t>
      </w:r>
      <w:r>
        <w:rPr>
          <w:spacing w:val="-2"/>
          <w:sz w:val="24"/>
        </w:rPr>
        <w:t xml:space="preserve"> </w:t>
      </w:r>
      <w:r>
        <w:rPr>
          <w:sz w:val="24"/>
        </w:rPr>
        <w:t>Attachments”</w:t>
      </w:r>
      <w:r>
        <w:rPr>
          <w:spacing w:val="-2"/>
          <w:sz w:val="24"/>
        </w:rPr>
        <w:t xml:space="preserve"> </w:t>
      </w:r>
      <w:r>
        <w:rPr>
          <w:sz w:val="24"/>
        </w:rPr>
        <w:t>button</w:t>
      </w:r>
      <w:r>
        <w:rPr>
          <w:spacing w:val="-1"/>
          <w:sz w:val="24"/>
        </w:rPr>
        <w:t xml:space="preserve"> </w:t>
      </w:r>
      <w:r>
        <w:rPr>
          <w:sz w:val="24"/>
        </w:rPr>
        <w:t>under</w:t>
      </w:r>
      <w:r>
        <w:rPr>
          <w:spacing w:val="1"/>
          <w:sz w:val="24"/>
        </w:rPr>
        <w:t xml:space="preserve"> </w:t>
      </w:r>
      <w:r>
        <w:rPr>
          <w:sz w:val="24"/>
        </w:rPr>
        <w:t>SF-424</w:t>
      </w:r>
      <w:r>
        <w:rPr>
          <w:spacing w:val="1"/>
          <w:sz w:val="24"/>
        </w:rPr>
        <w:t xml:space="preserve"> </w:t>
      </w:r>
      <w:r>
        <w:rPr>
          <w:sz w:val="24"/>
        </w:rPr>
        <w:t>item</w:t>
      </w:r>
      <w:r>
        <w:rPr>
          <w:spacing w:val="-2"/>
          <w:sz w:val="24"/>
        </w:rPr>
        <w:t xml:space="preserve"> </w:t>
      </w:r>
      <w:r>
        <w:rPr>
          <w:sz w:val="24"/>
        </w:rPr>
        <w:t>#15)</w:t>
      </w:r>
    </w:p>
    <w:p w14:paraId="7AC16CB2" w14:textId="4102AF5D" w:rsidR="00510467" w:rsidRDefault="00510467" w:rsidP="00685889">
      <w:pPr>
        <w:pStyle w:val="ListParagraph"/>
        <w:numPr>
          <w:ilvl w:val="0"/>
          <w:numId w:val="29"/>
        </w:numPr>
        <w:tabs>
          <w:tab w:val="left" w:pos="980"/>
        </w:tabs>
        <w:spacing w:before="2"/>
        <w:ind w:hanging="361"/>
        <w:rPr>
          <w:sz w:val="24"/>
        </w:rPr>
      </w:pPr>
      <w:r>
        <w:rPr>
          <w:sz w:val="24"/>
        </w:rPr>
        <w:t>Signed</w:t>
      </w:r>
      <w:r>
        <w:rPr>
          <w:spacing w:val="-4"/>
          <w:sz w:val="24"/>
        </w:rPr>
        <w:t xml:space="preserve"> </w:t>
      </w:r>
      <w:r>
        <w:rPr>
          <w:sz w:val="24"/>
        </w:rPr>
        <w:t>Letters</w:t>
      </w:r>
      <w:r>
        <w:rPr>
          <w:spacing w:val="-4"/>
          <w:sz w:val="24"/>
        </w:rPr>
        <w:t xml:space="preserve"> </w:t>
      </w:r>
      <w:r>
        <w:rPr>
          <w:sz w:val="24"/>
        </w:rPr>
        <w:t>Verifying</w:t>
      </w:r>
      <w:r>
        <w:rPr>
          <w:spacing w:val="-4"/>
          <w:sz w:val="24"/>
        </w:rPr>
        <w:t xml:space="preserve"> </w:t>
      </w:r>
      <w:r>
        <w:rPr>
          <w:sz w:val="24"/>
        </w:rPr>
        <w:t>Matching</w:t>
      </w:r>
      <w:r>
        <w:rPr>
          <w:spacing w:val="-2"/>
          <w:sz w:val="24"/>
        </w:rPr>
        <w:t xml:space="preserve"> </w:t>
      </w:r>
      <w:r>
        <w:rPr>
          <w:sz w:val="24"/>
        </w:rPr>
        <w:t>Funds</w:t>
      </w:r>
      <w:r>
        <w:rPr>
          <w:spacing w:val="-2"/>
          <w:sz w:val="24"/>
        </w:rPr>
        <w:t xml:space="preserve"> </w:t>
      </w:r>
      <w:r>
        <w:rPr>
          <w:sz w:val="24"/>
        </w:rPr>
        <w:t>for</w:t>
      </w:r>
      <w:r>
        <w:rPr>
          <w:spacing w:val="-1"/>
          <w:sz w:val="24"/>
        </w:rPr>
        <w:t xml:space="preserve"> </w:t>
      </w:r>
      <w:r>
        <w:rPr>
          <w:sz w:val="24"/>
        </w:rPr>
        <w:t>EVERY cash</w:t>
      </w:r>
      <w:r>
        <w:rPr>
          <w:spacing w:val="-1"/>
          <w:sz w:val="24"/>
        </w:rPr>
        <w:t xml:space="preserve"> </w:t>
      </w:r>
      <w:r>
        <w:rPr>
          <w:sz w:val="24"/>
        </w:rPr>
        <w:t>and/or</w:t>
      </w:r>
      <w:r>
        <w:rPr>
          <w:spacing w:val="-2"/>
          <w:sz w:val="24"/>
        </w:rPr>
        <w:t xml:space="preserve"> </w:t>
      </w:r>
      <w:r w:rsidR="00913FC9">
        <w:rPr>
          <w:sz w:val="24"/>
        </w:rPr>
        <w:t>in</w:t>
      </w:r>
      <w:r w:rsidR="00913FC9">
        <w:rPr>
          <w:spacing w:val="-1"/>
          <w:sz w:val="24"/>
        </w:rPr>
        <w:t>-kind</w:t>
      </w:r>
      <w:r>
        <w:rPr>
          <w:spacing w:val="-1"/>
          <w:sz w:val="24"/>
        </w:rPr>
        <w:t xml:space="preserve"> </w:t>
      </w:r>
      <w:r>
        <w:rPr>
          <w:sz w:val="24"/>
        </w:rPr>
        <w:t>resource</w:t>
      </w:r>
      <w:r>
        <w:rPr>
          <w:spacing w:val="-1"/>
          <w:sz w:val="24"/>
        </w:rPr>
        <w:t xml:space="preserve"> </w:t>
      </w:r>
      <w:r>
        <w:rPr>
          <w:sz w:val="24"/>
        </w:rPr>
        <w:t>(PDF</w:t>
      </w:r>
      <w:r>
        <w:rPr>
          <w:spacing w:val="-1"/>
          <w:sz w:val="24"/>
        </w:rPr>
        <w:t xml:space="preserve"> </w:t>
      </w:r>
      <w:r>
        <w:rPr>
          <w:sz w:val="24"/>
        </w:rPr>
        <w:t>or</w:t>
      </w:r>
      <w:r>
        <w:rPr>
          <w:spacing w:val="-1"/>
          <w:sz w:val="24"/>
        </w:rPr>
        <w:t xml:space="preserve"> </w:t>
      </w:r>
      <w:r>
        <w:rPr>
          <w:sz w:val="24"/>
        </w:rPr>
        <w:t>MS</w:t>
      </w:r>
      <w:r>
        <w:rPr>
          <w:spacing w:val="-4"/>
          <w:sz w:val="24"/>
        </w:rPr>
        <w:t xml:space="preserve"> </w:t>
      </w:r>
      <w:r>
        <w:rPr>
          <w:sz w:val="24"/>
        </w:rPr>
        <w:t>Word</w:t>
      </w:r>
    </w:p>
    <w:p w14:paraId="6973D708" w14:textId="77777777" w:rsidR="00510467" w:rsidRDefault="00510467" w:rsidP="00510467">
      <w:pPr>
        <w:pStyle w:val="BodyText"/>
        <w:ind w:left="979"/>
      </w:pPr>
      <w:r>
        <w:t>-</w:t>
      </w:r>
      <w:r>
        <w:rPr>
          <w:spacing w:val="-1"/>
        </w:rPr>
        <w:t xml:space="preserve"> </w:t>
      </w:r>
      <w:r>
        <w:t>Upload</w:t>
      </w:r>
      <w:r>
        <w:rPr>
          <w:spacing w:val="-2"/>
        </w:rPr>
        <w:t xml:space="preserve"> </w:t>
      </w:r>
      <w:r>
        <w:t>using</w:t>
      </w:r>
      <w:r>
        <w:rPr>
          <w:spacing w:val="-4"/>
        </w:rPr>
        <w:t xml:space="preserve"> </w:t>
      </w:r>
      <w:r>
        <w:t>the “Add</w:t>
      </w:r>
      <w:r>
        <w:rPr>
          <w:spacing w:val="-4"/>
        </w:rPr>
        <w:t xml:space="preserve"> </w:t>
      </w:r>
      <w:r>
        <w:t>Attachments”</w:t>
      </w:r>
      <w:r>
        <w:rPr>
          <w:spacing w:val="-4"/>
        </w:rPr>
        <w:t xml:space="preserve"> </w:t>
      </w:r>
      <w:r>
        <w:t>button</w:t>
      </w:r>
      <w:r>
        <w:rPr>
          <w:spacing w:val="-2"/>
        </w:rPr>
        <w:t xml:space="preserve"> </w:t>
      </w:r>
      <w:r>
        <w:t>under SF-424)</w:t>
      </w:r>
    </w:p>
    <w:p w14:paraId="1C0D3D2D" w14:textId="77777777" w:rsidR="00510467" w:rsidRDefault="00510467" w:rsidP="00685889">
      <w:pPr>
        <w:pStyle w:val="ListParagraph"/>
        <w:numPr>
          <w:ilvl w:val="0"/>
          <w:numId w:val="29"/>
        </w:numPr>
        <w:tabs>
          <w:tab w:val="left" w:pos="980"/>
        </w:tabs>
        <w:ind w:right="727"/>
        <w:rPr>
          <w:sz w:val="24"/>
        </w:rPr>
      </w:pPr>
      <w:r>
        <w:rPr>
          <w:sz w:val="24"/>
        </w:rPr>
        <w:t>Staff Resumes for up to three key staff (PDF or MS Word - Upload using the “</w:t>
      </w:r>
      <w:r>
        <w:rPr>
          <w:b/>
          <w:sz w:val="24"/>
        </w:rPr>
        <w:t>Add Attachments</w:t>
      </w:r>
      <w:r>
        <w:rPr>
          <w:sz w:val="24"/>
        </w:rPr>
        <w:t>”</w:t>
      </w:r>
      <w:r>
        <w:rPr>
          <w:spacing w:val="-52"/>
          <w:sz w:val="24"/>
        </w:rPr>
        <w:t xml:space="preserve"> </w:t>
      </w:r>
      <w:r>
        <w:rPr>
          <w:sz w:val="24"/>
        </w:rPr>
        <w:t>button under</w:t>
      </w:r>
      <w:r>
        <w:rPr>
          <w:spacing w:val="1"/>
          <w:sz w:val="24"/>
        </w:rPr>
        <w:t xml:space="preserve"> </w:t>
      </w:r>
      <w:r>
        <w:rPr>
          <w:sz w:val="24"/>
        </w:rPr>
        <w:t>SF-424</w:t>
      </w:r>
      <w:r>
        <w:rPr>
          <w:spacing w:val="1"/>
          <w:sz w:val="24"/>
        </w:rPr>
        <w:t xml:space="preserve"> </w:t>
      </w:r>
      <w:r>
        <w:rPr>
          <w:sz w:val="24"/>
        </w:rPr>
        <w:t>item</w:t>
      </w:r>
      <w:r>
        <w:rPr>
          <w:spacing w:val="1"/>
          <w:sz w:val="24"/>
        </w:rPr>
        <w:t xml:space="preserve"> </w:t>
      </w:r>
      <w:r>
        <w:rPr>
          <w:sz w:val="24"/>
        </w:rPr>
        <w:t>#15)</w:t>
      </w:r>
    </w:p>
    <w:p w14:paraId="42F0B712" w14:textId="77777777" w:rsidR="00510467" w:rsidRDefault="00510467" w:rsidP="00510467">
      <w:pPr>
        <w:pStyle w:val="BodyText"/>
        <w:spacing w:before="7"/>
        <w:rPr>
          <w:sz w:val="19"/>
        </w:rPr>
      </w:pPr>
    </w:p>
    <w:p w14:paraId="27AC1192" w14:textId="198F67B8" w:rsidR="00510467" w:rsidRDefault="00006786" w:rsidP="00510467">
      <w:pPr>
        <w:pStyle w:val="BodyText"/>
        <w:ind w:left="623"/>
      </w:pPr>
      <w:r>
        <w:t>Depending upon applicant entity type</w:t>
      </w:r>
      <w:r w:rsidR="00510467">
        <w:t>,</w:t>
      </w:r>
      <w:r w:rsidR="00510467">
        <w:rPr>
          <w:spacing w:val="-4"/>
        </w:rPr>
        <w:t xml:space="preserve"> </w:t>
      </w:r>
      <w:r w:rsidR="00510467">
        <w:t>application</w:t>
      </w:r>
      <w:r w:rsidR="00510467">
        <w:rPr>
          <w:spacing w:val="-2"/>
        </w:rPr>
        <w:t xml:space="preserve"> </w:t>
      </w:r>
      <w:r w:rsidR="00510467">
        <w:t>packages</w:t>
      </w:r>
      <w:r w:rsidR="00510467">
        <w:rPr>
          <w:spacing w:val="-2"/>
        </w:rPr>
        <w:t xml:space="preserve"> </w:t>
      </w:r>
      <w:r w:rsidR="00510467">
        <w:t>are</w:t>
      </w:r>
      <w:r w:rsidR="00510467">
        <w:rPr>
          <w:spacing w:val="-2"/>
        </w:rPr>
        <w:t xml:space="preserve"> </w:t>
      </w:r>
      <w:r w:rsidR="00510467">
        <w:t>required</w:t>
      </w:r>
      <w:r w:rsidR="00510467">
        <w:rPr>
          <w:spacing w:val="-3"/>
        </w:rPr>
        <w:t xml:space="preserve"> </w:t>
      </w:r>
      <w:r w:rsidR="00510467">
        <w:t>to include</w:t>
      </w:r>
      <w:r w:rsidR="00510467">
        <w:rPr>
          <w:spacing w:val="-3"/>
        </w:rPr>
        <w:t xml:space="preserve"> </w:t>
      </w:r>
      <w:r w:rsidR="00510467">
        <w:t>the</w:t>
      </w:r>
      <w:r w:rsidR="00510467">
        <w:rPr>
          <w:spacing w:val="-3"/>
        </w:rPr>
        <w:t xml:space="preserve"> </w:t>
      </w:r>
      <w:r w:rsidR="00510467">
        <w:t>following</w:t>
      </w:r>
      <w:r w:rsidR="00510467">
        <w:rPr>
          <w:spacing w:val="-1"/>
        </w:rPr>
        <w:t xml:space="preserve"> </w:t>
      </w:r>
      <w:r w:rsidR="00510467">
        <w:t>documents:</w:t>
      </w:r>
    </w:p>
    <w:p w14:paraId="0F2AD453" w14:textId="0CDD210B" w:rsidR="00510467" w:rsidRDefault="00147255" w:rsidP="00685889">
      <w:pPr>
        <w:pStyle w:val="ListParagraph"/>
        <w:numPr>
          <w:ilvl w:val="0"/>
          <w:numId w:val="29"/>
        </w:numPr>
        <w:tabs>
          <w:tab w:val="left" w:pos="980"/>
        </w:tabs>
        <w:ind w:right="574"/>
        <w:rPr>
          <w:sz w:val="24"/>
        </w:rPr>
      </w:pPr>
      <w:hyperlink r:id="rId93">
        <w:r w:rsidR="00510467">
          <w:rPr>
            <w:color w:val="0000FF"/>
            <w:sz w:val="24"/>
            <w:u w:val="single" w:color="0000FF"/>
          </w:rPr>
          <w:t>AD-3030</w:t>
        </w:r>
        <w:r w:rsidR="00510467">
          <w:rPr>
            <w:color w:val="0000FF"/>
            <w:sz w:val="24"/>
          </w:rPr>
          <w:t xml:space="preserve"> </w:t>
        </w:r>
      </w:hyperlink>
      <w:r w:rsidR="00510467">
        <w:rPr>
          <w:sz w:val="24"/>
        </w:rPr>
        <w:t>– Representations Regarding Felony Conviction and Tax Delinquent Status for Corporate</w:t>
      </w:r>
      <w:r w:rsidR="00510467">
        <w:rPr>
          <w:spacing w:val="-52"/>
          <w:sz w:val="24"/>
        </w:rPr>
        <w:t xml:space="preserve"> </w:t>
      </w:r>
      <w:r w:rsidR="00510467">
        <w:rPr>
          <w:sz w:val="24"/>
        </w:rPr>
        <w:t>Applicants</w:t>
      </w:r>
      <w:r w:rsidR="00510467">
        <w:rPr>
          <w:spacing w:val="-1"/>
          <w:sz w:val="24"/>
        </w:rPr>
        <w:t xml:space="preserve"> </w:t>
      </w:r>
      <w:r w:rsidR="00510467">
        <w:rPr>
          <w:sz w:val="24"/>
        </w:rPr>
        <w:t>(fillable</w:t>
      </w:r>
      <w:r w:rsidR="00510467">
        <w:rPr>
          <w:spacing w:val="-1"/>
          <w:sz w:val="24"/>
        </w:rPr>
        <w:t xml:space="preserve"> </w:t>
      </w:r>
      <w:r w:rsidR="00510467">
        <w:rPr>
          <w:sz w:val="24"/>
        </w:rPr>
        <w:t>PDF in</w:t>
      </w:r>
      <w:r w:rsidR="00510467">
        <w:rPr>
          <w:spacing w:val="2"/>
          <w:sz w:val="24"/>
        </w:rPr>
        <w:t xml:space="preserve"> </w:t>
      </w:r>
      <w:r w:rsidR="00510467">
        <w:rPr>
          <w:sz w:val="24"/>
        </w:rPr>
        <w:t>Grants.gov).</w:t>
      </w:r>
      <w:r w:rsidR="00006786">
        <w:rPr>
          <w:sz w:val="24"/>
        </w:rPr>
        <w:t xml:space="preserve"> </w:t>
      </w:r>
      <w:r w:rsidR="00006786" w:rsidRPr="00006786">
        <w:rPr>
          <w:i/>
          <w:iCs/>
          <w:sz w:val="24"/>
        </w:rPr>
        <w:t>(corporations are required to complete and submit this form)</w:t>
      </w:r>
    </w:p>
    <w:p w14:paraId="79203629" w14:textId="778C8A7D" w:rsidR="00510467" w:rsidRPr="00006786" w:rsidRDefault="00147255" w:rsidP="00685889">
      <w:pPr>
        <w:pStyle w:val="ListParagraph"/>
        <w:numPr>
          <w:ilvl w:val="0"/>
          <w:numId w:val="29"/>
        </w:numPr>
        <w:tabs>
          <w:tab w:val="left" w:pos="980"/>
        </w:tabs>
        <w:ind w:right="1024"/>
        <w:rPr>
          <w:i/>
          <w:iCs/>
          <w:sz w:val="24"/>
        </w:rPr>
      </w:pPr>
      <w:hyperlink r:id="rId94">
        <w:r w:rsidR="00510467">
          <w:rPr>
            <w:color w:val="0000FF"/>
            <w:sz w:val="24"/>
            <w:u w:val="single" w:color="0000FF"/>
          </w:rPr>
          <w:t>AD-1047</w:t>
        </w:r>
        <w:r w:rsidR="00510467">
          <w:rPr>
            <w:color w:val="0000FF"/>
            <w:sz w:val="24"/>
          </w:rPr>
          <w:t xml:space="preserve"> </w:t>
        </w:r>
      </w:hyperlink>
      <w:r w:rsidR="00510467">
        <w:rPr>
          <w:sz w:val="24"/>
        </w:rPr>
        <w:t>– Certification Regarding Debarment, Suspension, and Other Responsibility Matters</w:t>
      </w:r>
      <w:r w:rsidR="00510467">
        <w:rPr>
          <w:spacing w:val="-52"/>
          <w:sz w:val="24"/>
        </w:rPr>
        <w:t xml:space="preserve"> </w:t>
      </w:r>
      <w:r w:rsidR="00510467">
        <w:rPr>
          <w:sz w:val="24"/>
        </w:rPr>
        <w:t>Primary</w:t>
      </w:r>
      <w:r w:rsidR="00510467">
        <w:rPr>
          <w:spacing w:val="-1"/>
          <w:sz w:val="24"/>
        </w:rPr>
        <w:t xml:space="preserve"> </w:t>
      </w:r>
      <w:r w:rsidR="00510467">
        <w:rPr>
          <w:sz w:val="24"/>
        </w:rPr>
        <w:t>Covered</w:t>
      </w:r>
      <w:r w:rsidR="00510467">
        <w:rPr>
          <w:spacing w:val="2"/>
          <w:sz w:val="24"/>
        </w:rPr>
        <w:t xml:space="preserve"> </w:t>
      </w:r>
      <w:r w:rsidR="00510467">
        <w:rPr>
          <w:sz w:val="24"/>
        </w:rPr>
        <w:t>Transactions</w:t>
      </w:r>
      <w:r w:rsidR="00006786">
        <w:rPr>
          <w:sz w:val="24"/>
        </w:rPr>
        <w:t xml:space="preserve"> </w:t>
      </w:r>
      <w:r w:rsidR="00006786" w:rsidRPr="00006786">
        <w:rPr>
          <w:i/>
          <w:iCs/>
          <w:sz w:val="24"/>
        </w:rPr>
        <w:t>(</w:t>
      </w:r>
      <w:r w:rsidR="00006786" w:rsidRPr="00006786">
        <w:rPr>
          <w:b/>
          <w:i/>
          <w:iCs/>
          <w:sz w:val="24"/>
        </w:rPr>
        <w:t>all</w:t>
      </w:r>
      <w:r w:rsidR="00006786" w:rsidRPr="00006786">
        <w:rPr>
          <w:i/>
          <w:iCs/>
          <w:sz w:val="24"/>
        </w:rPr>
        <w:t xml:space="preserve"> applicants must complete and submit this form)</w:t>
      </w:r>
    </w:p>
    <w:p w14:paraId="63CAC412" w14:textId="2F42ABD9" w:rsidR="00510467" w:rsidRDefault="00147255" w:rsidP="00685889">
      <w:pPr>
        <w:pStyle w:val="ListParagraph"/>
        <w:numPr>
          <w:ilvl w:val="0"/>
          <w:numId w:val="29"/>
        </w:numPr>
        <w:tabs>
          <w:tab w:val="left" w:pos="980"/>
        </w:tabs>
        <w:ind w:right="713"/>
        <w:rPr>
          <w:sz w:val="24"/>
        </w:rPr>
      </w:pPr>
      <w:hyperlink r:id="rId95">
        <w:r w:rsidR="00510467">
          <w:rPr>
            <w:color w:val="0000FF"/>
            <w:sz w:val="24"/>
            <w:u w:val="single" w:color="0000FF"/>
          </w:rPr>
          <w:t>AD-1048</w:t>
        </w:r>
        <w:r w:rsidR="00510467">
          <w:rPr>
            <w:color w:val="0000FF"/>
            <w:sz w:val="24"/>
          </w:rPr>
          <w:t xml:space="preserve"> </w:t>
        </w:r>
      </w:hyperlink>
      <w:r w:rsidR="00510467">
        <w:rPr>
          <w:sz w:val="24"/>
        </w:rPr>
        <w:t>– Certification Regarding Department, Suspension, Ineligibility and Voluntary Exclusion</w:t>
      </w:r>
      <w:r w:rsidR="00510467">
        <w:rPr>
          <w:spacing w:val="-52"/>
          <w:sz w:val="24"/>
        </w:rPr>
        <w:t xml:space="preserve"> </w:t>
      </w:r>
      <w:r w:rsidR="00510467">
        <w:rPr>
          <w:sz w:val="24"/>
        </w:rPr>
        <w:t>Lower Tier</w:t>
      </w:r>
      <w:r w:rsidR="00510467">
        <w:rPr>
          <w:spacing w:val="-2"/>
          <w:sz w:val="24"/>
        </w:rPr>
        <w:t xml:space="preserve"> </w:t>
      </w:r>
      <w:r w:rsidR="00510467">
        <w:rPr>
          <w:sz w:val="24"/>
        </w:rPr>
        <w:t>Covered</w:t>
      </w:r>
      <w:r w:rsidR="00510467">
        <w:rPr>
          <w:spacing w:val="-1"/>
          <w:sz w:val="24"/>
        </w:rPr>
        <w:t xml:space="preserve"> </w:t>
      </w:r>
      <w:r w:rsidR="00510467">
        <w:rPr>
          <w:sz w:val="24"/>
        </w:rPr>
        <w:t>Transactions</w:t>
      </w:r>
      <w:r w:rsidR="00006786">
        <w:rPr>
          <w:sz w:val="24"/>
        </w:rPr>
        <w:t xml:space="preserve"> (if a grantee is to provide sub-grants, the sub-grantees will ultimately need to complete this form)</w:t>
      </w:r>
    </w:p>
    <w:p w14:paraId="74D0C612" w14:textId="413AEEE4" w:rsidR="00510467" w:rsidRDefault="00147255" w:rsidP="00685889">
      <w:pPr>
        <w:pStyle w:val="ListParagraph"/>
        <w:numPr>
          <w:ilvl w:val="0"/>
          <w:numId w:val="29"/>
        </w:numPr>
        <w:tabs>
          <w:tab w:val="left" w:pos="980"/>
        </w:tabs>
        <w:ind w:right="535"/>
        <w:rPr>
          <w:sz w:val="24"/>
        </w:rPr>
      </w:pPr>
      <w:hyperlink r:id="rId96">
        <w:r w:rsidR="00510467">
          <w:rPr>
            <w:color w:val="0000FF"/>
            <w:sz w:val="24"/>
            <w:u w:val="single" w:color="0000FF"/>
          </w:rPr>
          <w:t>AD-1049</w:t>
        </w:r>
        <w:r w:rsidR="00510467">
          <w:rPr>
            <w:color w:val="0000FF"/>
            <w:sz w:val="24"/>
          </w:rPr>
          <w:t xml:space="preserve"> </w:t>
        </w:r>
      </w:hyperlink>
      <w:r w:rsidR="00510467">
        <w:rPr>
          <w:sz w:val="24"/>
        </w:rPr>
        <w:t>– Certification Regarding Drug-Free Workplace Requirements (Grants) Alternative I – For</w:t>
      </w:r>
      <w:r w:rsidR="00510467">
        <w:rPr>
          <w:spacing w:val="-52"/>
          <w:sz w:val="24"/>
        </w:rPr>
        <w:t xml:space="preserve"> </w:t>
      </w:r>
      <w:r w:rsidR="00510467">
        <w:rPr>
          <w:sz w:val="24"/>
        </w:rPr>
        <w:t>Grantees</w:t>
      </w:r>
      <w:r w:rsidR="00510467">
        <w:rPr>
          <w:spacing w:val="-1"/>
          <w:sz w:val="24"/>
        </w:rPr>
        <w:t xml:space="preserve"> </w:t>
      </w:r>
      <w:r w:rsidR="00510467">
        <w:rPr>
          <w:sz w:val="24"/>
        </w:rPr>
        <w:t>Other</w:t>
      </w:r>
      <w:r w:rsidR="00510467">
        <w:rPr>
          <w:spacing w:val="-2"/>
          <w:sz w:val="24"/>
        </w:rPr>
        <w:t xml:space="preserve"> </w:t>
      </w:r>
      <w:r w:rsidR="00510467">
        <w:rPr>
          <w:sz w:val="24"/>
        </w:rPr>
        <w:t>Than</w:t>
      </w:r>
      <w:r w:rsidR="00510467">
        <w:rPr>
          <w:spacing w:val="2"/>
          <w:sz w:val="24"/>
        </w:rPr>
        <w:t xml:space="preserve"> </w:t>
      </w:r>
      <w:r w:rsidR="00510467">
        <w:rPr>
          <w:sz w:val="24"/>
        </w:rPr>
        <w:t>Individuals</w:t>
      </w:r>
      <w:r w:rsidR="00006786">
        <w:rPr>
          <w:sz w:val="24"/>
        </w:rPr>
        <w:t xml:space="preserve"> </w:t>
      </w:r>
      <w:r w:rsidR="00006786" w:rsidRPr="00006786">
        <w:rPr>
          <w:i/>
          <w:iCs/>
          <w:sz w:val="24"/>
        </w:rPr>
        <w:t>(all applicants except State agencies must complete and submit this form)</w:t>
      </w:r>
    </w:p>
    <w:p w14:paraId="5609A5E0" w14:textId="1AD0D71C" w:rsidR="00510467" w:rsidRPr="00006786" w:rsidRDefault="00147255" w:rsidP="00685889">
      <w:pPr>
        <w:pStyle w:val="ListParagraph"/>
        <w:numPr>
          <w:ilvl w:val="0"/>
          <w:numId w:val="29"/>
        </w:numPr>
        <w:tabs>
          <w:tab w:val="left" w:pos="980"/>
        </w:tabs>
        <w:ind w:right="723"/>
        <w:rPr>
          <w:i/>
          <w:iCs/>
          <w:sz w:val="24"/>
        </w:rPr>
      </w:pPr>
      <w:hyperlink r:id="rId97">
        <w:r w:rsidR="00510467">
          <w:rPr>
            <w:color w:val="0000FF"/>
            <w:sz w:val="24"/>
            <w:u w:val="single" w:color="0000FF"/>
          </w:rPr>
          <w:t>AD-1052</w:t>
        </w:r>
        <w:r w:rsidR="00510467">
          <w:rPr>
            <w:color w:val="0000FF"/>
            <w:sz w:val="24"/>
          </w:rPr>
          <w:t xml:space="preserve"> </w:t>
        </w:r>
      </w:hyperlink>
      <w:r w:rsidR="00510467">
        <w:rPr>
          <w:sz w:val="24"/>
        </w:rPr>
        <w:t>– Certification Regarding Drug-Free Workplace State and State Agencies, Federal Fiscal</w:t>
      </w:r>
      <w:r w:rsidR="00510467">
        <w:rPr>
          <w:spacing w:val="-53"/>
          <w:sz w:val="24"/>
        </w:rPr>
        <w:t xml:space="preserve"> </w:t>
      </w:r>
      <w:r w:rsidR="00510467">
        <w:rPr>
          <w:sz w:val="24"/>
        </w:rPr>
        <w:t>Year</w:t>
      </w:r>
      <w:r w:rsidR="00006786">
        <w:rPr>
          <w:sz w:val="24"/>
        </w:rPr>
        <w:t xml:space="preserve"> </w:t>
      </w:r>
      <w:r w:rsidR="00006786" w:rsidRPr="00006786">
        <w:rPr>
          <w:i/>
          <w:iCs/>
          <w:sz w:val="24"/>
        </w:rPr>
        <w:t>(only State agencies are required to complete this form)</w:t>
      </w:r>
    </w:p>
    <w:p w14:paraId="4B2D54A5" w14:textId="77777777" w:rsidR="00510467" w:rsidRDefault="00510467" w:rsidP="00685889">
      <w:pPr>
        <w:pStyle w:val="ListParagraph"/>
        <w:numPr>
          <w:ilvl w:val="0"/>
          <w:numId w:val="29"/>
        </w:numPr>
        <w:tabs>
          <w:tab w:val="left" w:pos="980"/>
        </w:tabs>
        <w:ind w:right="1017"/>
        <w:rPr>
          <w:sz w:val="24"/>
        </w:rPr>
      </w:pPr>
      <w:r>
        <w:rPr>
          <w:sz w:val="24"/>
        </w:rPr>
        <w:t>Negotiated Indirect Cost Rate Agreement (PDF - Upload using the “Add Attachments” button</w:t>
      </w:r>
      <w:r>
        <w:rPr>
          <w:spacing w:val="-53"/>
          <w:sz w:val="24"/>
        </w:rPr>
        <w:t xml:space="preserve"> </w:t>
      </w:r>
      <w:r>
        <w:rPr>
          <w:sz w:val="24"/>
        </w:rPr>
        <w:t>under SF-424</w:t>
      </w:r>
      <w:r>
        <w:rPr>
          <w:spacing w:val="1"/>
          <w:sz w:val="24"/>
        </w:rPr>
        <w:t xml:space="preserve"> </w:t>
      </w:r>
      <w:r>
        <w:rPr>
          <w:sz w:val="24"/>
        </w:rPr>
        <w:t>item</w:t>
      </w:r>
      <w:r>
        <w:rPr>
          <w:spacing w:val="1"/>
          <w:sz w:val="24"/>
        </w:rPr>
        <w:t xml:space="preserve"> </w:t>
      </w:r>
      <w:r>
        <w:rPr>
          <w:sz w:val="24"/>
        </w:rPr>
        <w:t>#15)</w:t>
      </w:r>
    </w:p>
    <w:p w14:paraId="251528B7" w14:textId="77777777" w:rsidR="00510467" w:rsidRDefault="00510467" w:rsidP="00685889">
      <w:pPr>
        <w:pStyle w:val="ListParagraph"/>
        <w:numPr>
          <w:ilvl w:val="0"/>
          <w:numId w:val="29"/>
        </w:numPr>
        <w:tabs>
          <w:tab w:val="left" w:pos="980"/>
        </w:tabs>
        <w:ind w:right="637"/>
        <w:rPr>
          <w:sz w:val="24"/>
        </w:rPr>
      </w:pPr>
      <w:proofErr w:type="spellStart"/>
      <w:r>
        <w:rPr>
          <w:w w:val="96"/>
          <w:sz w:val="2"/>
        </w:rPr>
        <w:t>i</w:t>
      </w:r>
      <w:r>
        <w:rPr>
          <w:spacing w:val="-1"/>
          <w:sz w:val="24"/>
        </w:rPr>
        <w:t>I</w:t>
      </w:r>
      <w:r>
        <w:rPr>
          <w:spacing w:val="1"/>
          <w:sz w:val="24"/>
        </w:rPr>
        <w:t>n</w:t>
      </w:r>
      <w:r>
        <w:rPr>
          <w:spacing w:val="-1"/>
          <w:sz w:val="24"/>
        </w:rPr>
        <w:t>c</w:t>
      </w:r>
      <w:r>
        <w:rPr>
          <w:sz w:val="24"/>
        </w:rPr>
        <w:t>l</w:t>
      </w:r>
      <w:r>
        <w:rPr>
          <w:spacing w:val="1"/>
          <w:sz w:val="24"/>
        </w:rPr>
        <w:t>ud</w:t>
      </w:r>
      <w:r>
        <w:rPr>
          <w:sz w:val="24"/>
        </w:rPr>
        <w:t>e</w:t>
      </w:r>
      <w:proofErr w:type="spellEnd"/>
      <w:r>
        <w:rPr>
          <w:spacing w:val="-2"/>
          <w:sz w:val="24"/>
        </w:rPr>
        <w:t xml:space="preserve"> </w:t>
      </w:r>
      <w:r>
        <w:rPr>
          <w:sz w:val="24"/>
        </w:rPr>
        <w:t>5</w:t>
      </w:r>
      <w:r>
        <w:rPr>
          <w:spacing w:val="-2"/>
          <w:sz w:val="24"/>
        </w:rPr>
        <w:t>0</w:t>
      </w:r>
      <w:r>
        <w:rPr>
          <w:sz w:val="24"/>
        </w:rPr>
        <w:t>1</w:t>
      </w:r>
      <w:r>
        <w:rPr>
          <w:spacing w:val="-1"/>
          <w:sz w:val="24"/>
        </w:rPr>
        <w:t>(c)(</w:t>
      </w:r>
      <w:r>
        <w:rPr>
          <w:sz w:val="24"/>
        </w:rPr>
        <w:t xml:space="preserve">3) </w:t>
      </w:r>
      <w:r>
        <w:rPr>
          <w:spacing w:val="1"/>
          <w:sz w:val="24"/>
        </w:rPr>
        <w:t>d</w:t>
      </w:r>
      <w:r>
        <w:rPr>
          <w:sz w:val="24"/>
        </w:rPr>
        <w:t>e</w:t>
      </w:r>
      <w:r>
        <w:rPr>
          <w:spacing w:val="1"/>
          <w:sz w:val="24"/>
        </w:rPr>
        <w:t>t</w:t>
      </w:r>
      <w:r>
        <w:rPr>
          <w:sz w:val="24"/>
        </w:rPr>
        <w:t>er</w:t>
      </w:r>
      <w:r>
        <w:rPr>
          <w:spacing w:val="-3"/>
          <w:sz w:val="24"/>
        </w:rPr>
        <w:t>m</w:t>
      </w:r>
      <w:r>
        <w:rPr>
          <w:sz w:val="24"/>
        </w:rPr>
        <w:t>i</w:t>
      </w:r>
      <w:r>
        <w:rPr>
          <w:spacing w:val="1"/>
          <w:sz w:val="24"/>
        </w:rPr>
        <w:t>n</w:t>
      </w:r>
      <w:r>
        <w:rPr>
          <w:sz w:val="24"/>
        </w:rPr>
        <w:t>a</w:t>
      </w:r>
      <w:r>
        <w:rPr>
          <w:spacing w:val="1"/>
          <w:sz w:val="24"/>
        </w:rPr>
        <w:t>t</w:t>
      </w:r>
      <w:r>
        <w:rPr>
          <w:sz w:val="24"/>
        </w:rPr>
        <w:t>i</w:t>
      </w:r>
      <w:r>
        <w:rPr>
          <w:spacing w:val="-2"/>
          <w:sz w:val="24"/>
        </w:rPr>
        <w:t>o</w:t>
      </w:r>
      <w:r>
        <w:rPr>
          <w:sz w:val="24"/>
        </w:rPr>
        <w:t>n</w:t>
      </w:r>
      <w:r>
        <w:rPr>
          <w:spacing w:val="1"/>
          <w:sz w:val="24"/>
        </w:rPr>
        <w:t xml:space="preserve"> </w:t>
      </w:r>
      <w:r>
        <w:rPr>
          <w:spacing w:val="-3"/>
          <w:sz w:val="24"/>
        </w:rPr>
        <w:t>l</w:t>
      </w:r>
      <w:r>
        <w:rPr>
          <w:sz w:val="24"/>
        </w:rPr>
        <w:t>e</w:t>
      </w:r>
      <w:r>
        <w:rPr>
          <w:spacing w:val="-2"/>
          <w:sz w:val="24"/>
        </w:rPr>
        <w:t>t</w:t>
      </w:r>
      <w:r>
        <w:rPr>
          <w:spacing w:val="1"/>
          <w:sz w:val="24"/>
        </w:rPr>
        <w:t>t</w:t>
      </w:r>
      <w:r>
        <w:rPr>
          <w:sz w:val="24"/>
        </w:rPr>
        <w:t>er</w:t>
      </w:r>
      <w:r>
        <w:rPr>
          <w:spacing w:val="1"/>
          <w:sz w:val="24"/>
        </w:rPr>
        <w:t xml:space="preserve"> </w:t>
      </w:r>
      <w:r>
        <w:rPr>
          <w:sz w:val="24"/>
        </w:rPr>
        <w:t>i</w:t>
      </w:r>
      <w:r>
        <w:rPr>
          <w:spacing w:val="-1"/>
          <w:sz w:val="24"/>
        </w:rPr>
        <w:t>s</w:t>
      </w:r>
      <w:r>
        <w:rPr>
          <w:spacing w:val="-3"/>
          <w:sz w:val="24"/>
        </w:rPr>
        <w:t>s</w:t>
      </w:r>
      <w:r>
        <w:rPr>
          <w:spacing w:val="1"/>
          <w:sz w:val="24"/>
        </w:rPr>
        <w:t>u</w:t>
      </w:r>
      <w:r>
        <w:rPr>
          <w:sz w:val="24"/>
        </w:rPr>
        <w:t>ed</w:t>
      </w:r>
      <w:r>
        <w:rPr>
          <w:spacing w:val="-1"/>
          <w:sz w:val="24"/>
        </w:rPr>
        <w:t xml:space="preserve"> </w:t>
      </w:r>
      <w:r>
        <w:rPr>
          <w:spacing w:val="1"/>
          <w:sz w:val="24"/>
        </w:rPr>
        <w:t>b</w:t>
      </w:r>
      <w:r>
        <w:rPr>
          <w:sz w:val="24"/>
        </w:rPr>
        <w:t>y</w:t>
      </w:r>
      <w:r>
        <w:rPr>
          <w:spacing w:val="-3"/>
          <w:sz w:val="24"/>
        </w:rPr>
        <w:t xml:space="preserve"> </w:t>
      </w:r>
      <w:r>
        <w:rPr>
          <w:spacing w:val="-2"/>
          <w:sz w:val="24"/>
        </w:rPr>
        <w:t>t</w:t>
      </w:r>
      <w:r>
        <w:rPr>
          <w:spacing w:val="1"/>
          <w:sz w:val="24"/>
        </w:rPr>
        <w:t>h</w:t>
      </w:r>
      <w:r>
        <w:rPr>
          <w:sz w:val="24"/>
        </w:rPr>
        <w:t>e</w:t>
      </w:r>
      <w:r>
        <w:rPr>
          <w:spacing w:val="1"/>
          <w:sz w:val="24"/>
        </w:rPr>
        <w:t xml:space="preserve"> </w:t>
      </w:r>
      <w:r>
        <w:rPr>
          <w:spacing w:val="-1"/>
          <w:sz w:val="24"/>
        </w:rPr>
        <w:t>I</w:t>
      </w:r>
      <w:r>
        <w:rPr>
          <w:spacing w:val="-2"/>
          <w:sz w:val="24"/>
        </w:rPr>
        <w:t>n</w:t>
      </w:r>
      <w:r>
        <w:rPr>
          <w:spacing w:val="1"/>
          <w:sz w:val="24"/>
        </w:rPr>
        <w:t>t</w:t>
      </w:r>
      <w:r>
        <w:rPr>
          <w:sz w:val="24"/>
        </w:rPr>
        <w:t>e</w:t>
      </w:r>
      <w:r>
        <w:rPr>
          <w:spacing w:val="-3"/>
          <w:sz w:val="24"/>
        </w:rPr>
        <w:t>r</w:t>
      </w:r>
      <w:r>
        <w:rPr>
          <w:spacing w:val="1"/>
          <w:sz w:val="24"/>
        </w:rPr>
        <w:t>n</w:t>
      </w:r>
      <w:r>
        <w:rPr>
          <w:sz w:val="24"/>
        </w:rPr>
        <w:t>al</w:t>
      </w:r>
      <w:r>
        <w:rPr>
          <w:spacing w:val="1"/>
          <w:sz w:val="24"/>
        </w:rPr>
        <w:t xml:space="preserve"> </w:t>
      </w:r>
      <w:r>
        <w:rPr>
          <w:spacing w:val="-1"/>
          <w:sz w:val="24"/>
        </w:rPr>
        <w:t>R</w:t>
      </w:r>
      <w:r>
        <w:rPr>
          <w:sz w:val="24"/>
        </w:rPr>
        <w:t>e</w:t>
      </w:r>
      <w:r>
        <w:rPr>
          <w:spacing w:val="-1"/>
          <w:sz w:val="24"/>
        </w:rPr>
        <w:t>v</w:t>
      </w:r>
      <w:r>
        <w:rPr>
          <w:spacing w:val="-2"/>
          <w:sz w:val="24"/>
        </w:rPr>
        <w:t>e</w:t>
      </w:r>
      <w:r>
        <w:rPr>
          <w:spacing w:val="1"/>
          <w:sz w:val="24"/>
        </w:rPr>
        <w:t>nu</w:t>
      </w:r>
      <w:r>
        <w:rPr>
          <w:sz w:val="24"/>
        </w:rPr>
        <w:t>e</w:t>
      </w:r>
      <w:r>
        <w:rPr>
          <w:spacing w:val="-2"/>
          <w:sz w:val="24"/>
        </w:rPr>
        <w:t xml:space="preserve"> </w:t>
      </w:r>
      <w:r>
        <w:rPr>
          <w:sz w:val="24"/>
        </w:rPr>
        <w:t>Ser</w:t>
      </w:r>
      <w:r>
        <w:rPr>
          <w:spacing w:val="-3"/>
          <w:sz w:val="24"/>
        </w:rPr>
        <w:t>v</w:t>
      </w:r>
      <w:r>
        <w:rPr>
          <w:sz w:val="24"/>
        </w:rPr>
        <w:t>i</w:t>
      </w:r>
      <w:r>
        <w:rPr>
          <w:spacing w:val="-1"/>
          <w:sz w:val="24"/>
        </w:rPr>
        <w:t>c</w:t>
      </w:r>
      <w:r>
        <w:rPr>
          <w:sz w:val="24"/>
        </w:rPr>
        <w:t>e</w:t>
      </w:r>
      <w:r>
        <w:rPr>
          <w:spacing w:val="1"/>
          <w:sz w:val="24"/>
        </w:rPr>
        <w:t xml:space="preserve"> </w:t>
      </w:r>
      <w:r>
        <w:rPr>
          <w:spacing w:val="-1"/>
          <w:sz w:val="24"/>
        </w:rPr>
        <w:t>(IR</w:t>
      </w:r>
      <w:r>
        <w:rPr>
          <w:sz w:val="24"/>
        </w:rPr>
        <w:t>S)</w:t>
      </w:r>
      <w:r>
        <w:rPr>
          <w:spacing w:val="1"/>
          <w:sz w:val="24"/>
        </w:rPr>
        <w:t xml:space="preserve"> </w:t>
      </w:r>
      <w:r>
        <w:rPr>
          <w:spacing w:val="-1"/>
          <w:sz w:val="24"/>
        </w:rPr>
        <w:t>(U</w:t>
      </w:r>
      <w:r>
        <w:rPr>
          <w:spacing w:val="1"/>
          <w:sz w:val="24"/>
        </w:rPr>
        <w:t>p</w:t>
      </w:r>
      <w:r>
        <w:rPr>
          <w:sz w:val="24"/>
        </w:rPr>
        <w:t>load</w:t>
      </w:r>
      <w:r>
        <w:rPr>
          <w:spacing w:val="1"/>
          <w:sz w:val="24"/>
        </w:rPr>
        <w:t xml:space="preserve"> u</w:t>
      </w:r>
      <w:r>
        <w:rPr>
          <w:spacing w:val="-1"/>
          <w:sz w:val="24"/>
        </w:rPr>
        <w:t>s</w:t>
      </w:r>
      <w:r>
        <w:rPr>
          <w:spacing w:val="-3"/>
          <w:sz w:val="24"/>
        </w:rPr>
        <w:t>i</w:t>
      </w:r>
      <w:r>
        <w:rPr>
          <w:spacing w:val="1"/>
          <w:sz w:val="24"/>
        </w:rPr>
        <w:t xml:space="preserve">ng </w:t>
      </w:r>
      <w:r>
        <w:rPr>
          <w:sz w:val="24"/>
        </w:rPr>
        <w:t>the</w:t>
      </w:r>
      <w:r>
        <w:rPr>
          <w:spacing w:val="-2"/>
          <w:sz w:val="24"/>
        </w:rPr>
        <w:t xml:space="preserve"> </w:t>
      </w:r>
      <w:r>
        <w:rPr>
          <w:sz w:val="24"/>
        </w:rPr>
        <w:t>“Add</w:t>
      </w:r>
      <w:r>
        <w:rPr>
          <w:spacing w:val="1"/>
          <w:sz w:val="24"/>
        </w:rPr>
        <w:t xml:space="preserve"> </w:t>
      </w:r>
      <w:r>
        <w:rPr>
          <w:sz w:val="24"/>
        </w:rPr>
        <w:t>Attachments”</w:t>
      </w:r>
      <w:r>
        <w:rPr>
          <w:spacing w:val="-2"/>
          <w:sz w:val="24"/>
        </w:rPr>
        <w:t xml:space="preserve"> </w:t>
      </w:r>
      <w:r>
        <w:rPr>
          <w:sz w:val="24"/>
        </w:rPr>
        <w:t>button</w:t>
      </w:r>
      <w:r>
        <w:rPr>
          <w:spacing w:val="1"/>
          <w:sz w:val="24"/>
        </w:rPr>
        <w:t xml:space="preserve"> </w:t>
      </w:r>
      <w:r>
        <w:rPr>
          <w:sz w:val="24"/>
        </w:rPr>
        <w:t>under SF-424</w:t>
      </w:r>
      <w:r>
        <w:rPr>
          <w:spacing w:val="1"/>
          <w:sz w:val="24"/>
        </w:rPr>
        <w:t xml:space="preserve"> </w:t>
      </w:r>
      <w:r>
        <w:rPr>
          <w:sz w:val="24"/>
        </w:rPr>
        <w:t>item</w:t>
      </w:r>
      <w:r>
        <w:rPr>
          <w:spacing w:val="1"/>
          <w:sz w:val="24"/>
        </w:rPr>
        <w:t xml:space="preserve"> </w:t>
      </w:r>
      <w:r>
        <w:rPr>
          <w:sz w:val="24"/>
        </w:rPr>
        <w:t>#15)</w:t>
      </w:r>
    </w:p>
    <w:p w14:paraId="46372C61" w14:textId="77777777" w:rsidR="00510467" w:rsidRDefault="00510467">
      <w:pPr>
        <w:rPr>
          <w:b/>
          <w:bCs/>
          <w:color w:val="6E851D"/>
          <w:sz w:val="36"/>
          <w:szCs w:val="36"/>
        </w:rPr>
      </w:pPr>
      <w:r>
        <w:rPr>
          <w:color w:val="6E851D"/>
        </w:rPr>
        <w:br w:type="page"/>
      </w:r>
    </w:p>
    <w:p w14:paraId="3D08DAD0" w14:textId="7C2BB6B0" w:rsidR="00C114BA" w:rsidRDefault="008553A2">
      <w:pPr>
        <w:pStyle w:val="Heading1"/>
        <w:spacing w:before="7"/>
      </w:pPr>
      <w:bookmarkStart w:id="242" w:name="_Appendix_B:_Urban/Rural"/>
      <w:bookmarkStart w:id="243" w:name="_Toc85216818"/>
      <w:bookmarkStart w:id="244" w:name="_Toc85636160"/>
      <w:bookmarkEnd w:id="242"/>
      <w:r>
        <w:rPr>
          <w:color w:val="6E851D"/>
        </w:rPr>
        <w:lastRenderedPageBreak/>
        <w:t>Appendix</w:t>
      </w:r>
      <w:r>
        <w:rPr>
          <w:color w:val="6E851D"/>
          <w:spacing w:val="-5"/>
        </w:rPr>
        <w:t xml:space="preserve"> </w:t>
      </w:r>
      <w:r w:rsidR="00DE2260">
        <w:rPr>
          <w:color w:val="6E851D"/>
        </w:rPr>
        <w:t>B</w:t>
      </w:r>
      <w:r>
        <w:rPr>
          <w:color w:val="6E851D"/>
        </w:rPr>
        <w:t>:</w:t>
      </w:r>
      <w:r>
        <w:rPr>
          <w:color w:val="6E851D"/>
          <w:spacing w:val="-5"/>
        </w:rPr>
        <w:t xml:space="preserve"> </w:t>
      </w:r>
      <w:r>
        <w:rPr>
          <w:color w:val="6E851D"/>
        </w:rPr>
        <w:t>Urban/Rural</w:t>
      </w:r>
      <w:r>
        <w:rPr>
          <w:color w:val="6E851D"/>
          <w:spacing w:val="-5"/>
        </w:rPr>
        <w:t xml:space="preserve"> </w:t>
      </w:r>
      <w:r>
        <w:rPr>
          <w:color w:val="6E851D"/>
        </w:rPr>
        <w:t>Classification</w:t>
      </w:r>
      <w:r>
        <w:rPr>
          <w:color w:val="6E851D"/>
          <w:spacing w:val="-3"/>
        </w:rPr>
        <w:t xml:space="preserve"> </w:t>
      </w:r>
      <w:r>
        <w:rPr>
          <w:color w:val="6E851D"/>
        </w:rPr>
        <w:t>Instructions</w:t>
      </w:r>
      <w:bookmarkEnd w:id="243"/>
      <w:bookmarkEnd w:id="244"/>
    </w:p>
    <w:p w14:paraId="17BF1FCD" w14:textId="398C333A" w:rsidR="00C114BA" w:rsidRDefault="00F15669">
      <w:pPr>
        <w:pStyle w:val="BodyText"/>
        <w:spacing w:before="10"/>
        <w:rPr>
          <w:b/>
          <w:sz w:val="5"/>
        </w:rPr>
      </w:pPr>
      <w:r>
        <w:rPr>
          <w:noProof/>
        </w:rPr>
        <mc:AlternateContent>
          <mc:Choice Requires="wps">
            <w:drawing>
              <wp:anchor distT="0" distB="0" distL="0" distR="0" simplePos="0" relativeHeight="251658256" behindDoc="1" locked="0" layoutInCell="1" allowOverlap="1" wp14:anchorId="48D666B1" wp14:editId="676CDF9F">
                <wp:simplePos x="0" y="0"/>
                <wp:positionH relativeFrom="page">
                  <wp:posOffset>762635</wp:posOffset>
                </wp:positionH>
                <wp:positionV relativeFrom="paragraph">
                  <wp:posOffset>60325</wp:posOffset>
                </wp:positionV>
                <wp:extent cx="6285865" cy="1270"/>
                <wp:effectExtent l="0" t="0" r="0" b="0"/>
                <wp:wrapTopAndBottom/>
                <wp:docPr id="67" name="docshape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5865" cy="1270"/>
                        </a:xfrm>
                        <a:custGeom>
                          <a:avLst/>
                          <a:gdLst>
                            <a:gd name="T0" fmla="+- 0 1201 1201"/>
                            <a:gd name="T1" fmla="*/ T0 w 9899"/>
                            <a:gd name="T2" fmla="+- 0 11100 1201"/>
                            <a:gd name="T3" fmla="*/ T2 w 9899"/>
                          </a:gdLst>
                          <a:ahLst/>
                          <a:cxnLst>
                            <a:cxn ang="0">
                              <a:pos x="T1" y="0"/>
                            </a:cxn>
                            <a:cxn ang="0">
                              <a:pos x="T3" y="0"/>
                            </a:cxn>
                          </a:cxnLst>
                          <a:rect l="0" t="0" r="r" b="b"/>
                          <a:pathLst>
                            <a:path w="9899">
                              <a:moveTo>
                                <a:pt x="0" y="0"/>
                              </a:moveTo>
                              <a:lnTo>
                                <a:pt x="98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899E" id="docshape23" o:spid="_x0000_s1026" alt="&quot;&quot;" style="position:absolute;margin-left:60.05pt;margin-top:4.75pt;width:494.95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" path="m,l9899,e" filled="f" strokeweight=".58pt">
                <v:path arrowok="t" o:connecttype="custom" o:connectlocs="0,0;6285865,0" o:connectangles="0,0"/>
                <w10:wrap type="topAndBottom" anchorx="page"/>
              </v:shape>
            </w:pict>
          </mc:Fallback>
        </mc:AlternateContent>
      </w:r>
    </w:p>
    <w:p w14:paraId="1A33C4D5" w14:textId="77777777" w:rsidR="00C114BA" w:rsidRDefault="008553A2">
      <w:pPr>
        <w:pStyle w:val="BodyText"/>
        <w:spacing w:before="10"/>
        <w:ind w:left="720" w:right="672"/>
      </w:pPr>
      <w:r>
        <w:t>To</w:t>
      </w:r>
      <w:r>
        <w:rPr>
          <w:spacing w:val="-2"/>
        </w:rPr>
        <w:t xml:space="preserve"> </w:t>
      </w:r>
      <w:r>
        <w:t>determine</w:t>
      </w:r>
      <w:r>
        <w:rPr>
          <w:spacing w:val="-3"/>
        </w:rPr>
        <w:t xml:space="preserve"> </w:t>
      </w:r>
      <w:r>
        <w:t>urban/rural</w:t>
      </w:r>
      <w:r>
        <w:rPr>
          <w:spacing w:val="-2"/>
        </w:rPr>
        <w:t xml:space="preserve"> </w:t>
      </w:r>
      <w:r>
        <w:t>classification,</w:t>
      </w:r>
      <w:r>
        <w:rPr>
          <w:spacing w:val="-4"/>
        </w:rPr>
        <w:t xml:space="preserve"> </w:t>
      </w:r>
      <w:r>
        <w:t>please</w:t>
      </w:r>
      <w:r>
        <w:rPr>
          <w:spacing w:val="-3"/>
        </w:rPr>
        <w:t xml:space="preserve"> </w:t>
      </w:r>
      <w:r>
        <w:t>use</w:t>
      </w:r>
      <w:r>
        <w:rPr>
          <w:spacing w:val="-1"/>
        </w:rPr>
        <w:t xml:space="preserve"> </w:t>
      </w:r>
      <w:r>
        <w:t>the</w:t>
      </w:r>
      <w:r>
        <w:rPr>
          <w:spacing w:val="-4"/>
        </w:rPr>
        <w:t xml:space="preserve"> </w:t>
      </w:r>
      <w:r>
        <w:t>National</w:t>
      </w:r>
      <w:r>
        <w:rPr>
          <w:spacing w:val="-4"/>
        </w:rPr>
        <w:t xml:space="preserve"> </w:t>
      </w:r>
      <w:r>
        <w:t>Center</w:t>
      </w:r>
      <w:r>
        <w:rPr>
          <w:spacing w:val="-4"/>
        </w:rPr>
        <w:t xml:space="preserve"> </w:t>
      </w:r>
      <w:r>
        <w:t>for</w:t>
      </w:r>
      <w:r>
        <w:rPr>
          <w:spacing w:val="-4"/>
        </w:rPr>
        <w:t xml:space="preserve"> </w:t>
      </w:r>
      <w:r>
        <w:t>Education Statistics</w:t>
      </w:r>
      <w:r>
        <w:rPr>
          <w:spacing w:val="-51"/>
        </w:rPr>
        <w:t xml:space="preserve"> </w:t>
      </w:r>
      <w:hyperlink r:id="rId98">
        <w:r>
          <w:rPr>
            <w:color w:val="0000FF"/>
            <w:u w:val="single" w:color="0000FF"/>
          </w:rPr>
          <w:t>online tool</w:t>
        </w:r>
      </w:hyperlink>
      <w:r>
        <w:t>.</w:t>
      </w:r>
    </w:p>
    <w:p w14:paraId="4F12CC2F" w14:textId="77777777" w:rsidR="00C114BA" w:rsidRDefault="008553A2">
      <w:pPr>
        <w:pStyle w:val="ListParagraph"/>
        <w:numPr>
          <w:ilvl w:val="2"/>
          <w:numId w:val="5"/>
        </w:numPr>
        <w:tabs>
          <w:tab w:val="left" w:pos="1800"/>
        </w:tabs>
        <w:spacing w:line="293" w:lineRule="exact"/>
        <w:rPr>
          <w:sz w:val="24"/>
        </w:rPr>
      </w:pPr>
      <w:r>
        <w:rPr>
          <w:sz w:val="24"/>
        </w:rPr>
        <w:t>Go</w:t>
      </w:r>
      <w:r>
        <w:rPr>
          <w:spacing w:val="-1"/>
          <w:sz w:val="24"/>
        </w:rPr>
        <w:t xml:space="preserve"> </w:t>
      </w:r>
      <w:r>
        <w:rPr>
          <w:sz w:val="24"/>
        </w:rPr>
        <w:t>to</w:t>
      </w:r>
      <w:r>
        <w:rPr>
          <w:spacing w:val="-2"/>
          <w:sz w:val="24"/>
        </w:rPr>
        <w:t xml:space="preserve"> </w:t>
      </w:r>
      <w:r>
        <w:rPr>
          <w:sz w:val="24"/>
        </w:rPr>
        <w:t>the</w:t>
      </w:r>
      <w:r>
        <w:rPr>
          <w:color w:val="0000FF"/>
          <w:spacing w:val="-1"/>
          <w:sz w:val="24"/>
        </w:rPr>
        <w:t xml:space="preserve"> </w:t>
      </w:r>
      <w:hyperlink r:id="rId99">
        <w:r>
          <w:rPr>
            <w:color w:val="0000FF"/>
            <w:sz w:val="24"/>
            <w:u w:val="single" w:color="0000FF"/>
          </w:rPr>
          <w:t>search</w:t>
        </w:r>
        <w:r>
          <w:rPr>
            <w:color w:val="0000FF"/>
            <w:spacing w:val="1"/>
            <w:sz w:val="24"/>
            <w:u w:val="single" w:color="0000FF"/>
          </w:rPr>
          <w:t xml:space="preserve"> </w:t>
        </w:r>
        <w:r>
          <w:rPr>
            <w:color w:val="0000FF"/>
            <w:sz w:val="24"/>
            <w:u w:val="single" w:color="0000FF"/>
          </w:rPr>
          <w:t>site</w:t>
        </w:r>
      </w:hyperlink>
      <w:r>
        <w:rPr>
          <w:sz w:val="24"/>
        </w:rPr>
        <w:t>.</w:t>
      </w:r>
    </w:p>
    <w:p w14:paraId="1F3018BE" w14:textId="77777777" w:rsidR="00C114BA" w:rsidRDefault="008553A2">
      <w:pPr>
        <w:pStyle w:val="ListParagraph"/>
        <w:numPr>
          <w:ilvl w:val="2"/>
          <w:numId w:val="5"/>
        </w:numPr>
        <w:tabs>
          <w:tab w:val="left" w:pos="1800"/>
        </w:tabs>
        <w:ind w:right="688"/>
        <w:rPr>
          <w:sz w:val="24"/>
        </w:rPr>
      </w:pPr>
      <w:r>
        <w:rPr>
          <w:sz w:val="24"/>
        </w:rPr>
        <w:t>Enter search criteria (</w:t>
      </w:r>
      <w:r>
        <w:rPr>
          <w:i/>
          <w:sz w:val="24"/>
        </w:rPr>
        <w:t>Tip</w:t>
      </w:r>
      <w:r>
        <w:rPr>
          <w:sz w:val="24"/>
        </w:rPr>
        <w:t>: Use general search terms and then select from the results list,</w:t>
      </w:r>
      <w:r>
        <w:rPr>
          <w:spacing w:val="-52"/>
          <w:sz w:val="24"/>
        </w:rPr>
        <w:t xml:space="preserve"> </w:t>
      </w:r>
      <w:r>
        <w:rPr>
          <w:sz w:val="24"/>
        </w:rPr>
        <w:t>e.g., to search for Medina City Schools in Medina, Ohio, enter Medina in the ‘district</w:t>
      </w:r>
      <w:r>
        <w:rPr>
          <w:spacing w:val="1"/>
          <w:sz w:val="24"/>
        </w:rPr>
        <w:t xml:space="preserve"> </w:t>
      </w:r>
      <w:r>
        <w:rPr>
          <w:sz w:val="24"/>
        </w:rPr>
        <w:t>name’ field and Ohio in the ‘State’ field. Then you can choose Medina City Schools from</w:t>
      </w:r>
      <w:r>
        <w:rPr>
          <w:spacing w:val="-52"/>
          <w:sz w:val="24"/>
        </w:rPr>
        <w:t xml:space="preserve"> </w:t>
      </w:r>
      <w:r>
        <w:rPr>
          <w:sz w:val="24"/>
        </w:rPr>
        <w:t>the</w:t>
      </w:r>
      <w:r>
        <w:rPr>
          <w:spacing w:val="-2"/>
          <w:sz w:val="24"/>
        </w:rPr>
        <w:t xml:space="preserve"> </w:t>
      </w:r>
      <w:r>
        <w:rPr>
          <w:sz w:val="24"/>
        </w:rPr>
        <w:t>search</w:t>
      </w:r>
      <w:r>
        <w:rPr>
          <w:spacing w:val="-1"/>
          <w:sz w:val="24"/>
        </w:rPr>
        <w:t xml:space="preserve"> </w:t>
      </w:r>
      <w:r>
        <w:rPr>
          <w:sz w:val="24"/>
        </w:rPr>
        <w:t>results.)</w:t>
      </w:r>
    </w:p>
    <w:p w14:paraId="1331F98F" w14:textId="77777777" w:rsidR="00C114BA" w:rsidRDefault="008553A2">
      <w:pPr>
        <w:pStyle w:val="ListParagraph"/>
        <w:numPr>
          <w:ilvl w:val="2"/>
          <w:numId w:val="5"/>
        </w:numPr>
        <w:tabs>
          <w:tab w:val="left" w:pos="1800"/>
        </w:tabs>
        <w:spacing w:before="2"/>
        <w:rPr>
          <w:sz w:val="24"/>
        </w:rPr>
      </w:pPr>
      <w:r>
        <w:rPr>
          <w:sz w:val="24"/>
        </w:rPr>
        <w:t>Click</w:t>
      </w:r>
      <w:r>
        <w:rPr>
          <w:spacing w:val="-2"/>
          <w:sz w:val="24"/>
        </w:rPr>
        <w:t xml:space="preserve"> </w:t>
      </w:r>
      <w:r>
        <w:rPr>
          <w:sz w:val="24"/>
        </w:rPr>
        <w:t>‘Search’.</w:t>
      </w:r>
    </w:p>
    <w:p w14:paraId="7F3F8FD4" w14:textId="77777777" w:rsidR="00C114BA" w:rsidRDefault="008553A2">
      <w:pPr>
        <w:pStyle w:val="ListParagraph"/>
        <w:numPr>
          <w:ilvl w:val="2"/>
          <w:numId w:val="5"/>
        </w:numPr>
        <w:tabs>
          <w:tab w:val="left" w:pos="1800"/>
        </w:tabs>
        <w:rPr>
          <w:sz w:val="24"/>
        </w:rPr>
      </w:pPr>
      <w:r>
        <w:rPr>
          <w:sz w:val="24"/>
        </w:rPr>
        <w:t>Choose</w:t>
      </w:r>
      <w:r>
        <w:rPr>
          <w:spacing w:val="-4"/>
          <w:sz w:val="24"/>
        </w:rPr>
        <w:t xml:space="preserve"> </w:t>
      </w:r>
      <w:r>
        <w:rPr>
          <w:sz w:val="24"/>
        </w:rPr>
        <w:t>the</w:t>
      </w:r>
      <w:r>
        <w:rPr>
          <w:spacing w:val="-3"/>
          <w:sz w:val="24"/>
        </w:rPr>
        <w:t xml:space="preserve"> </w:t>
      </w:r>
      <w:r>
        <w:rPr>
          <w:sz w:val="24"/>
        </w:rPr>
        <w:t>school/district</w:t>
      </w:r>
      <w:r>
        <w:rPr>
          <w:spacing w:val="-1"/>
          <w:sz w:val="24"/>
        </w:rPr>
        <w:t xml:space="preserve"> </w:t>
      </w:r>
      <w:r>
        <w:rPr>
          <w:sz w:val="24"/>
        </w:rPr>
        <w:t>from</w:t>
      </w:r>
      <w:r>
        <w:rPr>
          <w:spacing w:val="-1"/>
          <w:sz w:val="24"/>
        </w:rPr>
        <w:t xml:space="preserve"> </w:t>
      </w:r>
      <w:r>
        <w:rPr>
          <w:sz w:val="24"/>
        </w:rPr>
        <w:t>the</w:t>
      </w:r>
      <w:r>
        <w:rPr>
          <w:spacing w:val="-5"/>
          <w:sz w:val="24"/>
        </w:rPr>
        <w:t xml:space="preserve"> </w:t>
      </w:r>
      <w:r>
        <w:rPr>
          <w:sz w:val="24"/>
        </w:rPr>
        <w:t>search</w:t>
      </w:r>
      <w:r>
        <w:rPr>
          <w:spacing w:val="-3"/>
          <w:sz w:val="24"/>
        </w:rPr>
        <w:t xml:space="preserve"> </w:t>
      </w:r>
      <w:r>
        <w:rPr>
          <w:sz w:val="24"/>
        </w:rPr>
        <w:t>results.</w:t>
      </w:r>
    </w:p>
    <w:p w14:paraId="447DB0A6" w14:textId="77777777" w:rsidR="00C114BA" w:rsidRDefault="008553A2">
      <w:pPr>
        <w:pStyle w:val="ListParagraph"/>
        <w:numPr>
          <w:ilvl w:val="2"/>
          <w:numId w:val="5"/>
        </w:numPr>
        <w:tabs>
          <w:tab w:val="left" w:pos="1800"/>
        </w:tabs>
        <w:rPr>
          <w:sz w:val="24"/>
        </w:rPr>
      </w:pPr>
      <w:r>
        <w:rPr>
          <w:sz w:val="24"/>
        </w:rPr>
        <w:t>Scroll</w:t>
      </w:r>
      <w:r>
        <w:rPr>
          <w:spacing w:val="-2"/>
          <w:sz w:val="24"/>
        </w:rPr>
        <w:t xml:space="preserve"> </w:t>
      </w:r>
      <w:r>
        <w:rPr>
          <w:sz w:val="24"/>
        </w:rPr>
        <w:t>down</w:t>
      </w:r>
      <w:r>
        <w:rPr>
          <w:spacing w:val="-2"/>
          <w:sz w:val="24"/>
        </w:rPr>
        <w:t xml:space="preserve"> </w:t>
      </w:r>
      <w:r>
        <w:rPr>
          <w:sz w:val="24"/>
        </w:rPr>
        <w:t>to</w:t>
      </w:r>
      <w:r>
        <w:rPr>
          <w:spacing w:val="-3"/>
          <w:sz w:val="24"/>
        </w:rPr>
        <w:t xml:space="preserve"> </w:t>
      </w:r>
      <w:r>
        <w:rPr>
          <w:sz w:val="24"/>
        </w:rPr>
        <w:t>‘Locale’</w:t>
      </w:r>
      <w:r>
        <w:rPr>
          <w:spacing w:val="-3"/>
          <w:sz w:val="24"/>
        </w:rPr>
        <w:t xml:space="preserve"> </w:t>
      </w:r>
      <w:r>
        <w:rPr>
          <w:sz w:val="24"/>
        </w:rPr>
        <w:t>and</w:t>
      </w:r>
      <w:r>
        <w:rPr>
          <w:spacing w:val="-2"/>
          <w:sz w:val="24"/>
        </w:rPr>
        <w:t xml:space="preserve"> </w:t>
      </w:r>
      <w:r>
        <w:rPr>
          <w:sz w:val="24"/>
        </w:rPr>
        <w:t>note</w:t>
      </w:r>
      <w:r>
        <w:rPr>
          <w:spacing w:val="-3"/>
          <w:sz w:val="24"/>
        </w:rPr>
        <w:t xml:space="preserve"> </w:t>
      </w:r>
      <w:r>
        <w:rPr>
          <w:sz w:val="24"/>
        </w:rPr>
        <w:t>the</w:t>
      </w:r>
      <w:r>
        <w:rPr>
          <w:spacing w:val="-2"/>
          <w:sz w:val="24"/>
        </w:rPr>
        <w:t xml:space="preserve"> </w:t>
      </w:r>
      <w:r>
        <w:rPr>
          <w:sz w:val="24"/>
        </w:rPr>
        <w:t>classification</w:t>
      </w:r>
      <w:r>
        <w:rPr>
          <w:spacing w:val="-1"/>
          <w:sz w:val="24"/>
        </w:rPr>
        <w:t xml:space="preserve"> </w:t>
      </w:r>
      <w:r>
        <w:rPr>
          <w:sz w:val="24"/>
        </w:rPr>
        <w:t>code</w:t>
      </w:r>
      <w:r>
        <w:rPr>
          <w:spacing w:val="-1"/>
          <w:sz w:val="24"/>
        </w:rPr>
        <w:t xml:space="preserve"> </w:t>
      </w:r>
      <w:r>
        <w:rPr>
          <w:sz w:val="24"/>
        </w:rPr>
        <w:t>(see</w:t>
      </w:r>
      <w:r>
        <w:rPr>
          <w:spacing w:val="-2"/>
          <w:sz w:val="24"/>
        </w:rPr>
        <w:t xml:space="preserve"> </w:t>
      </w:r>
      <w:r>
        <w:rPr>
          <w:sz w:val="24"/>
        </w:rPr>
        <w:t>screen shot).</w:t>
      </w:r>
    </w:p>
    <w:p w14:paraId="24EEBB3B" w14:textId="14847F87" w:rsidR="00C114BA" w:rsidRDefault="00F15669">
      <w:pPr>
        <w:pStyle w:val="ListParagraph"/>
        <w:numPr>
          <w:ilvl w:val="2"/>
          <w:numId w:val="5"/>
        </w:numPr>
        <w:tabs>
          <w:tab w:val="left" w:pos="1800"/>
        </w:tabs>
        <w:rPr>
          <w:sz w:val="24"/>
        </w:rPr>
      </w:pPr>
      <w:r>
        <w:rPr>
          <w:noProof/>
        </w:rPr>
        <mc:AlternateContent>
          <mc:Choice Requires="wpg">
            <w:drawing>
              <wp:anchor distT="0" distB="0" distL="0" distR="0" simplePos="0" relativeHeight="251658257" behindDoc="1" locked="0" layoutInCell="1" allowOverlap="1" wp14:anchorId="642E5E1A" wp14:editId="24B79E71">
                <wp:simplePos x="0" y="0"/>
                <wp:positionH relativeFrom="page">
                  <wp:posOffset>1047750</wp:posOffset>
                </wp:positionH>
                <wp:positionV relativeFrom="paragraph">
                  <wp:posOffset>201930</wp:posOffset>
                </wp:positionV>
                <wp:extent cx="5671820" cy="3771900"/>
                <wp:effectExtent l="0" t="0" r="0" b="0"/>
                <wp:wrapTopAndBottom/>
                <wp:docPr id="64" name="docshapegroup24" descr="A screen shot of the National Center for Education Public School Search page.  Information regarding the School &quot;Locale&quot; is highlighted with a Red Box.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3771900"/>
                          <a:chOff x="1650" y="318"/>
                          <a:chExt cx="8932" cy="5940"/>
                        </a:xfrm>
                      </wpg:grpSpPr>
                      <pic:pic xmlns:pic="http://schemas.openxmlformats.org/drawingml/2006/picture">
                        <pic:nvPicPr>
                          <pic:cNvPr id="65" name="docshape25" descr="A screen shot of the National Center for Education Public School Search page.  Information regarding the School &quot;Locale&quot; is highlighted with a Red Box. "/>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1665" y="333"/>
                            <a:ext cx="8898" cy="5903"/>
                          </a:xfrm>
                          <a:prstGeom prst="rect">
                            <a:avLst/>
                          </a:prstGeom>
                          <a:noFill/>
                          <a:extLst>
                            <a:ext uri="{909E8E84-426E-40DD-AFC4-6F175D3DCCD1}">
                              <a14:hiddenFill xmlns:a14="http://schemas.microsoft.com/office/drawing/2010/main">
                                <a:solidFill>
                                  <a:srgbClr val="FFFFFF"/>
                                </a:solidFill>
                              </a14:hiddenFill>
                            </a:ext>
                          </a:extLst>
                        </pic:spPr>
                      </pic:pic>
                      <wps:wsp>
                        <wps:cNvPr id="66" name="docshape26"/>
                        <wps:cNvSpPr>
                          <a:spLocks noChangeArrowheads="1"/>
                        </wps:cNvSpPr>
                        <wps:spPr bwMode="auto">
                          <a:xfrm>
                            <a:off x="1657" y="325"/>
                            <a:ext cx="8917" cy="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4255C" id="docshapegroup24" o:spid="_x0000_s1026" alt="A screen shot of the National Center for Education Public School Search page.  Information regarding the School &quot;Locale&quot; is highlighted with a Red Box. " style="position:absolute;margin-left:82.5pt;margin-top:15.9pt;width:446.6pt;height:297pt;z-index:-251658223;mso-wrap-distance-left:0;mso-wrap-distance-right:0;mso-position-horizontal-relative:page" coordorigin="1650,318" coordsize="8932,59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5" o:spid="_x0000_s1027" type="#_x0000_t75" alt="A screen shot of the National Center for Education Public School Search page.  Information regarding the School &quot;Locale&quot; is highlighted with a Red Box. " style="position:absolute;left:1665;top:333;width:8898;height:5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">
                  <v:imagedata r:id="rId101" o:title="A screen shot of the National Center for Education Public School Search page.  Information regarding the School &quot;Locale&quot; is highlighted with a Red Box"/>
                </v:shape>
                <v:rect id="docshape26" o:spid="_x0000_s1028" style="position:absolute;left:1657;top:325;width:8917;height: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" filled="f"/>
                <w10:wrap type="topAndBottom" anchorx="page"/>
              </v:group>
            </w:pict>
          </mc:Fallback>
        </mc:AlternateContent>
      </w:r>
      <w:r w:rsidR="008553A2">
        <w:rPr>
          <w:sz w:val="24"/>
        </w:rPr>
        <w:t>Enter</w:t>
      </w:r>
      <w:r w:rsidR="008553A2">
        <w:rPr>
          <w:spacing w:val="-1"/>
          <w:sz w:val="24"/>
        </w:rPr>
        <w:t xml:space="preserve"> </w:t>
      </w:r>
      <w:r w:rsidR="008553A2">
        <w:rPr>
          <w:sz w:val="24"/>
        </w:rPr>
        <w:t>the</w:t>
      </w:r>
      <w:r w:rsidR="008553A2">
        <w:rPr>
          <w:spacing w:val="-4"/>
          <w:sz w:val="24"/>
        </w:rPr>
        <w:t xml:space="preserve"> </w:t>
      </w:r>
      <w:r w:rsidR="008553A2">
        <w:rPr>
          <w:sz w:val="24"/>
        </w:rPr>
        <w:t>two-digit</w:t>
      </w:r>
      <w:r w:rsidR="008553A2">
        <w:rPr>
          <w:spacing w:val="-3"/>
          <w:sz w:val="24"/>
        </w:rPr>
        <w:t xml:space="preserve"> </w:t>
      </w:r>
      <w:r w:rsidR="008553A2">
        <w:rPr>
          <w:sz w:val="24"/>
        </w:rPr>
        <w:t>classification code</w:t>
      </w:r>
      <w:r w:rsidR="008553A2">
        <w:rPr>
          <w:spacing w:val="-1"/>
          <w:sz w:val="24"/>
        </w:rPr>
        <w:t xml:space="preserve"> </w:t>
      </w:r>
      <w:r w:rsidR="008553A2">
        <w:rPr>
          <w:sz w:val="24"/>
        </w:rPr>
        <w:t>(e.g.,</w:t>
      </w:r>
      <w:r w:rsidR="008553A2">
        <w:rPr>
          <w:spacing w:val="-1"/>
          <w:sz w:val="24"/>
        </w:rPr>
        <w:t xml:space="preserve"> </w:t>
      </w:r>
      <w:r w:rsidR="008553A2">
        <w:rPr>
          <w:sz w:val="24"/>
        </w:rPr>
        <w:t>11,</w:t>
      </w:r>
      <w:r w:rsidR="008553A2">
        <w:rPr>
          <w:spacing w:val="-1"/>
          <w:sz w:val="24"/>
        </w:rPr>
        <w:t xml:space="preserve"> </w:t>
      </w:r>
      <w:r w:rsidR="008553A2">
        <w:rPr>
          <w:sz w:val="24"/>
        </w:rPr>
        <w:t>12,</w:t>
      </w:r>
      <w:r w:rsidR="008553A2">
        <w:rPr>
          <w:spacing w:val="-1"/>
          <w:sz w:val="24"/>
        </w:rPr>
        <w:t xml:space="preserve"> </w:t>
      </w:r>
      <w:r w:rsidR="008553A2">
        <w:rPr>
          <w:sz w:val="24"/>
        </w:rPr>
        <w:t>31)</w:t>
      </w:r>
      <w:r w:rsidR="008553A2">
        <w:rPr>
          <w:spacing w:val="-2"/>
          <w:sz w:val="24"/>
        </w:rPr>
        <w:t xml:space="preserve"> </w:t>
      </w:r>
      <w:r w:rsidR="008553A2">
        <w:rPr>
          <w:sz w:val="24"/>
        </w:rPr>
        <w:t>on</w:t>
      </w:r>
      <w:r w:rsidR="008553A2">
        <w:rPr>
          <w:spacing w:val="-3"/>
          <w:sz w:val="24"/>
        </w:rPr>
        <w:t xml:space="preserve"> </w:t>
      </w:r>
      <w:r w:rsidR="008553A2">
        <w:rPr>
          <w:sz w:val="24"/>
        </w:rPr>
        <w:t>the</w:t>
      </w:r>
      <w:r w:rsidR="008553A2">
        <w:rPr>
          <w:spacing w:val="-3"/>
          <w:sz w:val="24"/>
        </w:rPr>
        <w:t xml:space="preserve"> </w:t>
      </w:r>
      <w:r w:rsidR="008553A2">
        <w:rPr>
          <w:sz w:val="24"/>
        </w:rPr>
        <w:t>Cover</w:t>
      </w:r>
      <w:r w:rsidR="008553A2">
        <w:rPr>
          <w:spacing w:val="-1"/>
          <w:sz w:val="24"/>
        </w:rPr>
        <w:t xml:space="preserve"> </w:t>
      </w:r>
      <w:r w:rsidR="008553A2">
        <w:rPr>
          <w:sz w:val="24"/>
        </w:rPr>
        <w:t>Sheet.</w:t>
      </w:r>
    </w:p>
    <w:p w14:paraId="759181A0" w14:textId="77777777" w:rsidR="00C114BA" w:rsidRDefault="00C114BA">
      <w:pPr>
        <w:pStyle w:val="BodyText"/>
        <w:spacing w:before="1"/>
        <w:rPr>
          <w:sz w:val="20"/>
        </w:rPr>
      </w:pPr>
    </w:p>
    <w:p w14:paraId="6A26C3FE" w14:textId="77777777" w:rsidR="00C114BA" w:rsidRDefault="008553A2">
      <w:pPr>
        <w:pStyle w:val="BodyText"/>
        <w:tabs>
          <w:tab w:val="left" w:pos="7679"/>
        </w:tabs>
        <w:ind w:left="624"/>
      </w:pPr>
      <w:r>
        <w:rPr>
          <w:u w:val="single"/>
        </w:rPr>
        <w:t>Urban Classifications</w:t>
      </w:r>
      <w:r>
        <w:tab/>
      </w:r>
      <w:r>
        <w:rPr>
          <w:u w:val="single"/>
        </w:rPr>
        <w:t>Rural</w:t>
      </w:r>
      <w:r>
        <w:rPr>
          <w:spacing w:val="-1"/>
          <w:u w:val="single"/>
        </w:rPr>
        <w:t xml:space="preserve"> </w:t>
      </w:r>
      <w:r>
        <w:rPr>
          <w:u w:val="single"/>
        </w:rPr>
        <w:t>Classifications</w:t>
      </w:r>
    </w:p>
    <w:p w14:paraId="6C39E4A0" w14:textId="3B30467D" w:rsidR="00C114BA" w:rsidRDefault="008553A2">
      <w:pPr>
        <w:pStyle w:val="BodyText"/>
        <w:tabs>
          <w:tab w:val="left" w:pos="2639"/>
          <w:tab w:val="left" w:pos="4799"/>
          <w:tab w:val="left" w:pos="7679"/>
        </w:tabs>
        <w:ind w:left="623" w:right="1493"/>
      </w:pPr>
      <w:r>
        <w:t>11 –</w:t>
      </w:r>
      <w:r>
        <w:rPr>
          <w:spacing w:val="-2"/>
        </w:rPr>
        <w:t xml:space="preserve"> </w:t>
      </w:r>
      <w:r>
        <w:t>City,</w:t>
      </w:r>
      <w:r>
        <w:rPr>
          <w:spacing w:val="1"/>
        </w:rPr>
        <w:t xml:space="preserve"> </w:t>
      </w:r>
      <w:r>
        <w:t>Large</w:t>
      </w:r>
      <w:r>
        <w:tab/>
        <w:t>21 –</w:t>
      </w:r>
      <w:r>
        <w:rPr>
          <w:spacing w:val="-1"/>
        </w:rPr>
        <w:t xml:space="preserve"> </w:t>
      </w:r>
      <w:r>
        <w:t>Suburb, Large</w:t>
      </w:r>
      <w:r>
        <w:tab/>
        <w:t>31</w:t>
      </w:r>
      <w:r>
        <w:rPr>
          <w:spacing w:val="1"/>
        </w:rPr>
        <w:t xml:space="preserve"> </w:t>
      </w:r>
      <w:r>
        <w:t>–</w:t>
      </w:r>
      <w:r>
        <w:rPr>
          <w:spacing w:val="-2"/>
        </w:rPr>
        <w:t xml:space="preserve"> </w:t>
      </w:r>
      <w:r>
        <w:t>Town,</w:t>
      </w:r>
      <w:r>
        <w:rPr>
          <w:spacing w:val="-2"/>
        </w:rPr>
        <w:t xml:space="preserve"> </w:t>
      </w:r>
      <w:r>
        <w:t>Fringe</w:t>
      </w:r>
      <w:r>
        <w:tab/>
        <w:t>41 – Rural, Fringe</w:t>
      </w:r>
      <w:r>
        <w:rPr>
          <w:spacing w:val="1"/>
        </w:rPr>
        <w:t xml:space="preserve"> </w:t>
      </w:r>
      <w:r>
        <w:t>12 –</w:t>
      </w:r>
      <w:r>
        <w:rPr>
          <w:spacing w:val="-2"/>
        </w:rPr>
        <w:t xml:space="preserve"> </w:t>
      </w:r>
      <w:r>
        <w:t>City, Midsize</w:t>
      </w:r>
      <w:r>
        <w:tab/>
        <w:t>22 –</w:t>
      </w:r>
      <w:r>
        <w:rPr>
          <w:spacing w:val="-1"/>
        </w:rPr>
        <w:t xml:space="preserve"> </w:t>
      </w:r>
      <w:r>
        <w:t>Suburb,</w:t>
      </w:r>
      <w:r>
        <w:rPr>
          <w:spacing w:val="-2"/>
        </w:rPr>
        <w:t xml:space="preserve"> </w:t>
      </w:r>
      <w:r>
        <w:t>Midsize</w:t>
      </w:r>
      <w:r>
        <w:rPr>
          <w:spacing w:val="70"/>
        </w:rPr>
        <w:t xml:space="preserve"> </w:t>
      </w:r>
      <w:r>
        <w:t>32 –</w:t>
      </w:r>
      <w:r>
        <w:rPr>
          <w:spacing w:val="-1"/>
        </w:rPr>
        <w:t xml:space="preserve"> </w:t>
      </w:r>
      <w:r>
        <w:t>Town,</w:t>
      </w:r>
      <w:r>
        <w:rPr>
          <w:spacing w:val="-3"/>
        </w:rPr>
        <w:t xml:space="preserve"> </w:t>
      </w:r>
      <w:r>
        <w:t>Distant</w:t>
      </w:r>
      <w:r>
        <w:tab/>
        <w:t>42 – Rural, Distant</w:t>
      </w:r>
      <w:r>
        <w:rPr>
          <w:spacing w:val="1"/>
        </w:rPr>
        <w:t xml:space="preserve"> </w:t>
      </w:r>
      <w:r>
        <w:t>13 –</w:t>
      </w:r>
      <w:r>
        <w:rPr>
          <w:spacing w:val="-1"/>
        </w:rPr>
        <w:t xml:space="preserve"> </w:t>
      </w:r>
      <w:r>
        <w:t>City,</w:t>
      </w:r>
      <w:r>
        <w:rPr>
          <w:spacing w:val="1"/>
        </w:rPr>
        <w:t xml:space="preserve"> </w:t>
      </w:r>
      <w:r>
        <w:t>Small</w:t>
      </w:r>
      <w:r>
        <w:tab/>
        <w:t>23</w:t>
      </w:r>
      <w:r>
        <w:rPr>
          <w:spacing w:val="1"/>
        </w:rPr>
        <w:t xml:space="preserve"> </w:t>
      </w:r>
      <w:r>
        <w:t>–</w:t>
      </w:r>
      <w:r>
        <w:rPr>
          <w:spacing w:val="-2"/>
        </w:rPr>
        <w:t xml:space="preserve"> </w:t>
      </w:r>
      <w:r>
        <w:t>Suburb,</w:t>
      </w:r>
      <w:r>
        <w:rPr>
          <w:spacing w:val="1"/>
        </w:rPr>
        <w:t xml:space="preserve"> </w:t>
      </w:r>
      <w:r>
        <w:t>Small</w:t>
      </w:r>
      <w:r>
        <w:tab/>
        <w:t>33 –</w:t>
      </w:r>
      <w:r>
        <w:rPr>
          <w:spacing w:val="-1"/>
        </w:rPr>
        <w:t xml:space="preserve"> </w:t>
      </w:r>
      <w:r>
        <w:t>Town,</w:t>
      </w:r>
      <w:r>
        <w:rPr>
          <w:spacing w:val="-3"/>
        </w:rPr>
        <w:t xml:space="preserve"> </w:t>
      </w:r>
      <w:r>
        <w:t>Remote</w:t>
      </w:r>
      <w:r>
        <w:tab/>
        <w:t>43</w:t>
      </w:r>
      <w:r>
        <w:rPr>
          <w:spacing w:val="-4"/>
        </w:rPr>
        <w:t xml:space="preserve"> </w:t>
      </w:r>
      <w:r>
        <w:t>–</w:t>
      </w:r>
      <w:r>
        <w:rPr>
          <w:spacing w:val="-6"/>
        </w:rPr>
        <w:t xml:space="preserve"> </w:t>
      </w:r>
      <w:r>
        <w:t>Rural,</w:t>
      </w:r>
      <w:r>
        <w:rPr>
          <w:spacing w:val="-4"/>
        </w:rPr>
        <w:t xml:space="preserve"> </w:t>
      </w:r>
      <w:r>
        <w:t>Remote</w:t>
      </w:r>
      <w:r w:rsidR="00E701C6">
        <w:t xml:space="preserve"> </w:t>
      </w:r>
    </w:p>
    <w:p w14:paraId="0404C9E9" w14:textId="77777777" w:rsidR="00C114BA" w:rsidRDefault="00C114BA">
      <w:pPr>
        <w:pStyle w:val="BodyText"/>
        <w:spacing w:before="8"/>
        <w:rPr>
          <w:sz w:val="19"/>
        </w:rPr>
      </w:pPr>
    </w:p>
    <w:p w14:paraId="46C2A5D1" w14:textId="77777777" w:rsidR="00C114BA" w:rsidRDefault="008553A2">
      <w:pPr>
        <w:pStyle w:val="BodyText"/>
        <w:ind w:left="623"/>
      </w:pPr>
      <w:r>
        <w:rPr>
          <w:color w:val="2C2C2C"/>
        </w:rPr>
        <w:t>For</w:t>
      </w:r>
      <w:r>
        <w:rPr>
          <w:color w:val="2C2C2C"/>
          <w:spacing w:val="3"/>
        </w:rPr>
        <w:t xml:space="preserve"> </w:t>
      </w:r>
      <w:r>
        <w:rPr>
          <w:color w:val="2C2C2C"/>
        </w:rPr>
        <w:t>complete</w:t>
      </w:r>
      <w:r>
        <w:rPr>
          <w:color w:val="2C2C2C"/>
          <w:spacing w:val="-2"/>
        </w:rPr>
        <w:t xml:space="preserve"> </w:t>
      </w:r>
      <w:r>
        <w:rPr>
          <w:color w:val="2C2C2C"/>
        </w:rPr>
        <w:t>definitions,</w:t>
      </w:r>
      <w:r>
        <w:rPr>
          <w:color w:val="2C2C2C"/>
          <w:spacing w:val="6"/>
        </w:rPr>
        <w:t xml:space="preserve"> </w:t>
      </w:r>
      <w:r>
        <w:rPr>
          <w:color w:val="2C2C2C"/>
        </w:rPr>
        <w:t>visit</w:t>
      </w:r>
      <w:r>
        <w:rPr>
          <w:color w:val="2C2C2C"/>
          <w:spacing w:val="1"/>
        </w:rPr>
        <w:t xml:space="preserve"> </w:t>
      </w:r>
      <w:r>
        <w:rPr>
          <w:color w:val="2C2C2C"/>
        </w:rPr>
        <w:t>the</w:t>
      </w:r>
      <w:r>
        <w:rPr>
          <w:color w:val="2C2C2C"/>
          <w:spacing w:val="4"/>
        </w:rPr>
        <w:t xml:space="preserve"> </w:t>
      </w:r>
      <w:hyperlink r:id="rId102">
        <w:r>
          <w:rPr>
            <w:color w:val="0000FF"/>
            <w:u w:val="single" w:color="0000FF"/>
          </w:rPr>
          <w:t>National</w:t>
        </w:r>
        <w:r>
          <w:rPr>
            <w:color w:val="0000FF"/>
            <w:spacing w:val="3"/>
            <w:u w:val="single" w:color="0000FF"/>
          </w:rPr>
          <w:t xml:space="preserve"> </w:t>
        </w:r>
        <w:r>
          <w:rPr>
            <w:color w:val="0000FF"/>
            <w:u w:val="single" w:color="0000FF"/>
          </w:rPr>
          <w:t>Center</w:t>
        </w:r>
        <w:r>
          <w:rPr>
            <w:color w:val="0000FF"/>
            <w:spacing w:val="3"/>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Education</w:t>
        </w:r>
        <w:r>
          <w:rPr>
            <w:color w:val="0000FF"/>
            <w:spacing w:val="6"/>
            <w:u w:val="single" w:color="0000FF"/>
          </w:rPr>
          <w:t xml:space="preserve"> </w:t>
        </w:r>
        <w:r>
          <w:rPr>
            <w:color w:val="0000FF"/>
            <w:u w:val="single" w:color="0000FF"/>
          </w:rPr>
          <w:t>Statistics</w:t>
        </w:r>
        <w:r>
          <w:rPr>
            <w:color w:val="0000FF"/>
            <w:spacing w:val="6"/>
            <w:u w:val="single" w:color="0000FF"/>
          </w:rPr>
          <w:t xml:space="preserve"> </w:t>
        </w:r>
        <w:r>
          <w:rPr>
            <w:color w:val="0000FF"/>
            <w:u w:val="single" w:color="0000FF"/>
          </w:rPr>
          <w:t>website</w:t>
        </w:r>
        <w:r>
          <w:rPr>
            <w:color w:val="2C2C2C"/>
          </w:rPr>
          <w:t>.</w:t>
        </w:r>
      </w:hyperlink>
    </w:p>
    <w:p w14:paraId="34602947" w14:textId="77777777" w:rsidR="00C114BA" w:rsidRDefault="00C114BA">
      <w:pPr>
        <w:sectPr w:rsidR="00C114BA">
          <w:pgSz w:w="12240" w:h="15840"/>
          <w:pgMar w:top="1460" w:right="600" w:bottom="1100" w:left="600" w:header="0" w:footer="836" w:gutter="0"/>
          <w:cols w:space="720"/>
        </w:sectPr>
      </w:pPr>
    </w:p>
    <w:p w14:paraId="681C6747" w14:textId="5F91CE40" w:rsidR="00C114BA" w:rsidRDefault="008553A2">
      <w:pPr>
        <w:pStyle w:val="Heading1"/>
        <w:tabs>
          <w:tab w:val="left" w:pos="10499"/>
        </w:tabs>
        <w:spacing w:before="7"/>
      </w:pPr>
      <w:bookmarkStart w:id="245" w:name="Appendix_B:_Allowable_and_Unallowable_Co"/>
      <w:bookmarkStart w:id="246" w:name="_Appendix_C:_Allowable"/>
      <w:bookmarkStart w:id="247" w:name="_Toc85216819"/>
      <w:bookmarkStart w:id="248" w:name="_Toc85636161"/>
      <w:bookmarkEnd w:id="245"/>
      <w:bookmarkEnd w:id="246"/>
      <w:r>
        <w:rPr>
          <w:color w:val="6E851D"/>
          <w:u w:val="single" w:color="000000"/>
        </w:rPr>
        <w:lastRenderedPageBreak/>
        <w:t>Appendix</w:t>
      </w:r>
      <w:r>
        <w:rPr>
          <w:color w:val="6E851D"/>
          <w:spacing w:val="-4"/>
          <w:u w:val="single" w:color="000000"/>
        </w:rPr>
        <w:t xml:space="preserve"> </w:t>
      </w:r>
      <w:r w:rsidR="00A87304">
        <w:rPr>
          <w:color w:val="6E851D"/>
          <w:u w:val="single" w:color="000000"/>
        </w:rPr>
        <w:t>C</w:t>
      </w:r>
      <w:r>
        <w:rPr>
          <w:color w:val="6E851D"/>
          <w:u w:val="single" w:color="000000"/>
        </w:rPr>
        <w:t>:</w:t>
      </w:r>
      <w:r>
        <w:rPr>
          <w:color w:val="6E851D"/>
          <w:spacing w:val="-4"/>
          <w:u w:val="single" w:color="000000"/>
        </w:rPr>
        <w:t xml:space="preserve"> </w:t>
      </w:r>
      <w:r>
        <w:rPr>
          <w:color w:val="6E851D"/>
          <w:u w:val="single" w:color="000000"/>
        </w:rPr>
        <w:t>Allowable</w:t>
      </w:r>
      <w:r>
        <w:rPr>
          <w:color w:val="6E851D"/>
          <w:spacing w:val="-3"/>
          <w:u w:val="single" w:color="000000"/>
        </w:rPr>
        <w:t xml:space="preserve"> </w:t>
      </w:r>
      <w:r>
        <w:rPr>
          <w:color w:val="6E851D"/>
          <w:u w:val="single" w:color="000000"/>
        </w:rPr>
        <w:t>and</w:t>
      </w:r>
      <w:r>
        <w:rPr>
          <w:color w:val="6E851D"/>
          <w:spacing w:val="-2"/>
          <w:u w:val="single" w:color="000000"/>
        </w:rPr>
        <w:t xml:space="preserve"> </w:t>
      </w:r>
      <w:r>
        <w:rPr>
          <w:color w:val="6E851D"/>
          <w:u w:val="single" w:color="000000"/>
        </w:rPr>
        <w:t>Unallowable</w:t>
      </w:r>
      <w:r>
        <w:rPr>
          <w:color w:val="6E851D"/>
          <w:spacing w:val="-2"/>
          <w:u w:val="single" w:color="000000"/>
        </w:rPr>
        <w:t xml:space="preserve"> </w:t>
      </w:r>
      <w:r>
        <w:rPr>
          <w:color w:val="6E851D"/>
          <w:u w:val="single" w:color="000000"/>
        </w:rPr>
        <w:t>Costs</w:t>
      </w:r>
      <w:bookmarkEnd w:id="247"/>
      <w:bookmarkEnd w:id="248"/>
      <w:r>
        <w:rPr>
          <w:color w:val="6E851D"/>
          <w:u w:val="single" w:color="000000"/>
        </w:rPr>
        <w:tab/>
      </w:r>
    </w:p>
    <w:p w14:paraId="24B2EA82" w14:textId="21D1DE66" w:rsidR="00C114BA" w:rsidRDefault="00E54AE1">
      <w:pPr>
        <w:pStyle w:val="BodyText"/>
        <w:spacing w:before="30"/>
        <w:ind w:left="623" w:right="754"/>
      </w:pPr>
      <w:r>
        <w:t>In order</w:t>
      </w:r>
      <w:r w:rsidR="008553A2">
        <w:t xml:space="preserve"> to accomplish Farm to School Grant Program goals</w:t>
      </w:r>
      <w:r>
        <w:t>, g</w:t>
      </w:r>
      <w:r w:rsidR="008553A2">
        <w:t xml:space="preserve">rantees </w:t>
      </w:r>
      <w:r w:rsidR="009744F3">
        <w:t>must</w:t>
      </w:r>
      <w:r w:rsidR="008553A2">
        <w:rPr>
          <w:spacing w:val="1"/>
        </w:rPr>
        <w:t xml:space="preserve"> </w:t>
      </w:r>
      <w:r w:rsidR="008553A2">
        <w:t>ensure that the best use of the available funding is achieved. Expenditures and purchases need to</w:t>
      </w:r>
      <w:r w:rsidR="008553A2">
        <w:rPr>
          <w:spacing w:val="1"/>
        </w:rPr>
        <w:t xml:space="preserve"> </w:t>
      </w:r>
      <w:r w:rsidR="008553A2">
        <w:t>contribute to a sustainable program or activity. In approving grant or sub-grant requests, a positive</w:t>
      </w:r>
      <w:r w:rsidR="008553A2">
        <w:rPr>
          <w:spacing w:val="-52"/>
        </w:rPr>
        <w:t xml:space="preserve"> </w:t>
      </w:r>
      <w:r w:rsidR="008553A2">
        <w:t>answer should</w:t>
      </w:r>
      <w:r w:rsidR="008553A2">
        <w:rPr>
          <w:spacing w:val="-1"/>
        </w:rPr>
        <w:t xml:space="preserve"> </w:t>
      </w:r>
      <w:r w:rsidR="008553A2">
        <w:t>always be</w:t>
      </w:r>
      <w:r w:rsidR="008553A2">
        <w:rPr>
          <w:spacing w:val="-2"/>
        </w:rPr>
        <w:t xml:space="preserve"> </w:t>
      </w:r>
      <w:r w:rsidR="008553A2">
        <w:t>sought</w:t>
      </w:r>
      <w:r w:rsidR="008553A2">
        <w:rPr>
          <w:spacing w:val="-1"/>
        </w:rPr>
        <w:t xml:space="preserve"> </w:t>
      </w:r>
      <w:r w:rsidR="008553A2">
        <w:t>to</w:t>
      </w:r>
      <w:r w:rsidR="008553A2">
        <w:rPr>
          <w:spacing w:val="-1"/>
        </w:rPr>
        <w:t xml:space="preserve"> </w:t>
      </w:r>
      <w:r w:rsidR="008553A2">
        <w:t>the</w:t>
      </w:r>
      <w:r w:rsidR="008553A2">
        <w:rPr>
          <w:spacing w:val="1"/>
        </w:rPr>
        <w:t xml:space="preserve"> </w:t>
      </w:r>
      <w:r w:rsidR="008553A2">
        <w:t>following</w:t>
      </w:r>
      <w:r w:rsidR="008553A2">
        <w:rPr>
          <w:spacing w:val="-3"/>
        </w:rPr>
        <w:t xml:space="preserve"> </w:t>
      </w:r>
      <w:r w:rsidR="008553A2">
        <w:t>questions:</w:t>
      </w:r>
    </w:p>
    <w:p w14:paraId="7EDB3D49" w14:textId="77777777" w:rsidR="00C114BA" w:rsidRDefault="008553A2">
      <w:pPr>
        <w:pStyle w:val="ListParagraph"/>
        <w:numPr>
          <w:ilvl w:val="0"/>
          <w:numId w:val="1"/>
        </w:numPr>
        <w:tabs>
          <w:tab w:val="left" w:pos="1344"/>
        </w:tabs>
        <w:spacing w:line="292" w:lineRule="exact"/>
        <w:rPr>
          <w:sz w:val="24"/>
        </w:rPr>
      </w:pPr>
      <w:r>
        <w:rPr>
          <w:sz w:val="24"/>
        </w:rPr>
        <w:t>Is</w:t>
      </w:r>
      <w:r>
        <w:rPr>
          <w:spacing w:val="-2"/>
          <w:sz w:val="24"/>
        </w:rPr>
        <w:t xml:space="preserve"> </w:t>
      </w:r>
      <w:r>
        <w:rPr>
          <w:sz w:val="24"/>
        </w:rPr>
        <w:t>the</w:t>
      </w:r>
      <w:r>
        <w:rPr>
          <w:spacing w:val="-2"/>
          <w:sz w:val="24"/>
        </w:rPr>
        <w:t xml:space="preserve"> </w:t>
      </w:r>
      <w:r>
        <w:rPr>
          <w:sz w:val="24"/>
        </w:rPr>
        <w:t>cost</w:t>
      </w:r>
      <w:r>
        <w:rPr>
          <w:spacing w:val="-2"/>
          <w:sz w:val="24"/>
        </w:rPr>
        <w:t xml:space="preserve"> </w:t>
      </w:r>
      <w:r>
        <w:rPr>
          <w:sz w:val="24"/>
        </w:rPr>
        <w:t>applicable</w:t>
      </w:r>
      <w:r>
        <w:rPr>
          <w:spacing w:val="-3"/>
          <w:sz w:val="24"/>
        </w:rPr>
        <w:t xml:space="preserve"> </w:t>
      </w:r>
      <w:r>
        <w:rPr>
          <w:sz w:val="24"/>
        </w:rPr>
        <w:t>to</w:t>
      </w:r>
      <w:r>
        <w:rPr>
          <w:spacing w:val="-5"/>
          <w:sz w:val="24"/>
        </w:rPr>
        <w:t xml:space="preserve"> </w:t>
      </w:r>
      <w:r>
        <w:rPr>
          <w:sz w:val="24"/>
        </w:rPr>
        <w:t>my</w:t>
      </w:r>
      <w:r>
        <w:rPr>
          <w:spacing w:val="-2"/>
          <w:sz w:val="24"/>
        </w:rPr>
        <w:t xml:space="preserve"> </w:t>
      </w:r>
      <w:r>
        <w:rPr>
          <w:sz w:val="24"/>
        </w:rPr>
        <w:t>grant</w:t>
      </w:r>
      <w:r>
        <w:rPr>
          <w:spacing w:val="-2"/>
          <w:sz w:val="24"/>
        </w:rPr>
        <w:t xml:space="preserve"> </w:t>
      </w:r>
      <w:r>
        <w:rPr>
          <w:sz w:val="24"/>
        </w:rPr>
        <w:t>and/or the sub-grant’s</w:t>
      </w:r>
      <w:r>
        <w:rPr>
          <w:spacing w:val="-4"/>
          <w:sz w:val="24"/>
        </w:rPr>
        <w:t xml:space="preserve"> </w:t>
      </w:r>
      <w:r>
        <w:rPr>
          <w:sz w:val="24"/>
        </w:rPr>
        <w:t>objectives?</w:t>
      </w:r>
    </w:p>
    <w:p w14:paraId="3BCB2556" w14:textId="77777777" w:rsidR="00C114BA" w:rsidRDefault="008553A2">
      <w:pPr>
        <w:pStyle w:val="ListParagraph"/>
        <w:numPr>
          <w:ilvl w:val="0"/>
          <w:numId w:val="1"/>
        </w:numPr>
        <w:tabs>
          <w:tab w:val="left" w:pos="1344"/>
        </w:tabs>
        <w:rPr>
          <w:sz w:val="24"/>
        </w:rPr>
      </w:pPr>
      <w:r>
        <w:rPr>
          <w:sz w:val="24"/>
        </w:rPr>
        <w:t>Is</w:t>
      </w:r>
      <w:r>
        <w:rPr>
          <w:spacing w:val="-2"/>
          <w:sz w:val="24"/>
        </w:rPr>
        <w:t xml:space="preserve"> </w:t>
      </w:r>
      <w:r>
        <w:rPr>
          <w:sz w:val="24"/>
        </w:rPr>
        <w:t>the</w:t>
      </w:r>
      <w:r>
        <w:rPr>
          <w:spacing w:val="-2"/>
          <w:sz w:val="24"/>
        </w:rPr>
        <w:t xml:space="preserve"> </w:t>
      </w:r>
      <w:r>
        <w:rPr>
          <w:sz w:val="24"/>
        </w:rPr>
        <w:t>cost</w:t>
      </w:r>
      <w:r>
        <w:rPr>
          <w:spacing w:val="-2"/>
          <w:sz w:val="24"/>
        </w:rPr>
        <w:t xml:space="preserve"> </w:t>
      </w:r>
      <w:r>
        <w:rPr>
          <w:sz w:val="24"/>
        </w:rPr>
        <w:t>allowable</w:t>
      </w:r>
      <w:r>
        <w:rPr>
          <w:spacing w:val="-3"/>
          <w:sz w:val="24"/>
        </w:rPr>
        <w:t xml:space="preserve"> </w:t>
      </w:r>
      <w:r>
        <w:rPr>
          <w:sz w:val="24"/>
        </w:rPr>
        <w:t>according</w:t>
      </w:r>
      <w:r>
        <w:rPr>
          <w:spacing w:val="-3"/>
          <w:sz w:val="24"/>
        </w:rPr>
        <w:t xml:space="preserve"> </w:t>
      </w:r>
      <w:r>
        <w:rPr>
          <w:sz w:val="24"/>
        </w:rPr>
        <w:t>to</w:t>
      </w:r>
      <w:r>
        <w:rPr>
          <w:spacing w:val="-2"/>
          <w:sz w:val="24"/>
        </w:rPr>
        <w:t xml:space="preserve"> </w:t>
      </w:r>
      <w:r>
        <w:rPr>
          <w:sz w:val="24"/>
        </w:rPr>
        <w:t>program cost</w:t>
      </w:r>
      <w:r>
        <w:rPr>
          <w:spacing w:val="-2"/>
          <w:sz w:val="24"/>
        </w:rPr>
        <w:t xml:space="preserve"> </w:t>
      </w:r>
      <w:r>
        <w:rPr>
          <w:sz w:val="24"/>
        </w:rPr>
        <w:t>principles?</w:t>
      </w:r>
    </w:p>
    <w:p w14:paraId="7B642BFB" w14:textId="77777777" w:rsidR="00C114BA" w:rsidRDefault="008553A2">
      <w:pPr>
        <w:pStyle w:val="ListParagraph"/>
        <w:numPr>
          <w:ilvl w:val="0"/>
          <w:numId w:val="1"/>
        </w:numPr>
        <w:tabs>
          <w:tab w:val="left" w:pos="1344"/>
        </w:tabs>
        <w:rPr>
          <w:sz w:val="24"/>
        </w:rPr>
      </w:pPr>
      <w:r>
        <w:rPr>
          <w:sz w:val="24"/>
        </w:rPr>
        <w:t>Is</w:t>
      </w:r>
      <w:r>
        <w:rPr>
          <w:spacing w:val="-2"/>
          <w:sz w:val="24"/>
        </w:rPr>
        <w:t xml:space="preserve"> </w:t>
      </w:r>
      <w:r>
        <w:rPr>
          <w:sz w:val="24"/>
        </w:rPr>
        <w:t>the</w:t>
      </w:r>
      <w:r>
        <w:rPr>
          <w:spacing w:val="-2"/>
          <w:sz w:val="24"/>
        </w:rPr>
        <w:t xml:space="preserve"> </w:t>
      </w:r>
      <w:r>
        <w:rPr>
          <w:sz w:val="24"/>
        </w:rPr>
        <w:t>cost</w:t>
      </w:r>
      <w:r>
        <w:rPr>
          <w:spacing w:val="-3"/>
          <w:sz w:val="24"/>
        </w:rPr>
        <w:t xml:space="preserve"> </w:t>
      </w:r>
      <w:r>
        <w:rPr>
          <w:sz w:val="24"/>
        </w:rPr>
        <w:t>reasonable</w:t>
      </w:r>
      <w:r>
        <w:rPr>
          <w:spacing w:val="-3"/>
          <w:sz w:val="24"/>
        </w:rPr>
        <w:t xml:space="preserve"> </w:t>
      </w:r>
      <w:r>
        <w:rPr>
          <w:sz w:val="24"/>
        </w:rPr>
        <w:t>and</w:t>
      </w:r>
      <w:r>
        <w:rPr>
          <w:spacing w:val="1"/>
          <w:sz w:val="24"/>
        </w:rPr>
        <w:t xml:space="preserve"> </w:t>
      </w:r>
      <w:r>
        <w:rPr>
          <w:sz w:val="24"/>
        </w:rPr>
        <w:t>appropriate?</w:t>
      </w:r>
    </w:p>
    <w:p w14:paraId="4CF830EC" w14:textId="77777777" w:rsidR="00C114BA" w:rsidRDefault="00C114BA">
      <w:pPr>
        <w:pStyle w:val="BodyText"/>
        <w:spacing w:before="7"/>
        <w:rPr>
          <w:sz w:val="19"/>
        </w:rPr>
      </w:pPr>
    </w:p>
    <w:p w14:paraId="6879A792" w14:textId="44364CA1" w:rsidR="00C114BA" w:rsidRDefault="008553A2">
      <w:pPr>
        <w:pStyle w:val="BodyText"/>
        <w:ind w:left="624" w:right="586"/>
      </w:pPr>
      <w:r>
        <w:t>Among other costs, budgets may include expenses related to personnel, contractors, equipment and</w:t>
      </w:r>
      <w:r>
        <w:rPr>
          <w:spacing w:val="-52"/>
        </w:rPr>
        <w:t xml:space="preserve"> </w:t>
      </w:r>
      <w:r>
        <w:t xml:space="preserve">supplies, meeting </w:t>
      </w:r>
      <w:r w:rsidRPr="00913FC9">
        <w:t>expenses,</w:t>
      </w:r>
      <w:r w:rsidRPr="00913FC9">
        <w:rPr>
          <w:spacing w:val="1"/>
        </w:rPr>
        <w:t xml:space="preserve"> </w:t>
      </w:r>
      <w:r w:rsidR="00006786" w:rsidRPr="00913FC9">
        <w:rPr>
          <w:spacing w:val="1"/>
        </w:rPr>
        <w:t xml:space="preserve">(other than meals) </w:t>
      </w:r>
      <w:r w:rsidRPr="00913FC9">
        <w:t>travel</w:t>
      </w:r>
      <w:r>
        <w:t>,</w:t>
      </w:r>
      <w:r>
        <w:rPr>
          <w:spacing w:val="-2"/>
        </w:rPr>
        <w:t xml:space="preserve"> </w:t>
      </w:r>
      <w:r>
        <w:t>and</w:t>
      </w:r>
      <w:r>
        <w:rPr>
          <w:spacing w:val="-1"/>
        </w:rPr>
        <w:t xml:space="preserve"> </w:t>
      </w:r>
      <w:r>
        <w:t>trainings.</w:t>
      </w:r>
    </w:p>
    <w:p w14:paraId="1E1E8414" w14:textId="77777777" w:rsidR="00C114BA" w:rsidRDefault="00C114BA">
      <w:pPr>
        <w:pStyle w:val="BodyText"/>
        <w:spacing w:before="8"/>
        <w:rPr>
          <w:sz w:val="19"/>
        </w:rPr>
      </w:pPr>
    </w:p>
    <w:p w14:paraId="13BDA64B" w14:textId="66939F09" w:rsidR="00C114BA" w:rsidRDefault="008553A2">
      <w:pPr>
        <w:pStyle w:val="BodyText"/>
        <w:ind w:left="624" w:right="561"/>
      </w:pPr>
      <w:r>
        <w:t>All equipment over $5,000 has additional reporting and disposition requirements. Please see the</w:t>
      </w:r>
      <w:r>
        <w:rPr>
          <w:spacing w:val="1"/>
        </w:rPr>
        <w:t xml:space="preserve"> </w:t>
      </w:r>
      <w:r>
        <w:t>regulations found at 2 CFR §200.313 and confirm that you are willing and able to meet the additional</w:t>
      </w:r>
      <w:r>
        <w:rPr>
          <w:spacing w:val="-52"/>
        </w:rPr>
        <w:t xml:space="preserve"> </w:t>
      </w:r>
      <w:r>
        <w:t xml:space="preserve">requirements. The regulation can be found online at </w:t>
      </w:r>
      <w:hyperlink r:id="rId103">
        <w:r>
          <w:rPr>
            <w:color w:val="0000FF"/>
            <w:u w:val="single" w:color="0000FF"/>
          </w:rPr>
          <w:t>https://www.ecfr.gov/cgi-bin/text-</w:t>
        </w:r>
      </w:hyperlink>
      <w:r>
        <w:rPr>
          <w:color w:val="0000FF"/>
          <w:spacing w:val="1"/>
        </w:rPr>
        <w:t xml:space="preserve"> </w:t>
      </w:r>
      <w:hyperlink r:id="rId104">
        <w:bookmarkStart w:id="249" w:name="AmeriCorps_and_FoodCorps"/>
        <w:bookmarkEnd w:id="249"/>
        <w:proofErr w:type="spellStart"/>
        <w:r>
          <w:rPr>
            <w:color w:val="0000FF"/>
            <w:u w:val="single" w:color="0000FF"/>
          </w:rPr>
          <w:t>idx?node</w:t>
        </w:r>
        <w:proofErr w:type="spellEnd"/>
        <w:r>
          <w:rPr>
            <w:color w:val="0000FF"/>
            <w:u w:val="single" w:color="0000FF"/>
          </w:rPr>
          <w:t>=2:1.1.2.2.1#se2.1.200_1313</w:t>
        </w:r>
      </w:hyperlink>
      <w:r>
        <w:t>.</w:t>
      </w:r>
    </w:p>
    <w:p w14:paraId="48491A60" w14:textId="77777777" w:rsidR="00277825" w:rsidRDefault="00277825">
      <w:pPr>
        <w:pStyle w:val="BodyText"/>
        <w:ind w:left="624" w:right="561"/>
      </w:pPr>
    </w:p>
    <w:p w14:paraId="21C64D22" w14:textId="74116205" w:rsidR="0077766D" w:rsidRDefault="009744F3" w:rsidP="009744F3">
      <w:pPr>
        <w:pStyle w:val="Heading3"/>
        <w:ind w:right="941"/>
        <w:rPr>
          <w:rFonts w:ascii="Arial"/>
        </w:rPr>
      </w:pPr>
      <w:bookmarkStart w:id="250" w:name="_Toc85216820"/>
      <w:r>
        <w:rPr>
          <w:rFonts w:ascii="Arial"/>
        </w:rPr>
        <w:t>Allowable Costs for Farm to School Grants</w:t>
      </w:r>
    </w:p>
    <w:p w14:paraId="33C1CDF8" w14:textId="06E1DC1F" w:rsidR="009744F3" w:rsidRPr="00604F36" w:rsidRDefault="009744F3" w:rsidP="009744F3">
      <w:pPr>
        <w:pStyle w:val="Heading3"/>
        <w:ind w:right="941"/>
        <w:rPr>
          <w:b w:val="0"/>
          <w:bCs w:val="0"/>
        </w:rPr>
      </w:pPr>
      <w:r w:rsidRPr="00604F36">
        <w:rPr>
          <w:b w:val="0"/>
          <w:bCs w:val="0"/>
        </w:rPr>
        <w:t>Please refer to the general guidance of</w:t>
      </w:r>
      <w:r w:rsidRPr="00604F36">
        <w:rPr>
          <w:b w:val="0"/>
          <w:bCs w:val="0"/>
          <w:spacing w:val="-64"/>
        </w:rPr>
        <w:t xml:space="preserve"> </w:t>
      </w:r>
      <w:r w:rsidRPr="00604F36">
        <w:rPr>
          <w:b w:val="0"/>
          <w:bCs w:val="0"/>
        </w:rPr>
        <w:t>selected</w:t>
      </w:r>
      <w:r w:rsidRPr="00604F36">
        <w:rPr>
          <w:b w:val="0"/>
          <w:bCs w:val="0"/>
          <w:spacing w:val="-1"/>
        </w:rPr>
        <w:t xml:space="preserve"> </w:t>
      </w:r>
      <w:r w:rsidRPr="00604F36">
        <w:rPr>
          <w:b w:val="0"/>
          <w:bCs w:val="0"/>
        </w:rPr>
        <w:t>items</w:t>
      </w:r>
      <w:r w:rsidRPr="00604F36">
        <w:rPr>
          <w:b w:val="0"/>
          <w:bCs w:val="0"/>
          <w:spacing w:val="1"/>
        </w:rPr>
        <w:t xml:space="preserve"> </w:t>
      </w:r>
      <w:r w:rsidRPr="00604F36">
        <w:rPr>
          <w:b w:val="0"/>
          <w:bCs w:val="0"/>
        </w:rPr>
        <w:t>under</w:t>
      </w:r>
      <w:r w:rsidRPr="00604F36">
        <w:rPr>
          <w:b w:val="0"/>
          <w:bCs w:val="0"/>
          <w:spacing w:val="-2"/>
        </w:rPr>
        <w:t xml:space="preserve"> </w:t>
      </w:r>
      <w:r w:rsidRPr="00604F36">
        <w:rPr>
          <w:b w:val="0"/>
          <w:bCs w:val="0"/>
        </w:rPr>
        <w:t>the</w:t>
      </w:r>
      <w:r w:rsidRPr="00604F36">
        <w:rPr>
          <w:b w:val="0"/>
          <w:bCs w:val="0"/>
          <w:spacing w:val="1"/>
        </w:rPr>
        <w:t xml:space="preserve"> </w:t>
      </w:r>
      <w:r w:rsidRPr="00604F36">
        <w:rPr>
          <w:b w:val="0"/>
          <w:bCs w:val="0"/>
        </w:rPr>
        <w:t>Cost</w:t>
      </w:r>
      <w:r w:rsidRPr="00604F36">
        <w:rPr>
          <w:b w:val="0"/>
          <w:bCs w:val="0"/>
          <w:spacing w:val="-1"/>
        </w:rPr>
        <w:t xml:space="preserve"> </w:t>
      </w:r>
      <w:r w:rsidRPr="00604F36">
        <w:rPr>
          <w:b w:val="0"/>
          <w:bCs w:val="0"/>
        </w:rPr>
        <w:t>Principles</w:t>
      </w:r>
      <w:bookmarkEnd w:id="250"/>
      <w:r w:rsidR="00006786" w:rsidRPr="00604F36">
        <w:rPr>
          <w:b w:val="0"/>
          <w:bCs w:val="0"/>
        </w:rPr>
        <w:t xml:space="preserve"> found in </w:t>
      </w:r>
      <w:hyperlink r:id="rId105" w:anchor="part-200" w:history="1">
        <w:r w:rsidR="00006786" w:rsidRPr="00604F36">
          <w:rPr>
            <w:rStyle w:val="Hyperlink"/>
            <w:b w:val="0"/>
            <w:bCs w:val="0"/>
          </w:rPr>
          <w:t>2 CFR 200</w:t>
        </w:r>
      </w:hyperlink>
      <w:r w:rsidR="00006786" w:rsidRPr="00604F36">
        <w:rPr>
          <w:b w:val="0"/>
          <w:bCs w:val="0"/>
        </w:rPr>
        <w:t xml:space="preserve">, </w:t>
      </w:r>
      <w:r w:rsidR="00672B05">
        <w:rPr>
          <w:b w:val="0"/>
          <w:bCs w:val="0"/>
        </w:rPr>
        <w:t xml:space="preserve"> (</w:t>
      </w:r>
      <w:hyperlink r:id="rId106" w:anchor="part-200" w:history="1">
        <w:r w:rsidR="00006786" w:rsidRPr="00604F36">
          <w:rPr>
            <w:b w:val="0"/>
            <w:bCs w:val="0"/>
          </w:rPr>
          <w:t>https://www.ecfr.gov/current/title-2/part-200#part-200</w:t>
        </w:r>
      </w:hyperlink>
      <w:r w:rsidR="00672B05">
        <w:rPr>
          <w:b w:val="0"/>
          <w:bCs w:val="0"/>
        </w:rPr>
        <w:t>)</w:t>
      </w:r>
      <w:r w:rsidR="00604F36">
        <w:rPr>
          <w:b w:val="0"/>
          <w:bCs w:val="0"/>
        </w:rPr>
        <w:t>.</w:t>
      </w:r>
      <w:r w:rsidR="00006786" w:rsidRPr="00604F36">
        <w:rPr>
          <w:b w:val="0"/>
          <w:bCs w:val="0"/>
        </w:rPr>
        <w:t xml:space="preserve"> </w:t>
      </w:r>
    </w:p>
    <w:p w14:paraId="6DA15978" w14:textId="77777777" w:rsidR="00C114BA" w:rsidRDefault="00C114BA">
      <w:pPr>
        <w:pStyle w:val="BodyText"/>
        <w:spacing w:before="8"/>
        <w:rPr>
          <w:sz w:val="19"/>
        </w:rPr>
      </w:pPr>
    </w:p>
    <w:p w14:paraId="61F242B5" w14:textId="77777777" w:rsidR="00C114BA" w:rsidRDefault="008553A2">
      <w:pPr>
        <w:pStyle w:val="Heading3"/>
        <w:ind w:left="624"/>
        <w:rPr>
          <w:rFonts w:ascii="Arial"/>
        </w:rPr>
      </w:pPr>
      <w:bookmarkStart w:id="251" w:name="_Toc85216821"/>
      <w:r>
        <w:rPr>
          <w:rFonts w:ascii="Arial"/>
        </w:rPr>
        <w:t>AmeriCorps</w:t>
      </w:r>
      <w:r>
        <w:rPr>
          <w:rFonts w:ascii="Arial"/>
          <w:spacing w:val="-5"/>
        </w:rPr>
        <w:t xml:space="preserve"> </w:t>
      </w:r>
      <w:r>
        <w:rPr>
          <w:rFonts w:ascii="Arial"/>
        </w:rPr>
        <w:t>and</w:t>
      </w:r>
      <w:r>
        <w:rPr>
          <w:rFonts w:ascii="Arial"/>
          <w:spacing w:val="-5"/>
        </w:rPr>
        <w:t xml:space="preserve"> </w:t>
      </w:r>
      <w:r>
        <w:rPr>
          <w:rFonts w:ascii="Arial"/>
        </w:rPr>
        <w:t>FoodCorps</w:t>
      </w:r>
      <w:bookmarkEnd w:id="251"/>
    </w:p>
    <w:p w14:paraId="25F60C2C" w14:textId="3687C434" w:rsidR="00C114BA" w:rsidRDefault="008553A2">
      <w:pPr>
        <w:pStyle w:val="BodyText"/>
        <w:spacing w:before="2"/>
        <w:ind w:left="623" w:right="941"/>
      </w:pPr>
      <w:r>
        <w:t>Because AmeriCorps</w:t>
      </w:r>
      <w:r w:rsidR="009E3992">
        <w:t xml:space="preserve"> and FoodCorps</w:t>
      </w:r>
      <w:r w:rsidR="00FD202D">
        <w:t xml:space="preserve"> programs are</w:t>
      </w:r>
      <w:r>
        <w:t xml:space="preserve"> federally funded program</w:t>
      </w:r>
      <w:r w:rsidR="0024562B">
        <w:t>s</w:t>
      </w:r>
      <w:r>
        <w:t xml:space="preserve">, </w:t>
      </w:r>
      <w:r w:rsidR="004F3C49">
        <w:t>Farm to School G</w:t>
      </w:r>
      <w:r>
        <w:t>rant funds may not be used to pay for</w:t>
      </w:r>
      <w:r w:rsidRPr="002E6758">
        <w:t xml:space="preserve"> </w:t>
      </w:r>
      <w:r>
        <w:t>AmeriCorps</w:t>
      </w:r>
      <w:r w:rsidR="000068F8">
        <w:t>/FoodCorp</w:t>
      </w:r>
      <w:r w:rsidR="004F3C49">
        <w:t>s</w:t>
      </w:r>
      <w:r w:rsidR="000068F8">
        <w:t xml:space="preserve"> service member stipends or benefits</w:t>
      </w:r>
      <w:r>
        <w:t xml:space="preserve">, either directly or </w:t>
      </w:r>
      <w:r w:rsidR="0024562B">
        <w:t xml:space="preserve">as </w:t>
      </w:r>
      <w:r>
        <w:t xml:space="preserve">matching funds. </w:t>
      </w:r>
      <w:r w:rsidR="0024562B">
        <w:t>Additionally, service member time may not be used as match for a Farm to School Grant.</w:t>
      </w:r>
      <w:r w:rsidR="004F3C49">
        <w:t xml:space="preserve"> Service site fees that do not support service member stipends or benefits, or project </w:t>
      </w:r>
      <w:r w:rsidR="00AE4934">
        <w:t>activities</w:t>
      </w:r>
      <w:r w:rsidR="004F3C49">
        <w:t xml:space="preserve"> </w:t>
      </w:r>
      <w:r w:rsidR="00AE4934">
        <w:t>conducted</w:t>
      </w:r>
      <w:r w:rsidR="004F3C49">
        <w:t xml:space="preserve"> by</w:t>
      </w:r>
      <w:r w:rsidR="00AE4934">
        <w:t xml:space="preserve"> </w:t>
      </w:r>
      <w:r w:rsidR="00AE4934" w:rsidRPr="00AE4934">
        <w:t>AmeriCorps/FoodCorps</w:t>
      </w:r>
      <w:r w:rsidR="00AE4934">
        <w:t xml:space="preserve"> programs, sites, and/or</w:t>
      </w:r>
      <w:r w:rsidR="004F3C49">
        <w:t xml:space="preserve"> service members may be allow</w:t>
      </w:r>
      <w:r w:rsidR="00AE4934">
        <w:t>able grant co</w:t>
      </w:r>
      <w:r w:rsidR="00C40F05">
        <w:t>sts.</w:t>
      </w:r>
    </w:p>
    <w:p w14:paraId="5A588026" w14:textId="77777777" w:rsidR="00C114BA" w:rsidRDefault="00C114BA">
      <w:pPr>
        <w:pStyle w:val="BodyText"/>
        <w:spacing w:before="10"/>
        <w:rPr>
          <w:rFonts w:ascii="Arial"/>
          <w:b/>
          <w:sz w:val="20"/>
        </w:rPr>
      </w:pPr>
      <w:bookmarkStart w:id="252" w:name="Allowable_Costs_for_Farm_to_School_Grant"/>
      <w:bookmarkEnd w:id="252"/>
    </w:p>
    <w:p w14:paraId="103926B2" w14:textId="77777777" w:rsidR="00C114BA" w:rsidRDefault="008553A2">
      <w:pPr>
        <w:pStyle w:val="Heading3"/>
        <w:rPr>
          <w:rFonts w:ascii="Arial"/>
        </w:rPr>
      </w:pPr>
      <w:bookmarkStart w:id="253" w:name="Evaluation"/>
      <w:bookmarkStart w:id="254" w:name="_Toc85216822"/>
      <w:bookmarkEnd w:id="253"/>
      <w:r>
        <w:rPr>
          <w:rFonts w:ascii="Arial"/>
        </w:rPr>
        <w:t>Evaluation</w:t>
      </w:r>
      <w:bookmarkEnd w:id="254"/>
    </w:p>
    <w:p w14:paraId="7B8E3BEC" w14:textId="77777777" w:rsidR="00C114BA" w:rsidRDefault="008553A2">
      <w:pPr>
        <w:pStyle w:val="BodyText"/>
        <w:spacing w:before="2"/>
        <w:ind w:left="623" w:right="761"/>
      </w:pPr>
      <w:r>
        <w:t>Farm to School Grant funds may be used to support costs associated with evaluation activities. The</w:t>
      </w:r>
      <w:r w:rsidRPr="002E6758">
        <w:t xml:space="preserve"> </w:t>
      </w:r>
      <w:r>
        <w:t>evaluation methods and measurement tools in the proposal must be appropriate for the grant</w:t>
      </w:r>
      <w:r w:rsidRPr="002E6758">
        <w:t xml:space="preserve"> </w:t>
      </w:r>
      <w:r>
        <w:t>objective.</w:t>
      </w:r>
    </w:p>
    <w:p w14:paraId="1A9DD4F5" w14:textId="77777777" w:rsidR="00C114BA" w:rsidRDefault="00C114BA">
      <w:pPr>
        <w:pStyle w:val="BodyText"/>
        <w:spacing w:before="6"/>
        <w:rPr>
          <w:sz w:val="19"/>
        </w:rPr>
      </w:pPr>
    </w:p>
    <w:p w14:paraId="33FF772C" w14:textId="08C1BFE7" w:rsidR="00C114BA" w:rsidRDefault="008553A2">
      <w:pPr>
        <w:pStyle w:val="Heading3"/>
        <w:rPr>
          <w:rFonts w:ascii="Arial"/>
        </w:rPr>
      </w:pPr>
      <w:bookmarkStart w:id="255" w:name="Food_Cost"/>
      <w:bookmarkStart w:id="256" w:name="_Toc85216823"/>
      <w:bookmarkEnd w:id="255"/>
      <w:r>
        <w:rPr>
          <w:rFonts w:ascii="Arial"/>
        </w:rPr>
        <w:t>Food</w:t>
      </w:r>
      <w:r>
        <w:rPr>
          <w:rFonts w:ascii="Arial"/>
          <w:spacing w:val="-4"/>
        </w:rPr>
        <w:t xml:space="preserve"> </w:t>
      </w:r>
      <w:r>
        <w:rPr>
          <w:rFonts w:ascii="Arial"/>
        </w:rPr>
        <w:t>Cost</w:t>
      </w:r>
      <w:r w:rsidR="00154CD4">
        <w:rPr>
          <w:rFonts w:ascii="Arial"/>
        </w:rPr>
        <w:t>s</w:t>
      </w:r>
      <w:bookmarkEnd w:id="256"/>
    </w:p>
    <w:p w14:paraId="6A8BA75A" w14:textId="42F6BCEF" w:rsidR="00C114BA" w:rsidRDefault="008553A2" w:rsidP="002E6758">
      <w:pPr>
        <w:pStyle w:val="BodyText"/>
        <w:spacing w:before="2"/>
        <w:ind w:left="623" w:right="761"/>
      </w:pPr>
      <w:r>
        <w:t>Farm to School Grant funds may not be used to purchase food for consumption in school meal</w:t>
      </w:r>
      <w:r w:rsidRPr="002E6758">
        <w:t xml:space="preserve"> </w:t>
      </w:r>
      <w:r>
        <w:t xml:space="preserve">programs. </w:t>
      </w:r>
      <w:r w:rsidR="00746F5F">
        <w:t xml:space="preserve">Except for allowable travel related per-diem, </w:t>
      </w:r>
      <w:r>
        <w:t>Farm to School Grant funds may not be used to purchase a meal for anyone. Grant funds</w:t>
      </w:r>
      <w:r w:rsidRPr="002E6758">
        <w:t xml:space="preserve"> </w:t>
      </w:r>
      <w:r>
        <w:t>may be used to pay for food if the food is part of a specific grant/training activity. For example,</w:t>
      </w:r>
      <w:r w:rsidRPr="002E6758">
        <w:t xml:space="preserve"> </w:t>
      </w:r>
      <w:r>
        <w:t>conducting a student taste test of a new menu item or demonstrating preparation techniques during</w:t>
      </w:r>
      <w:r w:rsidRPr="002E6758">
        <w:t xml:space="preserve"> </w:t>
      </w:r>
      <w:r>
        <w:t>a training, are reasonable requests. The use of the food must be related to training or directly related</w:t>
      </w:r>
      <w:r w:rsidRPr="002E6758">
        <w:t xml:space="preserve"> </w:t>
      </w:r>
      <w:r>
        <w:t>to an activity that satisfies the objective of the chosen grant track. The total expenditure of food</w:t>
      </w:r>
      <w:r w:rsidRPr="002E6758">
        <w:t xml:space="preserve"> </w:t>
      </w:r>
      <w:r>
        <w:t>purchases may not exceed ten percent of the federal share of the total grant award. For each sub-</w:t>
      </w:r>
      <w:r w:rsidRPr="002E6758">
        <w:t xml:space="preserve"> </w:t>
      </w:r>
      <w:r>
        <w:t>grant,</w:t>
      </w:r>
      <w:r w:rsidRPr="002E6758">
        <w:t xml:space="preserve"> </w:t>
      </w:r>
      <w:r>
        <w:t>the</w:t>
      </w:r>
      <w:r w:rsidRPr="002E6758">
        <w:t xml:space="preserve"> </w:t>
      </w:r>
      <w:r>
        <w:t>food expenditures may</w:t>
      </w:r>
      <w:r w:rsidRPr="002E6758">
        <w:t xml:space="preserve"> </w:t>
      </w:r>
      <w:r>
        <w:t>not</w:t>
      </w:r>
      <w:r w:rsidRPr="002E6758">
        <w:t xml:space="preserve"> </w:t>
      </w:r>
      <w:r>
        <w:t>exceed</w:t>
      </w:r>
      <w:r w:rsidRPr="002E6758">
        <w:t xml:space="preserve"> </w:t>
      </w:r>
      <w:r>
        <w:t>twenty</w:t>
      </w:r>
      <w:r w:rsidRPr="002E6758">
        <w:t xml:space="preserve"> </w:t>
      </w:r>
      <w:r>
        <w:t>percent</w:t>
      </w:r>
      <w:r w:rsidRPr="002E6758">
        <w:t xml:space="preserve"> </w:t>
      </w:r>
      <w:r>
        <w:t>of</w:t>
      </w:r>
      <w:r w:rsidRPr="002E6758">
        <w:t xml:space="preserve"> </w:t>
      </w:r>
      <w:r>
        <w:t>the</w:t>
      </w:r>
      <w:r w:rsidRPr="002E6758">
        <w:t xml:space="preserve"> </w:t>
      </w:r>
      <w:r>
        <w:t>funds</w:t>
      </w:r>
      <w:r w:rsidRPr="002E6758">
        <w:t xml:space="preserve"> </w:t>
      </w:r>
      <w:r>
        <w:t>awarded.</w:t>
      </w:r>
    </w:p>
    <w:p w14:paraId="0EBB04AE" w14:textId="446AE6B3" w:rsidR="00FB2478" w:rsidRDefault="00FB2478">
      <w:pPr>
        <w:pStyle w:val="BodyText"/>
        <w:spacing w:before="1"/>
        <w:ind w:left="623" w:right="526"/>
      </w:pPr>
    </w:p>
    <w:p w14:paraId="54214176" w14:textId="77777777" w:rsidR="00CB78BD" w:rsidRDefault="00CB78BD">
      <w:pPr>
        <w:pStyle w:val="BodyText"/>
        <w:spacing w:before="1"/>
        <w:ind w:left="623" w:right="526"/>
      </w:pPr>
    </w:p>
    <w:p w14:paraId="3A6FD386" w14:textId="77777777" w:rsidR="00C114BA" w:rsidRDefault="008553A2">
      <w:pPr>
        <w:pStyle w:val="Heading3"/>
        <w:ind w:left="624"/>
        <w:rPr>
          <w:rFonts w:ascii="Arial"/>
        </w:rPr>
      </w:pPr>
      <w:bookmarkStart w:id="257" w:name="Medical_Equipment"/>
      <w:bookmarkStart w:id="258" w:name="_Toc85216824"/>
      <w:bookmarkEnd w:id="257"/>
      <w:r>
        <w:rPr>
          <w:rFonts w:ascii="Arial"/>
        </w:rPr>
        <w:lastRenderedPageBreak/>
        <w:t>Medical</w:t>
      </w:r>
      <w:r>
        <w:rPr>
          <w:rFonts w:ascii="Arial"/>
          <w:spacing w:val="-9"/>
        </w:rPr>
        <w:t xml:space="preserve"> </w:t>
      </w:r>
      <w:r>
        <w:rPr>
          <w:rFonts w:ascii="Arial"/>
        </w:rPr>
        <w:t>Equipment</w:t>
      </w:r>
      <w:bookmarkEnd w:id="258"/>
    </w:p>
    <w:p w14:paraId="6F1294EB" w14:textId="234DA044" w:rsidR="00C114BA" w:rsidRDefault="008553A2" w:rsidP="002E6758">
      <w:pPr>
        <w:pStyle w:val="BodyText"/>
        <w:spacing w:before="2"/>
        <w:ind w:left="623" w:right="761"/>
      </w:pPr>
      <w:r>
        <w:t xml:space="preserve">Farm to School Grant funds may </w:t>
      </w:r>
      <w:r w:rsidRPr="002E6758">
        <w:t xml:space="preserve">not </w:t>
      </w:r>
      <w:r>
        <w:t>be used to purchase medical equipment or health services</w:t>
      </w:r>
      <w:r w:rsidRPr="002E6758">
        <w:t xml:space="preserve"> </w:t>
      </w:r>
      <w:r>
        <w:t>related to health assessments, such as obtaining clinical data on nutritional status, chronic disease, or</w:t>
      </w:r>
      <w:r w:rsidRPr="002E6758">
        <w:t xml:space="preserve"> </w:t>
      </w:r>
      <w:r>
        <w:t>chronic</w:t>
      </w:r>
      <w:r w:rsidRPr="002E6758">
        <w:t xml:space="preserve"> </w:t>
      </w:r>
      <w:r>
        <w:t>disease</w:t>
      </w:r>
      <w:r w:rsidRPr="002E6758">
        <w:t xml:space="preserve"> </w:t>
      </w:r>
      <w:r>
        <w:t>risk</w:t>
      </w:r>
      <w:r w:rsidRPr="002E6758">
        <w:t xml:space="preserve"> </w:t>
      </w:r>
      <w:r>
        <w:t>assessment.</w:t>
      </w:r>
    </w:p>
    <w:p w14:paraId="740A0633" w14:textId="77777777" w:rsidR="00FB2478" w:rsidRDefault="00FB2478">
      <w:pPr>
        <w:pStyle w:val="BodyText"/>
        <w:spacing w:before="1"/>
        <w:ind w:left="624" w:right="501"/>
      </w:pPr>
    </w:p>
    <w:p w14:paraId="78D6D452" w14:textId="77777777" w:rsidR="00C114BA" w:rsidRDefault="008553A2">
      <w:pPr>
        <w:pStyle w:val="Heading3"/>
        <w:spacing w:before="78"/>
        <w:ind w:left="624"/>
        <w:rPr>
          <w:rFonts w:ascii="Arial"/>
        </w:rPr>
      </w:pPr>
      <w:bookmarkStart w:id="259" w:name="Promotional_Items"/>
      <w:bookmarkStart w:id="260" w:name="_Toc85216825"/>
      <w:bookmarkEnd w:id="259"/>
      <w:r>
        <w:rPr>
          <w:rFonts w:ascii="Arial"/>
        </w:rPr>
        <w:t>Promotional</w:t>
      </w:r>
      <w:r>
        <w:rPr>
          <w:rFonts w:ascii="Arial"/>
          <w:spacing w:val="-7"/>
        </w:rPr>
        <w:t xml:space="preserve"> </w:t>
      </w:r>
      <w:r>
        <w:rPr>
          <w:rFonts w:ascii="Arial"/>
        </w:rPr>
        <w:t>Items</w:t>
      </w:r>
      <w:bookmarkEnd w:id="260"/>
    </w:p>
    <w:p w14:paraId="649C4D51" w14:textId="77777777" w:rsidR="00C114BA" w:rsidRDefault="008553A2" w:rsidP="002E6758">
      <w:pPr>
        <w:pStyle w:val="BodyText"/>
        <w:spacing w:before="2"/>
        <w:ind w:left="623" w:right="761"/>
      </w:pPr>
      <w:r>
        <w:t>The purchase of promotional items is allowed if they are directly related to the grant proposal’s</w:t>
      </w:r>
      <w:r w:rsidRPr="002E6758">
        <w:t xml:space="preserve"> </w:t>
      </w:r>
      <w:r>
        <w:t>objective. Any cost associated with such promotions must be reasonable in comparison to the grant</w:t>
      </w:r>
      <w:r w:rsidRPr="002E6758">
        <w:t xml:space="preserve"> </w:t>
      </w:r>
      <w:r>
        <w:t>funding. A total expenditure of promotional items should not exceed 5 percent of a total sub-grant</w:t>
      </w:r>
      <w:r w:rsidRPr="002E6758">
        <w:t xml:space="preserve"> </w:t>
      </w:r>
      <w:bookmarkStart w:id="261" w:name="Staff_Development_and/or_Substitute_Pay"/>
      <w:bookmarkEnd w:id="261"/>
      <w:r>
        <w:t>awarded.</w:t>
      </w:r>
    </w:p>
    <w:p w14:paraId="5B4EFC42" w14:textId="77777777" w:rsidR="00C114BA" w:rsidRPr="002E6758" w:rsidRDefault="00C114BA" w:rsidP="002E6758">
      <w:pPr>
        <w:pStyle w:val="BodyText"/>
        <w:spacing w:before="2"/>
        <w:ind w:left="623" w:right="761"/>
      </w:pPr>
    </w:p>
    <w:p w14:paraId="00305608" w14:textId="77777777" w:rsidR="00C114BA" w:rsidRDefault="008553A2">
      <w:pPr>
        <w:pStyle w:val="Heading3"/>
        <w:ind w:left="624"/>
        <w:rPr>
          <w:rFonts w:ascii="Arial"/>
        </w:rPr>
      </w:pPr>
      <w:bookmarkStart w:id="262" w:name="_Toc85216826"/>
      <w:r>
        <w:rPr>
          <w:rFonts w:ascii="Arial"/>
        </w:rPr>
        <w:t>Staff</w:t>
      </w:r>
      <w:r>
        <w:rPr>
          <w:rFonts w:ascii="Arial"/>
          <w:spacing w:val="-5"/>
        </w:rPr>
        <w:t xml:space="preserve"> </w:t>
      </w:r>
      <w:r>
        <w:rPr>
          <w:rFonts w:ascii="Arial"/>
        </w:rPr>
        <w:t>Development</w:t>
      </w:r>
      <w:r>
        <w:rPr>
          <w:rFonts w:ascii="Arial"/>
          <w:spacing w:val="-4"/>
        </w:rPr>
        <w:t xml:space="preserve"> </w:t>
      </w:r>
      <w:r>
        <w:rPr>
          <w:rFonts w:ascii="Arial"/>
        </w:rPr>
        <w:t>and/or</w:t>
      </w:r>
      <w:r>
        <w:rPr>
          <w:rFonts w:ascii="Arial"/>
          <w:spacing w:val="-4"/>
        </w:rPr>
        <w:t xml:space="preserve"> </w:t>
      </w:r>
      <w:r>
        <w:rPr>
          <w:rFonts w:ascii="Arial"/>
        </w:rPr>
        <w:t>Substitute</w:t>
      </w:r>
      <w:r>
        <w:rPr>
          <w:rFonts w:ascii="Arial"/>
          <w:spacing w:val="-2"/>
        </w:rPr>
        <w:t xml:space="preserve"> </w:t>
      </w:r>
      <w:r>
        <w:rPr>
          <w:rFonts w:ascii="Arial"/>
        </w:rPr>
        <w:t>Pay</w:t>
      </w:r>
      <w:bookmarkEnd w:id="262"/>
    </w:p>
    <w:p w14:paraId="59613384" w14:textId="77777777" w:rsidR="00C114BA" w:rsidRDefault="008553A2" w:rsidP="002E6758">
      <w:pPr>
        <w:pStyle w:val="BodyText"/>
        <w:spacing w:before="2"/>
        <w:ind w:left="623" w:right="761"/>
      </w:pPr>
      <w:r>
        <w:t>If adequate funding is available, Farm to School Grant funds may be used to hire a substitute food</w:t>
      </w:r>
      <w:r w:rsidRPr="002E6758">
        <w:t xml:space="preserve"> </w:t>
      </w:r>
      <w:r>
        <w:t>service staff person while school food service managers attend workshops and training, For</w:t>
      </w:r>
      <w:r w:rsidRPr="002E6758">
        <w:t xml:space="preserve"> </w:t>
      </w:r>
      <w:r>
        <w:t>accounting purposes, a record of who attended the session, how long it lasted, and the purpose of</w:t>
      </w:r>
      <w:r w:rsidRPr="002E6758">
        <w:t xml:space="preserve"> </w:t>
      </w:r>
      <w:r>
        <w:t>the</w:t>
      </w:r>
      <w:r w:rsidRPr="002E6758">
        <w:t xml:space="preserve"> </w:t>
      </w:r>
      <w:r>
        <w:t>session</w:t>
      </w:r>
      <w:r w:rsidRPr="002E6758">
        <w:t xml:space="preserve"> </w:t>
      </w:r>
      <w:r>
        <w:t>is required.</w:t>
      </w:r>
    </w:p>
    <w:p w14:paraId="01023B28" w14:textId="77777777" w:rsidR="00C114BA" w:rsidRDefault="00C114BA">
      <w:pPr>
        <w:pStyle w:val="BodyText"/>
        <w:spacing w:before="7"/>
        <w:rPr>
          <w:sz w:val="22"/>
        </w:rPr>
      </w:pPr>
    </w:p>
    <w:p w14:paraId="4DA4141E" w14:textId="77777777" w:rsidR="00C114BA" w:rsidRDefault="008553A2">
      <w:pPr>
        <w:pStyle w:val="Heading3"/>
        <w:ind w:left="624"/>
        <w:rPr>
          <w:rFonts w:ascii="Arial"/>
        </w:rPr>
      </w:pPr>
      <w:bookmarkStart w:id="263" w:name="Sub-grants_from_State_Agencies"/>
      <w:bookmarkStart w:id="264" w:name="_Toc85216827"/>
      <w:bookmarkEnd w:id="263"/>
      <w:r>
        <w:rPr>
          <w:rFonts w:ascii="Arial"/>
        </w:rPr>
        <w:t>Sub-grants</w:t>
      </w:r>
      <w:r>
        <w:rPr>
          <w:rFonts w:ascii="Arial"/>
          <w:spacing w:val="-5"/>
        </w:rPr>
        <w:t xml:space="preserve"> </w:t>
      </w:r>
      <w:r>
        <w:rPr>
          <w:rFonts w:ascii="Arial"/>
        </w:rPr>
        <w:t>from</w:t>
      </w:r>
      <w:r>
        <w:rPr>
          <w:rFonts w:ascii="Arial"/>
          <w:spacing w:val="-6"/>
        </w:rPr>
        <w:t xml:space="preserve"> </w:t>
      </w:r>
      <w:r>
        <w:rPr>
          <w:rFonts w:ascii="Arial"/>
        </w:rPr>
        <w:t>State</w:t>
      </w:r>
      <w:r>
        <w:rPr>
          <w:rFonts w:ascii="Arial"/>
          <w:spacing w:val="-3"/>
        </w:rPr>
        <w:t xml:space="preserve"> </w:t>
      </w:r>
      <w:r>
        <w:rPr>
          <w:rFonts w:ascii="Arial"/>
        </w:rPr>
        <w:t>Agencies</w:t>
      </w:r>
      <w:bookmarkEnd w:id="264"/>
    </w:p>
    <w:p w14:paraId="2AA4B1A5" w14:textId="77777777" w:rsidR="00C114BA" w:rsidRDefault="008553A2">
      <w:pPr>
        <w:pStyle w:val="BodyText"/>
        <w:spacing w:before="2" w:line="292" w:lineRule="exact"/>
        <w:ind w:left="624"/>
      </w:pPr>
      <w:r>
        <w:t>State</w:t>
      </w:r>
      <w:r>
        <w:rPr>
          <w:spacing w:val="-3"/>
        </w:rPr>
        <w:t xml:space="preserve"> </w:t>
      </w:r>
      <w:r>
        <w:t>agencies</w:t>
      </w:r>
      <w:r>
        <w:rPr>
          <w:spacing w:val="-3"/>
        </w:rPr>
        <w:t xml:space="preserve"> </w:t>
      </w:r>
      <w:r>
        <w:t>that</w:t>
      </w:r>
      <w:r>
        <w:rPr>
          <w:spacing w:val="-3"/>
        </w:rPr>
        <w:t xml:space="preserve"> </w:t>
      </w:r>
      <w:r>
        <w:t>award sub-grants</w:t>
      </w:r>
      <w:r>
        <w:rPr>
          <w:spacing w:val="-3"/>
        </w:rPr>
        <w:t xml:space="preserve"> </w:t>
      </w:r>
      <w:r>
        <w:t>are</w:t>
      </w:r>
      <w:r>
        <w:rPr>
          <w:spacing w:val="-3"/>
        </w:rPr>
        <w:t xml:space="preserve"> </w:t>
      </w:r>
      <w:r>
        <w:t>expected to:</w:t>
      </w:r>
    </w:p>
    <w:p w14:paraId="0B3FD7B8" w14:textId="66E73712" w:rsidR="00C114BA" w:rsidRDefault="008553A2">
      <w:pPr>
        <w:pStyle w:val="ListParagraph"/>
        <w:numPr>
          <w:ilvl w:val="0"/>
          <w:numId w:val="4"/>
        </w:numPr>
        <w:tabs>
          <w:tab w:val="left" w:pos="1444"/>
          <w:tab w:val="left" w:pos="1445"/>
        </w:tabs>
        <w:ind w:right="690"/>
        <w:rPr>
          <w:sz w:val="24"/>
        </w:rPr>
      </w:pPr>
      <w:r>
        <w:rPr>
          <w:sz w:val="24"/>
        </w:rPr>
        <w:t>Ensure that all sub-grant recipients are eligible and participate in the National School Lunch</w:t>
      </w:r>
      <w:r>
        <w:rPr>
          <w:spacing w:val="-52"/>
          <w:sz w:val="24"/>
        </w:rPr>
        <w:t xml:space="preserve"> </w:t>
      </w:r>
      <w:r>
        <w:rPr>
          <w:sz w:val="24"/>
        </w:rPr>
        <w:t>Program (NSLP), the Child and Adult Care Food Program (CACFP), or Summer Food Service</w:t>
      </w:r>
      <w:r>
        <w:rPr>
          <w:spacing w:val="1"/>
          <w:sz w:val="24"/>
        </w:rPr>
        <w:t xml:space="preserve"> </w:t>
      </w:r>
      <w:r>
        <w:rPr>
          <w:sz w:val="24"/>
        </w:rPr>
        <w:t>Program (SFSP) as authorized under the Richard B. Russell School Lunch Act or the School</w:t>
      </w:r>
      <w:r>
        <w:rPr>
          <w:spacing w:val="1"/>
          <w:sz w:val="24"/>
        </w:rPr>
        <w:t xml:space="preserve"> </w:t>
      </w:r>
      <w:r>
        <w:rPr>
          <w:sz w:val="24"/>
        </w:rPr>
        <w:t>Breakfast Program</w:t>
      </w:r>
      <w:r>
        <w:rPr>
          <w:spacing w:val="-3"/>
          <w:sz w:val="24"/>
        </w:rPr>
        <w:t xml:space="preserve"> </w:t>
      </w:r>
      <w:r>
        <w:rPr>
          <w:sz w:val="24"/>
        </w:rPr>
        <w:t>established</w:t>
      </w:r>
      <w:r>
        <w:rPr>
          <w:spacing w:val="-2"/>
          <w:sz w:val="24"/>
        </w:rPr>
        <w:t xml:space="preserve"> </w:t>
      </w:r>
      <w:r>
        <w:rPr>
          <w:sz w:val="24"/>
        </w:rPr>
        <w:t>under</w:t>
      </w:r>
      <w:r>
        <w:rPr>
          <w:spacing w:val="-3"/>
          <w:sz w:val="24"/>
        </w:rPr>
        <w:t xml:space="preserve"> </w:t>
      </w:r>
      <w:r>
        <w:rPr>
          <w:sz w:val="24"/>
        </w:rPr>
        <w:t>section 4</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Nutrition Act</w:t>
      </w:r>
      <w:r>
        <w:rPr>
          <w:spacing w:val="-3"/>
          <w:sz w:val="24"/>
        </w:rPr>
        <w:t xml:space="preserve"> </w:t>
      </w:r>
      <w:r>
        <w:rPr>
          <w:sz w:val="24"/>
        </w:rPr>
        <w:t>of</w:t>
      </w:r>
      <w:r>
        <w:rPr>
          <w:spacing w:val="-2"/>
          <w:sz w:val="24"/>
        </w:rPr>
        <w:t xml:space="preserve"> </w:t>
      </w:r>
      <w:r>
        <w:rPr>
          <w:sz w:val="24"/>
        </w:rPr>
        <w:t>1966 (SBP).</w:t>
      </w:r>
    </w:p>
    <w:p w14:paraId="2B4359FA" w14:textId="77777777" w:rsidR="00C114BA" w:rsidRDefault="008553A2">
      <w:pPr>
        <w:pStyle w:val="ListParagraph"/>
        <w:numPr>
          <w:ilvl w:val="0"/>
          <w:numId w:val="4"/>
        </w:numPr>
        <w:tabs>
          <w:tab w:val="left" w:pos="1444"/>
          <w:tab w:val="left" w:pos="1445"/>
        </w:tabs>
        <w:spacing w:line="242" w:lineRule="auto"/>
        <w:ind w:right="512"/>
        <w:rPr>
          <w:sz w:val="24"/>
        </w:rPr>
      </w:pPr>
      <w:r>
        <w:rPr>
          <w:sz w:val="24"/>
        </w:rPr>
        <w:t>Provide</w:t>
      </w:r>
      <w:r>
        <w:rPr>
          <w:spacing w:val="-5"/>
          <w:sz w:val="24"/>
        </w:rPr>
        <w:t xml:space="preserve"> </w:t>
      </w:r>
      <w:r>
        <w:rPr>
          <w:sz w:val="24"/>
        </w:rPr>
        <w:t>oversight</w:t>
      </w:r>
      <w:r>
        <w:rPr>
          <w:spacing w:val="-3"/>
          <w:sz w:val="24"/>
        </w:rPr>
        <w:t xml:space="preserve"> </w:t>
      </w:r>
      <w:r>
        <w:rPr>
          <w:sz w:val="24"/>
        </w:rPr>
        <w:t>to</w:t>
      </w:r>
      <w:r>
        <w:rPr>
          <w:spacing w:val="-3"/>
          <w:sz w:val="24"/>
        </w:rPr>
        <w:t xml:space="preserve"> </w:t>
      </w:r>
      <w:r>
        <w:rPr>
          <w:sz w:val="24"/>
        </w:rPr>
        <w:t>these</w:t>
      </w:r>
      <w:r>
        <w:rPr>
          <w:spacing w:val="-2"/>
          <w:sz w:val="24"/>
        </w:rPr>
        <w:t xml:space="preserve"> </w:t>
      </w:r>
      <w:r>
        <w:rPr>
          <w:sz w:val="24"/>
        </w:rPr>
        <w:t>sub-grant recipients</w:t>
      </w:r>
      <w:r>
        <w:rPr>
          <w:spacing w:val="-4"/>
          <w:sz w:val="24"/>
        </w:rPr>
        <w:t xml:space="preserve"> </w:t>
      </w:r>
      <w:r>
        <w:rPr>
          <w:sz w:val="24"/>
        </w:rPr>
        <w:t>to</w:t>
      </w:r>
      <w:r>
        <w:rPr>
          <w:spacing w:val="-7"/>
          <w:sz w:val="24"/>
        </w:rPr>
        <w:t xml:space="preserve"> </w:t>
      </w:r>
      <w:r>
        <w:rPr>
          <w:sz w:val="24"/>
        </w:rPr>
        <w:t>ensure</w:t>
      </w:r>
      <w:r>
        <w:rPr>
          <w:spacing w:val="-3"/>
          <w:sz w:val="24"/>
        </w:rPr>
        <w:t xml:space="preserve"> </w:t>
      </w:r>
      <w:r>
        <w:rPr>
          <w:sz w:val="24"/>
        </w:rPr>
        <w:t>that</w:t>
      </w:r>
      <w:r>
        <w:rPr>
          <w:spacing w:val="-3"/>
          <w:sz w:val="24"/>
        </w:rPr>
        <w:t xml:space="preserve"> </w:t>
      </w:r>
      <w:r>
        <w:rPr>
          <w:sz w:val="24"/>
        </w:rPr>
        <w:t>expenditures</w:t>
      </w:r>
      <w:r>
        <w:rPr>
          <w:spacing w:val="-3"/>
          <w:sz w:val="24"/>
        </w:rPr>
        <w:t xml:space="preserve"> </w:t>
      </w:r>
      <w:r>
        <w:rPr>
          <w:sz w:val="24"/>
        </w:rPr>
        <w:t>authorized</w:t>
      </w:r>
      <w:r>
        <w:rPr>
          <w:spacing w:val="-3"/>
          <w:sz w:val="24"/>
        </w:rPr>
        <w:t xml:space="preserve"> </w:t>
      </w:r>
      <w:r>
        <w:rPr>
          <w:sz w:val="24"/>
        </w:rPr>
        <w:t>under</w:t>
      </w:r>
      <w:r>
        <w:rPr>
          <w:spacing w:val="-51"/>
          <w:sz w:val="24"/>
        </w:rPr>
        <w:t xml:space="preserve"> </w:t>
      </w:r>
      <w:r>
        <w:rPr>
          <w:sz w:val="24"/>
        </w:rPr>
        <w:t>the</w:t>
      </w:r>
      <w:r>
        <w:rPr>
          <w:spacing w:val="-2"/>
          <w:sz w:val="24"/>
        </w:rPr>
        <w:t xml:space="preserve"> </w:t>
      </w:r>
      <w:r>
        <w:rPr>
          <w:sz w:val="24"/>
        </w:rPr>
        <w:t>sub-grants are</w:t>
      </w:r>
      <w:r>
        <w:rPr>
          <w:spacing w:val="1"/>
          <w:sz w:val="24"/>
        </w:rPr>
        <w:t xml:space="preserve"> </w:t>
      </w:r>
      <w:r>
        <w:rPr>
          <w:sz w:val="24"/>
        </w:rPr>
        <w:t>allowable,</w:t>
      </w:r>
      <w:r>
        <w:rPr>
          <w:spacing w:val="1"/>
          <w:sz w:val="24"/>
        </w:rPr>
        <w:t xml:space="preserve"> </w:t>
      </w:r>
      <w:r>
        <w:rPr>
          <w:sz w:val="24"/>
        </w:rPr>
        <w:t>allocable,</w:t>
      </w:r>
      <w:r>
        <w:rPr>
          <w:spacing w:val="-3"/>
          <w:sz w:val="24"/>
        </w:rPr>
        <w:t xml:space="preserve"> </w:t>
      </w:r>
      <w:r>
        <w:rPr>
          <w:sz w:val="24"/>
        </w:rPr>
        <w:t>and</w:t>
      </w:r>
      <w:r>
        <w:rPr>
          <w:spacing w:val="2"/>
          <w:sz w:val="24"/>
        </w:rPr>
        <w:t xml:space="preserve"> </w:t>
      </w:r>
      <w:r>
        <w:rPr>
          <w:sz w:val="24"/>
        </w:rPr>
        <w:t>reasonable.</w:t>
      </w:r>
    </w:p>
    <w:p w14:paraId="51DFA522" w14:textId="77777777" w:rsidR="00C114BA" w:rsidRDefault="008553A2">
      <w:pPr>
        <w:pStyle w:val="ListParagraph"/>
        <w:numPr>
          <w:ilvl w:val="0"/>
          <w:numId w:val="4"/>
        </w:numPr>
        <w:tabs>
          <w:tab w:val="left" w:pos="1444"/>
          <w:tab w:val="left" w:pos="1445"/>
        </w:tabs>
        <w:ind w:right="1422"/>
        <w:rPr>
          <w:sz w:val="24"/>
        </w:rPr>
      </w:pPr>
      <w:r>
        <w:rPr>
          <w:sz w:val="24"/>
        </w:rPr>
        <w:t>Ensure that all expenditures are consistent with all local, State, and Federal policies,</w:t>
      </w:r>
      <w:r>
        <w:rPr>
          <w:spacing w:val="-52"/>
          <w:sz w:val="24"/>
        </w:rPr>
        <w:t xml:space="preserve"> </w:t>
      </w:r>
      <w:r>
        <w:rPr>
          <w:sz w:val="24"/>
        </w:rPr>
        <w:t>regulations,</w:t>
      </w:r>
      <w:r>
        <w:rPr>
          <w:spacing w:val="-3"/>
          <w:sz w:val="24"/>
        </w:rPr>
        <w:t xml:space="preserve"> </w:t>
      </w:r>
      <w:r>
        <w:rPr>
          <w:sz w:val="24"/>
        </w:rPr>
        <w:t>and</w:t>
      </w:r>
      <w:r>
        <w:rPr>
          <w:spacing w:val="2"/>
          <w:sz w:val="24"/>
        </w:rPr>
        <w:t xml:space="preserve"> </w:t>
      </w:r>
      <w:r>
        <w:rPr>
          <w:sz w:val="24"/>
        </w:rPr>
        <w:t>procedures.</w:t>
      </w:r>
    </w:p>
    <w:p w14:paraId="0BCEF6FA" w14:textId="77777777" w:rsidR="00C114BA" w:rsidRDefault="008553A2">
      <w:pPr>
        <w:pStyle w:val="ListParagraph"/>
        <w:numPr>
          <w:ilvl w:val="0"/>
          <w:numId w:val="4"/>
        </w:numPr>
        <w:tabs>
          <w:tab w:val="left" w:pos="1444"/>
          <w:tab w:val="left" w:pos="1445"/>
        </w:tabs>
        <w:spacing w:line="242" w:lineRule="auto"/>
        <w:ind w:right="972"/>
        <w:rPr>
          <w:sz w:val="24"/>
        </w:rPr>
      </w:pPr>
      <w:r>
        <w:rPr>
          <w:sz w:val="24"/>
        </w:rPr>
        <w:t>Ensure that the expenditure does not exceed that which would be incurred by a prudent</w:t>
      </w:r>
      <w:r>
        <w:rPr>
          <w:spacing w:val="-52"/>
          <w:sz w:val="24"/>
        </w:rPr>
        <w:t xml:space="preserve"> </w:t>
      </w:r>
      <w:r>
        <w:rPr>
          <w:sz w:val="24"/>
        </w:rPr>
        <w:t>person</w:t>
      </w:r>
      <w:r>
        <w:rPr>
          <w:spacing w:val="-2"/>
          <w:sz w:val="24"/>
        </w:rPr>
        <w:t xml:space="preserve"> </w:t>
      </w:r>
      <w:r>
        <w:rPr>
          <w:sz w:val="24"/>
        </w:rPr>
        <w:t>under similar</w:t>
      </w:r>
      <w:r>
        <w:rPr>
          <w:spacing w:val="-3"/>
          <w:sz w:val="24"/>
        </w:rPr>
        <w:t xml:space="preserve"> </w:t>
      </w:r>
      <w:r>
        <w:rPr>
          <w:sz w:val="24"/>
        </w:rPr>
        <w:t>circumstances</w:t>
      </w:r>
      <w:r>
        <w:rPr>
          <w:spacing w:val="-1"/>
          <w:sz w:val="24"/>
        </w:rPr>
        <w:t xml:space="preserve"> </w:t>
      </w:r>
      <w:r>
        <w:rPr>
          <w:sz w:val="24"/>
        </w:rPr>
        <w:t>and</w:t>
      </w:r>
      <w:r>
        <w:rPr>
          <w:spacing w:val="1"/>
          <w:sz w:val="24"/>
        </w:rPr>
        <w:t xml:space="preserve"> </w:t>
      </w:r>
      <w:r>
        <w:rPr>
          <w:sz w:val="24"/>
        </w:rPr>
        <w:t>would</w:t>
      </w:r>
      <w:r>
        <w:rPr>
          <w:spacing w:val="-1"/>
          <w:sz w:val="24"/>
        </w:rPr>
        <w:t xml:space="preserve"> </w:t>
      </w:r>
      <w:r>
        <w:rPr>
          <w:sz w:val="24"/>
        </w:rPr>
        <w:t>qualify</w:t>
      </w:r>
      <w:r>
        <w:rPr>
          <w:spacing w:val="-1"/>
          <w:sz w:val="24"/>
        </w:rPr>
        <w:t xml:space="preserve"> </w:t>
      </w:r>
      <w:r>
        <w:rPr>
          <w:sz w:val="24"/>
        </w:rPr>
        <w:t>as</w:t>
      </w:r>
      <w:r>
        <w:rPr>
          <w:spacing w:val="-1"/>
          <w:sz w:val="24"/>
        </w:rPr>
        <w:t xml:space="preserve"> </w:t>
      </w:r>
      <w:r>
        <w:rPr>
          <w:sz w:val="24"/>
        </w:rPr>
        <w:t>a</w:t>
      </w:r>
      <w:r>
        <w:rPr>
          <w:spacing w:val="-3"/>
          <w:sz w:val="24"/>
        </w:rPr>
        <w:t xml:space="preserve"> </w:t>
      </w:r>
      <w:r>
        <w:rPr>
          <w:sz w:val="24"/>
        </w:rPr>
        <w:t>sound</w:t>
      </w:r>
      <w:r>
        <w:rPr>
          <w:spacing w:val="-2"/>
          <w:sz w:val="24"/>
        </w:rPr>
        <w:t xml:space="preserve"> </w:t>
      </w:r>
      <w:r>
        <w:rPr>
          <w:sz w:val="24"/>
        </w:rPr>
        <w:t>business</w:t>
      </w:r>
      <w:r>
        <w:rPr>
          <w:spacing w:val="-3"/>
          <w:sz w:val="24"/>
        </w:rPr>
        <w:t xml:space="preserve"> </w:t>
      </w:r>
      <w:r>
        <w:rPr>
          <w:sz w:val="24"/>
        </w:rPr>
        <w:t>practice.</w:t>
      </w:r>
    </w:p>
    <w:p w14:paraId="1DE57E55" w14:textId="77777777" w:rsidR="00C114BA" w:rsidRDefault="008553A2">
      <w:pPr>
        <w:pStyle w:val="ListParagraph"/>
        <w:numPr>
          <w:ilvl w:val="0"/>
          <w:numId w:val="4"/>
        </w:numPr>
        <w:tabs>
          <w:tab w:val="left" w:pos="1444"/>
          <w:tab w:val="left" w:pos="1445"/>
        </w:tabs>
        <w:spacing w:line="301" w:lineRule="exact"/>
        <w:ind w:hanging="361"/>
        <w:rPr>
          <w:sz w:val="24"/>
        </w:rPr>
      </w:pPr>
      <w:r>
        <w:rPr>
          <w:sz w:val="24"/>
        </w:rPr>
        <w:t>Ensure</w:t>
      </w:r>
      <w:r>
        <w:rPr>
          <w:spacing w:val="-3"/>
          <w:sz w:val="24"/>
        </w:rPr>
        <w:t xml:space="preserve"> </w:t>
      </w:r>
      <w:r>
        <w:rPr>
          <w:sz w:val="24"/>
        </w:rPr>
        <w:t>that</w:t>
      </w:r>
      <w:r>
        <w:rPr>
          <w:spacing w:val="-2"/>
          <w:sz w:val="24"/>
        </w:rPr>
        <w:t xml:space="preserve"> </w:t>
      </w:r>
      <w:r>
        <w:rPr>
          <w:sz w:val="24"/>
        </w:rPr>
        <w:t>funds</w:t>
      </w:r>
      <w:r>
        <w:rPr>
          <w:spacing w:val="-2"/>
          <w:sz w:val="24"/>
        </w:rPr>
        <w:t xml:space="preserve"> </w:t>
      </w:r>
      <w:r>
        <w:rPr>
          <w:sz w:val="24"/>
        </w:rPr>
        <w:t>support</w:t>
      </w:r>
      <w:r>
        <w:rPr>
          <w:spacing w:val="-1"/>
          <w:sz w:val="24"/>
        </w:rPr>
        <w:t xml:space="preserve"> </w:t>
      </w:r>
      <w:r>
        <w:rPr>
          <w:sz w:val="24"/>
        </w:rPr>
        <w:t>the</w:t>
      </w:r>
      <w:r>
        <w:rPr>
          <w:spacing w:val="-3"/>
          <w:sz w:val="24"/>
        </w:rPr>
        <w:t xml:space="preserve"> </w:t>
      </w:r>
      <w:r>
        <w:rPr>
          <w:sz w:val="24"/>
        </w:rPr>
        <w:t>grant</w:t>
      </w:r>
      <w:r>
        <w:rPr>
          <w:spacing w:val="-2"/>
          <w:sz w:val="24"/>
        </w:rPr>
        <w:t xml:space="preserve"> </w:t>
      </w:r>
      <w:r>
        <w:rPr>
          <w:sz w:val="24"/>
        </w:rPr>
        <w:t>track</w:t>
      </w:r>
      <w:r>
        <w:rPr>
          <w:spacing w:val="-2"/>
          <w:sz w:val="24"/>
        </w:rPr>
        <w:t xml:space="preserve"> </w:t>
      </w:r>
      <w:r>
        <w:rPr>
          <w:sz w:val="24"/>
        </w:rPr>
        <w:t>objective.</w:t>
      </w:r>
    </w:p>
    <w:p w14:paraId="082C4E7C" w14:textId="77777777" w:rsidR="00C114BA" w:rsidRDefault="008553A2">
      <w:pPr>
        <w:pStyle w:val="ListParagraph"/>
        <w:numPr>
          <w:ilvl w:val="0"/>
          <w:numId w:val="4"/>
        </w:numPr>
        <w:tabs>
          <w:tab w:val="left" w:pos="1444"/>
          <w:tab w:val="left" w:pos="1445"/>
        </w:tabs>
        <w:ind w:right="506"/>
        <w:rPr>
          <w:sz w:val="24"/>
        </w:rPr>
      </w:pPr>
      <w:r>
        <w:rPr>
          <w:sz w:val="24"/>
        </w:rPr>
        <w:t>State agencies that apply for Farm to School Grant funds with a proposal to award sub-grants</w:t>
      </w:r>
      <w:r>
        <w:rPr>
          <w:spacing w:val="-52"/>
          <w:sz w:val="24"/>
        </w:rPr>
        <w:t xml:space="preserve"> </w:t>
      </w:r>
      <w:r>
        <w:rPr>
          <w:sz w:val="24"/>
        </w:rPr>
        <w:t>must</w:t>
      </w:r>
      <w:r>
        <w:rPr>
          <w:spacing w:val="-2"/>
          <w:sz w:val="24"/>
        </w:rPr>
        <w:t xml:space="preserve"> </w:t>
      </w:r>
      <w:r>
        <w:rPr>
          <w:sz w:val="24"/>
        </w:rPr>
        <w:t>describe</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project</w:t>
      </w:r>
      <w:r>
        <w:rPr>
          <w:spacing w:val="1"/>
          <w:sz w:val="24"/>
        </w:rPr>
        <w:t xml:space="preserve"> </w:t>
      </w:r>
      <w:r>
        <w:rPr>
          <w:sz w:val="24"/>
        </w:rPr>
        <w:t>narrative</w:t>
      </w:r>
      <w:r>
        <w:rPr>
          <w:spacing w:val="-1"/>
          <w:sz w:val="24"/>
        </w:rPr>
        <w:t xml:space="preserve"> </w:t>
      </w:r>
      <w:r>
        <w:rPr>
          <w:sz w:val="24"/>
        </w:rPr>
        <w:t>their</w:t>
      </w:r>
      <w:r>
        <w:rPr>
          <w:spacing w:val="-2"/>
          <w:sz w:val="24"/>
        </w:rPr>
        <w:t xml:space="preserve"> </w:t>
      </w:r>
      <w:r>
        <w:rPr>
          <w:sz w:val="24"/>
        </w:rPr>
        <w:t>process</w:t>
      </w:r>
      <w:r>
        <w:rPr>
          <w:spacing w:val="-1"/>
          <w:sz w:val="24"/>
        </w:rPr>
        <w:t xml:space="preserve"> </w:t>
      </w:r>
      <w:r>
        <w:rPr>
          <w:sz w:val="24"/>
        </w:rPr>
        <w:t>for</w:t>
      </w:r>
      <w:r>
        <w:rPr>
          <w:spacing w:val="-2"/>
          <w:sz w:val="24"/>
        </w:rPr>
        <w:t xml:space="preserve"> </w:t>
      </w:r>
      <w:r>
        <w:rPr>
          <w:sz w:val="24"/>
        </w:rPr>
        <w:t>awarding</w:t>
      </w:r>
      <w:r>
        <w:rPr>
          <w:spacing w:val="-3"/>
          <w:sz w:val="24"/>
        </w:rPr>
        <w:t xml:space="preserve"> </w:t>
      </w:r>
      <w:r>
        <w:rPr>
          <w:sz w:val="24"/>
        </w:rPr>
        <w:t>sub-grants.</w:t>
      </w:r>
    </w:p>
    <w:p w14:paraId="26CBA917" w14:textId="77777777" w:rsidR="00C114BA" w:rsidRDefault="00C114BA">
      <w:pPr>
        <w:pStyle w:val="BodyText"/>
        <w:spacing w:before="3"/>
        <w:rPr>
          <w:sz w:val="11"/>
        </w:rPr>
      </w:pPr>
    </w:p>
    <w:p w14:paraId="6E229A1D" w14:textId="77777777" w:rsidR="00C114BA" w:rsidRDefault="008553A2">
      <w:pPr>
        <w:pStyle w:val="Heading3"/>
        <w:spacing w:before="93"/>
        <w:rPr>
          <w:rFonts w:ascii="Arial"/>
        </w:rPr>
      </w:pPr>
      <w:bookmarkStart w:id="265" w:name="Travel"/>
      <w:bookmarkStart w:id="266" w:name="_Toc85216828"/>
      <w:bookmarkEnd w:id="265"/>
      <w:r>
        <w:rPr>
          <w:rFonts w:ascii="Arial"/>
        </w:rPr>
        <w:t>Travel</w:t>
      </w:r>
      <w:bookmarkEnd w:id="266"/>
    </w:p>
    <w:p w14:paraId="6D7A30F4" w14:textId="50E9AC54" w:rsidR="00C114BA" w:rsidRDefault="008553A2" w:rsidP="00006786">
      <w:pPr>
        <w:pStyle w:val="BodyText"/>
        <w:spacing w:before="1"/>
        <w:ind w:left="623" w:right="604"/>
        <w:sectPr w:rsidR="00C114BA">
          <w:pgSz w:w="12240" w:h="15840"/>
          <w:pgMar w:top="1360" w:right="600" w:bottom="1100" w:left="600" w:header="0" w:footer="836" w:gutter="0"/>
          <w:cols w:space="720"/>
        </w:sectPr>
      </w:pPr>
      <w:r>
        <w:t>Reimbursement for local travel and hotel costs for school nutrition managers to attend trainings and</w:t>
      </w:r>
      <w:r w:rsidRPr="002E6758">
        <w:t xml:space="preserve"> </w:t>
      </w:r>
      <w:r>
        <w:t>activities is allowable. A clear oversight process must be in place to ensure the appropriate use of</w:t>
      </w:r>
      <w:r w:rsidRPr="002E6758">
        <w:t xml:space="preserve"> </w:t>
      </w:r>
      <w:r>
        <w:t>funds</w:t>
      </w:r>
      <w:r w:rsidRPr="002E6758">
        <w:t xml:space="preserve"> </w:t>
      </w:r>
      <w:r>
        <w:t>according</w:t>
      </w:r>
      <w:r w:rsidRPr="002E6758">
        <w:t xml:space="preserve"> </w:t>
      </w:r>
      <w:r>
        <w:t>to</w:t>
      </w:r>
      <w:r w:rsidRPr="002E6758">
        <w:t xml:space="preserve"> </w:t>
      </w:r>
      <w:r>
        <w:t>established</w:t>
      </w:r>
      <w:r w:rsidRPr="002E6758">
        <w:t xml:space="preserve"> </w:t>
      </w:r>
      <w:r>
        <w:t>travel</w:t>
      </w:r>
      <w:r w:rsidRPr="002E6758">
        <w:t xml:space="preserve"> </w:t>
      </w:r>
      <w:r>
        <w:t>allowances</w:t>
      </w:r>
      <w:r w:rsidRPr="002E6758">
        <w:t xml:space="preserve"> </w:t>
      </w:r>
      <w:r>
        <w:t>within</w:t>
      </w:r>
      <w:r w:rsidRPr="002E6758">
        <w:t xml:space="preserve"> </w:t>
      </w:r>
      <w:r>
        <w:t>the State.</w:t>
      </w:r>
      <w:r w:rsidR="00006786">
        <w:t xml:space="preserve"> </w:t>
      </w:r>
      <w:r w:rsidR="00006786" w:rsidRPr="00006786">
        <w:t xml:space="preserve">Travel costs should not exceed those listed on the General Services </w:t>
      </w:r>
      <w:proofErr w:type="gramStart"/>
      <w:r w:rsidR="00006786" w:rsidRPr="00006786">
        <w:t>Administration  (</w:t>
      </w:r>
      <w:proofErr w:type="gramEnd"/>
      <w:r w:rsidR="00006786" w:rsidRPr="00006786">
        <w:t xml:space="preserve">GSA) web site, at </w:t>
      </w:r>
      <w:hyperlink r:id="rId107" w:history="1">
        <w:r w:rsidR="00006786" w:rsidRPr="00D64746">
          <w:rPr>
            <w:rStyle w:val="Hyperlink"/>
          </w:rPr>
          <w:t>https://www.gsa.gov/travel/plan-book/per-diem-rates</w:t>
        </w:r>
      </w:hyperlink>
      <w:r w:rsidR="00006786" w:rsidRPr="00006786">
        <w:t>.</w:t>
      </w:r>
      <w:r w:rsidR="00006786">
        <w:t xml:space="preserve"> </w:t>
      </w:r>
    </w:p>
    <w:p w14:paraId="03B502DF" w14:textId="33A402A5" w:rsidR="00C114BA" w:rsidRDefault="008553A2">
      <w:pPr>
        <w:pStyle w:val="Heading1"/>
        <w:tabs>
          <w:tab w:val="left" w:pos="10499"/>
        </w:tabs>
      </w:pPr>
      <w:bookmarkStart w:id="267" w:name="Appendix_C:_Optional_Priority_Group_Decl"/>
      <w:bookmarkStart w:id="268" w:name="_Appendix_D:_Optional"/>
      <w:bookmarkStart w:id="269" w:name="_Toc85216829"/>
      <w:bookmarkStart w:id="270" w:name="_Toc85636162"/>
      <w:bookmarkEnd w:id="267"/>
      <w:bookmarkEnd w:id="268"/>
      <w:r>
        <w:rPr>
          <w:color w:val="6E851D"/>
          <w:u w:val="single" w:color="000000"/>
        </w:rPr>
        <w:lastRenderedPageBreak/>
        <w:t>Appendix</w:t>
      </w:r>
      <w:r>
        <w:rPr>
          <w:color w:val="6E851D"/>
          <w:spacing w:val="-2"/>
          <w:u w:val="single" w:color="000000"/>
        </w:rPr>
        <w:t xml:space="preserve"> </w:t>
      </w:r>
      <w:r w:rsidR="00EA2522">
        <w:rPr>
          <w:color w:val="6E851D"/>
          <w:u w:val="single" w:color="000000"/>
        </w:rPr>
        <w:t>D</w:t>
      </w:r>
      <w:r>
        <w:rPr>
          <w:color w:val="6E851D"/>
          <w:u w:val="single" w:color="000000"/>
        </w:rPr>
        <w:t>:</w:t>
      </w:r>
      <w:r>
        <w:rPr>
          <w:color w:val="6E851D"/>
          <w:spacing w:val="-3"/>
          <w:u w:val="single" w:color="000000"/>
        </w:rPr>
        <w:t xml:space="preserve"> </w:t>
      </w:r>
      <w:r>
        <w:rPr>
          <w:color w:val="6E851D"/>
          <w:u w:val="single" w:color="000000"/>
        </w:rPr>
        <w:t>Optional</w:t>
      </w:r>
      <w:r>
        <w:rPr>
          <w:color w:val="6E851D"/>
          <w:spacing w:val="-1"/>
          <w:u w:val="single" w:color="000000"/>
        </w:rPr>
        <w:t xml:space="preserve"> </w:t>
      </w:r>
      <w:r>
        <w:rPr>
          <w:color w:val="6E851D"/>
          <w:u w:val="single" w:color="000000"/>
        </w:rPr>
        <w:t>Priority</w:t>
      </w:r>
      <w:r>
        <w:rPr>
          <w:color w:val="6E851D"/>
          <w:spacing w:val="-2"/>
          <w:u w:val="single" w:color="000000"/>
        </w:rPr>
        <w:t xml:space="preserve"> </w:t>
      </w:r>
      <w:r>
        <w:rPr>
          <w:color w:val="6E851D"/>
          <w:u w:val="single" w:color="000000"/>
        </w:rPr>
        <w:t>Group</w:t>
      </w:r>
      <w:r>
        <w:rPr>
          <w:color w:val="6E851D"/>
          <w:spacing w:val="-3"/>
          <w:u w:val="single" w:color="000000"/>
        </w:rPr>
        <w:t xml:space="preserve"> </w:t>
      </w:r>
      <w:r>
        <w:rPr>
          <w:color w:val="6E851D"/>
          <w:u w:val="single" w:color="000000"/>
        </w:rPr>
        <w:t>Declaration</w:t>
      </w:r>
      <w:r>
        <w:rPr>
          <w:color w:val="6E851D"/>
          <w:spacing w:val="-2"/>
          <w:u w:val="single" w:color="000000"/>
        </w:rPr>
        <w:t xml:space="preserve"> </w:t>
      </w:r>
      <w:r>
        <w:rPr>
          <w:color w:val="6E851D"/>
          <w:u w:val="single" w:color="000000"/>
        </w:rPr>
        <w:t>Checklist</w:t>
      </w:r>
      <w:bookmarkEnd w:id="269"/>
      <w:bookmarkEnd w:id="270"/>
      <w:r>
        <w:rPr>
          <w:color w:val="6E851D"/>
          <w:u w:val="single" w:color="000000"/>
        </w:rPr>
        <w:tab/>
      </w:r>
    </w:p>
    <w:p w14:paraId="523BCCCC" w14:textId="77777777" w:rsidR="00C114BA" w:rsidRDefault="008553A2">
      <w:pPr>
        <w:pStyle w:val="BodyText"/>
        <w:spacing w:before="30"/>
        <w:ind w:left="623" w:right="864"/>
      </w:pPr>
      <w:r>
        <w:t>If your project reaches one or more priority groups and you would like to be considered for bonus</w:t>
      </w:r>
      <w:r w:rsidRPr="002E6758">
        <w:t xml:space="preserve"> </w:t>
      </w:r>
      <w:r>
        <w:t>priority</w:t>
      </w:r>
      <w:r w:rsidRPr="002E6758">
        <w:t xml:space="preserve"> </w:t>
      </w:r>
      <w:r>
        <w:t>points,</w:t>
      </w:r>
      <w:r w:rsidRPr="002E6758">
        <w:t xml:space="preserve"> </w:t>
      </w:r>
      <w:r>
        <w:t>please</w:t>
      </w:r>
      <w:r w:rsidRPr="002E6758">
        <w:t xml:space="preserve"> </w:t>
      </w:r>
      <w:r>
        <w:t>fill</w:t>
      </w:r>
      <w:r w:rsidRPr="002E6758">
        <w:t xml:space="preserve"> </w:t>
      </w:r>
      <w:r>
        <w:t>out</w:t>
      </w:r>
      <w:r w:rsidRPr="002E6758">
        <w:t xml:space="preserve"> </w:t>
      </w:r>
      <w:r>
        <w:t>this</w:t>
      </w:r>
      <w:r w:rsidRPr="002E6758">
        <w:t xml:space="preserve"> </w:t>
      </w:r>
      <w:r>
        <w:t>checklist</w:t>
      </w:r>
      <w:r w:rsidRPr="002E6758">
        <w:t xml:space="preserve"> </w:t>
      </w:r>
      <w:r>
        <w:t>and include</w:t>
      </w:r>
      <w:r w:rsidRPr="002E6758">
        <w:t xml:space="preserve"> </w:t>
      </w:r>
      <w:r>
        <w:t>it</w:t>
      </w:r>
      <w:r w:rsidRPr="002E6758">
        <w:t xml:space="preserve"> </w:t>
      </w:r>
      <w:r>
        <w:t>with</w:t>
      </w:r>
      <w:r w:rsidRPr="002E6758">
        <w:t xml:space="preserve"> </w:t>
      </w:r>
      <w:r>
        <w:t>your</w:t>
      </w:r>
      <w:r w:rsidRPr="002E6758">
        <w:t xml:space="preserve"> </w:t>
      </w:r>
      <w:r>
        <w:t>application submission.</w:t>
      </w:r>
    </w:p>
    <w:p w14:paraId="5B2C9941" w14:textId="77777777" w:rsidR="00C114BA" w:rsidRPr="002E6758" w:rsidRDefault="00C114BA">
      <w:pPr>
        <w:pStyle w:val="BodyText"/>
        <w:spacing w:before="8"/>
      </w:pPr>
    </w:p>
    <w:p w14:paraId="59004913" w14:textId="77777777" w:rsidR="00C114BA" w:rsidRDefault="008553A2">
      <w:pPr>
        <w:pStyle w:val="BodyText"/>
        <w:ind w:left="623" w:right="561"/>
      </w:pPr>
      <w:r>
        <w:t>Any applicant whose project meets one or more priority areas will receive ten (10) additional points</w:t>
      </w:r>
      <w:r w:rsidRPr="002E6758">
        <w:t xml:space="preserve"> </w:t>
      </w:r>
      <w:r>
        <w:t>added to their total score when their proposal is reviewed. Please note that applicants claiming</w:t>
      </w:r>
      <w:r w:rsidRPr="002E6758">
        <w:t xml:space="preserve"> </w:t>
      </w:r>
      <w:r>
        <w:t xml:space="preserve">priority consideration </w:t>
      </w:r>
      <w:r w:rsidRPr="002E6758">
        <w:t>must</w:t>
      </w:r>
      <w:r>
        <w:t xml:space="preserve"> indicate at least one priority area served by their project in order to</w:t>
      </w:r>
      <w:r w:rsidRPr="002E6758">
        <w:t xml:space="preserve"> </w:t>
      </w:r>
      <w:r>
        <w:t>receive points. Applicants may claim as many priority groups as they like, but no more than 10 points</w:t>
      </w:r>
      <w:r w:rsidRPr="002E6758">
        <w:t xml:space="preserve"> </w:t>
      </w:r>
      <w:r>
        <w:t>will</w:t>
      </w:r>
      <w:r w:rsidRPr="002E6758">
        <w:t xml:space="preserve"> </w:t>
      </w:r>
      <w:r>
        <w:t>be</w:t>
      </w:r>
      <w:r w:rsidRPr="002E6758">
        <w:t xml:space="preserve"> </w:t>
      </w:r>
      <w:r>
        <w:t>awarded</w:t>
      </w:r>
      <w:r w:rsidRPr="002E6758">
        <w:t xml:space="preserve"> </w:t>
      </w:r>
      <w:r>
        <w:t>for</w:t>
      </w:r>
      <w:r w:rsidRPr="002E6758">
        <w:t xml:space="preserve"> </w:t>
      </w:r>
      <w:r>
        <w:t>priority consideration.</w:t>
      </w:r>
    </w:p>
    <w:p w14:paraId="7B003E68" w14:textId="77777777" w:rsidR="00C114BA" w:rsidRPr="002E6758" w:rsidRDefault="00C114BA">
      <w:pPr>
        <w:pStyle w:val="BodyText"/>
        <w:spacing w:before="7"/>
      </w:pPr>
    </w:p>
    <w:p w14:paraId="53671A2F" w14:textId="511665DE" w:rsidR="00C114BA" w:rsidRDefault="008553A2">
      <w:pPr>
        <w:pStyle w:val="BodyText"/>
        <w:ind w:left="623" w:right="630"/>
      </w:pPr>
      <w:r>
        <w:t>If USDA is unable to verify that an applicant is eligible for any priority groups claimed below, the</w:t>
      </w:r>
      <w:r w:rsidRPr="002E6758">
        <w:t xml:space="preserve"> </w:t>
      </w:r>
      <w:r>
        <w:t>applicant may not be permitted to qualify for priority consideration. Please see Section 1.5 “Funding</w:t>
      </w:r>
      <w:r w:rsidRPr="002E6758">
        <w:t xml:space="preserve"> </w:t>
      </w:r>
      <w:r>
        <w:t>Priorities” of</w:t>
      </w:r>
      <w:r w:rsidRPr="002E6758">
        <w:t xml:space="preserve"> </w:t>
      </w:r>
      <w:r>
        <w:t>the</w:t>
      </w:r>
      <w:r w:rsidRPr="002E6758">
        <w:t xml:space="preserve"> </w:t>
      </w:r>
      <w:r>
        <w:t>fiscal</w:t>
      </w:r>
      <w:r w:rsidRPr="002E6758">
        <w:t xml:space="preserve"> </w:t>
      </w:r>
      <w:r>
        <w:t>year</w:t>
      </w:r>
      <w:r w:rsidRPr="002E6758">
        <w:t xml:space="preserve"> </w:t>
      </w:r>
      <w:r w:rsidRPr="002D37DE">
        <w:rPr>
          <w:highlight w:val="yellow"/>
        </w:rPr>
        <w:t xml:space="preserve">(FY) </w:t>
      </w:r>
      <w:r w:rsidR="002D37DE" w:rsidRPr="002D37DE">
        <w:rPr>
          <w:highlight w:val="yellow"/>
        </w:rPr>
        <w:t>20XX</w:t>
      </w:r>
      <w:r w:rsidRPr="002E6758">
        <w:t xml:space="preserve"> </w:t>
      </w:r>
      <w:r>
        <w:t>Request</w:t>
      </w:r>
      <w:r w:rsidRPr="002E6758">
        <w:t xml:space="preserve"> </w:t>
      </w:r>
      <w:r>
        <w:t>for</w:t>
      </w:r>
      <w:r w:rsidRPr="002E6758">
        <w:t xml:space="preserve"> </w:t>
      </w:r>
      <w:r>
        <w:t>Applications</w:t>
      </w:r>
      <w:r w:rsidRPr="002E6758">
        <w:t xml:space="preserve"> </w:t>
      </w:r>
      <w:r>
        <w:t>(RFA)</w:t>
      </w:r>
      <w:r w:rsidRPr="002E6758">
        <w:t xml:space="preserve"> </w:t>
      </w:r>
      <w:r>
        <w:t>for more details.</w:t>
      </w:r>
    </w:p>
    <w:p w14:paraId="35646766" w14:textId="77777777" w:rsidR="00C114BA" w:rsidRPr="002E6758" w:rsidRDefault="00C114BA">
      <w:pPr>
        <w:pStyle w:val="BodyText"/>
        <w:spacing w:before="7"/>
      </w:pPr>
    </w:p>
    <w:p w14:paraId="67DF843A" w14:textId="77777777" w:rsidR="00C114BA" w:rsidRDefault="008553A2">
      <w:pPr>
        <w:pStyle w:val="BodyText"/>
        <w:spacing w:before="1"/>
        <w:ind w:left="623" w:right="481"/>
      </w:pPr>
      <w:r>
        <w:t>Please check at least one priority group that your project will serve and that you would like to identify</w:t>
      </w:r>
      <w:r w:rsidRPr="002E6758">
        <w:t xml:space="preserve"> </w:t>
      </w:r>
      <w:r>
        <w:t>for</w:t>
      </w:r>
      <w:r w:rsidRPr="002E6758">
        <w:t xml:space="preserve"> </w:t>
      </w:r>
      <w:r>
        <w:t>priority consideration:</w:t>
      </w:r>
    </w:p>
    <w:p w14:paraId="04E08C8D" w14:textId="77777777" w:rsidR="00C114BA" w:rsidRDefault="00C114BA">
      <w:pPr>
        <w:pStyle w:val="BodyText"/>
        <w:spacing w:before="10"/>
        <w:rPr>
          <w:sz w:val="19"/>
        </w:rPr>
      </w:pPr>
    </w:p>
    <w:p w14:paraId="357CAAC8" w14:textId="77777777" w:rsidR="00C114BA" w:rsidRDefault="008553A2">
      <w:pPr>
        <w:pStyle w:val="ListParagraph"/>
        <w:numPr>
          <w:ilvl w:val="0"/>
          <w:numId w:val="3"/>
        </w:numPr>
        <w:tabs>
          <w:tab w:val="left" w:pos="975"/>
        </w:tabs>
        <w:ind w:hanging="352"/>
        <w:rPr>
          <w:sz w:val="24"/>
        </w:rPr>
      </w:pPr>
      <w:r>
        <w:rPr>
          <w:sz w:val="24"/>
        </w:rPr>
        <w:t>At</w:t>
      </w:r>
      <w:r>
        <w:rPr>
          <w:spacing w:val="-3"/>
          <w:sz w:val="24"/>
        </w:rPr>
        <w:t xml:space="preserve"> </w:t>
      </w:r>
      <w:r>
        <w:rPr>
          <w:sz w:val="24"/>
        </w:rPr>
        <w:t>least</w:t>
      </w:r>
      <w:r>
        <w:rPr>
          <w:spacing w:val="1"/>
          <w:sz w:val="24"/>
        </w:rPr>
        <w:t xml:space="preserve"> </w:t>
      </w:r>
      <w:r>
        <w:rPr>
          <w:sz w:val="24"/>
        </w:rPr>
        <w:t>40%</w:t>
      </w:r>
      <w:r>
        <w:rPr>
          <w:spacing w:val="-3"/>
          <w:sz w:val="24"/>
        </w:rPr>
        <w:t xml:space="preserve"> </w:t>
      </w:r>
      <w:r>
        <w:rPr>
          <w:sz w:val="24"/>
        </w:rPr>
        <w:t>of</w:t>
      </w:r>
      <w:r>
        <w:rPr>
          <w:spacing w:val="-2"/>
          <w:sz w:val="24"/>
        </w:rPr>
        <w:t xml:space="preserve"> </w:t>
      </w:r>
      <w:r>
        <w:rPr>
          <w:sz w:val="24"/>
        </w:rPr>
        <w:t>children</w:t>
      </w:r>
      <w:r>
        <w:rPr>
          <w:spacing w:val="1"/>
          <w:sz w:val="24"/>
        </w:rPr>
        <w:t xml:space="preserve"> </w:t>
      </w:r>
      <w:r>
        <w:rPr>
          <w:sz w:val="24"/>
        </w:rPr>
        <w:t>served are eligible</w:t>
      </w:r>
      <w:r>
        <w:rPr>
          <w:spacing w:val="-4"/>
          <w:sz w:val="24"/>
        </w:rPr>
        <w:t xml:space="preserve"> </w:t>
      </w:r>
      <w:r>
        <w:rPr>
          <w:sz w:val="24"/>
        </w:rPr>
        <w:t>for</w:t>
      </w:r>
      <w:r>
        <w:rPr>
          <w:spacing w:val="-3"/>
          <w:sz w:val="24"/>
        </w:rPr>
        <w:t xml:space="preserve"> </w:t>
      </w:r>
      <w:r>
        <w:rPr>
          <w:sz w:val="24"/>
        </w:rPr>
        <w:t>free</w:t>
      </w:r>
      <w:r>
        <w:rPr>
          <w:spacing w:val="-2"/>
          <w:sz w:val="24"/>
        </w:rPr>
        <w:t xml:space="preserve"> </w:t>
      </w:r>
      <w:r>
        <w:rPr>
          <w:sz w:val="24"/>
        </w:rPr>
        <w:t>or</w:t>
      </w:r>
      <w:r>
        <w:rPr>
          <w:spacing w:val="-4"/>
          <w:sz w:val="24"/>
        </w:rPr>
        <w:t xml:space="preserve"> </w:t>
      </w:r>
      <w:r>
        <w:rPr>
          <w:sz w:val="24"/>
        </w:rPr>
        <w:t>reduced</w:t>
      </w:r>
      <w:r>
        <w:rPr>
          <w:spacing w:val="-2"/>
          <w:sz w:val="24"/>
        </w:rPr>
        <w:t xml:space="preserve"> </w:t>
      </w:r>
      <w:r>
        <w:rPr>
          <w:sz w:val="24"/>
        </w:rPr>
        <w:t>price</w:t>
      </w:r>
      <w:r>
        <w:rPr>
          <w:spacing w:val="-2"/>
          <w:sz w:val="24"/>
        </w:rPr>
        <w:t xml:space="preserve"> </w:t>
      </w:r>
      <w:r>
        <w:rPr>
          <w:sz w:val="24"/>
        </w:rPr>
        <w:t>meals</w:t>
      </w:r>
    </w:p>
    <w:p w14:paraId="0AB07EEB" w14:textId="77777777" w:rsidR="00C114BA" w:rsidRDefault="00C114BA">
      <w:pPr>
        <w:pStyle w:val="BodyText"/>
        <w:spacing w:before="10"/>
        <w:rPr>
          <w:sz w:val="19"/>
        </w:rPr>
      </w:pPr>
    </w:p>
    <w:p w14:paraId="3001C30E" w14:textId="77777777" w:rsidR="00C114BA" w:rsidRDefault="008553A2">
      <w:pPr>
        <w:pStyle w:val="ListParagraph"/>
        <w:numPr>
          <w:ilvl w:val="0"/>
          <w:numId w:val="2"/>
        </w:numPr>
        <w:tabs>
          <w:tab w:val="left" w:pos="941"/>
        </w:tabs>
        <w:spacing w:before="1"/>
        <w:ind w:hanging="318"/>
        <w:rPr>
          <w:sz w:val="24"/>
        </w:rPr>
      </w:pPr>
      <w:r>
        <w:rPr>
          <w:sz w:val="24"/>
        </w:rPr>
        <w:t>Applicant</w:t>
      </w:r>
      <w:r>
        <w:rPr>
          <w:spacing w:val="-1"/>
          <w:sz w:val="24"/>
        </w:rPr>
        <w:t xml:space="preserve"> </w:t>
      </w:r>
      <w:r>
        <w:rPr>
          <w:sz w:val="24"/>
        </w:rPr>
        <w:t>is</w:t>
      </w:r>
      <w:r>
        <w:rPr>
          <w:spacing w:val="-2"/>
          <w:sz w:val="24"/>
        </w:rPr>
        <w:t xml:space="preserve"> </w:t>
      </w:r>
      <w:r>
        <w:rPr>
          <w:sz w:val="24"/>
        </w:rPr>
        <w:t>an agricultural</w:t>
      </w:r>
      <w:r>
        <w:rPr>
          <w:spacing w:val="-4"/>
          <w:sz w:val="24"/>
        </w:rPr>
        <w:t xml:space="preserve"> </w:t>
      </w:r>
      <w:r>
        <w:rPr>
          <w:sz w:val="24"/>
        </w:rPr>
        <w:t>producer</w:t>
      </w:r>
      <w:r>
        <w:rPr>
          <w:spacing w:val="-4"/>
          <w:sz w:val="24"/>
        </w:rPr>
        <w:t xml:space="preserve"> </w:t>
      </w:r>
      <w:r>
        <w:rPr>
          <w:sz w:val="24"/>
        </w:rPr>
        <w:t>or</w:t>
      </w:r>
      <w:r>
        <w:rPr>
          <w:spacing w:val="-4"/>
          <w:sz w:val="24"/>
        </w:rPr>
        <w:t xml:space="preserve"> </w:t>
      </w:r>
      <w:r>
        <w:rPr>
          <w:sz w:val="24"/>
        </w:rPr>
        <w:t>group</w:t>
      </w:r>
      <w:r>
        <w:rPr>
          <w:spacing w:val="-2"/>
          <w:sz w:val="24"/>
        </w:rPr>
        <w:t xml:space="preserve"> </w:t>
      </w:r>
      <w:r>
        <w:rPr>
          <w:sz w:val="24"/>
        </w:rPr>
        <w:t>of</w:t>
      </w:r>
      <w:r>
        <w:rPr>
          <w:spacing w:val="-1"/>
          <w:sz w:val="24"/>
        </w:rPr>
        <w:t xml:space="preserve"> </w:t>
      </w:r>
      <w:r>
        <w:rPr>
          <w:sz w:val="24"/>
        </w:rPr>
        <w:t>agricultural</w:t>
      </w:r>
      <w:r>
        <w:rPr>
          <w:spacing w:val="-4"/>
          <w:sz w:val="24"/>
        </w:rPr>
        <w:t xml:space="preserve"> </w:t>
      </w:r>
      <w:r>
        <w:rPr>
          <w:sz w:val="24"/>
        </w:rPr>
        <w:t>producers</w:t>
      </w:r>
    </w:p>
    <w:p w14:paraId="4EA4C714" w14:textId="200B22CE" w:rsidR="00C114BA" w:rsidRDefault="008553A2">
      <w:pPr>
        <w:pStyle w:val="ListParagraph"/>
        <w:numPr>
          <w:ilvl w:val="0"/>
          <w:numId w:val="2"/>
        </w:numPr>
        <w:tabs>
          <w:tab w:val="left" w:pos="941"/>
        </w:tabs>
        <w:spacing w:before="240"/>
        <w:ind w:hanging="318"/>
        <w:rPr>
          <w:sz w:val="24"/>
        </w:rPr>
      </w:pPr>
      <w:r>
        <w:rPr>
          <w:sz w:val="24"/>
        </w:rPr>
        <w:t>Applicant</w:t>
      </w:r>
      <w:r>
        <w:rPr>
          <w:spacing w:val="-1"/>
          <w:sz w:val="24"/>
        </w:rPr>
        <w:t xml:space="preserve"> </w:t>
      </w:r>
      <w:r>
        <w:rPr>
          <w:sz w:val="24"/>
        </w:rPr>
        <w:t>is</w:t>
      </w:r>
      <w:r>
        <w:rPr>
          <w:spacing w:val="-3"/>
          <w:sz w:val="24"/>
        </w:rPr>
        <w:t xml:space="preserve"> </w:t>
      </w:r>
      <w:r>
        <w:rPr>
          <w:sz w:val="24"/>
        </w:rPr>
        <w:t>an</w:t>
      </w:r>
      <w:r>
        <w:rPr>
          <w:spacing w:val="-1"/>
          <w:sz w:val="24"/>
        </w:rPr>
        <w:t xml:space="preserve"> </w:t>
      </w:r>
      <w:r>
        <w:rPr>
          <w:sz w:val="24"/>
        </w:rPr>
        <w:t>Indian</w:t>
      </w:r>
      <w:r>
        <w:rPr>
          <w:spacing w:val="-4"/>
          <w:sz w:val="24"/>
        </w:rPr>
        <w:t xml:space="preserve"> </w:t>
      </w:r>
      <w:r>
        <w:rPr>
          <w:sz w:val="24"/>
        </w:rPr>
        <w:t>Tribal</w:t>
      </w:r>
      <w:r>
        <w:rPr>
          <w:spacing w:val="-2"/>
          <w:sz w:val="24"/>
        </w:rPr>
        <w:t xml:space="preserve"> </w:t>
      </w:r>
      <w:r>
        <w:rPr>
          <w:sz w:val="24"/>
        </w:rPr>
        <w:t>Organization (ITO)</w:t>
      </w:r>
      <w:r w:rsidR="00672593">
        <w:rPr>
          <w:sz w:val="24"/>
        </w:rPr>
        <w:t xml:space="preserve"> or an entity </w:t>
      </w:r>
      <w:r w:rsidR="00172538">
        <w:rPr>
          <w:sz w:val="24"/>
        </w:rPr>
        <w:t xml:space="preserve">led and staffed by Native Americans and serving Native American communities. </w:t>
      </w:r>
    </w:p>
    <w:p w14:paraId="6643033D" w14:textId="4B05BE62" w:rsidR="00172538" w:rsidRDefault="00172538">
      <w:pPr>
        <w:pStyle w:val="ListParagraph"/>
        <w:numPr>
          <w:ilvl w:val="0"/>
          <w:numId w:val="2"/>
        </w:numPr>
        <w:tabs>
          <w:tab w:val="left" w:pos="941"/>
        </w:tabs>
        <w:spacing w:before="240"/>
        <w:ind w:hanging="318"/>
        <w:rPr>
          <w:sz w:val="24"/>
        </w:rPr>
      </w:pPr>
      <w:r>
        <w:rPr>
          <w:sz w:val="24"/>
        </w:rPr>
        <w:t xml:space="preserve">Applicant </w:t>
      </w:r>
      <w:r w:rsidR="00152519">
        <w:rPr>
          <w:sz w:val="24"/>
        </w:rPr>
        <w:t>is an organization led and staffed by Black</w:t>
      </w:r>
      <w:r w:rsidR="00B1260D">
        <w:rPr>
          <w:sz w:val="24"/>
        </w:rPr>
        <w:t>/African American</w:t>
      </w:r>
      <w:r w:rsidR="00E51B4E">
        <w:rPr>
          <w:sz w:val="24"/>
        </w:rPr>
        <w:t xml:space="preserve"> </w:t>
      </w:r>
      <w:r w:rsidR="00152519">
        <w:rPr>
          <w:sz w:val="24"/>
        </w:rPr>
        <w:t xml:space="preserve">serving </w:t>
      </w:r>
      <w:r w:rsidR="00B1260D">
        <w:rPr>
          <w:sz w:val="24"/>
        </w:rPr>
        <w:t>B</w:t>
      </w:r>
      <w:r w:rsidR="000033C1">
        <w:rPr>
          <w:sz w:val="24"/>
        </w:rPr>
        <w:t>lack</w:t>
      </w:r>
      <w:r w:rsidR="00B1260D">
        <w:rPr>
          <w:sz w:val="24"/>
        </w:rPr>
        <w:t>/African American</w:t>
      </w:r>
      <w:r w:rsidR="000033C1">
        <w:rPr>
          <w:sz w:val="24"/>
        </w:rPr>
        <w:t xml:space="preserve"> communities. </w:t>
      </w:r>
    </w:p>
    <w:p w14:paraId="7EFFB3A8" w14:textId="5FA8A032" w:rsidR="00B1260D" w:rsidRDefault="00B1260D" w:rsidP="00B1260D">
      <w:pPr>
        <w:pStyle w:val="ListParagraph"/>
        <w:numPr>
          <w:ilvl w:val="0"/>
          <w:numId w:val="2"/>
        </w:numPr>
        <w:tabs>
          <w:tab w:val="left" w:pos="941"/>
        </w:tabs>
        <w:spacing w:before="240"/>
        <w:ind w:hanging="318"/>
        <w:rPr>
          <w:sz w:val="24"/>
        </w:rPr>
      </w:pPr>
      <w:r>
        <w:rPr>
          <w:sz w:val="24"/>
        </w:rPr>
        <w:t>Applicant is an organization led and staffed by people of color and serving communities of color (define</w:t>
      </w:r>
      <w:r w:rsidRPr="00B1260D">
        <w:t xml:space="preserve"> </w:t>
      </w:r>
      <w:r w:rsidRPr="00B1260D">
        <w:rPr>
          <w:sz w:val="24"/>
        </w:rPr>
        <w:t>as Black/African American, American Indian, Alaskan native, Hispanic/Latino, Asian,</w:t>
      </w:r>
      <w:r>
        <w:rPr>
          <w:sz w:val="24"/>
        </w:rPr>
        <w:t xml:space="preserve"> and/</w:t>
      </w:r>
      <w:r w:rsidRPr="00B1260D">
        <w:rPr>
          <w:sz w:val="24"/>
        </w:rPr>
        <w:t>or Pacific Islander</w:t>
      </w:r>
      <w:r>
        <w:rPr>
          <w:sz w:val="24"/>
        </w:rPr>
        <w:t>)</w:t>
      </w:r>
    </w:p>
    <w:p w14:paraId="44C64E2E" w14:textId="77777777" w:rsidR="00457604" w:rsidRDefault="008553A2" w:rsidP="00C90178">
      <w:pPr>
        <w:pStyle w:val="ListParagraph"/>
        <w:numPr>
          <w:ilvl w:val="0"/>
          <w:numId w:val="2"/>
        </w:numPr>
        <w:tabs>
          <w:tab w:val="left" w:pos="941"/>
        </w:tabs>
        <w:spacing w:before="238"/>
        <w:ind w:hanging="318"/>
        <w:rPr>
          <w:sz w:val="24"/>
        </w:rPr>
      </w:pPr>
      <w:r>
        <w:rPr>
          <w:sz w:val="24"/>
        </w:rPr>
        <w:t>Project is</w:t>
      </w:r>
      <w:r>
        <w:rPr>
          <w:spacing w:val="-4"/>
          <w:sz w:val="24"/>
        </w:rPr>
        <w:t xml:space="preserve"> </w:t>
      </w:r>
      <w:r>
        <w:rPr>
          <w:sz w:val="24"/>
        </w:rPr>
        <w:t>located</w:t>
      </w:r>
      <w:r>
        <w:rPr>
          <w:spacing w:val="-1"/>
          <w:sz w:val="24"/>
        </w:rPr>
        <w:t xml:space="preserve"> </w:t>
      </w:r>
      <w:r>
        <w:rPr>
          <w:sz w:val="24"/>
        </w:rPr>
        <w:t>in</w:t>
      </w:r>
      <w:r>
        <w:rPr>
          <w:spacing w:val="-1"/>
          <w:sz w:val="24"/>
        </w:rPr>
        <w:t xml:space="preserve"> </w:t>
      </w:r>
      <w:r w:rsidR="000033C1">
        <w:rPr>
          <w:sz w:val="24"/>
        </w:rPr>
        <w:t xml:space="preserve">and serving eligible </w:t>
      </w:r>
      <w:r w:rsidR="002E7244">
        <w:rPr>
          <w:sz w:val="24"/>
        </w:rPr>
        <w:t>schools/sites in</w:t>
      </w:r>
      <w:r>
        <w:rPr>
          <w:spacing w:val="-1"/>
          <w:sz w:val="24"/>
        </w:rPr>
        <w:t xml:space="preserve"> </w:t>
      </w:r>
      <w:r>
        <w:rPr>
          <w:sz w:val="24"/>
        </w:rPr>
        <w:t>an</w:t>
      </w:r>
      <w:r>
        <w:rPr>
          <w:spacing w:val="-1"/>
          <w:sz w:val="24"/>
        </w:rPr>
        <w:t xml:space="preserve"> </w:t>
      </w:r>
      <w:r>
        <w:rPr>
          <w:sz w:val="24"/>
        </w:rPr>
        <w:t>Opportunity</w:t>
      </w:r>
      <w:r>
        <w:rPr>
          <w:spacing w:val="-5"/>
          <w:sz w:val="24"/>
        </w:rPr>
        <w:t xml:space="preserve"> </w:t>
      </w:r>
      <w:r>
        <w:rPr>
          <w:sz w:val="24"/>
        </w:rPr>
        <w:t>Zone</w:t>
      </w:r>
      <w:r w:rsidR="000033C1">
        <w:rPr>
          <w:sz w:val="24"/>
        </w:rPr>
        <w:t xml:space="preserve"> or rural area. </w:t>
      </w:r>
    </w:p>
    <w:p w14:paraId="7A3E0635" w14:textId="77777777" w:rsidR="00CB78BD" w:rsidRPr="00CB78BD" w:rsidRDefault="00CB78BD" w:rsidP="00CB78BD"/>
    <w:p w14:paraId="4D6134A9" w14:textId="77777777" w:rsidR="00CB78BD" w:rsidRPr="00CB78BD" w:rsidRDefault="00CB78BD" w:rsidP="00CB78BD"/>
    <w:p w14:paraId="743B1240" w14:textId="77777777" w:rsidR="00CB78BD" w:rsidRPr="00CB78BD" w:rsidRDefault="00CB78BD" w:rsidP="00CB78BD"/>
    <w:p w14:paraId="168B31CB" w14:textId="77777777" w:rsidR="00CB78BD" w:rsidRPr="00CB78BD" w:rsidRDefault="00CB78BD" w:rsidP="00CB78BD"/>
    <w:p w14:paraId="68009F29" w14:textId="77777777" w:rsidR="00CB78BD" w:rsidRPr="00CB78BD" w:rsidRDefault="00CB78BD" w:rsidP="00CB78BD"/>
    <w:p w14:paraId="01E25821" w14:textId="77777777" w:rsidR="00CB78BD" w:rsidRPr="00CB78BD" w:rsidRDefault="00CB78BD" w:rsidP="00CB78BD"/>
    <w:p w14:paraId="4A8CC8BC" w14:textId="77777777" w:rsidR="00CB78BD" w:rsidRPr="00CB78BD" w:rsidRDefault="00CB78BD" w:rsidP="00CB78BD"/>
    <w:p w14:paraId="4147984A" w14:textId="77777777" w:rsidR="00CB78BD" w:rsidRPr="00CB78BD" w:rsidRDefault="00CB78BD" w:rsidP="00CB78BD"/>
    <w:p w14:paraId="06842064" w14:textId="77777777" w:rsidR="00CB78BD" w:rsidRPr="00CB78BD" w:rsidRDefault="00CB78BD" w:rsidP="00CB78BD"/>
    <w:p w14:paraId="176F3C15" w14:textId="43B49604" w:rsidR="00CB78BD" w:rsidRDefault="00CB78BD" w:rsidP="00CB78BD">
      <w:pPr>
        <w:tabs>
          <w:tab w:val="left" w:pos="6600"/>
        </w:tabs>
        <w:rPr>
          <w:sz w:val="24"/>
        </w:rPr>
      </w:pPr>
      <w:r>
        <w:rPr>
          <w:sz w:val="24"/>
        </w:rPr>
        <w:tab/>
      </w:r>
    </w:p>
    <w:p w14:paraId="2A296D87" w14:textId="781E767D" w:rsidR="00CB78BD" w:rsidRPr="00CB78BD" w:rsidRDefault="00CB78BD" w:rsidP="00CB78BD">
      <w:pPr>
        <w:tabs>
          <w:tab w:val="left" w:pos="6600"/>
        </w:tabs>
        <w:sectPr w:rsidR="00CB78BD" w:rsidRPr="00CB78BD">
          <w:pgSz w:w="12240" w:h="15840"/>
          <w:pgMar w:top="1440" w:right="600" w:bottom="1100" w:left="600" w:header="0" w:footer="836" w:gutter="0"/>
          <w:cols w:space="720"/>
        </w:sectPr>
      </w:pPr>
      <w:r>
        <w:tab/>
      </w:r>
    </w:p>
    <w:bookmarkStart w:id="271" w:name="_Appendix_E:_Budget"/>
    <w:bookmarkStart w:id="272" w:name="_Toc85216830"/>
    <w:bookmarkStart w:id="273" w:name="_Toc85636163"/>
    <w:bookmarkEnd w:id="271"/>
    <w:p w14:paraId="125B8C2B" w14:textId="1E366F22" w:rsidR="00C114BA" w:rsidRDefault="00F15669">
      <w:pPr>
        <w:pStyle w:val="Heading1"/>
        <w:spacing w:before="3"/>
      </w:pPr>
      <w:r>
        <w:rPr>
          <w:noProof/>
        </w:rPr>
        <w:lastRenderedPageBreak/>
        <mc:AlternateContent>
          <mc:Choice Requires="wps">
            <w:drawing>
              <wp:anchor distT="0" distB="0" distL="0" distR="0" simplePos="0" relativeHeight="251658258" behindDoc="1" locked="0" layoutInCell="1" allowOverlap="1" wp14:anchorId="61DD086D" wp14:editId="56CBB851">
                <wp:simplePos x="0" y="0"/>
                <wp:positionH relativeFrom="page">
                  <wp:posOffset>755650</wp:posOffset>
                </wp:positionH>
                <wp:positionV relativeFrom="paragraph">
                  <wp:posOffset>292735</wp:posOffset>
                </wp:positionV>
                <wp:extent cx="6348730" cy="8890"/>
                <wp:effectExtent l="0" t="0" r="0" b="0"/>
                <wp:wrapTopAndBottom/>
                <wp:docPr id="63" name="docshape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7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7A202" id="docshape27" o:spid="_x0000_s1026" alt="&quot;&quot;" style="position:absolute;margin-left:59.5pt;margin-top:23.05pt;width:499.9pt;height:.7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" fillcolor="black" stroked="f">
                <w10:wrap type="topAndBottom" anchorx="page"/>
              </v:rect>
            </w:pict>
          </mc:Fallback>
        </mc:AlternateContent>
      </w:r>
      <w:bookmarkStart w:id="274" w:name="Appendix_D:_Budget_Narrative_Template"/>
      <w:bookmarkEnd w:id="274"/>
      <w:r w:rsidR="008553A2">
        <w:rPr>
          <w:color w:val="6E851D"/>
        </w:rPr>
        <w:t>Appendix</w:t>
      </w:r>
      <w:r w:rsidR="008553A2">
        <w:rPr>
          <w:color w:val="6E851D"/>
          <w:spacing w:val="-4"/>
        </w:rPr>
        <w:t xml:space="preserve"> </w:t>
      </w:r>
      <w:r w:rsidR="00AF3FC1">
        <w:rPr>
          <w:color w:val="6E851D"/>
        </w:rPr>
        <w:t>E</w:t>
      </w:r>
      <w:r w:rsidR="008553A2">
        <w:rPr>
          <w:color w:val="6E851D"/>
        </w:rPr>
        <w:t>:</w:t>
      </w:r>
      <w:r w:rsidR="008553A2">
        <w:rPr>
          <w:color w:val="6E851D"/>
          <w:spacing w:val="-4"/>
        </w:rPr>
        <w:t xml:space="preserve"> </w:t>
      </w:r>
      <w:r w:rsidR="008553A2">
        <w:rPr>
          <w:color w:val="6E851D"/>
        </w:rPr>
        <w:t>Budget</w:t>
      </w:r>
      <w:r w:rsidR="008553A2">
        <w:rPr>
          <w:color w:val="6E851D"/>
          <w:spacing w:val="-4"/>
        </w:rPr>
        <w:t xml:space="preserve"> </w:t>
      </w:r>
      <w:r w:rsidR="008553A2">
        <w:rPr>
          <w:color w:val="6E851D"/>
        </w:rPr>
        <w:t>Narrative</w:t>
      </w:r>
      <w:r w:rsidR="008553A2">
        <w:rPr>
          <w:color w:val="6E851D"/>
          <w:spacing w:val="-2"/>
        </w:rPr>
        <w:t xml:space="preserve"> </w:t>
      </w:r>
      <w:r w:rsidR="008553A2">
        <w:rPr>
          <w:color w:val="6E851D"/>
        </w:rPr>
        <w:t>Template</w:t>
      </w:r>
      <w:bookmarkEnd w:id="272"/>
      <w:bookmarkEnd w:id="273"/>
    </w:p>
    <w:p w14:paraId="3D07CA85" w14:textId="546349D5" w:rsidR="00C114BA" w:rsidRDefault="008553A2" w:rsidP="002E6758">
      <w:pPr>
        <w:pStyle w:val="BodyText"/>
        <w:spacing w:before="30"/>
        <w:ind w:left="623" w:right="864"/>
      </w:pPr>
      <w:r>
        <w:t>The template below is provided to assist in completing the budget narrative requirement for all</w:t>
      </w:r>
      <w:r w:rsidRPr="002E6758">
        <w:t xml:space="preserve"> </w:t>
      </w:r>
      <w:r>
        <w:t>applicants. Applicants are strongly encouraged to complete their budget narrative using the below</w:t>
      </w:r>
      <w:r w:rsidRPr="002E6758">
        <w:t xml:space="preserve"> </w:t>
      </w:r>
      <w:r>
        <w:t>template by copy and pasting the table into a text editor (e.g. Microsoft Word) and filling in the</w:t>
      </w:r>
      <w:r w:rsidRPr="002E6758">
        <w:t xml:space="preserve"> </w:t>
      </w:r>
      <w:r>
        <w:t>information</w:t>
      </w:r>
      <w:r w:rsidRPr="002E6758">
        <w:t xml:space="preserve"> </w:t>
      </w:r>
      <w:r>
        <w:t>that</w:t>
      </w:r>
      <w:r w:rsidRPr="002E6758">
        <w:t xml:space="preserve"> </w:t>
      </w:r>
      <w:r>
        <w:t>applies</w:t>
      </w:r>
      <w:r w:rsidRPr="002E6758">
        <w:t xml:space="preserve"> </w:t>
      </w:r>
      <w:r>
        <w:t>to</w:t>
      </w:r>
      <w:r w:rsidRPr="002E6758">
        <w:t xml:space="preserve"> </w:t>
      </w:r>
      <w:r>
        <w:t>their project.</w:t>
      </w:r>
      <w:r w:rsidRPr="002E6758">
        <w:t xml:space="preserve"> </w:t>
      </w:r>
      <w:r>
        <w:t>Include</w:t>
      </w:r>
      <w:r w:rsidRPr="002E6758">
        <w:t xml:space="preserve"> </w:t>
      </w:r>
      <w:r>
        <w:t>in</w:t>
      </w:r>
      <w:r w:rsidRPr="002E6758">
        <w:t xml:space="preserve"> </w:t>
      </w:r>
      <w:r>
        <w:t>the</w:t>
      </w:r>
      <w:r w:rsidRPr="002E6758">
        <w:t xml:space="preserve"> </w:t>
      </w:r>
      <w:r>
        <w:t>narrative a</w:t>
      </w:r>
      <w:r w:rsidRPr="002E6758">
        <w:t xml:space="preserve"> </w:t>
      </w:r>
      <w:r>
        <w:t>calculation</w:t>
      </w:r>
      <w:r w:rsidRPr="002E6758">
        <w:t xml:space="preserve"> </w:t>
      </w:r>
      <w:r>
        <w:t>for</w:t>
      </w:r>
      <w:r w:rsidRPr="002E6758">
        <w:t xml:space="preserve"> </w:t>
      </w:r>
      <w:r>
        <w:t>each</w:t>
      </w:r>
      <w:r w:rsidRPr="002E6758">
        <w:t xml:space="preserve"> </w:t>
      </w:r>
      <w:r>
        <w:t>line</w:t>
      </w:r>
      <w:r w:rsidRPr="002E6758">
        <w:t xml:space="preserve"> </w:t>
      </w:r>
      <w:r>
        <w:t>item.</w:t>
      </w:r>
      <w:r w:rsidR="00924FFB">
        <w:t xml:space="preserve"> </w:t>
      </w:r>
      <w:r>
        <w:t>Applicants may delete rows that are not applicable, but please ensure that every budget line item is</w:t>
      </w:r>
      <w:r w:rsidRPr="002E6758">
        <w:t xml:space="preserve"> </w:t>
      </w:r>
      <w:r>
        <w:t>accounted</w:t>
      </w:r>
      <w:r w:rsidRPr="002E6758">
        <w:t xml:space="preserve"> </w:t>
      </w:r>
      <w:r>
        <w:t>for.</w:t>
      </w:r>
      <w:r w:rsidRPr="002E6758">
        <w:t xml:space="preserve"> </w:t>
      </w:r>
      <w:r>
        <w:t>It</w:t>
      </w:r>
      <w:r w:rsidRPr="002E6758">
        <w:t xml:space="preserve"> </w:t>
      </w:r>
      <w:r>
        <w:t>is strongly</w:t>
      </w:r>
      <w:r w:rsidRPr="002E6758">
        <w:t xml:space="preserve"> </w:t>
      </w:r>
      <w:r>
        <w:t>recommended that</w:t>
      </w:r>
      <w:r w:rsidRPr="002E6758">
        <w:t xml:space="preserve"> </w:t>
      </w:r>
      <w:r>
        <w:t>applicants</w:t>
      </w:r>
      <w:r w:rsidRPr="002E6758">
        <w:t xml:space="preserve"> </w:t>
      </w:r>
      <w:r>
        <w:t>do</w:t>
      </w:r>
      <w:r w:rsidRPr="002E6758">
        <w:t xml:space="preserve"> </w:t>
      </w:r>
      <w:r>
        <w:t>not</w:t>
      </w:r>
      <w:r w:rsidRPr="002E6758">
        <w:t xml:space="preserve"> </w:t>
      </w:r>
      <w:r>
        <w:t>delete</w:t>
      </w:r>
      <w:r w:rsidRPr="002E6758">
        <w:t xml:space="preserve"> </w:t>
      </w:r>
      <w:r>
        <w:t>any</w:t>
      </w:r>
      <w:r w:rsidRPr="002E6758">
        <w:t xml:space="preserve"> </w:t>
      </w:r>
      <w:r>
        <w:t>columns.</w:t>
      </w:r>
    </w:p>
    <w:p w14:paraId="6EF135C4" w14:textId="77777777" w:rsidR="00C114BA" w:rsidRDefault="00C114BA">
      <w:pPr>
        <w:pStyle w:val="BodyText"/>
        <w:spacing w:before="5"/>
        <w:rPr>
          <w:sz w:val="19"/>
        </w:rPr>
      </w:pPr>
    </w:p>
    <w:p w14:paraId="36A89E29" w14:textId="329B8FB7" w:rsidR="00C114BA" w:rsidRDefault="008553A2">
      <w:pPr>
        <w:pStyle w:val="Heading3"/>
        <w:rPr>
          <w:rFonts w:ascii="Arial"/>
        </w:rPr>
      </w:pPr>
      <w:bookmarkStart w:id="275" w:name="Budget_Narrative_Template"/>
      <w:bookmarkStart w:id="276" w:name="_Toc85216831"/>
      <w:bookmarkStart w:id="277" w:name="_Hlk85630919"/>
      <w:bookmarkEnd w:id="275"/>
      <w:r>
        <w:rPr>
          <w:rFonts w:ascii="Arial"/>
        </w:rPr>
        <w:t>Budget</w:t>
      </w:r>
      <w:r>
        <w:rPr>
          <w:rFonts w:ascii="Arial"/>
          <w:spacing w:val="-8"/>
        </w:rPr>
        <w:t xml:space="preserve"> </w:t>
      </w:r>
      <w:r>
        <w:rPr>
          <w:rFonts w:ascii="Arial"/>
        </w:rPr>
        <w:t>Narrative</w:t>
      </w:r>
      <w:r>
        <w:rPr>
          <w:rFonts w:ascii="Arial"/>
          <w:spacing w:val="-5"/>
        </w:rPr>
        <w:t xml:space="preserve"> </w:t>
      </w:r>
      <w:r>
        <w:rPr>
          <w:rFonts w:ascii="Arial"/>
        </w:rPr>
        <w:t>Template</w:t>
      </w:r>
      <w:bookmarkEnd w:id="276"/>
    </w:p>
    <w:p w14:paraId="14E52C0F" w14:textId="36D8075A" w:rsidR="0074105F" w:rsidRDefault="0074105F">
      <w:pPr>
        <w:pStyle w:val="Heading3"/>
        <w:rPr>
          <w:rFonts w:ascii="Arial"/>
        </w:rPr>
      </w:pPr>
    </w:p>
    <w:tbl>
      <w:tblPr>
        <w:tblW w:w="43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44"/>
        <w:gridCol w:w="1659"/>
        <w:gridCol w:w="1830"/>
        <w:gridCol w:w="1378"/>
        <w:gridCol w:w="2301"/>
      </w:tblGrid>
      <w:tr w:rsidR="00B86944" w14:paraId="605FC45A" w14:textId="77777777" w:rsidTr="00A8607B">
        <w:trPr>
          <w:trHeight w:val="820"/>
          <w:jc w:val="center"/>
        </w:trPr>
        <w:tc>
          <w:tcPr>
            <w:tcW w:w="1271" w:type="pct"/>
            <w:shd w:val="clear" w:color="auto" w:fill="D5E2BB"/>
          </w:tcPr>
          <w:p w14:paraId="62B9CFFB" w14:textId="77777777" w:rsidR="00B86944" w:rsidRPr="006404C9" w:rsidRDefault="00B86944" w:rsidP="00364529">
            <w:pPr>
              <w:pStyle w:val="TableParagraph"/>
              <w:spacing w:before="3"/>
              <w:rPr>
                <w:rFonts w:ascii="Arial"/>
                <w:b/>
                <w:sz w:val="25"/>
              </w:rPr>
            </w:pPr>
          </w:p>
          <w:p w14:paraId="0D6CB57D" w14:textId="77777777" w:rsidR="00B86944" w:rsidRPr="006404C9" w:rsidRDefault="00B86944" w:rsidP="00364529">
            <w:pPr>
              <w:pStyle w:val="TableParagraph"/>
              <w:ind w:left="107"/>
              <w:rPr>
                <w:b/>
                <w:sz w:val="20"/>
              </w:rPr>
            </w:pPr>
            <w:r w:rsidRPr="006404C9">
              <w:rPr>
                <w:b/>
                <w:sz w:val="20"/>
              </w:rPr>
              <w:t>1.</w:t>
            </w:r>
            <w:r w:rsidRPr="006404C9">
              <w:rPr>
                <w:b/>
                <w:spacing w:val="-1"/>
                <w:sz w:val="20"/>
              </w:rPr>
              <w:t xml:space="preserve"> </w:t>
            </w:r>
            <w:r w:rsidRPr="006404C9">
              <w:rPr>
                <w:b/>
                <w:sz w:val="20"/>
              </w:rPr>
              <w:t>PERSONNEL</w:t>
            </w:r>
          </w:p>
        </w:tc>
        <w:tc>
          <w:tcPr>
            <w:tcW w:w="863" w:type="pct"/>
            <w:shd w:val="clear" w:color="auto" w:fill="D5E2BB"/>
          </w:tcPr>
          <w:p w14:paraId="1E7B4611" w14:textId="77777777" w:rsidR="00B86944" w:rsidRDefault="00B86944" w:rsidP="00364529">
            <w:pPr>
              <w:pStyle w:val="TableParagraph"/>
              <w:spacing w:before="60"/>
              <w:ind w:left="268" w:right="258" w:firstLine="12"/>
              <w:jc w:val="both"/>
              <w:rPr>
                <w:b/>
                <w:sz w:val="20"/>
              </w:rPr>
            </w:pPr>
            <w:r>
              <w:rPr>
                <w:b/>
                <w:sz w:val="20"/>
              </w:rPr>
              <w:t>FEDERAL REQUEST</w:t>
            </w:r>
          </w:p>
        </w:tc>
        <w:tc>
          <w:tcPr>
            <w:tcW w:w="952" w:type="pct"/>
            <w:shd w:val="clear" w:color="auto" w:fill="D5E2BB"/>
          </w:tcPr>
          <w:p w14:paraId="7A3BC2DA" w14:textId="77777777" w:rsidR="00B86944" w:rsidRDefault="00B86944" w:rsidP="00364529">
            <w:pPr>
              <w:pStyle w:val="TableParagraph"/>
              <w:spacing w:before="60"/>
              <w:ind w:left="268" w:right="258" w:firstLine="12"/>
              <w:jc w:val="both"/>
              <w:rPr>
                <w:b/>
                <w:sz w:val="20"/>
              </w:rPr>
            </w:pPr>
            <w:r>
              <w:rPr>
                <w:b/>
                <w:sz w:val="20"/>
              </w:rPr>
              <w:t>MATCH/IN-</w:t>
            </w:r>
            <w:r>
              <w:rPr>
                <w:b/>
                <w:spacing w:val="-47"/>
                <w:sz w:val="20"/>
              </w:rPr>
              <w:t xml:space="preserve"> </w:t>
            </w:r>
            <w:r>
              <w:rPr>
                <w:b/>
                <w:sz w:val="20"/>
              </w:rPr>
              <w:t>KIND</w:t>
            </w:r>
          </w:p>
        </w:tc>
        <w:tc>
          <w:tcPr>
            <w:tcW w:w="717" w:type="pct"/>
            <w:shd w:val="clear" w:color="auto" w:fill="D5E2BB"/>
          </w:tcPr>
          <w:p w14:paraId="61AF2CBD" w14:textId="77777777" w:rsidR="00B86944" w:rsidRDefault="00B86944" w:rsidP="00364529">
            <w:pPr>
              <w:pStyle w:val="TableParagraph"/>
              <w:spacing w:before="60"/>
              <w:ind w:left="268" w:right="258" w:firstLine="12"/>
              <w:jc w:val="both"/>
              <w:rPr>
                <w:b/>
                <w:sz w:val="20"/>
              </w:rPr>
            </w:pPr>
            <w:r>
              <w:rPr>
                <w:b/>
                <w:sz w:val="20"/>
              </w:rPr>
              <w:t>TOTAL</w:t>
            </w:r>
            <w:r>
              <w:rPr>
                <w:b/>
                <w:spacing w:val="-48"/>
                <w:sz w:val="20"/>
              </w:rPr>
              <w:t xml:space="preserve"> </w:t>
            </w:r>
          </w:p>
        </w:tc>
        <w:tc>
          <w:tcPr>
            <w:tcW w:w="1197" w:type="pct"/>
            <w:shd w:val="clear" w:color="auto" w:fill="D5E2BB"/>
          </w:tcPr>
          <w:p w14:paraId="18543F21" w14:textId="77777777" w:rsidR="00B86944" w:rsidRDefault="00B86944" w:rsidP="00364529">
            <w:pPr>
              <w:pStyle w:val="TableParagraph"/>
              <w:spacing w:before="3"/>
              <w:rPr>
                <w:rFonts w:ascii="Arial"/>
                <w:b/>
                <w:sz w:val="25"/>
              </w:rPr>
            </w:pPr>
          </w:p>
          <w:p w14:paraId="7306A11D" w14:textId="77777777" w:rsidR="00B86944" w:rsidRDefault="00B86944" w:rsidP="00364529">
            <w:pPr>
              <w:pStyle w:val="TableParagraph"/>
              <w:ind w:left="108"/>
              <w:rPr>
                <w:b/>
                <w:sz w:val="20"/>
              </w:rPr>
            </w:pPr>
            <w:r>
              <w:rPr>
                <w:b/>
                <w:sz w:val="20"/>
              </w:rPr>
              <w:t>NARRATIVE</w:t>
            </w:r>
            <w:r>
              <w:rPr>
                <w:b/>
                <w:spacing w:val="-4"/>
                <w:sz w:val="20"/>
              </w:rPr>
              <w:t xml:space="preserve"> </w:t>
            </w:r>
            <w:r>
              <w:rPr>
                <w:b/>
                <w:sz w:val="20"/>
              </w:rPr>
              <w:t>EXPLANATION</w:t>
            </w:r>
          </w:p>
        </w:tc>
      </w:tr>
      <w:tr w:rsidR="00B86944" w14:paraId="45E800AA" w14:textId="77777777" w:rsidTr="00A8607B">
        <w:trPr>
          <w:trHeight w:val="235"/>
          <w:jc w:val="center"/>
        </w:trPr>
        <w:tc>
          <w:tcPr>
            <w:tcW w:w="1271" w:type="pct"/>
          </w:tcPr>
          <w:p w14:paraId="54FCA369" w14:textId="77777777" w:rsidR="00B86944" w:rsidRPr="006404C9" w:rsidRDefault="00B86944" w:rsidP="00364529">
            <w:pPr>
              <w:pStyle w:val="TableParagraph"/>
              <w:spacing w:line="212" w:lineRule="exact"/>
              <w:ind w:left="107"/>
              <w:rPr>
                <w:sz w:val="20"/>
              </w:rPr>
            </w:pPr>
            <w:r w:rsidRPr="006404C9">
              <w:rPr>
                <w:sz w:val="20"/>
              </w:rPr>
              <w:t>1a.</w:t>
            </w:r>
            <w:r w:rsidRPr="006404C9">
              <w:rPr>
                <w:spacing w:val="-4"/>
                <w:sz w:val="20"/>
              </w:rPr>
              <w:t xml:space="preserve"> </w:t>
            </w:r>
            <w:r w:rsidRPr="006404C9">
              <w:rPr>
                <w:sz w:val="20"/>
              </w:rPr>
              <w:t>Title</w:t>
            </w:r>
          </w:p>
        </w:tc>
        <w:tc>
          <w:tcPr>
            <w:tcW w:w="863" w:type="pct"/>
          </w:tcPr>
          <w:p w14:paraId="7B15D080" w14:textId="77777777" w:rsidR="00B86944" w:rsidRDefault="00B86944" w:rsidP="00364529">
            <w:pPr>
              <w:pStyle w:val="TableParagraph"/>
              <w:rPr>
                <w:sz w:val="16"/>
              </w:rPr>
            </w:pPr>
          </w:p>
        </w:tc>
        <w:tc>
          <w:tcPr>
            <w:tcW w:w="952" w:type="pct"/>
          </w:tcPr>
          <w:p w14:paraId="0EECCB25" w14:textId="77777777" w:rsidR="00B86944" w:rsidRDefault="00B86944" w:rsidP="00364529">
            <w:pPr>
              <w:pStyle w:val="TableParagraph"/>
              <w:rPr>
                <w:sz w:val="16"/>
              </w:rPr>
            </w:pPr>
          </w:p>
        </w:tc>
        <w:tc>
          <w:tcPr>
            <w:tcW w:w="717" w:type="pct"/>
          </w:tcPr>
          <w:p w14:paraId="2D39FBAC" w14:textId="77777777" w:rsidR="00B86944" w:rsidRDefault="00B86944" w:rsidP="00364529">
            <w:pPr>
              <w:pStyle w:val="TableParagraph"/>
              <w:rPr>
                <w:sz w:val="16"/>
              </w:rPr>
            </w:pPr>
          </w:p>
        </w:tc>
        <w:tc>
          <w:tcPr>
            <w:tcW w:w="1197" w:type="pct"/>
          </w:tcPr>
          <w:p w14:paraId="2478B5ED" w14:textId="77777777" w:rsidR="00B86944" w:rsidRDefault="00B86944" w:rsidP="00364529">
            <w:pPr>
              <w:pStyle w:val="TableParagraph"/>
              <w:spacing w:line="212" w:lineRule="exact"/>
              <w:ind w:left="108"/>
              <w:rPr>
                <w:sz w:val="20"/>
              </w:rPr>
            </w:pPr>
            <w:proofErr w:type="spellStart"/>
            <w:r>
              <w:rPr>
                <w:sz w:val="20"/>
              </w:rPr>
              <w:t>Hrly</w:t>
            </w:r>
            <w:proofErr w:type="spellEnd"/>
            <w:r>
              <w:rPr>
                <w:spacing w:val="-4"/>
                <w:sz w:val="20"/>
              </w:rPr>
              <w:t xml:space="preserve"> </w:t>
            </w:r>
            <w:r>
              <w:rPr>
                <w:sz w:val="20"/>
              </w:rPr>
              <w:t>wage x</w:t>
            </w:r>
            <w:r>
              <w:rPr>
                <w:spacing w:val="-3"/>
                <w:sz w:val="20"/>
              </w:rPr>
              <w:t xml:space="preserve"> </w:t>
            </w:r>
            <w:r>
              <w:rPr>
                <w:sz w:val="20"/>
              </w:rPr>
              <w:t>#</w:t>
            </w:r>
            <w:r>
              <w:rPr>
                <w:spacing w:val="-2"/>
                <w:sz w:val="20"/>
              </w:rPr>
              <w:t xml:space="preserve"> </w:t>
            </w:r>
            <w:r>
              <w:rPr>
                <w:sz w:val="20"/>
              </w:rPr>
              <w:t>hour</w:t>
            </w:r>
          </w:p>
        </w:tc>
      </w:tr>
      <w:tr w:rsidR="00B86944" w14:paraId="31DE1F90" w14:textId="77777777" w:rsidTr="00A8607B">
        <w:trPr>
          <w:trHeight w:val="308"/>
          <w:jc w:val="center"/>
        </w:trPr>
        <w:tc>
          <w:tcPr>
            <w:tcW w:w="1271" w:type="pct"/>
          </w:tcPr>
          <w:p w14:paraId="706E631B" w14:textId="77777777" w:rsidR="00B86944" w:rsidRPr="006404C9" w:rsidRDefault="00B86944" w:rsidP="00364529">
            <w:pPr>
              <w:pStyle w:val="TableParagraph"/>
              <w:spacing w:before="34"/>
              <w:ind w:left="107"/>
              <w:rPr>
                <w:sz w:val="20"/>
              </w:rPr>
            </w:pPr>
            <w:r w:rsidRPr="006404C9">
              <w:rPr>
                <w:sz w:val="20"/>
              </w:rPr>
              <w:t>1b.</w:t>
            </w:r>
            <w:r w:rsidRPr="006404C9">
              <w:rPr>
                <w:spacing w:val="-3"/>
                <w:sz w:val="20"/>
              </w:rPr>
              <w:t xml:space="preserve"> </w:t>
            </w:r>
            <w:r w:rsidRPr="006404C9">
              <w:rPr>
                <w:sz w:val="20"/>
              </w:rPr>
              <w:t>Title</w:t>
            </w:r>
          </w:p>
        </w:tc>
        <w:tc>
          <w:tcPr>
            <w:tcW w:w="863" w:type="pct"/>
          </w:tcPr>
          <w:p w14:paraId="55DCEB7B" w14:textId="77777777" w:rsidR="00B86944" w:rsidRDefault="00B86944" w:rsidP="00364529">
            <w:pPr>
              <w:pStyle w:val="TableParagraph"/>
              <w:rPr>
                <w:sz w:val="20"/>
              </w:rPr>
            </w:pPr>
          </w:p>
        </w:tc>
        <w:tc>
          <w:tcPr>
            <w:tcW w:w="952" w:type="pct"/>
          </w:tcPr>
          <w:p w14:paraId="1742C473" w14:textId="77777777" w:rsidR="00B86944" w:rsidRDefault="00B86944" w:rsidP="00364529">
            <w:pPr>
              <w:pStyle w:val="TableParagraph"/>
              <w:rPr>
                <w:sz w:val="20"/>
              </w:rPr>
            </w:pPr>
          </w:p>
        </w:tc>
        <w:tc>
          <w:tcPr>
            <w:tcW w:w="717" w:type="pct"/>
          </w:tcPr>
          <w:p w14:paraId="77771F6E" w14:textId="77777777" w:rsidR="00B86944" w:rsidRDefault="00B86944" w:rsidP="00364529">
            <w:pPr>
              <w:pStyle w:val="TableParagraph"/>
              <w:rPr>
                <w:sz w:val="20"/>
              </w:rPr>
            </w:pPr>
          </w:p>
        </w:tc>
        <w:tc>
          <w:tcPr>
            <w:tcW w:w="1197" w:type="pct"/>
          </w:tcPr>
          <w:p w14:paraId="2FFDACE2" w14:textId="77777777" w:rsidR="00B86944" w:rsidRDefault="00B86944" w:rsidP="00364529">
            <w:pPr>
              <w:pStyle w:val="TableParagraph"/>
              <w:spacing w:before="34"/>
              <w:ind w:left="108"/>
              <w:rPr>
                <w:sz w:val="20"/>
              </w:rPr>
            </w:pPr>
            <w:r>
              <w:rPr>
                <w:sz w:val="20"/>
              </w:rPr>
              <w:t>Annual salary</w:t>
            </w:r>
            <w:r>
              <w:rPr>
                <w:spacing w:val="-3"/>
                <w:sz w:val="20"/>
              </w:rPr>
              <w:t xml:space="preserve"> </w:t>
            </w:r>
            <w:r>
              <w:rPr>
                <w:sz w:val="20"/>
              </w:rPr>
              <w:t>x</w:t>
            </w:r>
            <w:r>
              <w:rPr>
                <w:spacing w:val="-2"/>
                <w:sz w:val="20"/>
              </w:rPr>
              <w:t xml:space="preserve"> </w:t>
            </w:r>
            <w:r>
              <w:rPr>
                <w:sz w:val="20"/>
              </w:rPr>
              <w:t>FTE</w:t>
            </w:r>
            <w:r>
              <w:rPr>
                <w:spacing w:val="-1"/>
                <w:sz w:val="20"/>
              </w:rPr>
              <w:t xml:space="preserve"> </w:t>
            </w:r>
            <w:r>
              <w:rPr>
                <w:sz w:val="20"/>
              </w:rPr>
              <w:t>x</w:t>
            </w:r>
            <w:r>
              <w:rPr>
                <w:spacing w:val="-3"/>
                <w:sz w:val="20"/>
              </w:rPr>
              <w:t xml:space="preserve"> </w:t>
            </w:r>
            <w:r>
              <w:rPr>
                <w:sz w:val="20"/>
              </w:rPr>
              <w:t xml:space="preserve"># </w:t>
            </w:r>
            <w:proofErr w:type="spellStart"/>
            <w:r>
              <w:rPr>
                <w:sz w:val="20"/>
              </w:rPr>
              <w:t>yrs</w:t>
            </w:r>
            <w:proofErr w:type="spellEnd"/>
          </w:p>
        </w:tc>
      </w:tr>
      <w:tr w:rsidR="00B86944" w14:paraId="56E2D7C5" w14:textId="77777777" w:rsidTr="00A8607B">
        <w:trPr>
          <w:trHeight w:val="233"/>
          <w:jc w:val="center"/>
        </w:trPr>
        <w:tc>
          <w:tcPr>
            <w:tcW w:w="1271" w:type="pct"/>
          </w:tcPr>
          <w:p w14:paraId="316D9967" w14:textId="77777777" w:rsidR="00B86944" w:rsidRPr="006404C9" w:rsidRDefault="00B86944" w:rsidP="00364529">
            <w:pPr>
              <w:pStyle w:val="TableParagraph"/>
              <w:spacing w:line="210" w:lineRule="exact"/>
              <w:ind w:left="107"/>
              <w:rPr>
                <w:sz w:val="20"/>
              </w:rPr>
            </w:pPr>
            <w:r w:rsidRPr="006404C9">
              <w:rPr>
                <w:sz w:val="20"/>
              </w:rPr>
              <w:t>1c.</w:t>
            </w:r>
            <w:r w:rsidRPr="006404C9">
              <w:rPr>
                <w:spacing w:val="-4"/>
                <w:sz w:val="20"/>
              </w:rPr>
              <w:t xml:space="preserve"> </w:t>
            </w:r>
            <w:r w:rsidRPr="006404C9">
              <w:rPr>
                <w:sz w:val="20"/>
              </w:rPr>
              <w:t>Title</w:t>
            </w:r>
          </w:p>
        </w:tc>
        <w:tc>
          <w:tcPr>
            <w:tcW w:w="863" w:type="pct"/>
          </w:tcPr>
          <w:p w14:paraId="54A2BFD6" w14:textId="77777777" w:rsidR="00B86944" w:rsidRDefault="00B86944" w:rsidP="00364529">
            <w:pPr>
              <w:pStyle w:val="TableParagraph"/>
              <w:rPr>
                <w:sz w:val="16"/>
              </w:rPr>
            </w:pPr>
          </w:p>
        </w:tc>
        <w:tc>
          <w:tcPr>
            <w:tcW w:w="952" w:type="pct"/>
          </w:tcPr>
          <w:p w14:paraId="02A65029" w14:textId="77777777" w:rsidR="00B86944" w:rsidRDefault="00B86944" w:rsidP="00364529">
            <w:pPr>
              <w:pStyle w:val="TableParagraph"/>
              <w:rPr>
                <w:sz w:val="16"/>
              </w:rPr>
            </w:pPr>
          </w:p>
        </w:tc>
        <w:tc>
          <w:tcPr>
            <w:tcW w:w="717" w:type="pct"/>
          </w:tcPr>
          <w:p w14:paraId="415DD916" w14:textId="77777777" w:rsidR="00B86944" w:rsidRDefault="00B86944" w:rsidP="00364529">
            <w:pPr>
              <w:pStyle w:val="TableParagraph"/>
              <w:rPr>
                <w:sz w:val="16"/>
              </w:rPr>
            </w:pPr>
          </w:p>
        </w:tc>
        <w:tc>
          <w:tcPr>
            <w:tcW w:w="1197" w:type="pct"/>
          </w:tcPr>
          <w:p w14:paraId="485DF091" w14:textId="77777777" w:rsidR="00B86944" w:rsidRDefault="00B86944" w:rsidP="00364529">
            <w:pPr>
              <w:pStyle w:val="TableParagraph"/>
              <w:rPr>
                <w:sz w:val="16"/>
              </w:rPr>
            </w:pPr>
          </w:p>
        </w:tc>
      </w:tr>
      <w:tr w:rsidR="00B86944" w14:paraId="400C60D5" w14:textId="77777777" w:rsidTr="00A8607B">
        <w:trPr>
          <w:trHeight w:val="233"/>
          <w:jc w:val="center"/>
        </w:trPr>
        <w:tc>
          <w:tcPr>
            <w:tcW w:w="1271" w:type="pct"/>
          </w:tcPr>
          <w:p w14:paraId="577C8C63" w14:textId="77777777" w:rsidR="00B86944" w:rsidRPr="006404C9" w:rsidRDefault="00B86944" w:rsidP="00364529">
            <w:pPr>
              <w:pStyle w:val="TableParagraph"/>
              <w:spacing w:line="210" w:lineRule="exact"/>
              <w:ind w:right="96"/>
              <w:rPr>
                <w:sz w:val="20"/>
              </w:rPr>
            </w:pPr>
            <w:r w:rsidRPr="006404C9">
              <w:rPr>
                <w:sz w:val="20"/>
              </w:rPr>
              <w:t>Personnel</w:t>
            </w:r>
            <w:r w:rsidRPr="006404C9">
              <w:rPr>
                <w:spacing w:val="-2"/>
                <w:sz w:val="20"/>
              </w:rPr>
              <w:t xml:space="preserve"> </w:t>
            </w:r>
            <w:r w:rsidRPr="006404C9">
              <w:rPr>
                <w:sz w:val="20"/>
              </w:rPr>
              <w:t>Total</w:t>
            </w:r>
          </w:p>
        </w:tc>
        <w:tc>
          <w:tcPr>
            <w:tcW w:w="863" w:type="pct"/>
          </w:tcPr>
          <w:p w14:paraId="60229A6A" w14:textId="77777777" w:rsidR="00B86944" w:rsidRDefault="00B86944" w:rsidP="00364529">
            <w:pPr>
              <w:pStyle w:val="TableParagraph"/>
              <w:rPr>
                <w:sz w:val="16"/>
              </w:rPr>
            </w:pPr>
          </w:p>
        </w:tc>
        <w:tc>
          <w:tcPr>
            <w:tcW w:w="952" w:type="pct"/>
          </w:tcPr>
          <w:p w14:paraId="2A8AB64A" w14:textId="77777777" w:rsidR="00B86944" w:rsidRDefault="00B86944" w:rsidP="00364529">
            <w:pPr>
              <w:pStyle w:val="TableParagraph"/>
              <w:rPr>
                <w:sz w:val="16"/>
              </w:rPr>
            </w:pPr>
          </w:p>
        </w:tc>
        <w:tc>
          <w:tcPr>
            <w:tcW w:w="717" w:type="pct"/>
          </w:tcPr>
          <w:p w14:paraId="2680104C" w14:textId="77777777" w:rsidR="00B86944" w:rsidRDefault="00B86944" w:rsidP="00364529">
            <w:pPr>
              <w:pStyle w:val="TableParagraph"/>
              <w:rPr>
                <w:sz w:val="16"/>
              </w:rPr>
            </w:pPr>
          </w:p>
        </w:tc>
        <w:tc>
          <w:tcPr>
            <w:tcW w:w="1197" w:type="pct"/>
          </w:tcPr>
          <w:p w14:paraId="19FDFE2A" w14:textId="77777777" w:rsidR="00B86944" w:rsidRDefault="00B86944" w:rsidP="00364529">
            <w:pPr>
              <w:pStyle w:val="TableParagraph"/>
              <w:rPr>
                <w:sz w:val="16"/>
              </w:rPr>
            </w:pPr>
          </w:p>
        </w:tc>
      </w:tr>
      <w:tr w:rsidR="00B86944" w14:paraId="6FC9DD3F" w14:textId="77777777" w:rsidTr="00A8607B">
        <w:trPr>
          <w:trHeight w:val="699"/>
          <w:jc w:val="center"/>
        </w:trPr>
        <w:tc>
          <w:tcPr>
            <w:tcW w:w="1271" w:type="pct"/>
            <w:shd w:val="clear" w:color="auto" w:fill="D5E2BB"/>
          </w:tcPr>
          <w:p w14:paraId="35EBA179" w14:textId="77777777" w:rsidR="00B86944" w:rsidRPr="006404C9" w:rsidRDefault="00B86944" w:rsidP="00364529">
            <w:pPr>
              <w:pStyle w:val="TableParagraph"/>
              <w:rPr>
                <w:rFonts w:ascii="Arial"/>
                <w:b/>
                <w:sz w:val="20"/>
              </w:rPr>
            </w:pPr>
          </w:p>
          <w:p w14:paraId="2B9E6D7C" w14:textId="77777777" w:rsidR="00B86944" w:rsidRPr="006404C9" w:rsidRDefault="00B86944" w:rsidP="00364529">
            <w:pPr>
              <w:pStyle w:val="TableParagraph"/>
              <w:ind w:left="107"/>
              <w:rPr>
                <w:b/>
                <w:sz w:val="20"/>
              </w:rPr>
            </w:pPr>
            <w:r w:rsidRPr="006404C9">
              <w:rPr>
                <w:b/>
                <w:sz w:val="20"/>
              </w:rPr>
              <w:t>2.</w:t>
            </w:r>
            <w:r w:rsidRPr="006404C9">
              <w:rPr>
                <w:b/>
                <w:spacing w:val="-1"/>
                <w:sz w:val="20"/>
              </w:rPr>
              <w:t xml:space="preserve"> </w:t>
            </w:r>
            <w:r w:rsidRPr="006404C9">
              <w:rPr>
                <w:b/>
                <w:sz w:val="20"/>
              </w:rPr>
              <w:t>FRINGE</w:t>
            </w:r>
            <w:r w:rsidRPr="006404C9">
              <w:rPr>
                <w:b/>
                <w:spacing w:val="-3"/>
                <w:sz w:val="20"/>
              </w:rPr>
              <w:t xml:space="preserve"> </w:t>
            </w:r>
            <w:r w:rsidRPr="006404C9">
              <w:rPr>
                <w:b/>
                <w:sz w:val="20"/>
              </w:rPr>
              <w:t>BENEFITS</w:t>
            </w:r>
          </w:p>
        </w:tc>
        <w:tc>
          <w:tcPr>
            <w:tcW w:w="863" w:type="pct"/>
            <w:shd w:val="clear" w:color="auto" w:fill="D5E2BB"/>
          </w:tcPr>
          <w:p w14:paraId="77DAEF4E" w14:textId="77777777" w:rsidR="00B86944" w:rsidRDefault="00B86944" w:rsidP="00364529">
            <w:pPr>
              <w:pStyle w:val="TableParagraph"/>
              <w:spacing w:line="230" w:lineRule="atLeast"/>
              <w:ind w:left="268" w:right="258" w:firstLine="12"/>
              <w:jc w:val="both"/>
              <w:rPr>
                <w:b/>
                <w:sz w:val="20"/>
              </w:rPr>
            </w:pPr>
            <w:r>
              <w:rPr>
                <w:b/>
                <w:sz w:val="20"/>
              </w:rPr>
              <w:t>FEDERAL REQUEST</w:t>
            </w:r>
          </w:p>
        </w:tc>
        <w:tc>
          <w:tcPr>
            <w:tcW w:w="952" w:type="pct"/>
            <w:shd w:val="clear" w:color="auto" w:fill="D5E2BB"/>
          </w:tcPr>
          <w:p w14:paraId="251B8B8F" w14:textId="77777777" w:rsidR="00B86944" w:rsidRDefault="00B86944" w:rsidP="00364529">
            <w:pPr>
              <w:pStyle w:val="TableParagraph"/>
              <w:spacing w:line="230" w:lineRule="atLeast"/>
              <w:ind w:left="268" w:right="258" w:firstLine="12"/>
              <w:jc w:val="both"/>
              <w:rPr>
                <w:b/>
                <w:sz w:val="20"/>
              </w:rPr>
            </w:pPr>
            <w:r>
              <w:rPr>
                <w:b/>
                <w:sz w:val="20"/>
              </w:rPr>
              <w:t>MATCH/IN-</w:t>
            </w:r>
            <w:r>
              <w:rPr>
                <w:b/>
                <w:spacing w:val="-47"/>
                <w:sz w:val="20"/>
              </w:rPr>
              <w:t xml:space="preserve"> </w:t>
            </w:r>
            <w:r>
              <w:rPr>
                <w:b/>
                <w:sz w:val="20"/>
              </w:rPr>
              <w:t>KIND</w:t>
            </w:r>
          </w:p>
        </w:tc>
        <w:tc>
          <w:tcPr>
            <w:tcW w:w="717" w:type="pct"/>
            <w:shd w:val="clear" w:color="auto" w:fill="D5E2BB"/>
          </w:tcPr>
          <w:p w14:paraId="2CC5A91E" w14:textId="77777777" w:rsidR="00B86944" w:rsidRDefault="00B86944" w:rsidP="00364529">
            <w:pPr>
              <w:pStyle w:val="TableParagraph"/>
              <w:spacing w:line="230" w:lineRule="atLeast"/>
              <w:ind w:left="268" w:right="258" w:firstLine="12"/>
              <w:jc w:val="both"/>
              <w:rPr>
                <w:b/>
                <w:sz w:val="20"/>
              </w:rPr>
            </w:pPr>
            <w:r>
              <w:rPr>
                <w:b/>
                <w:sz w:val="20"/>
              </w:rPr>
              <w:t>TOTAL</w:t>
            </w:r>
            <w:r>
              <w:rPr>
                <w:b/>
                <w:spacing w:val="-48"/>
                <w:sz w:val="20"/>
              </w:rPr>
              <w:t xml:space="preserve"> </w:t>
            </w:r>
          </w:p>
        </w:tc>
        <w:tc>
          <w:tcPr>
            <w:tcW w:w="1197" w:type="pct"/>
            <w:shd w:val="clear" w:color="auto" w:fill="D5E2BB"/>
          </w:tcPr>
          <w:p w14:paraId="35F5B845" w14:textId="77777777" w:rsidR="00B86944" w:rsidRDefault="00B86944" w:rsidP="00364529">
            <w:pPr>
              <w:pStyle w:val="TableParagraph"/>
              <w:rPr>
                <w:rFonts w:ascii="Arial"/>
                <w:b/>
                <w:sz w:val="20"/>
              </w:rPr>
            </w:pPr>
          </w:p>
          <w:p w14:paraId="2EAAF6C6" w14:textId="77777777" w:rsidR="00B86944" w:rsidRDefault="00B86944" w:rsidP="00364529">
            <w:pPr>
              <w:pStyle w:val="TableParagraph"/>
              <w:ind w:left="108"/>
              <w:rPr>
                <w:b/>
                <w:sz w:val="20"/>
              </w:rPr>
            </w:pPr>
            <w:r>
              <w:rPr>
                <w:b/>
                <w:sz w:val="20"/>
              </w:rPr>
              <w:t>NARRATIVE</w:t>
            </w:r>
            <w:r>
              <w:rPr>
                <w:b/>
                <w:spacing w:val="-4"/>
                <w:sz w:val="20"/>
              </w:rPr>
              <w:t xml:space="preserve"> </w:t>
            </w:r>
            <w:r>
              <w:rPr>
                <w:b/>
                <w:sz w:val="20"/>
              </w:rPr>
              <w:t>EXPLANATION</w:t>
            </w:r>
          </w:p>
        </w:tc>
      </w:tr>
      <w:tr w:rsidR="00B86944" w14:paraId="0013B433" w14:textId="77777777" w:rsidTr="00A8607B">
        <w:trPr>
          <w:trHeight w:val="233"/>
          <w:jc w:val="center"/>
        </w:trPr>
        <w:tc>
          <w:tcPr>
            <w:tcW w:w="1271" w:type="pct"/>
          </w:tcPr>
          <w:p w14:paraId="2E39B97E" w14:textId="77777777" w:rsidR="00B86944" w:rsidRPr="006404C9" w:rsidRDefault="00B86944" w:rsidP="00364529">
            <w:pPr>
              <w:pStyle w:val="TableParagraph"/>
              <w:spacing w:line="210" w:lineRule="exact"/>
              <w:ind w:left="107"/>
              <w:rPr>
                <w:sz w:val="20"/>
              </w:rPr>
            </w:pPr>
            <w:r w:rsidRPr="006404C9">
              <w:rPr>
                <w:sz w:val="20"/>
              </w:rPr>
              <w:t>2a.</w:t>
            </w:r>
            <w:r w:rsidRPr="006404C9">
              <w:rPr>
                <w:spacing w:val="-1"/>
                <w:sz w:val="20"/>
              </w:rPr>
              <w:t xml:space="preserve"> </w:t>
            </w:r>
            <w:r w:rsidRPr="006404C9">
              <w:rPr>
                <w:sz w:val="20"/>
              </w:rPr>
              <w:t>PERSONNEL</w:t>
            </w:r>
            <w:r w:rsidRPr="006404C9">
              <w:rPr>
                <w:spacing w:val="-3"/>
                <w:sz w:val="20"/>
              </w:rPr>
              <w:t xml:space="preserve"> </w:t>
            </w:r>
            <w:r w:rsidRPr="006404C9">
              <w:rPr>
                <w:sz w:val="20"/>
              </w:rPr>
              <w:t>1a.</w:t>
            </w:r>
          </w:p>
        </w:tc>
        <w:tc>
          <w:tcPr>
            <w:tcW w:w="863" w:type="pct"/>
          </w:tcPr>
          <w:p w14:paraId="778DD722" w14:textId="77777777" w:rsidR="00B86944" w:rsidRDefault="00B86944" w:rsidP="00364529">
            <w:pPr>
              <w:pStyle w:val="TableParagraph"/>
              <w:rPr>
                <w:sz w:val="16"/>
              </w:rPr>
            </w:pPr>
          </w:p>
        </w:tc>
        <w:tc>
          <w:tcPr>
            <w:tcW w:w="952" w:type="pct"/>
          </w:tcPr>
          <w:p w14:paraId="178334AE" w14:textId="77777777" w:rsidR="00B86944" w:rsidRDefault="00B86944" w:rsidP="00364529">
            <w:pPr>
              <w:pStyle w:val="TableParagraph"/>
              <w:rPr>
                <w:sz w:val="16"/>
              </w:rPr>
            </w:pPr>
          </w:p>
        </w:tc>
        <w:tc>
          <w:tcPr>
            <w:tcW w:w="717" w:type="pct"/>
          </w:tcPr>
          <w:p w14:paraId="1F88BE78" w14:textId="77777777" w:rsidR="00B86944" w:rsidRDefault="00B86944" w:rsidP="00364529">
            <w:pPr>
              <w:pStyle w:val="TableParagraph"/>
              <w:rPr>
                <w:sz w:val="16"/>
              </w:rPr>
            </w:pPr>
          </w:p>
        </w:tc>
        <w:tc>
          <w:tcPr>
            <w:tcW w:w="1197" w:type="pct"/>
          </w:tcPr>
          <w:p w14:paraId="5BFFD177" w14:textId="77777777" w:rsidR="00B86944" w:rsidRDefault="00B86944" w:rsidP="00364529">
            <w:pPr>
              <w:pStyle w:val="TableParagraph"/>
              <w:spacing w:line="210" w:lineRule="exact"/>
              <w:ind w:left="108"/>
              <w:rPr>
                <w:sz w:val="20"/>
              </w:rPr>
            </w:pPr>
            <w:r>
              <w:rPr>
                <w:sz w:val="20"/>
              </w:rPr>
              <w:t>Total</w:t>
            </w:r>
            <w:r>
              <w:rPr>
                <w:spacing w:val="-3"/>
                <w:sz w:val="20"/>
              </w:rPr>
              <w:t xml:space="preserve"> </w:t>
            </w:r>
            <w:r>
              <w:rPr>
                <w:sz w:val="20"/>
              </w:rPr>
              <w:t>salary</w:t>
            </w:r>
            <w:r>
              <w:rPr>
                <w:spacing w:val="-5"/>
                <w:sz w:val="20"/>
              </w:rPr>
              <w:t xml:space="preserve"> </w:t>
            </w:r>
            <w:r>
              <w:rPr>
                <w:sz w:val="20"/>
              </w:rPr>
              <w:t>x</w:t>
            </w:r>
            <w:r>
              <w:rPr>
                <w:spacing w:val="-1"/>
                <w:sz w:val="20"/>
              </w:rPr>
              <w:t xml:space="preserve"> </w:t>
            </w:r>
            <w:r>
              <w:rPr>
                <w:sz w:val="20"/>
              </w:rPr>
              <w:t>fringe</w:t>
            </w:r>
            <w:r>
              <w:rPr>
                <w:spacing w:val="-3"/>
                <w:sz w:val="20"/>
              </w:rPr>
              <w:t xml:space="preserve"> </w:t>
            </w:r>
            <w:r>
              <w:rPr>
                <w:sz w:val="20"/>
              </w:rPr>
              <w:t>%</w:t>
            </w:r>
            <w:r>
              <w:rPr>
                <w:spacing w:val="-2"/>
                <w:sz w:val="20"/>
              </w:rPr>
              <w:t xml:space="preserve"> </w:t>
            </w:r>
            <w:r>
              <w:rPr>
                <w:sz w:val="20"/>
              </w:rPr>
              <w:t>rate</w:t>
            </w:r>
          </w:p>
        </w:tc>
      </w:tr>
      <w:tr w:rsidR="00B86944" w14:paraId="37821639" w14:textId="77777777" w:rsidTr="00A8607B">
        <w:trPr>
          <w:trHeight w:val="233"/>
          <w:jc w:val="center"/>
        </w:trPr>
        <w:tc>
          <w:tcPr>
            <w:tcW w:w="1271" w:type="pct"/>
          </w:tcPr>
          <w:p w14:paraId="0EF4C692" w14:textId="77777777" w:rsidR="00B86944" w:rsidRPr="006404C9" w:rsidRDefault="00B86944" w:rsidP="00364529">
            <w:pPr>
              <w:pStyle w:val="TableParagraph"/>
              <w:spacing w:line="210" w:lineRule="exact"/>
              <w:ind w:left="107"/>
              <w:rPr>
                <w:sz w:val="20"/>
              </w:rPr>
            </w:pPr>
            <w:r w:rsidRPr="006404C9">
              <w:rPr>
                <w:sz w:val="20"/>
              </w:rPr>
              <w:t>2b.</w:t>
            </w:r>
            <w:r w:rsidRPr="006404C9">
              <w:rPr>
                <w:spacing w:val="-2"/>
                <w:sz w:val="20"/>
              </w:rPr>
              <w:t xml:space="preserve"> </w:t>
            </w:r>
            <w:r w:rsidRPr="006404C9">
              <w:rPr>
                <w:sz w:val="20"/>
              </w:rPr>
              <w:t>PERSONNEL</w:t>
            </w:r>
            <w:r w:rsidRPr="006404C9">
              <w:rPr>
                <w:spacing w:val="-2"/>
                <w:sz w:val="20"/>
              </w:rPr>
              <w:t xml:space="preserve"> </w:t>
            </w:r>
            <w:r w:rsidRPr="006404C9">
              <w:rPr>
                <w:sz w:val="20"/>
              </w:rPr>
              <w:t>1b.</w:t>
            </w:r>
          </w:p>
        </w:tc>
        <w:tc>
          <w:tcPr>
            <w:tcW w:w="863" w:type="pct"/>
          </w:tcPr>
          <w:p w14:paraId="5F7291CD" w14:textId="77777777" w:rsidR="00B86944" w:rsidRDefault="00B86944" w:rsidP="00364529">
            <w:pPr>
              <w:pStyle w:val="TableParagraph"/>
              <w:rPr>
                <w:sz w:val="16"/>
              </w:rPr>
            </w:pPr>
          </w:p>
        </w:tc>
        <w:tc>
          <w:tcPr>
            <w:tcW w:w="952" w:type="pct"/>
          </w:tcPr>
          <w:p w14:paraId="495046E6" w14:textId="77777777" w:rsidR="00B86944" w:rsidRDefault="00B86944" w:rsidP="00364529">
            <w:pPr>
              <w:pStyle w:val="TableParagraph"/>
              <w:rPr>
                <w:sz w:val="16"/>
              </w:rPr>
            </w:pPr>
          </w:p>
        </w:tc>
        <w:tc>
          <w:tcPr>
            <w:tcW w:w="717" w:type="pct"/>
          </w:tcPr>
          <w:p w14:paraId="27BCBCA0" w14:textId="77777777" w:rsidR="00B86944" w:rsidRDefault="00B86944" w:rsidP="00364529">
            <w:pPr>
              <w:pStyle w:val="TableParagraph"/>
              <w:rPr>
                <w:sz w:val="16"/>
              </w:rPr>
            </w:pPr>
          </w:p>
        </w:tc>
        <w:tc>
          <w:tcPr>
            <w:tcW w:w="1197" w:type="pct"/>
          </w:tcPr>
          <w:p w14:paraId="0E9CFC27" w14:textId="77777777" w:rsidR="00B86944" w:rsidRDefault="00B86944" w:rsidP="00364529">
            <w:pPr>
              <w:pStyle w:val="TableParagraph"/>
              <w:rPr>
                <w:sz w:val="16"/>
              </w:rPr>
            </w:pPr>
          </w:p>
        </w:tc>
      </w:tr>
      <w:tr w:rsidR="00B86944" w14:paraId="6CEC246C" w14:textId="77777777" w:rsidTr="00A8607B">
        <w:trPr>
          <w:trHeight w:val="232"/>
          <w:jc w:val="center"/>
        </w:trPr>
        <w:tc>
          <w:tcPr>
            <w:tcW w:w="1271" w:type="pct"/>
          </w:tcPr>
          <w:p w14:paraId="149B4913" w14:textId="77777777" w:rsidR="00B86944" w:rsidRPr="006404C9" w:rsidRDefault="00B86944" w:rsidP="00364529">
            <w:pPr>
              <w:pStyle w:val="TableParagraph"/>
              <w:spacing w:line="210" w:lineRule="exact"/>
              <w:ind w:left="107"/>
              <w:rPr>
                <w:sz w:val="20"/>
              </w:rPr>
            </w:pPr>
            <w:r w:rsidRPr="006404C9">
              <w:rPr>
                <w:sz w:val="20"/>
              </w:rPr>
              <w:t>2c.</w:t>
            </w:r>
            <w:r w:rsidRPr="006404C9">
              <w:rPr>
                <w:spacing w:val="-1"/>
                <w:sz w:val="20"/>
              </w:rPr>
              <w:t xml:space="preserve"> </w:t>
            </w:r>
            <w:r w:rsidRPr="006404C9">
              <w:rPr>
                <w:sz w:val="20"/>
              </w:rPr>
              <w:t>PERSONNEL</w:t>
            </w:r>
            <w:r w:rsidRPr="006404C9">
              <w:rPr>
                <w:spacing w:val="-3"/>
                <w:sz w:val="20"/>
              </w:rPr>
              <w:t xml:space="preserve"> </w:t>
            </w:r>
            <w:r w:rsidRPr="006404C9">
              <w:rPr>
                <w:sz w:val="20"/>
              </w:rPr>
              <w:t>1c.</w:t>
            </w:r>
          </w:p>
        </w:tc>
        <w:tc>
          <w:tcPr>
            <w:tcW w:w="863" w:type="pct"/>
          </w:tcPr>
          <w:p w14:paraId="244F1281" w14:textId="77777777" w:rsidR="00B86944" w:rsidRDefault="00B86944" w:rsidP="00364529">
            <w:pPr>
              <w:pStyle w:val="TableParagraph"/>
              <w:rPr>
                <w:sz w:val="16"/>
              </w:rPr>
            </w:pPr>
          </w:p>
        </w:tc>
        <w:tc>
          <w:tcPr>
            <w:tcW w:w="952" w:type="pct"/>
          </w:tcPr>
          <w:p w14:paraId="0885A5F9" w14:textId="77777777" w:rsidR="00B86944" w:rsidRDefault="00B86944" w:rsidP="00364529">
            <w:pPr>
              <w:pStyle w:val="TableParagraph"/>
              <w:rPr>
                <w:sz w:val="16"/>
              </w:rPr>
            </w:pPr>
          </w:p>
        </w:tc>
        <w:tc>
          <w:tcPr>
            <w:tcW w:w="717" w:type="pct"/>
          </w:tcPr>
          <w:p w14:paraId="0A3D0366" w14:textId="77777777" w:rsidR="00B86944" w:rsidRDefault="00B86944" w:rsidP="00364529">
            <w:pPr>
              <w:pStyle w:val="TableParagraph"/>
              <w:rPr>
                <w:sz w:val="16"/>
              </w:rPr>
            </w:pPr>
          </w:p>
        </w:tc>
        <w:tc>
          <w:tcPr>
            <w:tcW w:w="1197" w:type="pct"/>
          </w:tcPr>
          <w:p w14:paraId="61B80D89" w14:textId="77777777" w:rsidR="00B86944" w:rsidRDefault="00B86944" w:rsidP="00364529">
            <w:pPr>
              <w:pStyle w:val="TableParagraph"/>
              <w:rPr>
                <w:sz w:val="16"/>
              </w:rPr>
            </w:pPr>
          </w:p>
        </w:tc>
      </w:tr>
      <w:tr w:rsidR="00B86944" w14:paraId="49CB8D15" w14:textId="77777777" w:rsidTr="00A8607B">
        <w:trPr>
          <w:trHeight w:val="233"/>
          <w:jc w:val="center"/>
        </w:trPr>
        <w:tc>
          <w:tcPr>
            <w:tcW w:w="1271" w:type="pct"/>
          </w:tcPr>
          <w:p w14:paraId="3A3E3367" w14:textId="77777777" w:rsidR="00B86944" w:rsidRPr="006404C9" w:rsidRDefault="00B86944" w:rsidP="00364529">
            <w:pPr>
              <w:pStyle w:val="TableParagraph"/>
              <w:spacing w:line="210" w:lineRule="exact"/>
              <w:ind w:right="99"/>
              <w:rPr>
                <w:sz w:val="20"/>
              </w:rPr>
            </w:pPr>
            <w:r w:rsidRPr="006404C9">
              <w:rPr>
                <w:sz w:val="20"/>
              </w:rPr>
              <w:t>Fringe</w:t>
            </w:r>
            <w:r w:rsidRPr="006404C9">
              <w:rPr>
                <w:spacing w:val="-3"/>
                <w:sz w:val="20"/>
              </w:rPr>
              <w:t xml:space="preserve"> </w:t>
            </w:r>
            <w:r w:rsidRPr="006404C9">
              <w:rPr>
                <w:sz w:val="20"/>
              </w:rPr>
              <w:t>Benefits</w:t>
            </w:r>
            <w:r w:rsidRPr="006404C9">
              <w:rPr>
                <w:spacing w:val="-4"/>
                <w:sz w:val="20"/>
              </w:rPr>
              <w:t xml:space="preserve"> </w:t>
            </w:r>
            <w:r w:rsidRPr="006404C9">
              <w:rPr>
                <w:sz w:val="20"/>
              </w:rPr>
              <w:t>Total</w:t>
            </w:r>
          </w:p>
        </w:tc>
        <w:tc>
          <w:tcPr>
            <w:tcW w:w="863" w:type="pct"/>
          </w:tcPr>
          <w:p w14:paraId="7F46CD1B" w14:textId="77777777" w:rsidR="00B86944" w:rsidRDefault="00B86944" w:rsidP="00364529">
            <w:pPr>
              <w:pStyle w:val="TableParagraph"/>
              <w:rPr>
                <w:sz w:val="16"/>
              </w:rPr>
            </w:pPr>
          </w:p>
        </w:tc>
        <w:tc>
          <w:tcPr>
            <w:tcW w:w="952" w:type="pct"/>
          </w:tcPr>
          <w:p w14:paraId="5A378B14" w14:textId="77777777" w:rsidR="00B86944" w:rsidRDefault="00B86944" w:rsidP="00364529">
            <w:pPr>
              <w:pStyle w:val="TableParagraph"/>
              <w:rPr>
                <w:sz w:val="16"/>
              </w:rPr>
            </w:pPr>
          </w:p>
        </w:tc>
        <w:tc>
          <w:tcPr>
            <w:tcW w:w="717" w:type="pct"/>
          </w:tcPr>
          <w:p w14:paraId="1FDF6B4A" w14:textId="77777777" w:rsidR="00B86944" w:rsidRDefault="00B86944" w:rsidP="00364529">
            <w:pPr>
              <w:pStyle w:val="TableParagraph"/>
              <w:rPr>
                <w:sz w:val="16"/>
              </w:rPr>
            </w:pPr>
          </w:p>
        </w:tc>
        <w:tc>
          <w:tcPr>
            <w:tcW w:w="1197" w:type="pct"/>
          </w:tcPr>
          <w:p w14:paraId="5923B45F" w14:textId="77777777" w:rsidR="00B86944" w:rsidRDefault="00B86944" w:rsidP="00364529">
            <w:pPr>
              <w:pStyle w:val="TableParagraph"/>
              <w:rPr>
                <w:sz w:val="16"/>
              </w:rPr>
            </w:pPr>
          </w:p>
        </w:tc>
      </w:tr>
      <w:tr w:rsidR="00B86944" w14:paraId="4041107C" w14:textId="77777777" w:rsidTr="00A8607B">
        <w:trPr>
          <w:trHeight w:val="699"/>
          <w:jc w:val="center"/>
        </w:trPr>
        <w:tc>
          <w:tcPr>
            <w:tcW w:w="1271" w:type="pct"/>
            <w:shd w:val="clear" w:color="auto" w:fill="D5E2BB"/>
          </w:tcPr>
          <w:p w14:paraId="20F0400A" w14:textId="77777777" w:rsidR="00B86944" w:rsidRPr="006404C9" w:rsidRDefault="00B86944" w:rsidP="00364529">
            <w:pPr>
              <w:pStyle w:val="TableParagraph"/>
              <w:rPr>
                <w:rFonts w:ascii="Arial"/>
                <w:b/>
                <w:sz w:val="20"/>
              </w:rPr>
            </w:pPr>
          </w:p>
          <w:p w14:paraId="3BD57834" w14:textId="77777777" w:rsidR="00B86944" w:rsidRPr="006404C9" w:rsidRDefault="00B86944" w:rsidP="00364529">
            <w:pPr>
              <w:pStyle w:val="TableParagraph"/>
              <w:ind w:left="107"/>
              <w:rPr>
                <w:b/>
                <w:sz w:val="20"/>
              </w:rPr>
            </w:pPr>
            <w:r w:rsidRPr="006404C9">
              <w:rPr>
                <w:b/>
                <w:sz w:val="20"/>
              </w:rPr>
              <w:t>3.</w:t>
            </w:r>
            <w:r w:rsidRPr="006404C9">
              <w:rPr>
                <w:b/>
                <w:spacing w:val="-1"/>
                <w:sz w:val="20"/>
              </w:rPr>
              <w:t xml:space="preserve"> </w:t>
            </w:r>
            <w:r w:rsidRPr="006404C9">
              <w:rPr>
                <w:b/>
                <w:sz w:val="20"/>
              </w:rPr>
              <w:t>TRAVEL</w:t>
            </w:r>
          </w:p>
        </w:tc>
        <w:tc>
          <w:tcPr>
            <w:tcW w:w="863" w:type="pct"/>
            <w:shd w:val="clear" w:color="auto" w:fill="D5E2BB"/>
          </w:tcPr>
          <w:p w14:paraId="0771420E" w14:textId="77777777" w:rsidR="00B86944" w:rsidRDefault="00B86944" w:rsidP="00364529">
            <w:pPr>
              <w:pStyle w:val="TableParagraph"/>
              <w:spacing w:line="230" w:lineRule="atLeast"/>
              <w:ind w:left="268" w:right="258" w:firstLine="12"/>
              <w:jc w:val="both"/>
              <w:rPr>
                <w:b/>
                <w:sz w:val="20"/>
              </w:rPr>
            </w:pPr>
            <w:r>
              <w:rPr>
                <w:b/>
                <w:sz w:val="20"/>
              </w:rPr>
              <w:t>FEDERAL REQUEST</w:t>
            </w:r>
          </w:p>
        </w:tc>
        <w:tc>
          <w:tcPr>
            <w:tcW w:w="952" w:type="pct"/>
            <w:shd w:val="clear" w:color="auto" w:fill="D5E2BB"/>
          </w:tcPr>
          <w:p w14:paraId="1EFFBA6D" w14:textId="77777777" w:rsidR="00B86944" w:rsidRDefault="00B86944" w:rsidP="00364529">
            <w:pPr>
              <w:pStyle w:val="TableParagraph"/>
              <w:spacing w:line="230" w:lineRule="atLeast"/>
              <w:ind w:left="268" w:right="258" w:firstLine="12"/>
              <w:jc w:val="both"/>
              <w:rPr>
                <w:b/>
                <w:sz w:val="20"/>
              </w:rPr>
            </w:pPr>
            <w:r>
              <w:rPr>
                <w:b/>
                <w:sz w:val="20"/>
              </w:rPr>
              <w:t>MATCH/IN-</w:t>
            </w:r>
            <w:r>
              <w:rPr>
                <w:b/>
                <w:spacing w:val="-47"/>
                <w:sz w:val="20"/>
              </w:rPr>
              <w:t xml:space="preserve"> </w:t>
            </w:r>
            <w:r>
              <w:rPr>
                <w:b/>
                <w:sz w:val="20"/>
              </w:rPr>
              <w:t>KIND</w:t>
            </w:r>
          </w:p>
        </w:tc>
        <w:tc>
          <w:tcPr>
            <w:tcW w:w="717" w:type="pct"/>
            <w:shd w:val="clear" w:color="auto" w:fill="D5E2BB"/>
          </w:tcPr>
          <w:p w14:paraId="539FA8EF" w14:textId="77777777" w:rsidR="00B86944" w:rsidRDefault="00B86944" w:rsidP="00364529">
            <w:pPr>
              <w:pStyle w:val="TableParagraph"/>
              <w:spacing w:line="230" w:lineRule="atLeast"/>
              <w:ind w:left="268" w:right="258" w:firstLine="12"/>
              <w:jc w:val="both"/>
              <w:rPr>
                <w:b/>
                <w:sz w:val="20"/>
              </w:rPr>
            </w:pPr>
            <w:r>
              <w:rPr>
                <w:b/>
                <w:sz w:val="20"/>
              </w:rPr>
              <w:t>TOTAL</w:t>
            </w:r>
            <w:r>
              <w:rPr>
                <w:b/>
                <w:spacing w:val="-48"/>
                <w:sz w:val="20"/>
              </w:rPr>
              <w:t xml:space="preserve"> </w:t>
            </w:r>
          </w:p>
        </w:tc>
        <w:tc>
          <w:tcPr>
            <w:tcW w:w="1197" w:type="pct"/>
            <w:shd w:val="clear" w:color="auto" w:fill="D5E2BB"/>
          </w:tcPr>
          <w:p w14:paraId="2F20C1A6" w14:textId="77777777" w:rsidR="00B86944" w:rsidRDefault="00B86944" w:rsidP="00364529">
            <w:pPr>
              <w:pStyle w:val="TableParagraph"/>
              <w:rPr>
                <w:rFonts w:ascii="Arial"/>
                <w:b/>
                <w:sz w:val="20"/>
              </w:rPr>
            </w:pPr>
          </w:p>
          <w:p w14:paraId="16B1DB91" w14:textId="77777777" w:rsidR="00B86944" w:rsidRDefault="00B86944" w:rsidP="00364529">
            <w:pPr>
              <w:pStyle w:val="TableParagraph"/>
              <w:ind w:left="108"/>
              <w:rPr>
                <w:b/>
                <w:sz w:val="20"/>
              </w:rPr>
            </w:pPr>
            <w:r>
              <w:rPr>
                <w:b/>
                <w:sz w:val="20"/>
              </w:rPr>
              <w:t>NARRATIVE</w:t>
            </w:r>
            <w:r>
              <w:rPr>
                <w:b/>
                <w:spacing w:val="-4"/>
                <w:sz w:val="20"/>
              </w:rPr>
              <w:t xml:space="preserve"> </w:t>
            </w:r>
            <w:r>
              <w:rPr>
                <w:b/>
                <w:sz w:val="20"/>
              </w:rPr>
              <w:t>EXPLANATION</w:t>
            </w:r>
          </w:p>
        </w:tc>
      </w:tr>
      <w:tr w:rsidR="00B86944" w14:paraId="25B040C5" w14:textId="77777777" w:rsidTr="00A8607B">
        <w:trPr>
          <w:trHeight w:val="930"/>
          <w:jc w:val="center"/>
        </w:trPr>
        <w:tc>
          <w:tcPr>
            <w:tcW w:w="1271" w:type="pct"/>
          </w:tcPr>
          <w:p w14:paraId="1B22317A" w14:textId="77777777" w:rsidR="00B86944" w:rsidRPr="006404C9" w:rsidRDefault="00B86944" w:rsidP="00364529">
            <w:pPr>
              <w:pStyle w:val="TableParagraph"/>
              <w:ind w:left="107" w:right="215"/>
              <w:rPr>
                <w:sz w:val="20"/>
              </w:rPr>
            </w:pPr>
            <w:r w:rsidRPr="006404C9">
              <w:rPr>
                <w:sz w:val="20"/>
              </w:rPr>
              <w:t>Airfare, RT name of Airport to/from name of</w:t>
            </w:r>
            <w:r w:rsidRPr="006404C9">
              <w:rPr>
                <w:spacing w:val="1"/>
                <w:sz w:val="20"/>
              </w:rPr>
              <w:t xml:space="preserve"> </w:t>
            </w:r>
            <w:r w:rsidRPr="006404C9">
              <w:rPr>
                <w:sz w:val="20"/>
              </w:rPr>
              <w:t>Airport, XXX Airline, XXX Fare as of date, #</w:t>
            </w:r>
            <w:r w:rsidRPr="006404C9">
              <w:rPr>
                <w:spacing w:val="-47"/>
                <w:sz w:val="20"/>
              </w:rPr>
              <w:t xml:space="preserve"> </w:t>
            </w:r>
            <w:r w:rsidRPr="006404C9">
              <w:rPr>
                <w:sz w:val="20"/>
              </w:rPr>
              <w:t>people</w:t>
            </w:r>
            <w:r w:rsidRPr="006404C9">
              <w:rPr>
                <w:spacing w:val="-2"/>
                <w:sz w:val="20"/>
              </w:rPr>
              <w:t xml:space="preserve"> </w:t>
            </w:r>
            <w:r w:rsidRPr="006404C9">
              <w:rPr>
                <w:sz w:val="20"/>
              </w:rPr>
              <w:t>@</w:t>
            </w:r>
            <w:r w:rsidRPr="006404C9">
              <w:rPr>
                <w:spacing w:val="-2"/>
                <w:sz w:val="20"/>
              </w:rPr>
              <w:t xml:space="preserve"> </w:t>
            </w:r>
            <w:r w:rsidRPr="006404C9">
              <w:rPr>
                <w:sz w:val="20"/>
              </w:rPr>
              <w:t>$XXX</w:t>
            </w:r>
            <w:r w:rsidRPr="006404C9">
              <w:rPr>
                <w:spacing w:val="-1"/>
                <w:sz w:val="20"/>
              </w:rPr>
              <w:t xml:space="preserve"> </w:t>
            </w:r>
            <w:r w:rsidRPr="006404C9">
              <w:rPr>
                <w:sz w:val="20"/>
              </w:rPr>
              <w:t>/</w:t>
            </w:r>
            <w:r w:rsidRPr="006404C9">
              <w:rPr>
                <w:spacing w:val="-2"/>
                <w:sz w:val="20"/>
              </w:rPr>
              <w:t xml:space="preserve"> </w:t>
            </w:r>
            <w:r w:rsidRPr="006404C9">
              <w:rPr>
                <w:sz w:val="20"/>
              </w:rPr>
              <w:t>person</w:t>
            </w:r>
            <w:r w:rsidRPr="006404C9">
              <w:rPr>
                <w:spacing w:val="-2"/>
                <w:sz w:val="20"/>
              </w:rPr>
              <w:t xml:space="preserve"> </w:t>
            </w:r>
            <w:r w:rsidRPr="006404C9">
              <w:rPr>
                <w:sz w:val="20"/>
              </w:rPr>
              <w:t>($XXX</w:t>
            </w:r>
            <w:r w:rsidRPr="006404C9">
              <w:rPr>
                <w:spacing w:val="-1"/>
                <w:sz w:val="20"/>
              </w:rPr>
              <w:t xml:space="preserve"> </w:t>
            </w:r>
            <w:r w:rsidRPr="006404C9">
              <w:rPr>
                <w:sz w:val="20"/>
              </w:rPr>
              <w:t>base</w:t>
            </w:r>
            <w:r w:rsidRPr="006404C9">
              <w:rPr>
                <w:spacing w:val="-2"/>
                <w:sz w:val="20"/>
              </w:rPr>
              <w:t xml:space="preserve"> </w:t>
            </w:r>
            <w:r w:rsidRPr="006404C9">
              <w:rPr>
                <w:sz w:val="20"/>
              </w:rPr>
              <w:t>fare</w:t>
            </w:r>
            <w:r w:rsidRPr="006404C9">
              <w:rPr>
                <w:spacing w:val="-1"/>
                <w:sz w:val="20"/>
              </w:rPr>
              <w:t xml:space="preserve"> </w:t>
            </w:r>
            <w:r w:rsidRPr="006404C9">
              <w:rPr>
                <w:sz w:val="20"/>
              </w:rPr>
              <w:t>+</w:t>
            </w:r>
          </w:p>
          <w:p w14:paraId="09D0D34A" w14:textId="77777777" w:rsidR="00B86944" w:rsidRPr="006404C9" w:rsidRDefault="00B86944" w:rsidP="00364529">
            <w:pPr>
              <w:pStyle w:val="TableParagraph"/>
              <w:spacing w:line="215" w:lineRule="exact"/>
              <w:ind w:left="107"/>
              <w:rPr>
                <w:sz w:val="20"/>
              </w:rPr>
            </w:pPr>
            <w:r w:rsidRPr="006404C9">
              <w:rPr>
                <w:sz w:val="20"/>
              </w:rPr>
              <w:t>$XX</w:t>
            </w:r>
            <w:r w:rsidRPr="006404C9">
              <w:rPr>
                <w:spacing w:val="-2"/>
                <w:sz w:val="20"/>
              </w:rPr>
              <w:t xml:space="preserve"> </w:t>
            </w:r>
            <w:r w:rsidRPr="006404C9">
              <w:rPr>
                <w:sz w:val="20"/>
              </w:rPr>
              <w:t>tax</w:t>
            </w:r>
            <w:r w:rsidRPr="006404C9">
              <w:rPr>
                <w:spacing w:val="-3"/>
                <w:sz w:val="20"/>
              </w:rPr>
              <w:t xml:space="preserve"> </w:t>
            </w:r>
            <w:r w:rsidRPr="006404C9">
              <w:rPr>
                <w:sz w:val="20"/>
              </w:rPr>
              <w:t>and</w:t>
            </w:r>
            <w:r w:rsidRPr="006404C9">
              <w:rPr>
                <w:spacing w:val="-1"/>
                <w:sz w:val="20"/>
              </w:rPr>
              <w:t xml:space="preserve"> </w:t>
            </w:r>
            <w:r w:rsidRPr="006404C9">
              <w:rPr>
                <w:sz w:val="20"/>
              </w:rPr>
              <w:t>fees)</w:t>
            </w:r>
          </w:p>
        </w:tc>
        <w:tc>
          <w:tcPr>
            <w:tcW w:w="863" w:type="pct"/>
          </w:tcPr>
          <w:p w14:paraId="2B4679AD" w14:textId="77777777" w:rsidR="00B86944" w:rsidRDefault="00B86944" w:rsidP="00364529">
            <w:pPr>
              <w:pStyle w:val="TableParagraph"/>
              <w:rPr>
                <w:sz w:val="20"/>
              </w:rPr>
            </w:pPr>
          </w:p>
        </w:tc>
        <w:tc>
          <w:tcPr>
            <w:tcW w:w="952" w:type="pct"/>
          </w:tcPr>
          <w:p w14:paraId="49B6B9BD" w14:textId="77777777" w:rsidR="00B86944" w:rsidRDefault="00B86944" w:rsidP="00364529">
            <w:pPr>
              <w:pStyle w:val="TableParagraph"/>
              <w:rPr>
                <w:sz w:val="20"/>
              </w:rPr>
            </w:pPr>
          </w:p>
        </w:tc>
        <w:tc>
          <w:tcPr>
            <w:tcW w:w="717" w:type="pct"/>
          </w:tcPr>
          <w:p w14:paraId="020063FA" w14:textId="77777777" w:rsidR="00B86944" w:rsidRDefault="00B86944" w:rsidP="00364529">
            <w:pPr>
              <w:pStyle w:val="TableParagraph"/>
              <w:rPr>
                <w:sz w:val="20"/>
              </w:rPr>
            </w:pPr>
          </w:p>
        </w:tc>
        <w:tc>
          <w:tcPr>
            <w:tcW w:w="1197" w:type="pct"/>
          </w:tcPr>
          <w:p w14:paraId="640818E7" w14:textId="77777777" w:rsidR="00B86944" w:rsidRDefault="00B86944" w:rsidP="00364529">
            <w:pPr>
              <w:pStyle w:val="TableParagraph"/>
              <w:rPr>
                <w:sz w:val="20"/>
              </w:rPr>
            </w:pPr>
          </w:p>
        </w:tc>
      </w:tr>
      <w:tr w:rsidR="00B86944" w14:paraId="728A92A6" w14:textId="77777777" w:rsidTr="00A8607B">
        <w:trPr>
          <w:trHeight w:val="466"/>
          <w:jc w:val="center"/>
        </w:trPr>
        <w:tc>
          <w:tcPr>
            <w:tcW w:w="1271" w:type="pct"/>
          </w:tcPr>
          <w:p w14:paraId="75B190CB" w14:textId="77777777" w:rsidR="00B86944" w:rsidRPr="006404C9" w:rsidRDefault="00B86944" w:rsidP="00364529">
            <w:pPr>
              <w:pStyle w:val="TableParagraph"/>
              <w:spacing w:line="225" w:lineRule="exact"/>
              <w:ind w:left="107"/>
              <w:rPr>
                <w:sz w:val="20"/>
              </w:rPr>
            </w:pPr>
            <w:r w:rsidRPr="006404C9">
              <w:rPr>
                <w:sz w:val="20"/>
              </w:rPr>
              <w:t>Airline</w:t>
            </w:r>
            <w:r w:rsidRPr="006404C9">
              <w:rPr>
                <w:spacing w:val="-3"/>
                <w:sz w:val="20"/>
              </w:rPr>
              <w:t xml:space="preserve"> </w:t>
            </w:r>
            <w:r w:rsidRPr="006404C9">
              <w:rPr>
                <w:sz w:val="20"/>
              </w:rPr>
              <w:t>checked</w:t>
            </w:r>
            <w:r w:rsidRPr="006404C9">
              <w:rPr>
                <w:spacing w:val="-2"/>
                <w:sz w:val="20"/>
              </w:rPr>
              <w:t xml:space="preserve"> </w:t>
            </w:r>
            <w:r w:rsidRPr="006404C9">
              <w:rPr>
                <w:sz w:val="20"/>
              </w:rPr>
              <w:t>baggage</w:t>
            </w:r>
            <w:r w:rsidRPr="006404C9">
              <w:rPr>
                <w:spacing w:val="1"/>
                <w:sz w:val="20"/>
              </w:rPr>
              <w:t xml:space="preserve"> </w:t>
            </w:r>
            <w:r w:rsidRPr="006404C9">
              <w:rPr>
                <w:sz w:val="20"/>
              </w:rPr>
              <w:t>fee:</w:t>
            </w:r>
            <w:r w:rsidRPr="006404C9">
              <w:rPr>
                <w:spacing w:val="-1"/>
                <w:sz w:val="20"/>
              </w:rPr>
              <w:t xml:space="preserve"> </w:t>
            </w:r>
            <w:r w:rsidRPr="006404C9">
              <w:rPr>
                <w:sz w:val="20"/>
              </w:rPr>
              <w:t>#</w:t>
            </w:r>
            <w:r w:rsidRPr="006404C9">
              <w:rPr>
                <w:spacing w:val="-2"/>
                <w:sz w:val="20"/>
              </w:rPr>
              <w:t xml:space="preserve"> </w:t>
            </w:r>
            <w:r w:rsidRPr="006404C9">
              <w:rPr>
                <w:sz w:val="20"/>
              </w:rPr>
              <w:t>bags</w:t>
            </w:r>
            <w:r w:rsidRPr="006404C9">
              <w:rPr>
                <w:spacing w:val="-3"/>
                <w:sz w:val="20"/>
              </w:rPr>
              <w:t xml:space="preserve"> </w:t>
            </w:r>
            <w:r w:rsidRPr="006404C9">
              <w:rPr>
                <w:sz w:val="20"/>
              </w:rPr>
              <w:t>@</w:t>
            </w:r>
            <w:r w:rsidRPr="006404C9">
              <w:rPr>
                <w:spacing w:val="-4"/>
                <w:sz w:val="20"/>
              </w:rPr>
              <w:t xml:space="preserve"> </w:t>
            </w:r>
            <w:r w:rsidRPr="006404C9">
              <w:rPr>
                <w:sz w:val="20"/>
              </w:rPr>
              <w:t>$XX</w:t>
            </w:r>
            <w:r w:rsidRPr="006404C9">
              <w:rPr>
                <w:spacing w:val="-2"/>
                <w:sz w:val="20"/>
              </w:rPr>
              <w:t xml:space="preserve"> </w:t>
            </w:r>
            <w:r w:rsidRPr="006404C9">
              <w:rPr>
                <w:sz w:val="20"/>
              </w:rPr>
              <w:t>/</w:t>
            </w:r>
          </w:p>
          <w:p w14:paraId="380CA3AC" w14:textId="77777777" w:rsidR="00B86944" w:rsidRPr="006404C9" w:rsidRDefault="00B86944" w:rsidP="00364529">
            <w:pPr>
              <w:pStyle w:val="TableParagraph"/>
              <w:spacing w:line="215" w:lineRule="exact"/>
              <w:ind w:left="107"/>
              <w:rPr>
                <w:sz w:val="20"/>
              </w:rPr>
            </w:pPr>
            <w:r w:rsidRPr="006404C9">
              <w:rPr>
                <w:sz w:val="20"/>
              </w:rPr>
              <w:t>bag</w:t>
            </w:r>
          </w:p>
        </w:tc>
        <w:tc>
          <w:tcPr>
            <w:tcW w:w="863" w:type="pct"/>
          </w:tcPr>
          <w:p w14:paraId="57EFD4ED" w14:textId="77777777" w:rsidR="00B86944" w:rsidRDefault="00B86944" w:rsidP="00364529">
            <w:pPr>
              <w:pStyle w:val="TableParagraph"/>
              <w:rPr>
                <w:sz w:val="20"/>
              </w:rPr>
            </w:pPr>
          </w:p>
        </w:tc>
        <w:tc>
          <w:tcPr>
            <w:tcW w:w="952" w:type="pct"/>
          </w:tcPr>
          <w:p w14:paraId="26C860F7" w14:textId="77777777" w:rsidR="00B86944" w:rsidRDefault="00B86944" w:rsidP="00364529">
            <w:pPr>
              <w:pStyle w:val="TableParagraph"/>
              <w:rPr>
                <w:sz w:val="20"/>
              </w:rPr>
            </w:pPr>
          </w:p>
        </w:tc>
        <w:tc>
          <w:tcPr>
            <w:tcW w:w="717" w:type="pct"/>
          </w:tcPr>
          <w:p w14:paraId="703CA78A" w14:textId="77777777" w:rsidR="00B86944" w:rsidRDefault="00B86944" w:rsidP="00364529">
            <w:pPr>
              <w:pStyle w:val="TableParagraph"/>
              <w:rPr>
                <w:sz w:val="20"/>
              </w:rPr>
            </w:pPr>
          </w:p>
        </w:tc>
        <w:tc>
          <w:tcPr>
            <w:tcW w:w="1197" w:type="pct"/>
          </w:tcPr>
          <w:p w14:paraId="61F441BB" w14:textId="77777777" w:rsidR="00B86944" w:rsidRDefault="00B86944" w:rsidP="00364529">
            <w:pPr>
              <w:pStyle w:val="TableParagraph"/>
              <w:rPr>
                <w:sz w:val="20"/>
              </w:rPr>
            </w:pPr>
          </w:p>
        </w:tc>
      </w:tr>
      <w:tr w:rsidR="00B86944" w14:paraId="437B4702" w14:textId="77777777" w:rsidTr="00A8607B">
        <w:trPr>
          <w:trHeight w:val="466"/>
          <w:jc w:val="center"/>
        </w:trPr>
        <w:tc>
          <w:tcPr>
            <w:tcW w:w="1271" w:type="pct"/>
          </w:tcPr>
          <w:p w14:paraId="4928E3D7" w14:textId="77777777" w:rsidR="00B86944" w:rsidRPr="006404C9" w:rsidRDefault="00B86944" w:rsidP="00364529">
            <w:pPr>
              <w:pStyle w:val="TableParagraph"/>
              <w:spacing w:line="225" w:lineRule="exact"/>
              <w:ind w:left="107"/>
              <w:rPr>
                <w:sz w:val="20"/>
              </w:rPr>
            </w:pPr>
            <w:r w:rsidRPr="006404C9">
              <w:rPr>
                <w:sz w:val="20"/>
              </w:rPr>
              <w:t>Travel</w:t>
            </w:r>
            <w:r w:rsidRPr="006404C9">
              <w:rPr>
                <w:spacing w:val="-3"/>
                <w:sz w:val="20"/>
              </w:rPr>
              <w:t xml:space="preserve"> </w:t>
            </w:r>
            <w:r w:rsidRPr="006404C9">
              <w:rPr>
                <w:sz w:val="20"/>
              </w:rPr>
              <w:t>agent:</w:t>
            </w:r>
            <w:r w:rsidRPr="006404C9">
              <w:rPr>
                <w:spacing w:val="-3"/>
                <w:sz w:val="20"/>
              </w:rPr>
              <w:t xml:space="preserve"> </w:t>
            </w:r>
            <w:r w:rsidRPr="006404C9">
              <w:rPr>
                <w:sz w:val="20"/>
              </w:rPr>
              <w:t>describe</w:t>
            </w:r>
            <w:r w:rsidRPr="006404C9">
              <w:rPr>
                <w:spacing w:val="-3"/>
                <w:sz w:val="20"/>
              </w:rPr>
              <w:t xml:space="preserve"> </w:t>
            </w:r>
            <w:r w:rsidRPr="006404C9">
              <w:rPr>
                <w:sz w:val="20"/>
              </w:rPr>
              <w:t>fee</w:t>
            </w:r>
            <w:r w:rsidRPr="006404C9">
              <w:rPr>
                <w:spacing w:val="-2"/>
                <w:sz w:val="20"/>
              </w:rPr>
              <w:t xml:space="preserve"> </w:t>
            </w:r>
            <w:r w:rsidRPr="006404C9">
              <w:rPr>
                <w:sz w:val="20"/>
              </w:rPr>
              <w:t>and cost</w:t>
            </w:r>
            <w:r w:rsidRPr="006404C9">
              <w:rPr>
                <w:spacing w:val="-3"/>
                <w:sz w:val="20"/>
              </w:rPr>
              <w:t xml:space="preserve"> </w:t>
            </w:r>
            <w:r w:rsidRPr="006404C9">
              <w:rPr>
                <w:sz w:val="20"/>
              </w:rPr>
              <w:t>basis</w:t>
            </w:r>
            <w:r w:rsidRPr="006404C9">
              <w:rPr>
                <w:spacing w:val="-3"/>
                <w:sz w:val="20"/>
              </w:rPr>
              <w:t xml:space="preserve"> </w:t>
            </w:r>
            <w:r w:rsidRPr="006404C9">
              <w:rPr>
                <w:sz w:val="20"/>
              </w:rPr>
              <w:t>(if</w:t>
            </w:r>
          </w:p>
          <w:p w14:paraId="40B97A8F" w14:textId="77777777" w:rsidR="00B86944" w:rsidRPr="006404C9" w:rsidRDefault="00B86944" w:rsidP="00364529">
            <w:pPr>
              <w:pStyle w:val="TableParagraph"/>
              <w:spacing w:line="215" w:lineRule="exact"/>
              <w:ind w:left="107"/>
              <w:rPr>
                <w:sz w:val="20"/>
              </w:rPr>
            </w:pPr>
            <w:r w:rsidRPr="006404C9">
              <w:rPr>
                <w:sz w:val="20"/>
              </w:rPr>
              <w:t>applicable)</w:t>
            </w:r>
          </w:p>
        </w:tc>
        <w:tc>
          <w:tcPr>
            <w:tcW w:w="863" w:type="pct"/>
          </w:tcPr>
          <w:p w14:paraId="269F966B" w14:textId="77777777" w:rsidR="00B86944" w:rsidRDefault="00B86944" w:rsidP="00364529">
            <w:pPr>
              <w:pStyle w:val="TableParagraph"/>
              <w:rPr>
                <w:sz w:val="20"/>
              </w:rPr>
            </w:pPr>
          </w:p>
        </w:tc>
        <w:tc>
          <w:tcPr>
            <w:tcW w:w="952" w:type="pct"/>
          </w:tcPr>
          <w:p w14:paraId="535A51E0" w14:textId="77777777" w:rsidR="00B86944" w:rsidRDefault="00B86944" w:rsidP="00364529">
            <w:pPr>
              <w:pStyle w:val="TableParagraph"/>
              <w:rPr>
                <w:sz w:val="20"/>
              </w:rPr>
            </w:pPr>
          </w:p>
        </w:tc>
        <w:tc>
          <w:tcPr>
            <w:tcW w:w="717" w:type="pct"/>
          </w:tcPr>
          <w:p w14:paraId="4B03D165" w14:textId="77777777" w:rsidR="00B86944" w:rsidRDefault="00B86944" w:rsidP="00364529">
            <w:pPr>
              <w:pStyle w:val="TableParagraph"/>
              <w:rPr>
                <w:sz w:val="20"/>
              </w:rPr>
            </w:pPr>
          </w:p>
        </w:tc>
        <w:tc>
          <w:tcPr>
            <w:tcW w:w="1197" w:type="pct"/>
          </w:tcPr>
          <w:p w14:paraId="6C84F36B" w14:textId="77777777" w:rsidR="00B86944" w:rsidRDefault="00B86944" w:rsidP="00364529">
            <w:pPr>
              <w:pStyle w:val="TableParagraph"/>
              <w:rPr>
                <w:sz w:val="20"/>
              </w:rPr>
            </w:pPr>
          </w:p>
        </w:tc>
      </w:tr>
      <w:tr w:rsidR="00B86944" w14:paraId="0E460F52" w14:textId="77777777" w:rsidTr="00A8607B">
        <w:trPr>
          <w:trHeight w:val="697"/>
          <w:jc w:val="center"/>
        </w:trPr>
        <w:tc>
          <w:tcPr>
            <w:tcW w:w="1271" w:type="pct"/>
          </w:tcPr>
          <w:p w14:paraId="6B5FEA5F" w14:textId="77777777" w:rsidR="00B86944" w:rsidRPr="006404C9" w:rsidRDefault="00B86944" w:rsidP="00364529">
            <w:pPr>
              <w:pStyle w:val="TableParagraph"/>
              <w:spacing w:line="237" w:lineRule="auto"/>
              <w:ind w:left="107" w:right="143"/>
              <w:rPr>
                <w:sz w:val="20"/>
              </w:rPr>
            </w:pPr>
            <w:r w:rsidRPr="006404C9">
              <w:rPr>
                <w:sz w:val="20"/>
              </w:rPr>
              <w:t>Mileage, RT place of business to/from Airport,</w:t>
            </w:r>
            <w:r w:rsidRPr="006404C9">
              <w:rPr>
                <w:spacing w:val="-47"/>
                <w:sz w:val="20"/>
              </w:rPr>
              <w:t xml:space="preserve"> </w:t>
            </w:r>
            <w:r w:rsidRPr="006404C9">
              <w:rPr>
                <w:sz w:val="20"/>
              </w:rPr>
              <w:t>type</w:t>
            </w:r>
            <w:r w:rsidRPr="006404C9">
              <w:rPr>
                <w:spacing w:val="-1"/>
                <w:sz w:val="20"/>
              </w:rPr>
              <w:t xml:space="preserve"> </w:t>
            </w:r>
            <w:r w:rsidRPr="006404C9">
              <w:rPr>
                <w:sz w:val="20"/>
              </w:rPr>
              <w:t>of</w:t>
            </w:r>
            <w:r w:rsidRPr="006404C9">
              <w:rPr>
                <w:spacing w:val="-3"/>
                <w:sz w:val="20"/>
              </w:rPr>
              <w:t xml:space="preserve"> </w:t>
            </w:r>
            <w:r w:rsidRPr="006404C9">
              <w:rPr>
                <w:sz w:val="20"/>
              </w:rPr>
              <w:t>transportation, # mi. x # people</w:t>
            </w:r>
            <w:r w:rsidRPr="006404C9">
              <w:rPr>
                <w:spacing w:val="-3"/>
                <w:sz w:val="20"/>
              </w:rPr>
              <w:t xml:space="preserve"> </w:t>
            </w:r>
            <w:r w:rsidRPr="006404C9">
              <w:rPr>
                <w:sz w:val="20"/>
              </w:rPr>
              <w:t>@</w:t>
            </w:r>
          </w:p>
          <w:p w14:paraId="59AF25C3" w14:textId="77777777" w:rsidR="00B86944" w:rsidRPr="006404C9" w:rsidRDefault="00B86944" w:rsidP="00364529">
            <w:pPr>
              <w:pStyle w:val="TableParagraph"/>
              <w:spacing w:line="215" w:lineRule="exact"/>
              <w:ind w:left="107"/>
              <w:rPr>
                <w:sz w:val="20"/>
              </w:rPr>
            </w:pPr>
            <w:r w:rsidRPr="006404C9">
              <w:rPr>
                <w:sz w:val="20"/>
              </w:rPr>
              <w:t>$0.XXX</w:t>
            </w:r>
            <w:r w:rsidRPr="006404C9">
              <w:rPr>
                <w:spacing w:val="-2"/>
                <w:sz w:val="20"/>
              </w:rPr>
              <w:t xml:space="preserve"> </w:t>
            </w:r>
            <w:r w:rsidRPr="006404C9">
              <w:rPr>
                <w:sz w:val="20"/>
              </w:rPr>
              <w:t>/</w:t>
            </w:r>
            <w:r w:rsidRPr="006404C9">
              <w:rPr>
                <w:spacing w:val="-1"/>
                <w:sz w:val="20"/>
              </w:rPr>
              <w:t xml:space="preserve"> </w:t>
            </w:r>
            <w:r w:rsidRPr="006404C9">
              <w:rPr>
                <w:sz w:val="20"/>
              </w:rPr>
              <w:t>mi.</w:t>
            </w:r>
          </w:p>
        </w:tc>
        <w:tc>
          <w:tcPr>
            <w:tcW w:w="863" w:type="pct"/>
          </w:tcPr>
          <w:p w14:paraId="2F488F5E" w14:textId="77777777" w:rsidR="00B86944" w:rsidRDefault="00B86944" w:rsidP="00364529">
            <w:pPr>
              <w:pStyle w:val="TableParagraph"/>
              <w:rPr>
                <w:sz w:val="20"/>
              </w:rPr>
            </w:pPr>
          </w:p>
        </w:tc>
        <w:tc>
          <w:tcPr>
            <w:tcW w:w="952" w:type="pct"/>
          </w:tcPr>
          <w:p w14:paraId="0DB0E7B6" w14:textId="77777777" w:rsidR="00B86944" w:rsidRDefault="00B86944" w:rsidP="00364529">
            <w:pPr>
              <w:pStyle w:val="TableParagraph"/>
              <w:rPr>
                <w:sz w:val="20"/>
              </w:rPr>
            </w:pPr>
          </w:p>
        </w:tc>
        <w:tc>
          <w:tcPr>
            <w:tcW w:w="717" w:type="pct"/>
          </w:tcPr>
          <w:p w14:paraId="56B5ED6F" w14:textId="77777777" w:rsidR="00B86944" w:rsidRDefault="00B86944" w:rsidP="00364529">
            <w:pPr>
              <w:pStyle w:val="TableParagraph"/>
              <w:rPr>
                <w:sz w:val="20"/>
              </w:rPr>
            </w:pPr>
          </w:p>
        </w:tc>
        <w:tc>
          <w:tcPr>
            <w:tcW w:w="1197" w:type="pct"/>
          </w:tcPr>
          <w:p w14:paraId="1C629DA2" w14:textId="77777777" w:rsidR="00B86944" w:rsidRDefault="00B86944" w:rsidP="00364529">
            <w:pPr>
              <w:pStyle w:val="TableParagraph"/>
              <w:rPr>
                <w:sz w:val="20"/>
              </w:rPr>
            </w:pPr>
          </w:p>
        </w:tc>
      </w:tr>
      <w:tr w:rsidR="00B86944" w14:paraId="0AF9B42A" w14:textId="77777777" w:rsidTr="00A8607B">
        <w:trPr>
          <w:trHeight w:val="233"/>
          <w:jc w:val="center"/>
        </w:trPr>
        <w:tc>
          <w:tcPr>
            <w:tcW w:w="1271" w:type="pct"/>
          </w:tcPr>
          <w:p w14:paraId="30C66A7F" w14:textId="77777777" w:rsidR="00B86944" w:rsidRPr="006404C9" w:rsidRDefault="00B86944" w:rsidP="00364529">
            <w:pPr>
              <w:pStyle w:val="TableParagraph"/>
              <w:spacing w:line="210" w:lineRule="exact"/>
              <w:ind w:left="107"/>
              <w:rPr>
                <w:sz w:val="20"/>
              </w:rPr>
            </w:pPr>
            <w:r w:rsidRPr="006404C9">
              <w:rPr>
                <w:sz w:val="20"/>
              </w:rPr>
              <w:t>Airport</w:t>
            </w:r>
            <w:r w:rsidRPr="006404C9">
              <w:rPr>
                <w:spacing w:val="-2"/>
                <w:sz w:val="20"/>
              </w:rPr>
              <w:t xml:space="preserve"> </w:t>
            </w:r>
            <w:r w:rsidRPr="006404C9">
              <w:rPr>
                <w:sz w:val="20"/>
              </w:rPr>
              <w:t>parking:</w:t>
            </w:r>
            <w:r w:rsidRPr="006404C9">
              <w:rPr>
                <w:spacing w:val="-2"/>
                <w:sz w:val="20"/>
              </w:rPr>
              <w:t xml:space="preserve"> </w:t>
            </w:r>
            <w:r w:rsidRPr="006404C9">
              <w:rPr>
                <w:sz w:val="20"/>
              </w:rPr>
              <w:t>#</w:t>
            </w:r>
            <w:r w:rsidRPr="006404C9">
              <w:rPr>
                <w:spacing w:val="-1"/>
                <w:sz w:val="20"/>
              </w:rPr>
              <w:t xml:space="preserve"> </w:t>
            </w:r>
            <w:r w:rsidRPr="006404C9">
              <w:rPr>
                <w:sz w:val="20"/>
              </w:rPr>
              <w:t>days x</w:t>
            </w:r>
            <w:r w:rsidRPr="006404C9">
              <w:rPr>
                <w:spacing w:val="-2"/>
                <w:sz w:val="20"/>
              </w:rPr>
              <w:t xml:space="preserve"> </w:t>
            </w:r>
            <w:r w:rsidRPr="006404C9">
              <w:rPr>
                <w:sz w:val="20"/>
              </w:rPr>
              <w:t>#</w:t>
            </w:r>
            <w:r w:rsidRPr="006404C9">
              <w:rPr>
                <w:spacing w:val="-1"/>
                <w:sz w:val="20"/>
              </w:rPr>
              <w:t xml:space="preserve"> </w:t>
            </w:r>
            <w:r w:rsidRPr="006404C9">
              <w:rPr>
                <w:sz w:val="20"/>
              </w:rPr>
              <w:t>people</w:t>
            </w:r>
            <w:r w:rsidRPr="006404C9">
              <w:rPr>
                <w:spacing w:val="-2"/>
                <w:sz w:val="20"/>
              </w:rPr>
              <w:t xml:space="preserve"> </w:t>
            </w:r>
            <w:r w:rsidRPr="006404C9">
              <w:rPr>
                <w:sz w:val="20"/>
              </w:rPr>
              <w:t>@</w:t>
            </w:r>
            <w:r w:rsidRPr="006404C9">
              <w:rPr>
                <w:spacing w:val="-3"/>
                <w:sz w:val="20"/>
              </w:rPr>
              <w:t xml:space="preserve"> </w:t>
            </w:r>
            <w:r w:rsidRPr="006404C9">
              <w:rPr>
                <w:sz w:val="20"/>
              </w:rPr>
              <w:t>$XX/day</w:t>
            </w:r>
          </w:p>
        </w:tc>
        <w:tc>
          <w:tcPr>
            <w:tcW w:w="863" w:type="pct"/>
          </w:tcPr>
          <w:p w14:paraId="46F05C55" w14:textId="77777777" w:rsidR="00B86944" w:rsidRDefault="00B86944" w:rsidP="00364529">
            <w:pPr>
              <w:pStyle w:val="TableParagraph"/>
              <w:rPr>
                <w:sz w:val="16"/>
              </w:rPr>
            </w:pPr>
          </w:p>
        </w:tc>
        <w:tc>
          <w:tcPr>
            <w:tcW w:w="952" w:type="pct"/>
          </w:tcPr>
          <w:p w14:paraId="0E130CB0" w14:textId="77777777" w:rsidR="00B86944" w:rsidRDefault="00B86944" w:rsidP="00364529">
            <w:pPr>
              <w:pStyle w:val="TableParagraph"/>
              <w:rPr>
                <w:sz w:val="16"/>
              </w:rPr>
            </w:pPr>
          </w:p>
        </w:tc>
        <w:tc>
          <w:tcPr>
            <w:tcW w:w="717" w:type="pct"/>
          </w:tcPr>
          <w:p w14:paraId="0BDA6D52" w14:textId="77777777" w:rsidR="00B86944" w:rsidRDefault="00B86944" w:rsidP="00364529">
            <w:pPr>
              <w:pStyle w:val="TableParagraph"/>
              <w:rPr>
                <w:sz w:val="16"/>
              </w:rPr>
            </w:pPr>
          </w:p>
        </w:tc>
        <w:tc>
          <w:tcPr>
            <w:tcW w:w="1197" w:type="pct"/>
          </w:tcPr>
          <w:p w14:paraId="55A08ACD" w14:textId="77777777" w:rsidR="00B86944" w:rsidRDefault="00B86944" w:rsidP="00364529">
            <w:pPr>
              <w:pStyle w:val="TableParagraph"/>
              <w:rPr>
                <w:sz w:val="16"/>
              </w:rPr>
            </w:pPr>
          </w:p>
        </w:tc>
      </w:tr>
      <w:tr w:rsidR="00B86944" w14:paraId="1F37B804" w14:textId="77777777" w:rsidTr="00A8607B">
        <w:trPr>
          <w:trHeight w:val="466"/>
          <w:jc w:val="center"/>
        </w:trPr>
        <w:tc>
          <w:tcPr>
            <w:tcW w:w="1271" w:type="pct"/>
          </w:tcPr>
          <w:p w14:paraId="288172FF" w14:textId="77777777" w:rsidR="00B86944" w:rsidRPr="006404C9" w:rsidRDefault="00B86944" w:rsidP="00364529">
            <w:pPr>
              <w:pStyle w:val="TableParagraph"/>
              <w:spacing w:line="225" w:lineRule="exact"/>
              <w:ind w:left="107"/>
              <w:rPr>
                <w:sz w:val="20"/>
              </w:rPr>
            </w:pPr>
            <w:r w:rsidRPr="006404C9">
              <w:rPr>
                <w:sz w:val="20"/>
              </w:rPr>
              <w:t>Ground</w:t>
            </w:r>
            <w:r w:rsidRPr="006404C9">
              <w:rPr>
                <w:spacing w:val="-2"/>
                <w:sz w:val="20"/>
              </w:rPr>
              <w:t xml:space="preserve"> </w:t>
            </w:r>
            <w:r w:rsidRPr="006404C9">
              <w:rPr>
                <w:sz w:val="20"/>
              </w:rPr>
              <w:t>transportation:</w:t>
            </w:r>
            <w:r w:rsidRPr="006404C9">
              <w:rPr>
                <w:spacing w:val="-2"/>
                <w:sz w:val="20"/>
              </w:rPr>
              <w:t xml:space="preserve"> </w:t>
            </w:r>
            <w:r w:rsidRPr="006404C9">
              <w:rPr>
                <w:sz w:val="20"/>
              </w:rPr>
              <w:t>#</w:t>
            </w:r>
            <w:r w:rsidRPr="006404C9">
              <w:rPr>
                <w:spacing w:val="-1"/>
                <w:sz w:val="20"/>
              </w:rPr>
              <w:t xml:space="preserve"> </w:t>
            </w:r>
            <w:r w:rsidRPr="006404C9">
              <w:rPr>
                <w:sz w:val="20"/>
              </w:rPr>
              <w:t>days</w:t>
            </w:r>
            <w:r w:rsidRPr="006404C9">
              <w:rPr>
                <w:spacing w:val="-3"/>
                <w:sz w:val="20"/>
              </w:rPr>
              <w:t xml:space="preserve"> </w:t>
            </w:r>
            <w:r w:rsidRPr="006404C9">
              <w:rPr>
                <w:sz w:val="20"/>
              </w:rPr>
              <w:t>x</w:t>
            </w:r>
            <w:r w:rsidRPr="006404C9">
              <w:rPr>
                <w:spacing w:val="-4"/>
                <w:sz w:val="20"/>
              </w:rPr>
              <w:t xml:space="preserve"> </w:t>
            </w:r>
            <w:r w:rsidRPr="006404C9">
              <w:rPr>
                <w:sz w:val="20"/>
              </w:rPr>
              <w:t>#</w:t>
            </w:r>
            <w:r w:rsidRPr="006404C9">
              <w:rPr>
                <w:spacing w:val="-1"/>
                <w:sz w:val="20"/>
              </w:rPr>
              <w:t xml:space="preserve"> </w:t>
            </w:r>
            <w:r w:rsidRPr="006404C9">
              <w:rPr>
                <w:sz w:val="20"/>
              </w:rPr>
              <w:t>people</w:t>
            </w:r>
            <w:r w:rsidRPr="006404C9">
              <w:rPr>
                <w:spacing w:val="-2"/>
                <w:sz w:val="20"/>
              </w:rPr>
              <w:t xml:space="preserve"> </w:t>
            </w:r>
            <w:r w:rsidRPr="006404C9">
              <w:rPr>
                <w:sz w:val="20"/>
              </w:rPr>
              <w:t>@</w:t>
            </w:r>
          </w:p>
          <w:p w14:paraId="09255BE9" w14:textId="77777777" w:rsidR="00B86944" w:rsidRPr="006404C9" w:rsidRDefault="00B86944" w:rsidP="00364529">
            <w:pPr>
              <w:pStyle w:val="TableParagraph"/>
              <w:spacing w:line="215" w:lineRule="exact"/>
              <w:ind w:left="107"/>
              <w:rPr>
                <w:sz w:val="20"/>
              </w:rPr>
            </w:pPr>
            <w:r w:rsidRPr="006404C9">
              <w:rPr>
                <w:sz w:val="20"/>
              </w:rPr>
              <w:t>est.</w:t>
            </w:r>
            <w:r w:rsidRPr="006404C9">
              <w:rPr>
                <w:spacing w:val="-1"/>
                <w:sz w:val="20"/>
              </w:rPr>
              <w:t xml:space="preserve"> </w:t>
            </w:r>
            <w:r w:rsidRPr="006404C9">
              <w:rPr>
                <w:sz w:val="20"/>
              </w:rPr>
              <w:t>$XX/day</w:t>
            </w:r>
          </w:p>
        </w:tc>
        <w:tc>
          <w:tcPr>
            <w:tcW w:w="863" w:type="pct"/>
          </w:tcPr>
          <w:p w14:paraId="7943A0C1" w14:textId="77777777" w:rsidR="00B86944" w:rsidRDefault="00B86944" w:rsidP="00364529">
            <w:pPr>
              <w:pStyle w:val="TableParagraph"/>
              <w:rPr>
                <w:sz w:val="20"/>
              </w:rPr>
            </w:pPr>
          </w:p>
        </w:tc>
        <w:tc>
          <w:tcPr>
            <w:tcW w:w="952" w:type="pct"/>
          </w:tcPr>
          <w:p w14:paraId="327B0546" w14:textId="77777777" w:rsidR="00B86944" w:rsidRDefault="00B86944" w:rsidP="00364529">
            <w:pPr>
              <w:pStyle w:val="TableParagraph"/>
              <w:rPr>
                <w:sz w:val="20"/>
              </w:rPr>
            </w:pPr>
          </w:p>
        </w:tc>
        <w:tc>
          <w:tcPr>
            <w:tcW w:w="717" w:type="pct"/>
          </w:tcPr>
          <w:p w14:paraId="34861D55" w14:textId="77777777" w:rsidR="00B86944" w:rsidRDefault="00B86944" w:rsidP="00364529">
            <w:pPr>
              <w:pStyle w:val="TableParagraph"/>
              <w:rPr>
                <w:sz w:val="20"/>
              </w:rPr>
            </w:pPr>
          </w:p>
        </w:tc>
        <w:tc>
          <w:tcPr>
            <w:tcW w:w="1197" w:type="pct"/>
          </w:tcPr>
          <w:p w14:paraId="1820039F" w14:textId="77777777" w:rsidR="00B86944" w:rsidRDefault="00B86944" w:rsidP="00364529">
            <w:pPr>
              <w:pStyle w:val="TableParagraph"/>
              <w:rPr>
                <w:sz w:val="20"/>
              </w:rPr>
            </w:pPr>
          </w:p>
        </w:tc>
      </w:tr>
      <w:tr w:rsidR="00B86944" w14:paraId="53E55908" w14:textId="77777777" w:rsidTr="00A8607B">
        <w:trPr>
          <w:trHeight w:val="466"/>
          <w:jc w:val="center"/>
        </w:trPr>
        <w:tc>
          <w:tcPr>
            <w:tcW w:w="1271" w:type="pct"/>
          </w:tcPr>
          <w:p w14:paraId="379B2F58" w14:textId="77777777" w:rsidR="00B86944" w:rsidRPr="006404C9" w:rsidRDefault="00B86944" w:rsidP="00364529">
            <w:pPr>
              <w:pStyle w:val="TableParagraph"/>
              <w:spacing w:line="225" w:lineRule="exact"/>
              <w:ind w:left="107"/>
              <w:rPr>
                <w:sz w:val="20"/>
              </w:rPr>
            </w:pPr>
            <w:r w:rsidRPr="006404C9">
              <w:rPr>
                <w:sz w:val="20"/>
              </w:rPr>
              <w:t>Lodging:</w:t>
            </w:r>
            <w:r w:rsidRPr="006404C9">
              <w:rPr>
                <w:spacing w:val="-5"/>
                <w:sz w:val="20"/>
              </w:rPr>
              <w:t xml:space="preserve"> </w:t>
            </w:r>
            <w:r w:rsidRPr="006404C9">
              <w:rPr>
                <w:sz w:val="20"/>
              </w:rPr>
              <w:t>in-state/out-of-state</w:t>
            </w:r>
            <w:r w:rsidRPr="006404C9">
              <w:rPr>
                <w:spacing w:val="-1"/>
                <w:sz w:val="20"/>
              </w:rPr>
              <w:t xml:space="preserve"> </w:t>
            </w:r>
            <w:r w:rsidRPr="006404C9">
              <w:rPr>
                <w:sz w:val="20"/>
              </w:rPr>
              <w:t>rate,</w:t>
            </w:r>
            <w:r w:rsidRPr="006404C9">
              <w:rPr>
                <w:spacing w:val="-3"/>
                <w:sz w:val="20"/>
              </w:rPr>
              <w:t xml:space="preserve"> </w:t>
            </w:r>
            <w:r w:rsidRPr="006404C9">
              <w:rPr>
                <w:sz w:val="20"/>
              </w:rPr>
              <w:t>date,</w:t>
            </w:r>
            <w:r w:rsidRPr="006404C9">
              <w:rPr>
                <w:spacing w:val="-3"/>
                <w:sz w:val="20"/>
              </w:rPr>
              <w:t xml:space="preserve"> </w:t>
            </w:r>
            <w:r w:rsidRPr="006404C9">
              <w:rPr>
                <w:sz w:val="20"/>
              </w:rPr>
              <w:t>#</w:t>
            </w:r>
            <w:r w:rsidRPr="006404C9">
              <w:rPr>
                <w:spacing w:val="-5"/>
                <w:sz w:val="20"/>
              </w:rPr>
              <w:t xml:space="preserve"> </w:t>
            </w:r>
            <w:r w:rsidRPr="006404C9">
              <w:rPr>
                <w:sz w:val="20"/>
              </w:rPr>
              <w:t>days</w:t>
            </w:r>
          </w:p>
          <w:p w14:paraId="57741E28" w14:textId="77777777" w:rsidR="00B86944" w:rsidRPr="006404C9" w:rsidRDefault="00B86944" w:rsidP="00364529">
            <w:pPr>
              <w:pStyle w:val="TableParagraph"/>
              <w:spacing w:line="215" w:lineRule="exact"/>
              <w:ind w:left="107"/>
              <w:rPr>
                <w:sz w:val="20"/>
              </w:rPr>
            </w:pPr>
            <w:r w:rsidRPr="006404C9">
              <w:rPr>
                <w:sz w:val="20"/>
              </w:rPr>
              <w:t>x</w:t>
            </w:r>
            <w:r w:rsidRPr="006404C9">
              <w:rPr>
                <w:spacing w:val="-2"/>
                <w:sz w:val="20"/>
              </w:rPr>
              <w:t xml:space="preserve"> </w:t>
            </w:r>
            <w:r w:rsidRPr="006404C9">
              <w:rPr>
                <w:sz w:val="20"/>
              </w:rPr>
              <w:t>#</w:t>
            </w:r>
            <w:r w:rsidRPr="006404C9">
              <w:rPr>
                <w:spacing w:val="1"/>
                <w:sz w:val="20"/>
              </w:rPr>
              <w:t xml:space="preserve"> </w:t>
            </w:r>
            <w:r w:rsidRPr="006404C9">
              <w:rPr>
                <w:sz w:val="20"/>
              </w:rPr>
              <w:t>people</w:t>
            </w:r>
            <w:r w:rsidRPr="006404C9">
              <w:rPr>
                <w:spacing w:val="-1"/>
                <w:sz w:val="20"/>
              </w:rPr>
              <w:t xml:space="preserve"> </w:t>
            </w:r>
            <w:r w:rsidRPr="006404C9">
              <w:rPr>
                <w:sz w:val="20"/>
              </w:rPr>
              <w:t>@</w:t>
            </w:r>
            <w:r w:rsidRPr="006404C9">
              <w:rPr>
                <w:spacing w:val="-1"/>
                <w:sz w:val="20"/>
              </w:rPr>
              <w:t xml:space="preserve"> </w:t>
            </w:r>
            <w:r w:rsidRPr="006404C9">
              <w:rPr>
                <w:sz w:val="20"/>
              </w:rPr>
              <w:t>$XXX</w:t>
            </w:r>
            <w:r w:rsidRPr="006404C9">
              <w:rPr>
                <w:spacing w:val="-1"/>
                <w:sz w:val="20"/>
              </w:rPr>
              <w:t xml:space="preserve"> </w:t>
            </w:r>
            <w:r w:rsidRPr="006404C9">
              <w:rPr>
                <w:sz w:val="20"/>
              </w:rPr>
              <w:t>/ day</w:t>
            </w:r>
          </w:p>
        </w:tc>
        <w:tc>
          <w:tcPr>
            <w:tcW w:w="863" w:type="pct"/>
          </w:tcPr>
          <w:p w14:paraId="1CB5C08C" w14:textId="77777777" w:rsidR="00B86944" w:rsidRDefault="00B86944" w:rsidP="00364529">
            <w:pPr>
              <w:pStyle w:val="TableParagraph"/>
              <w:rPr>
                <w:sz w:val="20"/>
              </w:rPr>
            </w:pPr>
          </w:p>
        </w:tc>
        <w:tc>
          <w:tcPr>
            <w:tcW w:w="952" w:type="pct"/>
          </w:tcPr>
          <w:p w14:paraId="03A87070" w14:textId="77777777" w:rsidR="00B86944" w:rsidRDefault="00B86944" w:rsidP="00364529">
            <w:pPr>
              <w:pStyle w:val="TableParagraph"/>
              <w:rPr>
                <w:sz w:val="20"/>
              </w:rPr>
            </w:pPr>
          </w:p>
        </w:tc>
        <w:tc>
          <w:tcPr>
            <w:tcW w:w="717" w:type="pct"/>
          </w:tcPr>
          <w:p w14:paraId="6FEE274A" w14:textId="77777777" w:rsidR="00B86944" w:rsidRDefault="00B86944" w:rsidP="00364529">
            <w:pPr>
              <w:pStyle w:val="TableParagraph"/>
              <w:rPr>
                <w:sz w:val="20"/>
              </w:rPr>
            </w:pPr>
          </w:p>
        </w:tc>
        <w:tc>
          <w:tcPr>
            <w:tcW w:w="1197" w:type="pct"/>
          </w:tcPr>
          <w:p w14:paraId="1E664157" w14:textId="77777777" w:rsidR="00B86944" w:rsidRDefault="00B86944" w:rsidP="00364529">
            <w:pPr>
              <w:pStyle w:val="TableParagraph"/>
              <w:rPr>
                <w:sz w:val="20"/>
              </w:rPr>
            </w:pPr>
          </w:p>
        </w:tc>
      </w:tr>
      <w:tr w:rsidR="00B86944" w14:paraId="4F319734" w14:textId="77777777" w:rsidTr="00A8607B">
        <w:trPr>
          <w:trHeight w:val="466"/>
          <w:jc w:val="center"/>
        </w:trPr>
        <w:tc>
          <w:tcPr>
            <w:tcW w:w="1271" w:type="pct"/>
          </w:tcPr>
          <w:p w14:paraId="20956B1D" w14:textId="77777777" w:rsidR="00B86944" w:rsidRPr="006404C9" w:rsidRDefault="00B86944" w:rsidP="00364529">
            <w:pPr>
              <w:pStyle w:val="TableParagraph"/>
              <w:spacing w:line="225" w:lineRule="exact"/>
              <w:ind w:left="107"/>
              <w:rPr>
                <w:sz w:val="20"/>
              </w:rPr>
            </w:pPr>
            <w:r w:rsidRPr="006404C9">
              <w:rPr>
                <w:sz w:val="20"/>
              </w:rPr>
              <w:t>Lodging</w:t>
            </w:r>
            <w:r w:rsidRPr="006404C9">
              <w:rPr>
                <w:spacing w:val="-4"/>
                <w:sz w:val="20"/>
              </w:rPr>
              <w:t xml:space="preserve"> </w:t>
            </w:r>
            <w:r w:rsidRPr="006404C9">
              <w:rPr>
                <w:sz w:val="20"/>
              </w:rPr>
              <w:t>tax:</w:t>
            </w:r>
            <w:r w:rsidRPr="006404C9">
              <w:rPr>
                <w:spacing w:val="-3"/>
                <w:sz w:val="20"/>
              </w:rPr>
              <w:t xml:space="preserve"> </w:t>
            </w:r>
            <w:r w:rsidRPr="006404C9">
              <w:rPr>
                <w:sz w:val="20"/>
              </w:rPr>
              <w:t>in-state/out-of-state</w:t>
            </w:r>
            <w:r w:rsidRPr="006404C9">
              <w:rPr>
                <w:spacing w:val="-3"/>
                <w:sz w:val="20"/>
              </w:rPr>
              <w:t xml:space="preserve"> </w:t>
            </w:r>
            <w:r w:rsidRPr="006404C9">
              <w:rPr>
                <w:sz w:val="20"/>
              </w:rPr>
              <w:t>rate,</w:t>
            </w:r>
            <w:r w:rsidRPr="006404C9">
              <w:rPr>
                <w:spacing w:val="-2"/>
                <w:sz w:val="20"/>
              </w:rPr>
              <w:t xml:space="preserve"> </w:t>
            </w:r>
            <w:r w:rsidRPr="006404C9">
              <w:rPr>
                <w:sz w:val="20"/>
              </w:rPr>
              <w:t>XX%</w:t>
            </w:r>
            <w:r w:rsidRPr="006404C9">
              <w:rPr>
                <w:spacing w:val="-3"/>
                <w:sz w:val="20"/>
              </w:rPr>
              <w:t xml:space="preserve"> </w:t>
            </w:r>
            <w:r w:rsidRPr="006404C9">
              <w:rPr>
                <w:sz w:val="20"/>
              </w:rPr>
              <w:t>/</w:t>
            </w:r>
          </w:p>
          <w:p w14:paraId="1F3AFDE5" w14:textId="77777777" w:rsidR="00B86944" w:rsidRPr="006404C9" w:rsidRDefault="00B86944" w:rsidP="00364529">
            <w:pPr>
              <w:pStyle w:val="TableParagraph"/>
              <w:spacing w:line="215" w:lineRule="exact"/>
              <w:ind w:left="107"/>
              <w:rPr>
                <w:sz w:val="20"/>
              </w:rPr>
            </w:pPr>
            <w:r w:rsidRPr="006404C9">
              <w:rPr>
                <w:sz w:val="20"/>
              </w:rPr>
              <w:t>day,</w:t>
            </w:r>
            <w:r w:rsidRPr="006404C9">
              <w:rPr>
                <w:spacing w:val="-1"/>
                <w:sz w:val="20"/>
              </w:rPr>
              <w:t xml:space="preserve"> </w:t>
            </w:r>
            <w:r w:rsidRPr="006404C9">
              <w:rPr>
                <w:sz w:val="20"/>
              </w:rPr>
              <w:t># days</w:t>
            </w:r>
            <w:r w:rsidRPr="006404C9">
              <w:rPr>
                <w:spacing w:val="1"/>
                <w:sz w:val="20"/>
              </w:rPr>
              <w:t xml:space="preserve"> </w:t>
            </w:r>
            <w:r w:rsidRPr="006404C9">
              <w:rPr>
                <w:sz w:val="20"/>
              </w:rPr>
              <w:t>x</w:t>
            </w:r>
            <w:r w:rsidRPr="006404C9">
              <w:rPr>
                <w:spacing w:val="-2"/>
                <w:sz w:val="20"/>
              </w:rPr>
              <w:t xml:space="preserve"> </w:t>
            </w:r>
            <w:r w:rsidRPr="006404C9">
              <w:rPr>
                <w:sz w:val="20"/>
              </w:rPr>
              <w:t># people</w:t>
            </w:r>
            <w:r w:rsidRPr="006404C9">
              <w:rPr>
                <w:spacing w:val="-1"/>
                <w:sz w:val="20"/>
              </w:rPr>
              <w:t xml:space="preserve"> </w:t>
            </w:r>
            <w:r w:rsidRPr="006404C9">
              <w:rPr>
                <w:sz w:val="20"/>
              </w:rPr>
              <w:t>@</w:t>
            </w:r>
            <w:r w:rsidRPr="006404C9">
              <w:rPr>
                <w:spacing w:val="-2"/>
                <w:sz w:val="20"/>
              </w:rPr>
              <w:t xml:space="preserve"> </w:t>
            </w:r>
            <w:r w:rsidRPr="006404C9">
              <w:rPr>
                <w:sz w:val="20"/>
              </w:rPr>
              <w:t>$XX.XX</w:t>
            </w:r>
            <w:r w:rsidRPr="006404C9">
              <w:rPr>
                <w:spacing w:val="-1"/>
                <w:sz w:val="20"/>
              </w:rPr>
              <w:t xml:space="preserve"> </w:t>
            </w:r>
            <w:r w:rsidRPr="006404C9">
              <w:rPr>
                <w:sz w:val="20"/>
              </w:rPr>
              <w:t>/ day</w:t>
            </w:r>
          </w:p>
        </w:tc>
        <w:tc>
          <w:tcPr>
            <w:tcW w:w="863" w:type="pct"/>
          </w:tcPr>
          <w:p w14:paraId="352B032C" w14:textId="77777777" w:rsidR="00B86944" w:rsidRDefault="00B86944" w:rsidP="00364529">
            <w:pPr>
              <w:pStyle w:val="TableParagraph"/>
              <w:rPr>
                <w:sz w:val="20"/>
              </w:rPr>
            </w:pPr>
          </w:p>
        </w:tc>
        <w:tc>
          <w:tcPr>
            <w:tcW w:w="952" w:type="pct"/>
          </w:tcPr>
          <w:p w14:paraId="4E2585AD" w14:textId="77777777" w:rsidR="00B86944" w:rsidRDefault="00B86944" w:rsidP="00364529">
            <w:pPr>
              <w:pStyle w:val="TableParagraph"/>
              <w:rPr>
                <w:sz w:val="20"/>
              </w:rPr>
            </w:pPr>
          </w:p>
        </w:tc>
        <w:tc>
          <w:tcPr>
            <w:tcW w:w="717" w:type="pct"/>
          </w:tcPr>
          <w:p w14:paraId="10861DC2" w14:textId="77777777" w:rsidR="00B86944" w:rsidRDefault="00B86944" w:rsidP="00364529">
            <w:pPr>
              <w:pStyle w:val="TableParagraph"/>
              <w:rPr>
                <w:sz w:val="20"/>
              </w:rPr>
            </w:pPr>
          </w:p>
        </w:tc>
        <w:tc>
          <w:tcPr>
            <w:tcW w:w="1197" w:type="pct"/>
          </w:tcPr>
          <w:p w14:paraId="04306223" w14:textId="77777777" w:rsidR="00B86944" w:rsidRDefault="00B86944" w:rsidP="00364529">
            <w:pPr>
              <w:pStyle w:val="TableParagraph"/>
              <w:rPr>
                <w:sz w:val="20"/>
              </w:rPr>
            </w:pPr>
          </w:p>
        </w:tc>
      </w:tr>
      <w:tr w:rsidR="00B86944" w14:paraId="32106853" w14:textId="77777777" w:rsidTr="00A8607B">
        <w:trPr>
          <w:trHeight w:val="466"/>
          <w:jc w:val="center"/>
        </w:trPr>
        <w:tc>
          <w:tcPr>
            <w:tcW w:w="1271" w:type="pct"/>
          </w:tcPr>
          <w:p w14:paraId="3C829276" w14:textId="77777777" w:rsidR="00B86944" w:rsidRPr="006404C9" w:rsidRDefault="00B86944" w:rsidP="00364529">
            <w:pPr>
              <w:pStyle w:val="TableParagraph"/>
              <w:spacing w:line="225" w:lineRule="exact"/>
              <w:ind w:left="107"/>
              <w:rPr>
                <w:sz w:val="20"/>
              </w:rPr>
            </w:pPr>
            <w:r w:rsidRPr="006404C9">
              <w:rPr>
                <w:sz w:val="20"/>
              </w:rPr>
              <w:lastRenderedPageBreak/>
              <w:t>Per</w:t>
            </w:r>
            <w:r w:rsidRPr="006404C9">
              <w:rPr>
                <w:spacing w:val="-4"/>
                <w:sz w:val="20"/>
              </w:rPr>
              <w:t xml:space="preserve"> </w:t>
            </w:r>
            <w:r w:rsidRPr="006404C9">
              <w:rPr>
                <w:sz w:val="20"/>
              </w:rPr>
              <w:t>diem</w:t>
            </w:r>
            <w:r w:rsidRPr="006404C9">
              <w:rPr>
                <w:spacing w:val="-7"/>
                <w:sz w:val="20"/>
              </w:rPr>
              <w:t xml:space="preserve"> </w:t>
            </w:r>
            <w:r w:rsidRPr="006404C9">
              <w:rPr>
                <w:sz w:val="20"/>
              </w:rPr>
              <w:t>(M&amp;IE):</w:t>
            </w:r>
            <w:r w:rsidRPr="006404C9">
              <w:rPr>
                <w:spacing w:val="-4"/>
                <w:sz w:val="20"/>
              </w:rPr>
              <w:t xml:space="preserve"> </w:t>
            </w:r>
            <w:r w:rsidRPr="006404C9">
              <w:rPr>
                <w:sz w:val="20"/>
              </w:rPr>
              <w:t>in-state/out-of-state</w:t>
            </w:r>
            <w:r w:rsidRPr="006404C9">
              <w:rPr>
                <w:spacing w:val="-4"/>
                <w:sz w:val="20"/>
              </w:rPr>
              <w:t xml:space="preserve"> </w:t>
            </w:r>
            <w:r w:rsidRPr="006404C9">
              <w:rPr>
                <w:sz w:val="20"/>
              </w:rPr>
              <w:t>rate,</w:t>
            </w:r>
            <w:r w:rsidRPr="006404C9">
              <w:rPr>
                <w:spacing w:val="-3"/>
                <w:sz w:val="20"/>
              </w:rPr>
              <w:t xml:space="preserve"> </w:t>
            </w:r>
            <w:r w:rsidRPr="006404C9">
              <w:rPr>
                <w:sz w:val="20"/>
              </w:rPr>
              <w:t>full</w:t>
            </w:r>
          </w:p>
          <w:p w14:paraId="78399A45" w14:textId="77777777" w:rsidR="00B86944" w:rsidRPr="006404C9" w:rsidRDefault="00B86944" w:rsidP="00364529">
            <w:pPr>
              <w:pStyle w:val="TableParagraph"/>
              <w:spacing w:line="215" w:lineRule="exact"/>
              <w:ind w:left="107"/>
              <w:rPr>
                <w:sz w:val="20"/>
              </w:rPr>
            </w:pPr>
            <w:r w:rsidRPr="006404C9">
              <w:rPr>
                <w:sz w:val="20"/>
              </w:rPr>
              <w:t>day, # days</w:t>
            </w:r>
            <w:r w:rsidRPr="006404C9">
              <w:rPr>
                <w:spacing w:val="1"/>
                <w:sz w:val="20"/>
              </w:rPr>
              <w:t xml:space="preserve"> </w:t>
            </w:r>
            <w:r w:rsidRPr="006404C9">
              <w:rPr>
                <w:sz w:val="20"/>
              </w:rPr>
              <w:t>x</w:t>
            </w:r>
            <w:r w:rsidRPr="006404C9">
              <w:rPr>
                <w:spacing w:val="-2"/>
                <w:sz w:val="20"/>
              </w:rPr>
              <w:t xml:space="preserve"> </w:t>
            </w:r>
            <w:r w:rsidRPr="006404C9">
              <w:rPr>
                <w:sz w:val="20"/>
              </w:rPr>
              <w:t># people</w:t>
            </w:r>
            <w:r w:rsidRPr="006404C9">
              <w:rPr>
                <w:spacing w:val="-1"/>
                <w:sz w:val="20"/>
              </w:rPr>
              <w:t xml:space="preserve"> </w:t>
            </w:r>
            <w:r w:rsidRPr="006404C9">
              <w:rPr>
                <w:sz w:val="20"/>
              </w:rPr>
              <w:t>@</w:t>
            </w:r>
            <w:r w:rsidRPr="006404C9">
              <w:rPr>
                <w:spacing w:val="-2"/>
                <w:sz w:val="20"/>
              </w:rPr>
              <w:t xml:space="preserve"> </w:t>
            </w:r>
            <w:r w:rsidRPr="006404C9">
              <w:rPr>
                <w:sz w:val="20"/>
              </w:rPr>
              <w:t>$XX.XX</w:t>
            </w:r>
            <w:r w:rsidRPr="006404C9">
              <w:rPr>
                <w:spacing w:val="-1"/>
                <w:sz w:val="20"/>
              </w:rPr>
              <w:t xml:space="preserve"> </w:t>
            </w:r>
            <w:r w:rsidRPr="006404C9">
              <w:rPr>
                <w:sz w:val="20"/>
              </w:rPr>
              <w:t>/ day</w:t>
            </w:r>
          </w:p>
        </w:tc>
        <w:tc>
          <w:tcPr>
            <w:tcW w:w="863" w:type="pct"/>
          </w:tcPr>
          <w:p w14:paraId="54E04E5D" w14:textId="77777777" w:rsidR="00B86944" w:rsidRDefault="00B86944" w:rsidP="00364529">
            <w:pPr>
              <w:pStyle w:val="TableParagraph"/>
              <w:rPr>
                <w:sz w:val="20"/>
              </w:rPr>
            </w:pPr>
          </w:p>
        </w:tc>
        <w:tc>
          <w:tcPr>
            <w:tcW w:w="952" w:type="pct"/>
          </w:tcPr>
          <w:p w14:paraId="3C2B2505" w14:textId="77777777" w:rsidR="00B86944" w:rsidRDefault="00B86944" w:rsidP="00364529">
            <w:pPr>
              <w:pStyle w:val="TableParagraph"/>
              <w:rPr>
                <w:sz w:val="20"/>
              </w:rPr>
            </w:pPr>
          </w:p>
        </w:tc>
        <w:tc>
          <w:tcPr>
            <w:tcW w:w="717" w:type="pct"/>
          </w:tcPr>
          <w:p w14:paraId="5E38057C" w14:textId="77777777" w:rsidR="00B86944" w:rsidRDefault="00B86944" w:rsidP="00364529">
            <w:pPr>
              <w:pStyle w:val="TableParagraph"/>
              <w:rPr>
                <w:sz w:val="20"/>
              </w:rPr>
            </w:pPr>
          </w:p>
        </w:tc>
        <w:tc>
          <w:tcPr>
            <w:tcW w:w="1197" w:type="pct"/>
          </w:tcPr>
          <w:p w14:paraId="263749A1" w14:textId="77777777" w:rsidR="00B86944" w:rsidRDefault="00B86944" w:rsidP="00364529">
            <w:pPr>
              <w:pStyle w:val="TableParagraph"/>
              <w:rPr>
                <w:sz w:val="20"/>
              </w:rPr>
            </w:pPr>
          </w:p>
        </w:tc>
      </w:tr>
      <w:tr w:rsidR="00B86944" w14:paraId="26C92BE8" w14:textId="77777777" w:rsidTr="00A8607B">
        <w:trPr>
          <w:trHeight w:val="697"/>
          <w:jc w:val="center"/>
        </w:trPr>
        <w:tc>
          <w:tcPr>
            <w:tcW w:w="1271" w:type="pct"/>
          </w:tcPr>
          <w:p w14:paraId="3A7F12E4" w14:textId="77777777" w:rsidR="00B86944" w:rsidRPr="006404C9" w:rsidRDefault="00B86944" w:rsidP="00364529">
            <w:pPr>
              <w:pStyle w:val="TableParagraph"/>
              <w:ind w:left="107" w:right="143"/>
              <w:rPr>
                <w:sz w:val="20"/>
              </w:rPr>
            </w:pPr>
            <w:r w:rsidRPr="006404C9">
              <w:rPr>
                <w:sz w:val="20"/>
              </w:rPr>
              <w:t>Per diem (M&amp;IE): in-state/out-of-state rate,</w:t>
            </w:r>
            <w:r w:rsidRPr="006404C9">
              <w:rPr>
                <w:spacing w:val="1"/>
                <w:sz w:val="20"/>
              </w:rPr>
              <w:t xml:space="preserve"> </w:t>
            </w:r>
            <w:r w:rsidRPr="006404C9">
              <w:rPr>
                <w:sz w:val="20"/>
              </w:rPr>
              <w:t>first &amp;</w:t>
            </w:r>
            <w:r w:rsidRPr="006404C9">
              <w:rPr>
                <w:spacing w:val="-3"/>
                <w:sz w:val="20"/>
              </w:rPr>
              <w:t xml:space="preserve"> </w:t>
            </w:r>
            <w:r w:rsidRPr="006404C9">
              <w:rPr>
                <w:sz w:val="20"/>
              </w:rPr>
              <w:t>last</w:t>
            </w:r>
            <w:r w:rsidRPr="006404C9">
              <w:rPr>
                <w:spacing w:val="-1"/>
                <w:sz w:val="20"/>
              </w:rPr>
              <w:t xml:space="preserve"> </w:t>
            </w:r>
            <w:r w:rsidRPr="006404C9">
              <w:rPr>
                <w:sz w:val="20"/>
              </w:rPr>
              <w:t>days</w:t>
            </w:r>
            <w:r w:rsidRPr="006404C9">
              <w:rPr>
                <w:spacing w:val="-3"/>
                <w:sz w:val="20"/>
              </w:rPr>
              <w:t xml:space="preserve"> </w:t>
            </w:r>
            <w:r w:rsidRPr="006404C9">
              <w:rPr>
                <w:sz w:val="20"/>
              </w:rPr>
              <w:t>of</w:t>
            </w:r>
            <w:r w:rsidRPr="006404C9">
              <w:rPr>
                <w:spacing w:val="-3"/>
                <w:sz w:val="20"/>
              </w:rPr>
              <w:t xml:space="preserve"> </w:t>
            </w:r>
            <w:r w:rsidRPr="006404C9">
              <w:rPr>
                <w:sz w:val="20"/>
              </w:rPr>
              <w:t>travel,</w:t>
            </w:r>
            <w:r w:rsidRPr="006404C9">
              <w:rPr>
                <w:spacing w:val="-1"/>
                <w:sz w:val="20"/>
              </w:rPr>
              <w:t xml:space="preserve"> </w:t>
            </w:r>
            <w:r w:rsidRPr="006404C9">
              <w:rPr>
                <w:sz w:val="20"/>
              </w:rPr>
              <w:t># days x</w:t>
            </w:r>
            <w:r w:rsidRPr="006404C9">
              <w:rPr>
                <w:spacing w:val="-2"/>
                <w:sz w:val="20"/>
              </w:rPr>
              <w:t xml:space="preserve"> </w:t>
            </w:r>
            <w:r w:rsidRPr="006404C9">
              <w:rPr>
                <w:sz w:val="20"/>
              </w:rPr>
              <w:t>#</w:t>
            </w:r>
            <w:r w:rsidRPr="006404C9">
              <w:rPr>
                <w:spacing w:val="-1"/>
                <w:sz w:val="20"/>
              </w:rPr>
              <w:t xml:space="preserve"> </w:t>
            </w:r>
            <w:r w:rsidRPr="006404C9">
              <w:rPr>
                <w:sz w:val="20"/>
              </w:rPr>
              <w:t>people</w:t>
            </w:r>
            <w:r w:rsidRPr="006404C9">
              <w:rPr>
                <w:spacing w:val="-2"/>
                <w:sz w:val="20"/>
              </w:rPr>
              <w:t xml:space="preserve"> </w:t>
            </w:r>
            <w:r w:rsidRPr="006404C9">
              <w:rPr>
                <w:sz w:val="20"/>
              </w:rPr>
              <w:t>@</w:t>
            </w:r>
          </w:p>
          <w:p w14:paraId="38048D65" w14:textId="77777777" w:rsidR="00B86944" w:rsidRPr="006404C9" w:rsidRDefault="00B86944" w:rsidP="00364529">
            <w:pPr>
              <w:pStyle w:val="TableParagraph"/>
              <w:spacing w:line="215" w:lineRule="exact"/>
              <w:ind w:left="107"/>
              <w:rPr>
                <w:sz w:val="20"/>
              </w:rPr>
            </w:pPr>
            <w:r w:rsidRPr="006404C9">
              <w:rPr>
                <w:sz w:val="20"/>
              </w:rPr>
              <w:t>$XX.XX</w:t>
            </w:r>
            <w:r w:rsidRPr="006404C9">
              <w:rPr>
                <w:spacing w:val="-1"/>
                <w:sz w:val="20"/>
              </w:rPr>
              <w:t xml:space="preserve"> </w:t>
            </w:r>
            <w:r w:rsidRPr="006404C9">
              <w:rPr>
                <w:sz w:val="20"/>
              </w:rPr>
              <w:t>/</w:t>
            </w:r>
            <w:r w:rsidRPr="006404C9">
              <w:rPr>
                <w:spacing w:val="-1"/>
                <w:sz w:val="20"/>
              </w:rPr>
              <w:t xml:space="preserve"> </w:t>
            </w:r>
            <w:r w:rsidRPr="006404C9">
              <w:rPr>
                <w:sz w:val="20"/>
              </w:rPr>
              <w:t>day</w:t>
            </w:r>
          </w:p>
        </w:tc>
        <w:tc>
          <w:tcPr>
            <w:tcW w:w="863" w:type="pct"/>
          </w:tcPr>
          <w:p w14:paraId="21B129FE" w14:textId="77777777" w:rsidR="00B86944" w:rsidRDefault="00B86944" w:rsidP="00364529">
            <w:pPr>
              <w:pStyle w:val="TableParagraph"/>
              <w:rPr>
                <w:sz w:val="20"/>
              </w:rPr>
            </w:pPr>
          </w:p>
        </w:tc>
        <w:tc>
          <w:tcPr>
            <w:tcW w:w="952" w:type="pct"/>
          </w:tcPr>
          <w:p w14:paraId="24A4C7FF" w14:textId="77777777" w:rsidR="00B86944" w:rsidRDefault="00B86944" w:rsidP="00364529">
            <w:pPr>
              <w:pStyle w:val="TableParagraph"/>
              <w:rPr>
                <w:sz w:val="20"/>
              </w:rPr>
            </w:pPr>
          </w:p>
        </w:tc>
        <w:tc>
          <w:tcPr>
            <w:tcW w:w="717" w:type="pct"/>
          </w:tcPr>
          <w:p w14:paraId="6099497E" w14:textId="77777777" w:rsidR="00B86944" w:rsidRDefault="00B86944" w:rsidP="00364529">
            <w:pPr>
              <w:pStyle w:val="TableParagraph"/>
              <w:rPr>
                <w:sz w:val="20"/>
              </w:rPr>
            </w:pPr>
          </w:p>
        </w:tc>
        <w:tc>
          <w:tcPr>
            <w:tcW w:w="1197" w:type="pct"/>
          </w:tcPr>
          <w:p w14:paraId="73A54807" w14:textId="77777777" w:rsidR="00B86944" w:rsidRDefault="00B86944" w:rsidP="00364529">
            <w:pPr>
              <w:pStyle w:val="TableParagraph"/>
              <w:rPr>
                <w:sz w:val="20"/>
              </w:rPr>
            </w:pPr>
          </w:p>
        </w:tc>
      </w:tr>
      <w:tr w:rsidR="00B86944" w14:paraId="18650F95" w14:textId="77777777" w:rsidTr="00A8607B">
        <w:trPr>
          <w:trHeight w:val="233"/>
          <w:jc w:val="center"/>
        </w:trPr>
        <w:tc>
          <w:tcPr>
            <w:tcW w:w="1271" w:type="pct"/>
          </w:tcPr>
          <w:p w14:paraId="0EA62466" w14:textId="77777777" w:rsidR="00B86944" w:rsidRPr="006404C9" w:rsidRDefault="00B86944" w:rsidP="00364529">
            <w:pPr>
              <w:pStyle w:val="TableParagraph"/>
              <w:spacing w:line="210" w:lineRule="exact"/>
              <w:ind w:left="101" w:right="216"/>
              <w:rPr>
                <w:sz w:val="20"/>
              </w:rPr>
            </w:pPr>
            <w:r w:rsidRPr="006404C9">
              <w:rPr>
                <w:sz w:val="20"/>
              </w:rPr>
              <w:t>Travel</w:t>
            </w:r>
            <w:r w:rsidRPr="006404C9">
              <w:rPr>
                <w:spacing w:val="-2"/>
                <w:sz w:val="20"/>
              </w:rPr>
              <w:t xml:space="preserve"> </w:t>
            </w:r>
            <w:r w:rsidRPr="006404C9">
              <w:rPr>
                <w:sz w:val="20"/>
              </w:rPr>
              <w:t>Total</w:t>
            </w:r>
          </w:p>
        </w:tc>
        <w:tc>
          <w:tcPr>
            <w:tcW w:w="863" w:type="pct"/>
          </w:tcPr>
          <w:p w14:paraId="16CF0A9D" w14:textId="77777777" w:rsidR="00B86944" w:rsidRDefault="00B86944" w:rsidP="00364529">
            <w:pPr>
              <w:pStyle w:val="TableParagraph"/>
              <w:rPr>
                <w:sz w:val="16"/>
              </w:rPr>
            </w:pPr>
          </w:p>
        </w:tc>
        <w:tc>
          <w:tcPr>
            <w:tcW w:w="952" w:type="pct"/>
          </w:tcPr>
          <w:p w14:paraId="1FD6ED4C" w14:textId="77777777" w:rsidR="00B86944" w:rsidRDefault="00B86944" w:rsidP="00364529">
            <w:pPr>
              <w:pStyle w:val="TableParagraph"/>
              <w:rPr>
                <w:sz w:val="16"/>
              </w:rPr>
            </w:pPr>
          </w:p>
        </w:tc>
        <w:tc>
          <w:tcPr>
            <w:tcW w:w="717" w:type="pct"/>
          </w:tcPr>
          <w:p w14:paraId="135A424C" w14:textId="77777777" w:rsidR="00B86944" w:rsidRDefault="00B86944" w:rsidP="00364529">
            <w:pPr>
              <w:pStyle w:val="TableParagraph"/>
              <w:rPr>
                <w:sz w:val="16"/>
              </w:rPr>
            </w:pPr>
          </w:p>
        </w:tc>
        <w:tc>
          <w:tcPr>
            <w:tcW w:w="1197" w:type="pct"/>
          </w:tcPr>
          <w:p w14:paraId="08AE0E3E" w14:textId="77777777" w:rsidR="00B86944" w:rsidRDefault="00B86944" w:rsidP="00364529">
            <w:pPr>
              <w:pStyle w:val="TableParagraph"/>
              <w:rPr>
                <w:sz w:val="16"/>
              </w:rPr>
            </w:pPr>
          </w:p>
        </w:tc>
      </w:tr>
      <w:tr w:rsidR="00B86944" w:rsidRPr="006404C9" w14:paraId="1B3FC502"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tcPr>
          <w:p w14:paraId="78137D4D" w14:textId="77777777" w:rsidR="00B86944" w:rsidRPr="006404C9" w:rsidRDefault="00B86944" w:rsidP="00364529">
            <w:pPr>
              <w:pStyle w:val="TableParagraph"/>
              <w:spacing w:line="210" w:lineRule="exact"/>
              <w:ind w:left="101" w:right="216"/>
              <w:rPr>
                <w:b/>
                <w:bCs/>
                <w:sz w:val="20"/>
              </w:rPr>
            </w:pPr>
            <w:r w:rsidRPr="006404C9">
              <w:rPr>
                <w:b/>
                <w:bCs/>
                <w:sz w:val="20"/>
              </w:rPr>
              <w:t>4. SUPPLIES (Less than or equal to a unit</w:t>
            </w:r>
          </w:p>
          <w:p w14:paraId="1EBAD954" w14:textId="77777777" w:rsidR="00B86944" w:rsidRPr="006404C9" w:rsidRDefault="00B86944" w:rsidP="00364529">
            <w:pPr>
              <w:pStyle w:val="TableParagraph"/>
              <w:spacing w:line="210" w:lineRule="exact"/>
              <w:ind w:left="101" w:right="216"/>
              <w:rPr>
                <w:b/>
                <w:bCs/>
                <w:sz w:val="20"/>
              </w:rPr>
            </w:pPr>
            <w:r w:rsidRPr="006404C9">
              <w:rPr>
                <w:b/>
                <w:bCs/>
                <w:sz w:val="20"/>
              </w:rPr>
              <w:t>cost of $4,000. NOTE: Allowable costs are located at 2 CFR Part 200, Subpart E)</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013023CA"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ED9BFAB"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729AE14E" w14:textId="77777777" w:rsidR="00B86944" w:rsidRPr="006404C9" w:rsidRDefault="00B86944" w:rsidP="00364529">
            <w:pPr>
              <w:pStyle w:val="TableParagraph"/>
              <w:jc w:val="center"/>
              <w:rPr>
                <w:b/>
                <w:bCs/>
                <w:sz w:val="16"/>
              </w:rPr>
            </w:pPr>
            <w:r w:rsidRPr="006404C9">
              <w:rPr>
                <w:b/>
                <w:bCs/>
                <w:sz w:val="16"/>
              </w:rPr>
              <w:t>TOTAL</w:t>
            </w:r>
          </w:p>
          <w:p w14:paraId="3AC25F0A"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4DC4E1DE" w14:textId="77777777" w:rsidR="00B86944" w:rsidRPr="006404C9" w:rsidRDefault="00B86944" w:rsidP="00364529">
            <w:pPr>
              <w:pStyle w:val="TableParagraph"/>
              <w:jc w:val="center"/>
              <w:rPr>
                <w:b/>
                <w:bCs/>
                <w:sz w:val="16"/>
              </w:rPr>
            </w:pPr>
          </w:p>
          <w:p w14:paraId="1519D652"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1B5D762C"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7875A08F" w14:textId="77777777" w:rsidR="00B86944" w:rsidRPr="006404C9" w:rsidRDefault="00B86944" w:rsidP="00364529">
            <w:pPr>
              <w:pStyle w:val="TableParagraph"/>
              <w:spacing w:line="210" w:lineRule="exact"/>
              <w:ind w:left="101" w:right="216"/>
              <w:rPr>
                <w:sz w:val="20"/>
              </w:rPr>
            </w:pPr>
            <w:r w:rsidRPr="006404C9">
              <w:rPr>
                <w:sz w:val="20"/>
              </w:rPr>
              <w:t>4a. XXX</w:t>
            </w:r>
          </w:p>
        </w:tc>
        <w:tc>
          <w:tcPr>
            <w:tcW w:w="863" w:type="pct"/>
            <w:tcBorders>
              <w:top w:val="single" w:sz="4" w:space="0" w:color="000000"/>
              <w:left w:val="single" w:sz="4" w:space="0" w:color="000000"/>
              <w:bottom w:val="single" w:sz="4" w:space="0" w:color="000000"/>
              <w:right w:val="single" w:sz="4" w:space="0" w:color="000000"/>
            </w:tcBorders>
          </w:tcPr>
          <w:p w14:paraId="539D8F0D"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5E85BE5C"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BE4CB0E"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234EA6B0" w14:textId="77777777" w:rsidR="00B86944" w:rsidRDefault="00B86944" w:rsidP="00364529">
            <w:pPr>
              <w:pStyle w:val="TableParagraph"/>
              <w:rPr>
                <w:sz w:val="16"/>
              </w:rPr>
            </w:pPr>
          </w:p>
        </w:tc>
      </w:tr>
      <w:tr w:rsidR="00B86944" w14:paraId="7F3636C9"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B8B2D5B" w14:textId="77777777" w:rsidR="00B86944" w:rsidRPr="006404C9" w:rsidRDefault="00B86944" w:rsidP="00364529">
            <w:pPr>
              <w:pStyle w:val="TableParagraph"/>
              <w:spacing w:line="210" w:lineRule="exact"/>
              <w:ind w:left="101" w:right="216"/>
              <w:rPr>
                <w:sz w:val="20"/>
              </w:rPr>
            </w:pPr>
            <w:r w:rsidRPr="006404C9">
              <w:rPr>
                <w:sz w:val="20"/>
              </w:rPr>
              <w:t>4b. XXX</w:t>
            </w:r>
          </w:p>
        </w:tc>
        <w:tc>
          <w:tcPr>
            <w:tcW w:w="863" w:type="pct"/>
            <w:tcBorders>
              <w:top w:val="single" w:sz="4" w:space="0" w:color="000000"/>
              <w:left w:val="single" w:sz="4" w:space="0" w:color="000000"/>
              <w:bottom w:val="single" w:sz="4" w:space="0" w:color="000000"/>
              <w:right w:val="single" w:sz="4" w:space="0" w:color="000000"/>
            </w:tcBorders>
          </w:tcPr>
          <w:p w14:paraId="5557DED0"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70BBAFD"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08114532"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19983501" w14:textId="77777777" w:rsidR="00B86944" w:rsidRDefault="00B86944" w:rsidP="00364529">
            <w:pPr>
              <w:pStyle w:val="TableParagraph"/>
              <w:rPr>
                <w:sz w:val="16"/>
              </w:rPr>
            </w:pPr>
          </w:p>
        </w:tc>
      </w:tr>
      <w:tr w:rsidR="00B86944" w14:paraId="2F7A2839"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5DE0AB8A" w14:textId="77777777" w:rsidR="00B86944" w:rsidRPr="006404C9" w:rsidRDefault="00B86944" w:rsidP="00364529">
            <w:pPr>
              <w:pStyle w:val="TableParagraph"/>
              <w:spacing w:line="210" w:lineRule="exact"/>
              <w:ind w:left="101" w:right="216"/>
              <w:rPr>
                <w:sz w:val="20"/>
              </w:rPr>
            </w:pPr>
            <w:r w:rsidRPr="006404C9">
              <w:rPr>
                <w:sz w:val="20"/>
              </w:rPr>
              <w:t>4c. Office supplies</w:t>
            </w:r>
          </w:p>
        </w:tc>
        <w:tc>
          <w:tcPr>
            <w:tcW w:w="863" w:type="pct"/>
            <w:tcBorders>
              <w:top w:val="single" w:sz="4" w:space="0" w:color="000000"/>
              <w:left w:val="single" w:sz="4" w:space="0" w:color="000000"/>
              <w:bottom w:val="single" w:sz="4" w:space="0" w:color="000000"/>
              <w:right w:val="single" w:sz="4" w:space="0" w:color="000000"/>
            </w:tcBorders>
          </w:tcPr>
          <w:p w14:paraId="0F21A3FA"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189C754E"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54CEFC0"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3967E5B" w14:textId="77777777" w:rsidR="00B86944" w:rsidRDefault="00B86944" w:rsidP="00364529">
            <w:pPr>
              <w:pStyle w:val="TableParagraph"/>
              <w:rPr>
                <w:sz w:val="16"/>
              </w:rPr>
            </w:pPr>
          </w:p>
        </w:tc>
      </w:tr>
      <w:tr w:rsidR="00B86944" w14:paraId="7753F3CF"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7C65F143" w14:textId="77777777" w:rsidR="00B86944" w:rsidRPr="006404C9" w:rsidRDefault="00B86944" w:rsidP="00364529">
            <w:pPr>
              <w:pStyle w:val="TableParagraph"/>
              <w:spacing w:line="210" w:lineRule="exact"/>
              <w:ind w:left="101" w:right="216"/>
              <w:rPr>
                <w:sz w:val="20"/>
              </w:rPr>
            </w:pPr>
            <w:r w:rsidRPr="006404C9">
              <w:rPr>
                <w:sz w:val="20"/>
              </w:rPr>
              <w:t>4d. Professional development materials</w:t>
            </w:r>
          </w:p>
        </w:tc>
        <w:tc>
          <w:tcPr>
            <w:tcW w:w="863" w:type="pct"/>
            <w:tcBorders>
              <w:top w:val="single" w:sz="4" w:space="0" w:color="000000"/>
              <w:left w:val="single" w:sz="4" w:space="0" w:color="000000"/>
              <w:bottom w:val="single" w:sz="4" w:space="0" w:color="000000"/>
              <w:right w:val="single" w:sz="4" w:space="0" w:color="000000"/>
            </w:tcBorders>
          </w:tcPr>
          <w:p w14:paraId="6DE5A062"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1D46B1FC"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3C26D70E"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9150B01" w14:textId="77777777" w:rsidR="00B86944" w:rsidRDefault="00B86944" w:rsidP="00364529">
            <w:pPr>
              <w:pStyle w:val="TableParagraph"/>
              <w:rPr>
                <w:sz w:val="16"/>
              </w:rPr>
            </w:pPr>
          </w:p>
        </w:tc>
      </w:tr>
      <w:tr w:rsidR="00B86944" w14:paraId="6DE19F5D"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ABD5338" w14:textId="77777777" w:rsidR="00B86944" w:rsidRPr="006404C9" w:rsidRDefault="00B86944" w:rsidP="00364529">
            <w:pPr>
              <w:pStyle w:val="TableParagraph"/>
              <w:spacing w:line="210" w:lineRule="exact"/>
              <w:ind w:left="101" w:right="216"/>
              <w:rPr>
                <w:sz w:val="20"/>
              </w:rPr>
            </w:pPr>
            <w:r w:rsidRPr="006404C9">
              <w:rPr>
                <w:sz w:val="20"/>
              </w:rPr>
              <w:t>4e. Computer(s)</w:t>
            </w:r>
          </w:p>
        </w:tc>
        <w:tc>
          <w:tcPr>
            <w:tcW w:w="863" w:type="pct"/>
            <w:tcBorders>
              <w:top w:val="single" w:sz="4" w:space="0" w:color="000000"/>
              <w:left w:val="single" w:sz="4" w:space="0" w:color="000000"/>
              <w:bottom w:val="single" w:sz="4" w:space="0" w:color="000000"/>
              <w:right w:val="single" w:sz="4" w:space="0" w:color="000000"/>
            </w:tcBorders>
          </w:tcPr>
          <w:p w14:paraId="7C2E7178"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1CC3F88A"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252287FF"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8C80E84" w14:textId="77777777" w:rsidR="00B86944" w:rsidRDefault="00B86944" w:rsidP="00364529">
            <w:pPr>
              <w:pStyle w:val="TableParagraph"/>
              <w:rPr>
                <w:sz w:val="16"/>
              </w:rPr>
            </w:pPr>
          </w:p>
        </w:tc>
      </w:tr>
      <w:tr w:rsidR="00B86944" w14:paraId="503D38B7"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03ABA295" w14:textId="77777777" w:rsidR="00B86944" w:rsidRPr="006404C9" w:rsidRDefault="00B86944" w:rsidP="00364529">
            <w:pPr>
              <w:pStyle w:val="TableParagraph"/>
              <w:spacing w:line="210" w:lineRule="exact"/>
              <w:ind w:left="101" w:right="216"/>
              <w:rPr>
                <w:sz w:val="20"/>
              </w:rPr>
            </w:pPr>
            <w:r w:rsidRPr="006404C9">
              <w:rPr>
                <w:sz w:val="20"/>
              </w:rPr>
              <w:t>4f. Computer workstation(s)</w:t>
            </w:r>
          </w:p>
        </w:tc>
        <w:tc>
          <w:tcPr>
            <w:tcW w:w="863" w:type="pct"/>
            <w:tcBorders>
              <w:top w:val="single" w:sz="4" w:space="0" w:color="000000"/>
              <w:left w:val="single" w:sz="4" w:space="0" w:color="000000"/>
              <w:bottom w:val="single" w:sz="4" w:space="0" w:color="000000"/>
              <w:right w:val="single" w:sz="4" w:space="0" w:color="000000"/>
            </w:tcBorders>
          </w:tcPr>
          <w:p w14:paraId="6A88E1E7"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04F4877"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1C9BC623"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1F0CFC71" w14:textId="77777777" w:rsidR="00B86944" w:rsidRDefault="00B86944" w:rsidP="00364529">
            <w:pPr>
              <w:pStyle w:val="TableParagraph"/>
              <w:rPr>
                <w:sz w:val="16"/>
              </w:rPr>
            </w:pPr>
          </w:p>
        </w:tc>
      </w:tr>
      <w:tr w:rsidR="00B86944" w14:paraId="5AC35870"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57B5B120" w14:textId="77777777" w:rsidR="00B86944" w:rsidRPr="006404C9" w:rsidRDefault="00B86944" w:rsidP="00364529">
            <w:pPr>
              <w:pStyle w:val="TableParagraph"/>
              <w:spacing w:line="210" w:lineRule="exact"/>
              <w:ind w:left="101" w:right="216"/>
              <w:rPr>
                <w:sz w:val="20"/>
              </w:rPr>
            </w:pPr>
            <w:r w:rsidRPr="006404C9">
              <w:rPr>
                <w:sz w:val="20"/>
              </w:rPr>
              <w:t>4g. Software</w:t>
            </w:r>
          </w:p>
        </w:tc>
        <w:tc>
          <w:tcPr>
            <w:tcW w:w="863" w:type="pct"/>
            <w:tcBorders>
              <w:top w:val="single" w:sz="4" w:space="0" w:color="000000"/>
              <w:left w:val="single" w:sz="4" w:space="0" w:color="000000"/>
              <w:bottom w:val="single" w:sz="4" w:space="0" w:color="000000"/>
              <w:right w:val="single" w:sz="4" w:space="0" w:color="000000"/>
            </w:tcBorders>
          </w:tcPr>
          <w:p w14:paraId="705900FF"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18837D1"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01D2061A"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7140B742" w14:textId="77777777" w:rsidR="00B86944" w:rsidRDefault="00B86944" w:rsidP="00364529">
            <w:pPr>
              <w:pStyle w:val="TableParagraph"/>
              <w:rPr>
                <w:sz w:val="16"/>
              </w:rPr>
            </w:pPr>
          </w:p>
        </w:tc>
      </w:tr>
      <w:tr w:rsidR="00B86944" w14:paraId="5CC2ABE0"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13249C07" w14:textId="77777777" w:rsidR="00B86944" w:rsidRPr="006404C9" w:rsidRDefault="00B86944" w:rsidP="00364529">
            <w:pPr>
              <w:pStyle w:val="TableParagraph"/>
              <w:spacing w:line="210" w:lineRule="exact"/>
              <w:ind w:left="101" w:right="216"/>
              <w:rPr>
                <w:sz w:val="20"/>
              </w:rPr>
            </w:pPr>
            <w:r w:rsidRPr="006404C9">
              <w:rPr>
                <w:sz w:val="20"/>
              </w:rPr>
              <w:t>Supplies Total</w:t>
            </w:r>
          </w:p>
        </w:tc>
        <w:tc>
          <w:tcPr>
            <w:tcW w:w="863" w:type="pct"/>
            <w:tcBorders>
              <w:top w:val="single" w:sz="4" w:space="0" w:color="000000"/>
              <w:left w:val="single" w:sz="4" w:space="0" w:color="000000"/>
              <w:bottom w:val="single" w:sz="4" w:space="0" w:color="000000"/>
              <w:right w:val="single" w:sz="4" w:space="0" w:color="000000"/>
            </w:tcBorders>
          </w:tcPr>
          <w:p w14:paraId="7E827C20"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6EE0D1AE"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1D8FC5E"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C567B3D" w14:textId="77777777" w:rsidR="00B86944" w:rsidRDefault="00B86944" w:rsidP="00364529">
            <w:pPr>
              <w:pStyle w:val="TableParagraph"/>
              <w:rPr>
                <w:sz w:val="16"/>
              </w:rPr>
            </w:pPr>
          </w:p>
        </w:tc>
      </w:tr>
      <w:tr w:rsidR="00B86944" w:rsidRPr="006404C9" w14:paraId="1DABD06B"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33488C9D" w14:textId="77777777" w:rsidR="00B86944" w:rsidRPr="006404C9" w:rsidRDefault="00B86944" w:rsidP="00364529">
            <w:pPr>
              <w:pStyle w:val="TableParagraph"/>
              <w:spacing w:line="210" w:lineRule="exact"/>
              <w:ind w:left="101" w:right="216"/>
              <w:rPr>
                <w:b/>
                <w:bCs/>
                <w:sz w:val="20"/>
              </w:rPr>
            </w:pPr>
            <w:r w:rsidRPr="006404C9">
              <w:rPr>
                <w:b/>
                <w:bCs/>
                <w:sz w:val="20"/>
              </w:rPr>
              <w:t>5. EQUIPMENT</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01472D85"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2A9E990"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6B71ED29" w14:textId="77777777" w:rsidR="00B86944" w:rsidRPr="006404C9" w:rsidRDefault="00B86944" w:rsidP="00364529">
            <w:pPr>
              <w:pStyle w:val="TableParagraph"/>
              <w:jc w:val="center"/>
              <w:rPr>
                <w:b/>
                <w:bCs/>
                <w:sz w:val="16"/>
              </w:rPr>
            </w:pPr>
            <w:r w:rsidRPr="006404C9">
              <w:rPr>
                <w:b/>
                <w:bCs/>
                <w:sz w:val="16"/>
              </w:rPr>
              <w:t>TOTAL</w:t>
            </w:r>
          </w:p>
          <w:p w14:paraId="0CA43DEA"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13E7E731" w14:textId="77777777" w:rsidR="00B86944" w:rsidRPr="006404C9" w:rsidRDefault="00B86944" w:rsidP="00364529">
            <w:pPr>
              <w:pStyle w:val="TableParagraph"/>
              <w:jc w:val="center"/>
              <w:rPr>
                <w:b/>
                <w:bCs/>
                <w:sz w:val="16"/>
              </w:rPr>
            </w:pPr>
          </w:p>
          <w:p w14:paraId="429D0A95"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38E85864"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3676DFD" w14:textId="77777777" w:rsidR="00B86944" w:rsidRPr="006404C9" w:rsidRDefault="00B86944" w:rsidP="00364529">
            <w:pPr>
              <w:pStyle w:val="TableParagraph"/>
              <w:spacing w:line="210" w:lineRule="exact"/>
              <w:ind w:left="101" w:right="216"/>
              <w:rPr>
                <w:sz w:val="20"/>
              </w:rPr>
            </w:pPr>
            <w:r w:rsidRPr="006404C9">
              <w:rPr>
                <w:sz w:val="20"/>
              </w:rPr>
              <w:t>5a. XXX</w:t>
            </w:r>
          </w:p>
        </w:tc>
        <w:tc>
          <w:tcPr>
            <w:tcW w:w="863" w:type="pct"/>
            <w:tcBorders>
              <w:top w:val="single" w:sz="4" w:space="0" w:color="000000"/>
              <w:left w:val="single" w:sz="4" w:space="0" w:color="000000"/>
              <w:bottom w:val="single" w:sz="4" w:space="0" w:color="000000"/>
              <w:right w:val="single" w:sz="4" w:space="0" w:color="000000"/>
            </w:tcBorders>
          </w:tcPr>
          <w:p w14:paraId="11F369F1"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233ECA9"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5D0AEC61"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071B2F0A" w14:textId="77777777" w:rsidR="00B86944" w:rsidRDefault="00B86944" w:rsidP="00364529">
            <w:pPr>
              <w:pStyle w:val="TableParagraph"/>
              <w:rPr>
                <w:sz w:val="16"/>
              </w:rPr>
            </w:pPr>
          </w:p>
        </w:tc>
      </w:tr>
      <w:tr w:rsidR="00B86944" w14:paraId="7FCBC6AA"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4493D24A" w14:textId="77777777" w:rsidR="00B86944" w:rsidRPr="006404C9" w:rsidRDefault="00B86944" w:rsidP="00364529">
            <w:pPr>
              <w:pStyle w:val="TableParagraph"/>
              <w:spacing w:line="210" w:lineRule="exact"/>
              <w:ind w:left="101" w:right="216"/>
              <w:rPr>
                <w:sz w:val="20"/>
              </w:rPr>
            </w:pPr>
            <w:r w:rsidRPr="006404C9">
              <w:rPr>
                <w:sz w:val="20"/>
              </w:rPr>
              <w:t>5b. XXX</w:t>
            </w:r>
          </w:p>
        </w:tc>
        <w:tc>
          <w:tcPr>
            <w:tcW w:w="863" w:type="pct"/>
            <w:tcBorders>
              <w:top w:val="single" w:sz="4" w:space="0" w:color="000000"/>
              <w:left w:val="single" w:sz="4" w:space="0" w:color="000000"/>
              <w:bottom w:val="single" w:sz="4" w:space="0" w:color="000000"/>
              <w:right w:val="single" w:sz="4" w:space="0" w:color="000000"/>
            </w:tcBorders>
          </w:tcPr>
          <w:p w14:paraId="75F7322D"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74CEBA0"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CF81597"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64613219" w14:textId="77777777" w:rsidR="00B86944" w:rsidRDefault="00B86944" w:rsidP="00364529">
            <w:pPr>
              <w:pStyle w:val="TableParagraph"/>
              <w:rPr>
                <w:sz w:val="16"/>
              </w:rPr>
            </w:pPr>
          </w:p>
        </w:tc>
      </w:tr>
      <w:tr w:rsidR="00B86944" w14:paraId="13C25905"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479162F1" w14:textId="77777777" w:rsidR="00B86944" w:rsidRPr="006404C9" w:rsidRDefault="00B86944" w:rsidP="00364529">
            <w:pPr>
              <w:pStyle w:val="TableParagraph"/>
              <w:spacing w:line="210" w:lineRule="exact"/>
              <w:ind w:left="101" w:right="216"/>
              <w:rPr>
                <w:sz w:val="20"/>
              </w:rPr>
            </w:pPr>
            <w:r w:rsidRPr="006404C9">
              <w:rPr>
                <w:sz w:val="20"/>
              </w:rPr>
              <w:t>Equipment Total</w:t>
            </w:r>
          </w:p>
        </w:tc>
        <w:tc>
          <w:tcPr>
            <w:tcW w:w="863" w:type="pct"/>
            <w:tcBorders>
              <w:top w:val="single" w:sz="4" w:space="0" w:color="000000"/>
              <w:left w:val="single" w:sz="4" w:space="0" w:color="000000"/>
              <w:bottom w:val="single" w:sz="4" w:space="0" w:color="000000"/>
              <w:right w:val="single" w:sz="4" w:space="0" w:color="000000"/>
            </w:tcBorders>
          </w:tcPr>
          <w:p w14:paraId="2F8D82B5"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62DC1459"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300575D2"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5C85CACF" w14:textId="77777777" w:rsidR="00B86944" w:rsidRDefault="00B86944" w:rsidP="00364529">
            <w:pPr>
              <w:pStyle w:val="TableParagraph"/>
              <w:rPr>
                <w:sz w:val="16"/>
              </w:rPr>
            </w:pPr>
          </w:p>
        </w:tc>
      </w:tr>
      <w:tr w:rsidR="00B86944" w:rsidRPr="006404C9" w14:paraId="08AF5B06"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1DDC4EC" w14:textId="77777777" w:rsidR="00B86944" w:rsidRPr="006404C9" w:rsidRDefault="00B86944" w:rsidP="00364529">
            <w:pPr>
              <w:pStyle w:val="TableParagraph"/>
              <w:spacing w:line="210" w:lineRule="exact"/>
              <w:ind w:left="101" w:right="216"/>
              <w:rPr>
                <w:b/>
                <w:bCs/>
                <w:sz w:val="20"/>
              </w:rPr>
            </w:pPr>
            <w:r w:rsidRPr="006404C9">
              <w:rPr>
                <w:b/>
                <w:bCs/>
                <w:sz w:val="20"/>
              </w:rPr>
              <w:t>6. CONTRACTUAL</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53D85CBD"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E6A91AF"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4963A3F1" w14:textId="77777777" w:rsidR="00B86944" w:rsidRPr="006404C9" w:rsidRDefault="00B86944" w:rsidP="00364529">
            <w:pPr>
              <w:pStyle w:val="TableParagraph"/>
              <w:jc w:val="center"/>
              <w:rPr>
                <w:b/>
                <w:bCs/>
                <w:sz w:val="16"/>
              </w:rPr>
            </w:pPr>
            <w:r w:rsidRPr="006404C9">
              <w:rPr>
                <w:b/>
                <w:bCs/>
                <w:sz w:val="16"/>
              </w:rPr>
              <w:t>TOTAL</w:t>
            </w:r>
          </w:p>
          <w:p w14:paraId="0E952554"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0AC5B3A7" w14:textId="77777777" w:rsidR="00B86944" w:rsidRPr="006404C9" w:rsidRDefault="00B86944" w:rsidP="00364529">
            <w:pPr>
              <w:pStyle w:val="TableParagraph"/>
              <w:jc w:val="center"/>
              <w:rPr>
                <w:b/>
                <w:bCs/>
                <w:sz w:val="16"/>
              </w:rPr>
            </w:pPr>
          </w:p>
          <w:p w14:paraId="5D89C09E"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7AEC95D9"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4A439EB1" w14:textId="77777777" w:rsidR="00B86944" w:rsidRPr="006404C9" w:rsidRDefault="00B86944" w:rsidP="00364529">
            <w:pPr>
              <w:pStyle w:val="TableParagraph"/>
              <w:spacing w:line="210" w:lineRule="exact"/>
              <w:ind w:left="101" w:right="216"/>
              <w:rPr>
                <w:sz w:val="20"/>
              </w:rPr>
            </w:pPr>
            <w:r w:rsidRPr="006404C9">
              <w:rPr>
                <w:sz w:val="20"/>
              </w:rPr>
              <w:t>6a. Type/Name of contractor, service to provide, # hrs. / yr. @ $XXX / hr.</w:t>
            </w:r>
          </w:p>
        </w:tc>
        <w:tc>
          <w:tcPr>
            <w:tcW w:w="863" w:type="pct"/>
            <w:tcBorders>
              <w:top w:val="single" w:sz="4" w:space="0" w:color="000000"/>
              <w:left w:val="single" w:sz="4" w:space="0" w:color="000000"/>
              <w:bottom w:val="single" w:sz="4" w:space="0" w:color="000000"/>
              <w:right w:val="single" w:sz="4" w:space="0" w:color="000000"/>
            </w:tcBorders>
          </w:tcPr>
          <w:p w14:paraId="1F2BB7E8"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6B3AFD52"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51151BEA"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1DCB3DB" w14:textId="77777777" w:rsidR="00B86944" w:rsidRPr="006404C9" w:rsidRDefault="00B86944" w:rsidP="00364529">
            <w:pPr>
              <w:pStyle w:val="TableParagraph"/>
              <w:rPr>
                <w:sz w:val="16"/>
              </w:rPr>
            </w:pPr>
          </w:p>
        </w:tc>
      </w:tr>
      <w:tr w:rsidR="00B86944" w14:paraId="157A30FB"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13D95FF" w14:textId="77777777" w:rsidR="00B86944" w:rsidRPr="006404C9" w:rsidRDefault="00B86944" w:rsidP="00364529">
            <w:pPr>
              <w:pStyle w:val="TableParagraph"/>
              <w:spacing w:line="210" w:lineRule="exact"/>
              <w:ind w:left="101" w:right="216"/>
              <w:rPr>
                <w:sz w:val="20"/>
              </w:rPr>
            </w:pPr>
            <w:r w:rsidRPr="006404C9">
              <w:rPr>
                <w:sz w:val="20"/>
              </w:rPr>
              <w:t>6b. Type/Name of contractor, service to</w:t>
            </w:r>
          </w:p>
          <w:p w14:paraId="12B054B2" w14:textId="77777777" w:rsidR="00B86944" w:rsidRPr="006404C9" w:rsidRDefault="00B86944" w:rsidP="00364529">
            <w:pPr>
              <w:pStyle w:val="TableParagraph"/>
              <w:spacing w:line="210" w:lineRule="exact"/>
              <w:ind w:left="101" w:right="216"/>
              <w:rPr>
                <w:sz w:val="20"/>
              </w:rPr>
            </w:pPr>
            <w:r w:rsidRPr="006404C9">
              <w:rPr>
                <w:sz w:val="20"/>
              </w:rPr>
              <w:t>provide, # hrs. / yr. @ $XXX / hr.</w:t>
            </w:r>
          </w:p>
        </w:tc>
        <w:tc>
          <w:tcPr>
            <w:tcW w:w="863" w:type="pct"/>
            <w:tcBorders>
              <w:top w:val="single" w:sz="4" w:space="0" w:color="000000"/>
              <w:left w:val="single" w:sz="4" w:space="0" w:color="000000"/>
              <w:bottom w:val="single" w:sz="4" w:space="0" w:color="000000"/>
              <w:right w:val="single" w:sz="4" w:space="0" w:color="000000"/>
            </w:tcBorders>
          </w:tcPr>
          <w:p w14:paraId="11ADEA36"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57FEE046"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67EEC248"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4DA030BA" w14:textId="77777777" w:rsidR="00B86944" w:rsidRPr="006404C9" w:rsidRDefault="00B86944" w:rsidP="00364529">
            <w:pPr>
              <w:pStyle w:val="TableParagraph"/>
              <w:rPr>
                <w:sz w:val="16"/>
              </w:rPr>
            </w:pPr>
          </w:p>
        </w:tc>
      </w:tr>
      <w:tr w:rsidR="00B86944" w14:paraId="4523331A"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0BB5C5C2" w14:textId="77777777" w:rsidR="00B86944" w:rsidRPr="006404C9" w:rsidRDefault="00B86944" w:rsidP="00364529">
            <w:pPr>
              <w:pStyle w:val="TableParagraph"/>
              <w:spacing w:line="210" w:lineRule="exact"/>
              <w:ind w:left="101" w:right="216"/>
              <w:rPr>
                <w:sz w:val="20"/>
              </w:rPr>
            </w:pPr>
            <w:r w:rsidRPr="006404C9">
              <w:rPr>
                <w:sz w:val="20"/>
              </w:rPr>
              <w:t>Contractual Total</w:t>
            </w:r>
          </w:p>
        </w:tc>
        <w:tc>
          <w:tcPr>
            <w:tcW w:w="863" w:type="pct"/>
            <w:tcBorders>
              <w:top w:val="single" w:sz="4" w:space="0" w:color="000000"/>
              <w:left w:val="single" w:sz="4" w:space="0" w:color="000000"/>
              <w:bottom w:val="single" w:sz="4" w:space="0" w:color="000000"/>
              <w:right w:val="single" w:sz="4" w:space="0" w:color="000000"/>
            </w:tcBorders>
          </w:tcPr>
          <w:p w14:paraId="57705C45"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0C90B722"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26CE54B1"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5493CCC3" w14:textId="77777777" w:rsidR="00B86944" w:rsidRDefault="00B86944" w:rsidP="00364529">
            <w:pPr>
              <w:pStyle w:val="TableParagraph"/>
              <w:rPr>
                <w:sz w:val="16"/>
              </w:rPr>
            </w:pPr>
          </w:p>
        </w:tc>
      </w:tr>
      <w:tr w:rsidR="00B86944" w:rsidRPr="006404C9" w14:paraId="0274E5EE"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726C3340" w14:textId="77777777" w:rsidR="00B86944" w:rsidRPr="006404C9" w:rsidRDefault="00B86944" w:rsidP="00364529">
            <w:pPr>
              <w:pStyle w:val="TableParagraph"/>
              <w:spacing w:line="210" w:lineRule="exact"/>
              <w:ind w:left="101" w:right="216"/>
              <w:rPr>
                <w:b/>
                <w:bCs/>
                <w:sz w:val="20"/>
              </w:rPr>
            </w:pPr>
            <w:r w:rsidRPr="006404C9">
              <w:rPr>
                <w:b/>
                <w:bCs/>
                <w:sz w:val="20"/>
              </w:rPr>
              <w:t>7. OTHER</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3BF7110A"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105590F7"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3DA70F86" w14:textId="77777777" w:rsidR="00B86944" w:rsidRPr="006404C9" w:rsidRDefault="00B86944" w:rsidP="00364529">
            <w:pPr>
              <w:pStyle w:val="TableParagraph"/>
              <w:jc w:val="center"/>
              <w:rPr>
                <w:b/>
                <w:bCs/>
                <w:sz w:val="16"/>
              </w:rPr>
            </w:pPr>
            <w:r w:rsidRPr="006404C9">
              <w:rPr>
                <w:b/>
                <w:bCs/>
                <w:sz w:val="16"/>
              </w:rPr>
              <w:t>TOTAL</w:t>
            </w:r>
          </w:p>
          <w:p w14:paraId="4D0B5F92"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485E405A" w14:textId="77777777" w:rsidR="00B86944" w:rsidRPr="006404C9" w:rsidRDefault="00B86944" w:rsidP="00364529">
            <w:pPr>
              <w:pStyle w:val="TableParagraph"/>
              <w:jc w:val="center"/>
              <w:rPr>
                <w:b/>
                <w:bCs/>
                <w:sz w:val="16"/>
              </w:rPr>
            </w:pPr>
          </w:p>
          <w:p w14:paraId="62D78E24"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503C5481"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59A58FAF" w14:textId="77777777" w:rsidR="00B86944" w:rsidRPr="006404C9" w:rsidRDefault="00B86944" w:rsidP="00364529">
            <w:pPr>
              <w:pStyle w:val="TableParagraph"/>
              <w:spacing w:line="210" w:lineRule="exact"/>
              <w:ind w:left="101" w:right="216"/>
              <w:rPr>
                <w:sz w:val="20"/>
              </w:rPr>
            </w:pPr>
            <w:r w:rsidRPr="006404C9">
              <w:rPr>
                <w:sz w:val="20"/>
              </w:rPr>
              <w:t>7c. Operating Costs per person</w:t>
            </w:r>
          </w:p>
        </w:tc>
        <w:tc>
          <w:tcPr>
            <w:tcW w:w="863" w:type="pct"/>
            <w:tcBorders>
              <w:top w:val="single" w:sz="4" w:space="0" w:color="000000"/>
              <w:left w:val="single" w:sz="4" w:space="0" w:color="000000"/>
              <w:bottom w:val="single" w:sz="4" w:space="0" w:color="000000"/>
              <w:right w:val="single" w:sz="4" w:space="0" w:color="000000"/>
            </w:tcBorders>
          </w:tcPr>
          <w:p w14:paraId="3F861D92"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17293139"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2252209D"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43B9F6C2" w14:textId="77777777" w:rsidR="00B86944" w:rsidRDefault="00B86944" w:rsidP="00364529">
            <w:pPr>
              <w:pStyle w:val="TableParagraph"/>
              <w:rPr>
                <w:sz w:val="16"/>
              </w:rPr>
            </w:pPr>
          </w:p>
        </w:tc>
      </w:tr>
      <w:tr w:rsidR="00B86944" w14:paraId="09332F51"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3582C583" w14:textId="77777777" w:rsidR="00B86944" w:rsidRPr="006404C9" w:rsidRDefault="00B86944" w:rsidP="00364529">
            <w:pPr>
              <w:pStyle w:val="TableParagraph"/>
              <w:spacing w:line="210" w:lineRule="exact"/>
              <w:ind w:left="101" w:right="216"/>
              <w:rPr>
                <w:sz w:val="20"/>
              </w:rPr>
            </w:pPr>
            <w:r w:rsidRPr="006404C9">
              <w:rPr>
                <w:sz w:val="20"/>
              </w:rPr>
              <w:t>7d. Professional Development</w:t>
            </w:r>
          </w:p>
        </w:tc>
        <w:tc>
          <w:tcPr>
            <w:tcW w:w="863" w:type="pct"/>
            <w:tcBorders>
              <w:top w:val="single" w:sz="4" w:space="0" w:color="000000"/>
              <w:left w:val="single" w:sz="4" w:space="0" w:color="000000"/>
              <w:bottom w:val="single" w:sz="4" w:space="0" w:color="000000"/>
              <w:right w:val="single" w:sz="4" w:space="0" w:color="000000"/>
            </w:tcBorders>
          </w:tcPr>
          <w:p w14:paraId="74DFF499"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EB792C2"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7385FC02"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7621C944" w14:textId="77777777" w:rsidR="00B86944" w:rsidRDefault="00B86944" w:rsidP="00364529">
            <w:pPr>
              <w:pStyle w:val="TableParagraph"/>
              <w:rPr>
                <w:sz w:val="16"/>
              </w:rPr>
            </w:pPr>
          </w:p>
        </w:tc>
      </w:tr>
      <w:tr w:rsidR="00B86944" w14:paraId="086C014B"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0BAAE26A" w14:textId="77777777" w:rsidR="00B86944" w:rsidRPr="006404C9" w:rsidRDefault="00B86944" w:rsidP="00364529">
            <w:pPr>
              <w:pStyle w:val="TableParagraph"/>
              <w:spacing w:line="210" w:lineRule="exact"/>
              <w:ind w:left="101" w:right="216"/>
              <w:rPr>
                <w:sz w:val="20"/>
              </w:rPr>
            </w:pPr>
            <w:r w:rsidRPr="006404C9">
              <w:rPr>
                <w:sz w:val="20"/>
              </w:rPr>
              <w:t>7e. Software Licenses</w:t>
            </w:r>
          </w:p>
        </w:tc>
        <w:tc>
          <w:tcPr>
            <w:tcW w:w="863" w:type="pct"/>
            <w:tcBorders>
              <w:top w:val="single" w:sz="4" w:space="0" w:color="000000"/>
              <w:left w:val="single" w:sz="4" w:space="0" w:color="000000"/>
              <w:bottom w:val="single" w:sz="4" w:space="0" w:color="000000"/>
              <w:right w:val="single" w:sz="4" w:space="0" w:color="000000"/>
            </w:tcBorders>
          </w:tcPr>
          <w:p w14:paraId="35BCA186"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08D612E"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6AD5F0D5"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2C851464" w14:textId="77777777" w:rsidR="00B86944" w:rsidRDefault="00B86944" w:rsidP="00364529">
            <w:pPr>
              <w:pStyle w:val="TableParagraph"/>
              <w:rPr>
                <w:sz w:val="16"/>
              </w:rPr>
            </w:pPr>
          </w:p>
        </w:tc>
      </w:tr>
      <w:tr w:rsidR="00B86944" w14:paraId="1112532B"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327A603B" w14:textId="77777777" w:rsidR="00B86944" w:rsidRPr="006404C9" w:rsidRDefault="00B86944" w:rsidP="00364529">
            <w:pPr>
              <w:pStyle w:val="TableParagraph"/>
              <w:spacing w:line="210" w:lineRule="exact"/>
              <w:ind w:left="101" w:right="216"/>
              <w:rPr>
                <w:sz w:val="20"/>
              </w:rPr>
            </w:pPr>
            <w:r w:rsidRPr="006404C9">
              <w:rPr>
                <w:sz w:val="20"/>
              </w:rPr>
              <w:t>7f. Postage, Shipping/Handling</w:t>
            </w:r>
          </w:p>
        </w:tc>
        <w:tc>
          <w:tcPr>
            <w:tcW w:w="863" w:type="pct"/>
            <w:tcBorders>
              <w:top w:val="single" w:sz="4" w:space="0" w:color="000000"/>
              <w:left w:val="single" w:sz="4" w:space="0" w:color="000000"/>
              <w:bottom w:val="single" w:sz="4" w:space="0" w:color="000000"/>
              <w:right w:val="single" w:sz="4" w:space="0" w:color="000000"/>
            </w:tcBorders>
          </w:tcPr>
          <w:p w14:paraId="1BCA83F0"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334531F"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965AA4C"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5C42FDE0" w14:textId="77777777" w:rsidR="00B86944" w:rsidRDefault="00B86944" w:rsidP="00364529">
            <w:pPr>
              <w:pStyle w:val="TableParagraph"/>
              <w:rPr>
                <w:sz w:val="16"/>
              </w:rPr>
            </w:pPr>
          </w:p>
        </w:tc>
      </w:tr>
      <w:tr w:rsidR="00B86944" w14:paraId="147A6F75"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070D5577" w14:textId="77777777" w:rsidR="00B86944" w:rsidRPr="006404C9" w:rsidRDefault="00B86944" w:rsidP="00364529">
            <w:pPr>
              <w:pStyle w:val="TableParagraph"/>
              <w:spacing w:line="210" w:lineRule="exact"/>
              <w:ind w:left="101" w:right="216"/>
              <w:rPr>
                <w:sz w:val="20"/>
              </w:rPr>
            </w:pPr>
            <w:r w:rsidRPr="006404C9">
              <w:rPr>
                <w:sz w:val="20"/>
              </w:rPr>
              <w:t>7g. Fees</w:t>
            </w:r>
          </w:p>
        </w:tc>
        <w:tc>
          <w:tcPr>
            <w:tcW w:w="863" w:type="pct"/>
            <w:tcBorders>
              <w:top w:val="single" w:sz="4" w:space="0" w:color="000000"/>
              <w:left w:val="single" w:sz="4" w:space="0" w:color="000000"/>
              <w:bottom w:val="single" w:sz="4" w:space="0" w:color="000000"/>
              <w:right w:val="single" w:sz="4" w:space="0" w:color="000000"/>
            </w:tcBorders>
          </w:tcPr>
          <w:p w14:paraId="25947C97"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C7C75D6"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5DC1696F"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5FF6A73B" w14:textId="77777777" w:rsidR="00B86944" w:rsidRDefault="00B86944" w:rsidP="00364529">
            <w:pPr>
              <w:pStyle w:val="TableParagraph"/>
              <w:rPr>
                <w:sz w:val="16"/>
              </w:rPr>
            </w:pPr>
          </w:p>
        </w:tc>
      </w:tr>
      <w:tr w:rsidR="00B86944" w14:paraId="63DFF291"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381299FF" w14:textId="77777777" w:rsidR="00B86944" w:rsidRPr="006404C9" w:rsidRDefault="00B86944" w:rsidP="00364529">
            <w:pPr>
              <w:pStyle w:val="TableParagraph"/>
              <w:spacing w:line="210" w:lineRule="exact"/>
              <w:ind w:left="101" w:right="216"/>
              <w:rPr>
                <w:sz w:val="20"/>
              </w:rPr>
            </w:pPr>
            <w:r w:rsidRPr="006404C9">
              <w:rPr>
                <w:sz w:val="20"/>
              </w:rPr>
              <w:t>Other Total</w:t>
            </w:r>
          </w:p>
        </w:tc>
        <w:tc>
          <w:tcPr>
            <w:tcW w:w="863" w:type="pct"/>
            <w:tcBorders>
              <w:top w:val="single" w:sz="4" w:space="0" w:color="000000"/>
              <w:left w:val="single" w:sz="4" w:space="0" w:color="000000"/>
              <w:bottom w:val="single" w:sz="4" w:space="0" w:color="000000"/>
              <w:right w:val="single" w:sz="4" w:space="0" w:color="000000"/>
            </w:tcBorders>
          </w:tcPr>
          <w:p w14:paraId="3CAA91D8"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76A9ECDF"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6FF12C4E"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123DB1F0" w14:textId="77777777" w:rsidR="00B86944" w:rsidRDefault="00B86944" w:rsidP="00364529">
            <w:pPr>
              <w:pStyle w:val="TableParagraph"/>
              <w:rPr>
                <w:sz w:val="16"/>
              </w:rPr>
            </w:pPr>
          </w:p>
        </w:tc>
      </w:tr>
      <w:tr w:rsidR="00B86944" w:rsidRPr="006404C9" w14:paraId="71963C49"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1698F3A" w14:textId="77777777" w:rsidR="00B86944" w:rsidRPr="006404C9" w:rsidRDefault="00B86944" w:rsidP="00364529">
            <w:pPr>
              <w:pStyle w:val="TableParagraph"/>
              <w:spacing w:line="210" w:lineRule="exact"/>
              <w:ind w:left="101" w:right="216"/>
              <w:rPr>
                <w:b/>
                <w:bCs/>
                <w:sz w:val="20"/>
              </w:rPr>
            </w:pPr>
            <w:r w:rsidRPr="006404C9">
              <w:rPr>
                <w:b/>
                <w:bCs/>
                <w:sz w:val="20"/>
              </w:rPr>
              <w:t>8. TOTAL COSTS</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69A862C8"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7BE29421"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3E59B165" w14:textId="77777777" w:rsidR="00B86944" w:rsidRPr="006404C9" w:rsidRDefault="00B86944" w:rsidP="00364529">
            <w:pPr>
              <w:pStyle w:val="TableParagraph"/>
              <w:jc w:val="center"/>
              <w:rPr>
                <w:b/>
                <w:bCs/>
                <w:sz w:val="16"/>
              </w:rPr>
            </w:pPr>
            <w:r w:rsidRPr="006404C9">
              <w:rPr>
                <w:b/>
                <w:bCs/>
                <w:sz w:val="16"/>
              </w:rPr>
              <w:t>TOTAL</w:t>
            </w:r>
          </w:p>
          <w:p w14:paraId="11F74FD4"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57BE2D37" w14:textId="77777777" w:rsidR="00B86944" w:rsidRPr="006404C9" w:rsidRDefault="00B86944" w:rsidP="00364529">
            <w:pPr>
              <w:pStyle w:val="TableParagraph"/>
              <w:jc w:val="center"/>
              <w:rPr>
                <w:b/>
                <w:bCs/>
                <w:sz w:val="16"/>
              </w:rPr>
            </w:pPr>
          </w:p>
          <w:p w14:paraId="35D96F79"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291DEB63"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2B93B9BA" w14:textId="77777777" w:rsidR="00B86944" w:rsidRPr="006404C9" w:rsidRDefault="00B86944" w:rsidP="00364529">
            <w:pPr>
              <w:pStyle w:val="TableParagraph"/>
              <w:spacing w:line="210" w:lineRule="exact"/>
              <w:ind w:left="101" w:right="216"/>
              <w:rPr>
                <w:sz w:val="20"/>
              </w:rPr>
            </w:pPr>
            <w:r w:rsidRPr="006404C9">
              <w:rPr>
                <w:sz w:val="20"/>
              </w:rPr>
              <w:t>8a. Total Direct Costs</w:t>
            </w:r>
          </w:p>
        </w:tc>
        <w:tc>
          <w:tcPr>
            <w:tcW w:w="863" w:type="pct"/>
            <w:tcBorders>
              <w:top w:val="single" w:sz="4" w:space="0" w:color="000000"/>
              <w:left w:val="single" w:sz="4" w:space="0" w:color="000000"/>
              <w:bottom w:val="single" w:sz="4" w:space="0" w:color="000000"/>
              <w:right w:val="single" w:sz="4" w:space="0" w:color="000000"/>
            </w:tcBorders>
          </w:tcPr>
          <w:p w14:paraId="5D48DC20"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F31A35F"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3E5554FE"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6AAA7A2C" w14:textId="77777777" w:rsidR="00B86944" w:rsidRPr="006404C9" w:rsidRDefault="00B86944" w:rsidP="00364529">
            <w:pPr>
              <w:pStyle w:val="TableParagraph"/>
              <w:rPr>
                <w:sz w:val="16"/>
              </w:rPr>
            </w:pPr>
            <w:r w:rsidRPr="006404C9">
              <w:rPr>
                <w:sz w:val="16"/>
              </w:rPr>
              <w:t>[You will not need to write anything in this column]</w:t>
            </w:r>
          </w:p>
        </w:tc>
      </w:tr>
      <w:tr w:rsidR="00B86944" w14:paraId="13CAA495"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7BDC0309" w14:textId="77777777" w:rsidR="00B86944" w:rsidRPr="006404C9" w:rsidRDefault="00B86944" w:rsidP="00364529">
            <w:pPr>
              <w:pStyle w:val="TableParagraph"/>
              <w:spacing w:line="210" w:lineRule="exact"/>
              <w:ind w:left="101" w:right="216"/>
              <w:rPr>
                <w:sz w:val="20"/>
              </w:rPr>
            </w:pPr>
            <w:r w:rsidRPr="006404C9">
              <w:rPr>
                <w:sz w:val="20"/>
              </w:rPr>
              <w:t>8b. Total Indirect Costs [or maximum</w:t>
            </w:r>
          </w:p>
          <w:p w14:paraId="426D7AD0" w14:textId="77777777" w:rsidR="00B86944" w:rsidRPr="006404C9" w:rsidRDefault="00B86944" w:rsidP="00364529">
            <w:pPr>
              <w:pStyle w:val="TableParagraph"/>
              <w:spacing w:line="210" w:lineRule="exact"/>
              <w:ind w:left="101" w:right="216"/>
              <w:rPr>
                <w:sz w:val="20"/>
              </w:rPr>
            </w:pPr>
            <w:r w:rsidRPr="006404C9">
              <w:rPr>
                <w:sz w:val="20"/>
              </w:rPr>
              <w:t>Administrative Costs % allowed]</w:t>
            </w:r>
          </w:p>
        </w:tc>
        <w:tc>
          <w:tcPr>
            <w:tcW w:w="863" w:type="pct"/>
            <w:tcBorders>
              <w:top w:val="single" w:sz="4" w:space="0" w:color="000000"/>
              <w:left w:val="single" w:sz="4" w:space="0" w:color="000000"/>
              <w:bottom w:val="single" w:sz="4" w:space="0" w:color="000000"/>
              <w:right w:val="single" w:sz="4" w:space="0" w:color="000000"/>
            </w:tcBorders>
          </w:tcPr>
          <w:p w14:paraId="7D0D51DA"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030A25AA"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37539BD6"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1D8E399D" w14:textId="77777777" w:rsidR="00B86944" w:rsidRPr="006404C9" w:rsidRDefault="00B86944" w:rsidP="00364529">
            <w:pPr>
              <w:pStyle w:val="TableParagraph"/>
              <w:rPr>
                <w:sz w:val="16"/>
              </w:rPr>
            </w:pPr>
            <w:r w:rsidRPr="006404C9">
              <w:rPr>
                <w:sz w:val="16"/>
              </w:rPr>
              <w:t>calculation = total Direct costs x IDC</w:t>
            </w:r>
          </w:p>
          <w:p w14:paraId="7444F07B" w14:textId="77777777" w:rsidR="00B86944" w:rsidRPr="006404C9" w:rsidRDefault="00B86944" w:rsidP="00364529">
            <w:pPr>
              <w:pStyle w:val="TableParagraph"/>
              <w:rPr>
                <w:sz w:val="16"/>
              </w:rPr>
            </w:pPr>
            <w:r w:rsidRPr="006404C9">
              <w:rPr>
                <w:sz w:val="16"/>
              </w:rPr>
              <w:t>rate</w:t>
            </w:r>
          </w:p>
        </w:tc>
      </w:tr>
      <w:tr w:rsidR="00B86944" w14:paraId="17171ED2"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018B262" w14:textId="77777777" w:rsidR="00B86944" w:rsidRPr="006404C9" w:rsidRDefault="00B86944" w:rsidP="00364529">
            <w:pPr>
              <w:pStyle w:val="TableParagraph"/>
              <w:spacing w:line="210" w:lineRule="exact"/>
              <w:ind w:left="101" w:right="216"/>
              <w:rPr>
                <w:sz w:val="20"/>
              </w:rPr>
            </w:pPr>
          </w:p>
          <w:p w14:paraId="2E8033AB" w14:textId="77777777" w:rsidR="00B86944" w:rsidRPr="006404C9" w:rsidRDefault="00B86944" w:rsidP="00364529">
            <w:pPr>
              <w:pStyle w:val="TableParagraph"/>
              <w:spacing w:line="210" w:lineRule="exact"/>
              <w:ind w:left="101" w:right="216"/>
              <w:rPr>
                <w:sz w:val="20"/>
              </w:rPr>
            </w:pPr>
            <w:r w:rsidRPr="006404C9">
              <w:rPr>
                <w:sz w:val="20"/>
              </w:rPr>
              <w:t>Total costs (Budget categories 7+8)</w:t>
            </w:r>
          </w:p>
        </w:tc>
        <w:tc>
          <w:tcPr>
            <w:tcW w:w="863" w:type="pct"/>
            <w:tcBorders>
              <w:top w:val="single" w:sz="4" w:space="0" w:color="000000"/>
              <w:left w:val="single" w:sz="4" w:space="0" w:color="000000"/>
              <w:bottom w:val="single" w:sz="4" w:space="0" w:color="000000"/>
              <w:right w:val="single" w:sz="4" w:space="0" w:color="000000"/>
            </w:tcBorders>
          </w:tcPr>
          <w:p w14:paraId="074AE757"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5F999B44"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22E6756B"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7E334B0E" w14:textId="77777777" w:rsidR="00B86944" w:rsidRPr="006404C9" w:rsidRDefault="00B86944" w:rsidP="00364529">
            <w:pPr>
              <w:pStyle w:val="TableParagraph"/>
              <w:rPr>
                <w:sz w:val="16"/>
              </w:rPr>
            </w:pPr>
            <w:r w:rsidRPr="006404C9">
              <w:rPr>
                <w:sz w:val="16"/>
              </w:rPr>
              <w:t>[You will not need to write anything in</w:t>
            </w:r>
          </w:p>
          <w:p w14:paraId="10D35957" w14:textId="77777777" w:rsidR="00B86944" w:rsidRPr="006404C9" w:rsidRDefault="00B86944" w:rsidP="00364529">
            <w:pPr>
              <w:pStyle w:val="TableParagraph"/>
              <w:rPr>
                <w:sz w:val="16"/>
              </w:rPr>
            </w:pPr>
            <w:r w:rsidRPr="006404C9">
              <w:rPr>
                <w:sz w:val="16"/>
              </w:rPr>
              <w:t>this column]</w:t>
            </w:r>
          </w:p>
        </w:tc>
      </w:tr>
    </w:tbl>
    <w:p w14:paraId="6D062B50" w14:textId="77777777" w:rsidR="00B86944" w:rsidRDefault="00B86944" w:rsidP="00B86944"/>
    <w:p w14:paraId="713A976F" w14:textId="77777777" w:rsidR="00F02439" w:rsidRDefault="00F02439" w:rsidP="00B83BAC">
      <w:pPr>
        <w:pStyle w:val="Heading3"/>
        <w:rPr>
          <w:rFonts w:ascii="Arial"/>
        </w:rPr>
      </w:pPr>
      <w:bookmarkStart w:id="278" w:name="_Toc85216832"/>
      <w:bookmarkStart w:id="279" w:name="_Hlk85635993"/>
      <w:bookmarkEnd w:id="277"/>
    </w:p>
    <w:p w14:paraId="2AAC09F7" w14:textId="77777777" w:rsidR="00F02439" w:rsidRDefault="00F02439" w:rsidP="00B83BAC">
      <w:pPr>
        <w:pStyle w:val="Heading3"/>
        <w:rPr>
          <w:rFonts w:ascii="Arial"/>
        </w:rPr>
      </w:pPr>
    </w:p>
    <w:p w14:paraId="1E0EC198" w14:textId="6FD071D6" w:rsidR="00B83BAC" w:rsidRPr="00B83BAC" w:rsidRDefault="00B83BAC" w:rsidP="00B83BAC">
      <w:pPr>
        <w:pStyle w:val="Heading3"/>
        <w:rPr>
          <w:rFonts w:ascii="Arial"/>
        </w:rPr>
      </w:pPr>
      <w:bookmarkStart w:id="280" w:name="_Hlk85641710"/>
      <w:r w:rsidRPr="00B83BAC">
        <w:rPr>
          <w:rFonts w:ascii="Arial"/>
        </w:rPr>
        <w:t>RFA Budget Narrative Checklist</w:t>
      </w:r>
      <w:bookmarkEnd w:id="278"/>
    </w:p>
    <w:p w14:paraId="48F7007D" w14:textId="1A54DC40" w:rsidR="00B83BAC" w:rsidRDefault="00B83BAC" w:rsidP="00B83BAC">
      <w:pPr>
        <w:pStyle w:val="Header"/>
        <w:ind w:left="-360"/>
        <w:rPr>
          <w:rFonts w:ascii="Times New Roman" w:hAnsi="Times New Roman" w:cs="Times New Roman"/>
          <w:sz w:val="24"/>
          <w:szCs w:val="24"/>
        </w:rPr>
      </w:pPr>
      <w:r w:rsidRPr="00B83BAC">
        <w:rPr>
          <w:rFonts w:ascii="Times New Roman" w:hAnsi="Times New Roman" w:cs="Times New Roman"/>
          <w:sz w:val="24"/>
          <w:szCs w:val="24"/>
        </w:rPr>
        <w:tab/>
      </w:r>
      <w:r>
        <w:rPr>
          <w:rFonts w:ascii="Times New Roman" w:hAnsi="Times New Roman" w:cs="Times New Roman"/>
          <w:sz w:val="24"/>
          <w:szCs w:val="24"/>
        </w:rPr>
        <w:t xml:space="preserve">               </w:t>
      </w:r>
    </w:p>
    <w:p w14:paraId="3725A94E" w14:textId="28D0305A" w:rsidR="00B83BAC" w:rsidRPr="00B83BAC" w:rsidRDefault="00B83BAC" w:rsidP="00B83BAC">
      <w:pPr>
        <w:pStyle w:val="Header"/>
        <w:ind w:left="-360"/>
        <w:jc w:val="center"/>
        <w:rPr>
          <w:rFonts w:cstheme="minorHAnsi"/>
          <w:sz w:val="24"/>
          <w:szCs w:val="24"/>
        </w:rPr>
      </w:pPr>
      <w:r w:rsidRPr="00B83BAC">
        <w:rPr>
          <w:rFonts w:cstheme="minorHAnsi"/>
          <w:sz w:val="24"/>
          <w:szCs w:val="24"/>
        </w:rPr>
        <w:t>FOR GRANT APPLICANT USE ONLY. DO NOT RETURN THIS FORM WITH THE APPLICATION.</w:t>
      </w:r>
    </w:p>
    <w:p w14:paraId="3ADCDAF2" w14:textId="77777777" w:rsidR="00B83BAC" w:rsidRPr="00B83BAC" w:rsidRDefault="00B83BAC" w:rsidP="00B83BAC">
      <w:pPr>
        <w:pStyle w:val="Header"/>
        <w:ind w:left="-360"/>
        <w:rPr>
          <w:rFonts w:ascii="Times New Roman" w:hAnsi="Times New Roman" w:cs="Times New Roman"/>
          <w:sz w:val="24"/>
          <w:szCs w:val="24"/>
        </w:rPr>
      </w:pPr>
    </w:p>
    <w:p w14:paraId="45C845F0" w14:textId="186FF69E" w:rsidR="00B83BAC" w:rsidRPr="00B83BAC" w:rsidRDefault="00B83BAC" w:rsidP="00B83BAC">
      <w:pPr>
        <w:pStyle w:val="BodyText"/>
        <w:ind w:left="623" w:right="802"/>
      </w:pPr>
      <w:r w:rsidRPr="00B83BAC">
        <w:t xml:space="preserve">This checklist will assist you in completing the budget narrative portion of the application.  Please review the checklist to ensure the items below are addressed in the budget narrative.   </w:t>
      </w:r>
    </w:p>
    <w:p w14:paraId="2F2FE1BA" w14:textId="77777777" w:rsidR="00B83BAC" w:rsidRPr="00B83BAC" w:rsidRDefault="00B83BAC" w:rsidP="00B83BAC">
      <w:pPr>
        <w:pStyle w:val="BodyText"/>
        <w:ind w:left="623" w:right="802"/>
      </w:pPr>
    </w:p>
    <w:p w14:paraId="5AF378BB" w14:textId="77777777" w:rsidR="00B83BAC" w:rsidRPr="00B83BAC" w:rsidRDefault="00B83BAC" w:rsidP="00B83BAC">
      <w:pPr>
        <w:pStyle w:val="BodyText"/>
        <w:ind w:left="623" w:right="802"/>
      </w:pPr>
      <w:r w:rsidRPr="00B83BAC">
        <w:t>NOTE: The budget and budget narrative, as well as forms SF-424 and SF-424A must be in line with the proposal project description (statement of work) bona fide need. FNS reserves the right to request information not clearly addressed.  All funding requests must be in whole dollars.</w:t>
      </w:r>
    </w:p>
    <w:p w14:paraId="496B87CF" w14:textId="77777777" w:rsidR="00B83BAC" w:rsidRPr="00B83BAC" w:rsidRDefault="00B83BAC" w:rsidP="00B83BAC">
      <w:pPr>
        <w:pStyle w:val="Header"/>
        <w:ind w:left="-360"/>
        <w:rPr>
          <w:rFonts w:ascii="Times New Roman" w:hAnsi="Times New Roman" w:cs="Times New Roman"/>
          <w:bCs/>
          <w:iCs/>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8809B1" w:rsidRPr="009A33A9" w14:paraId="1A9087EB" w14:textId="77777777" w:rsidTr="00A8607B">
        <w:trPr>
          <w:cantSplit/>
          <w:tblHeader/>
          <w:jc w:val="cent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20280F" w14:textId="77777777" w:rsidR="008809B1" w:rsidRPr="009A33A9" w:rsidRDefault="008809B1" w:rsidP="00F54D4A">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DAD94"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E8D06B"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8809B1" w:rsidRPr="009A33A9" w14:paraId="03F744B7"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AFD31"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00AD4"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C5289" w14:textId="77777777" w:rsidR="008809B1" w:rsidRPr="009A33A9" w:rsidRDefault="008809B1" w:rsidP="00F54D4A">
            <w:pPr>
              <w:rPr>
                <w:rFonts w:ascii="Times New Roman" w:hAnsi="Times New Roman" w:cs="Times New Roman"/>
                <w:sz w:val="24"/>
                <w:szCs w:val="24"/>
              </w:rPr>
            </w:pPr>
          </w:p>
        </w:tc>
      </w:tr>
      <w:tr w:rsidR="008809B1" w:rsidRPr="009A33A9" w14:paraId="643D2213"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4013C62B"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51A64779"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310BD5A" w14:textId="77777777" w:rsidR="008809B1" w:rsidRPr="009A33A9" w:rsidRDefault="008809B1" w:rsidP="00F54D4A">
            <w:pPr>
              <w:rPr>
                <w:rFonts w:ascii="Times New Roman" w:hAnsi="Times New Roman" w:cs="Times New Roman"/>
                <w:sz w:val="24"/>
                <w:szCs w:val="24"/>
              </w:rPr>
            </w:pPr>
          </w:p>
        </w:tc>
      </w:tr>
      <w:tr w:rsidR="008809B1" w:rsidRPr="009A33A9" w14:paraId="7E34E1B9"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185120D3"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7B650408"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D58AEC0" w14:textId="77777777" w:rsidR="008809B1" w:rsidRPr="009A33A9" w:rsidRDefault="008809B1" w:rsidP="00F54D4A">
            <w:pPr>
              <w:rPr>
                <w:rFonts w:ascii="Times New Roman" w:hAnsi="Times New Roman" w:cs="Times New Roman"/>
                <w:sz w:val="24"/>
                <w:szCs w:val="24"/>
              </w:rPr>
            </w:pPr>
          </w:p>
        </w:tc>
      </w:tr>
      <w:tr w:rsidR="008809B1" w:rsidRPr="009A33A9" w14:paraId="352173D9"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4DC47EA7"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063B9DAB"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81C6A29" w14:textId="77777777" w:rsidR="008809B1" w:rsidRPr="009A33A9" w:rsidRDefault="008809B1" w:rsidP="00F54D4A">
            <w:pPr>
              <w:rPr>
                <w:rFonts w:ascii="Times New Roman" w:hAnsi="Times New Roman" w:cs="Times New Roman"/>
                <w:sz w:val="24"/>
                <w:szCs w:val="24"/>
              </w:rPr>
            </w:pPr>
          </w:p>
        </w:tc>
      </w:tr>
      <w:tr w:rsidR="008809B1" w:rsidRPr="009A33A9" w14:paraId="1CE958B8"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61436"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24749"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5BC66" w14:textId="77777777" w:rsidR="008809B1" w:rsidRPr="009A33A9" w:rsidRDefault="008809B1" w:rsidP="00F54D4A">
            <w:pPr>
              <w:rPr>
                <w:rFonts w:ascii="Times New Roman" w:hAnsi="Times New Roman" w:cs="Times New Roman"/>
                <w:sz w:val="24"/>
                <w:szCs w:val="24"/>
              </w:rPr>
            </w:pPr>
          </w:p>
        </w:tc>
      </w:tr>
      <w:tr w:rsidR="008809B1" w:rsidRPr="009A33A9" w14:paraId="43ACF56F"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3EFD3F25"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146C400B"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7E1920F" w14:textId="77777777" w:rsidR="008809B1" w:rsidRPr="009A33A9" w:rsidRDefault="008809B1" w:rsidP="00F54D4A">
            <w:pPr>
              <w:rPr>
                <w:rFonts w:ascii="Times New Roman" w:hAnsi="Times New Roman" w:cs="Times New Roman"/>
                <w:sz w:val="24"/>
                <w:szCs w:val="24"/>
              </w:rPr>
            </w:pPr>
          </w:p>
        </w:tc>
      </w:tr>
      <w:tr w:rsidR="008809B1" w:rsidRPr="009A33A9" w14:paraId="2F9E064A"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5D506EB3"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71B3BEE3"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7AEFFF5" w14:textId="77777777" w:rsidR="008809B1" w:rsidRPr="009A33A9" w:rsidRDefault="008809B1" w:rsidP="00F54D4A">
            <w:pPr>
              <w:rPr>
                <w:rFonts w:ascii="Times New Roman" w:hAnsi="Times New Roman" w:cs="Times New Roman"/>
                <w:sz w:val="24"/>
                <w:szCs w:val="24"/>
              </w:rPr>
            </w:pPr>
          </w:p>
        </w:tc>
      </w:tr>
      <w:tr w:rsidR="008809B1" w:rsidRPr="009A33A9" w14:paraId="105909B2"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405C5"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E3BF3"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E8389" w14:textId="77777777" w:rsidR="008809B1" w:rsidRPr="009A33A9" w:rsidRDefault="008809B1" w:rsidP="00F54D4A">
            <w:pPr>
              <w:rPr>
                <w:rFonts w:ascii="Times New Roman" w:hAnsi="Times New Roman" w:cs="Times New Roman"/>
                <w:sz w:val="24"/>
                <w:szCs w:val="24"/>
              </w:rPr>
            </w:pPr>
          </w:p>
        </w:tc>
      </w:tr>
      <w:tr w:rsidR="008809B1" w:rsidRPr="009A33A9" w14:paraId="2DBDDA31"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42D5ACDC"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1A553A6F"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2AF64E0" w14:textId="77777777" w:rsidR="008809B1" w:rsidRPr="009A33A9" w:rsidRDefault="008809B1" w:rsidP="00F54D4A">
            <w:pPr>
              <w:rPr>
                <w:rFonts w:ascii="Times New Roman" w:hAnsi="Times New Roman" w:cs="Times New Roman"/>
                <w:sz w:val="24"/>
                <w:szCs w:val="24"/>
              </w:rPr>
            </w:pPr>
          </w:p>
        </w:tc>
      </w:tr>
      <w:tr w:rsidR="008809B1" w:rsidRPr="009A33A9" w14:paraId="4CBB6870"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7684418"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260932B3"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9EAB8AC" w14:textId="77777777" w:rsidR="008809B1" w:rsidRPr="009A33A9" w:rsidRDefault="008809B1" w:rsidP="00F54D4A">
            <w:pPr>
              <w:rPr>
                <w:rFonts w:ascii="Times New Roman" w:hAnsi="Times New Roman" w:cs="Times New Roman"/>
                <w:sz w:val="24"/>
                <w:szCs w:val="24"/>
              </w:rPr>
            </w:pPr>
          </w:p>
        </w:tc>
      </w:tr>
      <w:tr w:rsidR="008809B1" w:rsidRPr="009A33A9" w14:paraId="3178953C"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4CA2753E"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0F789C39"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10E023D" w14:textId="77777777" w:rsidR="008809B1" w:rsidRPr="009A33A9" w:rsidRDefault="008809B1" w:rsidP="00F54D4A">
            <w:pPr>
              <w:rPr>
                <w:rFonts w:ascii="Times New Roman" w:hAnsi="Times New Roman" w:cs="Times New Roman"/>
                <w:sz w:val="24"/>
                <w:szCs w:val="24"/>
              </w:rPr>
            </w:pPr>
          </w:p>
        </w:tc>
      </w:tr>
      <w:tr w:rsidR="008809B1" w:rsidRPr="009A33A9" w14:paraId="12670B5C"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1E5AD"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5179B"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77597" w14:textId="77777777" w:rsidR="008809B1" w:rsidRPr="009A33A9" w:rsidRDefault="008809B1" w:rsidP="00F54D4A">
            <w:pPr>
              <w:rPr>
                <w:rFonts w:ascii="Times New Roman" w:hAnsi="Times New Roman" w:cs="Times New Roman"/>
                <w:sz w:val="24"/>
                <w:szCs w:val="24"/>
              </w:rPr>
            </w:pPr>
          </w:p>
        </w:tc>
      </w:tr>
      <w:tr w:rsidR="008809B1" w:rsidRPr="009A33A9" w14:paraId="7E3C3D22"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162B724F"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1BCD08C8"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3D6B075" w14:textId="77777777" w:rsidR="008809B1" w:rsidRPr="009A33A9" w:rsidRDefault="008809B1" w:rsidP="00F54D4A">
            <w:pPr>
              <w:rPr>
                <w:rFonts w:ascii="Times New Roman" w:hAnsi="Times New Roman" w:cs="Times New Roman"/>
                <w:sz w:val="24"/>
                <w:szCs w:val="24"/>
              </w:rPr>
            </w:pPr>
          </w:p>
        </w:tc>
      </w:tr>
      <w:tr w:rsidR="008809B1" w:rsidRPr="009A33A9" w14:paraId="462D4502"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802503D"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BCD1CFC"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6DDCDCE" w14:textId="77777777" w:rsidR="008809B1" w:rsidRPr="009A33A9" w:rsidRDefault="008809B1" w:rsidP="00F54D4A">
            <w:pPr>
              <w:rPr>
                <w:rFonts w:ascii="Times New Roman" w:hAnsi="Times New Roman" w:cs="Times New Roman"/>
                <w:sz w:val="24"/>
                <w:szCs w:val="24"/>
              </w:rPr>
            </w:pPr>
          </w:p>
        </w:tc>
      </w:tr>
      <w:tr w:rsidR="008809B1" w:rsidRPr="009A33A9" w14:paraId="0C6F8524"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51BD2A27"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6106FE7F"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45E304A" w14:textId="77777777" w:rsidR="008809B1" w:rsidRPr="009A33A9" w:rsidRDefault="008809B1" w:rsidP="00F54D4A">
            <w:pPr>
              <w:rPr>
                <w:rFonts w:ascii="Times New Roman" w:hAnsi="Times New Roman" w:cs="Times New Roman"/>
                <w:sz w:val="24"/>
                <w:szCs w:val="24"/>
              </w:rPr>
            </w:pPr>
          </w:p>
        </w:tc>
      </w:tr>
      <w:tr w:rsidR="008809B1" w:rsidRPr="009A33A9" w14:paraId="78259236"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36C07"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419FD"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5E9C2" w14:textId="77777777" w:rsidR="008809B1" w:rsidRPr="009A33A9" w:rsidRDefault="008809B1" w:rsidP="00F54D4A">
            <w:pPr>
              <w:rPr>
                <w:rFonts w:ascii="Times New Roman" w:hAnsi="Times New Roman" w:cs="Times New Roman"/>
                <w:sz w:val="24"/>
                <w:szCs w:val="24"/>
              </w:rPr>
            </w:pPr>
          </w:p>
        </w:tc>
      </w:tr>
      <w:tr w:rsidR="008809B1" w:rsidRPr="009A33A9" w14:paraId="6B2E7509"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5467208B"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13586950"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1CCDC5B" w14:textId="77777777" w:rsidR="008809B1" w:rsidRPr="009A33A9" w:rsidRDefault="008809B1" w:rsidP="00F54D4A">
            <w:pPr>
              <w:rPr>
                <w:rFonts w:ascii="Times New Roman" w:hAnsi="Times New Roman" w:cs="Times New Roman"/>
                <w:sz w:val="24"/>
                <w:szCs w:val="24"/>
              </w:rPr>
            </w:pPr>
          </w:p>
        </w:tc>
      </w:tr>
      <w:tr w:rsidR="008809B1" w:rsidRPr="009A33A9" w14:paraId="1EF7A61F"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704CBC46"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4ADFB9BF"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3E5B905" w14:textId="77777777" w:rsidR="008809B1" w:rsidRPr="009A33A9" w:rsidRDefault="008809B1" w:rsidP="00F54D4A">
            <w:pPr>
              <w:rPr>
                <w:rFonts w:ascii="Times New Roman" w:hAnsi="Times New Roman" w:cs="Times New Roman"/>
                <w:sz w:val="24"/>
                <w:szCs w:val="24"/>
              </w:rPr>
            </w:pPr>
          </w:p>
        </w:tc>
      </w:tr>
      <w:tr w:rsidR="008809B1" w:rsidRPr="009A33A9" w14:paraId="03E27B3B"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CBAAC"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20FEF"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A072F" w14:textId="77777777" w:rsidR="008809B1" w:rsidRPr="009A33A9" w:rsidRDefault="008809B1" w:rsidP="00F54D4A">
            <w:pPr>
              <w:rPr>
                <w:rFonts w:ascii="Times New Roman" w:hAnsi="Times New Roman" w:cs="Times New Roman"/>
                <w:sz w:val="24"/>
                <w:szCs w:val="24"/>
              </w:rPr>
            </w:pPr>
          </w:p>
        </w:tc>
      </w:tr>
      <w:tr w:rsidR="008809B1" w:rsidRPr="009A33A9" w14:paraId="3257DB75"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229E4227"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2C5CA318"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8E989C9" w14:textId="77777777" w:rsidR="008809B1" w:rsidRPr="009A33A9" w:rsidRDefault="008809B1" w:rsidP="00F54D4A">
            <w:pPr>
              <w:rPr>
                <w:rFonts w:ascii="Times New Roman" w:hAnsi="Times New Roman" w:cs="Times New Roman"/>
                <w:sz w:val="24"/>
                <w:szCs w:val="24"/>
              </w:rPr>
            </w:pPr>
          </w:p>
        </w:tc>
      </w:tr>
      <w:tr w:rsidR="008809B1" w:rsidRPr="009A33A9" w14:paraId="11A48236"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F8ADFA8"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3DB32D29"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DD864EC" w14:textId="77777777" w:rsidR="008809B1" w:rsidRPr="009A33A9" w:rsidRDefault="008809B1" w:rsidP="00F54D4A">
            <w:pPr>
              <w:rPr>
                <w:rFonts w:ascii="Times New Roman" w:hAnsi="Times New Roman" w:cs="Times New Roman"/>
                <w:sz w:val="24"/>
                <w:szCs w:val="24"/>
              </w:rPr>
            </w:pPr>
          </w:p>
        </w:tc>
      </w:tr>
      <w:tr w:rsidR="008809B1" w:rsidRPr="009A33A9" w14:paraId="03293D97"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4083D"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CF5F5"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4A421" w14:textId="77777777" w:rsidR="008809B1" w:rsidRPr="009A33A9" w:rsidRDefault="008809B1" w:rsidP="00F54D4A">
            <w:pPr>
              <w:rPr>
                <w:rFonts w:ascii="Times New Roman" w:hAnsi="Times New Roman" w:cs="Times New Roman"/>
                <w:sz w:val="24"/>
                <w:szCs w:val="24"/>
              </w:rPr>
            </w:pPr>
          </w:p>
        </w:tc>
      </w:tr>
      <w:tr w:rsidR="008809B1" w:rsidRPr="009A33A9" w14:paraId="2304E876"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02C74CA"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2489464C"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shown on the budget? The following information must be provided in the </w:t>
            </w:r>
            <w:r w:rsidRPr="009A33A9">
              <w:rPr>
                <w:rFonts w:ascii="Times New Roman" w:hAnsi="Times New Roman" w:cs="Times New Roman"/>
                <w:sz w:val="24"/>
                <w:szCs w:val="24"/>
              </w:rPr>
              <w:lastRenderedPageBreak/>
              <w:t>justification: description of service, the consultant’s name and an itemized list of all direct cost and fees, number of personnel including the position title (specialty and specialized qualifications as appropriate to the costs), number of estimated hours and hourly wages per hour,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415AA514"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D7BD771" w14:textId="77777777" w:rsidR="008809B1" w:rsidRPr="009A33A9" w:rsidRDefault="008809B1" w:rsidP="00F54D4A">
            <w:pPr>
              <w:rPr>
                <w:rFonts w:ascii="Times New Roman" w:hAnsi="Times New Roman" w:cs="Times New Roman"/>
                <w:sz w:val="24"/>
                <w:szCs w:val="24"/>
              </w:rPr>
            </w:pPr>
          </w:p>
        </w:tc>
      </w:tr>
      <w:tr w:rsidR="008809B1" w:rsidRPr="009A33A9" w14:paraId="69945060"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0E56CB9D"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 </w:t>
            </w:r>
          </w:p>
          <w:p w14:paraId="32CE0A39"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List all items to be covered within “Other”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256AEB6D"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1D6695A" w14:textId="77777777" w:rsidR="008809B1" w:rsidRPr="009A33A9" w:rsidRDefault="008809B1" w:rsidP="00F54D4A">
            <w:pPr>
              <w:rPr>
                <w:rFonts w:ascii="Times New Roman" w:hAnsi="Times New Roman" w:cs="Times New Roman"/>
                <w:sz w:val="24"/>
                <w:szCs w:val="24"/>
              </w:rPr>
            </w:pPr>
          </w:p>
        </w:tc>
      </w:tr>
      <w:tr w:rsidR="008809B1" w:rsidRPr="009A33A9" w14:paraId="33FF93E0"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C52EE"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666F6C"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D388F" w14:textId="77777777" w:rsidR="008809B1" w:rsidRPr="009A33A9" w:rsidRDefault="008809B1" w:rsidP="00F54D4A">
            <w:pPr>
              <w:rPr>
                <w:rFonts w:ascii="Times New Roman" w:hAnsi="Times New Roman" w:cs="Times New Roman"/>
                <w:sz w:val="24"/>
                <w:szCs w:val="24"/>
              </w:rPr>
            </w:pPr>
          </w:p>
        </w:tc>
      </w:tr>
      <w:tr w:rsidR="008809B1" w:rsidRPr="009A33A9" w14:paraId="1DB004AF"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ED8CE9D" w14:textId="4DD9C3E4"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Has the applicant obtained a Negotiated Indirect Cost Rate Agreement (NICRA) from </w:t>
            </w:r>
            <w:r w:rsidR="00CB78BD" w:rsidRPr="009A33A9">
              <w:rPr>
                <w:rFonts w:ascii="Times New Roman" w:hAnsi="Times New Roman" w:cs="Times New Roman"/>
                <w:sz w:val="24"/>
                <w:szCs w:val="24"/>
              </w:rPr>
              <w:t>a</w:t>
            </w:r>
            <w:r w:rsidRPr="009A33A9">
              <w:rPr>
                <w:rFonts w:ascii="Times New Roman" w:hAnsi="Times New Roman" w:cs="Times New Roman"/>
                <w:sz w:val="24"/>
                <w:szCs w:val="24"/>
              </w:rPr>
              <w:t xml:space="preserve"> Federal Agency?</w:t>
            </w:r>
            <w:r>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E7B5FDD"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E195A75" w14:textId="77777777" w:rsidR="008809B1" w:rsidRPr="009A33A9" w:rsidRDefault="008809B1" w:rsidP="00F54D4A">
            <w:pPr>
              <w:rPr>
                <w:rFonts w:ascii="Times New Roman" w:hAnsi="Times New Roman" w:cs="Times New Roman"/>
                <w:sz w:val="24"/>
                <w:szCs w:val="24"/>
              </w:rPr>
            </w:pPr>
          </w:p>
        </w:tc>
      </w:tr>
      <w:tr w:rsidR="008809B1" w:rsidRPr="009A33A9" w14:paraId="42F47E6D"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04B080AC" w14:textId="77777777" w:rsidR="008809B1" w:rsidRPr="009A33A9" w:rsidRDefault="008809B1" w:rsidP="00F54D4A">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02450AD3"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DBCE6F1" w14:textId="77777777" w:rsidR="008809B1" w:rsidRPr="009A33A9" w:rsidRDefault="008809B1" w:rsidP="00F54D4A">
            <w:pPr>
              <w:rPr>
                <w:rFonts w:ascii="Times New Roman" w:hAnsi="Times New Roman" w:cs="Times New Roman"/>
                <w:sz w:val="24"/>
                <w:szCs w:val="24"/>
              </w:rPr>
            </w:pPr>
          </w:p>
        </w:tc>
      </w:tr>
    </w:tbl>
    <w:p w14:paraId="79643AB3" w14:textId="77777777" w:rsidR="00B83BAC" w:rsidRDefault="00B83BAC" w:rsidP="00B83BAC">
      <w:pPr>
        <w:rPr>
          <w:rFonts w:ascii="Times New Roman" w:hAnsi="Times New Roman" w:cs="Times New Roman"/>
          <w:sz w:val="20"/>
        </w:rPr>
      </w:pPr>
    </w:p>
    <w:p w14:paraId="66ABDFEA" w14:textId="77777777" w:rsidR="00F02439" w:rsidRDefault="00F02439" w:rsidP="00B83BAC">
      <w:pPr>
        <w:rPr>
          <w:rFonts w:ascii="Times New Roman" w:hAnsi="Times New Roman" w:cs="Times New Roman"/>
          <w:sz w:val="20"/>
        </w:rPr>
      </w:pPr>
    </w:p>
    <w:p w14:paraId="7E9239B3" w14:textId="77777777" w:rsidR="00F02439" w:rsidRDefault="00F02439" w:rsidP="00B83BAC">
      <w:pPr>
        <w:rPr>
          <w:rFonts w:ascii="Times New Roman" w:hAnsi="Times New Roman" w:cs="Times New Roman"/>
          <w:sz w:val="20"/>
        </w:rPr>
      </w:pPr>
    </w:p>
    <w:p w14:paraId="3F7DBD44" w14:textId="77777777" w:rsidR="00F02439" w:rsidRDefault="00F02439" w:rsidP="00B83BAC">
      <w:pPr>
        <w:rPr>
          <w:rFonts w:ascii="Times New Roman" w:hAnsi="Times New Roman" w:cs="Times New Roman"/>
          <w:sz w:val="20"/>
        </w:rPr>
      </w:pPr>
    </w:p>
    <w:p w14:paraId="0D19A5DF" w14:textId="77777777" w:rsidR="00F02439" w:rsidRDefault="00F02439" w:rsidP="00B83BAC">
      <w:pPr>
        <w:rPr>
          <w:rFonts w:ascii="Times New Roman" w:hAnsi="Times New Roman" w:cs="Times New Roman"/>
          <w:sz w:val="20"/>
        </w:rPr>
      </w:pPr>
    </w:p>
    <w:p w14:paraId="29307E97" w14:textId="77777777" w:rsidR="00F02439" w:rsidRDefault="00F02439" w:rsidP="00B83BAC">
      <w:pPr>
        <w:rPr>
          <w:rFonts w:ascii="Times New Roman" w:hAnsi="Times New Roman" w:cs="Times New Roman"/>
          <w:sz w:val="20"/>
        </w:rPr>
      </w:pPr>
    </w:p>
    <w:p w14:paraId="5C74558E" w14:textId="77777777" w:rsidR="00F02439" w:rsidRDefault="00F02439" w:rsidP="00B83BAC">
      <w:pPr>
        <w:rPr>
          <w:rFonts w:ascii="Times New Roman" w:hAnsi="Times New Roman" w:cs="Times New Roman"/>
          <w:sz w:val="20"/>
        </w:rPr>
      </w:pPr>
    </w:p>
    <w:p w14:paraId="716EC87E" w14:textId="77777777" w:rsidR="00F02439" w:rsidRDefault="00F02439" w:rsidP="00B83BAC">
      <w:pPr>
        <w:rPr>
          <w:rFonts w:ascii="Times New Roman" w:hAnsi="Times New Roman" w:cs="Times New Roman"/>
          <w:sz w:val="20"/>
        </w:rPr>
      </w:pPr>
    </w:p>
    <w:p w14:paraId="41D8D8B0" w14:textId="77777777" w:rsidR="00F02439" w:rsidRDefault="00F02439" w:rsidP="00B83BAC">
      <w:pPr>
        <w:rPr>
          <w:rFonts w:ascii="Times New Roman" w:hAnsi="Times New Roman" w:cs="Times New Roman"/>
          <w:sz w:val="20"/>
        </w:rPr>
      </w:pPr>
    </w:p>
    <w:p w14:paraId="3FF2B5F0" w14:textId="77777777" w:rsidR="00F02439" w:rsidRDefault="00F02439" w:rsidP="00B83BAC">
      <w:pPr>
        <w:rPr>
          <w:rFonts w:ascii="Times New Roman" w:hAnsi="Times New Roman" w:cs="Times New Roman"/>
          <w:sz w:val="20"/>
        </w:rPr>
      </w:pPr>
    </w:p>
    <w:p w14:paraId="2857A6DE" w14:textId="77777777" w:rsidR="00F02439" w:rsidRDefault="00F02439" w:rsidP="00B83BAC">
      <w:pPr>
        <w:rPr>
          <w:rFonts w:ascii="Times New Roman" w:hAnsi="Times New Roman" w:cs="Times New Roman"/>
          <w:sz w:val="20"/>
        </w:rPr>
      </w:pPr>
    </w:p>
    <w:p w14:paraId="0C864DAF" w14:textId="77777777" w:rsidR="00F02439" w:rsidRDefault="00F02439" w:rsidP="00B83BAC">
      <w:pPr>
        <w:rPr>
          <w:rFonts w:ascii="Times New Roman" w:hAnsi="Times New Roman" w:cs="Times New Roman"/>
          <w:sz w:val="20"/>
        </w:rPr>
      </w:pPr>
    </w:p>
    <w:p w14:paraId="30E858A9" w14:textId="77777777" w:rsidR="00F02439" w:rsidRDefault="00F02439" w:rsidP="00B83BAC">
      <w:pPr>
        <w:rPr>
          <w:rFonts w:ascii="Times New Roman" w:hAnsi="Times New Roman" w:cs="Times New Roman"/>
          <w:sz w:val="20"/>
        </w:rPr>
      </w:pPr>
    </w:p>
    <w:bookmarkEnd w:id="280"/>
    <w:p w14:paraId="37CB3A35" w14:textId="77777777" w:rsidR="00F02439" w:rsidRDefault="00F02439" w:rsidP="00B83BAC">
      <w:pPr>
        <w:rPr>
          <w:rFonts w:ascii="Times New Roman" w:hAnsi="Times New Roman" w:cs="Times New Roman"/>
          <w:sz w:val="20"/>
        </w:rPr>
      </w:pPr>
    </w:p>
    <w:p w14:paraId="227C7D6C" w14:textId="77777777" w:rsidR="00F02439" w:rsidRDefault="00F02439" w:rsidP="00B83BAC">
      <w:pPr>
        <w:rPr>
          <w:rFonts w:ascii="Times New Roman" w:hAnsi="Times New Roman" w:cs="Times New Roman"/>
          <w:sz w:val="20"/>
        </w:rPr>
      </w:pPr>
    </w:p>
    <w:p w14:paraId="02667B2D" w14:textId="77777777" w:rsidR="00F02439" w:rsidRDefault="00F02439" w:rsidP="00B83BAC">
      <w:pPr>
        <w:rPr>
          <w:rFonts w:ascii="Times New Roman" w:hAnsi="Times New Roman" w:cs="Times New Roman"/>
          <w:sz w:val="20"/>
        </w:rPr>
      </w:pPr>
    </w:p>
    <w:p w14:paraId="213753A2" w14:textId="77777777" w:rsidR="00F02439" w:rsidRDefault="00F02439" w:rsidP="00B83BAC">
      <w:pPr>
        <w:rPr>
          <w:rFonts w:ascii="Times New Roman" w:hAnsi="Times New Roman" w:cs="Times New Roman"/>
          <w:sz w:val="20"/>
        </w:rPr>
      </w:pPr>
    </w:p>
    <w:p w14:paraId="539CA8A9" w14:textId="77777777" w:rsidR="00F02439" w:rsidRDefault="00F02439" w:rsidP="00B83BAC">
      <w:pPr>
        <w:rPr>
          <w:rFonts w:ascii="Times New Roman" w:hAnsi="Times New Roman" w:cs="Times New Roman"/>
          <w:sz w:val="20"/>
        </w:rPr>
      </w:pPr>
    </w:p>
    <w:p w14:paraId="4CC62123" w14:textId="77777777" w:rsidR="00F02439" w:rsidRDefault="00F02439" w:rsidP="00B83BAC">
      <w:pPr>
        <w:rPr>
          <w:rFonts w:ascii="Times New Roman" w:hAnsi="Times New Roman" w:cs="Times New Roman"/>
          <w:sz w:val="20"/>
        </w:rPr>
      </w:pPr>
    </w:p>
    <w:p w14:paraId="4B4ECFFC" w14:textId="77777777" w:rsidR="00F02439" w:rsidRDefault="00F02439" w:rsidP="00B83BAC">
      <w:pPr>
        <w:rPr>
          <w:rFonts w:ascii="Times New Roman" w:hAnsi="Times New Roman" w:cs="Times New Roman"/>
          <w:sz w:val="20"/>
        </w:rPr>
      </w:pPr>
    </w:p>
    <w:p w14:paraId="40B3F54F" w14:textId="77777777" w:rsidR="00F02439" w:rsidRDefault="00F02439" w:rsidP="00B83BAC">
      <w:pPr>
        <w:rPr>
          <w:rFonts w:ascii="Times New Roman" w:hAnsi="Times New Roman" w:cs="Times New Roman"/>
          <w:sz w:val="20"/>
        </w:rPr>
      </w:pPr>
    </w:p>
    <w:p w14:paraId="11B64930" w14:textId="77777777" w:rsidR="00F02439" w:rsidRDefault="00F02439" w:rsidP="00B83BAC">
      <w:pPr>
        <w:rPr>
          <w:rFonts w:ascii="Times New Roman" w:hAnsi="Times New Roman" w:cs="Times New Roman"/>
          <w:sz w:val="20"/>
        </w:rPr>
      </w:pPr>
    </w:p>
    <w:p w14:paraId="582948F9" w14:textId="77777777" w:rsidR="00F02439" w:rsidRDefault="00F02439" w:rsidP="00B83BAC">
      <w:pPr>
        <w:rPr>
          <w:rFonts w:ascii="Times New Roman" w:hAnsi="Times New Roman" w:cs="Times New Roman"/>
          <w:sz w:val="20"/>
        </w:rPr>
      </w:pPr>
    </w:p>
    <w:p w14:paraId="597AFB24" w14:textId="159099C2" w:rsidR="00F02439" w:rsidRDefault="00F02439" w:rsidP="00B83BAC">
      <w:pPr>
        <w:rPr>
          <w:rFonts w:ascii="Times New Roman" w:hAnsi="Times New Roman" w:cs="Times New Roman"/>
          <w:sz w:val="20"/>
        </w:rPr>
      </w:pPr>
    </w:p>
    <w:p w14:paraId="676751CF" w14:textId="6EFE69A1" w:rsidR="00F02439" w:rsidRDefault="00F02439" w:rsidP="00B83BAC">
      <w:pPr>
        <w:rPr>
          <w:rFonts w:ascii="Times New Roman" w:hAnsi="Times New Roman" w:cs="Times New Roman"/>
          <w:sz w:val="20"/>
        </w:rPr>
      </w:pPr>
    </w:p>
    <w:p w14:paraId="31272FE3" w14:textId="4764EE9B" w:rsidR="00F02439" w:rsidRDefault="00F02439" w:rsidP="00B83BAC">
      <w:pPr>
        <w:rPr>
          <w:rFonts w:ascii="Times New Roman" w:hAnsi="Times New Roman" w:cs="Times New Roman"/>
          <w:sz w:val="20"/>
        </w:rPr>
      </w:pPr>
    </w:p>
    <w:p w14:paraId="062293AB" w14:textId="7787B50D" w:rsidR="00F02439" w:rsidRDefault="00F02439" w:rsidP="00B83BAC">
      <w:pPr>
        <w:rPr>
          <w:rFonts w:ascii="Times New Roman" w:hAnsi="Times New Roman" w:cs="Times New Roman"/>
          <w:sz w:val="20"/>
        </w:rPr>
      </w:pPr>
    </w:p>
    <w:p w14:paraId="2C399AD3" w14:textId="38F56818" w:rsidR="00F02439" w:rsidRDefault="00F02439" w:rsidP="00B83BAC">
      <w:pPr>
        <w:rPr>
          <w:rFonts w:ascii="Times New Roman" w:hAnsi="Times New Roman" w:cs="Times New Roman"/>
          <w:sz w:val="20"/>
        </w:rPr>
      </w:pPr>
    </w:p>
    <w:p w14:paraId="39A73996" w14:textId="5F58F34D" w:rsidR="00F02439" w:rsidRDefault="00F02439" w:rsidP="00B83BAC">
      <w:pPr>
        <w:rPr>
          <w:rFonts w:ascii="Times New Roman" w:hAnsi="Times New Roman" w:cs="Times New Roman"/>
          <w:sz w:val="20"/>
        </w:rPr>
      </w:pPr>
    </w:p>
    <w:p w14:paraId="727AB992" w14:textId="692E05C1" w:rsidR="00F02439" w:rsidRDefault="00F02439" w:rsidP="00B83BAC">
      <w:pPr>
        <w:rPr>
          <w:rFonts w:ascii="Times New Roman" w:hAnsi="Times New Roman" w:cs="Times New Roman"/>
          <w:sz w:val="20"/>
        </w:rPr>
      </w:pPr>
    </w:p>
    <w:p w14:paraId="259FB6B9" w14:textId="7B31A97A" w:rsidR="00F02439" w:rsidRDefault="00F02439" w:rsidP="00B83BAC">
      <w:pPr>
        <w:rPr>
          <w:rFonts w:ascii="Times New Roman" w:hAnsi="Times New Roman" w:cs="Times New Roman"/>
          <w:sz w:val="20"/>
        </w:rPr>
      </w:pPr>
    </w:p>
    <w:p w14:paraId="3B3F9818" w14:textId="11BAA46B" w:rsidR="00F02439" w:rsidRDefault="00F02439" w:rsidP="00B83BAC">
      <w:pPr>
        <w:rPr>
          <w:rFonts w:ascii="Times New Roman" w:hAnsi="Times New Roman" w:cs="Times New Roman"/>
          <w:sz w:val="20"/>
        </w:rPr>
      </w:pPr>
    </w:p>
    <w:p w14:paraId="40424C3A" w14:textId="4A731F1E" w:rsidR="00F02439" w:rsidRDefault="00F02439" w:rsidP="00B83BAC">
      <w:pPr>
        <w:rPr>
          <w:rFonts w:ascii="Times New Roman" w:hAnsi="Times New Roman" w:cs="Times New Roman"/>
          <w:sz w:val="20"/>
        </w:rPr>
      </w:pPr>
    </w:p>
    <w:p w14:paraId="3D7D97C4" w14:textId="148B19F3" w:rsidR="00F02439" w:rsidRDefault="00F02439" w:rsidP="00B83BAC">
      <w:pPr>
        <w:rPr>
          <w:rFonts w:ascii="Times New Roman" w:hAnsi="Times New Roman" w:cs="Times New Roman"/>
          <w:sz w:val="20"/>
        </w:rPr>
      </w:pPr>
    </w:p>
    <w:p w14:paraId="376F3873" w14:textId="26BAD0C8" w:rsidR="00F02439" w:rsidRDefault="00F02439" w:rsidP="00B83BAC">
      <w:pPr>
        <w:rPr>
          <w:rFonts w:ascii="Times New Roman" w:hAnsi="Times New Roman" w:cs="Times New Roman"/>
          <w:sz w:val="20"/>
        </w:rPr>
      </w:pPr>
    </w:p>
    <w:p w14:paraId="67E8554E" w14:textId="571D8A92" w:rsidR="00F02439" w:rsidRDefault="00F02439" w:rsidP="00B83BAC">
      <w:pPr>
        <w:rPr>
          <w:rFonts w:ascii="Times New Roman" w:hAnsi="Times New Roman" w:cs="Times New Roman"/>
          <w:sz w:val="20"/>
        </w:rPr>
      </w:pPr>
    </w:p>
    <w:p w14:paraId="2359D8D6" w14:textId="48E03C65" w:rsidR="00F02439" w:rsidRDefault="00F02439" w:rsidP="00B83BAC">
      <w:pPr>
        <w:rPr>
          <w:rFonts w:ascii="Times New Roman" w:hAnsi="Times New Roman" w:cs="Times New Roman"/>
          <w:sz w:val="20"/>
        </w:rPr>
      </w:pPr>
    </w:p>
    <w:p w14:paraId="5D79C070" w14:textId="22D8690C" w:rsidR="00F02439" w:rsidRDefault="00F02439" w:rsidP="00B83BAC">
      <w:pPr>
        <w:rPr>
          <w:rFonts w:ascii="Times New Roman" w:hAnsi="Times New Roman" w:cs="Times New Roman"/>
          <w:sz w:val="20"/>
        </w:rPr>
      </w:pPr>
    </w:p>
    <w:p w14:paraId="6342BB76" w14:textId="121E905C" w:rsidR="00F02439" w:rsidRDefault="00F02439" w:rsidP="00B83BAC">
      <w:pPr>
        <w:rPr>
          <w:rFonts w:ascii="Times New Roman" w:hAnsi="Times New Roman" w:cs="Times New Roman"/>
          <w:sz w:val="20"/>
        </w:rPr>
      </w:pPr>
    </w:p>
    <w:p w14:paraId="3994E1E1" w14:textId="1FAA4105" w:rsidR="00F02439" w:rsidRDefault="00F02439" w:rsidP="00B83BAC">
      <w:pPr>
        <w:rPr>
          <w:rFonts w:ascii="Times New Roman" w:hAnsi="Times New Roman" w:cs="Times New Roman"/>
          <w:sz w:val="20"/>
        </w:rPr>
      </w:pPr>
    </w:p>
    <w:p w14:paraId="618D0CD8" w14:textId="7B32A4DD" w:rsidR="00F02439" w:rsidRDefault="00F02439" w:rsidP="00B83BAC">
      <w:pPr>
        <w:rPr>
          <w:rFonts w:ascii="Times New Roman" w:hAnsi="Times New Roman" w:cs="Times New Roman"/>
          <w:sz w:val="20"/>
        </w:rPr>
      </w:pPr>
    </w:p>
    <w:p w14:paraId="60EBAFCA" w14:textId="4CC3BBD0" w:rsidR="00F02439" w:rsidRDefault="00F02439" w:rsidP="00B83BAC">
      <w:pPr>
        <w:rPr>
          <w:rFonts w:ascii="Times New Roman" w:hAnsi="Times New Roman" w:cs="Times New Roman"/>
          <w:sz w:val="20"/>
        </w:rPr>
      </w:pPr>
    </w:p>
    <w:p w14:paraId="0C08F5D4" w14:textId="4ECB82A2" w:rsidR="00F02439" w:rsidRDefault="00F02439" w:rsidP="00B83BAC">
      <w:pPr>
        <w:rPr>
          <w:rFonts w:ascii="Times New Roman" w:hAnsi="Times New Roman" w:cs="Times New Roman"/>
          <w:sz w:val="20"/>
        </w:rPr>
      </w:pPr>
    </w:p>
    <w:p w14:paraId="705F58AA" w14:textId="14D96D78" w:rsidR="00F02439" w:rsidRDefault="00F02439" w:rsidP="00B83BAC">
      <w:pPr>
        <w:rPr>
          <w:rFonts w:ascii="Times New Roman" w:hAnsi="Times New Roman" w:cs="Times New Roman"/>
          <w:sz w:val="20"/>
        </w:rPr>
      </w:pPr>
    </w:p>
    <w:p w14:paraId="744943DF" w14:textId="39BDB374" w:rsidR="00F02439" w:rsidRDefault="00F02439" w:rsidP="00B83BAC">
      <w:pPr>
        <w:rPr>
          <w:rFonts w:ascii="Times New Roman" w:hAnsi="Times New Roman" w:cs="Times New Roman"/>
          <w:sz w:val="20"/>
        </w:rPr>
      </w:pPr>
    </w:p>
    <w:p w14:paraId="3D9A4348" w14:textId="6213E856" w:rsidR="00F02439" w:rsidRDefault="00F02439" w:rsidP="00B83BAC">
      <w:pPr>
        <w:rPr>
          <w:rFonts w:ascii="Times New Roman" w:hAnsi="Times New Roman" w:cs="Times New Roman"/>
          <w:sz w:val="20"/>
        </w:rPr>
      </w:pPr>
    </w:p>
    <w:p w14:paraId="30C51A83" w14:textId="77777777" w:rsidR="00F02439" w:rsidRDefault="00F02439" w:rsidP="00B83BAC">
      <w:pPr>
        <w:rPr>
          <w:rFonts w:ascii="Times New Roman" w:hAnsi="Times New Roman" w:cs="Times New Roman"/>
          <w:sz w:val="20"/>
        </w:rPr>
      </w:pPr>
    </w:p>
    <w:p w14:paraId="7B0D3D92" w14:textId="77777777" w:rsidR="00F02439" w:rsidRDefault="00F02439" w:rsidP="00B83BAC">
      <w:pPr>
        <w:rPr>
          <w:rFonts w:ascii="Times New Roman" w:hAnsi="Times New Roman" w:cs="Times New Roman"/>
          <w:sz w:val="20"/>
        </w:rPr>
      </w:pPr>
    </w:p>
    <w:p w14:paraId="7AC8B67A" w14:textId="77777777" w:rsidR="00F02439" w:rsidRPr="00F02439" w:rsidRDefault="00F02439" w:rsidP="00B83BAC">
      <w:pPr>
        <w:rPr>
          <w:b/>
          <w:bCs/>
          <w:color w:val="6E851D"/>
          <w:sz w:val="36"/>
          <w:szCs w:val="36"/>
        </w:rPr>
      </w:pPr>
      <w:r w:rsidRPr="00F02439">
        <w:rPr>
          <w:b/>
          <w:bCs/>
          <w:color w:val="6E851D"/>
          <w:sz w:val="36"/>
          <w:szCs w:val="36"/>
        </w:rPr>
        <w:t>Grant Program Accounting System and Financial Capability Questionnaire</w:t>
      </w:r>
    </w:p>
    <w:p w14:paraId="03891F49" w14:textId="77777777" w:rsidR="008809B1" w:rsidRPr="009A33A9" w:rsidRDefault="008809B1" w:rsidP="008809B1">
      <w:pPr>
        <w:pStyle w:val="Form1"/>
        <w:outlineLvl w:val="9"/>
        <w:rPr>
          <w:rStyle w:val="BookTitle"/>
          <w:sz w:val="24"/>
          <w:szCs w:val="24"/>
        </w:rPr>
      </w:pPr>
      <w:bookmarkStart w:id="281" w:name="FNS-906_append"/>
      <w:bookmarkEnd w:id="279"/>
      <w:bookmarkEnd w:id="281"/>
      <w:r w:rsidRPr="009A33A9">
        <w:rPr>
          <w:sz w:val="24"/>
          <w:szCs w:val="24"/>
        </w:rPr>
        <w:t>Purpose</w:t>
      </w:r>
    </w:p>
    <w:p w14:paraId="3E81DB62" w14:textId="77777777" w:rsidR="008809B1" w:rsidRPr="009A33A9" w:rsidRDefault="008809B1" w:rsidP="008809B1">
      <w:pPr>
        <w:spacing w:before="12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108"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submit this questionnaire along with your application package.</w:t>
      </w:r>
    </w:p>
    <w:p w14:paraId="16CA0A5B" w14:textId="77777777" w:rsidR="008809B1" w:rsidRPr="009A33A9" w:rsidRDefault="008809B1" w:rsidP="008809B1">
      <w:pPr>
        <w:pStyle w:val="Form1"/>
        <w:spacing w:before="240"/>
        <w:outlineLvl w:val="9"/>
        <w:rPr>
          <w:rStyle w:val="BookTitle"/>
          <w:sz w:val="24"/>
          <w:szCs w:val="24"/>
        </w:rPr>
      </w:pPr>
      <w:r w:rsidRPr="009A33A9">
        <w:rPr>
          <w:sz w:val="24"/>
          <w:szCs w:val="24"/>
        </w:rPr>
        <w:t>Organization Information</w:t>
      </w:r>
    </w:p>
    <w:p w14:paraId="5FFC1109" w14:textId="77777777" w:rsidR="008809B1" w:rsidRPr="009A33A9" w:rsidRDefault="008809B1" w:rsidP="008809B1">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64266726" w14:textId="77777777" w:rsidR="008809B1" w:rsidRPr="009A33A9" w:rsidRDefault="008809B1" w:rsidP="008809B1">
      <w:pPr>
        <w:tabs>
          <w:tab w:val="left" w:pos="3060"/>
          <w:tab w:val="center" w:pos="6660"/>
          <w:tab w:val="right" w:pos="10440"/>
        </w:tabs>
        <w:rPr>
          <w:rFonts w:ascii="Times New Roman" w:hAnsi="Times New Roman" w:cs="Times New Roman"/>
          <w:b/>
          <w:sz w:val="24"/>
          <w:szCs w:val="24"/>
        </w:rPr>
      </w:pPr>
    </w:p>
    <w:p w14:paraId="305017B0" w14:textId="77777777" w:rsidR="008809B1" w:rsidRPr="009A33A9" w:rsidRDefault="008809B1" w:rsidP="008809B1">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 Number</w:t>
      </w:r>
      <w:r w:rsidRPr="009A33A9">
        <w:rPr>
          <w:rFonts w:ascii="Times New Roman" w:hAnsi="Times New Roman" w:cs="Times New Roman"/>
          <w:sz w:val="24"/>
          <w:szCs w:val="24"/>
        </w:rPr>
        <w:t>:</w:t>
      </w:r>
      <w:r w:rsidRPr="009A33A9">
        <w:rPr>
          <w:rFonts w:ascii="Times New Roman" w:hAnsi="Times New Roman" w:cs="Times New Roman"/>
          <w:sz w:val="24"/>
          <w:szCs w:val="24"/>
        </w:rPr>
        <w:tab/>
      </w:r>
    </w:p>
    <w:p w14:paraId="0BA99096" w14:textId="77777777" w:rsidR="008809B1" w:rsidRPr="009A33A9" w:rsidRDefault="008809B1" w:rsidP="008809B1">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31C6F36" w14:textId="77777777" w:rsidR="008809B1" w:rsidRPr="009A33A9" w:rsidRDefault="008809B1" w:rsidP="008809B1">
      <w:pPr>
        <w:pStyle w:val="Form1"/>
        <w:outlineLvl w:val="9"/>
        <w:rPr>
          <w:rStyle w:val="BookTitle"/>
          <w:b/>
          <w:bCs/>
          <w:i w:val="0"/>
          <w:iCs w:val="0"/>
          <w:sz w:val="24"/>
          <w:szCs w:val="24"/>
        </w:rPr>
      </w:pPr>
      <w:r w:rsidRPr="009A33A9">
        <w:rPr>
          <w:sz w:val="24"/>
          <w:szCs w:val="24"/>
        </w:rPr>
        <w:t>Financial Stability and Quality of Management Systems</w:t>
      </w:r>
    </w:p>
    <w:p w14:paraId="74E31E3D" w14:textId="77777777" w:rsidR="008809B1" w:rsidRPr="009A33A9" w:rsidRDefault="008809B1" w:rsidP="008809B1">
      <w:pPr>
        <w:pStyle w:val="NoSpacing"/>
        <w:rPr>
          <w:rFonts w:ascii="Times New Roman" w:hAnsi="Times New Roman" w:cs="Times New Roman"/>
          <w:sz w:val="24"/>
          <w:szCs w:val="24"/>
        </w:rPr>
      </w:pPr>
    </w:p>
    <w:tbl>
      <w:tblPr>
        <w:tblStyle w:val="TableGrid"/>
        <w:tblW w:w="5082" w:type="pct"/>
        <w:tblInd w:w="-100" w:type="dxa"/>
        <w:tblLook w:val="04A0" w:firstRow="1" w:lastRow="0" w:firstColumn="1" w:lastColumn="0" w:noHBand="0" w:noVBand="1"/>
      </w:tblPr>
      <w:tblGrid>
        <w:gridCol w:w="9121"/>
        <w:gridCol w:w="1009"/>
        <w:gridCol w:w="1081"/>
      </w:tblGrid>
      <w:tr w:rsidR="008809B1" w:rsidRPr="001C50EF" w14:paraId="37D49D5B" w14:textId="77777777" w:rsidTr="00F54D4A">
        <w:tc>
          <w:tcPr>
            <w:tcW w:w="4067" w:type="pct"/>
            <w:vAlign w:val="center"/>
          </w:tcPr>
          <w:p w14:paraId="480C1022" w14:textId="77777777" w:rsidR="008809B1" w:rsidRPr="006D78E7" w:rsidRDefault="008809B1" w:rsidP="00F54D4A">
            <w:pPr>
              <w:pStyle w:val="NoSpacing"/>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Requirement</w:t>
            </w:r>
          </w:p>
        </w:tc>
        <w:tc>
          <w:tcPr>
            <w:tcW w:w="450" w:type="pct"/>
            <w:vAlign w:val="center"/>
          </w:tcPr>
          <w:p w14:paraId="11D3D094" w14:textId="77777777" w:rsidR="008809B1" w:rsidRPr="006D78E7" w:rsidRDefault="008809B1" w:rsidP="00F54D4A">
            <w:pPr>
              <w:pStyle w:val="NoSpacing"/>
              <w:jc w:val="center"/>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Yes</w:t>
            </w:r>
          </w:p>
        </w:tc>
        <w:tc>
          <w:tcPr>
            <w:tcW w:w="482" w:type="pct"/>
            <w:vAlign w:val="center"/>
          </w:tcPr>
          <w:p w14:paraId="05F58AA5" w14:textId="77777777" w:rsidR="008809B1" w:rsidRPr="006D78E7" w:rsidRDefault="008809B1" w:rsidP="00F54D4A">
            <w:pPr>
              <w:pStyle w:val="NoSpacing"/>
              <w:jc w:val="center"/>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No</w:t>
            </w:r>
          </w:p>
        </w:tc>
      </w:tr>
      <w:tr w:rsidR="008809B1" w:rsidRPr="001C50EF" w14:paraId="3650CC8F" w14:textId="77777777" w:rsidTr="00F54D4A">
        <w:tc>
          <w:tcPr>
            <w:tcW w:w="4067" w:type="pct"/>
            <w:vAlign w:val="center"/>
          </w:tcPr>
          <w:p w14:paraId="72A5757C" w14:textId="77777777" w:rsidR="008809B1" w:rsidRPr="006D78E7" w:rsidRDefault="008809B1" w:rsidP="00685889">
            <w:pPr>
              <w:pStyle w:val="NoSpacing"/>
              <w:numPr>
                <w:ilvl w:val="0"/>
                <w:numId w:val="32"/>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5099168C"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C02E67B"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71E0C687" w14:textId="77777777" w:rsidTr="00F54D4A">
        <w:tc>
          <w:tcPr>
            <w:tcW w:w="4067" w:type="pct"/>
            <w:vAlign w:val="center"/>
          </w:tcPr>
          <w:p w14:paraId="54C4558D" w14:textId="77777777" w:rsidR="008809B1" w:rsidRPr="006D78E7" w:rsidRDefault="008809B1" w:rsidP="00F54D4A">
            <w:pPr>
              <w:pStyle w:val="NoSpacing"/>
              <w:rPr>
                <w:rStyle w:val="Strong"/>
                <w:rFonts w:ascii="Times New Roman" w:hAnsi="Times New Roman" w:cs="Times New Roman"/>
                <w:sz w:val="24"/>
                <w:szCs w:val="24"/>
              </w:rPr>
            </w:pPr>
          </w:p>
          <w:p w14:paraId="0B12E6A1" w14:textId="77777777" w:rsidR="008809B1" w:rsidRPr="006D78E7" w:rsidRDefault="008809B1" w:rsidP="00F54D4A">
            <w:pPr>
              <w:pStyle w:val="NoSpacing"/>
              <w:rPr>
                <w:rStyle w:val="Strong"/>
                <w:rFonts w:ascii="Times New Roman" w:hAnsi="Times New Roman" w:cs="Times New Roman"/>
                <w:sz w:val="24"/>
                <w:szCs w:val="24"/>
              </w:rPr>
            </w:pPr>
          </w:p>
          <w:p w14:paraId="6F26713F" w14:textId="77777777" w:rsidR="008809B1" w:rsidRPr="006D78E7" w:rsidRDefault="008809B1" w:rsidP="00F54D4A">
            <w:pPr>
              <w:pStyle w:val="NoSpacing"/>
              <w:rPr>
                <w:rStyle w:val="Strong"/>
                <w:rFonts w:ascii="Times New Roman" w:hAnsi="Times New Roman" w:cs="Times New Roman"/>
                <w:sz w:val="24"/>
                <w:szCs w:val="24"/>
              </w:rPr>
            </w:pPr>
          </w:p>
        </w:tc>
        <w:tc>
          <w:tcPr>
            <w:tcW w:w="450" w:type="pct"/>
            <w:vAlign w:val="center"/>
          </w:tcPr>
          <w:p w14:paraId="30D37805" w14:textId="77777777" w:rsidR="008809B1" w:rsidRPr="006D78E7" w:rsidRDefault="008809B1" w:rsidP="00F54D4A">
            <w:pPr>
              <w:pStyle w:val="NoSpacing"/>
              <w:rPr>
                <w:rStyle w:val="Strong"/>
                <w:rFonts w:ascii="Times New Roman" w:hAnsi="Times New Roman" w:cs="Times New Roman"/>
                <w:sz w:val="24"/>
                <w:szCs w:val="24"/>
              </w:rPr>
            </w:pPr>
          </w:p>
        </w:tc>
        <w:tc>
          <w:tcPr>
            <w:tcW w:w="482" w:type="pct"/>
            <w:vAlign w:val="center"/>
          </w:tcPr>
          <w:p w14:paraId="3BB034A7" w14:textId="77777777" w:rsidR="008809B1" w:rsidRPr="006D78E7" w:rsidRDefault="008809B1" w:rsidP="00F54D4A">
            <w:pPr>
              <w:pStyle w:val="NoSpacing"/>
              <w:rPr>
                <w:rStyle w:val="Strong"/>
                <w:rFonts w:ascii="Times New Roman" w:hAnsi="Times New Roman" w:cs="Times New Roman"/>
                <w:sz w:val="24"/>
                <w:szCs w:val="24"/>
              </w:rPr>
            </w:pPr>
          </w:p>
        </w:tc>
      </w:tr>
      <w:tr w:rsidR="008809B1" w:rsidRPr="001C50EF" w14:paraId="2A622BB0" w14:textId="77777777" w:rsidTr="00F54D4A">
        <w:trPr>
          <w:trHeight w:val="988"/>
        </w:trPr>
        <w:tc>
          <w:tcPr>
            <w:tcW w:w="4067" w:type="pct"/>
            <w:vAlign w:val="center"/>
          </w:tcPr>
          <w:p w14:paraId="572D1D68" w14:textId="77777777" w:rsidR="008809B1" w:rsidRPr="006D78E7" w:rsidRDefault="008809B1" w:rsidP="00685889">
            <w:pPr>
              <w:pStyle w:val="NoSpacing"/>
              <w:numPr>
                <w:ilvl w:val="0"/>
                <w:numId w:val="32"/>
              </w:numPr>
              <w:spacing w:after="80"/>
              <w:jc w:val="both"/>
              <w:rPr>
                <w:rStyle w:val="Strong"/>
                <w:rFonts w:ascii="Times New Roman" w:hAnsi="Times New Roman" w:cs="Times New Roman"/>
                <w:i/>
                <w:sz w:val="24"/>
                <w:szCs w:val="24"/>
              </w:rPr>
            </w:pPr>
            <w:r w:rsidRPr="006D78E7">
              <w:rPr>
                <w:rFonts w:ascii="Times New Roman" w:hAnsi="Times New Roman" w:cs="Times New Roman"/>
                <w:b/>
                <w:bCs/>
                <w:sz w:val="24"/>
                <w:szCs w:val="24"/>
              </w:rPr>
              <w:t xml:space="preserve"> Does your organization utilize accounting software to manage your financial records?</w:t>
            </w:r>
          </w:p>
        </w:tc>
        <w:tc>
          <w:tcPr>
            <w:tcW w:w="450" w:type="pct"/>
            <w:vAlign w:val="center"/>
          </w:tcPr>
          <w:p w14:paraId="78CDFC10"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14BF77D"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4252931F" w14:textId="77777777" w:rsidTr="00F54D4A">
        <w:tc>
          <w:tcPr>
            <w:tcW w:w="4067" w:type="pct"/>
            <w:vAlign w:val="center"/>
          </w:tcPr>
          <w:p w14:paraId="1332B809" w14:textId="77777777" w:rsidR="008809B1" w:rsidRPr="006D78E7" w:rsidRDefault="008809B1" w:rsidP="00F54D4A">
            <w:pPr>
              <w:pStyle w:val="NoSpacing"/>
              <w:rPr>
                <w:rStyle w:val="Strong"/>
                <w:rFonts w:ascii="Times New Roman" w:hAnsi="Times New Roman" w:cs="Times New Roman"/>
                <w:sz w:val="24"/>
                <w:szCs w:val="24"/>
              </w:rPr>
            </w:pPr>
          </w:p>
          <w:p w14:paraId="1BCAF47C" w14:textId="77777777" w:rsidR="008809B1" w:rsidRPr="006D78E7" w:rsidRDefault="008809B1" w:rsidP="00F54D4A">
            <w:pPr>
              <w:pStyle w:val="NoSpacing"/>
              <w:rPr>
                <w:rStyle w:val="Strong"/>
                <w:rFonts w:ascii="Times New Roman" w:hAnsi="Times New Roman" w:cs="Times New Roman"/>
                <w:sz w:val="24"/>
                <w:szCs w:val="24"/>
              </w:rPr>
            </w:pPr>
          </w:p>
          <w:p w14:paraId="5411E9E6" w14:textId="77777777" w:rsidR="008809B1" w:rsidRPr="006D78E7" w:rsidRDefault="008809B1" w:rsidP="00F54D4A">
            <w:pPr>
              <w:pStyle w:val="NoSpacing"/>
              <w:rPr>
                <w:rStyle w:val="Strong"/>
                <w:rFonts w:ascii="Times New Roman" w:hAnsi="Times New Roman" w:cs="Times New Roman"/>
                <w:sz w:val="24"/>
                <w:szCs w:val="24"/>
              </w:rPr>
            </w:pPr>
          </w:p>
        </w:tc>
        <w:tc>
          <w:tcPr>
            <w:tcW w:w="450" w:type="pct"/>
            <w:vAlign w:val="center"/>
          </w:tcPr>
          <w:p w14:paraId="4E4706E1" w14:textId="77777777" w:rsidR="008809B1" w:rsidRPr="006D78E7" w:rsidRDefault="008809B1" w:rsidP="00F54D4A">
            <w:pPr>
              <w:pStyle w:val="NoSpacing"/>
              <w:rPr>
                <w:rStyle w:val="Strong"/>
                <w:rFonts w:ascii="Times New Roman" w:hAnsi="Times New Roman" w:cs="Times New Roman"/>
                <w:sz w:val="24"/>
                <w:szCs w:val="24"/>
              </w:rPr>
            </w:pPr>
          </w:p>
        </w:tc>
        <w:tc>
          <w:tcPr>
            <w:tcW w:w="482" w:type="pct"/>
            <w:vAlign w:val="center"/>
          </w:tcPr>
          <w:p w14:paraId="15DFB5EA" w14:textId="77777777" w:rsidR="008809B1" w:rsidRPr="006D78E7" w:rsidRDefault="008809B1" w:rsidP="00F54D4A">
            <w:pPr>
              <w:pStyle w:val="NoSpacing"/>
              <w:rPr>
                <w:rStyle w:val="Strong"/>
                <w:rFonts w:ascii="Times New Roman" w:hAnsi="Times New Roman" w:cs="Times New Roman"/>
                <w:sz w:val="24"/>
                <w:szCs w:val="24"/>
              </w:rPr>
            </w:pPr>
          </w:p>
        </w:tc>
      </w:tr>
      <w:tr w:rsidR="008809B1" w:rsidRPr="001C50EF" w14:paraId="3D4429F6" w14:textId="77777777" w:rsidTr="00F54D4A">
        <w:trPr>
          <w:trHeight w:val="736"/>
        </w:trPr>
        <w:tc>
          <w:tcPr>
            <w:tcW w:w="4067" w:type="pct"/>
            <w:vAlign w:val="center"/>
          </w:tcPr>
          <w:p w14:paraId="74E2E02E" w14:textId="77777777" w:rsidR="008809B1" w:rsidRPr="006D78E7" w:rsidRDefault="008809B1" w:rsidP="00685889">
            <w:pPr>
              <w:pStyle w:val="NoSpacing"/>
              <w:numPr>
                <w:ilvl w:val="0"/>
                <w:numId w:val="32"/>
              </w:numPr>
              <w:spacing w:after="80"/>
              <w:jc w:val="both"/>
              <w:rPr>
                <w:rFonts w:ascii="Times New Roman" w:hAnsi="Times New Roman" w:cs="Times New Roman"/>
                <w:sz w:val="24"/>
                <w:szCs w:val="24"/>
              </w:rPr>
            </w:pPr>
            <w:r w:rsidRPr="006D78E7">
              <w:rPr>
                <w:rFonts w:ascii="Times New Roman" w:hAnsi="Times New Roman" w:cs="Times New Roman"/>
                <w:b/>
                <w:bCs/>
                <w:sz w:val="24"/>
                <w:szCs w:val="24"/>
              </w:rPr>
              <w:t xml:space="preserve"> Does your accounting system identify the receipt and expenditure of program funds separately for each grant?  </w:t>
            </w:r>
          </w:p>
        </w:tc>
        <w:tc>
          <w:tcPr>
            <w:tcW w:w="450" w:type="pct"/>
            <w:vAlign w:val="center"/>
          </w:tcPr>
          <w:p w14:paraId="3EBF2F56"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787BC00"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7461B2BC" w14:textId="77777777" w:rsidTr="00F54D4A">
        <w:tc>
          <w:tcPr>
            <w:tcW w:w="4067" w:type="pct"/>
            <w:vAlign w:val="center"/>
          </w:tcPr>
          <w:p w14:paraId="7B0A93A9" w14:textId="77777777" w:rsidR="008809B1" w:rsidRPr="006D78E7" w:rsidRDefault="008809B1" w:rsidP="00F54D4A">
            <w:pPr>
              <w:pStyle w:val="NoSpacing"/>
              <w:rPr>
                <w:rFonts w:ascii="Times New Roman" w:hAnsi="Times New Roman" w:cs="Times New Roman"/>
                <w:sz w:val="24"/>
                <w:szCs w:val="24"/>
              </w:rPr>
            </w:pPr>
          </w:p>
          <w:p w14:paraId="5FCFBDAB" w14:textId="77777777" w:rsidR="008809B1" w:rsidRPr="006D78E7" w:rsidRDefault="008809B1" w:rsidP="00F54D4A">
            <w:pPr>
              <w:pStyle w:val="NoSpacing"/>
              <w:rPr>
                <w:rFonts w:ascii="Times New Roman" w:hAnsi="Times New Roman" w:cs="Times New Roman"/>
                <w:sz w:val="24"/>
                <w:szCs w:val="24"/>
              </w:rPr>
            </w:pPr>
          </w:p>
          <w:p w14:paraId="3FAC2BF4" w14:textId="77777777" w:rsidR="008809B1" w:rsidRPr="006D78E7" w:rsidRDefault="008809B1" w:rsidP="00F54D4A">
            <w:pPr>
              <w:pStyle w:val="NoSpacing"/>
              <w:rPr>
                <w:rFonts w:ascii="Times New Roman" w:hAnsi="Times New Roman" w:cs="Times New Roman"/>
                <w:sz w:val="24"/>
                <w:szCs w:val="24"/>
              </w:rPr>
            </w:pPr>
          </w:p>
        </w:tc>
        <w:tc>
          <w:tcPr>
            <w:tcW w:w="450" w:type="pct"/>
            <w:vAlign w:val="center"/>
          </w:tcPr>
          <w:p w14:paraId="4B1EF985"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482" w:type="pct"/>
            <w:vAlign w:val="center"/>
          </w:tcPr>
          <w:p w14:paraId="7E5740E6"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30786E40" w14:textId="77777777" w:rsidTr="00F54D4A">
        <w:trPr>
          <w:trHeight w:val="736"/>
        </w:trPr>
        <w:tc>
          <w:tcPr>
            <w:tcW w:w="4067" w:type="pct"/>
          </w:tcPr>
          <w:p w14:paraId="6312C7D0" w14:textId="77777777" w:rsidR="008809B1" w:rsidRPr="006D78E7" w:rsidRDefault="008809B1" w:rsidP="00685889">
            <w:pPr>
              <w:pStyle w:val="NoSpacing"/>
              <w:numPr>
                <w:ilvl w:val="0"/>
                <w:numId w:val="32"/>
              </w:numPr>
              <w:spacing w:after="80"/>
              <w:jc w:val="both"/>
              <w:rPr>
                <w:rFonts w:ascii="Times New Roman" w:hAnsi="Times New Roman" w:cs="Times New Roman"/>
                <w:b/>
                <w:i/>
                <w:sz w:val="24"/>
                <w:szCs w:val="24"/>
              </w:rPr>
            </w:pPr>
            <w:r w:rsidRPr="006D78E7">
              <w:rPr>
                <w:rFonts w:ascii="Times New Roman" w:hAnsi="Times New Roman" w:cs="Times New Roman"/>
                <w:b/>
                <w:bCs/>
                <w:sz w:val="24"/>
                <w:szCs w:val="24"/>
              </w:rPr>
              <w:t xml:space="preserve">Does your organization have a dedicated individual responsible for monitoring organizational funds, such as an accountant or a finance manager?    </w:t>
            </w:r>
          </w:p>
        </w:tc>
        <w:tc>
          <w:tcPr>
            <w:tcW w:w="450" w:type="pct"/>
          </w:tcPr>
          <w:p w14:paraId="62885798"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239544AD"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0DC1A123" w14:textId="77777777" w:rsidTr="00F54D4A">
        <w:trPr>
          <w:trHeight w:val="736"/>
        </w:trPr>
        <w:tc>
          <w:tcPr>
            <w:tcW w:w="4067" w:type="pct"/>
          </w:tcPr>
          <w:p w14:paraId="172A5915" w14:textId="77777777" w:rsidR="008809B1" w:rsidRPr="006D78E7" w:rsidRDefault="008809B1" w:rsidP="00F54D4A">
            <w:pPr>
              <w:pStyle w:val="NoSpacing"/>
              <w:spacing w:after="80"/>
              <w:rPr>
                <w:rFonts w:ascii="Times New Roman" w:hAnsi="Times New Roman" w:cs="Times New Roman"/>
                <w:sz w:val="24"/>
                <w:szCs w:val="24"/>
              </w:rPr>
            </w:pPr>
          </w:p>
        </w:tc>
        <w:tc>
          <w:tcPr>
            <w:tcW w:w="450" w:type="pct"/>
          </w:tcPr>
          <w:p w14:paraId="4EA82736"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482" w:type="pct"/>
          </w:tcPr>
          <w:p w14:paraId="23F51F61"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3C476AD3" w14:textId="77777777" w:rsidTr="00F54D4A">
        <w:trPr>
          <w:trHeight w:val="736"/>
        </w:trPr>
        <w:tc>
          <w:tcPr>
            <w:tcW w:w="4067" w:type="pct"/>
          </w:tcPr>
          <w:p w14:paraId="584F6779" w14:textId="77777777" w:rsidR="008809B1" w:rsidRPr="006D78E7" w:rsidRDefault="008809B1" w:rsidP="00685889">
            <w:pPr>
              <w:pStyle w:val="NoSpacing"/>
              <w:numPr>
                <w:ilvl w:val="0"/>
                <w:numId w:val="32"/>
              </w:numPr>
              <w:spacing w:after="80"/>
              <w:jc w:val="both"/>
              <w:rPr>
                <w:rFonts w:ascii="Times New Roman" w:hAnsi="Times New Roman" w:cs="Times New Roman"/>
                <w:sz w:val="24"/>
                <w:szCs w:val="24"/>
              </w:rPr>
            </w:pPr>
            <w:r w:rsidRPr="006D78E7">
              <w:rPr>
                <w:rFonts w:ascii="Times New Roman" w:hAnsi="Times New Roman" w:cs="Times New Roman"/>
                <w:b/>
                <w:bCs/>
                <w:sz w:val="24"/>
                <w:szCs w:val="24"/>
              </w:rPr>
              <w:t xml:space="preserve">Does your organization separate the duties for staff handling the approval of transactions and the recording and payment of funds?  </w:t>
            </w:r>
          </w:p>
        </w:tc>
        <w:tc>
          <w:tcPr>
            <w:tcW w:w="450" w:type="pct"/>
          </w:tcPr>
          <w:p w14:paraId="794169CA"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D846C9B"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67378715" w14:textId="77777777" w:rsidTr="00F54D4A">
        <w:trPr>
          <w:trHeight w:val="736"/>
        </w:trPr>
        <w:tc>
          <w:tcPr>
            <w:tcW w:w="4067" w:type="pct"/>
          </w:tcPr>
          <w:p w14:paraId="1AD9E570" w14:textId="77777777" w:rsidR="008809B1" w:rsidRPr="006D78E7" w:rsidRDefault="008809B1" w:rsidP="00F54D4A">
            <w:pPr>
              <w:pStyle w:val="NoSpacing"/>
              <w:spacing w:after="80"/>
              <w:ind w:left="720"/>
              <w:rPr>
                <w:rFonts w:ascii="Times New Roman" w:hAnsi="Times New Roman" w:cs="Times New Roman"/>
                <w:b/>
                <w:i/>
                <w:sz w:val="24"/>
                <w:szCs w:val="24"/>
              </w:rPr>
            </w:pPr>
          </w:p>
        </w:tc>
        <w:tc>
          <w:tcPr>
            <w:tcW w:w="450" w:type="pct"/>
          </w:tcPr>
          <w:p w14:paraId="3443C9C9"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482" w:type="pct"/>
          </w:tcPr>
          <w:p w14:paraId="27A10487"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5AE9CC59" w14:textId="77777777" w:rsidTr="00F54D4A">
        <w:trPr>
          <w:trHeight w:val="736"/>
        </w:trPr>
        <w:tc>
          <w:tcPr>
            <w:tcW w:w="4067" w:type="pct"/>
            <w:vAlign w:val="center"/>
          </w:tcPr>
          <w:p w14:paraId="58461AE0" w14:textId="77777777" w:rsidR="008809B1" w:rsidRPr="006D78E7" w:rsidRDefault="008809B1" w:rsidP="00685889">
            <w:pPr>
              <w:pStyle w:val="NoSpacing"/>
              <w:numPr>
                <w:ilvl w:val="0"/>
                <w:numId w:val="32"/>
              </w:numPr>
              <w:spacing w:after="80"/>
              <w:jc w:val="both"/>
              <w:rPr>
                <w:rFonts w:ascii="Times New Roman" w:hAnsi="Times New Roman" w:cs="Times New Roman"/>
                <w:sz w:val="24"/>
                <w:szCs w:val="24"/>
              </w:rPr>
            </w:pPr>
            <w:r w:rsidRPr="006D78E7">
              <w:rPr>
                <w:rFonts w:ascii="Times New Roman" w:hAnsi="Times New Roman" w:cs="Times New Roman"/>
                <w:b/>
                <w:bCs/>
                <w:sz w:val="24"/>
                <w:szCs w:val="24"/>
              </w:rPr>
              <w:t xml:space="preserve">Does your organization have the ability to specifically identify and allocate employee effort to an applicable program? </w:t>
            </w:r>
          </w:p>
        </w:tc>
        <w:tc>
          <w:tcPr>
            <w:tcW w:w="450" w:type="pct"/>
            <w:vAlign w:val="center"/>
          </w:tcPr>
          <w:p w14:paraId="1481F2F2"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5851F326"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5F52FF68" w14:textId="77777777" w:rsidTr="00F54D4A">
        <w:trPr>
          <w:trHeight w:val="736"/>
        </w:trPr>
        <w:tc>
          <w:tcPr>
            <w:tcW w:w="4067" w:type="pct"/>
            <w:vAlign w:val="center"/>
          </w:tcPr>
          <w:p w14:paraId="5651607A" w14:textId="77777777" w:rsidR="008809B1" w:rsidRPr="006D78E7" w:rsidRDefault="008809B1" w:rsidP="00F54D4A">
            <w:pPr>
              <w:pStyle w:val="NoSpacing"/>
              <w:spacing w:after="80"/>
              <w:ind w:left="720"/>
              <w:rPr>
                <w:rFonts w:ascii="Times New Roman" w:hAnsi="Times New Roman" w:cs="Times New Roman"/>
                <w:sz w:val="24"/>
                <w:szCs w:val="24"/>
              </w:rPr>
            </w:pPr>
          </w:p>
        </w:tc>
        <w:tc>
          <w:tcPr>
            <w:tcW w:w="450" w:type="pct"/>
            <w:vAlign w:val="center"/>
          </w:tcPr>
          <w:p w14:paraId="0AEF029D"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482" w:type="pct"/>
            <w:vAlign w:val="center"/>
          </w:tcPr>
          <w:p w14:paraId="0E43EFCB"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1CB50F2E" w14:textId="77777777" w:rsidTr="00F54D4A">
        <w:trPr>
          <w:trHeight w:val="736"/>
        </w:trPr>
        <w:tc>
          <w:tcPr>
            <w:tcW w:w="4067" w:type="pct"/>
          </w:tcPr>
          <w:p w14:paraId="0E1D2F9F" w14:textId="77777777" w:rsidR="008809B1" w:rsidRPr="006D78E7" w:rsidRDefault="008809B1" w:rsidP="00685889">
            <w:pPr>
              <w:pStyle w:val="NoSpacing"/>
              <w:numPr>
                <w:ilvl w:val="0"/>
                <w:numId w:val="32"/>
              </w:numPr>
              <w:spacing w:after="80"/>
              <w:jc w:val="both"/>
              <w:rPr>
                <w:rFonts w:ascii="Times New Roman" w:hAnsi="Times New Roman" w:cs="Times New Roman"/>
                <w:i/>
                <w:sz w:val="24"/>
                <w:szCs w:val="24"/>
              </w:rPr>
            </w:pPr>
            <w:r w:rsidRPr="006D78E7">
              <w:rPr>
                <w:rFonts w:ascii="Times New Roman" w:hAnsi="Times New Roman" w:cs="Times New Roman"/>
                <w:b/>
                <w:bCs/>
                <w:sz w:val="24"/>
                <w:szCs w:val="24"/>
              </w:rPr>
              <w:t>Does your organization have a property /inventory management system in place to track location and value of equipment purchased under the award?</w:t>
            </w:r>
          </w:p>
        </w:tc>
        <w:tc>
          <w:tcPr>
            <w:tcW w:w="450" w:type="pct"/>
          </w:tcPr>
          <w:p w14:paraId="10B89D63"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57AA267"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9140F4E" w14:textId="77777777" w:rsidR="008809B1" w:rsidRPr="006D78E7" w:rsidRDefault="008809B1" w:rsidP="008809B1">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TableGrid"/>
        <w:tblW w:w="5083" w:type="pct"/>
        <w:tblInd w:w="-100" w:type="dxa"/>
        <w:tblLayout w:type="fixed"/>
        <w:tblLook w:val="04A0" w:firstRow="1" w:lastRow="0" w:firstColumn="1" w:lastColumn="0" w:noHBand="0" w:noVBand="1"/>
      </w:tblPr>
      <w:tblGrid>
        <w:gridCol w:w="3245"/>
        <w:gridCol w:w="5763"/>
        <w:gridCol w:w="996"/>
        <w:gridCol w:w="1209"/>
      </w:tblGrid>
      <w:tr w:rsidR="008809B1" w:rsidRPr="001C50EF" w14:paraId="64C0062E" w14:textId="77777777" w:rsidTr="00F54D4A">
        <w:tc>
          <w:tcPr>
            <w:tcW w:w="4017" w:type="pct"/>
            <w:gridSpan w:val="2"/>
            <w:vAlign w:val="center"/>
          </w:tcPr>
          <w:p w14:paraId="419C1AFF" w14:textId="77777777" w:rsidR="008809B1" w:rsidRPr="006D78E7" w:rsidRDefault="008809B1" w:rsidP="00F54D4A">
            <w:pPr>
              <w:pStyle w:val="NoSpacing"/>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Requirement</w:t>
            </w:r>
          </w:p>
        </w:tc>
        <w:tc>
          <w:tcPr>
            <w:tcW w:w="444" w:type="pct"/>
            <w:vAlign w:val="center"/>
          </w:tcPr>
          <w:p w14:paraId="1CC4858D" w14:textId="77777777" w:rsidR="008809B1" w:rsidRPr="006D78E7" w:rsidRDefault="008809B1" w:rsidP="00F54D4A">
            <w:pPr>
              <w:pStyle w:val="NoSpacing"/>
              <w:jc w:val="center"/>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Yes</w:t>
            </w:r>
          </w:p>
        </w:tc>
        <w:tc>
          <w:tcPr>
            <w:tcW w:w="539" w:type="pct"/>
            <w:vAlign w:val="center"/>
          </w:tcPr>
          <w:p w14:paraId="3A442EB1" w14:textId="77777777" w:rsidR="008809B1" w:rsidRPr="006D78E7" w:rsidRDefault="008809B1" w:rsidP="00F54D4A">
            <w:pPr>
              <w:pStyle w:val="NoSpacing"/>
              <w:jc w:val="center"/>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No</w:t>
            </w:r>
          </w:p>
        </w:tc>
      </w:tr>
      <w:tr w:rsidR="008809B1" w:rsidRPr="001C50EF" w14:paraId="5CBBAC7E" w14:textId="77777777" w:rsidTr="00F54D4A">
        <w:tc>
          <w:tcPr>
            <w:tcW w:w="4017" w:type="pct"/>
            <w:gridSpan w:val="2"/>
            <w:vAlign w:val="center"/>
          </w:tcPr>
          <w:p w14:paraId="35B9F04C" w14:textId="77777777" w:rsidR="008809B1" w:rsidRPr="006D78E7" w:rsidRDefault="008809B1" w:rsidP="00685889">
            <w:pPr>
              <w:pStyle w:val="NoSpacing"/>
              <w:numPr>
                <w:ilvl w:val="0"/>
                <w:numId w:val="33"/>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944686E"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10670F1E"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26BFDE21" w14:textId="77777777" w:rsidTr="00F54D4A">
        <w:tc>
          <w:tcPr>
            <w:tcW w:w="4017" w:type="pct"/>
            <w:gridSpan w:val="2"/>
            <w:vAlign w:val="center"/>
          </w:tcPr>
          <w:p w14:paraId="26D53943" w14:textId="77777777" w:rsidR="008809B1" w:rsidRPr="006D78E7" w:rsidRDefault="008809B1" w:rsidP="00F54D4A">
            <w:pPr>
              <w:pStyle w:val="NoSpacing"/>
              <w:rPr>
                <w:rStyle w:val="Strong"/>
                <w:rFonts w:ascii="Times New Roman" w:hAnsi="Times New Roman" w:cs="Times New Roman"/>
                <w:sz w:val="24"/>
                <w:szCs w:val="24"/>
              </w:rPr>
            </w:pPr>
          </w:p>
        </w:tc>
        <w:tc>
          <w:tcPr>
            <w:tcW w:w="444" w:type="pct"/>
            <w:vAlign w:val="center"/>
          </w:tcPr>
          <w:p w14:paraId="5D0290DC" w14:textId="77777777" w:rsidR="008809B1" w:rsidRPr="006D78E7" w:rsidRDefault="008809B1" w:rsidP="00F54D4A">
            <w:pPr>
              <w:pStyle w:val="NoSpacing"/>
              <w:rPr>
                <w:rStyle w:val="Strong"/>
                <w:rFonts w:ascii="Times New Roman" w:hAnsi="Times New Roman" w:cs="Times New Roman"/>
                <w:sz w:val="24"/>
                <w:szCs w:val="24"/>
              </w:rPr>
            </w:pPr>
          </w:p>
        </w:tc>
        <w:tc>
          <w:tcPr>
            <w:tcW w:w="539" w:type="pct"/>
            <w:vAlign w:val="center"/>
          </w:tcPr>
          <w:p w14:paraId="467C39BD" w14:textId="77777777" w:rsidR="008809B1" w:rsidRPr="006D78E7" w:rsidRDefault="008809B1" w:rsidP="00F54D4A">
            <w:pPr>
              <w:pStyle w:val="NoSpacing"/>
              <w:rPr>
                <w:rStyle w:val="Strong"/>
                <w:rFonts w:ascii="Times New Roman" w:hAnsi="Times New Roman" w:cs="Times New Roman"/>
                <w:sz w:val="24"/>
                <w:szCs w:val="24"/>
              </w:rPr>
            </w:pPr>
          </w:p>
        </w:tc>
      </w:tr>
      <w:tr w:rsidR="008809B1" w:rsidRPr="001C50EF" w14:paraId="3C700C98" w14:textId="77777777" w:rsidTr="00F54D4A">
        <w:tc>
          <w:tcPr>
            <w:tcW w:w="4017" w:type="pct"/>
            <w:gridSpan w:val="2"/>
            <w:vAlign w:val="center"/>
          </w:tcPr>
          <w:p w14:paraId="29B962FE" w14:textId="77777777" w:rsidR="008809B1" w:rsidRPr="006D78E7" w:rsidRDefault="008809B1" w:rsidP="00685889">
            <w:pPr>
              <w:pStyle w:val="NoSpacing"/>
              <w:numPr>
                <w:ilvl w:val="0"/>
                <w:numId w:val="33"/>
              </w:numPr>
              <w:jc w:val="both"/>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48177D4B"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482E89FA"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50273105" w14:textId="77777777" w:rsidTr="00F54D4A">
        <w:tc>
          <w:tcPr>
            <w:tcW w:w="4017" w:type="pct"/>
            <w:gridSpan w:val="2"/>
            <w:vAlign w:val="center"/>
          </w:tcPr>
          <w:p w14:paraId="319FF5B7" w14:textId="77777777" w:rsidR="008809B1" w:rsidRPr="006D78E7" w:rsidRDefault="008809B1" w:rsidP="00F54D4A">
            <w:pPr>
              <w:pStyle w:val="NoSpacing"/>
              <w:rPr>
                <w:rStyle w:val="Strong"/>
                <w:rFonts w:ascii="Times New Roman" w:hAnsi="Times New Roman" w:cs="Times New Roman"/>
                <w:sz w:val="24"/>
                <w:szCs w:val="24"/>
              </w:rPr>
            </w:pPr>
          </w:p>
        </w:tc>
        <w:tc>
          <w:tcPr>
            <w:tcW w:w="444" w:type="pct"/>
            <w:vAlign w:val="center"/>
          </w:tcPr>
          <w:p w14:paraId="60A246CB"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539" w:type="pct"/>
            <w:vAlign w:val="center"/>
          </w:tcPr>
          <w:p w14:paraId="4C82C75E"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7DA75E2B" w14:textId="77777777" w:rsidTr="00F54D4A">
        <w:tc>
          <w:tcPr>
            <w:tcW w:w="4017" w:type="pct"/>
            <w:gridSpan w:val="2"/>
            <w:vAlign w:val="center"/>
          </w:tcPr>
          <w:p w14:paraId="0A907EC9" w14:textId="77777777" w:rsidR="008809B1" w:rsidRPr="006D78E7" w:rsidRDefault="008809B1" w:rsidP="00685889">
            <w:pPr>
              <w:pStyle w:val="NoSpacing"/>
              <w:numPr>
                <w:ilvl w:val="0"/>
                <w:numId w:val="33"/>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45CA30F"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0E85F93"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5B745C51" w14:textId="77777777" w:rsidTr="00F54D4A">
        <w:tc>
          <w:tcPr>
            <w:tcW w:w="4017" w:type="pct"/>
            <w:gridSpan w:val="2"/>
            <w:vAlign w:val="center"/>
          </w:tcPr>
          <w:p w14:paraId="18D49AAC" w14:textId="77777777" w:rsidR="008809B1" w:rsidRPr="006D78E7" w:rsidRDefault="008809B1" w:rsidP="00F54D4A">
            <w:pPr>
              <w:pStyle w:val="NoSpacing"/>
              <w:spacing w:after="80"/>
              <w:rPr>
                <w:rFonts w:ascii="Times New Roman" w:hAnsi="Times New Roman" w:cs="Times New Roman"/>
                <w:sz w:val="24"/>
                <w:szCs w:val="24"/>
              </w:rPr>
            </w:pPr>
          </w:p>
        </w:tc>
        <w:tc>
          <w:tcPr>
            <w:tcW w:w="444" w:type="pct"/>
            <w:vAlign w:val="center"/>
          </w:tcPr>
          <w:p w14:paraId="2F3E867C"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539" w:type="pct"/>
            <w:vAlign w:val="center"/>
          </w:tcPr>
          <w:p w14:paraId="0CBA2043"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522329F2" w14:textId="77777777" w:rsidTr="00F54D4A">
        <w:tc>
          <w:tcPr>
            <w:tcW w:w="4017" w:type="pct"/>
            <w:gridSpan w:val="2"/>
            <w:vAlign w:val="center"/>
          </w:tcPr>
          <w:p w14:paraId="1A066F30" w14:textId="77777777" w:rsidR="008809B1" w:rsidRPr="006D78E7" w:rsidRDefault="008809B1" w:rsidP="00685889">
            <w:pPr>
              <w:pStyle w:val="NoSpacing"/>
              <w:numPr>
                <w:ilvl w:val="0"/>
                <w:numId w:val="33"/>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03E43D2A"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60B14A0"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26C928E9" w14:textId="77777777" w:rsidTr="00F54D4A">
        <w:tc>
          <w:tcPr>
            <w:tcW w:w="4017" w:type="pct"/>
            <w:gridSpan w:val="2"/>
            <w:vAlign w:val="center"/>
          </w:tcPr>
          <w:p w14:paraId="2A0D115E" w14:textId="77777777" w:rsidR="008809B1" w:rsidRPr="006D78E7" w:rsidRDefault="008809B1" w:rsidP="00F54D4A">
            <w:pPr>
              <w:pStyle w:val="NoSpacing"/>
              <w:spacing w:after="80"/>
              <w:rPr>
                <w:rFonts w:ascii="Times New Roman" w:hAnsi="Times New Roman" w:cs="Times New Roman"/>
                <w:sz w:val="24"/>
                <w:szCs w:val="24"/>
              </w:rPr>
            </w:pPr>
          </w:p>
        </w:tc>
        <w:tc>
          <w:tcPr>
            <w:tcW w:w="444" w:type="pct"/>
            <w:vAlign w:val="center"/>
          </w:tcPr>
          <w:p w14:paraId="525FFE91"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539" w:type="pct"/>
            <w:vAlign w:val="center"/>
          </w:tcPr>
          <w:p w14:paraId="47B5DC17"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E9593C" w:rsidRPr="001C50EF" w14:paraId="54687B36" w14:textId="77777777" w:rsidTr="00E9593C">
        <w:tc>
          <w:tcPr>
            <w:tcW w:w="1447" w:type="pct"/>
            <w:vAlign w:val="center"/>
          </w:tcPr>
          <w:p w14:paraId="23BD954F" w14:textId="77777777" w:rsidR="00E9593C" w:rsidRPr="006D78E7" w:rsidRDefault="00E9593C" w:rsidP="00F54D4A">
            <w:pPr>
              <w:pStyle w:val="NoSpacing"/>
              <w:jc w:val="center"/>
              <w:rPr>
                <w:rStyle w:val="Strong"/>
                <w:rFonts w:ascii="Times New Roman" w:hAnsi="Times New Roman" w:cs="Times New Roman"/>
                <w:sz w:val="24"/>
                <w:szCs w:val="24"/>
              </w:rPr>
            </w:pPr>
            <w:r w:rsidRPr="006D78E7">
              <w:rPr>
                <w:rFonts w:ascii="Times New Roman" w:hAnsi="Times New Roman" w:cs="Times New Roman"/>
                <w:b/>
                <w:bCs/>
                <w:sz w:val="24"/>
                <w:szCs w:val="24"/>
              </w:rPr>
              <w:t>Hyperlink (if available):</w:t>
            </w:r>
          </w:p>
        </w:tc>
        <w:tc>
          <w:tcPr>
            <w:tcW w:w="3553" w:type="pct"/>
            <w:gridSpan w:val="3"/>
            <w:vAlign w:val="center"/>
          </w:tcPr>
          <w:p w14:paraId="5F80346F" w14:textId="09BFF242" w:rsidR="00E9593C" w:rsidRPr="006D78E7" w:rsidRDefault="00E9593C" w:rsidP="00F54D4A">
            <w:pPr>
              <w:pStyle w:val="NoSpacing"/>
              <w:jc w:val="center"/>
              <w:rPr>
                <w:rStyle w:val="Strong"/>
                <w:rFonts w:ascii="Times New Roman" w:hAnsi="Times New Roman" w:cs="Times New Roman"/>
                <w:sz w:val="24"/>
                <w:szCs w:val="24"/>
              </w:rPr>
            </w:pPr>
          </w:p>
        </w:tc>
      </w:tr>
      <w:tr w:rsidR="008809B1" w:rsidRPr="001C50EF" w14:paraId="3D686261" w14:textId="77777777" w:rsidTr="00F54D4A">
        <w:tc>
          <w:tcPr>
            <w:tcW w:w="5000" w:type="pct"/>
            <w:gridSpan w:val="4"/>
            <w:tcBorders>
              <w:bottom w:val="single" w:sz="8" w:space="0" w:color="7BA0CD" w:themeColor="accent1" w:themeTint="BF"/>
            </w:tcBorders>
          </w:tcPr>
          <w:p w14:paraId="474BAE3E"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b/>
                <w:bCs/>
                <w:sz w:val="24"/>
                <w:szCs w:val="24"/>
              </w:rPr>
              <w:t>Additional information including expanding on responses in previous sections:</w:t>
            </w:r>
          </w:p>
        </w:tc>
      </w:tr>
      <w:tr w:rsidR="008809B1" w:rsidRPr="001C50EF" w14:paraId="6B4B6B31" w14:textId="77777777" w:rsidTr="00F54D4A">
        <w:trPr>
          <w:trHeight w:val="988"/>
        </w:trPr>
        <w:tc>
          <w:tcPr>
            <w:tcW w:w="5000" w:type="pct"/>
            <w:gridSpan w:val="4"/>
            <w:tcBorders>
              <w:bottom w:val="nil"/>
            </w:tcBorders>
          </w:tcPr>
          <w:p w14:paraId="6893059E" w14:textId="77777777" w:rsidR="008809B1" w:rsidRPr="006D78E7" w:rsidRDefault="008809B1" w:rsidP="00F54D4A">
            <w:pPr>
              <w:rPr>
                <w:rFonts w:ascii="Times New Roman" w:hAnsi="Times New Roman" w:cs="Times New Roman"/>
                <w:sz w:val="24"/>
                <w:szCs w:val="24"/>
              </w:rPr>
            </w:pPr>
          </w:p>
        </w:tc>
      </w:tr>
    </w:tbl>
    <w:p w14:paraId="475C2D1D" w14:textId="77777777" w:rsidR="008809B1" w:rsidRPr="006D78E7" w:rsidRDefault="008809B1" w:rsidP="008809B1">
      <w:pPr>
        <w:pStyle w:val="Form1"/>
        <w:outlineLvl w:val="9"/>
        <w:rPr>
          <w:sz w:val="24"/>
          <w:szCs w:val="24"/>
        </w:rPr>
      </w:pPr>
      <w:r w:rsidRPr="006D78E7">
        <w:rPr>
          <w:sz w:val="24"/>
          <w:szCs w:val="24"/>
        </w:rPr>
        <w:t>Applicant Certification</w:t>
      </w:r>
    </w:p>
    <w:p w14:paraId="363B842F" w14:textId="77777777" w:rsidR="008809B1" w:rsidRPr="006D78E7" w:rsidRDefault="008809B1" w:rsidP="008809B1">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W w:w="8285" w:type="dxa"/>
        <w:tblInd w:w="715" w:type="dxa"/>
        <w:tblLook w:val="04A0" w:firstRow="1" w:lastRow="0" w:firstColumn="1" w:lastColumn="0" w:noHBand="0" w:noVBand="1"/>
      </w:tblPr>
      <w:tblGrid>
        <w:gridCol w:w="4955"/>
        <w:gridCol w:w="360"/>
        <w:gridCol w:w="2970"/>
      </w:tblGrid>
      <w:tr w:rsidR="008809B1" w:rsidRPr="001C50EF" w14:paraId="7BB3F4A5" w14:textId="77777777" w:rsidTr="00F54D4A">
        <w:tc>
          <w:tcPr>
            <w:tcW w:w="4955" w:type="dxa"/>
            <w:tcBorders>
              <w:bottom w:val="single" w:sz="4" w:space="0" w:color="auto"/>
            </w:tcBorders>
          </w:tcPr>
          <w:p w14:paraId="244ABFF7" w14:textId="77777777" w:rsidR="008809B1" w:rsidRPr="006D78E7" w:rsidRDefault="008809B1" w:rsidP="00F54D4A">
            <w:pPr>
              <w:rPr>
                <w:rFonts w:ascii="Times New Roman" w:hAnsi="Times New Roman" w:cs="Times New Roman"/>
                <w:sz w:val="24"/>
                <w:szCs w:val="24"/>
              </w:rPr>
            </w:pPr>
          </w:p>
        </w:tc>
        <w:tc>
          <w:tcPr>
            <w:tcW w:w="360" w:type="dxa"/>
          </w:tcPr>
          <w:p w14:paraId="62B325BE" w14:textId="77777777" w:rsidR="008809B1" w:rsidRPr="006D78E7" w:rsidRDefault="008809B1" w:rsidP="00F54D4A">
            <w:pPr>
              <w:rPr>
                <w:rFonts w:ascii="Times New Roman" w:hAnsi="Times New Roman" w:cs="Times New Roman"/>
                <w:sz w:val="24"/>
                <w:szCs w:val="24"/>
              </w:rPr>
            </w:pPr>
          </w:p>
        </w:tc>
        <w:tc>
          <w:tcPr>
            <w:tcW w:w="2970" w:type="dxa"/>
            <w:tcBorders>
              <w:bottom w:val="single" w:sz="4" w:space="0" w:color="auto"/>
            </w:tcBorders>
          </w:tcPr>
          <w:p w14:paraId="0DBBE103" w14:textId="77777777" w:rsidR="008809B1" w:rsidRPr="006D78E7" w:rsidRDefault="008809B1" w:rsidP="00F54D4A">
            <w:pPr>
              <w:rPr>
                <w:rFonts w:ascii="Times New Roman" w:hAnsi="Times New Roman" w:cs="Times New Roman"/>
                <w:sz w:val="24"/>
                <w:szCs w:val="24"/>
              </w:rPr>
            </w:pPr>
          </w:p>
        </w:tc>
      </w:tr>
      <w:tr w:rsidR="008809B1" w:rsidRPr="001C50EF" w14:paraId="152D12FE" w14:textId="77777777" w:rsidTr="00F54D4A">
        <w:tc>
          <w:tcPr>
            <w:tcW w:w="4955" w:type="dxa"/>
            <w:tcBorders>
              <w:top w:val="single" w:sz="4" w:space="0" w:color="auto"/>
            </w:tcBorders>
          </w:tcPr>
          <w:p w14:paraId="41BD65DD"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19F995F2" w14:textId="77777777" w:rsidR="008809B1" w:rsidRPr="006D78E7" w:rsidRDefault="008809B1" w:rsidP="00F54D4A">
            <w:pPr>
              <w:rPr>
                <w:rFonts w:ascii="Times New Roman" w:hAnsi="Times New Roman" w:cs="Times New Roman"/>
                <w:sz w:val="24"/>
                <w:szCs w:val="24"/>
              </w:rPr>
            </w:pPr>
          </w:p>
        </w:tc>
        <w:tc>
          <w:tcPr>
            <w:tcW w:w="2970" w:type="dxa"/>
            <w:tcBorders>
              <w:top w:val="single" w:sz="4" w:space="0" w:color="auto"/>
            </w:tcBorders>
          </w:tcPr>
          <w:p w14:paraId="16FA2368"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Date</w:t>
            </w:r>
          </w:p>
        </w:tc>
      </w:tr>
      <w:tr w:rsidR="008809B1" w:rsidRPr="001C50EF" w14:paraId="578144B3" w14:textId="77777777" w:rsidTr="00F54D4A">
        <w:tc>
          <w:tcPr>
            <w:tcW w:w="4955" w:type="dxa"/>
          </w:tcPr>
          <w:p w14:paraId="7D3E5550" w14:textId="77777777" w:rsidR="008809B1" w:rsidRPr="006D78E7" w:rsidRDefault="008809B1" w:rsidP="00F54D4A">
            <w:pPr>
              <w:rPr>
                <w:rFonts w:ascii="Times New Roman" w:hAnsi="Times New Roman" w:cs="Times New Roman"/>
                <w:sz w:val="24"/>
                <w:szCs w:val="24"/>
              </w:rPr>
            </w:pPr>
          </w:p>
        </w:tc>
        <w:tc>
          <w:tcPr>
            <w:tcW w:w="360" w:type="dxa"/>
          </w:tcPr>
          <w:p w14:paraId="5B5BE35C" w14:textId="77777777" w:rsidR="008809B1" w:rsidRPr="006D78E7" w:rsidRDefault="008809B1" w:rsidP="00F54D4A">
            <w:pPr>
              <w:rPr>
                <w:rFonts w:ascii="Times New Roman" w:hAnsi="Times New Roman" w:cs="Times New Roman"/>
                <w:sz w:val="24"/>
                <w:szCs w:val="24"/>
              </w:rPr>
            </w:pPr>
          </w:p>
        </w:tc>
        <w:tc>
          <w:tcPr>
            <w:tcW w:w="2970" w:type="dxa"/>
          </w:tcPr>
          <w:p w14:paraId="6F2E1FA7" w14:textId="77777777" w:rsidR="008809B1" w:rsidRPr="006D78E7" w:rsidRDefault="008809B1" w:rsidP="00F54D4A">
            <w:pPr>
              <w:rPr>
                <w:rFonts w:ascii="Times New Roman" w:hAnsi="Times New Roman" w:cs="Times New Roman"/>
                <w:sz w:val="24"/>
                <w:szCs w:val="24"/>
              </w:rPr>
            </w:pPr>
          </w:p>
        </w:tc>
      </w:tr>
    </w:tbl>
    <w:p w14:paraId="15356AC3" w14:textId="77777777" w:rsidR="008809B1" w:rsidRPr="006D78E7" w:rsidRDefault="008809B1" w:rsidP="008809B1">
      <w:pPr>
        <w:rPr>
          <w:rFonts w:ascii="Times New Roman" w:hAnsi="Times New Roman" w:cs="Times New Roman"/>
          <w:sz w:val="24"/>
          <w:szCs w:val="24"/>
        </w:rPr>
      </w:pPr>
    </w:p>
    <w:tbl>
      <w:tblPr>
        <w:tblW w:w="7210" w:type="dxa"/>
        <w:tblInd w:w="715" w:type="dxa"/>
        <w:tblLook w:val="04A0" w:firstRow="1" w:lastRow="0" w:firstColumn="1" w:lastColumn="0" w:noHBand="0" w:noVBand="1"/>
      </w:tblPr>
      <w:tblGrid>
        <w:gridCol w:w="3605"/>
        <w:gridCol w:w="3605"/>
      </w:tblGrid>
      <w:tr w:rsidR="008809B1" w:rsidRPr="001C50EF" w14:paraId="6638EAB3" w14:textId="77777777" w:rsidTr="00F54D4A">
        <w:tc>
          <w:tcPr>
            <w:tcW w:w="3605" w:type="dxa"/>
          </w:tcPr>
          <w:p w14:paraId="3D4D6540"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D321ABF" w14:textId="77777777" w:rsidR="008809B1" w:rsidRPr="006D78E7" w:rsidRDefault="008809B1" w:rsidP="00F54D4A">
            <w:pPr>
              <w:rPr>
                <w:rFonts w:ascii="Times New Roman" w:hAnsi="Times New Roman" w:cs="Times New Roman"/>
                <w:sz w:val="24"/>
                <w:szCs w:val="24"/>
              </w:rPr>
            </w:pPr>
          </w:p>
        </w:tc>
      </w:tr>
      <w:tr w:rsidR="008809B1" w:rsidRPr="001C50EF" w14:paraId="4EC6F250" w14:textId="77777777" w:rsidTr="00F54D4A">
        <w:tc>
          <w:tcPr>
            <w:tcW w:w="3605" w:type="dxa"/>
          </w:tcPr>
          <w:p w14:paraId="3090C2A6"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3C882A2E" w14:textId="77777777" w:rsidR="008809B1" w:rsidRPr="006D78E7" w:rsidRDefault="008809B1" w:rsidP="00F54D4A">
            <w:pPr>
              <w:rPr>
                <w:rFonts w:ascii="Times New Roman" w:hAnsi="Times New Roman" w:cs="Times New Roman"/>
                <w:sz w:val="24"/>
                <w:szCs w:val="24"/>
              </w:rPr>
            </w:pPr>
          </w:p>
        </w:tc>
      </w:tr>
      <w:tr w:rsidR="008809B1" w:rsidRPr="001C50EF" w14:paraId="7611DFD3" w14:textId="77777777" w:rsidTr="00F54D4A">
        <w:tc>
          <w:tcPr>
            <w:tcW w:w="3605" w:type="dxa"/>
          </w:tcPr>
          <w:p w14:paraId="414ACB77"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6D6C7D5A" w14:textId="77777777" w:rsidR="008809B1" w:rsidRPr="006D78E7" w:rsidRDefault="008809B1" w:rsidP="00F54D4A">
            <w:pPr>
              <w:rPr>
                <w:rFonts w:ascii="Times New Roman" w:hAnsi="Times New Roman" w:cs="Times New Roman"/>
                <w:sz w:val="24"/>
                <w:szCs w:val="24"/>
              </w:rPr>
            </w:pPr>
          </w:p>
        </w:tc>
      </w:tr>
    </w:tbl>
    <w:p w14:paraId="53D18944" w14:textId="20A8B735" w:rsidR="00C114BA" w:rsidRDefault="00C114BA" w:rsidP="008809B1">
      <w:pPr>
        <w:ind w:left="5247" w:right="5247"/>
        <w:rPr>
          <w:rFonts w:ascii="Arial"/>
          <w:sz w:val="16"/>
        </w:rPr>
      </w:pPr>
    </w:p>
    <w:sectPr w:rsidR="00C114BA">
      <w:footerReference w:type="default" r:id="rId109"/>
      <w:pgSz w:w="12240" w:h="15840"/>
      <w:pgMar w:top="64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B457F" w14:textId="77777777" w:rsidR="00D329A3" w:rsidRDefault="00D329A3">
      <w:r>
        <w:separator/>
      </w:r>
    </w:p>
  </w:endnote>
  <w:endnote w:type="continuationSeparator" w:id="0">
    <w:p w14:paraId="294AFA92" w14:textId="77777777" w:rsidR="00D329A3" w:rsidRDefault="00D329A3">
      <w:r>
        <w:continuationSeparator/>
      </w:r>
    </w:p>
  </w:endnote>
  <w:endnote w:type="continuationNotice" w:id="1">
    <w:p w14:paraId="65C23FFE" w14:textId="77777777" w:rsidR="00D329A3" w:rsidRDefault="00D32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9F24" w14:textId="75B8C34B" w:rsidR="00D329A3" w:rsidRDefault="00D329A3">
    <w:pPr>
      <w:pStyle w:val="BodyText"/>
      <w:spacing w:line="14" w:lineRule="auto"/>
      <w:rPr>
        <w:sz w:val="19"/>
      </w:rPr>
    </w:pPr>
    <w:r>
      <w:rPr>
        <w:noProof/>
      </w:rPr>
      <mc:AlternateContent>
        <mc:Choice Requires="wps">
          <w:drawing>
            <wp:inline distT="0" distB="0" distL="0" distR="0" wp14:anchorId="2C739C07" wp14:editId="005E8288">
              <wp:extent cx="719455" cy="198755"/>
              <wp:effectExtent l="0" t="0" r="4445" b="10795"/>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C2670" w14:textId="27CEB3C1" w:rsidR="00D329A3" w:rsidRDefault="00D329A3">
                          <w:pPr>
                            <w:spacing w:before="17"/>
                            <w:ind w:left="60"/>
                            <w:rPr>
                              <w:rFonts w:ascii="Times New Roman"/>
                              <w:sz w:val="24"/>
                            </w:rPr>
                          </w:pPr>
                          <w:r>
                            <w:fldChar w:fldCharType="begin"/>
                          </w:r>
                          <w:r>
                            <w:rPr>
                              <w:rFonts w:ascii="Times New Roman"/>
                              <w:b/>
                              <w:sz w:val="24"/>
                            </w:rPr>
                            <w:instrText xml:space="preserve"> PAGE </w:instrText>
                          </w:r>
                          <w:r>
                            <w:fldChar w:fldCharType="separate"/>
                          </w:r>
                          <w:r w:rsidR="002D37DE">
                            <w:rPr>
                              <w:rFonts w:ascii="Times New Roman"/>
                              <w:b/>
                              <w:noProof/>
                              <w:sz w:val="24"/>
                            </w:rPr>
                            <w:t>58</w:t>
                          </w:r>
                          <w:r>
                            <w:fldChar w:fldCharType="end"/>
                          </w:r>
                          <w:r>
                            <w:rPr>
                              <w:rFonts w:ascii="Times New Roman"/>
                              <w:b/>
                              <w:sz w:val="24"/>
                            </w:rPr>
                            <w:t xml:space="preserve"> |</w:t>
                          </w:r>
                          <w:r>
                            <w:rPr>
                              <w:rFonts w:ascii="Times New Roman"/>
                              <w:b/>
                              <w:spacing w:val="-5"/>
                              <w:sz w:val="24"/>
                            </w:rPr>
                            <w:t xml:space="preserve"> </w:t>
                          </w:r>
                          <w:r>
                            <w:rPr>
                              <w:rFonts w:ascii="Times New Roman"/>
                              <w:color w:val="808080"/>
                              <w:sz w:val="24"/>
                            </w:rPr>
                            <w:t>P a</w:t>
                          </w:r>
                          <w:r>
                            <w:rPr>
                              <w:rFonts w:ascii="Times New Roman"/>
                              <w:color w:val="808080"/>
                              <w:spacing w:val="1"/>
                              <w:sz w:val="24"/>
                            </w:rPr>
                            <w:t xml:space="preserve"> </w:t>
                          </w:r>
                          <w:r>
                            <w:rPr>
                              <w:rFonts w:ascii="Times New Roman"/>
                              <w:color w:val="808080"/>
                              <w:sz w:val="24"/>
                            </w:rPr>
                            <w:t>g</w:t>
                          </w:r>
                          <w:r>
                            <w:rPr>
                              <w:rFonts w:ascii="Times New Roman"/>
                              <w:color w:val="808080"/>
                              <w:spacing w:val="-5"/>
                              <w:sz w:val="24"/>
                            </w:rPr>
                            <w:t xml:space="preserve"> </w:t>
                          </w:r>
                          <w:r>
                            <w:rPr>
                              <w:rFonts w:ascii="Times New Roman"/>
                              <w:color w:val="808080"/>
                              <w:sz w:val="24"/>
                            </w:rPr>
                            <w:t>e</w:t>
                          </w:r>
                        </w:p>
                      </w:txbxContent>
                    </wps:txbx>
                    <wps:bodyPr rot="0" vert="horz" wrap="square" lIns="0" tIns="0" rIns="0" bIns="0" anchor="t" anchorCtr="0" upright="1">
                      <a:noAutofit/>
                    </wps:bodyPr>
                  </wps:wsp>
                </a:graphicData>
              </a:graphic>
            </wp:inline>
          </w:drawing>
        </mc:Choice>
        <mc:Fallback>
          <w:pict>
            <v:shapetype w14:anchorId="2C739C07" id="_x0000_t202" coordsize="21600,21600" o:spt="202" path="m,l,21600r21600,l21600,xe">
              <v:stroke joinstyle="miter"/>
              <v:path gradientshapeok="t" o:connecttype="rect"/>
            </v:shapetype>
            <v:shape id="docshape2" o:spid="_x0000_s1026" type="#_x0000_t202" style="width:56.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" filled="f" stroked="f">
              <v:textbox inset="0,0,0,0">
                <w:txbxContent>
                  <w:p w14:paraId="1EAC2670" w14:textId="27CEB3C1" w:rsidR="00D329A3" w:rsidRDefault="00D329A3">
                    <w:pPr>
                      <w:spacing w:before="17"/>
                      <w:ind w:left="60"/>
                      <w:rPr>
                        <w:rFonts w:ascii="Times New Roman"/>
                        <w:sz w:val="24"/>
                      </w:rPr>
                    </w:pPr>
                    <w:r>
                      <w:fldChar w:fldCharType="begin"/>
                    </w:r>
                    <w:r>
                      <w:rPr>
                        <w:rFonts w:ascii="Times New Roman"/>
                        <w:b/>
                        <w:sz w:val="24"/>
                      </w:rPr>
                      <w:instrText xml:space="preserve"> PAGE </w:instrText>
                    </w:r>
                    <w:r>
                      <w:fldChar w:fldCharType="separate"/>
                    </w:r>
                    <w:r w:rsidR="002D37DE">
                      <w:rPr>
                        <w:rFonts w:ascii="Times New Roman"/>
                        <w:b/>
                        <w:noProof/>
                        <w:sz w:val="24"/>
                      </w:rPr>
                      <w:t>58</w:t>
                    </w:r>
                    <w:r>
                      <w:fldChar w:fldCharType="end"/>
                    </w:r>
                    <w:r>
                      <w:rPr>
                        <w:rFonts w:ascii="Times New Roman"/>
                        <w:b/>
                        <w:sz w:val="24"/>
                      </w:rPr>
                      <w:t xml:space="preserve"> |</w:t>
                    </w:r>
                    <w:r>
                      <w:rPr>
                        <w:rFonts w:ascii="Times New Roman"/>
                        <w:b/>
                        <w:spacing w:val="-5"/>
                        <w:sz w:val="24"/>
                      </w:rPr>
                      <w:t xml:space="preserve"> </w:t>
                    </w:r>
                    <w:r>
                      <w:rPr>
                        <w:rFonts w:ascii="Times New Roman"/>
                        <w:color w:val="808080"/>
                        <w:sz w:val="24"/>
                      </w:rPr>
                      <w:t>P a</w:t>
                    </w:r>
                    <w:r>
                      <w:rPr>
                        <w:rFonts w:ascii="Times New Roman"/>
                        <w:color w:val="808080"/>
                        <w:spacing w:val="1"/>
                        <w:sz w:val="24"/>
                      </w:rPr>
                      <w:t xml:space="preserve"> </w:t>
                    </w:r>
                    <w:r>
                      <w:rPr>
                        <w:rFonts w:ascii="Times New Roman"/>
                        <w:color w:val="808080"/>
                        <w:sz w:val="24"/>
                      </w:rPr>
                      <w:t>g</w:t>
                    </w:r>
                    <w:r>
                      <w:rPr>
                        <w:rFonts w:ascii="Times New Roman"/>
                        <w:color w:val="808080"/>
                        <w:spacing w:val="-5"/>
                        <w:sz w:val="24"/>
                      </w:rPr>
                      <w:t xml:space="preserve"> </w:t>
                    </w:r>
                    <w:r>
                      <w:rPr>
                        <w:rFonts w:ascii="Times New Roman"/>
                        <w:color w:val="808080"/>
                        <w:sz w:val="24"/>
                      </w:rPr>
                      <w:t>e</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36682"/>
      <w:docPartObj>
        <w:docPartGallery w:val="Page Numbers (Bottom of Page)"/>
        <w:docPartUnique/>
      </w:docPartObj>
    </w:sdtPr>
    <w:sdtEndPr>
      <w:rPr>
        <w:color w:val="404040" w:themeColor="text1" w:themeTint="BF"/>
        <w:spacing w:val="60"/>
      </w:rPr>
    </w:sdtEndPr>
    <w:sdtContent>
      <w:p w14:paraId="707DC2D1" w14:textId="79FA9220" w:rsidR="00D329A3" w:rsidRDefault="00D329A3">
        <w:pPr>
          <w:pStyle w:val="Footer"/>
          <w:pBdr>
            <w:top w:val="single" w:sz="4" w:space="1" w:color="D9D9D9" w:themeColor="background1" w:themeShade="D9"/>
          </w:pBdr>
          <w:rPr>
            <w:b/>
            <w:bCs/>
          </w:rPr>
        </w:pPr>
        <w:r w:rsidRPr="00367185">
          <w:rPr>
            <w:color w:val="404040" w:themeColor="text1" w:themeTint="BF"/>
          </w:rPr>
          <w:fldChar w:fldCharType="begin"/>
        </w:r>
        <w:r w:rsidRPr="00367185">
          <w:rPr>
            <w:color w:val="404040" w:themeColor="text1" w:themeTint="BF"/>
          </w:rPr>
          <w:instrText xml:space="preserve"> PAGE   \* MERGEFORMAT </w:instrText>
        </w:r>
        <w:r w:rsidRPr="00367185">
          <w:rPr>
            <w:color w:val="404040" w:themeColor="text1" w:themeTint="BF"/>
          </w:rPr>
          <w:fldChar w:fldCharType="separate"/>
        </w:r>
        <w:r w:rsidR="002D37DE" w:rsidRPr="002D37DE">
          <w:rPr>
            <w:b/>
            <w:bCs/>
            <w:noProof/>
            <w:color w:val="404040" w:themeColor="text1" w:themeTint="BF"/>
          </w:rPr>
          <w:t>63</w:t>
        </w:r>
        <w:r w:rsidRPr="00367185">
          <w:rPr>
            <w:b/>
            <w:bCs/>
            <w:noProof/>
            <w:color w:val="404040" w:themeColor="text1" w:themeTint="BF"/>
          </w:rPr>
          <w:fldChar w:fldCharType="end"/>
        </w:r>
        <w:r w:rsidRPr="00367185">
          <w:rPr>
            <w:b/>
            <w:bCs/>
            <w:color w:val="404040" w:themeColor="text1" w:themeTint="BF"/>
          </w:rPr>
          <w:t xml:space="preserve"> | </w:t>
        </w:r>
        <w:r w:rsidRPr="00367185">
          <w:rPr>
            <w:color w:val="404040" w:themeColor="text1" w:themeTint="BF"/>
            <w:spacing w:val="60"/>
          </w:rPr>
          <w:t>Page</w:t>
        </w:r>
      </w:p>
    </w:sdtContent>
  </w:sdt>
  <w:p w14:paraId="7531D85C" w14:textId="77777777" w:rsidR="00D329A3" w:rsidRDefault="00D329A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6C6E" w14:textId="77777777" w:rsidR="00D329A3" w:rsidRDefault="00D329A3">
      <w:r>
        <w:separator/>
      </w:r>
    </w:p>
  </w:footnote>
  <w:footnote w:type="continuationSeparator" w:id="0">
    <w:p w14:paraId="648D0DD5" w14:textId="77777777" w:rsidR="00D329A3" w:rsidRDefault="00D329A3">
      <w:r>
        <w:continuationSeparator/>
      </w:r>
    </w:p>
  </w:footnote>
  <w:footnote w:type="continuationNotice" w:id="1">
    <w:p w14:paraId="6C83C740" w14:textId="77777777" w:rsidR="00D329A3" w:rsidRDefault="00D329A3"/>
  </w:footnote>
  <w:footnote w:id="2">
    <w:p w14:paraId="078C0EB9" w14:textId="28FFA007" w:rsidR="00D329A3" w:rsidRPr="00387749" w:rsidRDefault="00D329A3">
      <w:pPr>
        <w:pStyle w:val="FootnoteText"/>
      </w:pPr>
      <w:r w:rsidRPr="00387749">
        <w:rPr>
          <w:rStyle w:val="FootnoteReference"/>
        </w:rPr>
        <w:footnoteRef/>
      </w:r>
      <w:r w:rsidRPr="00387749">
        <w:t xml:space="preserve"> Recipients of sub-grants in the State Agency track may be any eligible entity for the FY 2021 Farm to School Grant.</w:t>
      </w:r>
    </w:p>
  </w:footnote>
  <w:footnote w:id="3">
    <w:p w14:paraId="6ADC8E4B" w14:textId="486E17ED" w:rsidR="00D329A3" w:rsidRDefault="00D329A3">
      <w:pPr>
        <w:pStyle w:val="FootnoteText"/>
      </w:pPr>
      <w:r>
        <w:rPr>
          <w:rStyle w:val="FootnoteReference"/>
        </w:rPr>
        <w:footnoteRef/>
      </w:r>
      <w:r>
        <w:t xml:space="preserve"> </w:t>
      </w:r>
      <w:r w:rsidRPr="00F25865">
        <w:t xml:space="preserve">Planning grantees who received a COVID19 related No Cost Extension (NCE) may apply for </w:t>
      </w:r>
      <w:r w:rsidRPr="0075613B">
        <w:rPr>
          <w:highlight w:val="yellow"/>
        </w:rPr>
        <w:t>FY 20</w:t>
      </w:r>
      <w:r w:rsidR="0075613B" w:rsidRPr="0075613B">
        <w:rPr>
          <w:highlight w:val="yellow"/>
        </w:rPr>
        <w:t>XX</w:t>
      </w:r>
      <w:r w:rsidRPr="00F25865">
        <w:t xml:space="preserve"> grant funding regardless of closeout status at the time the </w:t>
      </w:r>
      <w:r w:rsidRPr="0075613B">
        <w:rPr>
          <w:highlight w:val="yellow"/>
        </w:rPr>
        <w:t>FY 20</w:t>
      </w:r>
      <w:r w:rsidR="0075613B">
        <w:rPr>
          <w:highlight w:val="yellow"/>
        </w:rPr>
        <w:t>XX</w:t>
      </w:r>
      <w:r w:rsidRPr="00F25865">
        <w:t xml:space="preserve"> application closes; however, if awarded the applicant may not begin any new awarded project until the prior grant has been completely closed out and any remaining funds deobligated.</w:t>
      </w:r>
    </w:p>
  </w:footnote>
  <w:footnote w:id="4">
    <w:p w14:paraId="7AE65CE6" w14:textId="2246E216" w:rsidR="00D329A3" w:rsidRDefault="00D329A3">
      <w:pPr>
        <w:pStyle w:val="FootnoteText"/>
      </w:pPr>
      <w:r>
        <w:rPr>
          <w:rStyle w:val="FootnoteReference"/>
        </w:rPr>
        <w:footnoteRef/>
      </w:r>
      <w:r>
        <w:t xml:space="preserve"> </w:t>
      </w:r>
      <w:r w:rsidRPr="00CB37FF">
        <w:t>Cooperative Extension Service is defined by USDA NIFA as, “a nationwide, non-credit educational network that addresses public needs by providing non-formal higher education and learning activities to farmers, ranchers, communities, youth and families throughout the nation.” https://nifa.usda.gov/cooperative-extension-system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CC89" w14:textId="77777777" w:rsidR="00147255" w:rsidRDefault="00147255" w:rsidP="00147255">
    <w:pPr>
      <w:pStyle w:val="Header"/>
      <w:ind w:right="-115"/>
      <w:rPr>
        <w:rFonts w:ascii="Calibri" w:hAnsi="Calibri" w:cs="Arial"/>
      </w:rPr>
    </w:pPr>
  </w:p>
  <w:p w14:paraId="01023635" w14:textId="2D9F4963" w:rsidR="00147255" w:rsidRDefault="00147255" w:rsidP="00147255">
    <w:pPr>
      <w:pStyle w:val="Header"/>
      <w:ind w:right="-115"/>
      <w:rPr>
        <w:rFonts w:ascii="Calibri" w:hAnsi="Calibri" w:cs="Arial"/>
      </w:rPr>
    </w:pPr>
    <w:r>
      <w:rPr>
        <w:rFonts w:ascii="Calibri" w:hAnsi="Calibri" w:cs="Arial"/>
      </w:rPr>
      <w:tab/>
    </w:r>
    <w:r>
      <w:rPr>
        <w:rFonts w:ascii="Calibri" w:hAnsi="Calibri" w:cs="Arial"/>
      </w:rPr>
      <w:tab/>
    </w:r>
    <w:r>
      <w:rPr>
        <w:rFonts w:ascii="Calibri" w:hAnsi="Calibri" w:cs="Arial"/>
      </w:rPr>
      <w:t>OMB Control Number: 0584-0512</w:t>
    </w:r>
  </w:p>
  <w:p w14:paraId="4CE62E33" w14:textId="77777777" w:rsidR="00147255" w:rsidRDefault="00147255" w:rsidP="00147255">
    <w:pPr>
      <w:pStyle w:val="Header"/>
    </w:pPr>
    <w:r>
      <w:rPr>
        <w:rFonts w:ascii="Calibri" w:hAnsi="Calibri" w:cs="Arial"/>
      </w:rPr>
      <w:tab/>
    </w:r>
    <w:r>
      <w:rPr>
        <w:rFonts w:ascii="Calibri" w:hAnsi="Calibri" w:cs="Arial"/>
      </w:rPr>
      <w:tab/>
      <w:t>Expiration Date: xx/xx/</w:t>
    </w:r>
    <w:proofErr w:type="spellStart"/>
    <w:r>
      <w:rPr>
        <w:rFonts w:ascii="Calibri" w:hAnsi="Calibri" w:cs="Arial"/>
      </w:rPr>
      <w:t>xxxx</w:t>
    </w:r>
    <w:proofErr w:type="spellEnd"/>
  </w:p>
  <w:p w14:paraId="6EEFCE04" w14:textId="77777777" w:rsidR="00147255" w:rsidRDefault="00147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0944"/>
    <w:multiLevelType w:val="hybridMultilevel"/>
    <w:tmpl w:val="6060A112"/>
    <w:lvl w:ilvl="0" w:tplc="A8E275BE">
      <w:numFmt w:val="bullet"/>
      <w:lvlText w:val=""/>
      <w:lvlJc w:val="left"/>
      <w:pPr>
        <w:ind w:left="979" w:hanging="360"/>
      </w:pPr>
      <w:rPr>
        <w:rFonts w:ascii="Wingdings" w:eastAsia="Wingdings" w:hAnsi="Wingdings" w:cs="Wingdings" w:hint="default"/>
        <w:b w:val="0"/>
        <w:bCs w:val="0"/>
        <w:i w:val="0"/>
        <w:iCs w:val="0"/>
        <w:w w:val="100"/>
        <w:sz w:val="24"/>
        <w:szCs w:val="24"/>
      </w:rPr>
    </w:lvl>
    <w:lvl w:ilvl="1" w:tplc="7988D5B4">
      <w:numFmt w:val="bullet"/>
      <w:lvlText w:val="•"/>
      <w:lvlJc w:val="left"/>
      <w:pPr>
        <w:ind w:left="1100" w:hanging="360"/>
      </w:pPr>
      <w:rPr>
        <w:rFonts w:hint="default"/>
      </w:rPr>
    </w:lvl>
    <w:lvl w:ilvl="2" w:tplc="F17A54C2">
      <w:numFmt w:val="bullet"/>
      <w:lvlText w:val="•"/>
      <w:lvlJc w:val="left"/>
      <w:pPr>
        <w:ind w:left="2204" w:hanging="360"/>
      </w:pPr>
      <w:rPr>
        <w:rFonts w:hint="default"/>
      </w:rPr>
    </w:lvl>
    <w:lvl w:ilvl="3" w:tplc="1608B6FE">
      <w:numFmt w:val="bullet"/>
      <w:lvlText w:val="•"/>
      <w:lvlJc w:val="left"/>
      <w:pPr>
        <w:ind w:left="3308" w:hanging="360"/>
      </w:pPr>
      <w:rPr>
        <w:rFonts w:hint="default"/>
      </w:rPr>
    </w:lvl>
    <w:lvl w:ilvl="4" w:tplc="D7DE0122">
      <w:numFmt w:val="bullet"/>
      <w:lvlText w:val="•"/>
      <w:lvlJc w:val="left"/>
      <w:pPr>
        <w:ind w:left="4413" w:hanging="360"/>
      </w:pPr>
      <w:rPr>
        <w:rFonts w:hint="default"/>
      </w:rPr>
    </w:lvl>
    <w:lvl w:ilvl="5" w:tplc="AFEEECE0">
      <w:numFmt w:val="bullet"/>
      <w:lvlText w:val="•"/>
      <w:lvlJc w:val="left"/>
      <w:pPr>
        <w:ind w:left="5517" w:hanging="360"/>
      </w:pPr>
      <w:rPr>
        <w:rFonts w:hint="default"/>
      </w:rPr>
    </w:lvl>
    <w:lvl w:ilvl="6" w:tplc="145A31BC">
      <w:numFmt w:val="bullet"/>
      <w:lvlText w:val="•"/>
      <w:lvlJc w:val="left"/>
      <w:pPr>
        <w:ind w:left="6622" w:hanging="360"/>
      </w:pPr>
      <w:rPr>
        <w:rFonts w:hint="default"/>
      </w:rPr>
    </w:lvl>
    <w:lvl w:ilvl="7" w:tplc="805CE99A">
      <w:numFmt w:val="bullet"/>
      <w:lvlText w:val="•"/>
      <w:lvlJc w:val="left"/>
      <w:pPr>
        <w:ind w:left="7726" w:hanging="360"/>
      </w:pPr>
      <w:rPr>
        <w:rFonts w:hint="default"/>
      </w:rPr>
    </w:lvl>
    <w:lvl w:ilvl="8" w:tplc="7DE41D2C">
      <w:numFmt w:val="bullet"/>
      <w:lvlText w:val="•"/>
      <w:lvlJc w:val="left"/>
      <w:pPr>
        <w:ind w:left="8831" w:hanging="360"/>
      </w:pPr>
      <w:rPr>
        <w:rFonts w:hint="default"/>
      </w:rPr>
    </w:lvl>
  </w:abstractNum>
  <w:abstractNum w:abstractNumId="1" w15:restartNumberingAfterBreak="0">
    <w:nsid w:val="139F6CE7"/>
    <w:multiLevelType w:val="hybridMultilevel"/>
    <w:tmpl w:val="4E4AF90E"/>
    <w:lvl w:ilvl="0" w:tplc="389291FE">
      <w:numFmt w:val="bullet"/>
      <w:lvlText w:val=""/>
      <w:lvlJc w:val="left"/>
      <w:pPr>
        <w:ind w:left="1339" w:hanging="360"/>
      </w:pPr>
      <w:rPr>
        <w:rFonts w:ascii="Symbol" w:eastAsia="Symbol" w:hAnsi="Symbol" w:cs="Symbol" w:hint="default"/>
        <w:b w:val="0"/>
        <w:bCs w:val="0"/>
        <w:i w:val="0"/>
        <w:iCs w:val="0"/>
        <w:w w:val="100"/>
        <w:sz w:val="24"/>
        <w:szCs w:val="24"/>
      </w:rPr>
    </w:lvl>
    <w:lvl w:ilvl="1" w:tplc="440CE704">
      <w:numFmt w:val="bullet"/>
      <w:lvlText w:val=""/>
      <w:lvlJc w:val="left"/>
      <w:pPr>
        <w:ind w:left="2049" w:hanging="360"/>
      </w:pPr>
      <w:rPr>
        <w:rFonts w:ascii="Symbol" w:eastAsia="Symbol" w:hAnsi="Symbol" w:cs="Symbol" w:hint="default"/>
        <w:b w:val="0"/>
        <w:bCs w:val="0"/>
        <w:i w:val="0"/>
        <w:iCs w:val="0"/>
        <w:w w:val="100"/>
        <w:sz w:val="24"/>
        <w:szCs w:val="24"/>
      </w:rPr>
    </w:lvl>
    <w:lvl w:ilvl="2" w:tplc="08A601E0">
      <w:numFmt w:val="bullet"/>
      <w:lvlText w:val="•"/>
      <w:lvlJc w:val="left"/>
      <w:pPr>
        <w:ind w:left="3040" w:hanging="360"/>
      </w:pPr>
      <w:rPr>
        <w:rFonts w:hint="default"/>
      </w:rPr>
    </w:lvl>
    <w:lvl w:ilvl="3" w:tplc="40240CF0">
      <w:numFmt w:val="bullet"/>
      <w:lvlText w:val="•"/>
      <w:lvlJc w:val="left"/>
      <w:pPr>
        <w:ind w:left="4040" w:hanging="360"/>
      </w:pPr>
      <w:rPr>
        <w:rFonts w:hint="default"/>
      </w:rPr>
    </w:lvl>
    <w:lvl w:ilvl="4" w:tplc="A59A809A">
      <w:numFmt w:val="bullet"/>
      <w:lvlText w:val="•"/>
      <w:lvlJc w:val="left"/>
      <w:pPr>
        <w:ind w:left="5040" w:hanging="360"/>
      </w:pPr>
      <w:rPr>
        <w:rFonts w:hint="default"/>
      </w:rPr>
    </w:lvl>
    <w:lvl w:ilvl="5" w:tplc="01F2F44A">
      <w:numFmt w:val="bullet"/>
      <w:lvlText w:val="•"/>
      <w:lvlJc w:val="left"/>
      <w:pPr>
        <w:ind w:left="6040" w:hanging="360"/>
      </w:pPr>
      <w:rPr>
        <w:rFonts w:hint="default"/>
      </w:rPr>
    </w:lvl>
    <w:lvl w:ilvl="6" w:tplc="7D964B1C">
      <w:numFmt w:val="bullet"/>
      <w:lvlText w:val="•"/>
      <w:lvlJc w:val="left"/>
      <w:pPr>
        <w:ind w:left="7040" w:hanging="360"/>
      </w:pPr>
      <w:rPr>
        <w:rFonts w:hint="default"/>
      </w:rPr>
    </w:lvl>
    <w:lvl w:ilvl="7" w:tplc="EEB6709A">
      <w:numFmt w:val="bullet"/>
      <w:lvlText w:val="•"/>
      <w:lvlJc w:val="left"/>
      <w:pPr>
        <w:ind w:left="8040" w:hanging="360"/>
      </w:pPr>
      <w:rPr>
        <w:rFonts w:hint="default"/>
      </w:rPr>
    </w:lvl>
    <w:lvl w:ilvl="8" w:tplc="3E9AEE52">
      <w:numFmt w:val="bullet"/>
      <w:lvlText w:val="•"/>
      <w:lvlJc w:val="left"/>
      <w:pPr>
        <w:ind w:left="9040" w:hanging="360"/>
      </w:pPr>
      <w:rPr>
        <w:rFonts w:hint="default"/>
      </w:rPr>
    </w:lvl>
  </w:abstractNum>
  <w:abstractNum w:abstractNumId="2" w15:restartNumberingAfterBreak="0">
    <w:nsid w:val="14F41B2C"/>
    <w:multiLevelType w:val="hybridMultilevel"/>
    <w:tmpl w:val="2982B08C"/>
    <w:lvl w:ilvl="0" w:tplc="5E987C64">
      <w:numFmt w:val="bullet"/>
      <w:lvlText w:val=""/>
      <w:lvlJc w:val="left"/>
      <w:pPr>
        <w:ind w:left="1440" w:hanging="360"/>
      </w:pPr>
      <w:rPr>
        <w:rFonts w:ascii="Symbol" w:eastAsia="Symbol" w:hAnsi="Symbol" w:cs="Symbol" w:hint="default"/>
        <w:b w:val="0"/>
        <w:bCs w:val="0"/>
        <w:i w:val="0"/>
        <w:iCs w:val="0"/>
        <w:w w:val="100"/>
        <w:sz w:val="24"/>
        <w:szCs w:val="24"/>
      </w:rPr>
    </w:lvl>
    <w:lvl w:ilvl="1" w:tplc="7696FA24">
      <w:numFmt w:val="bullet"/>
      <w:lvlText w:val="•"/>
      <w:lvlJc w:val="left"/>
      <w:pPr>
        <w:ind w:left="2400" w:hanging="360"/>
      </w:pPr>
      <w:rPr>
        <w:rFonts w:hint="default"/>
      </w:rPr>
    </w:lvl>
    <w:lvl w:ilvl="2" w:tplc="B91008DC">
      <w:numFmt w:val="bullet"/>
      <w:lvlText w:val="•"/>
      <w:lvlJc w:val="left"/>
      <w:pPr>
        <w:ind w:left="3360" w:hanging="360"/>
      </w:pPr>
      <w:rPr>
        <w:rFonts w:hint="default"/>
      </w:rPr>
    </w:lvl>
    <w:lvl w:ilvl="3" w:tplc="507C23AA">
      <w:numFmt w:val="bullet"/>
      <w:lvlText w:val="•"/>
      <w:lvlJc w:val="left"/>
      <w:pPr>
        <w:ind w:left="4320" w:hanging="360"/>
      </w:pPr>
      <w:rPr>
        <w:rFonts w:hint="default"/>
      </w:rPr>
    </w:lvl>
    <w:lvl w:ilvl="4" w:tplc="8BF4AC86">
      <w:numFmt w:val="bullet"/>
      <w:lvlText w:val="•"/>
      <w:lvlJc w:val="left"/>
      <w:pPr>
        <w:ind w:left="5280" w:hanging="360"/>
      </w:pPr>
      <w:rPr>
        <w:rFonts w:hint="default"/>
      </w:rPr>
    </w:lvl>
    <w:lvl w:ilvl="5" w:tplc="1F009A62">
      <w:numFmt w:val="bullet"/>
      <w:lvlText w:val="•"/>
      <w:lvlJc w:val="left"/>
      <w:pPr>
        <w:ind w:left="6240" w:hanging="360"/>
      </w:pPr>
      <w:rPr>
        <w:rFonts w:hint="default"/>
      </w:rPr>
    </w:lvl>
    <w:lvl w:ilvl="6" w:tplc="4E9C357E">
      <w:numFmt w:val="bullet"/>
      <w:lvlText w:val="•"/>
      <w:lvlJc w:val="left"/>
      <w:pPr>
        <w:ind w:left="7200" w:hanging="360"/>
      </w:pPr>
      <w:rPr>
        <w:rFonts w:hint="default"/>
      </w:rPr>
    </w:lvl>
    <w:lvl w:ilvl="7" w:tplc="8ED2AACA">
      <w:numFmt w:val="bullet"/>
      <w:lvlText w:val="•"/>
      <w:lvlJc w:val="left"/>
      <w:pPr>
        <w:ind w:left="8160" w:hanging="360"/>
      </w:pPr>
      <w:rPr>
        <w:rFonts w:hint="default"/>
      </w:rPr>
    </w:lvl>
    <w:lvl w:ilvl="8" w:tplc="ABB23C4C">
      <w:numFmt w:val="bullet"/>
      <w:lvlText w:val="•"/>
      <w:lvlJc w:val="left"/>
      <w:pPr>
        <w:ind w:left="9120" w:hanging="360"/>
      </w:pPr>
      <w:rPr>
        <w:rFonts w:hint="default"/>
      </w:rPr>
    </w:lvl>
  </w:abstractNum>
  <w:abstractNum w:abstractNumId="3" w15:restartNumberingAfterBreak="0">
    <w:nsid w:val="15CF6479"/>
    <w:multiLevelType w:val="multilevel"/>
    <w:tmpl w:val="EA46099C"/>
    <w:lvl w:ilvl="0">
      <w:start w:val="4"/>
      <w:numFmt w:val="decimal"/>
      <w:lvlText w:val="%1"/>
      <w:lvlJc w:val="left"/>
      <w:pPr>
        <w:ind w:left="1200" w:hanging="576"/>
      </w:pPr>
      <w:rPr>
        <w:rFonts w:hint="default"/>
      </w:rPr>
    </w:lvl>
    <w:lvl w:ilvl="1">
      <w:start w:val="2"/>
      <w:numFmt w:val="decimal"/>
      <w:lvlText w:val="%1.%2"/>
      <w:lvlJc w:val="left"/>
      <w:pPr>
        <w:ind w:left="1200" w:hanging="576"/>
      </w:pPr>
      <w:rPr>
        <w:rFonts w:hint="default"/>
      </w:rPr>
    </w:lvl>
    <w:lvl w:ilvl="2">
      <w:start w:val="1"/>
      <w:numFmt w:val="decimal"/>
      <w:lvlText w:val="%1.%2.%3"/>
      <w:lvlJc w:val="left"/>
      <w:pPr>
        <w:ind w:left="1200" w:hanging="576"/>
      </w:pPr>
      <w:rPr>
        <w:rFonts w:ascii="Arial" w:eastAsia="Arial" w:hAnsi="Arial" w:cs="Arial" w:hint="default"/>
        <w:b/>
        <w:bCs/>
        <w:i w:val="0"/>
        <w:iCs w:val="0"/>
        <w:spacing w:val="-2"/>
        <w:w w:val="100"/>
        <w:sz w:val="24"/>
        <w:szCs w:val="24"/>
      </w:rPr>
    </w:lvl>
    <w:lvl w:ilvl="3">
      <w:numFmt w:val="bullet"/>
      <w:lvlText w:val="•"/>
      <w:lvlJc w:val="left"/>
      <w:pPr>
        <w:ind w:left="4152" w:hanging="576"/>
      </w:pPr>
      <w:rPr>
        <w:rFonts w:hint="default"/>
      </w:rPr>
    </w:lvl>
    <w:lvl w:ilvl="4">
      <w:numFmt w:val="bullet"/>
      <w:lvlText w:val="•"/>
      <w:lvlJc w:val="left"/>
      <w:pPr>
        <w:ind w:left="5136" w:hanging="576"/>
      </w:pPr>
      <w:rPr>
        <w:rFonts w:hint="default"/>
      </w:rPr>
    </w:lvl>
    <w:lvl w:ilvl="5">
      <w:numFmt w:val="bullet"/>
      <w:lvlText w:val="•"/>
      <w:lvlJc w:val="left"/>
      <w:pPr>
        <w:ind w:left="6120" w:hanging="576"/>
      </w:pPr>
      <w:rPr>
        <w:rFonts w:hint="default"/>
      </w:rPr>
    </w:lvl>
    <w:lvl w:ilvl="6">
      <w:numFmt w:val="bullet"/>
      <w:lvlText w:val="•"/>
      <w:lvlJc w:val="left"/>
      <w:pPr>
        <w:ind w:left="7104" w:hanging="576"/>
      </w:pPr>
      <w:rPr>
        <w:rFonts w:hint="default"/>
      </w:rPr>
    </w:lvl>
    <w:lvl w:ilvl="7">
      <w:numFmt w:val="bullet"/>
      <w:lvlText w:val="•"/>
      <w:lvlJc w:val="left"/>
      <w:pPr>
        <w:ind w:left="8088" w:hanging="576"/>
      </w:pPr>
      <w:rPr>
        <w:rFonts w:hint="default"/>
      </w:rPr>
    </w:lvl>
    <w:lvl w:ilvl="8">
      <w:numFmt w:val="bullet"/>
      <w:lvlText w:val="•"/>
      <w:lvlJc w:val="left"/>
      <w:pPr>
        <w:ind w:left="9072" w:hanging="576"/>
      </w:pPr>
      <w:rPr>
        <w:rFonts w:hint="default"/>
      </w:rPr>
    </w:lvl>
  </w:abstractNum>
  <w:abstractNum w:abstractNumId="4" w15:restartNumberingAfterBreak="0">
    <w:nsid w:val="1D5F0D97"/>
    <w:multiLevelType w:val="multilevel"/>
    <w:tmpl w:val="3C482558"/>
    <w:lvl w:ilvl="0">
      <w:start w:val="4"/>
      <w:numFmt w:val="decimal"/>
      <w:lvlText w:val="%1"/>
      <w:lvlJc w:val="left"/>
      <w:pPr>
        <w:ind w:left="1200" w:hanging="581"/>
      </w:pPr>
      <w:rPr>
        <w:rFonts w:hint="default"/>
      </w:rPr>
    </w:lvl>
    <w:lvl w:ilvl="1">
      <w:start w:val="4"/>
      <w:numFmt w:val="decimal"/>
      <w:lvlText w:val="%1.%2."/>
      <w:lvlJc w:val="left"/>
      <w:pPr>
        <w:ind w:left="1200" w:hanging="581"/>
      </w:pPr>
      <w:rPr>
        <w:rFonts w:ascii="Arial" w:eastAsia="Arial" w:hAnsi="Arial" w:cs="Arial" w:hint="default"/>
        <w:b/>
        <w:bCs/>
        <w:i w:val="0"/>
        <w:iCs w:val="0"/>
        <w:color w:val="8A2054"/>
        <w:spacing w:val="-1"/>
        <w:w w:val="100"/>
        <w:sz w:val="28"/>
        <w:szCs w:val="28"/>
      </w:rPr>
    </w:lvl>
    <w:lvl w:ilvl="2">
      <w:start w:val="1"/>
      <w:numFmt w:val="decimal"/>
      <w:lvlText w:val="%1.%2.%3"/>
      <w:lvlJc w:val="left"/>
      <w:pPr>
        <w:ind w:left="1200" w:hanging="576"/>
      </w:pPr>
      <w:rPr>
        <w:rFonts w:ascii="Arial" w:eastAsia="Arial" w:hAnsi="Arial" w:cs="Arial" w:hint="default"/>
        <w:b/>
        <w:bCs/>
        <w:i w:val="0"/>
        <w:iCs w:val="0"/>
        <w:spacing w:val="-2"/>
        <w:w w:val="100"/>
        <w:sz w:val="24"/>
        <w:szCs w:val="24"/>
      </w:rPr>
    </w:lvl>
    <w:lvl w:ilvl="3">
      <w:numFmt w:val="bullet"/>
      <w:lvlText w:val="•"/>
      <w:lvlJc w:val="left"/>
      <w:pPr>
        <w:ind w:left="4152" w:hanging="576"/>
      </w:pPr>
      <w:rPr>
        <w:rFonts w:hint="default"/>
      </w:rPr>
    </w:lvl>
    <w:lvl w:ilvl="4">
      <w:numFmt w:val="bullet"/>
      <w:lvlText w:val="•"/>
      <w:lvlJc w:val="left"/>
      <w:pPr>
        <w:ind w:left="5136" w:hanging="576"/>
      </w:pPr>
      <w:rPr>
        <w:rFonts w:hint="default"/>
      </w:rPr>
    </w:lvl>
    <w:lvl w:ilvl="5">
      <w:numFmt w:val="bullet"/>
      <w:lvlText w:val="•"/>
      <w:lvlJc w:val="left"/>
      <w:pPr>
        <w:ind w:left="6120" w:hanging="576"/>
      </w:pPr>
      <w:rPr>
        <w:rFonts w:hint="default"/>
      </w:rPr>
    </w:lvl>
    <w:lvl w:ilvl="6">
      <w:numFmt w:val="bullet"/>
      <w:lvlText w:val="•"/>
      <w:lvlJc w:val="left"/>
      <w:pPr>
        <w:ind w:left="7104" w:hanging="576"/>
      </w:pPr>
      <w:rPr>
        <w:rFonts w:hint="default"/>
      </w:rPr>
    </w:lvl>
    <w:lvl w:ilvl="7">
      <w:numFmt w:val="bullet"/>
      <w:lvlText w:val="•"/>
      <w:lvlJc w:val="left"/>
      <w:pPr>
        <w:ind w:left="8088" w:hanging="576"/>
      </w:pPr>
      <w:rPr>
        <w:rFonts w:hint="default"/>
      </w:rPr>
    </w:lvl>
    <w:lvl w:ilvl="8">
      <w:numFmt w:val="bullet"/>
      <w:lvlText w:val="•"/>
      <w:lvlJc w:val="left"/>
      <w:pPr>
        <w:ind w:left="9072" w:hanging="576"/>
      </w:pPr>
      <w:rPr>
        <w:rFonts w:hint="default"/>
      </w:rPr>
    </w:lvl>
  </w:abstractNum>
  <w:abstractNum w:abstractNumId="5" w15:restartNumberingAfterBreak="0">
    <w:nsid w:val="20453C69"/>
    <w:multiLevelType w:val="hybridMultilevel"/>
    <w:tmpl w:val="3F8AEBC6"/>
    <w:lvl w:ilvl="0" w:tplc="04090001">
      <w:start w:val="1"/>
      <w:numFmt w:val="bullet"/>
      <w:lvlText w:val=""/>
      <w:lvlJc w:val="left"/>
      <w:pPr>
        <w:ind w:left="1343" w:hanging="360"/>
      </w:pPr>
      <w:rPr>
        <w:rFonts w:ascii="Symbol" w:hAnsi="Symbol"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6" w15:restartNumberingAfterBreak="0">
    <w:nsid w:val="2C72442D"/>
    <w:multiLevelType w:val="hybridMultilevel"/>
    <w:tmpl w:val="5A8E9080"/>
    <w:lvl w:ilvl="0" w:tplc="E1A40862">
      <w:numFmt w:val="bullet"/>
      <w:lvlText w:val=""/>
      <w:lvlJc w:val="left"/>
      <w:pPr>
        <w:ind w:left="1620" w:hanging="360"/>
      </w:pPr>
      <w:rPr>
        <w:rFonts w:ascii="Symbol" w:eastAsia="Symbol" w:hAnsi="Symbol" w:cs="Symbol" w:hint="default"/>
        <w:b w:val="0"/>
        <w:bCs w:val="0"/>
        <w:i w:val="0"/>
        <w:iCs w:val="0"/>
        <w:w w:val="100"/>
        <w:sz w:val="24"/>
        <w:szCs w:val="24"/>
      </w:rPr>
    </w:lvl>
    <w:lvl w:ilvl="1" w:tplc="D4007CFC">
      <w:numFmt w:val="bullet"/>
      <w:lvlText w:val="•"/>
      <w:lvlJc w:val="left"/>
      <w:pPr>
        <w:ind w:left="2562" w:hanging="360"/>
      </w:pPr>
      <w:rPr>
        <w:rFonts w:hint="default"/>
      </w:rPr>
    </w:lvl>
    <w:lvl w:ilvl="2" w:tplc="75583232">
      <w:numFmt w:val="bullet"/>
      <w:lvlText w:val="•"/>
      <w:lvlJc w:val="left"/>
      <w:pPr>
        <w:ind w:left="3504" w:hanging="360"/>
      </w:pPr>
      <w:rPr>
        <w:rFonts w:hint="default"/>
      </w:rPr>
    </w:lvl>
    <w:lvl w:ilvl="3" w:tplc="0DAA7C16">
      <w:numFmt w:val="bullet"/>
      <w:lvlText w:val="•"/>
      <w:lvlJc w:val="left"/>
      <w:pPr>
        <w:ind w:left="4446" w:hanging="360"/>
      </w:pPr>
      <w:rPr>
        <w:rFonts w:hint="default"/>
      </w:rPr>
    </w:lvl>
    <w:lvl w:ilvl="4" w:tplc="B990790A">
      <w:numFmt w:val="bullet"/>
      <w:lvlText w:val="•"/>
      <w:lvlJc w:val="left"/>
      <w:pPr>
        <w:ind w:left="5388" w:hanging="360"/>
      </w:pPr>
      <w:rPr>
        <w:rFonts w:hint="default"/>
      </w:rPr>
    </w:lvl>
    <w:lvl w:ilvl="5" w:tplc="05F02F78">
      <w:numFmt w:val="bullet"/>
      <w:lvlText w:val="•"/>
      <w:lvlJc w:val="left"/>
      <w:pPr>
        <w:ind w:left="6330" w:hanging="360"/>
      </w:pPr>
      <w:rPr>
        <w:rFonts w:hint="default"/>
      </w:rPr>
    </w:lvl>
    <w:lvl w:ilvl="6" w:tplc="7D3E4F4A">
      <w:numFmt w:val="bullet"/>
      <w:lvlText w:val="•"/>
      <w:lvlJc w:val="left"/>
      <w:pPr>
        <w:ind w:left="7272" w:hanging="360"/>
      </w:pPr>
      <w:rPr>
        <w:rFonts w:hint="default"/>
      </w:rPr>
    </w:lvl>
    <w:lvl w:ilvl="7" w:tplc="45EAB14C">
      <w:numFmt w:val="bullet"/>
      <w:lvlText w:val="•"/>
      <w:lvlJc w:val="left"/>
      <w:pPr>
        <w:ind w:left="8214" w:hanging="360"/>
      </w:pPr>
      <w:rPr>
        <w:rFonts w:hint="default"/>
      </w:rPr>
    </w:lvl>
    <w:lvl w:ilvl="8" w:tplc="4E14B77A">
      <w:numFmt w:val="bullet"/>
      <w:lvlText w:val="•"/>
      <w:lvlJc w:val="left"/>
      <w:pPr>
        <w:ind w:left="9156" w:hanging="360"/>
      </w:pPr>
      <w:rPr>
        <w:rFonts w:hint="default"/>
      </w:rPr>
    </w:lvl>
  </w:abstractNum>
  <w:abstractNum w:abstractNumId="7" w15:restartNumberingAfterBreak="0">
    <w:nsid w:val="2F051076"/>
    <w:multiLevelType w:val="multilevel"/>
    <w:tmpl w:val="6182180C"/>
    <w:lvl w:ilvl="0">
      <w:start w:val="5"/>
      <w:numFmt w:val="decimal"/>
      <w:lvlText w:val="%1"/>
      <w:lvlJc w:val="left"/>
      <w:pPr>
        <w:ind w:left="1200" w:hanging="576"/>
      </w:pPr>
      <w:rPr>
        <w:rFonts w:hint="default"/>
      </w:rPr>
    </w:lvl>
    <w:lvl w:ilvl="1">
      <w:start w:val="3"/>
      <w:numFmt w:val="decimal"/>
      <w:lvlText w:val="%1.%2"/>
      <w:lvlJc w:val="left"/>
      <w:pPr>
        <w:ind w:left="1200" w:hanging="576"/>
      </w:pPr>
      <w:rPr>
        <w:rFonts w:hint="default"/>
      </w:rPr>
    </w:lvl>
    <w:lvl w:ilvl="2">
      <w:start w:val="1"/>
      <w:numFmt w:val="decimal"/>
      <w:lvlText w:val="%1.%2.%3"/>
      <w:lvlJc w:val="left"/>
      <w:pPr>
        <w:ind w:left="1200" w:hanging="576"/>
      </w:pPr>
      <w:rPr>
        <w:rFonts w:ascii="Arial" w:eastAsia="Arial" w:hAnsi="Arial" w:cs="Arial" w:hint="default"/>
        <w:b/>
        <w:bCs/>
        <w:i w:val="0"/>
        <w:iCs w:val="0"/>
        <w:spacing w:val="-2"/>
        <w:w w:val="100"/>
        <w:sz w:val="24"/>
        <w:szCs w:val="24"/>
      </w:rPr>
    </w:lvl>
    <w:lvl w:ilvl="3">
      <w:numFmt w:val="bullet"/>
      <w:lvlText w:val="•"/>
      <w:lvlJc w:val="left"/>
      <w:pPr>
        <w:ind w:left="4152" w:hanging="576"/>
      </w:pPr>
      <w:rPr>
        <w:rFonts w:hint="default"/>
      </w:rPr>
    </w:lvl>
    <w:lvl w:ilvl="4">
      <w:numFmt w:val="bullet"/>
      <w:lvlText w:val="•"/>
      <w:lvlJc w:val="left"/>
      <w:pPr>
        <w:ind w:left="5136" w:hanging="576"/>
      </w:pPr>
      <w:rPr>
        <w:rFonts w:hint="default"/>
      </w:rPr>
    </w:lvl>
    <w:lvl w:ilvl="5">
      <w:numFmt w:val="bullet"/>
      <w:lvlText w:val="•"/>
      <w:lvlJc w:val="left"/>
      <w:pPr>
        <w:ind w:left="6120" w:hanging="576"/>
      </w:pPr>
      <w:rPr>
        <w:rFonts w:hint="default"/>
      </w:rPr>
    </w:lvl>
    <w:lvl w:ilvl="6">
      <w:numFmt w:val="bullet"/>
      <w:lvlText w:val="•"/>
      <w:lvlJc w:val="left"/>
      <w:pPr>
        <w:ind w:left="7104" w:hanging="576"/>
      </w:pPr>
      <w:rPr>
        <w:rFonts w:hint="default"/>
      </w:rPr>
    </w:lvl>
    <w:lvl w:ilvl="7">
      <w:numFmt w:val="bullet"/>
      <w:lvlText w:val="•"/>
      <w:lvlJc w:val="left"/>
      <w:pPr>
        <w:ind w:left="8088" w:hanging="576"/>
      </w:pPr>
      <w:rPr>
        <w:rFonts w:hint="default"/>
      </w:rPr>
    </w:lvl>
    <w:lvl w:ilvl="8">
      <w:numFmt w:val="bullet"/>
      <w:lvlText w:val="•"/>
      <w:lvlJc w:val="left"/>
      <w:pPr>
        <w:ind w:left="9072" w:hanging="576"/>
      </w:pPr>
      <w:rPr>
        <w:rFonts w:hint="default"/>
      </w:rPr>
    </w:lvl>
  </w:abstractNum>
  <w:abstractNum w:abstractNumId="8" w15:restartNumberingAfterBreak="0">
    <w:nsid w:val="314159CE"/>
    <w:multiLevelType w:val="hybridMultilevel"/>
    <w:tmpl w:val="FF96E956"/>
    <w:lvl w:ilvl="0" w:tplc="0D969404">
      <w:numFmt w:val="bullet"/>
      <w:lvlText w:val="☐"/>
      <w:lvlJc w:val="left"/>
      <w:pPr>
        <w:ind w:left="974" w:hanging="351"/>
      </w:pPr>
      <w:rPr>
        <w:rFonts w:ascii="MS Gothic" w:eastAsia="MS Gothic" w:hAnsi="MS Gothic" w:cs="MS Gothic" w:hint="default"/>
        <w:b w:val="0"/>
        <w:bCs w:val="0"/>
        <w:i w:val="0"/>
        <w:iCs w:val="0"/>
        <w:w w:val="100"/>
        <w:sz w:val="24"/>
        <w:szCs w:val="24"/>
      </w:rPr>
    </w:lvl>
    <w:lvl w:ilvl="1" w:tplc="D7B26B1C">
      <w:numFmt w:val="bullet"/>
      <w:lvlText w:val="•"/>
      <w:lvlJc w:val="left"/>
      <w:pPr>
        <w:ind w:left="1986" w:hanging="351"/>
      </w:pPr>
      <w:rPr>
        <w:rFonts w:hint="default"/>
      </w:rPr>
    </w:lvl>
    <w:lvl w:ilvl="2" w:tplc="9F421E8C">
      <w:numFmt w:val="bullet"/>
      <w:lvlText w:val="•"/>
      <w:lvlJc w:val="left"/>
      <w:pPr>
        <w:ind w:left="2992" w:hanging="351"/>
      </w:pPr>
      <w:rPr>
        <w:rFonts w:hint="default"/>
      </w:rPr>
    </w:lvl>
    <w:lvl w:ilvl="3" w:tplc="4F06133E">
      <w:numFmt w:val="bullet"/>
      <w:lvlText w:val="•"/>
      <w:lvlJc w:val="left"/>
      <w:pPr>
        <w:ind w:left="3998" w:hanging="351"/>
      </w:pPr>
      <w:rPr>
        <w:rFonts w:hint="default"/>
      </w:rPr>
    </w:lvl>
    <w:lvl w:ilvl="4" w:tplc="A830B0EA">
      <w:numFmt w:val="bullet"/>
      <w:lvlText w:val="•"/>
      <w:lvlJc w:val="left"/>
      <w:pPr>
        <w:ind w:left="5004" w:hanging="351"/>
      </w:pPr>
      <w:rPr>
        <w:rFonts w:hint="default"/>
      </w:rPr>
    </w:lvl>
    <w:lvl w:ilvl="5" w:tplc="71F089BC">
      <w:numFmt w:val="bullet"/>
      <w:lvlText w:val="•"/>
      <w:lvlJc w:val="left"/>
      <w:pPr>
        <w:ind w:left="6010" w:hanging="351"/>
      </w:pPr>
      <w:rPr>
        <w:rFonts w:hint="default"/>
      </w:rPr>
    </w:lvl>
    <w:lvl w:ilvl="6" w:tplc="7A520998">
      <w:numFmt w:val="bullet"/>
      <w:lvlText w:val="•"/>
      <w:lvlJc w:val="left"/>
      <w:pPr>
        <w:ind w:left="7016" w:hanging="351"/>
      </w:pPr>
      <w:rPr>
        <w:rFonts w:hint="default"/>
      </w:rPr>
    </w:lvl>
    <w:lvl w:ilvl="7" w:tplc="60A88CAE">
      <w:numFmt w:val="bullet"/>
      <w:lvlText w:val="•"/>
      <w:lvlJc w:val="left"/>
      <w:pPr>
        <w:ind w:left="8022" w:hanging="351"/>
      </w:pPr>
      <w:rPr>
        <w:rFonts w:hint="default"/>
      </w:rPr>
    </w:lvl>
    <w:lvl w:ilvl="8" w:tplc="92229384">
      <w:numFmt w:val="bullet"/>
      <w:lvlText w:val="•"/>
      <w:lvlJc w:val="left"/>
      <w:pPr>
        <w:ind w:left="9028" w:hanging="351"/>
      </w:pPr>
      <w:rPr>
        <w:rFonts w:hint="default"/>
      </w:rPr>
    </w:lvl>
  </w:abstractNum>
  <w:abstractNum w:abstractNumId="9" w15:restartNumberingAfterBreak="0">
    <w:nsid w:val="37474E9E"/>
    <w:multiLevelType w:val="multilevel"/>
    <w:tmpl w:val="CFC2E0BE"/>
    <w:lvl w:ilvl="0">
      <w:start w:val="4"/>
      <w:numFmt w:val="decimal"/>
      <w:lvlText w:val="%1"/>
      <w:lvlJc w:val="left"/>
      <w:pPr>
        <w:ind w:left="1200" w:hanging="500"/>
      </w:pPr>
      <w:rPr>
        <w:rFonts w:hint="default"/>
      </w:rPr>
    </w:lvl>
    <w:lvl w:ilvl="1">
      <w:numFmt w:val="decimal"/>
      <w:lvlText w:val="%1.%2"/>
      <w:lvlJc w:val="left"/>
      <w:pPr>
        <w:ind w:left="1200" w:hanging="500"/>
        <w:jc w:val="right"/>
      </w:pPr>
      <w:rPr>
        <w:rFonts w:hint="default"/>
        <w:w w:val="100"/>
      </w:rPr>
    </w:lvl>
    <w:lvl w:ilvl="2">
      <w:numFmt w:val="bullet"/>
      <w:lvlText w:val=""/>
      <w:lvlJc w:val="left"/>
      <w:pPr>
        <w:ind w:left="1344" w:hanging="360"/>
      </w:pPr>
      <w:rPr>
        <w:rFonts w:ascii="Symbol" w:eastAsia="Symbol" w:hAnsi="Symbol" w:cs="Symbol" w:hint="default"/>
        <w:b w:val="0"/>
        <w:bCs w:val="0"/>
        <w:i w:val="0"/>
        <w:iCs w:val="0"/>
        <w:w w:val="100"/>
        <w:sz w:val="24"/>
        <w:szCs w:val="24"/>
      </w:rPr>
    </w:lvl>
    <w:lvl w:ilvl="3">
      <w:numFmt w:val="bullet"/>
      <w:lvlText w:val="•"/>
      <w:lvlJc w:val="left"/>
      <w:pPr>
        <w:ind w:left="3495" w:hanging="360"/>
      </w:pPr>
      <w:rPr>
        <w:rFonts w:hint="default"/>
      </w:rPr>
    </w:lvl>
    <w:lvl w:ilvl="4">
      <w:numFmt w:val="bullet"/>
      <w:lvlText w:val="•"/>
      <w:lvlJc w:val="left"/>
      <w:pPr>
        <w:ind w:left="4573" w:hanging="360"/>
      </w:pPr>
      <w:rPr>
        <w:rFonts w:hint="default"/>
      </w:rPr>
    </w:lvl>
    <w:lvl w:ilvl="5">
      <w:numFmt w:val="bullet"/>
      <w:lvlText w:val="•"/>
      <w:lvlJc w:val="left"/>
      <w:pPr>
        <w:ind w:left="5651" w:hanging="360"/>
      </w:pPr>
      <w:rPr>
        <w:rFonts w:hint="default"/>
      </w:rPr>
    </w:lvl>
    <w:lvl w:ilvl="6">
      <w:numFmt w:val="bullet"/>
      <w:lvlText w:val="•"/>
      <w:lvlJc w:val="left"/>
      <w:pPr>
        <w:ind w:left="6728" w:hanging="360"/>
      </w:pPr>
      <w:rPr>
        <w:rFonts w:hint="default"/>
      </w:rPr>
    </w:lvl>
    <w:lvl w:ilvl="7">
      <w:numFmt w:val="bullet"/>
      <w:lvlText w:val="•"/>
      <w:lvlJc w:val="left"/>
      <w:pPr>
        <w:ind w:left="7806" w:hanging="360"/>
      </w:pPr>
      <w:rPr>
        <w:rFonts w:hint="default"/>
      </w:rPr>
    </w:lvl>
    <w:lvl w:ilvl="8">
      <w:numFmt w:val="bullet"/>
      <w:lvlText w:val="•"/>
      <w:lvlJc w:val="left"/>
      <w:pPr>
        <w:ind w:left="8884" w:hanging="360"/>
      </w:pPr>
      <w:rPr>
        <w:rFonts w:hint="default"/>
      </w:rPr>
    </w:lvl>
  </w:abstractNum>
  <w:abstractNum w:abstractNumId="10" w15:restartNumberingAfterBreak="0">
    <w:nsid w:val="374C2E26"/>
    <w:multiLevelType w:val="hybridMultilevel"/>
    <w:tmpl w:val="31A04442"/>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1" w15:restartNumberingAfterBreak="0">
    <w:nsid w:val="3A840E3C"/>
    <w:multiLevelType w:val="hybridMultilevel"/>
    <w:tmpl w:val="6C54650C"/>
    <w:lvl w:ilvl="0" w:tplc="FFBC7A1C">
      <w:numFmt w:val="bullet"/>
      <w:lvlText w:val=""/>
      <w:lvlJc w:val="left"/>
      <w:pPr>
        <w:ind w:left="1444" w:hanging="360"/>
      </w:pPr>
      <w:rPr>
        <w:rFonts w:ascii="Symbol" w:eastAsia="Symbol" w:hAnsi="Symbol" w:cs="Symbol" w:hint="default"/>
        <w:b w:val="0"/>
        <w:bCs w:val="0"/>
        <w:i w:val="0"/>
        <w:iCs w:val="0"/>
        <w:w w:val="100"/>
        <w:sz w:val="24"/>
        <w:szCs w:val="24"/>
      </w:rPr>
    </w:lvl>
    <w:lvl w:ilvl="1" w:tplc="0E484C4E">
      <w:numFmt w:val="bullet"/>
      <w:lvlText w:val="•"/>
      <w:lvlJc w:val="left"/>
      <w:pPr>
        <w:ind w:left="2400" w:hanging="360"/>
      </w:pPr>
      <w:rPr>
        <w:rFonts w:hint="default"/>
      </w:rPr>
    </w:lvl>
    <w:lvl w:ilvl="2" w:tplc="E3D02DF2">
      <w:numFmt w:val="bullet"/>
      <w:lvlText w:val="•"/>
      <w:lvlJc w:val="left"/>
      <w:pPr>
        <w:ind w:left="3360" w:hanging="360"/>
      </w:pPr>
      <w:rPr>
        <w:rFonts w:hint="default"/>
      </w:rPr>
    </w:lvl>
    <w:lvl w:ilvl="3" w:tplc="2A6005C4">
      <w:numFmt w:val="bullet"/>
      <w:lvlText w:val="•"/>
      <w:lvlJc w:val="left"/>
      <w:pPr>
        <w:ind w:left="4320" w:hanging="360"/>
      </w:pPr>
      <w:rPr>
        <w:rFonts w:hint="default"/>
      </w:rPr>
    </w:lvl>
    <w:lvl w:ilvl="4" w:tplc="92148A4C">
      <w:numFmt w:val="bullet"/>
      <w:lvlText w:val="•"/>
      <w:lvlJc w:val="left"/>
      <w:pPr>
        <w:ind w:left="5280" w:hanging="360"/>
      </w:pPr>
      <w:rPr>
        <w:rFonts w:hint="default"/>
      </w:rPr>
    </w:lvl>
    <w:lvl w:ilvl="5" w:tplc="02B65976">
      <w:numFmt w:val="bullet"/>
      <w:lvlText w:val="•"/>
      <w:lvlJc w:val="left"/>
      <w:pPr>
        <w:ind w:left="6240" w:hanging="360"/>
      </w:pPr>
      <w:rPr>
        <w:rFonts w:hint="default"/>
      </w:rPr>
    </w:lvl>
    <w:lvl w:ilvl="6" w:tplc="8E5262A2">
      <w:numFmt w:val="bullet"/>
      <w:lvlText w:val="•"/>
      <w:lvlJc w:val="left"/>
      <w:pPr>
        <w:ind w:left="7200" w:hanging="360"/>
      </w:pPr>
      <w:rPr>
        <w:rFonts w:hint="default"/>
      </w:rPr>
    </w:lvl>
    <w:lvl w:ilvl="7" w:tplc="75B07E04">
      <w:numFmt w:val="bullet"/>
      <w:lvlText w:val="•"/>
      <w:lvlJc w:val="left"/>
      <w:pPr>
        <w:ind w:left="8160" w:hanging="360"/>
      </w:pPr>
      <w:rPr>
        <w:rFonts w:hint="default"/>
      </w:rPr>
    </w:lvl>
    <w:lvl w:ilvl="8" w:tplc="E26C089C">
      <w:numFmt w:val="bullet"/>
      <w:lvlText w:val="•"/>
      <w:lvlJc w:val="left"/>
      <w:pPr>
        <w:ind w:left="9120" w:hanging="360"/>
      </w:pPr>
      <w:rPr>
        <w:rFonts w:hint="default"/>
      </w:rPr>
    </w:lvl>
  </w:abstractNum>
  <w:abstractNum w:abstractNumId="12" w15:restartNumberingAfterBreak="0">
    <w:nsid w:val="3F0A1B11"/>
    <w:multiLevelType w:val="hybridMultilevel"/>
    <w:tmpl w:val="0F8CC19E"/>
    <w:lvl w:ilvl="0" w:tplc="45867CEA">
      <w:numFmt w:val="bullet"/>
      <w:lvlText w:val=""/>
      <w:lvlJc w:val="left"/>
      <w:pPr>
        <w:ind w:left="1620" w:hanging="360"/>
      </w:pPr>
      <w:rPr>
        <w:rFonts w:ascii="Symbol" w:eastAsia="Symbol" w:hAnsi="Symbol" w:cs="Symbol" w:hint="default"/>
        <w:b w:val="0"/>
        <w:bCs w:val="0"/>
        <w:i w:val="0"/>
        <w:iCs w:val="0"/>
        <w:w w:val="100"/>
        <w:sz w:val="24"/>
        <w:szCs w:val="24"/>
      </w:rPr>
    </w:lvl>
    <w:lvl w:ilvl="1" w:tplc="7F22A556">
      <w:numFmt w:val="bullet"/>
      <w:lvlText w:val="•"/>
      <w:lvlJc w:val="left"/>
      <w:pPr>
        <w:ind w:left="2562" w:hanging="360"/>
      </w:pPr>
      <w:rPr>
        <w:rFonts w:hint="default"/>
      </w:rPr>
    </w:lvl>
    <w:lvl w:ilvl="2" w:tplc="5DBC83C6">
      <w:numFmt w:val="bullet"/>
      <w:lvlText w:val="•"/>
      <w:lvlJc w:val="left"/>
      <w:pPr>
        <w:ind w:left="3504" w:hanging="360"/>
      </w:pPr>
      <w:rPr>
        <w:rFonts w:hint="default"/>
      </w:rPr>
    </w:lvl>
    <w:lvl w:ilvl="3" w:tplc="B0B48B00">
      <w:numFmt w:val="bullet"/>
      <w:lvlText w:val="•"/>
      <w:lvlJc w:val="left"/>
      <w:pPr>
        <w:ind w:left="4446" w:hanging="360"/>
      </w:pPr>
      <w:rPr>
        <w:rFonts w:hint="default"/>
      </w:rPr>
    </w:lvl>
    <w:lvl w:ilvl="4" w:tplc="F85A5EBC">
      <w:numFmt w:val="bullet"/>
      <w:lvlText w:val="•"/>
      <w:lvlJc w:val="left"/>
      <w:pPr>
        <w:ind w:left="5388" w:hanging="360"/>
      </w:pPr>
      <w:rPr>
        <w:rFonts w:hint="default"/>
      </w:rPr>
    </w:lvl>
    <w:lvl w:ilvl="5" w:tplc="C52C9C5A">
      <w:numFmt w:val="bullet"/>
      <w:lvlText w:val="•"/>
      <w:lvlJc w:val="left"/>
      <w:pPr>
        <w:ind w:left="6330" w:hanging="360"/>
      </w:pPr>
      <w:rPr>
        <w:rFonts w:hint="default"/>
      </w:rPr>
    </w:lvl>
    <w:lvl w:ilvl="6" w:tplc="BC28EAAC">
      <w:numFmt w:val="bullet"/>
      <w:lvlText w:val="•"/>
      <w:lvlJc w:val="left"/>
      <w:pPr>
        <w:ind w:left="7272" w:hanging="360"/>
      </w:pPr>
      <w:rPr>
        <w:rFonts w:hint="default"/>
      </w:rPr>
    </w:lvl>
    <w:lvl w:ilvl="7" w:tplc="8B3AD0C6">
      <w:numFmt w:val="bullet"/>
      <w:lvlText w:val="•"/>
      <w:lvlJc w:val="left"/>
      <w:pPr>
        <w:ind w:left="8214" w:hanging="360"/>
      </w:pPr>
      <w:rPr>
        <w:rFonts w:hint="default"/>
      </w:rPr>
    </w:lvl>
    <w:lvl w:ilvl="8" w:tplc="B308DED2">
      <w:numFmt w:val="bullet"/>
      <w:lvlText w:val="•"/>
      <w:lvlJc w:val="left"/>
      <w:pPr>
        <w:ind w:left="9156" w:hanging="360"/>
      </w:pPr>
      <w:rPr>
        <w:rFonts w:hint="default"/>
      </w:rPr>
    </w:lvl>
  </w:abstractNum>
  <w:abstractNum w:abstractNumId="13" w15:restartNumberingAfterBreak="0">
    <w:nsid w:val="3F932BB1"/>
    <w:multiLevelType w:val="hybridMultilevel"/>
    <w:tmpl w:val="AE9E615E"/>
    <w:lvl w:ilvl="0" w:tplc="B51A2EAA">
      <w:numFmt w:val="bullet"/>
      <w:lvlText w:val=""/>
      <w:lvlJc w:val="left"/>
      <w:pPr>
        <w:ind w:left="1800" w:hanging="360"/>
      </w:pPr>
      <w:rPr>
        <w:rFonts w:ascii="Symbol" w:eastAsia="Symbol" w:hAnsi="Symbol" w:cs="Symbol" w:hint="default"/>
        <w:b w:val="0"/>
        <w:bCs w:val="0"/>
        <w:i w:val="0"/>
        <w:iCs w:val="0"/>
        <w:w w:val="100"/>
        <w:sz w:val="24"/>
        <w:szCs w:val="24"/>
      </w:rPr>
    </w:lvl>
    <w:lvl w:ilvl="1" w:tplc="9FB0A5C4">
      <w:numFmt w:val="bullet"/>
      <w:lvlText w:val="•"/>
      <w:lvlJc w:val="left"/>
      <w:pPr>
        <w:ind w:left="2760" w:hanging="360"/>
      </w:pPr>
      <w:rPr>
        <w:rFonts w:hint="default"/>
      </w:rPr>
    </w:lvl>
    <w:lvl w:ilvl="2" w:tplc="C52A8B16">
      <w:numFmt w:val="bullet"/>
      <w:lvlText w:val="•"/>
      <w:lvlJc w:val="left"/>
      <w:pPr>
        <w:ind w:left="3720" w:hanging="360"/>
      </w:pPr>
      <w:rPr>
        <w:rFonts w:hint="default"/>
      </w:rPr>
    </w:lvl>
    <w:lvl w:ilvl="3" w:tplc="50C64978">
      <w:numFmt w:val="bullet"/>
      <w:lvlText w:val="•"/>
      <w:lvlJc w:val="left"/>
      <w:pPr>
        <w:ind w:left="4680" w:hanging="360"/>
      </w:pPr>
      <w:rPr>
        <w:rFonts w:hint="default"/>
      </w:rPr>
    </w:lvl>
    <w:lvl w:ilvl="4" w:tplc="DAB86194">
      <w:numFmt w:val="bullet"/>
      <w:lvlText w:val="•"/>
      <w:lvlJc w:val="left"/>
      <w:pPr>
        <w:ind w:left="5640" w:hanging="360"/>
      </w:pPr>
      <w:rPr>
        <w:rFonts w:hint="default"/>
      </w:rPr>
    </w:lvl>
    <w:lvl w:ilvl="5" w:tplc="D99A96D8">
      <w:numFmt w:val="bullet"/>
      <w:lvlText w:val="•"/>
      <w:lvlJc w:val="left"/>
      <w:pPr>
        <w:ind w:left="6600" w:hanging="360"/>
      </w:pPr>
      <w:rPr>
        <w:rFonts w:hint="default"/>
      </w:rPr>
    </w:lvl>
    <w:lvl w:ilvl="6" w:tplc="71B0FE0E">
      <w:numFmt w:val="bullet"/>
      <w:lvlText w:val="•"/>
      <w:lvlJc w:val="left"/>
      <w:pPr>
        <w:ind w:left="7560" w:hanging="360"/>
      </w:pPr>
      <w:rPr>
        <w:rFonts w:hint="default"/>
      </w:rPr>
    </w:lvl>
    <w:lvl w:ilvl="7" w:tplc="0DD04EBE">
      <w:numFmt w:val="bullet"/>
      <w:lvlText w:val="•"/>
      <w:lvlJc w:val="left"/>
      <w:pPr>
        <w:ind w:left="8520" w:hanging="360"/>
      </w:pPr>
      <w:rPr>
        <w:rFonts w:hint="default"/>
      </w:rPr>
    </w:lvl>
    <w:lvl w:ilvl="8" w:tplc="4454C9F8">
      <w:numFmt w:val="bullet"/>
      <w:lvlText w:val="•"/>
      <w:lvlJc w:val="left"/>
      <w:pPr>
        <w:ind w:left="9480" w:hanging="360"/>
      </w:pPr>
      <w:rPr>
        <w:rFonts w:hint="default"/>
      </w:rPr>
    </w:lvl>
  </w:abstractNum>
  <w:abstractNum w:abstractNumId="14"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56908"/>
    <w:multiLevelType w:val="multilevel"/>
    <w:tmpl w:val="5414FE46"/>
    <w:lvl w:ilvl="0">
      <w:start w:val="1"/>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start w:val="1"/>
      <w:numFmt w:val="decimal"/>
      <w:lvlText w:val="%1.%2.%3"/>
      <w:lvlJc w:val="left"/>
      <w:pPr>
        <w:ind w:left="1200" w:hanging="576"/>
      </w:pPr>
      <w:rPr>
        <w:rFonts w:ascii="Arial" w:eastAsia="Arial" w:hAnsi="Arial" w:cs="Arial" w:hint="default"/>
        <w:b/>
        <w:bCs/>
        <w:i w:val="0"/>
        <w:iCs w:val="0"/>
        <w:spacing w:val="-2"/>
        <w:w w:val="100"/>
        <w:sz w:val="24"/>
        <w:szCs w:val="24"/>
      </w:rPr>
    </w:lvl>
    <w:lvl w:ilvl="3">
      <w:numFmt w:val="bullet"/>
      <w:lvlText w:val=""/>
      <w:lvlJc w:val="left"/>
      <w:pPr>
        <w:ind w:left="1344" w:hanging="360"/>
      </w:pPr>
      <w:rPr>
        <w:rFonts w:ascii="Symbol" w:eastAsia="Symbol" w:hAnsi="Symbol" w:cs="Symbol" w:hint="default"/>
        <w:b w:val="0"/>
        <w:bCs w:val="0"/>
        <w:i w:val="0"/>
        <w:iCs w:val="0"/>
        <w:w w:val="100"/>
        <w:sz w:val="24"/>
        <w:szCs w:val="24"/>
      </w:rPr>
    </w:lvl>
    <w:lvl w:ilvl="4">
      <w:numFmt w:val="bullet"/>
      <w:lvlText w:val=""/>
      <w:lvlJc w:val="left"/>
      <w:pPr>
        <w:ind w:left="1440" w:hanging="360"/>
      </w:pPr>
      <w:rPr>
        <w:rFonts w:ascii="Symbol" w:eastAsia="Symbol" w:hAnsi="Symbol" w:cs="Symbol" w:hint="default"/>
        <w:b w:val="0"/>
        <w:bCs w:val="0"/>
        <w:i w:val="0"/>
        <w:iCs w:val="0"/>
        <w:w w:val="100"/>
        <w:sz w:val="24"/>
        <w:szCs w:val="24"/>
      </w:rPr>
    </w:lvl>
    <w:lvl w:ilvl="5">
      <w:numFmt w:val="bullet"/>
      <w:lvlText w:val="•"/>
      <w:lvlJc w:val="left"/>
      <w:pPr>
        <w:ind w:left="5040" w:hanging="360"/>
      </w:pPr>
      <w:rPr>
        <w:rFonts w:hint="default"/>
      </w:rPr>
    </w:lvl>
    <w:lvl w:ilvl="6">
      <w:numFmt w:val="bullet"/>
      <w:lvlText w:val="•"/>
      <w:lvlJc w:val="left"/>
      <w:pPr>
        <w:ind w:left="6240" w:hanging="360"/>
      </w:pPr>
      <w:rPr>
        <w:rFonts w:hint="default"/>
      </w:rPr>
    </w:lvl>
    <w:lvl w:ilvl="7">
      <w:numFmt w:val="bullet"/>
      <w:lvlText w:val="•"/>
      <w:lvlJc w:val="left"/>
      <w:pPr>
        <w:ind w:left="7440" w:hanging="360"/>
      </w:pPr>
      <w:rPr>
        <w:rFonts w:hint="default"/>
      </w:rPr>
    </w:lvl>
    <w:lvl w:ilvl="8">
      <w:numFmt w:val="bullet"/>
      <w:lvlText w:val="•"/>
      <w:lvlJc w:val="left"/>
      <w:pPr>
        <w:ind w:left="8640" w:hanging="360"/>
      </w:pPr>
      <w:rPr>
        <w:rFonts w:hint="default"/>
      </w:rPr>
    </w:lvl>
  </w:abstractNum>
  <w:abstractNum w:abstractNumId="16" w15:restartNumberingAfterBreak="0">
    <w:nsid w:val="414416D1"/>
    <w:multiLevelType w:val="hybridMultilevel"/>
    <w:tmpl w:val="C4C41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70738C"/>
    <w:multiLevelType w:val="hybridMultilevel"/>
    <w:tmpl w:val="44640D42"/>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8" w15:restartNumberingAfterBreak="0">
    <w:nsid w:val="48262E4F"/>
    <w:multiLevelType w:val="multilevel"/>
    <w:tmpl w:val="83DAAFBA"/>
    <w:lvl w:ilvl="0">
      <w:start w:val="7"/>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start w:val="1"/>
      <w:numFmt w:val="decimal"/>
      <w:lvlText w:val="%1.%2.%3"/>
      <w:lvlJc w:val="left"/>
      <w:pPr>
        <w:ind w:left="1339" w:hanging="720"/>
      </w:pPr>
      <w:rPr>
        <w:rFonts w:ascii="Arial" w:eastAsia="Arial" w:hAnsi="Arial" w:cs="Arial" w:hint="default"/>
        <w:b/>
        <w:bCs/>
        <w:i w:val="0"/>
        <w:iCs w:val="0"/>
        <w:spacing w:val="0"/>
        <w:w w:val="100"/>
        <w:sz w:val="24"/>
        <w:szCs w:val="24"/>
      </w:rPr>
    </w:lvl>
    <w:lvl w:ilvl="3">
      <w:numFmt w:val="bullet"/>
      <w:lvlText w:val="•"/>
      <w:lvlJc w:val="left"/>
      <w:pPr>
        <w:ind w:left="3495" w:hanging="720"/>
      </w:pPr>
      <w:rPr>
        <w:rFonts w:hint="default"/>
      </w:rPr>
    </w:lvl>
    <w:lvl w:ilvl="4">
      <w:numFmt w:val="bullet"/>
      <w:lvlText w:val="•"/>
      <w:lvlJc w:val="left"/>
      <w:pPr>
        <w:ind w:left="4573" w:hanging="720"/>
      </w:pPr>
      <w:rPr>
        <w:rFonts w:hint="default"/>
      </w:rPr>
    </w:lvl>
    <w:lvl w:ilvl="5">
      <w:numFmt w:val="bullet"/>
      <w:lvlText w:val="•"/>
      <w:lvlJc w:val="left"/>
      <w:pPr>
        <w:ind w:left="5651" w:hanging="720"/>
      </w:pPr>
      <w:rPr>
        <w:rFonts w:hint="default"/>
      </w:rPr>
    </w:lvl>
    <w:lvl w:ilvl="6">
      <w:numFmt w:val="bullet"/>
      <w:lvlText w:val="•"/>
      <w:lvlJc w:val="left"/>
      <w:pPr>
        <w:ind w:left="6728" w:hanging="720"/>
      </w:pPr>
      <w:rPr>
        <w:rFonts w:hint="default"/>
      </w:rPr>
    </w:lvl>
    <w:lvl w:ilvl="7">
      <w:numFmt w:val="bullet"/>
      <w:lvlText w:val="•"/>
      <w:lvlJc w:val="left"/>
      <w:pPr>
        <w:ind w:left="7806" w:hanging="720"/>
      </w:pPr>
      <w:rPr>
        <w:rFonts w:hint="default"/>
      </w:rPr>
    </w:lvl>
    <w:lvl w:ilvl="8">
      <w:numFmt w:val="bullet"/>
      <w:lvlText w:val="•"/>
      <w:lvlJc w:val="left"/>
      <w:pPr>
        <w:ind w:left="8884" w:hanging="720"/>
      </w:pPr>
      <w:rPr>
        <w:rFonts w:hint="default"/>
      </w:rPr>
    </w:lvl>
  </w:abstractNum>
  <w:abstractNum w:abstractNumId="19" w15:restartNumberingAfterBreak="0">
    <w:nsid w:val="49297824"/>
    <w:multiLevelType w:val="multilevel"/>
    <w:tmpl w:val="E1C609C8"/>
    <w:lvl w:ilvl="0">
      <w:start w:val="6"/>
      <w:numFmt w:val="decimal"/>
      <w:lvlText w:val="%1"/>
      <w:lvlJc w:val="left"/>
      <w:pPr>
        <w:ind w:left="1199" w:hanging="581"/>
      </w:pPr>
      <w:rPr>
        <w:rFonts w:hint="default"/>
      </w:rPr>
    </w:lvl>
    <w:lvl w:ilvl="1">
      <w:numFmt w:val="decimal"/>
      <w:lvlText w:val="%1.%2"/>
      <w:lvlJc w:val="left"/>
      <w:pPr>
        <w:ind w:left="1199" w:hanging="581"/>
      </w:pPr>
      <w:rPr>
        <w:rFonts w:ascii="Calibri" w:eastAsia="Calibri" w:hAnsi="Calibri" w:cs="Calibri" w:hint="default"/>
        <w:b/>
        <w:bCs/>
        <w:i w:val="0"/>
        <w:iCs w:val="0"/>
        <w:color w:val="6E851D"/>
        <w:w w:val="100"/>
        <w:sz w:val="36"/>
        <w:szCs w:val="36"/>
      </w:rPr>
    </w:lvl>
    <w:lvl w:ilvl="2">
      <w:numFmt w:val="bullet"/>
      <w:lvlText w:val=""/>
      <w:lvlJc w:val="left"/>
      <w:pPr>
        <w:ind w:left="1444" w:hanging="360"/>
      </w:pPr>
      <w:rPr>
        <w:rFonts w:ascii="Symbol" w:eastAsia="Symbol" w:hAnsi="Symbol" w:cs="Symbol" w:hint="default"/>
        <w:b w:val="0"/>
        <w:bCs w:val="0"/>
        <w:i w:val="0"/>
        <w:iCs w:val="0"/>
        <w:w w:val="100"/>
        <w:sz w:val="24"/>
        <w:szCs w:val="24"/>
      </w:rPr>
    </w:lvl>
    <w:lvl w:ilvl="3">
      <w:numFmt w:val="bullet"/>
      <w:lvlText w:val="•"/>
      <w:lvlJc w:val="left"/>
      <w:pPr>
        <w:ind w:left="3573" w:hanging="360"/>
      </w:pPr>
      <w:rPr>
        <w:rFonts w:hint="default"/>
      </w:rPr>
    </w:lvl>
    <w:lvl w:ilvl="4">
      <w:numFmt w:val="bullet"/>
      <w:lvlText w:val="•"/>
      <w:lvlJc w:val="left"/>
      <w:pPr>
        <w:ind w:left="4640" w:hanging="360"/>
      </w:pPr>
      <w:rPr>
        <w:rFonts w:hint="default"/>
      </w:rPr>
    </w:lvl>
    <w:lvl w:ilvl="5">
      <w:numFmt w:val="bullet"/>
      <w:lvlText w:val="•"/>
      <w:lvlJc w:val="left"/>
      <w:pPr>
        <w:ind w:left="5706" w:hanging="360"/>
      </w:pPr>
      <w:rPr>
        <w:rFonts w:hint="default"/>
      </w:rPr>
    </w:lvl>
    <w:lvl w:ilvl="6">
      <w:numFmt w:val="bullet"/>
      <w:lvlText w:val="•"/>
      <w:lvlJc w:val="left"/>
      <w:pPr>
        <w:ind w:left="6773" w:hanging="360"/>
      </w:pPr>
      <w:rPr>
        <w:rFonts w:hint="default"/>
      </w:rPr>
    </w:lvl>
    <w:lvl w:ilvl="7">
      <w:numFmt w:val="bullet"/>
      <w:lvlText w:val="•"/>
      <w:lvlJc w:val="left"/>
      <w:pPr>
        <w:ind w:left="7840" w:hanging="360"/>
      </w:pPr>
      <w:rPr>
        <w:rFonts w:hint="default"/>
      </w:rPr>
    </w:lvl>
    <w:lvl w:ilvl="8">
      <w:numFmt w:val="bullet"/>
      <w:lvlText w:val="•"/>
      <w:lvlJc w:val="left"/>
      <w:pPr>
        <w:ind w:left="8906" w:hanging="360"/>
      </w:pPr>
      <w:rPr>
        <w:rFonts w:hint="default"/>
      </w:rPr>
    </w:lvl>
  </w:abstractNum>
  <w:abstractNum w:abstractNumId="20" w15:restartNumberingAfterBreak="0">
    <w:nsid w:val="4C1D4C11"/>
    <w:multiLevelType w:val="hybridMultilevel"/>
    <w:tmpl w:val="DAC2DAEA"/>
    <w:lvl w:ilvl="0" w:tplc="EAA8E66A">
      <w:start w:val="1"/>
      <w:numFmt w:val="decimal"/>
      <w:lvlText w:val="%1."/>
      <w:lvlJc w:val="left"/>
      <w:pPr>
        <w:ind w:left="979" w:hanging="360"/>
        <w:jc w:val="right"/>
      </w:pPr>
      <w:rPr>
        <w:rFonts w:ascii="Calibri" w:eastAsia="Calibri" w:hAnsi="Calibri" w:cs="Calibri" w:hint="default"/>
        <w:b w:val="0"/>
        <w:bCs w:val="0"/>
        <w:i w:val="0"/>
        <w:iCs w:val="0"/>
        <w:w w:val="100"/>
        <w:sz w:val="24"/>
        <w:szCs w:val="24"/>
      </w:rPr>
    </w:lvl>
    <w:lvl w:ilvl="1" w:tplc="FA24DD72">
      <w:numFmt w:val="bullet"/>
      <w:lvlText w:val=""/>
      <w:lvlJc w:val="left"/>
      <w:pPr>
        <w:ind w:left="1444" w:hanging="360"/>
      </w:pPr>
      <w:rPr>
        <w:rFonts w:ascii="Symbol" w:eastAsia="Symbol" w:hAnsi="Symbol" w:cs="Symbol" w:hint="default"/>
        <w:b w:val="0"/>
        <w:bCs w:val="0"/>
        <w:i w:val="0"/>
        <w:iCs w:val="0"/>
        <w:w w:val="100"/>
        <w:sz w:val="24"/>
        <w:szCs w:val="24"/>
      </w:rPr>
    </w:lvl>
    <w:lvl w:ilvl="2" w:tplc="1A709AD0">
      <w:numFmt w:val="bullet"/>
      <w:lvlText w:val="•"/>
      <w:lvlJc w:val="left"/>
      <w:pPr>
        <w:ind w:left="2506" w:hanging="360"/>
      </w:pPr>
      <w:rPr>
        <w:rFonts w:hint="default"/>
      </w:rPr>
    </w:lvl>
    <w:lvl w:ilvl="3" w:tplc="85FED8B8">
      <w:numFmt w:val="bullet"/>
      <w:lvlText w:val="•"/>
      <w:lvlJc w:val="left"/>
      <w:pPr>
        <w:ind w:left="3573" w:hanging="360"/>
      </w:pPr>
      <w:rPr>
        <w:rFonts w:hint="default"/>
      </w:rPr>
    </w:lvl>
    <w:lvl w:ilvl="4" w:tplc="ACCEEDE2">
      <w:numFmt w:val="bullet"/>
      <w:lvlText w:val="•"/>
      <w:lvlJc w:val="left"/>
      <w:pPr>
        <w:ind w:left="4640" w:hanging="360"/>
      </w:pPr>
      <w:rPr>
        <w:rFonts w:hint="default"/>
      </w:rPr>
    </w:lvl>
    <w:lvl w:ilvl="5" w:tplc="915C0814">
      <w:numFmt w:val="bullet"/>
      <w:lvlText w:val="•"/>
      <w:lvlJc w:val="left"/>
      <w:pPr>
        <w:ind w:left="5706" w:hanging="360"/>
      </w:pPr>
      <w:rPr>
        <w:rFonts w:hint="default"/>
      </w:rPr>
    </w:lvl>
    <w:lvl w:ilvl="6" w:tplc="63DC5220">
      <w:numFmt w:val="bullet"/>
      <w:lvlText w:val="•"/>
      <w:lvlJc w:val="left"/>
      <w:pPr>
        <w:ind w:left="6773" w:hanging="360"/>
      </w:pPr>
      <w:rPr>
        <w:rFonts w:hint="default"/>
      </w:rPr>
    </w:lvl>
    <w:lvl w:ilvl="7" w:tplc="1D9EADAE">
      <w:numFmt w:val="bullet"/>
      <w:lvlText w:val="•"/>
      <w:lvlJc w:val="left"/>
      <w:pPr>
        <w:ind w:left="7840" w:hanging="360"/>
      </w:pPr>
      <w:rPr>
        <w:rFonts w:hint="default"/>
      </w:rPr>
    </w:lvl>
    <w:lvl w:ilvl="8" w:tplc="79AAD82A">
      <w:numFmt w:val="bullet"/>
      <w:lvlText w:val="•"/>
      <w:lvlJc w:val="left"/>
      <w:pPr>
        <w:ind w:left="8906" w:hanging="360"/>
      </w:pPr>
      <w:rPr>
        <w:rFonts w:hint="default"/>
      </w:rPr>
    </w:lvl>
  </w:abstractNum>
  <w:abstractNum w:abstractNumId="21" w15:restartNumberingAfterBreak="0">
    <w:nsid w:val="4F2C002F"/>
    <w:multiLevelType w:val="hybridMultilevel"/>
    <w:tmpl w:val="4F4C84D6"/>
    <w:lvl w:ilvl="0" w:tplc="7C0EC870">
      <w:numFmt w:val="bullet"/>
      <w:lvlText w:val=""/>
      <w:lvlJc w:val="left"/>
      <w:pPr>
        <w:ind w:left="1444" w:hanging="360"/>
      </w:pPr>
      <w:rPr>
        <w:rFonts w:ascii="Symbol" w:eastAsia="Symbol" w:hAnsi="Symbol" w:cs="Symbol" w:hint="default"/>
        <w:b w:val="0"/>
        <w:bCs w:val="0"/>
        <w:i w:val="0"/>
        <w:iCs w:val="0"/>
        <w:w w:val="100"/>
        <w:sz w:val="24"/>
        <w:szCs w:val="24"/>
      </w:rPr>
    </w:lvl>
    <w:lvl w:ilvl="1" w:tplc="1F964636">
      <w:numFmt w:val="bullet"/>
      <w:lvlText w:val="•"/>
      <w:lvlJc w:val="left"/>
      <w:pPr>
        <w:ind w:left="2400" w:hanging="360"/>
      </w:pPr>
      <w:rPr>
        <w:rFonts w:hint="default"/>
      </w:rPr>
    </w:lvl>
    <w:lvl w:ilvl="2" w:tplc="E51E5B74">
      <w:numFmt w:val="bullet"/>
      <w:lvlText w:val="•"/>
      <w:lvlJc w:val="left"/>
      <w:pPr>
        <w:ind w:left="3360" w:hanging="360"/>
      </w:pPr>
      <w:rPr>
        <w:rFonts w:hint="default"/>
      </w:rPr>
    </w:lvl>
    <w:lvl w:ilvl="3" w:tplc="E4566A04">
      <w:numFmt w:val="bullet"/>
      <w:lvlText w:val="•"/>
      <w:lvlJc w:val="left"/>
      <w:pPr>
        <w:ind w:left="4320" w:hanging="360"/>
      </w:pPr>
      <w:rPr>
        <w:rFonts w:hint="default"/>
      </w:rPr>
    </w:lvl>
    <w:lvl w:ilvl="4" w:tplc="A02C63F6">
      <w:numFmt w:val="bullet"/>
      <w:lvlText w:val="•"/>
      <w:lvlJc w:val="left"/>
      <w:pPr>
        <w:ind w:left="5280" w:hanging="360"/>
      </w:pPr>
      <w:rPr>
        <w:rFonts w:hint="default"/>
      </w:rPr>
    </w:lvl>
    <w:lvl w:ilvl="5" w:tplc="6BEA8458">
      <w:numFmt w:val="bullet"/>
      <w:lvlText w:val="•"/>
      <w:lvlJc w:val="left"/>
      <w:pPr>
        <w:ind w:left="6240" w:hanging="360"/>
      </w:pPr>
      <w:rPr>
        <w:rFonts w:hint="default"/>
      </w:rPr>
    </w:lvl>
    <w:lvl w:ilvl="6" w:tplc="9F5E8048">
      <w:numFmt w:val="bullet"/>
      <w:lvlText w:val="•"/>
      <w:lvlJc w:val="left"/>
      <w:pPr>
        <w:ind w:left="7200" w:hanging="360"/>
      </w:pPr>
      <w:rPr>
        <w:rFonts w:hint="default"/>
      </w:rPr>
    </w:lvl>
    <w:lvl w:ilvl="7" w:tplc="CC544E5E">
      <w:numFmt w:val="bullet"/>
      <w:lvlText w:val="•"/>
      <w:lvlJc w:val="left"/>
      <w:pPr>
        <w:ind w:left="8160" w:hanging="360"/>
      </w:pPr>
      <w:rPr>
        <w:rFonts w:hint="default"/>
      </w:rPr>
    </w:lvl>
    <w:lvl w:ilvl="8" w:tplc="CD04A1C0">
      <w:numFmt w:val="bullet"/>
      <w:lvlText w:val="•"/>
      <w:lvlJc w:val="left"/>
      <w:pPr>
        <w:ind w:left="9120" w:hanging="360"/>
      </w:pPr>
      <w:rPr>
        <w:rFonts w:hint="default"/>
      </w:rPr>
    </w:lvl>
  </w:abstractNum>
  <w:abstractNum w:abstractNumId="22" w15:restartNumberingAfterBreak="0">
    <w:nsid w:val="53AD6889"/>
    <w:multiLevelType w:val="hybridMultilevel"/>
    <w:tmpl w:val="5C244C52"/>
    <w:lvl w:ilvl="0" w:tplc="5AF4D972">
      <w:numFmt w:val="bullet"/>
      <w:lvlText w:val=""/>
      <w:lvlJc w:val="left"/>
      <w:pPr>
        <w:ind w:left="1344" w:hanging="456"/>
      </w:pPr>
      <w:rPr>
        <w:rFonts w:ascii="Symbol" w:eastAsia="Symbol" w:hAnsi="Symbol" w:cs="Symbol" w:hint="default"/>
        <w:b w:val="0"/>
        <w:bCs w:val="0"/>
        <w:i w:val="0"/>
        <w:iCs w:val="0"/>
        <w:w w:val="100"/>
        <w:sz w:val="24"/>
        <w:szCs w:val="24"/>
      </w:rPr>
    </w:lvl>
    <w:lvl w:ilvl="1" w:tplc="9000B4E2">
      <w:numFmt w:val="bullet"/>
      <w:lvlText w:val="•"/>
      <w:lvlJc w:val="left"/>
      <w:pPr>
        <w:ind w:left="2310" w:hanging="456"/>
      </w:pPr>
      <w:rPr>
        <w:rFonts w:hint="default"/>
      </w:rPr>
    </w:lvl>
    <w:lvl w:ilvl="2" w:tplc="F386E488">
      <w:numFmt w:val="bullet"/>
      <w:lvlText w:val="•"/>
      <w:lvlJc w:val="left"/>
      <w:pPr>
        <w:ind w:left="3280" w:hanging="456"/>
      </w:pPr>
      <w:rPr>
        <w:rFonts w:hint="default"/>
      </w:rPr>
    </w:lvl>
    <w:lvl w:ilvl="3" w:tplc="BB4E3B22">
      <w:numFmt w:val="bullet"/>
      <w:lvlText w:val="•"/>
      <w:lvlJc w:val="left"/>
      <w:pPr>
        <w:ind w:left="4250" w:hanging="456"/>
      </w:pPr>
      <w:rPr>
        <w:rFonts w:hint="default"/>
      </w:rPr>
    </w:lvl>
    <w:lvl w:ilvl="4" w:tplc="F7B2FF50">
      <w:numFmt w:val="bullet"/>
      <w:lvlText w:val="•"/>
      <w:lvlJc w:val="left"/>
      <w:pPr>
        <w:ind w:left="5220" w:hanging="456"/>
      </w:pPr>
      <w:rPr>
        <w:rFonts w:hint="default"/>
      </w:rPr>
    </w:lvl>
    <w:lvl w:ilvl="5" w:tplc="22C0AB36">
      <w:numFmt w:val="bullet"/>
      <w:lvlText w:val="•"/>
      <w:lvlJc w:val="left"/>
      <w:pPr>
        <w:ind w:left="6190" w:hanging="456"/>
      </w:pPr>
      <w:rPr>
        <w:rFonts w:hint="default"/>
      </w:rPr>
    </w:lvl>
    <w:lvl w:ilvl="6" w:tplc="CD70D4C8">
      <w:numFmt w:val="bullet"/>
      <w:lvlText w:val="•"/>
      <w:lvlJc w:val="left"/>
      <w:pPr>
        <w:ind w:left="7160" w:hanging="456"/>
      </w:pPr>
      <w:rPr>
        <w:rFonts w:hint="default"/>
      </w:rPr>
    </w:lvl>
    <w:lvl w:ilvl="7" w:tplc="9850E288">
      <w:numFmt w:val="bullet"/>
      <w:lvlText w:val="•"/>
      <w:lvlJc w:val="left"/>
      <w:pPr>
        <w:ind w:left="8130" w:hanging="456"/>
      </w:pPr>
      <w:rPr>
        <w:rFonts w:hint="default"/>
      </w:rPr>
    </w:lvl>
    <w:lvl w:ilvl="8" w:tplc="05168CA6">
      <w:numFmt w:val="bullet"/>
      <w:lvlText w:val="•"/>
      <w:lvlJc w:val="left"/>
      <w:pPr>
        <w:ind w:left="9100" w:hanging="456"/>
      </w:pPr>
      <w:rPr>
        <w:rFonts w:hint="default"/>
      </w:rPr>
    </w:lvl>
  </w:abstractNum>
  <w:abstractNum w:abstractNumId="23" w15:restartNumberingAfterBreak="0">
    <w:nsid w:val="5AD566D3"/>
    <w:multiLevelType w:val="hybridMultilevel"/>
    <w:tmpl w:val="057EED7A"/>
    <w:lvl w:ilvl="0" w:tplc="07D03754">
      <w:start w:val="1"/>
      <w:numFmt w:val="decimal"/>
      <w:lvlText w:val="%1."/>
      <w:lvlJc w:val="left"/>
      <w:pPr>
        <w:ind w:left="1344" w:hanging="360"/>
      </w:pPr>
      <w:rPr>
        <w:rFonts w:ascii="Calibri" w:eastAsia="Calibri" w:hAnsi="Calibri" w:cs="Calibri" w:hint="default"/>
        <w:b w:val="0"/>
        <w:bCs w:val="0"/>
        <w:i w:val="0"/>
        <w:iCs w:val="0"/>
        <w:w w:val="100"/>
        <w:sz w:val="24"/>
        <w:szCs w:val="24"/>
      </w:rPr>
    </w:lvl>
    <w:lvl w:ilvl="1" w:tplc="12C8D26E">
      <w:numFmt w:val="bullet"/>
      <w:lvlText w:val="•"/>
      <w:lvlJc w:val="left"/>
      <w:pPr>
        <w:ind w:left="2310" w:hanging="360"/>
      </w:pPr>
      <w:rPr>
        <w:rFonts w:hint="default"/>
      </w:rPr>
    </w:lvl>
    <w:lvl w:ilvl="2" w:tplc="7786BC9E">
      <w:numFmt w:val="bullet"/>
      <w:lvlText w:val="•"/>
      <w:lvlJc w:val="left"/>
      <w:pPr>
        <w:ind w:left="3280" w:hanging="360"/>
      </w:pPr>
      <w:rPr>
        <w:rFonts w:hint="default"/>
      </w:rPr>
    </w:lvl>
    <w:lvl w:ilvl="3" w:tplc="AA4242E4">
      <w:numFmt w:val="bullet"/>
      <w:lvlText w:val="•"/>
      <w:lvlJc w:val="left"/>
      <w:pPr>
        <w:ind w:left="4250" w:hanging="360"/>
      </w:pPr>
      <w:rPr>
        <w:rFonts w:hint="default"/>
      </w:rPr>
    </w:lvl>
    <w:lvl w:ilvl="4" w:tplc="89C4CA5E">
      <w:numFmt w:val="bullet"/>
      <w:lvlText w:val="•"/>
      <w:lvlJc w:val="left"/>
      <w:pPr>
        <w:ind w:left="5220" w:hanging="360"/>
      </w:pPr>
      <w:rPr>
        <w:rFonts w:hint="default"/>
      </w:rPr>
    </w:lvl>
    <w:lvl w:ilvl="5" w:tplc="17BCD56A">
      <w:numFmt w:val="bullet"/>
      <w:lvlText w:val="•"/>
      <w:lvlJc w:val="left"/>
      <w:pPr>
        <w:ind w:left="6190" w:hanging="360"/>
      </w:pPr>
      <w:rPr>
        <w:rFonts w:hint="default"/>
      </w:rPr>
    </w:lvl>
    <w:lvl w:ilvl="6" w:tplc="CAD4D606">
      <w:numFmt w:val="bullet"/>
      <w:lvlText w:val="•"/>
      <w:lvlJc w:val="left"/>
      <w:pPr>
        <w:ind w:left="7160" w:hanging="360"/>
      </w:pPr>
      <w:rPr>
        <w:rFonts w:hint="default"/>
      </w:rPr>
    </w:lvl>
    <w:lvl w:ilvl="7" w:tplc="52C6DDCC">
      <w:numFmt w:val="bullet"/>
      <w:lvlText w:val="•"/>
      <w:lvlJc w:val="left"/>
      <w:pPr>
        <w:ind w:left="8130" w:hanging="360"/>
      </w:pPr>
      <w:rPr>
        <w:rFonts w:hint="default"/>
      </w:rPr>
    </w:lvl>
    <w:lvl w:ilvl="8" w:tplc="7834CF22">
      <w:numFmt w:val="bullet"/>
      <w:lvlText w:val="•"/>
      <w:lvlJc w:val="left"/>
      <w:pPr>
        <w:ind w:left="9100" w:hanging="360"/>
      </w:pPr>
      <w:rPr>
        <w:rFonts w:hint="default"/>
      </w:rPr>
    </w:lvl>
  </w:abstractNum>
  <w:abstractNum w:abstractNumId="24" w15:restartNumberingAfterBreak="0">
    <w:nsid w:val="5CCB1092"/>
    <w:multiLevelType w:val="hybridMultilevel"/>
    <w:tmpl w:val="6BB46B4C"/>
    <w:lvl w:ilvl="0" w:tplc="04090001">
      <w:start w:val="1"/>
      <w:numFmt w:val="bullet"/>
      <w:lvlText w:val=""/>
      <w:lvlJc w:val="left"/>
      <w:pPr>
        <w:ind w:left="1379" w:hanging="360"/>
      </w:pPr>
      <w:rPr>
        <w:rFonts w:ascii="Symbol" w:hAnsi="Symbol" w:hint="default"/>
      </w:rPr>
    </w:lvl>
    <w:lvl w:ilvl="1" w:tplc="04090003">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abstractNum w:abstractNumId="25" w15:restartNumberingAfterBreak="0">
    <w:nsid w:val="5CE03789"/>
    <w:multiLevelType w:val="multilevel"/>
    <w:tmpl w:val="C0CA8BC0"/>
    <w:lvl w:ilvl="0">
      <w:start w:val="5"/>
      <w:numFmt w:val="decimal"/>
      <w:lvlText w:val="%1"/>
      <w:lvlJc w:val="left"/>
      <w:pPr>
        <w:ind w:left="1339" w:hanging="720"/>
      </w:pPr>
      <w:rPr>
        <w:rFonts w:hint="default"/>
      </w:rPr>
    </w:lvl>
    <w:lvl w:ilvl="1">
      <w:start w:val="2"/>
      <w:numFmt w:val="decimal"/>
      <w:lvlText w:val="%1.%2"/>
      <w:lvlJc w:val="left"/>
      <w:pPr>
        <w:ind w:left="1339" w:hanging="720"/>
      </w:pPr>
      <w:rPr>
        <w:rFonts w:hint="default"/>
      </w:rPr>
    </w:lvl>
    <w:lvl w:ilvl="2">
      <w:start w:val="1"/>
      <w:numFmt w:val="decimal"/>
      <w:lvlText w:val="%1.%2.%3"/>
      <w:lvlJc w:val="left"/>
      <w:pPr>
        <w:ind w:left="1339" w:hanging="720"/>
      </w:pPr>
      <w:rPr>
        <w:rFonts w:ascii="Arial" w:eastAsia="Arial" w:hAnsi="Arial" w:cs="Arial" w:hint="default"/>
        <w:b/>
        <w:bCs/>
        <w:i w:val="0"/>
        <w:iCs w:val="0"/>
        <w:spacing w:val="0"/>
        <w:w w:val="100"/>
        <w:sz w:val="24"/>
        <w:szCs w:val="24"/>
      </w:rPr>
    </w:lvl>
    <w:lvl w:ilvl="3">
      <w:numFmt w:val="bullet"/>
      <w:lvlText w:val=""/>
      <w:lvlJc w:val="left"/>
      <w:pPr>
        <w:ind w:left="1444" w:hanging="360"/>
      </w:pPr>
      <w:rPr>
        <w:rFonts w:ascii="Symbol" w:eastAsia="Symbol" w:hAnsi="Symbol" w:cs="Symbol" w:hint="default"/>
        <w:b w:val="0"/>
        <w:bCs w:val="0"/>
        <w:i w:val="0"/>
        <w:iCs w:val="0"/>
        <w:w w:val="100"/>
        <w:sz w:val="24"/>
        <w:szCs w:val="24"/>
      </w:rPr>
    </w:lvl>
    <w:lvl w:ilvl="4">
      <w:numFmt w:val="bullet"/>
      <w:lvlText w:val="o"/>
      <w:lvlJc w:val="left"/>
      <w:pPr>
        <w:ind w:left="1795" w:hanging="456"/>
      </w:pPr>
      <w:rPr>
        <w:rFonts w:ascii="Courier New" w:eastAsia="Courier New" w:hAnsi="Courier New" w:cs="Courier New" w:hint="default"/>
        <w:b w:val="0"/>
        <w:bCs w:val="0"/>
        <w:i w:val="0"/>
        <w:iCs w:val="0"/>
        <w:w w:val="100"/>
        <w:sz w:val="24"/>
        <w:szCs w:val="24"/>
      </w:rPr>
    </w:lvl>
    <w:lvl w:ilvl="5">
      <w:numFmt w:val="bullet"/>
      <w:lvlText w:val="•"/>
      <w:lvlJc w:val="left"/>
      <w:pPr>
        <w:ind w:left="5265" w:hanging="456"/>
      </w:pPr>
      <w:rPr>
        <w:rFonts w:hint="default"/>
      </w:rPr>
    </w:lvl>
    <w:lvl w:ilvl="6">
      <w:numFmt w:val="bullet"/>
      <w:lvlText w:val="•"/>
      <w:lvlJc w:val="left"/>
      <w:pPr>
        <w:ind w:left="6420" w:hanging="456"/>
      </w:pPr>
      <w:rPr>
        <w:rFonts w:hint="default"/>
      </w:rPr>
    </w:lvl>
    <w:lvl w:ilvl="7">
      <w:numFmt w:val="bullet"/>
      <w:lvlText w:val="•"/>
      <w:lvlJc w:val="left"/>
      <w:pPr>
        <w:ind w:left="7575" w:hanging="456"/>
      </w:pPr>
      <w:rPr>
        <w:rFonts w:hint="default"/>
      </w:rPr>
    </w:lvl>
    <w:lvl w:ilvl="8">
      <w:numFmt w:val="bullet"/>
      <w:lvlText w:val="•"/>
      <w:lvlJc w:val="left"/>
      <w:pPr>
        <w:ind w:left="8730" w:hanging="456"/>
      </w:pPr>
      <w:rPr>
        <w:rFonts w:hint="default"/>
      </w:rPr>
    </w:lvl>
  </w:abstractNum>
  <w:abstractNum w:abstractNumId="26" w15:restartNumberingAfterBreak="0">
    <w:nsid w:val="5E7615C3"/>
    <w:multiLevelType w:val="hybridMultilevel"/>
    <w:tmpl w:val="1AF220E4"/>
    <w:lvl w:ilvl="0" w:tplc="2620FEE2">
      <w:numFmt w:val="bullet"/>
      <w:lvlText w:val=""/>
      <w:lvlJc w:val="left"/>
      <w:pPr>
        <w:ind w:left="1444" w:hanging="360"/>
      </w:pPr>
      <w:rPr>
        <w:rFonts w:ascii="Symbol" w:eastAsia="Symbol" w:hAnsi="Symbol" w:cs="Symbol" w:hint="default"/>
        <w:b w:val="0"/>
        <w:bCs w:val="0"/>
        <w:i w:val="0"/>
        <w:iCs w:val="0"/>
        <w:w w:val="100"/>
        <w:sz w:val="24"/>
        <w:szCs w:val="24"/>
      </w:rPr>
    </w:lvl>
    <w:lvl w:ilvl="1" w:tplc="D40C4AAC">
      <w:numFmt w:val="bullet"/>
      <w:lvlText w:val="•"/>
      <w:lvlJc w:val="left"/>
      <w:pPr>
        <w:ind w:left="2400" w:hanging="360"/>
      </w:pPr>
      <w:rPr>
        <w:rFonts w:hint="default"/>
      </w:rPr>
    </w:lvl>
    <w:lvl w:ilvl="2" w:tplc="14BA7E7A">
      <w:numFmt w:val="bullet"/>
      <w:lvlText w:val="•"/>
      <w:lvlJc w:val="left"/>
      <w:pPr>
        <w:ind w:left="3360" w:hanging="360"/>
      </w:pPr>
      <w:rPr>
        <w:rFonts w:hint="default"/>
      </w:rPr>
    </w:lvl>
    <w:lvl w:ilvl="3" w:tplc="92149B92">
      <w:numFmt w:val="bullet"/>
      <w:lvlText w:val="•"/>
      <w:lvlJc w:val="left"/>
      <w:pPr>
        <w:ind w:left="4320" w:hanging="360"/>
      </w:pPr>
      <w:rPr>
        <w:rFonts w:hint="default"/>
      </w:rPr>
    </w:lvl>
    <w:lvl w:ilvl="4" w:tplc="C7941FF6">
      <w:numFmt w:val="bullet"/>
      <w:lvlText w:val="•"/>
      <w:lvlJc w:val="left"/>
      <w:pPr>
        <w:ind w:left="5280" w:hanging="360"/>
      </w:pPr>
      <w:rPr>
        <w:rFonts w:hint="default"/>
      </w:rPr>
    </w:lvl>
    <w:lvl w:ilvl="5" w:tplc="6FCC443E">
      <w:numFmt w:val="bullet"/>
      <w:lvlText w:val="•"/>
      <w:lvlJc w:val="left"/>
      <w:pPr>
        <w:ind w:left="6240" w:hanging="360"/>
      </w:pPr>
      <w:rPr>
        <w:rFonts w:hint="default"/>
      </w:rPr>
    </w:lvl>
    <w:lvl w:ilvl="6" w:tplc="6590E1CA">
      <w:numFmt w:val="bullet"/>
      <w:lvlText w:val="•"/>
      <w:lvlJc w:val="left"/>
      <w:pPr>
        <w:ind w:left="7200" w:hanging="360"/>
      </w:pPr>
      <w:rPr>
        <w:rFonts w:hint="default"/>
      </w:rPr>
    </w:lvl>
    <w:lvl w:ilvl="7" w:tplc="890C0946">
      <w:numFmt w:val="bullet"/>
      <w:lvlText w:val="•"/>
      <w:lvlJc w:val="left"/>
      <w:pPr>
        <w:ind w:left="8160" w:hanging="360"/>
      </w:pPr>
      <w:rPr>
        <w:rFonts w:hint="default"/>
      </w:rPr>
    </w:lvl>
    <w:lvl w:ilvl="8" w:tplc="35764914">
      <w:numFmt w:val="bullet"/>
      <w:lvlText w:val="•"/>
      <w:lvlJc w:val="left"/>
      <w:pPr>
        <w:ind w:left="9120" w:hanging="360"/>
      </w:pPr>
      <w:rPr>
        <w:rFonts w:hint="default"/>
      </w:rPr>
    </w:lvl>
  </w:abstractNum>
  <w:abstractNum w:abstractNumId="27" w15:restartNumberingAfterBreak="0">
    <w:nsid w:val="60310118"/>
    <w:multiLevelType w:val="multilevel"/>
    <w:tmpl w:val="B64286C0"/>
    <w:lvl w:ilvl="0">
      <w:start w:val="5"/>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start w:val="1"/>
      <w:numFmt w:val="decimal"/>
      <w:lvlText w:val="%3."/>
      <w:lvlJc w:val="left"/>
      <w:pPr>
        <w:ind w:left="1478" w:hanging="360"/>
      </w:pPr>
      <w:rPr>
        <w:rFonts w:ascii="Calibri" w:eastAsia="Calibri" w:hAnsi="Calibri" w:cs="Calibri" w:hint="default"/>
        <w:b w:val="0"/>
        <w:bCs w:val="0"/>
        <w:i w:val="0"/>
        <w:iCs w:val="0"/>
        <w:w w:val="100"/>
        <w:sz w:val="24"/>
        <w:szCs w:val="24"/>
      </w:rPr>
    </w:lvl>
    <w:lvl w:ilvl="3">
      <w:numFmt w:val="bullet"/>
      <w:lvlText w:val="•"/>
      <w:lvlJc w:val="left"/>
      <w:pPr>
        <w:ind w:left="3604" w:hanging="360"/>
      </w:pPr>
      <w:rPr>
        <w:rFonts w:hint="default"/>
      </w:rPr>
    </w:lvl>
    <w:lvl w:ilvl="4">
      <w:numFmt w:val="bullet"/>
      <w:lvlText w:val="•"/>
      <w:lvlJc w:val="left"/>
      <w:pPr>
        <w:ind w:left="4666" w:hanging="360"/>
      </w:pPr>
      <w:rPr>
        <w:rFonts w:hint="default"/>
      </w:rPr>
    </w:lvl>
    <w:lvl w:ilvl="5">
      <w:numFmt w:val="bullet"/>
      <w:lvlText w:val="•"/>
      <w:lvlJc w:val="left"/>
      <w:pPr>
        <w:ind w:left="5728" w:hanging="360"/>
      </w:pPr>
      <w:rPr>
        <w:rFonts w:hint="default"/>
      </w:rPr>
    </w:lvl>
    <w:lvl w:ilvl="6">
      <w:numFmt w:val="bullet"/>
      <w:lvlText w:val="•"/>
      <w:lvlJc w:val="left"/>
      <w:pPr>
        <w:ind w:left="6791" w:hanging="360"/>
      </w:pPr>
      <w:rPr>
        <w:rFonts w:hint="default"/>
      </w:rPr>
    </w:lvl>
    <w:lvl w:ilvl="7">
      <w:numFmt w:val="bullet"/>
      <w:lvlText w:val="•"/>
      <w:lvlJc w:val="left"/>
      <w:pPr>
        <w:ind w:left="7853" w:hanging="360"/>
      </w:pPr>
      <w:rPr>
        <w:rFonts w:hint="default"/>
      </w:rPr>
    </w:lvl>
    <w:lvl w:ilvl="8">
      <w:numFmt w:val="bullet"/>
      <w:lvlText w:val="•"/>
      <w:lvlJc w:val="left"/>
      <w:pPr>
        <w:ind w:left="8915" w:hanging="360"/>
      </w:pPr>
      <w:rPr>
        <w:rFonts w:hint="default"/>
      </w:rPr>
    </w:lvl>
  </w:abstractNum>
  <w:abstractNum w:abstractNumId="28" w15:restartNumberingAfterBreak="0">
    <w:nsid w:val="633D62D1"/>
    <w:multiLevelType w:val="hybridMultilevel"/>
    <w:tmpl w:val="4F76D16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EE2913"/>
    <w:multiLevelType w:val="multilevel"/>
    <w:tmpl w:val="AEC654F6"/>
    <w:lvl w:ilvl="0">
      <w:start w:val="9"/>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start w:val="1"/>
      <w:numFmt w:val="decimal"/>
      <w:lvlText w:val="%3)"/>
      <w:lvlJc w:val="left"/>
      <w:pPr>
        <w:ind w:left="1800" w:hanging="360"/>
      </w:pPr>
      <w:rPr>
        <w:rFonts w:ascii="Calibri" w:eastAsia="Calibri" w:hAnsi="Calibri" w:cs="Calibri" w:hint="default"/>
        <w:b w:val="0"/>
        <w:bCs w:val="0"/>
        <w:i w:val="0"/>
        <w:iCs w:val="0"/>
        <w:w w:val="100"/>
        <w:sz w:val="23"/>
        <w:szCs w:val="23"/>
      </w:rPr>
    </w:lvl>
    <w:lvl w:ilvl="3">
      <w:numFmt w:val="bullet"/>
      <w:lvlText w:val="•"/>
      <w:lvlJc w:val="left"/>
      <w:pPr>
        <w:ind w:left="3853" w:hanging="360"/>
      </w:pPr>
      <w:rPr>
        <w:rFonts w:hint="default"/>
      </w:rPr>
    </w:lvl>
    <w:lvl w:ilvl="4">
      <w:numFmt w:val="bullet"/>
      <w:lvlText w:val="•"/>
      <w:lvlJc w:val="left"/>
      <w:pPr>
        <w:ind w:left="4880" w:hanging="360"/>
      </w:pPr>
      <w:rPr>
        <w:rFonts w:hint="default"/>
      </w:rPr>
    </w:lvl>
    <w:lvl w:ilvl="5">
      <w:numFmt w:val="bullet"/>
      <w:lvlText w:val="•"/>
      <w:lvlJc w:val="left"/>
      <w:pPr>
        <w:ind w:left="5906" w:hanging="360"/>
      </w:pPr>
      <w:rPr>
        <w:rFonts w:hint="default"/>
      </w:rPr>
    </w:lvl>
    <w:lvl w:ilvl="6">
      <w:numFmt w:val="bullet"/>
      <w:lvlText w:val="•"/>
      <w:lvlJc w:val="left"/>
      <w:pPr>
        <w:ind w:left="6933" w:hanging="360"/>
      </w:pPr>
      <w:rPr>
        <w:rFonts w:hint="default"/>
      </w:rPr>
    </w:lvl>
    <w:lvl w:ilvl="7">
      <w:numFmt w:val="bullet"/>
      <w:lvlText w:val="•"/>
      <w:lvlJc w:val="left"/>
      <w:pPr>
        <w:ind w:left="7960" w:hanging="360"/>
      </w:pPr>
      <w:rPr>
        <w:rFonts w:hint="default"/>
      </w:rPr>
    </w:lvl>
    <w:lvl w:ilvl="8">
      <w:numFmt w:val="bullet"/>
      <w:lvlText w:val="•"/>
      <w:lvlJc w:val="left"/>
      <w:pPr>
        <w:ind w:left="8986" w:hanging="360"/>
      </w:pPr>
      <w:rPr>
        <w:rFonts w:hint="default"/>
      </w:rPr>
    </w:lvl>
  </w:abstractNum>
  <w:abstractNum w:abstractNumId="31" w15:restartNumberingAfterBreak="0">
    <w:nsid w:val="6D7F7948"/>
    <w:multiLevelType w:val="hybridMultilevel"/>
    <w:tmpl w:val="489CE242"/>
    <w:lvl w:ilvl="0" w:tplc="B366D502">
      <w:numFmt w:val="bullet"/>
      <w:lvlText w:val=""/>
      <w:lvlJc w:val="left"/>
      <w:pPr>
        <w:ind w:left="1339" w:hanging="360"/>
      </w:pPr>
      <w:rPr>
        <w:rFonts w:ascii="Symbol" w:eastAsia="Symbol" w:hAnsi="Symbol" w:cs="Symbol" w:hint="default"/>
        <w:b w:val="0"/>
        <w:bCs w:val="0"/>
        <w:i w:val="0"/>
        <w:iCs w:val="0"/>
        <w:w w:val="100"/>
        <w:sz w:val="24"/>
        <w:szCs w:val="24"/>
      </w:rPr>
    </w:lvl>
    <w:lvl w:ilvl="1" w:tplc="63D09332">
      <w:numFmt w:val="bullet"/>
      <w:lvlText w:val="•"/>
      <w:lvlJc w:val="left"/>
      <w:pPr>
        <w:ind w:left="2310" w:hanging="360"/>
      </w:pPr>
      <w:rPr>
        <w:rFonts w:hint="default"/>
      </w:rPr>
    </w:lvl>
    <w:lvl w:ilvl="2" w:tplc="74B488BA">
      <w:numFmt w:val="bullet"/>
      <w:lvlText w:val="•"/>
      <w:lvlJc w:val="left"/>
      <w:pPr>
        <w:ind w:left="3280" w:hanging="360"/>
      </w:pPr>
      <w:rPr>
        <w:rFonts w:hint="default"/>
      </w:rPr>
    </w:lvl>
    <w:lvl w:ilvl="3" w:tplc="D1BCD8B0">
      <w:numFmt w:val="bullet"/>
      <w:lvlText w:val="•"/>
      <w:lvlJc w:val="left"/>
      <w:pPr>
        <w:ind w:left="4250" w:hanging="360"/>
      </w:pPr>
      <w:rPr>
        <w:rFonts w:hint="default"/>
      </w:rPr>
    </w:lvl>
    <w:lvl w:ilvl="4" w:tplc="7C7E6DB4">
      <w:numFmt w:val="bullet"/>
      <w:lvlText w:val="•"/>
      <w:lvlJc w:val="left"/>
      <w:pPr>
        <w:ind w:left="5220" w:hanging="360"/>
      </w:pPr>
      <w:rPr>
        <w:rFonts w:hint="default"/>
      </w:rPr>
    </w:lvl>
    <w:lvl w:ilvl="5" w:tplc="24F4F7AA">
      <w:numFmt w:val="bullet"/>
      <w:lvlText w:val="•"/>
      <w:lvlJc w:val="left"/>
      <w:pPr>
        <w:ind w:left="6190" w:hanging="360"/>
      </w:pPr>
      <w:rPr>
        <w:rFonts w:hint="default"/>
      </w:rPr>
    </w:lvl>
    <w:lvl w:ilvl="6" w:tplc="FF1C9C82">
      <w:numFmt w:val="bullet"/>
      <w:lvlText w:val="•"/>
      <w:lvlJc w:val="left"/>
      <w:pPr>
        <w:ind w:left="7160" w:hanging="360"/>
      </w:pPr>
      <w:rPr>
        <w:rFonts w:hint="default"/>
      </w:rPr>
    </w:lvl>
    <w:lvl w:ilvl="7" w:tplc="959ABEFE">
      <w:numFmt w:val="bullet"/>
      <w:lvlText w:val="•"/>
      <w:lvlJc w:val="left"/>
      <w:pPr>
        <w:ind w:left="8130" w:hanging="360"/>
      </w:pPr>
      <w:rPr>
        <w:rFonts w:hint="default"/>
      </w:rPr>
    </w:lvl>
    <w:lvl w:ilvl="8" w:tplc="8FE4BF46">
      <w:numFmt w:val="bullet"/>
      <w:lvlText w:val="•"/>
      <w:lvlJc w:val="left"/>
      <w:pPr>
        <w:ind w:left="9100" w:hanging="360"/>
      </w:pPr>
      <w:rPr>
        <w:rFonts w:hint="default"/>
      </w:rPr>
    </w:lvl>
  </w:abstractNum>
  <w:abstractNum w:abstractNumId="32" w15:restartNumberingAfterBreak="0">
    <w:nsid w:val="6FAE4854"/>
    <w:multiLevelType w:val="hybridMultilevel"/>
    <w:tmpl w:val="05BC7DFA"/>
    <w:lvl w:ilvl="0" w:tplc="4E7070CE">
      <w:numFmt w:val="bullet"/>
      <w:lvlText w:val="☐"/>
      <w:lvlJc w:val="left"/>
      <w:pPr>
        <w:ind w:left="940" w:hanging="317"/>
      </w:pPr>
      <w:rPr>
        <w:rFonts w:ascii="Segoe UI Symbol" w:eastAsia="Segoe UI Symbol" w:hAnsi="Segoe UI Symbol" w:cs="Segoe UI Symbol" w:hint="default"/>
        <w:b w:val="0"/>
        <w:bCs w:val="0"/>
        <w:i w:val="0"/>
        <w:iCs w:val="0"/>
        <w:w w:val="100"/>
        <w:sz w:val="24"/>
        <w:szCs w:val="24"/>
      </w:rPr>
    </w:lvl>
    <w:lvl w:ilvl="1" w:tplc="FC587444">
      <w:numFmt w:val="bullet"/>
      <w:lvlText w:val="•"/>
      <w:lvlJc w:val="left"/>
      <w:pPr>
        <w:ind w:left="1950" w:hanging="317"/>
      </w:pPr>
      <w:rPr>
        <w:rFonts w:hint="default"/>
      </w:rPr>
    </w:lvl>
    <w:lvl w:ilvl="2" w:tplc="EE8CFFBE">
      <w:numFmt w:val="bullet"/>
      <w:lvlText w:val="•"/>
      <w:lvlJc w:val="left"/>
      <w:pPr>
        <w:ind w:left="2960" w:hanging="317"/>
      </w:pPr>
      <w:rPr>
        <w:rFonts w:hint="default"/>
      </w:rPr>
    </w:lvl>
    <w:lvl w:ilvl="3" w:tplc="DEC4CA48">
      <w:numFmt w:val="bullet"/>
      <w:lvlText w:val="•"/>
      <w:lvlJc w:val="left"/>
      <w:pPr>
        <w:ind w:left="3970" w:hanging="317"/>
      </w:pPr>
      <w:rPr>
        <w:rFonts w:hint="default"/>
      </w:rPr>
    </w:lvl>
    <w:lvl w:ilvl="4" w:tplc="D78E0E62">
      <w:numFmt w:val="bullet"/>
      <w:lvlText w:val="•"/>
      <w:lvlJc w:val="left"/>
      <w:pPr>
        <w:ind w:left="4980" w:hanging="317"/>
      </w:pPr>
      <w:rPr>
        <w:rFonts w:hint="default"/>
      </w:rPr>
    </w:lvl>
    <w:lvl w:ilvl="5" w:tplc="18340402">
      <w:numFmt w:val="bullet"/>
      <w:lvlText w:val="•"/>
      <w:lvlJc w:val="left"/>
      <w:pPr>
        <w:ind w:left="5990" w:hanging="317"/>
      </w:pPr>
      <w:rPr>
        <w:rFonts w:hint="default"/>
      </w:rPr>
    </w:lvl>
    <w:lvl w:ilvl="6" w:tplc="1CC2918A">
      <w:numFmt w:val="bullet"/>
      <w:lvlText w:val="•"/>
      <w:lvlJc w:val="left"/>
      <w:pPr>
        <w:ind w:left="7000" w:hanging="317"/>
      </w:pPr>
      <w:rPr>
        <w:rFonts w:hint="default"/>
      </w:rPr>
    </w:lvl>
    <w:lvl w:ilvl="7" w:tplc="DE4212F6">
      <w:numFmt w:val="bullet"/>
      <w:lvlText w:val="•"/>
      <w:lvlJc w:val="left"/>
      <w:pPr>
        <w:ind w:left="8010" w:hanging="317"/>
      </w:pPr>
      <w:rPr>
        <w:rFonts w:hint="default"/>
      </w:rPr>
    </w:lvl>
    <w:lvl w:ilvl="8" w:tplc="B35EB5EA">
      <w:numFmt w:val="bullet"/>
      <w:lvlText w:val="•"/>
      <w:lvlJc w:val="left"/>
      <w:pPr>
        <w:ind w:left="9020" w:hanging="317"/>
      </w:pPr>
      <w:rPr>
        <w:rFonts w:hint="default"/>
      </w:rPr>
    </w:lvl>
  </w:abstractNum>
  <w:abstractNum w:abstractNumId="33" w15:restartNumberingAfterBreak="0">
    <w:nsid w:val="707A5AA5"/>
    <w:multiLevelType w:val="hybridMultilevel"/>
    <w:tmpl w:val="827430CC"/>
    <w:lvl w:ilvl="0" w:tplc="660E9596">
      <w:numFmt w:val="bullet"/>
      <w:lvlText w:val=""/>
      <w:lvlJc w:val="left"/>
      <w:pPr>
        <w:ind w:left="1075" w:hanging="456"/>
      </w:pPr>
      <w:rPr>
        <w:rFonts w:ascii="Symbol" w:eastAsia="Symbol" w:hAnsi="Symbol" w:cs="Symbol" w:hint="default"/>
        <w:w w:val="100"/>
      </w:rPr>
    </w:lvl>
    <w:lvl w:ilvl="1" w:tplc="2DEE48F2">
      <w:numFmt w:val="bullet"/>
      <w:lvlText w:val="•"/>
      <w:lvlJc w:val="left"/>
      <w:pPr>
        <w:ind w:left="1800" w:hanging="456"/>
      </w:pPr>
      <w:rPr>
        <w:rFonts w:hint="default"/>
      </w:rPr>
    </w:lvl>
    <w:lvl w:ilvl="2" w:tplc="C6B004C6">
      <w:numFmt w:val="bullet"/>
      <w:lvlText w:val="•"/>
      <w:lvlJc w:val="left"/>
      <w:pPr>
        <w:ind w:left="2826" w:hanging="456"/>
      </w:pPr>
      <w:rPr>
        <w:rFonts w:hint="default"/>
      </w:rPr>
    </w:lvl>
    <w:lvl w:ilvl="3" w:tplc="7452F8B4">
      <w:numFmt w:val="bullet"/>
      <w:lvlText w:val="•"/>
      <w:lvlJc w:val="left"/>
      <w:pPr>
        <w:ind w:left="3853" w:hanging="456"/>
      </w:pPr>
      <w:rPr>
        <w:rFonts w:hint="default"/>
      </w:rPr>
    </w:lvl>
    <w:lvl w:ilvl="4" w:tplc="A900E634">
      <w:numFmt w:val="bullet"/>
      <w:lvlText w:val="•"/>
      <w:lvlJc w:val="left"/>
      <w:pPr>
        <w:ind w:left="4880" w:hanging="456"/>
      </w:pPr>
      <w:rPr>
        <w:rFonts w:hint="default"/>
      </w:rPr>
    </w:lvl>
    <w:lvl w:ilvl="5" w:tplc="FA7E6C68">
      <w:numFmt w:val="bullet"/>
      <w:lvlText w:val="•"/>
      <w:lvlJc w:val="left"/>
      <w:pPr>
        <w:ind w:left="5906" w:hanging="456"/>
      </w:pPr>
      <w:rPr>
        <w:rFonts w:hint="default"/>
      </w:rPr>
    </w:lvl>
    <w:lvl w:ilvl="6" w:tplc="5CC43CAC">
      <w:numFmt w:val="bullet"/>
      <w:lvlText w:val="•"/>
      <w:lvlJc w:val="left"/>
      <w:pPr>
        <w:ind w:left="6933" w:hanging="456"/>
      </w:pPr>
      <w:rPr>
        <w:rFonts w:hint="default"/>
      </w:rPr>
    </w:lvl>
    <w:lvl w:ilvl="7" w:tplc="08E46BAA">
      <w:numFmt w:val="bullet"/>
      <w:lvlText w:val="•"/>
      <w:lvlJc w:val="left"/>
      <w:pPr>
        <w:ind w:left="7960" w:hanging="456"/>
      </w:pPr>
      <w:rPr>
        <w:rFonts w:hint="default"/>
      </w:rPr>
    </w:lvl>
    <w:lvl w:ilvl="8" w:tplc="FB545D3E">
      <w:numFmt w:val="bullet"/>
      <w:lvlText w:val="•"/>
      <w:lvlJc w:val="left"/>
      <w:pPr>
        <w:ind w:left="8986" w:hanging="456"/>
      </w:pPr>
      <w:rPr>
        <w:rFonts w:hint="default"/>
      </w:rPr>
    </w:lvl>
  </w:abstractNum>
  <w:abstractNum w:abstractNumId="34" w15:restartNumberingAfterBreak="0">
    <w:nsid w:val="70CA436E"/>
    <w:multiLevelType w:val="hybridMultilevel"/>
    <w:tmpl w:val="21AABA7C"/>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5" w15:restartNumberingAfterBreak="0">
    <w:nsid w:val="713C6CE7"/>
    <w:multiLevelType w:val="hybridMultilevel"/>
    <w:tmpl w:val="6BA6490E"/>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6" w15:restartNumberingAfterBreak="0">
    <w:nsid w:val="75EF1BC7"/>
    <w:multiLevelType w:val="multilevel"/>
    <w:tmpl w:val="E53EFA8E"/>
    <w:lvl w:ilvl="0">
      <w:start w:val="2"/>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numFmt w:val="bullet"/>
      <w:lvlText w:val="•"/>
      <w:lvlJc w:val="left"/>
      <w:pPr>
        <w:ind w:left="3168" w:hanging="581"/>
      </w:pPr>
      <w:rPr>
        <w:rFonts w:hint="default"/>
      </w:rPr>
    </w:lvl>
    <w:lvl w:ilvl="3">
      <w:numFmt w:val="bullet"/>
      <w:lvlText w:val="•"/>
      <w:lvlJc w:val="left"/>
      <w:pPr>
        <w:ind w:left="4152" w:hanging="581"/>
      </w:pPr>
      <w:rPr>
        <w:rFonts w:hint="default"/>
      </w:rPr>
    </w:lvl>
    <w:lvl w:ilvl="4">
      <w:numFmt w:val="bullet"/>
      <w:lvlText w:val="•"/>
      <w:lvlJc w:val="left"/>
      <w:pPr>
        <w:ind w:left="5136" w:hanging="581"/>
      </w:pPr>
      <w:rPr>
        <w:rFonts w:hint="default"/>
      </w:rPr>
    </w:lvl>
    <w:lvl w:ilvl="5">
      <w:numFmt w:val="bullet"/>
      <w:lvlText w:val="•"/>
      <w:lvlJc w:val="left"/>
      <w:pPr>
        <w:ind w:left="6120" w:hanging="581"/>
      </w:pPr>
      <w:rPr>
        <w:rFonts w:hint="default"/>
      </w:rPr>
    </w:lvl>
    <w:lvl w:ilvl="6">
      <w:numFmt w:val="bullet"/>
      <w:lvlText w:val="•"/>
      <w:lvlJc w:val="left"/>
      <w:pPr>
        <w:ind w:left="7104" w:hanging="581"/>
      </w:pPr>
      <w:rPr>
        <w:rFonts w:hint="default"/>
      </w:rPr>
    </w:lvl>
    <w:lvl w:ilvl="7">
      <w:numFmt w:val="bullet"/>
      <w:lvlText w:val="•"/>
      <w:lvlJc w:val="left"/>
      <w:pPr>
        <w:ind w:left="8088" w:hanging="581"/>
      </w:pPr>
      <w:rPr>
        <w:rFonts w:hint="default"/>
      </w:rPr>
    </w:lvl>
    <w:lvl w:ilvl="8">
      <w:numFmt w:val="bullet"/>
      <w:lvlText w:val="•"/>
      <w:lvlJc w:val="left"/>
      <w:pPr>
        <w:ind w:left="9072" w:hanging="581"/>
      </w:pPr>
      <w:rPr>
        <w:rFonts w:hint="default"/>
      </w:rPr>
    </w:lvl>
  </w:abstractNum>
  <w:abstractNum w:abstractNumId="37" w15:restartNumberingAfterBreak="0">
    <w:nsid w:val="76444E14"/>
    <w:multiLevelType w:val="multilevel"/>
    <w:tmpl w:val="E46C842E"/>
    <w:lvl w:ilvl="0">
      <w:start w:val="4"/>
      <w:numFmt w:val="decimal"/>
      <w:lvlText w:val="%1"/>
      <w:lvlJc w:val="left"/>
      <w:pPr>
        <w:ind w:left="1200" w:hanging="562"/>
      </w:pPr>
      <w:rPr>
        <w:rFonts w:hint="default"/>
      </w:rPr>
    </w:lvl>
    <w:lvl w:ilvl="1">
      <w:start w:val="5"/>
      <w:numFmt w:val="decimal"/>
      <w:lvlText w:val="%1.%2"/>
      <w:lvlJc w:val="left"/>
      <w:pPr>
        <w:ind w:left="1200" w:hanging="562"/>
      </w:pPr>
      <w:rPr>
        <w:rFonts w:ascii="Arial" w:eastAsia="Arial" w:hAnsi="Arial" w:cs="Arial" w:hint="default"/>
        <w:b/>
        <w:bCs/>
        <w:i w:val="0"/>
        <w:iCs w:val="0"/>
        <w:color w:val="8A2054"/>
        <w:spacing w:val="-1"/>
        <w:w w:val="100"/>
        <w:sz w:val="28"/>
        <w:szCs w:val="28"/>
      </w:rPr>
    </w:lvl>
    <w:lvl w:ilvl="2">
      <w:start w:val="1"/>
      <w:numFmt w:val="decimal"/>
      <w:lvlText w:val="%1.%2.%3"/>
      <w:lvlJc w:val="left"/>
      <w:pPr>
        <w:ind w:left="1200" w:hanging="562"/>
      </w:pPr>
      <w:rPr>
        <w:rFonts w:ascii="Arial" w:eastAsia="Arial" w:hAnsi="Arial" w:cs="Arial" w:hint="default"/>
        <w:b/>
        <w:bCs/>
        <w:i w:val="0"/>
        <w:iCs w:val="0"/>
        <w:spacing w:val="-2"/>
        <w:w w:val="100"/>
        <w:sz w:val="24"/>
        <w:szCs w:val="24"/>
      </w:rPr>
    </w:lvl>
    <w:lvl w:ilvl="3">
      <w:numFmt w:val="bullet"/>
      <w:lvlText w:val="o"/>
      <w:lvlJc w:val="left"/>
      <w:pPr>
        <w:ind w:left="1444" w:hanging="360"/>
      </w:pPr>
      <w:rPr>
        <w:rFonts w:ascii="Courier New" w:eastAsia="Courier New" w:hAnsi="Courier New" w:cs="Courier New" w:hint="default"/>
        <w:b w:val="0"/>
        <w:bCs w:val="0"/>
        <w:i w:val="0"/>
        <w:iCs w:val="0"/>
        <w:w w:val="100"/>
        <w:sz w:val="24"/>
        <w:szCs w:val="24"/>
      </w:rPr>
    </w:lvl>
    <w:lvl w:ilvl="4">
      <w:numFmt w:val="bullet"/>
      <w:lvlText w:val="•"/>
      <w:lvlJc w:val="left"/>
      <w:pPr>
        <w:ind w:left="3840" w:hanging="360"/>
      </w:pPr>
      <w:rPr>
        <w:rFonts w:hint="default"/>
      </w:rPr>
    </w:lvl>
    <w:lvl w:ilvl="5">
      <w:numFmt w:val="bullet"/>
      <w:lvlText w:val="•"/>
      <w:lvlJc w:val="left"/>
      <w:pPr>
        <w:ind w:left="5040" w:hanging="360"/>
      </w:pPr>
      <w:rPr>
        <w:rFonts w:hint="default"/>
      </w:rPr>
    </w:lvl>
    <w:lvl w:ilvl="6">
      <w:numFmt w:val="bullet"/>
      <w:lvlText w:val="•"/>
      <w:lvlJc w:val="left"/>
      <w:pPr>
        <w:ind w:left="6240" w:hanging="360"/>
      </w:pPr>
      <w:rPr>
        <w:rFonts w:hint="default"/>
      </w:rPr>
    </w:lvl>
    <w:lvl w:ilvl="7">
      <w:numFmt w:val="bullet"/>
      <w:lvlText w:val="•"/>
      <w:lvlJc w:val="left"/>
      <w:pPr>
        <w:ind w:left="7440" w:hanging="360"/>
      </w:pPr>
      <w:rPr>
        <w:rFonts w:hint="default"/>
      </w:rPr>
    </w:lvl>
    <w:lvl w:ilvl="8">
      <w:numFmt w:val="bullet"/>
      <w:lvlText w:val="•"/>
      <w:lvlJc w:val="left"/>
      <w:pPr>
        <w:ind w:left="8640" w:hanging="360"/>
      </w:pPr>
      <w:rPr>
        <w:rFonts w:hint="default"/>
      </w:rPr>
    </w:lvl>
  </w:abstractNum>
  <w:abstractNum w:abstractNumId="38" w15:restartNumberingAfterBreak="0">
    <w:nsid w:val="7C3551B9"/>
    <w:multiLevelType w:val="multilevel"/>
    <w:tmpl w:val="AD90104A"/>
    <w:lvl w:ilvl="0">
      <w:start w:val="3"/>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numFmt w:val="bullet"/>
      <w:lvlText w:val=""/>
      <w:lvlJc w:val="left"/>
      <w:pPr>
        <w:ind w:left="1440" w:hanging="360"/>
      </w:pPr>
      <w:rPr>
        <w:rFonts w:ascii="Symbol" w:eastAsia="Symbol" w:hAnsi="Symbol" w:cs="Symbol" w:hint="default"/>
        <w:b w:val="0"/>
        <w:bCs w:val="0"/>
        <w:i w:val="0"/>
        <w:iCs w:val="0"/>
        <w:w w:val="100"/>
        <w:sz w:val="24"/>
        <w:szCs w:val="24"/>
      </w:rPr>
    </w:lvl>
    <w:lvl w:ilvl="3">
      <w:numFmt w:val="bullet"/>
      <w:lvlText w:val="o"/>
      <w:lvlJc w:val="left"/>
      <w:pPr>
        <w:ind w:left="2049" w:hanging="360"/>
      </w:pPr>
      <w:rPr>
        <w:rFonts w:ascii="Courier New" w:eastAsia="Courier New" w:hAnsi="Courier New" w:cs="Courier New" w:hint="default"/>
        <w:b w:val="0"/>
        <w:bCs w:val="0"/>
        <w:i w:val="0"/>
        <w:iCs w:val="0"/>
        <w:w w:val="100"/>
        <w:sz w:val="24"/>
        <w:szCs w:val="24"/>
      </w:rPr>
    </w:lvl>
    <w:lvl w:ilvl="4">
      <w:numFmt w:val="bullet"/>
      <w:lvlText w:val="•"/>
      <w:lvlJc w:val="left"/>
      <w:pPr>
        <w:ind w:left="4290" w:hanging="360"/>
      </w:pPr>
      <w:rPr>
        <w:rFonts w:hint="default"/>
      </w:rPr>
    </w:lvl>
    <w:lvl w:ilvl="5">
      <w:numFmt w:val="bullet"/>
      <w:lvlText w:val="•"/>
      <w:lvlJc w:val="left"/>
      <w:pPr>
        <w:ind w:left="5415" w:hanging="360"/>
      </w:pPr>
      <w:rPr>
        <w:rFonts w:hint="default"/>
      </w:rPr>
    </w:lvl>
    <w:lvl w:ilvl="6">
      <w:numFmt w:val="bullet"/>
      <w:lvlText w:val="•"/>
      <w:lvlJc w:val="left"/>
      <w:pPr>
        <w:ind w:left="6540" w:hanging="360"/>
      </w:pPr>
      <w:rPr>
        <w:rFonts w:hint="default"/>
      </w:rPr>
    </w:lvl>
    <w:lvl w:ilvl="7">
      <w:numFmt w:val="bullet"/>
      <w:lvlText w:val="•"/>
      <w:lvlJc w:val="left"/>
      <w:pPr>
        <w:ind w:left="7665" w:hanging="360"/>
      </w:pPr>
      <w:rPr>
        <w:rFonts w:hint="default"/>
      </w:rPr>
    </w:lvl>
    <w:lvl w:ilvl="8">
      <w:numFmt w:val="bullet"/>
      <w:lvlText w:val="•"/>
      <w:lvlJc w:val="left"/>
      <w:pPr>
        <w:ind w:left="8790" w:hanging="360"/>
      </w:pPr>
      <w:rPr>
        <w:rFonts w:hint="default"/>
      </w:rPr>
    </w:lvl>
  </w:abstractNum>
  <w:num w:numId="1">
    <w:abstractNumId w:val="23"/>
  </w:num>
  <w:num w:numId="2">
    <w:abstractNumId w:val="32"/>
  </w:num>
  <w:num w:numId="3">
    <w:abstractNumId w:val="8"/>
  </w:num>
  <w:num w:numId="4">
    <w:abstractNumId w:val="26"/>
  </w:num>
  <w:num w:numId="5">
    <w:abstractNumId w:val="30"/>
  </w:num>
  <w:num w:numId="6">
    <w:abstractNumId w:val="2"/>
  </w:num>
  <w:num w:numId="7">
    <w:abstractNumId w:val="18"/>
  </w:num>
  <w:num w:numId="8">
    <w:abstractNumId w:val="19"/>
  </w:num>
  <w:num w:numId="9">
    <w:abstractNumId w:val="7"/>
  </w:num>
  <w:num w:numId="10">
    <w:abstractNumId w:val="25"/>
  </w:num>
  <w:num w:numId="11">
    <w:abstractNumId w:val="27"/>
  </w:num>
  <w:num w:numId="12">
    <w:abstractNumId w:val="11"/>
  </w:num>
  <w:num w:numId="13">
    <w:abstractNumId w:val="20"/>
  </w:num>
  <w:num w:numId="14">
    <w:abstractNumId w:val="12"/>
  </w:num>
  <w:num w:numId="15">
    <w:abstractNumId w:val="21"/>
  </w:num>
  <w:num w:numId="16">
    <w:abstractNumId w:val="37"/>
  </w:num>
  <w:num w:numId="17">
    <w:abstractNumId w:val="6"/>
  </w:num>
  <w:num w:numId="18">
    <w:abstractNumId w:val="4"/>
  </w:num>
  <w:num w:numId="19">
    <w:abstractNumId w:val="22"/>
  </w:num>
  <w:num w:numId="20">
    <w:abstractNumId w:val="3"/>
  </w:num>
  <w:num w:numId="21">
    <w:abstractNumId w:val="1"/>
  </w:num>
  <w:num w:numId="22">
    <w:abstractNumId w:val="9"/>
  </w:num>
  <w:num w:numId="23">
    <w:abstractNumId w:val="38"/>
  </w:num>
  <w:num w:numId="24">
    <w:abstractNumId w:val="36"/>
  </w:num>
  <w:num w:numId="25">
    <w:abstractNumId w:val="33"/>
  </w:num>
  <w:num w:numId="26">
    <w:abstractNumId w:val="13"/>
  </w:num>
  <w:num w:numId="27">
    <w:abstractNumId w:val="31"/>
  </w:num>
  <w:num w:numId="28">
    <w:abstractNumId w:val="15"/>
  </w:num>
  <w:num w:numId="29">
    <w:abstractNumId w:val="0"/>
  </w:num>
  <w:num w:numId="30">
    <w:abstractNumId w:val="5"/>
  </w:num>
  <w:num w:numId="31">
    <w:abstractNumId w:val="17"/>
  </w:num>
  <w:num w:numId="32">
    <w:abstractNumId w:val="29"/>
  </w:num>
  <w:num w:numId="33">
    <w:abstractNumId w:val="14"/>
  </w:num>
  <w:num w:numId="34">
    <w:abstractNumId w:val="16"/>
  </w:num>
  <w:num w:numId="35">
    <w:abstractNumId w:val="34"/>
  </w:num>
  <w:num w:numId="36">
    <w:abstractNumId w:val="35"/>
  </w:num>
  <w:num w:numId="37">
    <w:abstractNumId w:val="28"/>
  </w:num>
  <w:num w:numId="38">
    <w:abstractNumId w:val="10"/>
  </w:num>
  <w:num w:numId="39">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BA"/>
    <w:rsid w:val="000033C1"/>
    <w:rsid w:val="00006786"/>
    <w:rsid w:val="000068F8"/>
    <w:rsid w:val="0001140E"/>
    <w:rsid w:val="00016D82"/>
    <w:rsid w:val="000203F6"/>
    <w:rsid w:val="00023D92"/>
    <w:rsid w:val="00024502"/>
    <w:rsid w:val="0002617A"/>
    <w:rsid w:val="000306BE"/>
    <w:rsid w:val="000355FB"/>
    <w:rsid w:val="00035928"/>
    <w:rsid w:val="00037F5A"/>
    <w:rsid w:val="00037F81"/>
    <w:rsid w:val="00040F56"/>
    <w:rsid w:val="00042821"/>
    <w:rsid w:val="00043955"/>
    <w:rsid w:val="00044675"/>
    <w:rsid w:val="0004684E"/>
    <w:rsid w:val="00046CE8"/>
    <w:rsid w:val="00052356"/>
    <w:rsid w:val="00052883"/>
    <w:rsid w:val="00052C2F"/>
    <w:rsid w:val="00055D4F"/>
    <w:rsid w:val="00065275"/>
    <w:rsid w:val="000679F7"/>
    <w:rsid w:val="00071E57"/>
    <w:rsid w:val="000807D5"/>
    <w:rsid w:val="00083EF6"/>
    <w:rsid w:val="000843CF"/>
    <w:rsid w:val="00086FBD"/>
    <w:rsid w:val="00093E19"/>
    <w:rsid w:val="000973E6"/>
    <w:rsid w:val="000976B9"/>
    <w:rsid w:val="000A1F1A"/>
    <w:rsid w:val="000A27D4"/>
    <w:rsid w:val="000A611A"/>
    <w:rsid w:val="000A7BF3"/>
    <w:rsid w:val="000B0E75"/>
    <w:rsid w:val="000B0ED3"/>
    <w:rsid w:val="000B178F"/>
    <w:rsid w:val="000B298A"/>
    <w:rsid w:val="000C5DCA"/>
    <w:rsid w:val="000D5E36"/>
    <w:rsid w:val="000E02A4"/>
    <w:rsid w:val="000E03DB"/>
    <w:rsid w:val="000E1073"/>
    <w:rsid w:val="000E34B0"/>
    <w:rsid w:val="000F1211"/>
    <w:rsid w:val="0010362C"/>
    <w:rsid w:val="00103B1C"/>
    <w:rsid w:val="001109E5"/>
    <w:rsid w:val="00110FB9"/>
    <w:rsid w:val="00115146"/>
    <w:rsid w:val="00115345"/>
    <w:rsid w:val="00116D4F"/>
    <w:rsid w:val="001221BE"/>
    <w:rsid w:val="001267E2"/>
    <w:rsid w:val="00131026"/>
    <w:rsid w:val="001312B0"/>
    <w:rsid w:val="00131D4A"/>
    <w:rsid w:val="00136302"/>
    <w:rsid w:val="001439E4"/>
    <w:rsid w:val="00143A09"/>
    <w:rsid w:val="001468D2"/>
    <w:rsid w:val="00147255"/>
    <w:rsid w:val="001506F1"/>
    <w:rsid w:val="0015098C"/>
    <w:rsid w:val="00151016"/>
    <w:rsid w:val="00152263"/>
    <w:rsid w:val="00152519"/>
    <w:rsid w:val="00152871"/>
    <w:rsid w:val="00154B74"/>
    <w:rsid w:val="00154CD4"/>
    <w:rsid w:val="00155F88"/>
    <w:rsid w:val="001614C0"/>
    <w:rsid w:val="00163C05"/>
    <w:rsid w:val="00172538"/>
    <w:rsid w:val="00174BB3"/>
    <w:rsid w:val="00175868"/>
    <w:rsid w:val="0017654A"/>
    <w:rsid w:val="00187F7D"/>
    <w:rsid w:val="001902D0"/>
    <w:rsid w:val="00191625"/>
    <w:rsid w:val="0019214F"/>
    <w:rsid w:val="0019252F"/>
    <w:rsid w:val="00194CA0"/>
    <w:rsid w:val="001A06AE"/>
    <w:rsid w:val="001A4E40"/>
    <w:rsid w:val="001A5364"/>
    <w:rsid w:val="001A6518"/>
    <w:rsid w:val="001B12E3"/>
    <w:rsid w:val="001B1583"/>
    <w:rsid w:val="001B1F56"/>
    <w:rsid w:val="001B28A7"/>
    <w:rsid w:val="001B5700"/>
    <w:rsid w:val="001B6C47"/>
    <w:rsid w:val="001C0BF5"/>
    <w:rsid w:val="001C7A68"/>
    <w:rsid w:val="001C7D2E"/>
    <w:rsid w:val="001D0941"/>
    <w:rsid w:val="001D0AE3"/>
    <w:rsid w:val="001D109F"/>
    <w:rsid w:val="001D1DA0"/>
    <w:rsid w:val="001E19E4"/>
    <w:rsid w:val="001E4856"/>
    <w:rsid w:val="001F282C"/>
    <w:rsid w:val="001F339E"/>
    <w:rsid w:val="002023E8"/>
    <w:rsid w:val="00210E21"/>
    <w:rsid w:val="00213BC1"/>
    <w:rsid w:val="0021455C"/>
    <w:rsid w:val="00215BF5"/>
    <w:rsid w:val="0021706B"/>
    <w:rsid w:val="002217ED"/>
    <w:rsid w:val="00221D6F"/>
    <w:rsid w:val="002261A9"/>
    <w:rsid w:val="0022780E"/>
    <w:rsid w:val="00231D71"/>
    <w:rsid w:val="00233E2D"/>
    <w:rsid w:val="00235A62"/>
    <w:rsid w:val="002439F9"/>
    <w:rsid w:val="002449C0"/>
    <w:rsid w:val="0024562B"/>
    <w:rsid w:val="00245650"/>
    <w:rsid w:val="0024743A"/>
    <w:rsid w:val="00247FC4"/>
    <w:rsid w:val="0025175C"/>
    <w:rsid w:val="00255462"/>
    <w:rsid w:val="00263B4F"/>
    <w:rsid w:val="002663DF"/>
    <w:rsid w:val="0026707A"/>
    <w:rsid w:val="002706C0"/>
    <w:rsid w:val="00271255"/>
    <w:rsid w:val="002717B3"/>
    <w:rsid w:val="00271E66"/>
    <w:rsid w:val="00276969"/>
    <w:rsid w:val="00277825"/>
    <w:rsid w:val="00280572"/>
    <w:rsid w:val="002821A7"/>
    <w:rsid w:val="002841EA"/>
    <w:rsid w:val="0028711D"/>
    <w:rsid w:val="002903A5"/>
    <w:rsid w:val="00290A63"/>
    <w:rsid w:val="00297B25"/>
    <w:rsid w:val="002A038B"/>
    <w:rsid w:val="002A0861"/>
    <w:rsid w:val="002A2645"/>
    <w:rsid w:val="002A295B"/>
    <w:rsid w:val="002A409A"/>
    <w:rsid w:val="002A4BD7"/>
    <w:rsid w:val="002A6685"/>
    <w:rsid w:val="002B51E5"/>
    <w:rsid w:val="002B7E16"/>
    <w:rsid w:val="002C02AC"/>
    <w:rsid w:val="002C19A3"/>
    <w:rsid w:val="002C32DD"/>
    <w:rsid w:val="002C5178"/>
    <w:rsid w:val="002C6146"/>
    <w:rsid w:val="002C6AC8"/>
    <w:rsid w:val="002C6CF3"/>
    <w:rsid w:val="002D1315"/>
    <w:rsid w:val="002D37DE"/>
    <w:rsid w:val="002D6FA7"/>
    <w:rsid w:val="002E4D8F"/>
    <w:rsid w:val="002E5976"/>
    <w:rsid w:val="002E6758"/>
    <w:rsid w:val="002E7244"/>
    <w:rsid w:val="002F5C1E"/>
    <w:rsid w:val="002F64F9"/>
    <w:rsid w:val="003003A1"/>
    <w:rsid w:val="0030358D"/>
    <w:rsid w:val="00310126"/>
    <w:rsid w:val="003202C9"/>
    <w:rsid w:val="00332788"/>
    <w:rsid w:val="003374BC"/>
    <w:rsid w:val="0034078D"/>
    <w:rsid w:val="0034097A"/>
    <w:rsid w:val="00342169"/>
    <w:rsid w:val="003465A1"/>
    <w:rsid w:val="00353F06"/>
    <w:rsid w:val="00356106"/>
    <w:rsid w:val="00360DEC"/>
    <w:rsid w:val="00364529"/>
    <w:rsid w:val="00367185"/>
    <w:rsid w:val="0037124D"/>
    <w:rsid w:val="003733E0"/>
    <w:rsid w:val="00374290"/>
    <w:rsid w:val="00376819"/>
    <w:rsid w:val="00377108"/>
    <w:rsid w:val="00377FD7"/>
    <w:rsid w:val="00382EF6"/>
    <w:rsid w:val="00387749"/>
    <w:rsid w:val="00392C19"/>
    <w:rsid w:val="00394A28"/>
    <w:rsid w:val="003B02DC"/>
    <w:rsid w:val="003B19A3"/>
    <w:rsid w:val="003B5586"/>
    <w:rsid w:val="003B713D"/>
    <w:rsid w:val="003C0C87"/>
    <w:rsid w:val="003C2496"/>
    <w:rsid w:val="003C3720"/>
    <w:rsid w:val="003C7D42"/>
    <w:rsid w:val="003D6A18"/>
    <w:rsid w:val="003E03B8"/>
    <w:rsid w:val="003E29CC"/>
    <w:rsid w:val="003E41B3"/>
    <w:rsid w:val="003F21D5"/>
    <w:rsid w:val="003F24F3"/>
    <w:rsid w:val="003F2653"/>
    <w:rsid w:val="003F27A8"/>
    <w:rsid w:val="003F3F84"/>
    <w:rsid w:val="003F48CE"/>
    <w:rsid w:val="00411BE6"/>
    <w:rsid w:val="00413042"/>
    <w:rsid w:val="00414FBE"/>
    <w:rsid w:val="004201B5"/>
    <w:rsid w:val="00423F56"/>
    <w:rsid w:val="00424397"/>
    <w:rsid w:val="00424F03"/>
    <w:rsid w:val="00427CFB"/>
    <w:rsid w:val="00427E84"/>
    <w:rsid w:val="004336FF"/>
    <w:rsid w:val="004359ED"/>
    <w:rsid w:val="00436107"/>
    <w:rsid w:val="0043726A"/>
    <w:rsid w:val="0044021C"/>
    <w:rsid w:val="004412AC"/>
    <w:rsid w:val="00451027"/>
    <w:rsid w:val="004523CC"/>
    <w:rsid w:val="00457604"/>
    <w:rsid w:val="00461CCC"/>
    <w:rsid w:val="00466C63"/>
    <w:rsid w:val="004725BF"/>
    <w:rsid w:val="00482405"/>
    <w:rsid w:val="00486A3C"/>
    <w:rsid w:val="004951E4"/>
    <w:rsid w:val="0049604B"/>
    <w:rsid w:val="004A17A6"/>
    <w:rsid w:val="004A354C"/>
    <w:rsid w:val="004A3B72"/>
    <w:rsid w:val="004A6511"/>
    <w:rsid w:val="004B1736"/>
    <w:rsid w:val="004B1CA7"/>
    <w:rsid w:val="004B3E73"/>
    <w:rsid w:val="004B76EC"/>
    <w:rsid w:val="004C5BFD"/>
    <w:rsid w:val="004D3460"/>
    <w:rsid w:val="004E1276"/>
    <w:rsid w:val="004E174D"/>
    <w:rsid w:val="004E1C74"/>
    <w:rsid w:val="004E1CA7"/>
    <w:rsid w:val="004E3924"/>
    <w:rsid w:val="004E4837"/>
    <w:rsid w:val="004E4D6B"/>
    <w:rsid w:val="004E5203"/>
    <w:rsid w:val="004E68C5"/>
    <w:rsid w:val="004E6FE7"/>
    <w:rsid w:val="004F166B"/>
    <w:rsid w:val="004F3C49"/>
    <w:rsid w:val="004F790A"/>
    <w:rsid w:val="00500268"/>
    <w:rsid w:val="00506D79"/>
    <w:rsid w:val="00510467"/>
    <w:rsid w:val="005125C1"/>
    <w:rsid w:val="005148DA"/>
    <w:rsid w:val="005166D4"/>
    <w:rsid w:val="00517804"/>
    <w:rsid w:val="00523C6A"/>
    <w:rsid w:val="005251FF"/>
    <w:rsid w:val="00526299"/>
    <w:rsid w:val="005349E0"/>
    <w:rsid w:val="00541890"/>
    <w:rsid w:val="00550653"/>
    <w:rsid w:val="00550683"/>
    <w:rsid w:val="0055316F"/>
    <w:rsid w:val="005539CD"/>
    <w:rsid w:val="005551F4"/>
    <w:rsid w:val="00562717"/>
    <w:rsid w:val="0056348F"/>
    <w:rsid w:val="005663B3"/>
    <w:rsid w:val="00577C58"/>
    <w:rsid w:val="00582812"/>
    <w:rsid w:val="00582D3A"/>
    <w:rsid w:val="00584046"/>
    <w:rsid w:val="00591CD1"/>
    <w:rsid w:val="0059758A"/>
    <w:rsid w:val="005A0332"/>
    <w:rsid w:val="005A25EC"/>
    <w:rsid w:val="005A6229"/>
    <w:rsid w:val="005B3E21"/>
    <w:rsid w:val="005B54CA"/>
    <w:rsid w:val="005B63AF"/>
    <w:rsid w:val="005B7BAD"/>
    <w:rsid w:val="005C28E4"/>
    <w:rsid w:val="005C2A8C"/>
    <w:rsid w:val="005C3B04"/>
    <w:rsid w:val="005C3F03"/>
    <w:rsid w:val="005C4BC1"/>
    <w:rsid w:val="005D5A55"/>
    <w:rsid w:val="005E2B67"/>
    <w:rsid w:val="005E6B51"/>
    <w:rsid w:val="005E6D24"/>
    <w:rsid w:val="005F0047"/>
    <w:rsid w:val="005F11E2"/>
    <w:rsid w:val="005F6A8A"/>
    <w:rsid w:val="00600DF7"/>
    <w:rsid w:val="006022D0"/>
    <w:rsid w:val="0060458C"/>
    <w:rsid w:val="00604F36"/>
    <w:rsid w:val="0060521C"/>
    <w:rsid w:val="00610AE9"/>
    <w:rsid w:val="006115E5"/>
    <w:rsid w:val="00613CBA"/>
    <w:rsid w:val="00622DEA"/>
    <w:rsid w:val="00622EE2"/>
    <w:rsid w:val="006266B0"/>
    <w:rsid w:val="00626FC1"/>
    <w:rsid w:val="006274B5"/>
    <w:rsid w:val="00633714"/>
    <w:rsid w:val="00651E7E"/>
    <w:rsid w:val="006531D8"/>
    <w:rsid w:val="00656667"/>
    <w:rsid w:val="006572DF"/>
    <w:rsid w:val="00657A86"/>
    <w:rsid w:val="00662E4E"/>
    <w:rsid w:val="00664EA8"/>
    <w:rsid w:val="0066585A"/>
    <w:rsid w:val="0066643E"/>
    <w:rsid w:val="00672593"/>
    <w:rsid w:val="00672B05"/>
    <w:rsid w:val="0067515E"/>
    <w:rsid w:val="006751B1"/>
    <w:rsid w:val="00677EEF"/>
    <w:rsid w:val="006800D7"/>
    <w:rsid w:val="00684A58"/>
    <w:rsid w:val="0068552F"/>
    <w:rsid w:val="00685889"/>
    <w:rsid w:val="00695612"/>
    <w:rsid w:val="0069563D"/>
    <w:rsid w:val="00695EE2"/>
    <w:rsid w:val="006A00E5"/>
    <w:rsid w:val="006B144E"/>
    <w:rsid w:val="006B40CC"/>
    <w:rsid w:val="006B5892"/>
    <w:rsid w:val="006B7F1A"/>
    <w:rsid w:val="006C1CE8"/>
    <w:rsid w:val="006C1E51"/>
    <w:rsid w:val="006C5582"/>
    <w:rsid w:val="006D132C"/>
    <w:rsid w:val="006D2922"/>
    <w:rsid w:val="006D3BB7"/>
    <w:rsid w:val="006E1C8B"/>
    <w:rsid w:val="006E2384"/>
    <w:rsid w:val="006E6431"/>
    <w:rsid w:val="006E71A2"/>
    <w:rsid w:val="006F2E6F"/>
    <w:rsid w:val="00702953"/>
    <w:rsid w:val="0070403D"/>
    <w:rsid w:val="00704FA6"/>
    <w:rsid w:val="00706966"/>
    <w:rsid w:val="00715E90"/>
    <w:rsid w:val="00717C41"/>
    <w:rsid w:val="00721564"/>
    <w:rsid w:val="007252CC"/>
    <w:rsid w:val="00725EAD"/>
    <w:rsid w:val="00727F5A"/>
    <w:rsid w:val="0073132F"/>
    <w:rsid w:val="00732ACF"/>
    <w:rsid w:val="00736F87"/>
    <w:rsid w:val="00737B18"/>
    <w:rsid w:val="00737EA3"/>
    <w:rsid w:val="0074105F"/>
    <w:rsid w:val="00746F5F"/>
    <w:rsid w:val="00747DAC"/>
    <w:rsid w:val="0075191A"/>
    <w:rsid w:val="0075613B"/>
    <w:rsid w:val="007609FB"/>
    <w:rsid w:val="00761FCA"/>
    <w:rsid w:val="0076739B"/>
    <w:rsid w:val="007711A1"/>
    <w:rsid w:val="007757E7"/>
    <w:rsid w:val="00776A1A"/>
    <w:rsid w:val="0077766D"/>
    <w:rsid w:val="007809C8"/>
    <w:rsid w:val="00785597"/>
    <w:rsid w:val="00790B67"/>
    <w:rsid w:val="00792994"/>
    <w:rsid w:val="007A07B7"/>
    <w:rsid w:val="007A198F"/>
    <w:rsid w:val="007A4037"/>
    <w:rsid w:val="007B170B"/>
    <w:rsid w:val="007B3E56"/>
    <w:rsid w:val="007B5BE8"/>
    <w:rsid w:val="007C03E7"/>
    <w:rsid w:val="007C47B4"/>
    <w:rsid w:val="007C55C7"/>
    <w:rsid w:val="007C694E"/>
    <w:rsid w:val="007C7993"/>
    <w:rsid w:val="007D2E6F"/>
    <w:rsid w:val="007D62FB"/>
    <w:rsid w:val="007E175C"/>
    <w:rsid w:val="007E21D8"/>
    <w:rsid w:val="007E4C8C"/>
    <w:rsid w:val="007E7B6D"/>
    <w:rsid w:val="007F0D05"/>
    <w:rsid w:val="007F1C8D"/>
    <w:rsid w:val="00811CEC"/>
    <w:rsid w:val="008161EC"/>
    <w:rsid w:val="00817CD1"/>
    <w:rsid w:val="00817DE9"/>
    <w:rsid w:val="00820E89"/>
    <w:rsid w:val="00822767"/>
    <w:rsid w:val="00822A7D"/>
    <w:rsid w:val="00823542"/>
    <w:rsid w:val="00825669"/>
    <w:rsid w:val="00827311"/>
    <w:rsid w:val="00833051"/>
    <w:rsid w:val="0084219D"/>
    <w:rsid w:val="008425FE"/>
    <w:rsid w:val="00847D85"/>
    <w:rsid w:val="00850EBD"/>
    <w:rsid w:val="0085368A"/>
    <w:rsid w:val="008553A2"/>
    <w:rsid w:val="00860C36"/>
    <w:rsid w:val="00865712"/>
    <w:rsid w:val="00872517"/>
    <w:rsid w:val="00874C9C"/>
    <w:rsid w:val="008809B1"/>
    <w:rsid w:val="00882AD6"/>
    <w:rsid w:val="0089020B"/>
    <w:rsid w:val="00892BD3"/>
    <w:rsid w:val="0089388E"/>
    <w:rsid w:val="00897A8B"/>
    <w:rsid w:val="008A19CE"/>
    <w:rsid w:val="008A2A5F"/>
    <w:rsid w:val="008A2C50"/>
    <w:rsid w:val="008A678F"/>
    <w:rsid w:val="008A6AB8"/>
    <w:rsid w:val="008B0C25"/>
    <w:rsid w:val="008B3F65"/>
    <w:rsid w:val="008B5F44"/>
    <w:rsid w:val="008B5F55"/>
    <w:rsid w:val="008B72CF"/>
    <w:rsid w:val="008C1A4F"/>
    <w:rsid w:val="008C4994"/>
    <w:rsid w:val="008C4D52"/>
    <w:rsid w:val="008C6908"/>
    <w:rsid w:val="008D0C30"/>
    <w:rsid w:val="008D4833"/>
    <w:rsid w:val="008D5D95"/>
    <w:rsid w:val="008D6852"/>
    <w:rsid w:val="008F056F"/>
    <w:rsid w:val="008F1DA7"/>
    <w:rsid w:val="008F3C1C"/>
    <w:rsid w:val="008F4C0F"/>
    <w:rsid w:val="008F7C51"/>
    <w:rsid w:val="00900A47"/>
    <w:rsid w:val="00902AC8"/>
    <w:rsid w:val="009034FE"/>
    <w:rsid w:val="00904191"/>
    <w:rsid w:val="00905F8C"/>
    <w:rsid w:val="00913FC9"/>
    <w:rsid w:val="00914CFE"/>
    <w:rsid w:val="0091586A"/>
    <w:rsid w:val="0092118F"/>
    <w:rsid w:val="009219C9"/>
    <w:rsid w:val="00924FFB"/>
    <w:rsid w:val="00925A83"/>
    <w:rsid w:val="0093010F"/>
    <w:rsid w:val="00931076"/>
    <w:rsid w:val="00936ED1"/>
    <w:rsid w:val="00937A20"/>
    <w:rsid w:val="0094078C"/>
    <w:rsid w:val="00944ECF"/>
    <w:rsid w:val="00951CE1"/>
    <w:rsid w:val="009524C4"/>
    <w:rsid w:val="009527BF"/>
    <w:rsid w:val="00960749"/>
    <w:rsid w:val="00961730"/>
    <w:rsid w:val="00965269"/>
    <w:rsid w:val="009744F3"/>
    <w:rsid w:val="00982A17"/>
    <w:rsid w:val="009831B0"/>
    <w:rsid w:val="009845FD"/>
    <w:rsid w:val="00984EB0"/>
    <w:rsid w:val="0098563B"/>
    <w:rsid w:val="00986849"/>
    <w:rsid w:val="00990D78"/>
    <w:rsid w:val="0099146A"/>
    <w:rsid w:val="009A3124"/>
    <w:rsid w:val="009A49AD"/>
    <w:rsid w:val="009A605B"/>
    <w:rsid w:val="009B655A"/>
    <w:rsid w:val="009B6DBC"/>
    <w:rsid w:val="009C5E9C"/>
    <w:rsid w:val="009C7BFE"/>
    <w:rsid w:val="009D0B14"/>
    <w:rsid w:val="009D1F11"/>
    <w:rsid w:val="009D7166"/>
    <w:rsid w:val="009E1058"/>
    <w:rsid w:val="009E1C0F"/>
    <w:rsid w:val="009E3992"/>
    <w:rsid w:val="009E53C7"/>
    <w:rsid w:val="009E5C49"/>
    <w:rsid w:val="009E6E56"/>
    <w:rsid w:val="009F529E"/>
    <w:rsid w:val="00A01320"/>
    <w:rsid w:val="00A01CDC"/>
    <w:rsid w:val="00A024C7"/>
    <w:rsid w:val="00A039E7"/>
    <w:rsid w:val="00A049F1"/>
    <w:rsid w:val="00A05F17"/>
    <w:rsid w:val="00A07316"/>
    <w:rsid w:val="00A12E21"/>
    <w:rsid w:val="00A1300E"/>
    <w:rsid w:val="00A141C0"/>
    <w:rsid w:val="00A14931"/>
    <w:rsid w:val="00A14DCE"/>
    <w:rsid w:val="00A17EE2"/>
    <w:rsid w:val="00A202C7"/>
    <w:rsid w:val="00A237C4"/>
    <w:rsid w:val="00A23F52"/>
    <w:rsid w:val="00A30BD9"/>
    <w:rsid w:val="00A32A75"/>
    <w:rsid w:val="00A43D15"/>
    <w:rsid w:val="00A4485E"/>
    <w:rsid w:val="00A44DF8"/>
    <w:rsid w:val="00A50E4E"/>
    <w:rsid w:val="00A51275"/>
    <w:rsid w:val="00A5162E"/>
    <w:rsid w:val="00A52C1F"/>
    <w:rsid w:val="00A53323"/>
    <w:rsid w:val="00A54018"/>
    <w:rsid w:val="00A540F2"/>
    <w:rsid w:val="00A54453"/>
    <w:rsid w:val="00A54DE7"/>
    <w:rsid w:val="00A57522"/>
    <w:rsid w:val="00A61022"/>
    <w:rsid w:val="00A611DB"/>
    <w:rsid w:val="00A61CFC"/>
    <w:rsid w:val="00A62767"/>
    <w:rsid w:val="00A6361D"/>
    <w:rsid w:val="00A64F8B"/>
    <w:rsid w:val="00A65B66"/>
    <w:rsid w:val="00A67FF4"/>
    <w:rsid w:val="00A704D6"/>
    <w:rsid w:val="00A74754"/>
    <w:rsid w:val="00A75C03"/>
    <w:rsid w:val="00A807E2"/>
    <w:rsid w:val="00A81DE9"/>
    <w:rsid w:val="00A82421"/>
    <w:rsid w:val="00A8366D"/>
    <w:rsid w:val="00A843DC"/>
    <w:rsid w:val="00A8607B"/>
    <w:rsid w:val="00A87304"/>
    <w:rsid w:val="00A93800"/>
    <w:rsid w:val="00A976D1"/>
    <w:rsid w:val="00AA3B68"/>
    <w:rsid w:val="00AA5729"/>
    <w:rsid w:val="00AA5FE8"/>
    <w:rsid w:val="00AA629A"/>
    <w:rsid w:val="00AB0A37"/>
    <w:rsid w:val="00AB511E"/>
    <w:rsid w:val="00AB6CCC"/>
    <w:rsid w:val="00AB7724"/>
    <w:rsid w:val="00AB7FC8"/>
    <w:rsid w:val="00AC193D"/>
    <w:rsid w:val="00AC2198"/>
    <w:rsid w:val="00AC2936"/>
    <w:rsid w:val="00AC472D"/>
    <w:rsid w:val="00AC6BDB"/>
    <w:rsid w:val="00AD0100"/>
    <w:rsid w:val="00AD02C0"/>
    <w:rsid w:val="00AD48C5"/>
    <w:rsid w:val="00AE062F"/>
    <w:rsid w:val="00AE1C5B"/>
    <w:rsid w:val="00AE2C67"/>
    <w:rsid w:val="00AE37E2"/>
    <w:rsid w:val="00AE3AAA"/>
    <w:rsid w:val="00AE413A"/>
    <w:rsid w:val="00AE4934"/>
    <w:rsid w:val="00AE56D6"/>
    <w:rsid w:val="00AE63A2"/>
    <w:rsid w:val="00AE7701"/>
    <w:rsid w:val="00AF1C26"/>
    <w:rsid w:val="00AF3FC1"/>
    <w:rsid w:val="00AF6BEB"/>
    <w:rsid w:val="00B02C68"/>
    <w:rsid w:val="00B07D35"/>
    <w:rsid w:val="00B1260D"/>
    <w:rsid w:val="00B16DA1"/>
    <w:rsid w:val="00B20E1A"/>
    <w:rsid w:val="00B21953"/>
    <w:rsid w:val="00B31FF3"/>
    <w:rsid w:val="00B325E0"/>
    <w:rsid w:val="00B3344C"/>
    <w:rsid w:val="00B3430F"/>
    <w:rsid w:val="00B40B4A"/>
    <w:rsid w:val="00B42AF0"/>
    <w:rsid w:val="00B4677F"/>
    <w:rsid w:val="00B50BD2"/>
    <w:rsid w:val="00B50D42"/>
    <w:rsid w:val="00B5133C"/>
    <w:rsid w:val="00B53746"/>
    <w:rsid w:val="00B54543"/>
    <w:rsid w:val="00B5477B"/>
    <w:rsid w:val="00B61874"/>
    <w:rsid w:val="00B65ECD"/>
    <w:rsid w:val="00B749DA"/>
    <w:rsid w:val="00B76AA3"/>
    <w:rsid w:val="00B83BAC"/>
    <w:rsid w:val="00B853F3"/>
    <w:rsid w:val="00B86944"/>
    <w:rsid w:val="00B9315C"/>
    <w:rsid w:val="00B94C42"/>
    <w:rsid w:val="00BA0370"/>
    <w:rsid w:val="00BA4775"/>
    <w:rsid w:val="00BA5E35"/>
    <w:rsid w:val="00BC1089"/>
    <w:rsid w:val="00BC3A10"/>
    <w:rsid w:val="00BC4B15"/>
    <w:rsid w:val="00BD0092"/>
    <w:rsid w:val="00BE0299"/>
    <w:rsid w:val="00BE2392"/>
    <w:rsid w:val="00BE2D56"/>
    <w:rsid w:val="00BE3A33"/>
    <w:rsid w:val="00BE795B"/>
    <w:rsid w:val="00BF21A8"/>
    <w:rsid w:val="00BF41EF"/>
    <w:rsid w:val="00C0061E"/>
    <w:rsid w:val="00C03AD2"/>
    <w:rsid w:val="00C05BE2"/>
    <w:rsid w:val="00C114BA"/>
    <w:rsid w:val="00C11F7F"/>
    <w:rsid w:val="00C14B06"/>
    <w:rsid w:val="00C156CD"/>
    <w:rsid w:val="00C17314"/>
    <w:rsid w:val="00C23672"/>
    <w:rsid w:val="00C34834"/>
    <w:rsid w:val="00C36481"/>
    <w:rsid w:val="00C40F05"/>
    <w:rsid w:val="00C42EE5"/>
    <w:rsid w:val="00C476F9"/>
    <w:rsid w:val="00C52D17"/>
    <w:rsid w:val="00C52FDF"/>
    <w:rsid w:val="00C56714"/>
    <w:rsid w:val="00C5760E"/>
    <w:rsid w:val="00C603DF"/>
    <w:rsid w:val="00C6253C"/>
    <w:rsid w:val="00C638DC"/>
    <w:rsid w:val="00C64FE0"/>
    <w:rsid w:val="00C65C63"/>
    <w:rsid w:val="00C678C7"/>
    <w:rsid w:val="00C716BD"/>
    <w:rsid w:val="00C74ABA"/>
    <w:rsid w:val="00C76E3A"/>
    <w:rsid w:val="00C84813"/>
    <w:rsid w:val="00C87438"/>
    <w:rsid w:val="00C90178"/>
    <w:rsid w:val="00C962F7"/>
    <w:rsid w:val="00CA263D"/>
    <w:rsid w:val="00CA2CB7"/>
    <w:rsid w:val="00CA71A3"/>
    <w:rsid w:val="00CB00CB"/>
    <w:rsid w:val="00CB37FF"/>
    <w:rsid w:val="00CB52C6"/>
    <w:rsid w:val="00CB788F"/>
    <w:rsid w:val="00CB78BD"/>
    <w:rsid w:val="00CC25BE"/>
    <w:rsid w:val="00CC3C91"/>
    <w:rsid w:val="00CC65BC"/>
    <w:rsid w:val="00CC6EF7"/>
    <w:rsid w:val="00CC788E"/>
    <w:rsid w:val="00CD2BD8"/>
    <w:rsid w:val="00CD4758"/>
    <w:rsid w:val="00CD4D25"/>
    <w:rsid w:val="00CD5B92"/>
    <w:rsid w:val="00CE0BD5"/>
    <w:rsid w:val="00CE5E53"/>
    <w:rsid w:val="00CF27BB"/>
    <w:rsid w:val="00CF3646"/>
    <w:rsid w:val="00D03331"/>
    <w:rsid w:val="00D119C2"/>
    <w:rsid w:val="00D11D2A"/>
    <w:rsid w:val="00D12570"/>
    <w:rsid w:val="00D135B4"/>
    <w:rsid w:val="00D247BA"/>
    <w:rsid w:val="00D322A9"/>
    <w:rsid w:val="00D329A3"/>
    <w:rsid w:val="00D33FB7"/>
    <w:rsid w:val="00D447D0"/>
    <w:rsid w:val="00D4492B"/>
    <w:rsid w:val="00D453F1"/>
    <w:rsid w:val="00D462F9"/>
    <w:rsid w:val="00D51ABD"/>
    <w:rsid w:val="00D540E4"/>
    <w:rsid w:val="00D67B13"/>
    <w:rsid w:val="00D7738B"/>
    <w:rsid w:val="00D82F28"/>
    <w:rsid w:val="00D90066"/>
    <w:rsid w:val="00D91214"/>
    <w:rsid w:val="00DA071F"/>
    <w:rsid w:val="00DA12E1"/>
    <w:rsid w:val="00DA77B4"/>
    <w:rsid w:val="00DB19CD"/>
    <w:rsid w:val="00DB1C5C"/>
    <w:rsid w:val="00DB262C"/>
    <w:rsid w:val="00DB508C"/>
    <w:rsid w:val="00DB5C3F"/>
    <w:rsid w:val="00DC5882"/>
    <w:rsid w:val="00DD204A"/>
    <w:rsid w:val="00DD33EA"/>
    <w:rsid w:val="00DE2260"/>
    <w:rsid w:val="00DE793C"/>
    <w:rsid w:val="00DF535C"/>
    <w:rsid w:val="00DF6EB8"/>
    <w:rsid w:val="00E0176A"/>
    <w:rsid w:val="00E153CE"/>
    <w:rsid w:val="00E20F32"/>
    <w:rsid w:val="00E21646"/>
    <w:rsid w:val="00E22B2D"/>
    <w:rsid w:val="00E23C38"/>
    <w:rsid w:val="00E2434F"/>
    <w:rsid w:val="00E254F4"/>
    <w:rsid w:val="00E311F7"/>
    <w:rsid w:val="00E32843"/>
    <w:rsid w:val="00E32DFE"/>
    <w:rsid w:val="00E34FAD"/>
    <w:rsid w:val="00E377DC"/>
    <w:rsid w:val="00E37C07"/>
    <w:rsid w:val="00E407C7"/>
    <w:rsid w:val="00E45C0F"/>
    <w:rsid w:val="00E50F3A"/>
    <w:rsid w:val="00E519DC"/>
    <w:rsid w:val="00E51A2D"/>
    <w:rsid w:val="00E51B4E"/>
    <w:rsid w:val="00E53CBB"/>
    <w:rsid w:val="00E54AE1"/>
    <w:rsid w:val="00E566C3"/>
    <w:rsid w:val="00E576C5"/>
    <w:rsid w:val="00E617F4"/>
    <w:rsid w:val="00E6682E"/>
    <w:rsid w:val="00E701C6"/>
    <w:rsid w:val="00E73801"/>
    <w:rsid w:val="00E73D99"/>
    <w:rsid w:val="00E74A46"/>
    <w:rsid w:val="00E74C12"/>
    <w:rsid w:val="00E75C6A"/>
    <w:rsid w:val="00E75EC7"/>
    <w:rsid w:val="00E80B11"/>
    <w:rsid w:val="00E851B3"/>
    <w:rsid w:val="00E877F1"/>
    <w:rsid w:val="00E92032"/>
    <w:rsid w:val="00E925F7"/>
    <w:rsid w:val="00E93570"/>
    <w:rsid w:val="00E937D8"/>
    <w:rsid w:val="00E9593C"/>
    <w:rsid w:val="00EA0247"/>
    <w:rsid w:val="00EA1DC5"/>
    <w:rsid w:val="00EA2522"/>
    <w:rsid w:val="00EA31BF"/>
    <w:rsid w:val="00EA4E82"/>
    <w:rsid w:val="00EA5DFD"/>
    <w:rsid w:val="00EA6639"/>
    <w:rsid w:val="00EA70C1"/>
    <w:rsid w:val="00EB1C2A"/>
    <w:rsid w:val="00EB38F1"/>
    <w:rsid w:val="00ED27C4"/>
    <w:rsid w:val="00EE076F"/>
    <w:rsid w:val="00EE19D6"/>
    <w:rsid w:val="00EE4B19"/>
    <w:rsid w:val="00EE75EE"/>
    <w:rsid w:val="00EF13EF"/>
    <w:rsid w:val="00EF1803"/>
    <w:rsid w:val="00EF29B1"/>
    <w:rsid w:val="00EF3411"/>
    <w:rsid w:val="00F00B7A"/>
    <w:rsid w:val="00F020C6"/>
    <w:rsid w:val="00F02439"/>
    <w:rsid w:val="00F02F1C"/>
    <w:rsid w:val="00F076CE"/>
    <w:rsid w:val="00F10805"/>
    <w:rsid w:val="00F12B50"/>
    <w:rsid w:val="00F15669"/>
    <w:rsid w:val="00F16C97"/>
    <w:rsid w:val="00F22E78"/>
    <w:rsid w:val="00F249E9"/>
    <w:rsid w:val="00F25865"/>
    <w:rsid w:val="00F26D31"/>
    <w:rsid w:val="00F26D81"/>
    <w:rsid w:val="00F311B3"/>
    <w:rsid w:val="00F406B2"/>
    <w:rsid w:val="00F41828"/>
    <w:rsid w:val="00F431F5"/>
    <w:rsid w:val="00F5049B"/>
    <w:rsid w:val="00F52B90"/>
    <w:rsid w:val="00F54BC2"/>
    <w:rsid w:val="00F54D4A"/>
    <w:rsid w:val="00F61B6B"/>
    <w:rsid w:val="00F63473"/>
    <w:rsid w:val="00F70B04"/>
    <w:rsid w:val="00F74947"/>
    <w:rsid w:val="00F80CE8"/>
    <w:rsid w:val="00F86CE8"/>
    <w:rsid w:val="00F90CBE"/>
    <w:rsid w:val="00F90D5D"/>
    <w:rsid w:val="00FA2977"/>
    <w:rsid w:val="00FA7AFB"/>
    <w:rsid w:val="00FB2478"/>
    <w:rsid w:val="00FB5C41"/>
    <w:rsid w:val="00FB6357"/>
    <w:rsid w:val="00FC1B8A"/>
    <w:rsid w:val="00FC2AF1"/>
    <w:rsid w:val="00FC43B5"/>
    <w:rsid w:val="00FD069D"/>
    <w:rsid w:val="00FD1030"/>
    <w:rsid w:val="00FD202D"/>
    <w:rsid w:val="00FD5A13"/>
    <w:rsid w:val="00FD619B"/>
    <w:rsid w:val="00FD69F8"/>
    <w:rsid w:val="00FE5727"/>
    <w:rsid w:val="00FF0F47"/>
    <w:rsid w:val="00FF54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EA8292"/>
  <w15:docId w15:val="{A621CE37-8AFC-41ED-95AC-BCA1960E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19"/>
      <w:outlineLvl w:val="0"/>
    </w:pPr>
    <w:rPr>
      <w:b/>
      <w:bCs/>
      <w:sz w:val="36"/>
      <w:szCs w:val="36"/>
    </w:rPr>
  </w:style>
  <w:style w:type="paragraph" w:styleId="Heading2">
    <w:name w:val="heading 2"/>
    <w:basedOn w:val="Normal"/>
    <w:uiPriority w:val="9"/>
    <w:unhideWhenUsed/>
    <w:qFormat/>
    <w:pPr>
      <w:ind w:left="1339" w:hanging="721"/>
      <w:outlineLvl w:val="1"/>
    </w:pPr>
    <w:rPr>
      <w:rFonts w:ascii="Arial" w:eastAsia="Arial" w:hAnsi="Arial" w:cs="Arial"/>
      <w:b/>
      <w:bCs/>
      <w:sz w:val="28"/>
      <w:szCs w:val="28"/>
    </w:rPr>
  </w:style>
  <w:style w:type="paragraph" w:styleId="Heading3">
    <w:name w:val="heading 3"/>
    <w:basedOn w:val="Normal"/>
    <w:uiPriority w:val="9"/>
    <w:unhideWhenUsed/>
    <w:qFormat/>
    <w:pPr>
      <w:ind w:left="62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619"/>
    </w:pPr>
    <w:rPr>
      <w:b/>
      <w:bCs/>
      <w:sz w:val="24"/>
      <w:szCs w:val="24"/>
    </w:rPr>
  </w:style>
  <w:style w:type="paragraph" w:styleId="TOC2">
    <w:name w:val="toc 2"/>
    <w:basedOn w:val="Normal"/>
    <w:uiPriority w:val="39"/>
    <w:qFormat/>
    <w:pPr>
      <w:ind w:left="1500" w:hanging="701"/>
    </w:pPr>
    <w:rPr>
      <w:b/>
      <w:bCs/>
      <w:sz w:val="24"/>
      <w:szCs w:val="24"/>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E75C6A"/>
    <w:rPr>
      <w:rFonts w:ascii="Calibri" w:eastAsia="Calibri" w:hAnsi="Calibri" w:cs="Calibri"/>
      <w:sz w:val="24"/>
      <w:szCs w:val="24"/>
    </w:rPr>
  </w:style>
  <w:style w:type="paragraph" w:styleId="ListParagraph">
    <w:name w:val="List Paragraph"/>
    <w:basedOn w:val="Normal"/>
    <w:link w:val="ListParagraphChar"/>
    <w:uiPriority w:val="1"/>
    <w:qFormat/>
    <w:pPr>
      <w:ind w:left="1444" w:hanging="360"/>
    </w:pPr>
  </w:style>
  <w:style w:type="character" w:customStyle="1" w:styleId="ListParagraphChar">
    <w:name w:val="List Paragraph Char"/>
    <w:basedOn w:val="DefaultParagraphFont"/>
    <w:link w:val="ListParagraph"/>
    <w:uiPriority w:val="34"/>
    <w:locked/>
    <w:rsid w:val="00E0176A"/>
    <w:rPr>
      <w:rFonts w:ascii="Calibri" w:eastAsia="Calibri" w:hAnsi="Calibri" w:cs="Calibri"/>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C3F03"/>
    <w:rPr>
      <w:sz w:val="16"/>
      <w:szCs w:val="16"/>
    </w:rPr>
  </w:style>
  <w:style w:type="paragraph" w:styleId="CommentText">
    <w:name w:val="annotation text"/>
    <w:basedOn w:val="Normal"/>
    <w:link w:val="CommentTextChar"/>
    <w:uiPriority w:val="99"/>
    <w:unhideWhenUsed/>
    <w:rsid w:val="005C3F03"/>
    <w:rPr>
      <w:sz w:val="20"/>
      <w:szCs w:val="20"/>
    </w:rPr>
  </w:style>
  <w:style w:type="character" w:customStyle="1" w:styleId="CommentTextChar">
    <w:name w:val="Comment Text Char"/>
    <w:basedOn w:val="DefaultParagraphFont"/>
    <w:link w:val="CommentText"/>
    <w:uiPriority w:val="99"/>
    <w:rsid w:val="005C3F0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C3F03"/>
    <w:rPr>
      <w:b/>
      <w:bCs/>
    </w:rPr>
  </w:style>
  <w:style w:type="character" w:customStyle="1" w:styleId="CommentSubjectChar">
    <w:name w:val="Comment Subject Char"/>
    <w:basedOn w:val="CommentTextChar"/>
    <w:link w:val="CommentSubject"/>
    <w:uiPriority w:val="99"/>
    <w:semiHidden/>
    <w:rsid w:val="005C3F03"/>
    <w:rPr>
      <w:rFonts w:ascii="Calibri" w:eastAsia="Calibri" w:hAnsi="Calibri" w:cs="Calibri"/>
      <w:b/>
      <w:bCs/>
      <w:sz w:val="20"/>
      <w:szCs w:val="20"/>
    </w:rPr>
  </w:style>
  <w:style w:type="paragraph" w:styleId="Revision">
    <w:name w:val="Revision"/>
    <w:hidden/>
    <w:uiPriority w:val="99"/>
    <w:semiHidden/>
    <w:rsid w:val="005C3F03"/>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5C3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F03"/>
    <w:rPr>
      <w:rFonts w:ascii="Segoe UI" w:eastAsia="Calibri" w:hAnsi="Segoe UI" w:cs="Segoe UI"/>
      <w:sz w:val="18"/>
      <w:szCs w:val="18"/>
    </w:rPr>
  </w:style>
  <w:style w:type="character" w:styleId="Hyperlink">
    <w:name w:val="Hyperlink"/>
    <w:basedOn w:val="DefaultParagraphFont"/>
    <w:uiPriority w:val="99"/>
    <w:unhideWhenUsed/>
    <w:rsid w:val="0015098C"/>
    <w:rPr>
      <w:color w:val="0000FF" w:themeColor="hyperlink"/>
      <w:u w:val="single"/>
    </w:rPr>
  </w:style>
  <w:style w:type="character" w:customStyle="1" w:styleId="UnresolvedMention1">
    <w:name w:val="Unresolved Mention1"/>
    <w:basedOn w:val="DefaultParagraphFont"/>
    <w:uiPriority w:val="99"/>
    <w:semiHidden/>
    <w:unhideWhenUsed/>
    <w:rsid w:val="00811CEC"/>
    <w:rPr>
      <w:color w:val="605E5C"/>
      <w:shd w:val="clear" w:color="auto" w:fill="E1DFDD"/>
    </w:rPr>
  </w:style>
  <w:style w:type="paragraph" w:styleId="FootnoteText">
    <w:name w:val="footnote text"/>
    <w:basedOn w:val="Normal"/>
    <w:link w:val="FootnoteTextChar"/>
    <w:uiPriority w:val="99"/>
    <w:semiHidden/>
    <w:unhideWhenUsed/>
    <w:rsid w:val="00CB37FF"/>
    <w:rPr>
      <w:sz w:val="20"/>
      <w:szCs w:val="20"/>
    </w:rPr>
  </w:style>
  <w:style w:type="character" w:customStyle="1" w:styleId="FootnoteTextChar">
    <w:name w:val="Footnote Text Char"/>
    <w:basedOn w:val="DefaultParagraphFont"/>
    <w:link w:val="FootnoteText"/>
    <w:uiPriority w:val="99"/>
    <w:semiHidden/>
    <w:rsid w:val="00CB37FF"/>
    <w:rPr>
      <w:rFonts w:ascii="Calibri" w:eastAsia="Calibri" w:hAnsi="Calibri" w:cs="Calibri"/>
      <w:sz w:val="20"/>
      <w:szCs w:val="20"/>
    </w:rPr>
  </w:style>
  <w:style w:type="character" w:styleId="FootnoteReference">
    <w:name w:val="footnote reference"/>
    <w:basedOn w:val="DefaultParagraphFont"/>
    <w:uiPriority w:val="99"/>
    <w:semiHidden/>
    <w:unhideWhenUsed/>
    <w:rsid w:val="00CB37FF"/>
    <w:rPr>
      <w:vertAlign w:val="superscript"/>
    </w:rPr>
  </w:style>
  <w:style w:type="character" w:customStyle="1" w:styleId="UnresolvedMention2">
    <w:name w:val="Unresolved Mention2"/>
    <w:basedOn w:val="DefaultParagraphFont"/>
    <w:uiPriority w:val="99"/>
    <w:semiHidden/>
    <w:unhideWhenUsed/>
    <w:rsid w:val="003465A1"/>
    <w:rPr>
      <w:color w:val="605E5C"/>
      <w:shd w:val="clear" w:color="auto" w:fill="E1DFDD"/>
    </w:rPr>
  </w:style>
  <w:style w:type="character" w:styleId="FollowedHyperlink">
    <w:name w:val="FollowedHyperlink"/>
    <w:basedOn w:val="DefaultParagraphFont"/>
    <w:uiPriority w:val="99"/>
    <w:semiHidden/>
    <w:unhideWhenUsed/>
    <w:rsid w:val="00392C19"/>
    <w:rPr>
      <w:color w:val="800080" w:themeColor="followedHyperlink"/>
      <w:u w:val="single"/>
    </w:rPr>
  </w:style>
  <w:style w:type="paragraph" w:styleId="EndnoteText">
    <w:name w:val="endnote text"/>
    <w:basedOn w:val="Normal"/>
    <w:link w:val="EndnoteTextChar"/>
    <w:uiPriority w:val="99"/>
    <w:semiHidden/>
    <w:unhideWhenUsed/>
    <w:rsid w:val="00387749"/>
    <w:rPr>
      <w:sz w:val="20"/>
      <w:szCs w:val="20"/>
    </w:rPr>
  </w:style>
  <w:style w:type="character" w:customStyle="1" w:styleId="EndnoteTextChar">
    <w:name w:val="Endnote Text Char"/>
    <w:basedOn w:val="DefaultParagraphFont"/>
    <w:link w:val="EndnoteText"/>
    <w:uiPriority w:val="99"/>
    <w:semiHidden/>
    <w:rsid w:val="00387749"/>
    <w:rPr>
      <w:rFonts w:ascii="Calibri" w:eastAsia="Calibri" w:hAnsi="Calibri" w:cs="Calibri"/>
      <w:sz w:val="20"/>
      <w:szCs w:val="20"/>
    </w:rPr>
  </w:style>
  <w:style w:type="character" w:styleId="EndnoteReference">
    <w:name w:val="endnote reference"/>
    <w:basedOn w:val="DefaultParagraphFont"/>
    <w:uiPriority w:val="99"/>
    <w:semiHidden/>
    <w:unhideWhenUsed/>
    <w:rsid w:val="00387749"/>
    <w:rPr>
      <w:vertAlign w:val="superscript"/>
    </w:rPr>
  </w:style>
  <w:style w:type="character" w:customStyle="1" w:styleId="UnresolvedMention3">
    <w:name w:val="Unresolved Mention3"/>
    <w:basedOn w:val="DefaultParagraphFont"/>
    <w:uiPriority w:val="99"/>
    <w:semiHidden/>
    <w:unhideWhenUsed/>
    <w:rsid w:val="00CE0BD5"/>
    <w:rPr>
      <w:color w:val="605E5C"/>
      <w:shd w:val="clear" w:color="auto" w:fill="E1DFDD"/>
    </w:rPr>
  </w:style>
  <w:style w:type="paragraph" w:styleId="Header">
    <w:name w:val="header"/>
    <w:basedOn w:val="Normal"/>
    <w:link w:val="HeaderChar"/>
    <w:unhideWhenUsed/>
    <w:rsid w:val="00B83BAC"/>
    <w:pPr>
      <w:widowControl/>
      <w:tabs>
        <w:tab w:val="center" w:pos="4680"/>
        <w:tab w:val="right" w:pos="9360"/>
      </w:tabs>
      <w:autoSpaceDE/>
      <w:autoSpaceDN/>
    </w:pPr>
    <w:rPr>
      <w:rFonts w:asciiTheme="minorHAnsi" w:eastAsiaTheme="minorEastAsia" w:hAnsiTheme="minorHAnsi" w:cstheme="minorBidi"/>
    </w:rPr>
  </w:style>
  <w:style w:type="character" w:customStyle="1" w:styleId="HeaderChar">
    <w:name w:val="Header Char"/>
    <w:basedOn w:val="DefaultParagraphFont"/>
    <w:link w:val="Header"/>
    <w:rsid w:val="00B83BAC"/>
    <w:rPr>
      <w:rFonts w:eastAsiaTheme="minorEastAsia"/>
    </w:rPr>
  </w:style>
  <w:style w:type="paragraph" w:styleId="NoSpacing">
    <w:name w:val="No Spacing"/>
    <w:uiPriority w:val="1"/>
    <w:qFormat/>
    <w:rsid w:val="008809B1"/>
    <w:pPr>
      <w:widowControl/>
      <w:autoSpaceDE/>
      <w:autoSpaceDN/>
    </w:pPr>
    <w:rPr>
      <w:rFonts w:eastAsiaTheme="minorEastAsia"/>
    </w:rPr>
  </w:style>
  <w:style w:type="character" w:styleId="Strong">
    <w:name w:val="Strong"/>
    <w:basedOn w:val="DefaultParagraphFont"/>
    <w:uiPriority w:val="22"/>
    <w:qFormat/>
    <w:rsid w:val="008809B1"/>
    <w:rPr>
      <w:b/>
      <w:bCs/>
    </w:rPr>
  </w:style>
  <w:style w:type="table" w:styleId="TableGrid">
    <w:name w:val="Table Grid"/>
    <w:basedOn w:val="TableNormal"/>
    <w:uiPriority w:val="59"/>
    <w:rsid w:val="008809B1"/>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809B1"/>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BookTitle">
    <w:name w:val="Book Title"/>
    <w:basedOn w:val="DefaultParagraphFont"/>
    <w:uiPriority w:val="33"/>
    <w:qFormat/>
    <w:rsid w:val="008809B1"/>
    <w:rPr>
      <w:b/>
      <w:bCs/>
      <w:i/>
      <w:iCs/>
      <w:spacing w:val="5"/>
    </w:rPr>
  </w:style>
  <w:style w:type="paragraph" w:customStyle="1" w:styleId="Form1">
    <w:name w:val="Form1"/>
    <w:basedOn w:val="Heading1"/>
    <w:link w:val="Form1Char"/>
    <w:qFormat/>
    <w:rsid w:val="008809B1"/>
    <w:pPr>
      <w:widowControl/>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autoSpaceDE/>
      <w:autoSpaceDN/>
      <w:spacing w:before="120" w:line="276" w:lineRule="auto"/>
      <w:ind w:left="0"/>
      <w:jc w:val="both"/>
    </w:pPr>
    <w:rPr>
      <w:rFonts w:ascii="Times New Roman" w:eastAsiaTheme="minorEastAsia" w:hAnsi="Times New Roman" w:cs="Times New Roman"/>
      <w:caps/>
      <w:color w:val="FFFFFF" w:themeColor="background1"/>
      <w:spacing w:val="15"/>
      <w:sz w:val="22"/>
      <w:szCs w:val="22"/>
      <w:lang w:bidi="en-US"/>
    </w:rPr>
  </w:style>
  <w:style w:type="character" w:customStyle="1" w:styleId="Form1Char">
    <w:name w:val="Form1 Char"/>
    <w:basedOn w:val="DefaultParagraphFont"/>
    <w:link w:val="Form1"/>
    <w:rsid w:val="008809B1"/>
    <w:rPr>
      <w:rFonts w:ascii="Times New Roman" w:eastAsiaTheme="minorEastAsia" w:hAnsi="Times New Roman" w:cs="Times New Roman"/>
      <w:b/>
      <w:bCs/>
      <w:caps/>
      <w:color w:val="FFFFFF" w:themeColor="background1"/>
      <w:spacing w:val="15"/>
      <w:shd w:val="clear" w:color="auto" w:fill="4F81BD" w:themeFill="accent1"/>
      <w:lang w:bidi="en-US"/>
    </w:rPr>
  </w:style>
  <w:style w:type="paragraph" w:customStyle="1" w:styleId="Default">
    <w:name w:val="Default"/>
    <w:rsid w:val="004E1CA7"/>
    <w:pPr>
      <w:widowControl/>
      <w:adjustRightInd w:val="0"/>
    </w:pPr>
    <w:rPr>
      <w:rFonts w:ascii="Times New Roman" w:eastAsiaTheme="minorEastAsia" w:hAnsi="Times New Roman" w:cs="Times New Roman"/>
      <w:color w:val="000000"/>
      <w:sz w:val="24"/>
      <w:szCs w:val="24"/>
    </w:rPr>
  </w:style>
  <w:style w:type="paragraph" w:styleId="TOCHeading">
    <w:name w:val="TOC Heading"/>
    <w:basedOn w:val="Heading1"/>
    <w:next w:val="Normal"/>
    <w:uiPriority w:val="39"/>
    <w:semiHidden/>
    <w:unhideWhenUsed/>
    <w:qFormat/>
    <w:rsid w:val="004E1CA7"/>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4E1CA7"/>
    <w:pPr>
      <w:spacing w:after="100"/>
      <w:ind w:left="440"/>
    </w:pPr>
  </w:style>
  <w:style w:type="paragraph" w:styleId="TOC4">
    <w:name w:val="toc 4"/>
    <w:basedOn w:val="Normal"/>
    <w:next w:val="Normal"/>
    <w:autoRedefine/>
    <w:uiPriority w:val="39"/>
    <w:unhideWhenUsed/>
    <w:rsid w:val="00D03331"/>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03331"/>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03331"/>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03331"/>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03331"/>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03331"/>
    <w:pPr>
      <w:widowControl/>
      <w:autoSpaceDE/>
      <w:autoSpaceDN/>
      <w:spacing w:after="100" w:line="259" w:lineRule="auto"/>
      <w:ind w:left="1760"/>
    </w:pPr>
    <w:rPr>
      <w:rFonts w:asciiTheme="minorHAnsi" w:eastAsiaTheme="minorEastAsia" w:hAnsiTheme="minorHAnsi" w:cstheme="minorBidi"/>
    </w:rPr>
  </w:style>
  <w:style w:type="paragraph" w:styleId="Footer">
    <w:name w:val="footer"/>
    <w:basedOn w:val="Normal"/>
    <w:link w:val="FooterChar"/>
    <w:uiPriority w:val="99"/>
    <w:unhideWhenUsed/>
    <w:rsid w:val="00052883"/>
    <w:pPr>
      <w:tabs>
        <w:tab w:val="center" w:pos="4680"/>
        <w:tab w:val="right" w:pos="9360"/>
      </w:tabs>
    </w:pPr>
  </w:style>
  <w:style w:type="character" w:customStyle="1" w:styleId="FooterChar">
    <w:name w:val="Footer Char"/>
    <w:basedOn w:val="DefaultParagraphFont"/>
    <w:link w:val="Footer"/>
    <w:uiPriority w:val="99"/>
    <w:rsid w:val="0005288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irs.gov/pub/irs-irbs/irb18-28.pdf" TargetMode="External"/><Relationship Id="rId21" Type="http://schemas.openxmlformats.org/officeDocument/2006/relationships/hyperlink" Target="https://www.fns.usda.gov/cfs/resources-farm-school-grant-program-applicants" TargetMode="External"/><Relationship Id="rId42" Type="http://schemas.openxmlformats.org/officeDocument/2006/relationships/hyperlink" Target="https://www.ecfr.gov/current/title-2/subtitle-A/chapter-II/part-200/subpart-E" TargetMode="External"/><Relationship Id="rId47" Type="http://schemas.openxmlformats.org/officeDocument/2006/relationships/hyperlink" Target="https://www.fns.usda.gov/farmtoschool/resources-farm-school-grant-program-applicants" TargetMode="External"/><Relationship Id="rId63" Type="http://schemas.openxmlformats.org/officeDocument/2006/relationships/hyperlink" Target="https://www.fsd.gov/fsd-gov/answer.do?sysparm_kbid=d2e67885db0d5f00b3257d321f96194b&amp;sysparm_search=kb0013183" TargetMode="External"/><Relationship Id="rId68" Type="http://schemas.openxmlformats.org/officeDocument/2006/relationships/hyperlink" Target="https://www.sam.gov/SAM/" TargetMode="External"/><Relationship Id="rId84" Type="http://schemas.openxmlformats.org/officeDocument/2006/relationships/hyperlink" Target="https://www.fns.usda.gov/farmtoschool/resources-farm-school-grant-program-applicants" TargetMode="External"/><Relationship Id="rId89" Type="http://schemas.openxmlformats.org/officeDocument/2006/relationships/hyperlink" Target="https://www.ams.usda.gov/services/local-regional/food-sector" TargetMode="External"/><Relationship Id="rId16" Type="http://schemas.openxmlformats.org/officeDocument/2006/relationships/header" Target="header1.xml"/><Relationship Id="rId107" Type="http://schemas.openxmlformats.org/officeDocument/2006/relationships/hyperlink" Target="https://www.gsa.gov/travel/plan-book/per-diem-rates" TargetMode="External"/><Relationship Id="rId11" Type="http://schemas.openxmlformats.org/officeDocument/2006/relationships/image" Target="media/image1.png"/><Relationship Id="rId32" Type="http://schemas.openxmlformats.org/officeDocument/2006/relationships/hyperlink" Target="https://www.govinfo.gov/content/pkg/CFR-2017-title2-vol1/pdf/CFR-2017-title2-vol1-sec200-313.pdf" TargetMode="External"/><Relationship Id="rId37" Type="http://schemas.openxmlformats.org/officeDocument/2006/relationships/hyperlink" Target="https://www.fns.usda.gov/cfs/fact-sheets" TargetMode="External"/><Relationship Id="rId53" Type="http://schemas.openxmlformats.org/officeDocument/2006/relationships/hyperlink" Target="http://www.grants.gov/web/grants/forms.html" TargetMode="External"/><Relationship Id="rId58" Type="http://schemas.openxmlformats.org/officeDocument/2006/relationships/hyperlink" Target="http://www.grants.gov/" TargetMode="External"/><Relationship Id="rId74" Type="http://schemas.openxmlformats.org/officeDocument/2006/relationships/hyperlink" Target="https://www.grants.gov/web/grants/applicants/organization-registration.html" TargetMode="External"/><Relationship Id="rId79" Type="http://schemas.openxmlformats.org/officeDocument/2006/relationships/hyperlink" Target="https://www.ecfr.gov/" TargetMode="External"/><Relationship Id="rId102" Type="http://schemas.openxmlformats.org/officeDocument/2006/relationships/hyperlink" Target="http://nces.ed.gov/ccd/rural_locales.asp" TargetMode="External"/><Relationship Id="rId5" Type="http://schemas.openxmlformats.org/officeDocument/2006/relationships/numbering" Target="numbering.xml"/><Relationship Id="rId90" Type="http://schemas.openxmlformats.org/officeDocument/2006/relationships/hyperlink" Target="https://www.ams.usda.gov/services/local-regional/food-sector" TargetMode="External"/><Relationship Id="rId95" Type="http://schemas.openxmlformats.org/officeDocument/2006/relationships/hyperlink" Target="https://www.ocio.usda.gov/document/ad-1048" TargetMode="External"/><Relationship Id="rId22" Type="http://schemas.openxmlformats.org/officeDocument/2006/relationships/hyperlink" Target="https://www.fns.usda.gov/cfs/farm-school-planning-toolkit" TargetMode="External"/><Relationship Id="rId27" Type="http://schemas.openxmlformats.org/officeDocument/2006/relationships/hyperlink" Target="https://www.irs.gov/pub/irs-irbs/irb18-28.pdf" TargetMode="External"/><Relationship Id="rId43" Type="http://schemas.openxmlformats.org/officeDocument/2006/relationships/hyperlink" Target="https://www.fns.usda.gov/cfs/resources-farm-school-grant-program-applicants" TargetMode="External"/><Relationship Id="rId48" Type="http://schemas.openxmlformats.org/officeDocument/2006/relationships/hyperlink" Target="https://www.fns.usda.gov/cfs/resources-farm-school-grant-program-applicants" TargetMode="External"/><Relationship Id="rId64" Type="http://schemas.openxmlformats.org/officeDocument/2006/relationships/hyperlink" Target="https://www.fsd.gov/fsd-gov/answer.do?sysparm_kbid=d2e67885db0d5f00b3257d321f96194b&amp;sysparm_search=kb0013183" TargetMode="External"/><Relationship Id="rId69" Type="http://schemas.openxmlformats.org/officeDocument/2006/relationships/hyperlink" Target="http://www.youtube.com/watch?v=mmHcKCchaiY" TargetMode="External"/><Relationship Id="rId80" Type="http://schemas.openxmlformats.org/officeDocument/2006/relationships/hyperlink" Target="https://www.ecfr.gov/" TargetMode="External"/><Relationship Id="rId85" Type="http://schemas.openxmlformats.org/officeDocument/2006/relationships/hyperlink" Target="https://www.fns.usda.gov/cfs/community-food-systems" TargetMode="External"/><Relationship Id="rId12" Type="http://schemas.openxmlformats.org/officeDocument/2006/relationships/hyperlink" Target="https://www.fns.usda.gov/cfs/resources-farm-school-grant-program-applicants" TargetMode="External"/><Relationship Id="rId17" Type="http://schemas.openxmlformats.org/officeDocument/2006/relationships/footer" Target="footer1.xml"/><Relationship Id="rId33" Type="http://schemas.openxmlformats.org/officeDocument/2006/relationships/hyperlink" Target="http://www.gpo.gov/fdsys/pkg/CFR-2014-title2-vol1/xml/CFR-2014-title2-vol1-sec200-306.xml" TargetMode="External"/><Relationship Id="rId38" Type="http://schemas.openxmlformats.org/officeDocument/2006/relationships/hyperlink" Target="https://www.fns.usda.gov/cfs/fact-sheets" TargetMode="External"/><Relationship Id="rId59" Type="http://schemas.openxmlformats.org/officeDocument/2006/relationships/hyperlink" Target="http://fedgov.dnb.com/webform" TargetMode="External"/><Relationship Id="rId103" Type="http://schemas.openxmlformats.org/officeDocument/2006/relationships/hyperlink" Target="https://www.ecfr.gov/cgi-bin/text-idx?node=2%3A1.1.2.2.1&amp;se2.1.200_1313" TargetMode="External"/><Relationship Id="rId108" Type="http://schemas.openxmlformats.org/officeDocument/2006/relationships/hyperlink" Target="http://www.ecfr.gov/cgi-bin/retrieveECFR?gp=&amp;SID=988467ba214fbb07298599affd94f30a&amp;n=pt2.1.200&amp;r=PART&amp;ty=HTML%20-%20se2.1.200_1205" TargetMode="External"/><Relationship Id="rId54" Type="http://schemas.openxmlformats.org/officeDocument/2006/relationships/hyperlink" Target="http://www.grants.gov/web/grants/forms.html" TargetMode="External"/><Relationship Id="rId70" Type="http://schemas.openxmlformats.org/officeDocument/2006/relationships/hyperlink" Target="https://usdagcc-my.sharepoint.com/personal/pascale_jean_usda_gov/Documents/Frequently%20Asked%20Questions%20(FAQ)%20(https:/www.grants.gov/web/grants/applicants/applicant-faqs.html)." TargetMode="External"/><Relationship Id="rId75" Type="http://schemas.openxmlformats.org/officeDocument/2006/relationships/hyperlink" Target="mailto:SM.fn.FarmSchRprt@usda.gov" TargetMode="External"/><Relationship Id="rId91" Type="http://schemas.openxmlformats.org/officeDocument/2006/relationships/hyperlink" Target="https://www.fns.usda.gov/cfs" TargetMode="External"/><Relationship Id="rId96" Type="http://schemas.openxmlformats.org/officeDocument/2006/relationships/hyperlink" Target="https://www.ocio.usda.gov/document/ad-104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ns.usda.gov/cfs" TargetMode="External"/><Relationship Id="rId23" Type="http://schemas.openxmlformats.org/officeDocument/2006/relationships/hyperlink" Target="https://www.fns.usda.gov/cfs/farm-school-planning-toolkit" TargetMode="External"/><Relationship Id="rId28" Type="http://schemas.openxmlformats.org/officeDocument/2006/relationships/hyperlink" Target="https://www.irs.gov/pub/irs-irbs/irb19-29.pdf" TargetMode="External"/><Relationship Id="rId36" Type="http://schemas.openxmlformats.org/officeDocument/2006/relationships/hyperlink" Target="https://www.ecfr.gov/cgi-bin/text-idx?SID=ecc01e74434f65691b9f64257fdc4ebd&amp;mc=true&amp;node=se2.1.415_12&amp;rgn=div8" TargetMode="External"/><Relationship Id="rId49" Type="http://schemas.openxmlformats.org/officeDocument/2006/relationships/hyperlink" Target="http://www.grants.gov/web/grants/forms.html" TargetMode="External"/><Relationship Id="rId57" Type="http://schemas.openxmlformats.org/officeDocument/2006/relationships/hyperlink" Target="http://www.grants.gov/" TargetMode="External"/><Relationship Id="rId106" Type="http://schemas.openxmlformats.org/officeDocument/2006/relationships/hyperlink" Target="https://www.ecfr.gov/current/title-2/part-200" TargetMode="External"/><Relationship Id="rId10" Type="http://schemas.openxmlformats.org/officeDocument/2006/relationships/endnotes" Target="endnotes.xml"/><Relationship Id="rId31" Type="http://schemas.openxmlformats.org/officeDocument/2006/relationships/hyperlink" Target="https://www.irs.gov/pub/irs-irbs/irb18-28.pdf" TargetMode="External"/><Relationship Id="rId44" Type="http://schemas.openxmlformats.org/officeDocument/2006/relationships/hyperlink" Target="https://www.fns.usda.gov/farmtoschool/resources-farm-school-grant-program-applicants" TargetMode="External"/><Relationship Id="rId52" Type="http://schemas.openxmlformats.org/officeDocument/2006/relationships/hyperlink" Target="https://www.gsa.gov/travel/plan-book/per-diem-rates" TargetMode="External"/><Relationship Id="rId60" Type="http://schemas.openxmlformats.org/officeDocument/2006/relationships/hyperlink" Target="http://fedgov.dnb.com/webform" TargetMode="External"/><Relationship Id="rId65" Type="http://schemas.openxmlformats.org/officeDocument/2006/relationships/hyperlink" Target="https://www.fsd.gov/fsd-gov/answer.do?sysparm_kbid=d2e67885db0d5f00b3257d321f96194b&amp;sysparm_search=kb0013183" TargetMode="External"/><Relationship Id="rId73" Type="http://schemas.openxmlformats.org/officeDocument/2006/relationships/hyperlink" Target="https://www.grants.gov/web/grants/applicants/organization-registration.html" TargetMode="External"/><Relationship Id="rId78" Type="http://schemas.openxmlformats.org/officeDocument/2006/relationships/hyperlink" Target="https://www.ecfr.gov/" TargetMode="External"/><Relationship Id="rId81" Type="http://schemas.openxmlformats.org/officeDocument/2006/relationships/hyperlink" Target="mailto:anna.arrowsmith@usda.gov" TargetMode="External"/><Relationship Id="rId86" Type="http://schemas.openxmlformats.org/officeDocument/2006/relationships/hyperlink" Target="https://www.grants.gov/web/grants/support.html" TargetMode="External"/><Relationship Id="rId94" Type="http://schemas.openxmlformats.org/officeDocument/2006/relationships/hyperlink" Target="https://www.ocio.usda.gov/document/ad-1047" TargetMode="External"/><Relationship Id="rId99" Type="http://schemas.openxmlformats.org/officeDocument/2006/relationships/hyperlink" Target="http://nces.ed.gov/ccd/schoolsearch/" TargetMode="External"/><Relationship Id="rId101"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ns.usda.gov/cfs/resources-farm-school-grant-program-applicants" TargetMode="External"/><Relationship Id="rId18" Type="http://schemas.openxmlformats.org/officeDocument/2006/relationships/hyperlink" Target="https://www.whitehouse.gov/briefing-room/presidential-actions/2021/01/20/executive-order-advancing-racial-equity-and-support-for-underserved-communities-through-the-federal-government/" TargetMode="External"/><Relationship Id="rId39" Type="http://schemas.openxmlformats.org/officeDocument/2006/relationships/hyperlink" Target="https://www.fns.usda.gov/cfs/farm-school-resources" TargetMode="External"/><Relationship Id="rId109" Type="http://schemas.openxmlformats.org/officeDocument/2006/relationships/footer" Target="footer2.xml"/><Relationship Id="rId34" Type="http://schemas.openxmlformats.org/officeDocument/2006/relationships/hyperlink" Target="file:///C:\Users\Pascale.Jean\OneDrive%20-%20USDA\Desktop\FY2022%20F2S%20RFA\RFA\200.306" TargetMode="External"/><Relationship Id="rId50" Type="http://schemas.openxmlformats.org/officeDocument/2006/relationships/hyperlink" Target="http://www.grants.gov/web/grants/forms.html" TargetMode="External"/><Relationship Id="rId55" Type="http://schemas.openxmlformats.org/officeDocument/2006/relationships/hyperlink" Target="http://www.grants.gov/" TargetMode="External"/><Relationship Id="rId76" Type="http://schemas.openxmlformats.org/officeDocument/2006/relationships/hyperlink" Target="https://www.sam.gov/portal/public/SAM/" TargetMode="External"/><Relationship Id="rId97" Type="http://schemas.openxmlformats.org/officeDocument/2006/relationships/hyperlink" Target="https://www.ocio.usda.gov/document/ad-1052" TargetMode="External"/><Relationship Id="rId104" Type="http://schemas.openxmlformats.org/officeDocument/2006/relationships/hyperlink" Target="https://www.ecfr.gov/cgi-bin/text-idx?node=2%3A1.1.2.2.1&amp;se2.1.200_1313" TargetMode="External"/><Relationship Id="rId7" Type="http://schemas.openxmlformats.org/officeDocument/2006/relationships/settings" Target="settings.xml"/><Relationship Id="rId71" Type="http://schemas.openxmlformats.org/officeDocument/2006/relationships/hyperlink" Target="http://www.grants.gov/" TargetMode="External"/><Relationship Id="rId92" Type="http://schemas.openxmlformats.org/officeDocument/2006/relationships/hyperlink" Target="https://www.ecfr.gov/cgi-bin/text-idx?SID=c5defe6d98d2be50955cbd6a74e19582&amp;mc=true&amp;node=se2.1.200_1306&amp;rgn=div8" TargetMode="External"/><Relationship Id="rId2" Type="http://schemas.openxmlformats.org/officeDocument/2006/relationships/customXml" Target="../customXml/item2.xml"/><Relationship Id="rId29" Type="http://schemas.openxmlformats.org/officeDocument/2006/relationships/hyperlink" Target="https://www.irs.gov/pub/irs-%20irbs/irb18-28.pdf" TargetMode="External"/><Relationship Id="rId24" Type="http://schemas.openxmlformats.org/officeDocument/2006/relationships/hyperlink" Target="https://www.farmtoschool.org/our-work/bringingf2s" TargetMode="External"/><Relationship Id="rId40" Type="http://schemas.openxmlformats.org/officeDocument/2006/relationships/hyperlink" Target="https://www.gsa.gov/travel/plan-book/per-diem-rates" TargetMode="External"/><Relationship Id="rId45" Type="http://schemas.openxmlformats.org/officeDocument/2006/relationships/hyperlink" Target="https://www.fns.usda.gov/farmtoschool/resources-farm-school-grant-program-applicants" TargetMode="External"/><Relationship Id="rId66" Type="http://schemas.openxmlformats.org/officeDocument/2006/relationships/hyperlink" Target="http://grants.gov/applicants/get_registered.jsp" TargetMode="External"/><Relationship Id="rId87" Type="http://schemas.openxmlformats.org/officeDocument/2006/relationships/hyperlink" Target="https://www.grants.gov/web/grants/support.html" TargetMode="External"/><Relationship Id="rId110" Type="http://schemas.openxmlformats.org/officeDocument/2006/relationships/fontTable" Target="fontTable.xml"/><Relationship Id="rId61" Type="http://schemas.openxmlformats.org/officeDocument/2006/relationships/hyperlink" Target="https://www.sam.gov/SAM/" TargetMode="External"/><Relationship Id="rId82" Type="http://schemas.openxmlformats.org/officeDocument/2006/relationships/hyperlink" Target="mailto:anna.arrowsmith@usda.gov.%20" TargetMode="External"/><Relationship Id="rId19" Type="http://schemas.openxmlformats.org/officeDocument/2006/relationships/hyperlink" Target="https://www.whitehouse.gov/briefing-room/presidential-actions/2021/01/20/executive-order-advancing-racial-equity-and-support-for-underserved-communities-through-the-federal-government/" TargetMode="External"/><Relationship Id="rId14" Type="http://schemas.openxmlformats.org/officeDocument/2006/relationships/hyperlink" Target="mailto:sm.fn.FarmToSchool@usda.gov" TargetMode="External"/><Relationship Id="rId30" Type="http://schemas.openxmlformats.org/officeDocument/2006/relationships/hyperlink" Target="https://www.irs.gov/pub/irs-" TargetMode="External"/><Relationship Id="rId35" Type="http://schemas.openxmlformats.org/officeDocument/2006/relationships/hyperlink" Target="https://www.irs.gov/government-entities/indian-tribal-governments/irc-section-7871-treatment-of-indian-tribes-as-states" TargetMode="External"/><Relationship Id="rId56" Type="http://schemas.openxmlformats.org/officeDocument/2006/relationships/hyperlink" Target="http://www.grants.gov/" TargetMode="External"/><Relationship Id="rId77" Type="http://schemas.openxmlformats.org/officeDocument/2006/relationships/hyperlink" Target="https://www.sam.gov/portal/public/SAM/" TargetMode="External"/><Relationship Id="rId100" Type="http://schemas.openxmlformats.org/officeDocument/2006/relationships/image" Target="media/image2.jpeg"/><Relationship Id="rId105" Type="http://schemas.openxmlformats.org/officeDocument/2006/relationships/hyperlink" Target="https://www.ecfr.gov/current/title-2/part-200" TargetMode="External"/><Relationship Id="rId8" Type="http://schemas.openxmlformats.org/officeDocument/2006/relationships/webSettings" Target="webSettings.xml"/><Relationship Id="rId51" Type="http://schemas.openxmlformats.org/officeDocument/2006/relationships/hyperlink" Target="https://www.gsa.gov/travel/plan-book/per-diem-rates" TargetMode="External"/><Relationship Id="rId72" Type="http://schemas.openxmlformats.org/officeDocument/2006/relationships/hyperlink" Target="http://www.grants.gov" TargetMode="External"/><Relationship Id="rId93" Type="http://schemas.openxmlformats.org/officeDocument/2006/relationships/hyperlink" Target="https://www.grants.gov/web/grants/forms/sf-424-family.html" TargetMode="External"/><Relationship Id="rId98" Type="http://schemas.openxmlformats.org/officeDocument/2006/relationships/hyperlink" Target="http://nces.ed.gov/ccd/schoolsearch/" TargetMode="External"/><Relationship Id="rId3" Type="http://schemas.openxmlformats.org/officeDocument/2006/relationships/customXml" Target="../customXml/item3.xml"/><Relationship Id="rId25" Type="http://schemas.openxmlformats.org/officeDocument/2006/relationships/hyperlink" Target="https://www.irs.gov/newsroom/opportunity-zones-frequently-asked-questions" TargetMode="External"/><Relationship Id="rId46" Type="http://schemas.openxmlformats.org/officeDocument/2006/relationships/hyperlink" Target="https://www.ecfr.gov/current/title-2/subtitle-A/chapter-II/part-200/subpart-E" TargetMode="External"/><Relationship Id="rId67" Type="http://schemas.openxmlformats.org/officeDocument/2006/relationships/hyperlink" Target="http://www.grants.gov/web/grants/applicants/apply-for-grants.html" TargetMode="External"/><Relationship Id="rId20" Type="http://schemas.openxmlformats.org/officeDocument/2006/relationships/hyperlink" Target="https://www.fns.usda.gov/cfs/resources-farm-school-grant-program-applicants" TargetMode="External"/><Relationship Id="rId41" Type="http://schemas.openxmlformats.org/officeDocument/2006/relationships/hyperlink" Target="https://www.gsa.gov/travel/plan-book/per-diem-rates" TargetMode="External"/><Relationship Id="rId62" Type="http://schemas.openxmlformats.org/officeDocument/2006/relationships/hyperlink" Target="https://www.sam.gov/SAM/" TargetMode="External"/><Relationship Id="rId83" Type="http://schemas.openxmlformats.org/officeDocument/2006/relationships/hyperlink" Target="https://www.fns.usda.gov/farmtoschool/resources-farm-school-grant-program-applicants" TargetMode="External"/><Relationship Id="rId88" Type="http://schemas.openxmlformats.org/officeDocument/2006/relationships/hyperlink" Target="https://www.grants.gov/web/grants/support.html"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18D32800F3DF4B9E545761FE311819" ma:contentTypeVersion="12" ma:contentTypeDescription="Create a new document." ma:contentTypeScope="" ma:versionID="e3216ee57ee96f69d37df1da483407b4">
  <xsd:schema xmlns:xsd="http://www.w3.org/2001/XMLSchema" xmlns:xs="http://www.w3.org/2001/XMLSchema" xmlns:p="http://schemas.microsoft.com/office/2006/metadata/properties" xmlns:ns3="2617b8b1-afb2-4928-ba29-4abcf551df5b" xmlns:ns4="9eccd27e-6489-4b18-8531-a2eca886d448" targetNamespace="http://schemas.microsoft.com/office/2006/metadata/properties" ma:root="true" ma:fieldsID="b6aa92f120c12f197c45a258c3cc7484" ns3:_="" ns4:_="">
    <xsd:import namespace="2617b8b1-afb2-4928-ba29-4abcf551df5b"/>
    <xsd:import namespace="9eccd27e-6489-4b18-8531-a2eca886d4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b8b1-afb2-4928-ba29-4abcf551d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ccd27e-6489-4b18-8531-a2eca886d4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370DA-A119-404B-AD0B-B4CD6405F1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BAF239-4346-4D1E-AEA5-876A4F2868B8}">
  <ds:schemaRefs>
    <ds:schemaRef ds:uri="http://schemas.openxmlformats.org/officeDocument/2006/bibliography"/>
  </ds:schemaRefs>
</ds:datastoreItem>
</file>

<file path=customXml/itemProps3.xml><?xml version="1.0" encoding="utf-8"?>
<ds:datastoreItem xmlns:ds="http://schemas.openxmlformats.org/officeDocument/2006/customXml" ds:itemID="{0967854C-5A46-40D5-BB56-B920F23D7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b8b1-afb2-4928-ba29-4abcf551df5b"/>
    <ds:schemaRef ds:uri="9eccd27e-6489-4b18-8531-a2eca886d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1ED7-78B0-4C5C-92D9-883B8692D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64</Pages>
  <Words>26404</Words>
  <Characters>150504</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Janell - FNS</dc:creator>
  <cp:keywords/>
  <cp:lastModifiedBy>Bingham, Jean - FNS</cp:lastModifiedBy>
  <cp:revision>5</cp:revision>
  <cp:lastPrinted>2022-06-09T14:25:00Z</cp:lastPrinted>
  <dcterms:created xsi:type="dcterms:W3CDTF">2022-05-05T17:21:00Z</dcterms:created>
  <dcterms:modified xsi:type="dcterms:W3CDTF">2022-06-10T15:22:00Z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Adobe Acrobat Pro DC 20.12.20048</vt:lpwstr>
  </property>
  <property fmtid="{D5CDD505-2E9C-101B-9397-08002B2CF9AE}" pid="4" name="LastSaved">
    <vt:filetime>2021-08-04T00:00:00Z</vt:filetime>
  </property>
  <property fmtid="{D5CDD505-2E9C-101B-9397-08002B2CF9AE}" pid="5" name="ContentTypeId">
    <vt:lpwstr>0x0101004618D32800F3DF4B9E545761FE311819</vt:lpwstr>
  </property>
</Properties>
</file>