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2694" w:rsidP="001C70D3" w14:paraId="7D240F8C" w14:textId="77777777"/>
    <w:p w:rsidR="00772104" w:rsidP="001C70D3" w14:paraId="6B75649E" w14:textId="77777777">
      <w:r>
        <w:t xml:space="preserve">Approximately </w:t>
      </w:r>
      <w:r w:rsidR="005813C8">
        <w:t>408</w:t>
      </w:r>
      <w:r w:rsidR="00FB6643">
        <w:t xml:space="preserve"> hospitals will be asked to transmit</w:t>
      </w:r>
      <w:r w:rsidR="000A09D7">
        <w:t xml:space="preserve"> all inpatient and ambulatory</w:t>
      </w:r>
      <w:r w:rsidR="00FB6643">
        <w:t xml:space="preserve"> UB-04 claims data on a </w:t>
      </w:r>
      <w:r w:rsidR="00DA2399">
        <w:t xml:space="preserve">monthly </w:t>
      </w:r>
      <w:r w:rsidR="00FB6643">
        <w:t>basis.</w:t>
      </w:r>
      <w:r w:rsidRPr="001C70D3" w:rsidR="001C70D3">
        <w:t xml:space="preserve"> We expect that hospital staff will take an average of </w:t>
      </w:r>
      <w:r w:rsidR="00FB6643">
        <w:t xml:space="preserve">1 hour to prepare and </w:t>
      </w:r>
      <w:r w:rsidR="005813C8">
        <w:t>transmit</w:t>
      </w:r>
      <w:r w:rsidR="00FB6643">
        <w:t xml:space="preserve"> the data files</w:t>
      </w:r>
      <w:r w:rsidRPr="001C70D3" w:rsidR="001C70D3">
        <w:t xml:space="preserve">. This equals </w:t>
      </w:r>
      <w:r>
        <w:t>4,</w:t>
      </w:r>
      <w:r w:rsidR="005813C8">
        <w:t>896</w:t>
      </w:r>
      <w:r w:rsidRPr="001C70D3" w:rsidR="001C70D3">
        <w:t xml:space="preserve"> annualized hours over three years.</w:t>
      </w:r>
      <w:r w:rsidR="00E47130">
        <w:t xml:space="preserve">  </w:t>
      </w:r>
    </w:p>
    <w:p w:rsidR="008E550B" w:rsidP="001C70D3" w14:paraId="11A1FDDC" w14:textId="77777777"/>
    <w:p w:rsidR="005813C8" w:rsidRPr="005813C8" w:rsidP="005813C8" w14:paraId="0E948929" w14:textId="77777777"/>
    <w:p w:rsidR="005813C8" w:rsidRPr="005813C8" w:rsidP="005813C8" w14:paraId="735EB21F" w14:textId="77777777"/>
    <w:p w:rsidR="005813C8" w:rsidRPr="005813C8" w:rsidP="005813C8" w14:paraId="12E4535D" w14:textId="77777777"/>
    <w:p w:rsidR="005813C8" w:rsidRPr="005813C8" w:rsidP="005813C8" w14:paraId="5C5ED340" w14:textId="77777777"/>
    <w:p w:rsidR="005813C8" w:rsidRPr="005813C8" w:rsidP="005813C8" w14:paraId="3CDB2E7E" w14:textId="77777777"/>
    <w:p w:rsidR="005813C8" w:rsidRPr="005813C8" w:rsidP="005813C8" w14:paraId="3F93755C" w14:textId="77777777"/>
    <w:p w:rsidR="005813C8" w:rsidP="005813C8" w14:paraId="170A1F3E" w14:textId="77777777"/>
    <w:p w:rsidR="005813C8" w:rsidRPr="005813C8" w:rsidP="005813C8" w14:paraId="7A5D58AC" w14:textId="77777777">
      <w:pPr>
        <w:tabs>
          <w:tab w:val="left" w:pos="4458"/>
        </w:tabs>
      </w:pPr>
      <w:r>
        <w:tab/>
      </w:r>
    </w:p>
    <w:sectPr w:rsidSect="00316E34">
      <w:headerReference w:type="default" r:id="rId4"/>
      <w:footerReference w:type="default" r:id="rId5"/>
      <w:headerReference w:type="first" r:id="rId6"/>
      <w:pgSz w:w="12240" w:h="15840" w:code="1"/>
      <w:pgMar w:top="1440" w:right="1080" w:bottom="1440" w:left="1267"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2C9F" w:rsidRPr="0031494E" w14:paraId="1D168BD8" w14:textId="77777777">
    <w:pPr>
      <w:pStyle w:val="Footer"/>
      <w:rPr>
        <w:sz w:val="16"/>
        <w:szCs w:val="16"/>
      </w:rPr>
    </w:pPr>
    <w:r>
      <w:rPr>
        <w:sz w:val="16"/>
        <w:szCs w:val="16"/>
      </w:rPr>
      <w:t>10</w:t>
    </w:r>
    <w:r w:rsidRPr="0031494E">
      <w:rPr>
        <w:sz w:val="16"/>
        <w:szCs w:val="16"/>
      </w:rPr>
      <w:t>/</w:t>
    </w:r>
    <w:r>
      <w:rPr>
        <w:sz w:val="16"/>
        <w:szCs w:val="16"/>
      </w:rPr>
      <w:t>2</w:t>
    </w:r>
    <w:r w:rsidRPr="0031494E">
      <w:rPr>
        <w:sz w:val="16"/>
        <w:szCs w:val="16"/>
      </w:rPr>
      <w:t>0/09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2C9F" w:rsidRPr="0020006A" w:rsidP="0020006A" w14:paraId="30AED1C1" w14:textId="77777777">
    <w:pPr>
      <w:pStyle w:val="Header"/>
      <w:rPr>
        <w:sz w:val="16"/>
        <w:szCs w:val="16"/>
      </w:rPr>
    </w:pPr>
    <w:r w:rsidRPr="0020006A">
      <w:rPr>
        <w:sz w:val="16"/>
        <w:szCs w:val="16"/>
      </w:rPr>
      <w:t xml:space="preserve">Attachment </w:t>
    </w:r>
    <w:r>
      <w:rPr>
        <w:sz w:val="16"/>
        <w:szCs w:val="16"/>
      </w:rPr>
      <w:t>K</w:t>
    </w:r>
    <w:r w:rsidRPr="0020006A">
      <w:rPr>
        <w:sz w:val="16"/>
        <w:szCs w:val="16"/>
      </w:rPr>
      <w:t xml:space="preserve"> Sample Listing Sheet NHDS Redesign </w:t>
    </w:r>
    <w:r>
      <w:rPr>
        <w:sz w:val="16"/>
        <w:szCs w:val="16"/>
      </w:rPr>
      <w:t xml:space="preserve">                                                                  </w:t>
    </w:r>
    <w:r w:rsidRPr="0020006A">
      <w:rPr>
        <w:sz w:val="16"/>
        <w:szCs w:val="16"/>
      </w:rPr>
      <w:t xml:space="preserve">OMB No. 0920-0212: Approval expires </w:t>
    </w:r>
    <w:r>
      <w:rPr>
        <w:sz w:val="16"/>
        <w:szCs w:val="16"/>
      </w:rPr>
      <w:t>10</w:t>
    </w:r>
    <w:r w:rsidRPr="0020006A">
      <w:rPr>
        <w:sz w:val="16"/>
        <w:szCs w:val="16"/>
      </w:rPr>
      <w:t>/</w:t>
    </w:r>
    <w:r>
      <w:rPr>
        <w:sz w:val="16"/>
        <w:szCs w:val="16"/>
      </w:rPr>
      <w:t>31</w:t>
    </w:r>
    <w:r w:rsidRPr="0020006A">
      <w:rPr>
        <w:sz w:val="16"/>
        <w:szCs w:val="16"/>
      </w:rPr>
      <w:t>/</w:t>
    </w:r>
    <w:r>
      <w:rPr>
        <w:sz w:val="16"/>
        <w:szCs w:val="16"/>
      </w:rPr>
      <w:t>2011</w:t>
    </w:r>
  </w:p>
  <w:p w:rsidR="00622C9F" w:rsidRPr="0020006A" w:rsidP="0020006A" w14:paraId="3DB19D60" w14:textId="77777777">
    <w:pPr>
      <w:pBdr>
        <w:top w:val="single" w:sz="4" w:space="1" w:color="auto"/>
        <w:left w:val="single" w:sz="4" w:space="4" w:color="auto"/>
        <w:bottom w:val="single" w:sz="4" w:space="1" w:color="auto"/>
        <w:right w:val="single" w:sz="4" w:space="4" w:color="auto"/>
      </w:pBd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spacing w:line="182" w:lineRule="exact"/>
      <w:rPr>
        <w:sz w:val="16"/>
        <w:szCs w:val="16"/>
      </w:rPr>
    </w:pPr>
    <w:r w:rsidRPr="0020006A">
      <w:rPr>
        <w:b/>
        <w:bCs/>
        <w:sz w:val="16"/>
        <w:szCs w:val="16"/>
      </w:rPr>
      <w:t xml:space="preserve">Notice </w:t>
    </w:r>
    <w:r w:rsidRPr="0020006A">
      <w:rPr>
        <w:bCs/>
        <w:sz w:val="16"/>
        <w:szCs w:val="16"/>
      </w:rPr>
      <w:t>-</w:t>
    </w:r>
    <w:r w:rsidRPr="0020006A">
      <w:rPr>
        <w:sz w:val="16"/>
        <w:szCs w:val="16"/>
      </w:rPr>
      <w:t xml:space="preserve"> Public reporting burden for this collection of information is estimated to average 14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Reports Clearance Officer; 1600 Clifton Road, MS D-24, Atlanta, GA 30333, ATTN: PRA (0920-02</w:t>
    </w:r>
    <w:r>
      <w:rPr>
        <w:sz w:val="16"/>
        <w:szCs w:val="16"/>
      </w:rPr>
      <w:t>12</w:t>
    </w:r>
    <w:r w:rsidRPr="0020006A">
      <w:rPr>
        <w:sz w:val="16"/>
        <w:szCs w:val="16"/>
      </w:rPr>
      <w:t>).</w:t>
    </w:r>
  </w:p>
  <w:p w:rsidR="00622C9F" w:rsidRPr="0020006A" w:rsidP="0020006A" w14:paraId="61EF318E" w14:textId="77777777">
    <w:pPr>
      <w:pBdr>
        <w:top w:val="single" w:sz="4" w:space="1" w:color="auto"/>
        <w:left w:val="single" w:sz="4" w:space="4" w:color="auto"/>
        <w:bottom w:val="single" w:sz="4" w:space="1" w:color="auto"/>
        <w:right w:val="single" w:sz="4" w:space="4" w:color="auto"/>
      </w:pBd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spacing w:line="182" w:lineRule="exact"/>
      <w:rPr>
        <w:sz w:val="16"/>
        <w:szCs w:val="16"/>
      </w:rPr>
    </w:pPr>
  </w:p>
  <w:p w:rsidR="00622C9F" w:rsidRPr="00A1582F" w:rsidP="00A1582F" w14:paraId="304D11F1" w14:textId="77777777">
    <w:pPr>
      <w:pStyle w:val="Header"/>
      <w:pBdr>
        <w:top w:val="single" w:sz="4" w:space="1" w:color="auto"/>
        <w:left w:val="single" w:sz="4" w:space="4" w:color="auto"/>
        <w:bottom w:val="single" w:sz="4" w:space="1" w:color="auto"/>
        <w:right w:val="single" w:sz="4" w:space="4" w:color="auto"/>
      </w:pBdr>
    </w:pPr>
    <w:r w:rsidRPr="00A1582F">
      <w:rPr>
        <w:b/>
        <w:sz w:val="16"/>
        <w:szCs w:val="16"/>
      </w:rPr>
      <w:t>Assurances of Confidentiality</w:t>
    </w:r>
    <w:r w:rsidRPr="00A1582F">
      <w:rPr>
        <w:sz w:val="16"/>
        <w:szCs w:val="16"/>
      </w:rPr>
      <w:t xml:space="preserve"> – All information which would permit identification of any individual, a practice, or an establishment will be held confidential, will be used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w:t>
    </w:r>
  </w:p>
  <w:p w:rsidR="00622C9F" w:rsidRPr="00D23081" w14:paraId="17B61FF9" w14:textId="7777777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037" w:rsidP="00F50037" w14:paraId="5C1A9D91" w14:textId="77777777">
    <w:pPr>
      <w:rPr>
        <w:sz w:val="16"/>
        <w:szCs w:val="16"/>
      </w:rPr>
    </w:pPr>
    <w:r w:rsidRPr="00016993">
      <w:rPr>
        <w:b/>
        <w:sz w:val="18"/>
        <w:szCs w:val="18"/>
      </w:rPr>
      <w:t xml:space="preserve">Attachment </w:t>
    </w:r>
    <w:r w:rsidR="00811D3A">
      <w:rPr>
        <w:b/>
        <w:sz w:val="18"/>
        <w:szCs w:val="18"/>
      </w:rPr>
      <w:t>R</w:t>
    </w:r>
    <w:r w:rsidRPr="00016993" w:rsidR="00016993">
      <w:rPr>
        <w:b/>
        <w:sz w:val="18"/>
        <w:szCs w:val="18"/>
      </w:rPr>
      <w:t>:</w:t>
    </w:r>
    <w:r w:rsidRPr="00190534">
      <w:rPr>
        <w:sz w:val="18"/>
        <w:szCs w:val="18"/>
      </w:rPr>
      <w:t xml:space="preserve"> </w:t>
    </w:r>
    <w:r w:rsidR="00DA2399">
      <w:rPr>
        <w:sz w:val="18"/>
        <w:szCs w:val="18"/>
      </w:rPr>
      <w:t>Monthly</w:t>
    </w:r>
    <w:r w:rsidR="00142878">
      <w:rPr>
        <w:sz w:val="18"/>
        <w:szCs w:val="18"/>
      </w:rPr>
      <w:t xml:space="preserve"> </w:t>
    </w:r>
    <w:r w:rsidRPr="00190534" w:rsidR="00FB6643">
      <w:rPr>
        <w:sz w:val="18"/>
        <w:szCs w:val="18"/>
      </w:rPr>
      <w:t>Transmission of UB-04</w:t>
    </w:r>
    <w:r w:rsidR="00811B03">
      <w:rPr>
        <w:sz w:val="18"/>
        <w:szCs w:val="18"/>
      </w:rPr>
      <w:t xml:space="preserve"> Data</w:t>
    </w:r>
    <w:r w:rsidRPr="00190534" w:rsidR="00FB6643">
      <w:rPr>
        <w:sz w:val="18"/>
        <w:szCs w:val="18"/>
      </w:rPr>
      <w:t xml:space="preserve">                                   </w:t>
    </w:r>
    <w:r w:rsidR="00D45386">
      <w:rPr>
        <w:sz w:val="16"/>
        <w:szCs w:val="16"/>
      </w:rPr>
      <w:t xml:space="preserve">                </w:t>
    </w:r>
  </w:p>
  <w:p w:rsidR="00F50037" w:rsidRPr="00242694" w:rsidP="00242694" w14:paraId="041BAA1B" w14:textId="77777777">
    <w:pPr>
      <w:jc w:val="right"/>
      <w:rPr>
        <w:color w:val="000000"/>
        <w:sz w:val="16"/>
        <w:szCs w:val="16"/>
      </w:rPr>
    </w:pPr>
    <w:r w:rsidRPr="00242694">
      <w:rPr>
        <w:color w:val="000000"/>
        <w:sz w:val="16"/>
        <w:szCs w:val="16"/>
      </w:rPr>
      <w:t xml:space="preserve">Form </w:t>
    </w:r>
    <w:r w:rsidRPr="00242694" w:rsidR="00242694">
      <w:rPr>
        <w:color w:val="000000"/>
        <w:sz w:val="16"/>
        <w:szCs w:val="16"/>
      </w:rPr>
      <w:t>Pending Approval</w:t>
    </w:r>
  </w:p>
  <w:p w:rsidR="00F50037" w:rsidRPr="00242694" w:rsidP="00F50037" w14:paraId="34598CE6" w14:textId="77777777">
    <w:pPr>
      <w:jc w:val="right"/>
      <w:rPr>
        <w:color w:val="000000"/>
        <w:sz w:val="16"/>
        <w:szCs w:val="16"/>
      </w:rPr>
    </w:pPr>
    <w:r w:rsidRPr="00242694">
      <w:rPr>
        <w:color w:val="000000"/>
        <w:sz w:val="16"/>
        <w:szCs w:val="16"/>
      </w:rPr>
      <w:t>OMB No. 0920-0212</w:t>
    </w:r>
  </w:p>
  <w:p w:rsidR="00F50037" w:rsidRPr="00242694" w:rsidP="00F50037" w14:paraId="6A7F2B25" w14:textId="77777777">
    <w:pPr>
      <w:jc w:val="right"/>
    </w:pPr>
    <w:r w:rsidRPr="00242694">
      <w:rPr>
        <w:color w:val="000000"/>
        <w:sz w:val="16"/>
        <w:szCs w:val="16"/>
      </w:rPr>
      <w:t>Exp. date XX/XX/20XX</w:t>
    </w:r>
  </w:p>
  <w:p w:rsidR="00242694" w:rsidRPr="00242694" w:rsidP="00242694" w14:paraId="2BA7113F" w14:textId="77777777">
    <w:pPr>
      <w:pBdr>
        <w:top w:val="single" w:sz="4" w:space="1" w:color="auto"/>
        <w:left w:val="single" w:sz="4" w:space="4" w:color="auto"/>
        <w:bottom w:val="single" w:sz="4" w:space="1" w:color="auto"/>
        <w:right w:val="single" w:sz="4" w:space="4" w:color="auto"/>
      </w:pBd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spacing w:line="182" w:lineRule="exact"/>
      <w:rPr>
        <w:sz w:val="20"/>
        <w:szCs w:val="20"/>
      </w:rPr>
    </w:pPr>
    <w:r w:rsidRPr="00242694">
      <w:rPr>
        <w:b/>
        <w:bCs/>
        <w:sz w:val="20"/>
        <w:szCs w:val="20"/>
      </w:rPr>
      <w:t>Notice</w:t>
    </w:r>
    <w:r w:rsidRPr="00242694">
      <w:rPr>
        <w:sz w:val="20"/>
        <w:szCs w:val="20"/>
      </w:rPr>
      <w:t xml:space="preserve"> – CDC estimates the average public reporting burden for this collection of information as 60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2F6545" w:rsidR="002F6545">
      <w:rPr>
        <w:sz w:val="20"/>
        <w:szCs w:val="20"/>
      </w:rPr>
      <w:t>MS H21-8</w:t>
    </w:r>
    <w:r w:rsidRPr="00242694">
      <w:rPr>
        <w:sz w:val="20"/>
        <w:szCs w:val="20"/>
      </w:rPr>
      <w:t>, Atlanta, GA 30333; ATTN: PRA (0920-0212).</w:t>
    </w:r>
  </w:p>
  <w:p w:rsidR="00242694" w:rsidRPr="00242694" w:rsidP="00242694" w14:paraId="434D5974" w14:textId="77777777">
    <w:pPr>
      <w:pBdr>
        <w:top w:val="single" w:sz="4" w:space="1" w:color="auto"/>
        <w:left w:val="single" w:sz="4" w:space="4" w:color="auto"/>
        <w:bottom w:val="single" w:sz="4" w:space="1" w:color="auto"/>
        <w:right w:val="single" w:sz="4" w:space="4" w:color="auto"/>
      </w:pBd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spacing w:line="182" w:lineRule="exact"/>
      <w:rPr>
        <w:sz w:val="20"/>
        <w:szCs w:val="20"/>
      </w:rPr>
    </w:pPr>
  </w:p>
  <w:p w:rsidR="00540064" w:rsidRPr="00242694" w:rsidP="00242694" w14:paraId="096DA07E" w14:textId="77777777">
    <w:pPr>
      <w:pBdr>
        <w:top w:val="single" w:sz="4" w:space="1" w:color="auto"/>
        <w:left w:val="single" w:sz="4" w:space="4" w:color="auto"/>
        <w:bottom w:val="single" w:sz="4" w:space="1" w:color="auto"/>
        <w:right w:val="single" w:sz="4" w:space="4" w:color="auto"/>
      </w:pBd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spacing w:line="182" w:lineRule="exact"/>
      <w:rPr>
        <w:sz w:val="20"/>
        <w:szCs w:val="20"/>
      </w:rPr>
    </w:pPr>
    <w:r w:rsidRPr="00242694">
      <w:rPr>
        <w:b/>
        <w:bCs/>
        <w:sz w:val="20"/>
        <w:szCs w:val="20"/>
      </w:rPr>
      <w:t>Assurance of Confidentiality</w:t>
    </w:r>
    <w:r w:rsidRPr="00242694">
      <w:rPr>
        <w:sz w:val="20"/>
        <w:szCs w:val="20"/>
      </w:rPr>
      <w:t xml:space="preserve"> – </w:t>
    </w:r>
    <w:r w:rsidRPr="002F6545" w:rsidR="002F6545">
      <w:rPr>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07F17"/>
    <w:multiLevelType w:val="hybridMultilevel"/>
    <w:tmpl w:val="AEB013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5DF7D0D"/>
    <w:multiLevelType w:val="hybridMultilevel"/>
    <w:tmpl w:val="4258A5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EC01F79"/>
    <w:multiLevelType w:val="hybridMultilevel"/>
    <w:tmpl w:val="39E6AF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013A11"/>
    <w:multiLevelType w:val="hybridMultilevel"/>
    <w:tmpl w:val="BB2CFC1A"/>
    <w:lvl w:ilvl="0">
      <w:start w:val="1"/>
      <w:numFmt w:val="decimal"/>
      <w:lvlText w:val="%1."/>
      <w:lvlJc w:val="left"/>
      <w:pPr>
        <w:tabs>
          <w:tab w:val="num" w:pos="288"/>
        </w:tabs>
        <w:ind w:left="288" w:hanging="360"/>
      </w:pPr>
    </w:lvl>
    <w:lvl w:ilvl="1" w:tentative="1">
      <w:start w:val="1"/>
      <w:numFmt w:val="lowerLetter"/>
      <w:lvlText w:val="%2."/>
      <w:lvlJc w:val="left"/>
      <w:pPr>
        <w:tabs>
          <w:tab w:val="num" w:pos="1008"/>
        </w:tabs>
        <w:ind w:left="1008" w:hanging="360"/>
      </w:pPr>
    </w:lvl>
    <w:lvl w:ilvl="2" w:tentative="1">
      <w:start w:val="1"/>
      <w:numFmt w:val="lowerRoman"/>
      <w:lvlText w:val="%3."/>
      <w:lvlJc w:val="right"/>
      <w:pPr>
        <w:tabs>
          <w:tab w:val="num" w:pos="1728"/>
        </w:tabs>
        <w:ind w:left="1728" w:hanging="180"/>
      </w:pPr>
    </w:lvl>
    <w:lvl w:ilvl="3" w:tentative="1">
      <w:start w:val="1"/>
      <w:numFmt w:val="decimal"/>
      <w:lvlText w:val="%4."/>
      <w:lvlJc w:val="left"/>
      <w:pPr>
        <w:tabs>
          <w:tab w:val="num" w:pos="2448"/>
        </w:tabs>
        <w:ind w:left="2448" w:hanging="360"/>
      </w:pPr>
    </w:lvl>
    <w:lvl w:ilvl="4" w:tentative="1">
      <w:start w:val="1"/>
      <w:numFmt w:val="lowerLetter"/>
      <w:lvlText w:val="%5."/>
      <w:lvlJc w:val="left"/>
      <w:pPr>
        <w:tabs>
          <w:tab w:val="num" w:pos="3168"/>
        </w:tabs>
        <w:ind w:left="3168" w:hanging="360"/>
      </w:pPr>
    </w:lvl>
    <w:lvl w:ilvl="5" w:tentative="1">
      <w:start w:val="1"/>
      <w:numFmt w:val="lowerRoman"/>
      <w:lvlText w:val="%6."/>
      <w:lvlJc w:val="right"/>
      <w:pPr>
        <w:tabs>
          <w:tab w:val="num" w:pos="3888"/>
        </w:tabs>
        <w:ind w:left="3888" w:hanging="180"/>
      </w:pPr>
    </w:lvl>
    <w:lvl w:ilvl="6" w:tentative="1">
      <w:start w:val="1"/>
      <w:numFmt w:val="decimal"/>
      <w:lvlText w:val="%7."/>
      <w:lvlJc w:val="left"/>
      <w:pPr>
        <w:tabs>
          <w:tab w:val="num" w:pos="4608"/>
        </w:tabs>
        <w:ind w:left="4608" w:hanging="360"/>
      </w:pPr>
    </w:lvl>
    <w:lvl w:ilvl="7" w:tentative="1">
      <w:start w:val="1"/>
      <w:numFmt w:val="lowerLetter"/>
      <w:lvlText w:val="%8."/>
      <w:lvlJc w:val="left"/>
      <w:pPr>
        <w:tabs>
          <w:tab w:val="num" w:pos="5328"/>
        </w:tabs>
        <w:ind w:left="5328" w:hanging="360"/>
      </w:pPr>
    </w:lvl>
    <w:lvl w:ilvl="8" w:tentative="1">
      <w:start w:val="1"/>
      <w:numFmt w:val="lowerRoman"/>
      <w:lvlText w:val="%9."/>
      <w:lvlJc w:val="right"/>
      <w:pPr>
        <w:tabs>
          <w:tab w:val="num" w:pos="6048"/>
        </w:tabs>
        <w:ind w:left="6048" w:hanging="180"/>
      </w:pPr>
    </w:lvl>
  </w:abstractNum>
  <w:abstractNum w:abstractNumId="4">
    <w:nsid w:val="26843CDA"/>
    <w:multiLevelType w:val="hybridMultilevel"/>
    <w:tmpl w:val="4AB44F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90863B8"/>
    <w:multiLevelType w:val="hybridMultilevel"/>
    <w:tmpl w:val="9D3804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46C7AA5"/>
    <w:multiLevelType w:val="hybridMultilevel"/>
    <w:tmpl w:val="A36E25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7046A44"/>
    <w:multiLevelType w:val="hybridMultilevel"/>
    <w:tmpl w:val="1F24F9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725684F"/>
    <w:multiLevelType w:val="hybridMultilevel"/>
    <w:tmpl w:val="E3920A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8127C71"/>
    <w:multiLevelType w:val="hybridMultilevel"/>
    <w:tmpl w:val="89A26E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8503EDC"/>
    <w:multiLevelType w:val="hybridMultilevel"/>
    <w:tmpl w:val="5A528F6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BF1015D"/>
    <w:multiLevelType w:val="hybridMultilevel"/>
    <w:tmpl w:val="1A0ED60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4FC6695"/>
    <w:multiLevelType w:val="hybridMultilevel"/>
    <w:tmpl w:val="4050A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75573AB"/>
    <w:multiLevelType w:val="hybridMultilevel"/>
    <w:tmpl w:val="4DC01F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4A76CC8"/>
    <w:multiLevelType w:val="hybridMultilevel"/>
    <w:tmpl w:val="ECA2CC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96300726">
    <w:abstractNumId w:val="11"/>
  </w:num>
  <w:num w:numId="2" w16cid:durableId="385883208">
    <w:abstractNumId w:val="6"/>
  </w:num>
  <w:num w:numId="3" w16cid:durableId="469518320">
    <w:abstractNumId w:val="10"/>
  </w:num>
  <w:num w:numId="4" w16cid:durableId="322048121">
    <w:abstractNumId w:val="1"/>
  </w:num>
  <w:num w:numId="5" w16cid:durableId="513033731">
    <w:abstractNumId w:val="2"/>
  </w:num>
  <w:num w:numId="6" w16cid:durableId="927736953">
    <w:abstractNumId w:val="12"/>
  </w:num>
  <w:num w:numId="7" w16cid:durableId="1657411666">
    <w:abstractNumId w:val="8"/>
  </w:num>
  <w:num w:numId="8" w16cid:durableId="829754413">
    <w:abstractNumId w:val="0"/>
  </w:num>
  <w:num w:numId="9" w16cid:durableId="1099791583">
    <w:abstractNumId w:val="14"/>
  </w:num>
  <w:num w:numId="10" w16cid:durableId="1551307211">
    <w:abstractNumId w:val="5"/>
  </w:num>
  <w:num w:numId="11" w16cid:durableId="1141076241">
    <w:abstractNumId w:val="7"/>
  </w:num>
  <w:num w:numId="12" w16cid:durableId="1693458762">
    <w:abstractNumId w:val="3"/>
  </w:num>
  <w:num w:numId="13" w16cid:durableId="1379474437">
    <w:abstractNumId w:val="4"/>
  </w:num>
  <w:num w:numId="14" w16cid:durableId="504369092">
    <w:abstractNumId w:val="9"/>
  </w:num>
  <w:num w:numId="15" w16cid:durableId="1953517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B2"/>
    <w:rsid w:val="00004DB9"/>
    <w:rsid w:val="00016993"/>
    <w:rsid w:val="000A09D7"/>
    <w:rsid w:val="00100F6C"/>
    <w:rsid w:val="00101022"/>
    <w:rsid w:val="00124904"/>
    <w:rsid w:val="0012517D"/>
    <w:rsid w:val="001332E1"/>
    <w:rsid w:val="00142878"/>
    <w:rsid w:val="0017280F"/>
    <w:rsid w:val="00185A96"/>
    <w:rsid w:val="00190534"/>
    <w:rsid w:val="001A571C"/>
    <w:rsid w:val="001C70D3"/>
    <w:rsid w:val="001D74A4"/>
    <w:rsid w:val="001F3603"/>
    <w:rsid w:val="0020006A"/>
    <w:rsid w:val="00232C70"/>
    <w:rsid w:val="0024127B"/>
    <w:rsid w:val="00242694"/>
    <w:rsid w:val="00246B8B"/>
    <w:rsid w:val="00297AA9"/>
    <w:rsid w:val="002B4F95"/>
    <w:rsid w:val="002F1F16"/>
    <w:rsid w:val="002F6545"/>
    <w:rsid w:val="0031494E"/>
    <w:rsid w:val="00316E34"/>
    <w:rsid w:val="00323818"/>
    <w:rsid w:val="0035726D"/>
    <w:rsid w:val="003844C2"/>
    <w:rsid w:val="00397951"/>
    <w:rsid w:val="003C712B"/>
    <w:rsid w:val="003D2ACF"/>
    <w:rsid w:val="004131BE"/>
    <w:rsid w:val="00444260"/>
    <w:rsid w:val="00450321"/>
    <w:rsid w:val="0047181F"/>
    <w:rsid w:val="005306E8"/>
    <w:rsid w:val="00534930"/>
    <w:rsid w:val="00540064"/>
    <w:rsid w:val="00575BE9"/>
    <w:rsid w:val="005813C8"/>
    <w:rsid w:val="005B42FA"/>
    <w:rsid w:val="005B733F"/>
    <w:rsid w:val="005D0540"/>
    <w:rsid w:val="005D7DE7"/>
    <w:rsid w:val="00622C9F"/>
    <w:rsid w:val="00655DFA"/>
    <w:rsid w:val="00672727"/>
    <w:rsid w:val="006B0D03"/>
    <w:rsid w:val="00703859"/>
    <w:rsid w:val="007154F4"/>
    <w:rsid w:val="00770301"/>
    <w:rsid w:val="0077206C"/>
    <w:rsid w:val="00772104"/>
    <w:rsid w:val="007B12C8"/>
    <w:rsid w:val="007F196B"/>
    <w:rsid w:val="00805492"/>
    <w:rsid w:val="00811B03"/>
    <w:rsid w:val="00811D3A"/>
    <w:rsid w:val="0086496B"/>
    <w:rsid w:val="0087266F"/>
    <w:rsid w:val="008759D0"/>
    <w:rsid w:val="008851BA"/>
    <w:rsid w:val="008C7299"/>
    <w:rsid w:val="008D5C28"/>
    <w:rsid w:val="008E550B"/>
    <w:rsid w:val="008F0AE7"/>
    <w:rsid w:val="00910100"/>
    <w:rsid w:val="00913A86"/>
    <w:rsid w:val="009203A4"/>
    <w:rsid w:val="00971C77"/>
    <w:rsid w:val="009A1D6B"/>
    <w:rsid w:val="009B353C"/>
    <w:rsid w:val="009D377D"/>
    <w:rsid w:val="00A1582F"/>
    <w:rsid w:val="00A81ABA"/>
    <w:rsid w:val="00AA242E"/>
    <w:rsid w:val="00AB144B"/>
    <w:rsid w:val="00AB5C16"/>
    <w:rsid w:val="00B1252D"/>
    <w:rsid w:val="00B83DE5"/>
    <w:rsid w:val="00C13735"/>
    <w:rsid w:val="00C17277"/>
    <w:rsid w:val="00C2574C"/>
    <w:rsid w:val="00C343AC"/>
    <w:rsid w:val="00C4498F"/>
    <w:rsid w:val="00C714D3"/>
    <w:rsid w:val="00C8491C"/>
    <w:rsid w:val="00CA7E40"/>
    <w:rsid w:val="00CC30BE"/>
    <w:rsid w:val="00CD757F"/>
    <w:rsid w:val="00D23081"/>
    <w:rsid w:val="00D26F30"/>
    <w:rsid w:val="00D40AEF"/>
    <w:rsid w:val="00D442D9"/>
    <w:rsid w:val="00D45386"/>
    <w:rsid w:val="00D658D2"/>
    <w:rsid w:val="00D80F63"/>
    <w:rsid w:val="00DA2399"/>
    <w:rsid w:val="00DA514D"/>
    <w:rsid w:val="00DE7925"/>
    <w:rsid w:val="00E0073C"/>
    <w:rsid w:val="00E01730"/>
    <w:rsid w:val="00E135F1"/>
    <w:rsid w:val="00E47130"/>
    <w:rsid w:val="00E638F7"/>
    <w:rsid w:val="00E801D1"/>
    <w:rsid w:val="00E958AB"/>
    <w:rsid w:val="00EA715D"/>
    <w:rsid w:val="00EB4330"/>
    <w:rsid w:val="00EF3085"/>
    <w:rsid w:val="00EF480A"/>
    <w:rsid w:val="00F13DB2"/>
    <w:rsid w:val="00F23406"/>
    <w:rsid w:val="00F30A94"/>
    <w:rsid w:val="00F50037"/>
    <w:rsid w:val="00F8502B"/>
    <w:rsid w:val="00F95890"/>
    <w:rsid w:val="00F97178"/>
    <w:rsid w:val="00FB66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0ACDFF"/>
  <w15:chartTrackingRefBased/>
  <w15:docId w15:val="{7FC03D41-BACD-45F1-935F-A143CF3A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23081"/>
    <w:pPr>
      <w:tabs>
        <w:tab w:val="center" w:pos="4320"/>
        <w:tab w:val="right" w:pos="8640"/>
      </w:tabs>
    </w:pPr>
  </w:style>
  <w:style w:type="paragraph" w:styleId="Footer">
    <w:name w:val="footer"/>
    <w:basedOn w:val="Normal"/>
    <w:rsid w:val="00D23081"/>
    <w:pPr>
      <w:tabs>
        <w:tab w:val="center" w:pos="4320"/>
        <w:tab w:val="right" w:pos="8640"/>
      </w:tabs>
    </w:pPr>
  </w:style>
  <w:style w:type="table" w:styleId="TableGrid">
    <w:name w:val="Table Grid"/>
    <w:basedOn w:val="TableNormal"/>
    <w:rsid w:val="0035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813C8"/>
    <w:rPr>
      <w:rFonts w:ascii="Segoe UI" w:hAnsi="Segoe UI" w:cs="Segoe UI"/>
      <w:sz w:val="18"/>
      <w:szCs w:val="18"/>
    </w:rPr>
  </w:style>
  <w:style w:type="character" w:customStyle="1" w:styleId="BalloonTextChar">
    <w:name w:val="Balloon Text Char"/>
    <w:link w:val="BalloonText"/>
    <w:rsid w:val="00581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ATTACHMENT O</vt:lpstr>
    </vt:vector>
  </TitlesOfParts>
  <Company>ITSO</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O</dc:title>
  <dc:creator>Christine Lucas</dc:creator>
  <cp:lastModifiedBy>Sims, Thelma (CDC/IOD/OS)</cp:lastModifiedBy>
  <cp:revision>2</cp:revision>
  <cp:lastPrinted>2014-01-23T18:30:00Z</cp:lastPrinted>
  <dcterms:created xsi:type="dcterms:W3CDTF">2024-07-17T17:00:00Z</dcterms:created>
  <dcterms:modified xsi:type="dcterms:W3CDTF">2024-07-17T17:00:00Z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12891b35-5169-4773-ac1e-1ed8f380d7da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2021-04-01T18:32:40Z</vt:lpwstr>
  </property>
  <property fmtid="{D5CDD505-2E9C-101B-9397-08002B2CF9AE}" pid="8" name="MSIP_Label_7b94a7b8-f06c-4dfe-bdcc-9b548fd58c31_SiteId">
    <vt:lpwstr>9ce70869-60db-44fd-abe8-d2767077fc8f</vt:lpwstr>
  </property>
</Properties>
</file>