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65D10" w:rsidP="047DE046" w14:paraId="12762A25" w14:textId="77777777">
      <w:pPr>
        <w:pStyle w:val="Title"/>
        <w:jc w:val="center"/>
        <w:rPr>
          <w:rFonts w:eastAsia="Times New Roman"/>
        </w:rPr>
      </w:pPr>
    </w:p>
    <w:p w:rsidR="00F65D10" w:rsidP="047DE046" w14:paraId="38BEFE2E" w14:textId="77777777">
      <w:pPr>
        <w:pStyle w:val="Title"/>
        <w:jc w:val="center"/>
        <w:rPr>
          <w:rFonts w:eastAsia="Times New Roman"/>
        </w:rPr>
      </w:pPr>
    </w:p>
    <w:p w:rsidR="00992EC2" w:rsidRPr="002A3466" w:rsidP="047DE046" w14:paraId="6E571641" w14:textId="1301BB5E">
      <w:pPr>
        <w:pStyle w:val="Title"/>
        <w:jc w:val="center"/>
        <w:rPr>
          <w:rStyle w:val="IntenseReference"/>
        </w:rPr>
      </w:pPr>
      <w:r w:rsidRPr="002A3466">
        <w:rPr>
          <w:rStyle w:val="IntenseReference"/>
        </w:rPr>
        <w:t xml:space="preserve">ATTACHMENT </w:t>
      </w:r>
      <w:r w:rsidR="00C20169">
        <w:rPr>
          <w:rStyle w:val="IntenseReference"/>
        </w:rPr>
        <w:t>8g</w:t>
      </w:r>
    </w:p>
    <w:p w:rsidR="0042353A" w:rsidRPr="001F105A" w:rsidP="2127D72A" w14:paraId="6C9EC360" w14:textId="60E6DFC0">
      <w:pPr>
        <w:pStyle w:val="Title"/>
        <w:jc w:val="center"/>
        <w:rPr>
          <w:rFonts w:eastAsia="Times New Roman"/>
        </w:rPr>
      </w:pPr>
      <w:r>
        <w:rPr>
          <w:rFonts w:eastAsia="Times New Roman"/>
        </w:rPr>
        <w:t>Usability</w:t>
      </w:r>
      <w:r w:rsidRPr="2127D72A">
        <w:rPr>
          <w:rFonts w:eastAsia="Times New Roman"/>
        </w:rPr>
        <w:t xml:space="preserve"> Survey</w:t>
      </w:r>
      <w:r w:rsidRPr="2127D72A" w:rsidR="375BB6D1">
        <w:rPr>
          <w:rFonts w:eastAsia="Times New Roman"/>
        </w:rPr>
        <w:t>:</w:t>
      </w:r>
    </w:p>
    <w:p w:rsidR="0042353A" w:rsidRPr="001F105A" w:rsidP="000A2D90" w14:paraId="5465EAC1" w14:textId="593B91A8">
      <w:pPr>
        <w:pStyle w:val="Title"/>
        <w:jc w:val="center"/>
        <w:rPr>
          <w:rFonts w:eastAsia="Times New Roman"/>
        </w:rPr>
      </w:pPr>
      <w:r w:rsidRPr="2127D72A">
        <w:rPr>
          <w:rFonts w:eastAsia="Times New Roman"/>
        </w:rPr>
        <w:t>Paper</w:t>
      </w:r>
      <w:r w:rsidRPr="2127D72A" w:rsidR="000A2D90">
        <w:rPr>
          <w:rFonts w:eastAsia="Times New Roman"/>
        </w:rPr>
        <w:t xml:space="preserve">, </w:t>
      </w:r>
      <w:r w:rsidRPr="2127D72A">
        <w:rPr>
          <w:rFonts w:eastAsia="Times New Roman"/>
        </w:rPr>
        <w:t>Englis</w:t>
      </w:r>
      <w:r w:rsidRPr="2127D72A" w:rsidR="000A2D90">
        <w:rPr>
          <w:rFonts w:eastAsia="Times New Roman"/>
        </w:rPr>
        <w:t>h</w:t>
      </w:r>
    </w:p>
    <w:p w:rsidR="00EC785A" w:rsidP="007C0C90" w14:paraId="40D9C893" w14:textId="458D2B05">
      <w:pPr>
        <w:spacing w:after="0"/>
      </w:pPr>
    </w:p>
    <w:p w:rsidR="007C0C90" w:rsidP="007C0C90" w14:paraId="20CF4944" w14:textId="77777777">
      <w:pPr>
        <w:spacing w:after="0"/>
      </w:pPr>
    </w:p>
    <w:p w:rsidR="00EC785A" w:rsidRPr="00EC785A" w:rsidP="00EC785A" w14:paraId="008E6198" w14:textId="77777777"/>
    <w:p w:rsidR="008467EB" w14:paraId="0F181A91" w14:textId="2ABFDEA8">
      <w:r>
        <w:br w:type="page"/>
      </w:r>
    </w:p>
    <w:p w:rsidR="00D5482B" w:rsidRPr="00672B81" w:rsidP="00D5482B" w14:paraId="63F153FA" w14:textId="77777777">
      <w:pPr>
        <w:spacing w:after="0" w:line="240" w:lineRule="auto"/>
        <w:rPr>
          <w:rFonts w:cstheme="minorHAnsi"/>
          <w:i/>
          <w:iCs/>
        </w:rPr>
      </w:pPr>
      <w:r w:rsidRPr="00672B81">
        <w:rPr>
          <w:rFonts w:cstheme="minorHAnsi"/>
        </w:rPr>
        <w:t xml:space="preserve">Thank you for participating in this study, where we hope to learn whether different types of decision aid tools can help men make more informed decisions about prostate cancer screening. In order to learn more about whether participants find the Talk to Nathan decision aid useful and understandable, we ask that you answer the following questions. Your completion of this form is completely voluntary, and your responses are confidential. By completing the form you are giving your consent to participate in this assessment. </w:t>
      </w:r>
    </w:p>
    <w:p w:rsidR="00D5482B" w:rsidRPr="00B124D7" w:rsidP="00D5482B" w14:paraId="3C2F782F" w14:textId="77777777">
      <w:pPr>
        <w:pStyle w:val="BodyText"/>
        <w:jc w:val="left"/>
        <w:rPr>
          <w:szCs w:val="22"/>
        </w:rPr>
      </w:pPr>
    </w:p>
    <w:p w:rsidR="00D5482B" w:rsidRPr="00E87A37" w:rsidP="00D5482B" w14:paraId="04227F2A" w14:textId="77777777">
      <w:pPr>
        <w:pStyle w:val="BodyText"/>
        <w:rPr>
          <w:szCs w:val="22"/>
        </w:rPr>
      </w:pPr>
      <w:r w:rsidRPr="00E87A37">
        <w:rPr>
          <w:b/>
          <w:bCs/>
          <w:szCs w:val="22"/>
        </w:rPr>
        <w:t>Section 1: Nathan Dosage</w:t>
      </w:r>
    </w:p>
    <w:p w:rsidR="00D5482B" w:rsidRPr="00E87A37" w:rsidP="00D5482B" w14:paraId="3A752ACD" w14:textId="77777777">
      <w:pPr>
        <w:pStyle w:val="ListParagraph"/>
        <w:numPr>
          <w:ilvl w:val="0"/>
          <w:numId w:val="15"/>
        </w:numPr>
        <w:spacing w:after="0" w:line="240" w:lineRule="auto"/>
        <w:rPr>
          <w:rFonts w:cstheme="minorHAnsi"/>
        </w:rPr>
      </w:pPr>
      <w:r w:rsidRPr="00E87A37">
        <w:rPr>
          <w:rFonts w:cstheme="minorHAnsi"/>
        </w:rPr>
        <w:t>How much time did you spend reviewing the Talk to Nathan decision aid?</w:t>
      </w:r>
    </w:p>
    <w:p w:rsidR="00D5482B" w:rsidRPr="00E87A37" w:rsidP="00D5482B" w14:paraId="3BF7CB52" w14:textId="77777777">
      <w:pPr>
        <w:widowControl w:val="0"/>
        <w:numPr>
          <w:ilvl w:val="1"/>
          <w:numId w:val="2"/>
        </w:numPr>
        <w:tabs>
          <w:tab w:val="left" w:pos="839"/>
        </w:tabs>
        <w:autoSpaceDE w:val="0"/>
        <w:autoSpaceDN w:val="0"/>
        <w:spacing w:after="0" w:line="240" w:lineRule="auto"/>
        <w:rPr>
          <w:rFonts w:cstheme="minorHAnsi"/>
        </w:rPr>
      </w:pPr>
      <w:r w:rsidRPr="00E87A37">
        <w:rPr>
          <w:rFonts w:cstheme="minorHAnsi"/>
        </w:rPr>
        <w:t>Less than 5 minutes</w:t>
      </w:r>
    </w:p>
    <w:p w:rsidR="00D5482B" w:rsidRPr="00E87A37" w:rsidP="00D5482B" w14:paraId="2C3FE241" w14:textId="77777777">
      <w:pPr>
        <w:widowControl w:val="0"/>
        <w:numPr>
          <w:ilvl w:val="1"/>
          <w:numId w:val="2"/>
        </w:numPr>
        <w:tabs>
          <w:tab w:val="left" w:pos="839"/>
        </w:tabs>
        <w:autoSpaceDE w:val="0"/>
        <w:autoSpaceDN w:val="0"/>
        <w:spacing w:after="0" w:line="240" w:lineRule="auto"/>
        <w:rPr>
          <w:rFonts w:cstheme="minorHAnsi"/>
        </w:rPr>
      </w:pPr>
      <w:r w:rsidRPr="00E87A37">
        <w:rPr>
          <w:rFonts w:cstheme="minorHAnsi"/>
        </w:rPr>
        <w:t>5 to 10 minutes</w:t>
      </w:r>
    </w:p>
    <w:p w:rsidR="00D5482B" w:rsidRPr="00E87A37" w:rsidP="00D5482B" w14:paraId="29D7ACCF" w14:textId="77777777">
      <w:pPr>
        <w:widowControl w:val="0"/>
        <w:numPr>
          <w:ilvl w:val="1"/>
          <w:numId w:val="2"/>
        </w:numPr>
        <w:tabs>
          <w:tab w:val="left" w:pos="839"/>
        </w:tabs>
        <w:autoSpaceDE w:val="0"/>
        <w:autoSpaceDN w:val="0"/>
        <w:spacing w:after="0" w:line="240" w:lineRule="auto"/>
        <w:rPr>
          <w:rFonts w:cstheme="minorHAnsi"/>
        </w:rPr>
      </w:pPr>
      <w:r w:rsidRPr="00E87A37">
        <w:rPr>
          <w:rFonts w:cstheme="minorHAnsi"/>
        </w:rPr>
        <w:t>10 to 15 minutes</w:t>
      </w:r>
    </w:p>
    <w:p w:rsidR="00D5482B" w:rsidRPr="00E87A37" w:rsidP="00D5482B" w14:paraId="520D48D4" w14:textId="77777777">
      <w:pPr>
        <w:widowControl w:val="0"/>
        <w:numPr>
          <w:ilvl w:val="1"/>
          <w:numId w:val="2"/>
        </w:numPr>
        <w:tabs>
          <w:tab w:val="left" w:pos="839"/>
        </w:tabs>
        <w:autoSpaceDE w:val="0"/>
        <w:autoSpaceDN w:val="0"/>
        <w:spacing w:after="0" w:line="240" w:lineRule="auto"/>
        <w:rPr>
          <w:rFonts w:cstheme="minorHAnsi"/>
        </w:rPr>
      </w:pPr>
      <w:r w:rsidRPr="00E87A37">
        <w:rPr>
          <w:rFonts w:cstheme="minorHAnsi"/>
        </w:rPr>
        <w:t>15 to 25 minutes</w:t>
      </w:r>
    </w:p>
    <w:p w:rsidR="00D5482B" w:rsidRPr="00E87A37" w:rsidP="00D5482B" w14:paraId="62AFDFBB" w14:textId="77777777">
      <w:pPr>
        <w:widowControl w:val="0"/>
        <w:numPr>
          <w:ilvl w:val="1"/>
          <w:numId w:val="2"/>
        </w:numPr>
        <w:tabs>
          <w:tab w:val="left" w:pos="839"/>
        </w:tabs>
        <w:autoSpaceDE w:val="0"/>
        <w:autoSpaceDN w:val="0"/>
        <w:spacing w:after="0" w:line="240" w:lineRule="auto"/>
        <w:rPr>
          <w:rFonts w:cstheme="minorHAnsi"/>
        </w:rPr>
      </w:pPr>
      <w:r w:rsidRPr="00E87A37">
        <w:rPr>
          <w:rFonts w:cstheme="minorHAnsi"/>
        </w:rPr>
        <w:t>25 or more</w:t>
      </w:r>
    </w:p>
    <w:p w:rsidR="00D5482B" w:rsidRPr="00E87A37" w:rsidP="00D5482B" w14:paraId="1026E64C" w14:textId="77777777">
      <w:pPr>
        <w:widowControl w:val="0"/>
        <w:numPr>
          <w:ilvl w:val="1"/>
          <w:numId w:val="2"/>
        </w:numPr>
        <w:tabs>
          <w:tab w:val="left" w:pos="839"/>
        </w:tabs>
        <w:autoSpaceDE w:val="0"/>
        <w:autoSpaceDN w:val="0"/>
        <w:spacing w:after="0" w:line="240" w:lineRule="auto"/>
        <w:rPr>
          <w:rFonts w:cstheme="minorHAnsi"/>
        </w:rPr>
      </w:pPr>
      <w:r w:rsidRPr="00E87A37">
        <w:rPr>
          <w:rFonts w:cstheme="minorHAnsi"/>
          <w:spacing w:val="-2"/>
        </w:rPr>
        <w:t>Non</w:t>
      </w:r>
      <w:r w:rsidRPr="00E87A37">
        <w:rPr>
          <w:rFonts w:cstheme="minorHAnsi"/>
        </w:rPr>
        <w:t>e (end survey)</w:t>
      </w:r>
    </w:p>
    <w:p w:rsidR="00D5482B" w:rsidRPr="00E87A37" w:rsidP="00D5482B" w14:paraId="3F5DB186" w14:textId="77777777">
      <w:pPr>
        <w:pStyle w:val="ListParagraph"/>
        <w:widowControl w:val="0"/>
        <w:spacing w:after="0"/>
        <w:ind w:left="0"/>
        <w:rPr>
          <w:rFonts w:cstheme="minorHAnsi"/>
        </w:rPr>
      </w:pPr>
    </w:p>
    <w:p w:rsidR="00D5482B" w:rsidRPr="00E87A37" w:rsidP="00D5482B" w14:paraId="08703933" w14:textId="77777777">
      <w:pPr>
        <w:pStyle w:val="ListParagraph"/>
        <w:numPr>
          <w:ilvl w:val="0"/>
          <w:numId w:val="15"/>
        </w:numPr>
        <w:spacing w:after="0" w:line="240" w:lineRule="auto"/>
        <w:rPr>
          <w:rFonts w:cstheme="minorHAnsi"/>
        </w:rPr>
      </w:pPr>
      <w:r w:rsidRPr="00E87A37">
        <w:rPr>
          <w:rFonts w:cstheme="minorHAnsi"/>
        </w:rPr>
        <w:t>Did you complete the Nathan decision aid? Completing Nathan means that you reached the “Come back any time!” screen.</w:t>
      </w:r>
    </w:p>
    <w:p w:rsidR="00D5482B" w:rsidRPr="00E87A37" w:rsidP="00D5482B" w14:paraId="544F12FF" w14:textId="77777777">
      <w:pPr>
        <w:widowControl w:val="0"/>
        <w:numPr>
          <w:ilvl w:val="1"/>
          <w:numId w:val="2"/>
        </w:numPr>
        <w:tabs>
          <w:tab w:val="left" w:pos="839"/>
        </w:tabs>
        <w:autoSpaceDE w:val="0"/>
        <w:autoSpaceDN w:val="0"/>
        <w:spacing w:after="0" w:line="240" w:lineRule="auto"/>
        <w:rPr>
          <w:rFonts w:cstheme="minorHAnsi"/>
        </w:rPr>
      </w:pPr>
      <w:r w:rsidRPr="00E87A37">
        <w:rPr>
          <w:rFonts w:cstheme="minorHAnsi"/>
        </w:rPr>
        <w:t>Yes</w:t>
      </w:r>
    </w:p>
    <w:p w:rsidR="00D5482B" w:rsidRPr="00E87A37" w:rsidP="00D5482B" w14:paraId="7898A6B0" w14:textId="77777777">
      <w:pPr>
        <w:widowControl w:val="0"/>
        <w:numPr>
          <w:ilvl w:val="1"/>
          <w:numId w:val="2"/>
        </w:numPr>
        <w:tabs>
          <w:tab w:val="left" w:pos="839"/>
        </w:tabs>
        <w:autoSpaceDE w:val="0"/>
        <w:autoSpaceDN w:val="0"/>
        <w:spacing w:after="0" w:line="240" w:lineRule="auto"/>
        <w:rPr>
          <w:rFonts w:cstheme="minorHAnsi"/>
        </w:rPr>
      </w:pPr>
      <w:r w:rsidRPr="00E87A37">
        <w:rPr>
          <w:rFonts w:cstheme="minorHAnsi"/>
        </w:rPr>
        <w:t>No</w:t>
      </w:r>
    </w:p>
    <w:p w:rsidR="00D5482B" w:rsidRPr="00E87A37" w:rsidP="00D5482B" w14:paraId="133F96EA" w14:textId="77777777">
      <w:pPr>
        <w:pStyle w:val="ListParagraph"/>
        <w:widowControl w:val="0"/>
        <w:spacing w:after="0"/>
        <w:ind w:left="0"/>
        <w:rPr>
          <w:rFonts w:cstheme="minorHAnsi"/>
        </w:rPr>
      </w:pPr>
    </w:p>
    <w:p w:rsidR="00D5482B" w:rsidRPr="00E87A37" w:rsidP="00D5482B" w14:paraId="098D54EB" w14:textId="77777777">
      <w:pPr>
        <w:pStyle w:val="BodyText"/>
        <w:rPr>
          <w:b/>
          <w:bCs/>
          <w:szCs w:val="22"/>
        </w:rPr>
      </w:pPr>
      <w:r w:rsidRPr="00E87A37">
        <w:rPr>
          <w:b/>
          <w:bCs/>
          <w:szCs w:val="22"/>
        </w:rPr>
        <w:t>Section 2: Help Needed to Review Nathan</w:t>
      </w:r>
    </w:p>
    <w:p w:rsidR="00D5482B" w:rsidRPr="00E87A37" w:rsidP="00D5482B" w14:paraId="0DFF80E8" w14:textId="77777777">
      <w:pPr>
        <w:pStyle w:val="ListParagraph"/>
        <w:numPr>
          <w:ilvl w:val="0"/>
          <w:numId w:val="23"/>
        </w:numPr>
        <w:autoSpaceDE w:val="0"/>
        <w:autoSpaceDN w:val="0"/>
        <w:spacing w:after="0" w:line="240" w:lineRule="auto"/>
        <w:contextualSpacing w:val="0"/>
        <w:rPr>
          <w:rFonts w:cstheme="minorHAnsi"/>
          <w:bCs/>
        </w:rPr>
      </w:pPr>
      <w:r w:rsidRPr="00E87A37">
        <w:rPr>
          <w:rFonts w:cstheme="minorHAnsi"/>
          <w:bCs/>
        </w:rPr>
        <w:t>Did anyone else review the Talk to Nathan decision aid with you?</w:t>
      </w:r>
    </w:p>
    <w:p w:rsidR="00D5482B" w:rsidRPr="00E87A37" w:rsidP="00D5482B" w14:paraId="1E010D57" w14:textId="77777777">
      <w:pPr>
        <w:widowControl w:val="0"/>
        <w:numPr>
          <w:ilvl w:val="1"/>
          <w:numId w:val="2"/>
        </w:numPr>
        <w:tabs>
          <w:tab w:val="left" w:pos="839"/>
        </w:tabs>
        <w:autoSpaceDE w:val="0"/>
        <w:autoSpaceDN w:val="0"/>
        <w:spacing w:after="0" w:line="240" w:lineRule="auto"/>
        <w:rPr>
          <w:rFonts w:cstheme="minorHAnsi"/>
        </w:rPr>
      </w:pPr>
      <w:r w:rsidRPr="00E87A37">
        <w:rPr>
          <w:rFonts w:cstheme="minorHAnsi"/>
        </w:rPr>
        <w:t>Yes</w:t>
      </w:r>
    </w:p>
    <w:p w:rsidR="00D5482B" w:rsidRPr="00E87A37" w:rsidP="00D5482B" w14:paraId="296979E7" w14:textId="77777777">
      <w:pPr>
        <w:widowControl w:val="0"/>
        <w:numPr>
          <w:ilvl w:val="1"/>
          <w:numId w:val="2"/>
        </w:numPr>
        <w:tabs>
          <w:tab w:val="left" w:pos="839"/>
        </w:tabs>
        <w:autoSpaceDE w:val="0"/>
        <w:autoSpaceDN w:val="0"/>
        <w:spacing w:after="0" w:line="240" w:lineRule="auto"/>
        <w:rPr>
          <w:rFonts w:cstheme="minorHAnsi"/>
        </w:rPr>
      </w:pPr>
      <w:r w:rsidRPr="00E87A37">
        <w:rPr>
          <w:rFonts w:cstheme="minorHAnsi"/>
        </w:rPr>
        <w:t>No</w:t>
      </w:r>
    </w:p>
    <w:p w:rsidR="00D5482B" w:rsidRPr="00E87A37" w:rsidP="00D5482B" w14:paraId="4E766EB4" w14:textId="77777777">
      <w:pPr>
        <w:spacing w:after="0" w:line="240" w:lineRule="auto"/>
        <w:rPr>
          <w:rFonts w:cstheme="minorHAnsi"/>
          <w:bCs/>
        </w:rPr>
      </w:pPr>
    </w:p>
    <w:p w:rsidR="00D5482B" w:rsidRPr="00E87A37" w:rsidP="00D5482B" w14:paraId="3081DCCA" w14:textId="77777777">
      <w:pPr>
        <w:pStyle w:val="ListParagraph"/>
        <w:numPr>
          <w:ilvl w:val="0"/>
          <w:numId w:val="23"/>
        </w:numPr>
        <w:autoSpaceDE w:val="0"/>
        <w:autoSpaceDN w:val="0"/>
        <w:spacing w:after="0" w:line="240" w:lineRule="auto"/>
        <w:contextualSpacing w:val="0"/>
        <w:rPr>
          <w:rFonts w:cstheme="minorHAnsi"/>
          <w:bCs/>
        </w:rPr>
      </w:pPr>
      <w:r w:rsidRPr="00E87A37">
        <w:rPr>
          <w:rFonts w:cstheme="minorHAnsi"/>
          <w:bCs/>
        </w:rPr>
        <w:t xml:space="preserve">Did you ask someone to help you in reviewing </w:t>
      </w:r>
      <w:r w:rsidRPr="00E87A37">
        <w:rPr>
          <w:rFonts w:cstheme="minorHAnsi"/>
        </w:rPr>
        <w:t>the Talk to Nathan decision aid?</w:t>
      </w:r>
    </w:p>
    <w:p w:rsidR="00D5482B" w:rsidRPr="00E87A37" w:rsidP="00D5482B" w14:paraId="00FFEC5B" w14:textId="77777777">
      <w:pPr>
        <w:widowControl w:val="0"/>
        <w:numPr>
          <w:ilvl w:val="1"/>
          <w:numId w:val="2"/>
        </w:numPr>
        <w:tabs>
          <w:tab w:val="left" w:pos="839"/>
        </w:tabs>
        <w:autoSpaceDE w:val="0"/>
        <w:autoSpaceDN w:val="0"/>
        <w:spacing w:after="0" w:line="240" w:lineRule="auto"/>
        <w:rPr>
          <w:rFonts w:cstheme="minorHAnsi"/>
        </w:rPr>
      </w:pPr>
      <w:r w:rsidRPr="00E87A37">
        <w:rPr>
          <w:rFonts w:cstheme="minorHAnsi"/>
        </w:rPr>
        <w:t>Yes</w:t>
      </w:r>
    </w:p>
    <w:p w:rsidR="00D5482B" w:rsidRPr="00E87A37" w:rsidP="00D5482B" w14:paraId="751B10A9" w14:textId="77777777">
      <w:pPr>
        <w:widowControl w:val="0"/>
        <w:numPr>
          <w:ilvl w:val="1"/>
          <w:numId w:val="2"/>
        </w:numPr>
        <w:tabs>
          <w:tab w:val="left" w:pos="839"/>
        </w:tabs>
        <w:autoSpaceDE w:val="0"/>
        <w:autoSpaceDN w:val="0"/>
        <w:spacing w:after="0" w:line="240" w:lineRule="auto"/>
        <w:rPr>
          <w:rFonts w:cstheme="minorHAnsi"/>
        </w:rPr>
      </w:pPr>
      <w:r w:rsidRPr="00E87A37">
        <w:rPr>
          <w:rFonts w:cstheme="minorHAnsi"/>
        </w:rPr>
        <w:t>No (skip to Acceptability of Nathan)</w:t>
      </w:r>
    </w:p>
    <w:p w:rsidR="00D5482B" w:rsidRPr="00E87A37" w:rsidP="00D5482B" w14:paraId="2A5B06AD" w14:textId="77777777">
      <w:pPr>
        <w:spacing w:after="0" w:line="240" w:lineRule="auto"/>
        <w:rPr>
          <w:rFonts w:cstheme="minorHAnsi"/>
          <w:bCs/>
        </w:rPr>
      </w:pPr>
    </w:p>
    <w:p w:rsidR="00D5482B" w:rsidRPr="00E87A37" w:rsidP="00D5482B" w14:paraId="011BF3CB" w14:textId="77777777">
      <w:pPr>
        <w:pStyle w:val="ListParagraph"/>
        <w:numPr>
          <w:ilvl w:val="0"/>
          <w:numId w:val="23"/>
        </w:numPr>
        <w:autoSpaceDE w:val="0"/>
        <w:autoSpaceDN w:val="0"/>
        <w:spacing w:after="0" w:line="240" w:lineRule="auto"/>
        <w:contextualSpacing w:val="0"/>
        <w:rPr>
          <w:rFonts w:cstheme="minorHAnsi"/>
          <w:bCs/>
        </w:rPr>
      </w:pPr>
      <w:r w:rsidRPr="00E87A37">
        <w:rPr>
          <w:rFonts w:cstheme="minorHAnsi"/>
          <w:bCs/>
        </w:rPr>
        <w:t>How much help did you need?</w:t>
      </w:r>
    </w:p>
    <w:p w:rsidR="00D5482B" w:rsidRPr="00E87A37" w:rsidP="00D5482B" w14:paraId="2864572A" w14:textId="77777777">
      <w:pPr>
        <w:widowControl w:val="0"/>
        <w:numPr>
          <w:ilvl w:val="1"/>
          <w:numId w:val="2"/>
        </w:numPr>
        <w:tabs>
          <w:tab w:val="left" w:pos="839"/>
        </w:tabs>
        <w:autoSpaceDE w:val="0"/>
        <w:autoSpaceDN w:val="0"/>
        <w:spacing w:after="0" w:line="240" w:lineRule="auto"/>
        <w:rPr>
          <w:rFonts w:cstheme="minorHAnsi"/>
        </w:rPr>
      </w:pPr>
      <w:r w:rsidRPr="00E87A37">
        <w:rPr>
          <w:rFonts w:cstheme="minorHAnsi"/>
        </w:rPr>
        <w:t>A lot of help</w:t>
      </w:r>
    </w:p>
    <w:p w:rsidR="00D5482B" w:rsidRPr="00E87A37" w:rsidP="00D5482B" w14:paraId="2C70A460" w14:textId="77777777">
      <w:pPr>
        <w:widowControl w:val="0"/>
        <w:numPr>
          <w:ilvl w:val="1"/>
          <w:numId w:val="2"/>
        </w:numPr>
        <w:tabs>
          <w:tab w:val="left" w:pos="839"/>
        </w:tabs>
        <w:autoSpaceDE w:val="0"/>
        <w:autoSpaceDN w:val="0"/>
        <w:spacing w:after="0" w:line="240" w:lineRule="auto"/>
        <w:rPr>
          <w:rFonts w:cstheme="minorHAnsi"/>
        </w:rPr>
      </w:pPr>
      <w:r w:rsidRPr="00E87A37">
        <w:rPr>
          <w:rFonts w:cstheme="minorHAnsi"/>
        </w:rPr>
        <w:t>Some help</w:t>
      </w:r>
    </w:p>
    <w:p w:rsidR="00D5482B" w:rsidRPr="00E87A37" w:rsidP="00D5482B" w14:paraId="785ECC1A" w14:textId="77777777">
      <w:pPr>
        <w:widowControl w:val="0"/>
        <w:numPr>
          <w:ilvl w:val="1"/>
          <w:numId w:val="2"/>
        </w:numPr>
        <w:tabs>
          <w:tab w:val="left" w:pos="839"/>
        </w:tabs>
        <w:autoSpaceDE w:val="0"/>
        <w:autoSpaceDN w:val="0"/>
        <w:spacing w:after="0" w:line="240" w:lineRule="auto"/>
        <w:rPr>
          <w:rFonts w:cstheme="minorHAnsi"/>
        </w:rPr>
      </w:pPr>
      <w:r w:rsidRPr="00E87A37">
        <w:rPr>
          <w:rFonts w:cstheme="minorHAnsi"/>
        </w:rPr>
        <w:t>A little help</w:t>
      </w:r>
    </w:p>
    <w:p w:rsidR="00D5482B" w:rsidRPr="00E87A37" w:rsidP="00D5482B" w14:paraId="67C9061B" w14:textId="77777777">
      <w:pPr>
        <w:widowControl w:val="0"/>
        <w:numPr>
          <w:ilvl w:val="1"/>
          <w:numId w:val="2"/>
        </w:numPr>
        <w:tabs>
          <w:tab w:val="left" w:pos="839"/>
        </w:tabs>
        <w:autoSpaceDE w:val="0"/>
        <w:autoSpaceDN w:val="0"/>
        <w:spacing w:after="0" w:line="240" w:lineRule="auto"/>
        <w:rPr>
          <w:rFonts w:cstheme="minorHAnsi"/>
        </w:rPr>
      </w:pPr>
      <w:r w:rsidRPr="00E87A37">
        <w:rPr>
          <w:rFonts w:cstheme="minorHAnsi"/>
        </w:rPr>
        <w:t>No help</w:t>
      </w:r>
    </w:p>
    <w:p w:rsidR="00D5482B" w:rsidRPr="00E87A37" w:rsidP="00D5482B" w14:paraId="25FC1765" w14:textId="77777777">
      <w:pPr>
        <w:spacing w:after="0" w:line="240" w:lineRule="auto"/>
        <w:rPr>
          <w:rFonts w:cstheme="minorHAnsi"/>
          <w:bCs/>
        </w:rPr>
      </w:pPr>
    </w:p>
    <w:p w:rsidR="00D5482B" w:rsidRPr="00E87A37" w:rsidP="00D5482B" w14:paraId="531A5282" w14:textId="77777777">
      <w:pPr>
        <w:pStyle w:val="ListParagraph"/>
        <w:numPr>
          <w:ilvl w:val="0"/>
          <w:numId w:val="23"/>
        </w:numPr>
        <w:autoSpaceDE w:val="0"/>
        <w:autoSpaceDN w:val="0"/>
        <w:spacing w:after="0" w:line="240" w:lineRule="auto"/>
        <w:contextualSpacing w:val="0"/>
        <w:rPr>
          <w:rFonts w:cstheme="minorHAnsi"/>
          <w:bCs/>
        </w:rPr>
      </w:pPr>
      <w:r w:rsidRPr="00E87A37">
        <w:rPr>
          <w:rFonts w:cstheme="minorHAnsi"/>
          <w:bCs/>
        </w:rPr>
        <w:t xml:space="preserve">What kind of help did you need? Check all that apply: </w:t>
      </w:r>
    </w:p>
    <w:p w:rsidR="00D5482B" w:rsidRPr="00E87A37" w:rsidP="00D5482B" w14:paraId="33DC36BE" w14:textId="77777777">
      <w:pPr>
        <w:widowControl w:val="0"/>
        <w:numPr>
          <w:ilvl w:val="1"/>
          <w:numId w:val="2"/>
        </w:numPr>
        <w:tabs>
          <w:tab w:val="left" w:pos="839"/>
        </w:tabs>
        <w:autoSpaceDE w:val="0"/>
        <w:autoSpaceDN w:val="0"/>
        <w:spacing w:after="0" w:line="240" w:lineRule="auto"/>
        <w:rPr>
          <w:rFonts w:cstheme="minorHAnsi"/>
        </w:rPr>
      </w:pPr>
      <w:r w:rsidRPr="00E87A37">
        <w:rPr>
          <w:rFonts w:cstheme="minorHAnsi"/>
        </w:rPr>
        <w:t>Help to use the computer/internet</w:t>
      </w:r>
    </w:p>
    <w:p w:rsidR="00D5482B" w:rsidRPr="00E87A37" w:rsidP="00D5482B" w14:paraId="222CF7FC" w14:textId="77777777">
      <w:pPr>
        <w:widowControl w:val="0"/>
        <w:numPr>
          <w:ilvl w:val="1"/>
          <w:numId w:val="2"/>
        </w:numPr>
        <w:tabs>
          <w:tab w:val="left" w:pos="839"/>
        </w:tabs>
        <w:autoSpaceDE w:val="0"/>
        <w:autoSpaceDN w:val="0"/>
        <w:spacing w:after="0" w:line="240" w:lineRule="auto"/>
        <w:rPr>
          <w:rFonts w:cstheme="minorHAnsi"/>
        </w:rPr>
      </w:pPr>
      <w:r w:rsidRPr="00E87A37">
        <w:rPr>
          <w:rFonts w:cstheme="minorHAnsi"/>
        </w:rPr>
        <w:t>Help to find/access the Talk to Nathan decision aid</w:t>
      </w:r>
    </w:p>
    <w:p w:rsidR="00D5482B" w:rsidRPr="00E87A37" w:rsidP="00D5482B" w14:paraId="323233AC" w14:textId="77777777">
      <w:pPr>
        <w:widowControl w:val="0"/>
        <w:numPr>
          <w:ilvl w:val="1"/>
          <w:numId w:val="2"/>
        </w:numPr>
        <w:tabs>
          <w:tab w:val="left" w:pos="839"/>
        </w:tabs>
        <w:autoSpaceDE w:val="0"/>
        <w:autoSpaceDN w:val="0"/>
        <w:spacing w:after="0" w:line="240" w:lineRule="auto"/>
        <w:rPr>
          <w:rFonts w:cstheme="minorHAnsi"/>
        </w:rPr>
      </w:pPr>
      <w:r w:rsidRPr="00E87A37">
        <w:rPr>
          <w:rFonts w:cstheme="minorHAnsi"/>
        </w:rPr>
        <w:t>Help to use the Talk to Nathan decision aid</w:t>
      </w:r>
    </w:p>
    <w:p w:rsidR="00D5482B" w:rsidRPr="00E87A37" w:rsidP="00D5482B" w14:paraId="4AF51F02" w14:textId="77777777">
      <w:pPr>
        <w:widowControl w:val="0"/>
        <w:numPr>
          <w:ilvl w:val="1"/>
          <w:numId w:val="2"/>
        </w:numPr>
        <w:tabs>
          <w:tab w:val="left" w:pos="839"/>
        </w:tabs>
        <w:autoSpaceDE w:val="0"/>
        <w:autoSpaceDN w:val="0"/>
        <w:spacing w:after="0" w:line="240" w:lineRule="auto"/>
        <w:rPr>
          <w:rFonts w:cstheme="minorHAnsi"/>
        </w:rPr>
      </w:pPr>
      <w:r w:rsidRPr="00E87A37">
        <w:rPr>
          <w:rFonts w:cstheme="minorHAnsi"/>
        </w:rPr>
        <w:t>Help to read the information in Talk to Nathan</w:t>
      </w:r>
    </w:p>
    <w:p w:rsidR="00D5482B" w:rsidRPr="00E87A37" w:rsidP="00D5482B" w14:paraId="38B35B2E" w14:textId="77777777">
      <w:pPr>
        <w:widowControl w:val="0"/>
        <w:numPr>
          <w:ilvl w:val="1"/>
          <w:numId w:val="2"/>
        </w:numPr>
        <w:tabs>
          <w:tab w:val="left" w:pos="839"/>
        </w:tabs>
        <w:autoSpaceDE w:val="0"/>
        <w:autoSpaceDN w:val="0"/>
        <w:spacing w:after="0" w:line="240" w:lineRule="auto"/>
        <w:rPr>
          <w:rFonts w:cstheme="minorHAnsi"/>
        </w:rPr>
      </w:pPr>
      <w:r w:rsidRPr="00E87A37">
        <w:rPr>
          <w:rFonts w:cstheme="minorHAnsi"/>
        </w:rPr>
        <w:t>Help to understand the information in Talk to Nathan</w:t>
      </w:r>
    </w:p>
    <w:p w:rsidR="00D5482B" w:rsidRPr="00E87A37" w:rsidP="00D5482B" w14:paraId="53BDCA2D" w14:textId="77777777">
      <w:pPr>
        <w:widowControl w:val="0"/>
        <w:numPr>
          <w:ilvl w:val="1"/>
          <w:numId w:val="2"/>
        </w:numPr>
        <w:tabs>
          <w:tab w:val="left" w:pos="839"/>
        </w:tabs>
        <w:autoSpaceDE w:val="0"/>
        <w:autoSpaceDN w:val="0"/>
        <w:spacing w:after="0" w:line="240" w:lineRule="auto"/>
        <w:rPr>
          <w:rFonts w:cstheme="minorHAnsi"/>
        </w:rPr>
      </w:pPr>
      <w:r w:rsidRPr="00E87A37">
        <w:rPr>
          <w:rFonts w:cstheme="minorHAnsi"/>
        </w:rPr>
        <w:t>Other (specify)</w:t>
      </w:r>
    </w:p>
    <w:p w:rsidR="00D5482B" w:rsidRPr="00E87A37" w:rsidP="00D5482B" w14:paraId="330211B7" w14:textId="77777777">
      <w:pPr>
        <w:pStyle w:val="BodyText"/>
        <w:rPr>
          <w:b/>
          <w:bCs/>
          <w:szCs w:val="22"/>
        </w:rPr>
      </w:pPr>
    </w:p>
    <w:p w:rsidR="00D5482B" w:rsidRPr="00E87A37" w:rsidP="00D5482B" w14:paraId="716E6C80" w14:textId="77777777">
      <w:pPr>
        <w:pStyle w:val="BodyText"/>
        <w:rPr>
          <w:b/>
          <w:bCs/>
          <w:szCs w:val="22"/>
        </w:rPr>
      </w:pPr>
      <w:r w:rsidRPr="00E87A37">
        <w:rPr>
          <w:b/>
          <w:bCs/>
          <w:szCs w:val="22"/>
        </w:rPr>
        <w:t xml:space="preserve">Section 3: Acceptability of Nathan - </w:t>
      </w:r>
      <w:hyperlink r:id="rId8" w:history="1">
        <w:r w:rsidRPr="00E87A37">
          <w:rPr>
            <w:rStyle w:val="Hyperlink"/>
            <w:szCs w:val="22"/>
          </w:rPr>
          <w:t>Ottawa Acceptability Measure</w:t>
        </w:r>
      </w:hyperlink>
      <w:r w:rsidRPr="00E87A37">
        <w:rPr>
          <w:rStyle w:val="Hyperlink"/>
          <w:szCs w:val="22"/>
        </w:rPr>
        <w:t xml:space="preserve"> </w:t>
      </w:r>
      <w:r w:rsidRPr="00E87A37">
        <w:rPr>
          <w:szCs w:val="22"/>
        </w:rPr>
        <w:t>(Brehaut et al., 2010)</w:t>
      </w:r>
    </w:p>
    <w:p w:rsidR="00D5482B" w:rsidRPr="00E87A37" w:rsidP="00D5482B" w14:paraId="34454E3B" w14:textId="77777777">
      <w:pPr>
        <w:pStyle w:val="BodyText"/>
        <w:rPr>
          <w:szCs w:val="22"/>
        </w:rPr>
      </w:pPr>
      <w:r w:rsidRPr="00E87A37">
        <w:rPr>
          <w:szCs w:val="22"/>
        </w:rPr>
        <w:t>For this next set of questions, we would like to know what you think about the Talk to Nathan decision aid.</w:t>
      </w:r>
    </w:p>
    <w:p w:rsidR="00D5482B" w:rsidRPr="00E87A37" w:rsidP="00D5482B" w14:paraId="61D6FE48" w14:textId="77777777">
      <w:pPr>
        <w:pStyle w:val="ListParagraph"/>
        <w:widowControl w:val="0"/>
        <w:spacing w:after="0"/>
        <w:ind w:left="0"/>
        <w:rPr>
          <w:rFonts w:cstheme="minorHAnsi"/>
        </w:rPr>
      </w:pPr>
    </w:p>
    <w:p w:rsidR="00D5482B" w:rsidRPr="00E87A37" w:rsidP="00D5482B" w14:paraId="0FE5E9A0" w14:textId="77777777">
      <w:pPr>
        <w:pStyle w:val="ListParagraph"/>
        <w:widowControl w:val="0"/>
        <w:numPr>
          <w:ilvl w:val="0"/>
          <w:numId w:val="21"/>
        </w:numPr>
        <w:tabs>
          <w:tab w:val="left" w:pos="599"/>
        </w:tabs>
        <w:autoSpaceDE w:val="0"/>
        <w:autoSpaceDN w:val="0"/>
        <w:spacing w:after="0" w:line="240" w:lineRule="auto"/>
        <w:ind w:right="640"/>
        <w:contextualSpacing w:val="0"/>
        <w:rPr>
          <w:rFonts w:cstheme="minorHAnsi"/>
        </w:rPr>
      </w:pPr>
      <w:r w:rsidRPr="00E87A37">
        <w:rPr>
          <w:rFonts w:cstheme="minorHAnsi"/>
        </w:rPr>
        <w:t>Please</w:t>
      </w:r>
      <w:r w:rsidRPr="00E87A37">
        <w:rPr>
          <w:rFonts w:cstheme="minorHAnsi"/>
          <w:spacing w:val="-4"/>
        </w:rPr>
        <w:t xml:space="preserve"> </w:t>
      </w:r>
      <w:r w:rsidRPr="00E87A37">
        <w:rPr>
          <w:rFonts w:cstheme="minorHAnsi"/>
        </w:rPr>
        <w:t>rate</w:t>
      </w:r>
      <w:r w:rsidRPr="00E87A37">
        <w:rPr>
          <w:rFonts w:cstheme="minorHAnsi"/>
          <w:spacing w:val="-4"/>
        </w:rPr>
        <w:t xml:space="preserve"> </w:t>
      </w:r>
      <w:r w:rsidRPr="00E87A37">
        <w:rPr>
          <w:rFonts w:cstheme="minorHAnsi"/>
        </w:rPr>
        <w:t>each</w:t>
      </w:r>
      <w:r w:rsidRPr="00E87A37">
        <w:rPr>
          <w:rFonts w:cstheme="minorHAnsi"/>
          <w:spacing w:val="-4"/>
        </w:rPr>
        <w:t xml:space="preserve"> </w:t>
      </w:r>
      <w:r w:rsidRPr="00E87A37">
        <w:rPr>
          <w:rFonts w:cstheme="minorHAnsi"/>
        </w:rPr>
        <w:t>section,</w:t>
      </w:r>
      <w:r w:rsidRPr="00E87A37">
        <w:rPr>
          <w:rFonts w:cstheme="minorHAnsi"/>
          <w:spacing w:val="-5"/>
        </w:rPr>
        <w:t xml:space="preserve"> </w:t>
      </w:r>
      <w:r w:rsidRPr="00E87A37">
        <w:rPr>
          <w:rFonts w:cstheme="minorHAnsi"/>
        </w:rPr>
        <w:t>by</w:t>
      </w:r>
      <w:r w:rsidRPr="00E87A37">
        <w:rPr>
          <w:rFonts w:cstheme="minorHAnsi"/>
          <w:spacing w:val="-6"/>
        </w:rPr>
        <w:t xml:space="preserve"> </w:t>
      </w:r>
      <w:r w:rsidRPr="00E87A37">
        <w:rPr>
          <w:rFonts w:cstheme="minorHAnsi"/>
        </w:rPr>
        <w:t>checking</w:t>
      </w:r>
      <w:r w:rsidRPr="00E87A37">
        <w:rPr>
          <w:rFonts w:cstheme="minorHAnsi"/>
          <w:spacing w:val="-4"/>
        </w:rPr>
        <w:t xml:space="preserve"> </w:t>
      </w:r>
      <w:r w:rsidRPr="00E87A37">
        <w:rPr>
          <w:rFonts w:cstheme="minorHAnsi"/>
        </w:rPr>
        <w:t>‘poor’,</w:t>
      </w:r>
      <w:r w:rsidRPr="00E87A37">
        <w:rPr>
          <w:rFonts w:cstheme="minorHAnsi"/>
          <w:spacing w:val="-5"/>
        </w:rPr>
        <w:t xml:space="preserve"> </w:t>
      </w:r>
      <w:r w:rsidRPr="00E87A37">
        <w:rPr>
          <w:rFonts w:cstheme="minorHAnsi"/>
        </w:rPr>
        <w:t>‘fair’,</w:t>
      </w:r>
      <w:r w:rsidRPr="00E87A37">
        <w:rPr>
          <w:rFonts w:cstheme="minorHAnsi"/>
          <w:spacing w:val="-5"/>
        </w:rPr>
        <w:t xml:space="preserve"> </w:t>
      </w:r>
      <w:r w:rsidRPr="00E87A37">
        <w:rPr>
          <w:rFonts w:cstheme="minorHAnsi"/>
        </w:rPr>
        <w:t>‘good’,</w:t>
      </w:r>
      <w:r w:rsidRPr="00E87A37">
        <w:rPr>
          <w:rFonts w:cstheme="minorHAnsi"/>
          <w:spacing w:val="-5"/>
        </w:rPr>
        <w:t xml:space="preserve"> </w:t>
      </w:r>
      <w:r w:rsidRPr="00E87A37">
        <w:rPr>
          <w:rFonts w:cstheme="minorHAnsi"/>
        </w:rPr>
        <w:t>or</w:t>
      </w:r>
      <w:r w:rsidRPr="00E87A37">
        <w:rPr>
          <w:rFonts w:cstheme="minorHAnsi"/>
          <w:spacing w:val="-3"/>
        </w:rPr>
        <w:t xml:space="preserve"> </w:t>
      </w:r>
      <w:r w:rsidRPr="00E87A37">
        <w:rPr>
          <w:rFonts w:cstheme="minorHAnsi"/>
        </w:rPr>
        <w:t>‘excellent’</w:t>
      </w:r>
      <w:r w:rsidRPr="00E87A37">
        <w:rPr>
          <w:rFonts w:cstheme="minorHAnsi"/>
          <w:spacing w:val="-7"/>
        </w:rPr>
        <w:t xml:space="preserve"> </w:t>
      </w:r>
      <w:r w:rsidRPr="00E87A37">
        <w:rPr>
          <w:rFonts w:cstheme="minorHAnsi"/>
        </w:rPr>
        <w:t>to</w:t>
      </w:r>
      <w:r w:rsidRPr="00E87A37">
        <w:rPr>
          <w:rFonts w:cstheme="minorHAnsi"/>
          <w:spacing w:val="-4"/>
        </w:rPr>
        <w:t xml:space="preserve"> </w:t>
      </w:r>
      <w:r w:rsidRPr="00E87A37">
        <w:rPr>
          <w:rFonts w:cstheme="minorHAnsi"/>
        </w:rPr>
        <w:t>show</w:t>
      </w:r>
      <w:r w:rsidRPr="00E87A37">
        <w:rPr>
          <w:rFonts w:cstheme="minorHAnsi"/>
          <w:spacing w:val="-7"/>
        </w:rPr>
        <w:t xml:space="preserve"> </w:t>
      </w:r>
      <w:r w:rsidRPr="00E87A37">
        <w:rPr>
          <w:rFonts w:cstheme="minorHAnsi"/>
        </w:rPr>
        <w:t>what</w:t>
      </w:r>
      <w:r w:rsidRPr="00E87A37">
        <w:rPr>
          <w:rFonts w:cstheme="minorHAnsi"/>
          <w:spacing w:val="-5"/>
        </w:rPr>
        <w:t xml:space="preserve"> </w:t>
      </w:r>
      <w:r w:rsidRPr="00E87A37">
        <w:rPr>
          <w:rFonts w:cstheme="minorHAnsi"/>
        </w:rPr>
        <w:t>you</w:t>
      </w:r>
      <w:r w:rsidRPr="00E87A37">
        <w:rPr>
          <w:rFonts w:cstheme="minorHAnsi"/>
          <w:spacing w:val="-4"/>
        </w:rPr>
        <w:t xml:space="preserve"> </w:t>
      </w:r>
      <w:r w:rsidRPr="00E87A37">
        <w:rPr>
          <w:rFonts w:cstheme="minorHAnsi"/>
        </w:rPr>
        <w:t>think</w:t>
      </w:r>
      <w:r w:rsidRPr="00E87A37">
        <w:rPr>
          <w:rFonts w:cstheme="minorHAnsi"/>
          <w:spacing w:val="-6"/>
        </w:rPr>
        <w:t xml:space="preserve"> </w:t>
      </w:r>
      <w:r w:rsidRPr="00E87A37">
        <w:rPr>
          <w:rFonts w:cstheme="minorHAnsi"/>
        </w:rPr>
        <w:t>about</w:t>
      </w:r>
      <w:r w:rsidRPr="00E87A37">
        <w:rPr>
          <w:rFonts w:cstheme="minorHAnsi"/>
          <w:spacing w:val="-5"/>
        </w:rPr>
        <w:t xml:space="preserve"> </w:t>
      </w:r>
      <w:r w:rsidRPr="00E87A37">
        <w:rPr>
          <w:rFonts w:cstheme="minorHAnsi"/>
        </w:rPr>
        <w:t xml:space="preserve">the </w:t>
      </w:r>
      <w:r w:rsidRPr="00E87A37">
        <w:rPr>
          <w:rFonts w:cstheme="minorHAnsi"/>
          <w:u w:val="single"/>
        </w:rPr>
        <w:t>way</w:t>
      </w:r>
      <w:r w:rsidRPr="00E87A37">
        <w:rPr>
          <w:rFonts w:cstheme="minorHAnsi"/>
        </w:rPr>
        <w:t xml:space="preserve"> the information was presented on:</w:t>
      </w:r>
    </w:p>
    <w:p w:rsidR="00D5482B" w:rsidRPr="00E87A37" w:rsidP="00D5482B" w14:paraId="02404DF6" w14:textId="77777777">
      <w:pPr>
        <w:widowControl w:val="0"/>
        <w:tabs>
          <w:tab w:val="left" w:pos="599"/>
        </w:tabs>
        <w:spacing w:after="0" w:line="240" w:lineRule="auto"/>
        <w:ind w:right="640"/>
        <w:rPr>
          <w:rFonts w:cstheme="minorHAnsi"/>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1E0"/>
      </w:tblPr>
      <w:tblGrid>
        <w:gridCol w:w="3486"/>
        <w:gridCol w:w="1426"/>
        <w:gridCol w:w="1409"/>
        <w:gridCol w:w="1508"/>
        <w:gridCol w:w="1525"/>
      </w:tblGrid>
      <w:tr w14:paraId="6EB7DDF4" w14:textId="77777777" w:rsidTr="002B7709">
        <w:tblPrEx>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1E0"/>
        </w:tblPrEx>
        <w:trPr>
          <w:trHeight w:val="276"/>
        </w:trPr>
        <w:tc>
          <w:tcPr>
            <w:tcW w:w="1863" w:type="pct"/>
            <w:shd w:val="clear" w:color="auto" w:fill="D9D9D9" w:themeFill="background1" w:themeFillShade="D9"/>
          </w:tcPr>
          <w:p w:rsidR="00D5482B" w:rsidRPr="00E87A37" w:rsidP="002B7709" w14:paraId="77FB77A2" w14:textId="77777777">
            <w:pPr>
              <w:pStyle w:val="TableParagraph"/>
              <w:ind w:left="50"/>
              <w:jc w:val="center"/>
              <w:rPr>
                <w:rFonts w:asciiTheme="minorHAnsi" w:hAnsiTheme="minorHAnsi" w:cstheme="minorHAnsi"/>
                <w:b/>
                <w:bCs/>
              </w:rPr>
            </w:pPr>
          </w:p>
        </w:tc>
        <w:tc>
          <w:tcPr>
            <w:tcW w:w="762" w:type="pct"/>
            <w:shd w:val="clear" w:color="auto" w:fill="D9D9D9" w:themeFill="background1" w:themeFillShade="D9"/>
          </w:tcPr>
          <w:p w:rsidR="00D5482B" w:rsidRPr="00E87A37" w:rsidP="002B7709" w14:paraId="05297493" w14:textId="77777777">
            <w:pPr>
              <w:pStyle w:val="TableParagraph"/>
              <w:ind w:left="291"/>
              <w:jc w:val="center"/>
              <w:rPr>
                <w:rFonts w:asciiTheme="minorHAnsi" w:hAnsiTheme="minorHAnsi" w:cstheme="minorHAnsi"/>
                <w:b/>
                <w:spacing w:val="-4"/>
              </w:rPr>
            </w:pPr>
            <w:r w:rsidRPr="00E87A37">
              <w:rPr>
                <w:rFonts w:asciiTheme="minorHAnsi" w:hAnsiTheme="minorHAnsi" w:cstheme="minorHAnsi"/>
                <w:b/>
                <w:spacing w:val="-4"/>
              </w:rPr>
              <w:t>Poor</w:t>
            </w:r>
          </w:p>
        </w:tc>
        <w:tc>
          <w:tcPr>
            <w:tcW w:w="753" w:type="pct"/>
            <w:shd w:val="clear" w:color="auto" w:fill="D9D9D9" w:themeFill="background1" w:themeFillShade="D9"/>
          </w:tcPr>
          <w:p w:rsidR="00D5482B" w:rsidRPr="00E87A37" w:rsidP="002B7709" w14:paraId="2269D30B" w14:textId="77777777">
            <w:pPr>
              <w:pStyle w:val="TableParagraph"/>
              <w:ind w:right="413"/>
              <w:jc w:val="center"/>
              <w:rPr>
                <w:rFonts w:asciiTheme="minorHAnsi" w:hAnsiTheme="minorHAnsi" w:cstheme="minorHAnsi"/>
                <w:b/>
                <w:spacing w:val="-4"/>
              </w:rPr>
            </w:pPr>
            <w:r w:rsidRPr="00E87A37">
              <w:rPr>
                <w:rFonts w:asciiTheme="minorHAnsi" w:hAnsiTheme="minorHAnsi" w:cstheme="minorHAnsi"/>
                <w:b/>
                <w:spacing w:val="-4"/>
              </w:rPr>
              <w:t>Fair</w:t>
            </w:r>
          </w:p>
        </w:tc>
        <w:tc>
          <w:tcPr>
            <w:tcW w:w="806" w:type="pct"/>
            <w:shd w:val="clear" w:color="auto" w:fill="D9D9D9" w:themeFill="background1" w:themeFillShade="D9"/>
          </w:tcPr>
          <w:p w:rsidR="00D5482B" w:rsidRPr="00E87A37" w:rsidP="002B7709" w14:paraId="50D203D8" w14:textId="77777777">
            <w:pPr>
              <w:pStyle w:val="TableParagraph"/>
              <w:ind w:right="323"/>
              <w:jc w:val="center"/>
              <w:rPr>
                <w:rFonts w:asciiTheme="minorHAnsi" w:hAnsiTheme="minorHAnsi" w:cstheme="minorHAnsi"/>
                <w:b/>
                <w:spacing w:val="-4"/>
              </w:rPr>
            </w:pPr>
            <w:r w:rsidRPr="00E87A37">
              <w:rPr>
                <w:rFonts w:asciiTheme="minorHAnsi" w:hAnsiTheme="minorHAnsi" w:cstheme="minorHAnsi"/>
                <w:b/>
                <w:spacing w:val="-4"/>
              </w:rPr>
              <w:t>Good</w:t>
            </w:r>
          </w:p>
        </w:tc>
        <w:tc>
          <w:tcPr>
            <w:tcW w:w="815" w:type="pct"/>
            <w:shd w:val="clear" w:color="auto" w:fill="D9D9D9" w:themeFill="background1" w:themeFillShade="D9"/>
          </w:tcPr>
          <w:p w:rsidR="00D5482B" w:rsidRPr="00E87A37" w:rsidP="002B7709" w14:paraId="23EA4DD0" w14:textId="77777777">
            <w:pPr>
              <w:pStyle w:val="TableParagraph"/>
              <w:ind w:right="50"/>
              <w:jc w:val="center"/>
              <w:rPr>
                <w:rFonts w:asciiTheme="minorHAnsi" w:hAnsiTheme="minorHAnsi" w:cstheme="minorHAnsi"/>
                <w:b/>
                <w:spacing w:val="-2"/>
              </w:rPr>
            </w:pPr>
            <w:r w:rsidRPr="00E87A37">
              <w:rPr>
                <w:rFonts w:asciiTheme="minorHAnsi" w:hAnsiTheme="minorHAnsi" w:cstheme="minorHAnsi"/>
                <w:b/>
                <w:spacing w:val="-2"/>
              </w:rPr>
              <w:t>Excellent</w:t>
            </w:r>
          </w:p>
        </w:tc>
      </w:tr>
      <w:tr w14:paraId="128964F2" w14:textId="77777777" w:rsidTr="002B7709">
        <w:tblPrEx>
          <w:tblW w:w="5000" w:type="pct"/>
          <w:tblCellMar>
            <w:left w:w="0" w:type="dxa"/>
            <w:right w:w="0" w:type="dxa"/>
          </w:tblCellMar>
          <w:tblLook w:val="01E0"/>
        </w:tblPrEx>
        <w:trPr>
          <w:trHeight w:val="276"/>
        </w:trPr>
        <w:tc>
          <w:tcPr>
            <w:tcW w:w="1863" w:type="pct"/>
          </w:tcPr>
          <w:p w:rsidR="00D5482B" w:rsidRPr="00E87A37" w:rsidP="002B7709" w14:paraId="1ECADF17" w14:textId="77777777">
            <w:pPr>
              <w:pStyle w:val="TableParagraph"/>
              <w:ind w:left="50"/>
              <w:rPr>
                <w:rFonts w:asciiTheme="minorHAnsi" w:hAnsiTheme="minorHAnsi" w:cstheme="minorHAnsi"/>
              </w:rPr>
            </w:pPr>
            <w:r w:rsidRPr="00E87A37">
              <w:rPr>
                <w:rFonts w:asciiTheme="minorHAnsi" w:hAnsiTheme="minorHAnsi" w:cstheme="minorHAnsi"/>
              </w:rPr>
              <w:t>Prostate</w:t>
            </w:r>
            <w:r w:rsidRPr="00E87A37">
              <w:rPr>
                <w:rFonts w:asciiTheme="minorHAnsi" w:hAnsiTheme="minorHAnsi" w:cstheme="minorHAnsi"/>
                <w:spacing w:val="-6"/>
              </w:rPr>
              <w:t xml:space="preserve"> </w:t>
            </w:r>
            <w:r w:rsidRPr="00E87A37">
              <w:rPr>
                <w:rFonts w:asciiTheme="minorHAnsi" w:hAnsiTheme="minorHAnsi" w:cstheme="minorHAnsi"/>
                <w:spacing w:val="-2"/>
              </w:rPr>
              <w:t>health</w:t>
            </w:r>
          </w:p>
        </w:tc>
        <w:tc>
          <w:tcPr>
            <w:tcW w:w="762" w:type="pct"/>
          </w:tcPr>
          <w:p w:rsidR="00D5482B" w:rsidRPr="00E87A37" w:rsidP="002B7709" w14:paraId="67DD3C29" w14:textId="77777777">
            <w:pPr>
              <w:pStyle w:val="TableParagraph"/>
              <w:ind w:left="291"/>
              <w:rPr>
                <w:rFonts w:asciiTheme="minorHAnsi" w:hAnsiTheme="minorHAnsi" w:cstheme="minorHAnsi"/>
              </w:rPr>
            </w:pPr>
          </w:p>
        </w:tc>
        <w:tc>
          <w:tcPr>
            <w:tcW w:w="753" w:type="pct"/>
          </w:tcPr>
          <w:p w:rsidR="00D5482B" w:rsidRPr="00E87A37" w:rsidP="002B7709" w14:paraId="2D59E3B0" w14:textId="77777777">
            <w:pPr>
              <w:pStyle w:val="TableParagraph"/>
              <w:ind w:right="413"/>
              <w:jc w:val="right"/>
              <w:rPr>
                <w:rFonts w:asciiTheme="minorHAnsi" w:hAnsiTheme="minorHAnsi" w:cstheme="minorHAnsi"/>
              </w:rPr>
            </w:pPr>
          </w:p>
        </w:tc>
        <w:tc>
          <w:tcPr>
            <w:tcW w:w="806" w:type="pct"/>
          </w:tcPr>
          <w:p w:rsidR="00D5482B" w:rsidRPr="00E87A37" w:rsidP="002B7709" w14:paraId="6C8094E7" w14:textId="77777777">
            <w:pPr>
              <w:pStyle w:val="TableParagraph"/>
              <w:ind w:right="323"/>
              <w:jc w:val="right"/>
              <w:rPr>
                <w:rFonts w:asciiTheme="minorHAnsi" w:hAnsiTheme="minorHAnsi" w:cstheme="minorHAnsi"/>
              </w:rPr>
            </w:pPr>
          </w:p>
        </w:tc>
        <w:tc>
          <w:tcPr>
            <w:tcW w:w="815" w:type="pct"/>
          </w:tcPr>
          <w:p w:rsidR="00D5482B" w:rsidRPr="00E87A37" w:rsidP="002B7709" w14:paraId="1BDD4414" w14:textId="77777777">
            <w:pPr>
              <w:pStyle w:val="TableParagraph"/>
              <w:ind w:right="50"/>
              <w:jc w:val="right"/>
              <w:rPr>
                <w:rFonts w:asciiTheme="minorHAnsi" w:hAnsiTheme="minorHAnsi" w:cstheme="minorHAnsi"/>
              </w:rPr>
            </w:pPr>
          </w:p>
        </w:tc>
      </w:tr>
      <w:tr w14:paraId="5D7C6D3E" w14:textId="77777777" w:rsidTr="002B7709">
        <w:tblPrEx>
          <w:tblW w:w="5000" w:type="pct"/>
          <w:tblCellMar>
            <w:left w:w="0" w:type="dxa"/>
            <w:right w:w="0" w:type="dxa"/>
          </w:tblCellMar>
          <w:tblLook w:val="01E0"/>
        </w:tblPrEx>
        <w:trPr>
          <w:trHeight w:val="343"/>
        </w:trPr>
        <w:tc>
          <w:tcPr>
            <w:tcW w:w="1863" w:type="pct"/>
          </w:tcPr>
          <w:p w:rsidR="00D5482B" w:rsidRPr="00E87A37" w:rsidP="002B7709" w14:paraId="3BF25BCD" w14:textId="77777777">
            <w:pPr>
              <w:pStyle w:val="TableParagraph"/>
              <w:ind w:left="50"/>
              <w:rPr>
                <w:rFonts w:asciiTheme="minorHAnsi" w:hAnsiTheme="minorHAnsi" w:cstheme="minorHAnsi"/>
              </w:rPr>
            </w:pPr>
            <w:r w:rsidRPr="00E87A37">
              <w:rPr>
                <w:rFonts w:asciiTheme="minorHAnsi" w:hAnsiTheme="minorHAnsi" w:cstheme="minorHAnsi"/>
              </w:rPr>
              <w:t>Risks</w:t>
            </w:r>
            <w:r w:rsidRPr="00E87A37">
              <w:rPr>
                <w:rFonts w:asciiTheme="minorHAnsi" w:hAnsiTheme="minorHAnsi" w:cstheme="minorHAnsi"/>
                <w:spacing w:val="-7"/>
              </w:rPr>
              <w:t xml:space="preserve"> </w:t>
            </w:r>
            <w:r w:rsidRPr="00E87A37">
              <w:rPr>
                <w:rFonts w:asciiTheme="minorHAnsi" w:hAnsiTheme="minorHAnsi" w:cstheme="minorHAnsi"/>
              </w:rPr>
              <w:t>for</w:t>
            </w:r>
            <w:r w:rsidRPr="00E87A37">
              <w:rPr>
                <w:rFonts w:asciiTheme="minorHAnsi" w:hAnsiTheme="minorHAnsi" w:cstheme="minorHAnsi"/>
                <w:spacing w:val="-4"/>
              </w:rPr>
              <w:t xml:space="preserve"> </w:t>
            </w:r>
            <w:r w:rsidRPr="00E87A37">
              <w:rPr>
                <w:rFonts w:asciiTheme="minorHAnsi" w:hAnsiTheme="minorHAnsi" w:cstheme="minorHAnsi"/>
              </w:rPr>
              <w:t>prostate</w:t>
            </w:r>
            <w:r w:rsidRPr="00E87A37">
              <w:rPr>
                <w:rFonts w:asciiTheme="minorHAnsi" w:hAnsiTheme="minorHAnsi" w:cstheme="minorHAnsi"/>
                <w:spacing w:val="-4"/>
              </w:rPr>
              <w:t xml:space="preserve"> </w:t>
            </w:r>
            <w:r w:rsidRPr="00E87A37">
              <w:rPr>
                <w:rFonts w:asciiTheme="minorHAnsi" w:hAnsiTheme="minorHAnsi" w:cstheme="minorHAnsi"/>
                <w:spacing w:val="-2"/>
              </w:rPr>
              <w:t>cancer</w:t>
            </w:r>
          </w:p>
        </w:tc>
        <w:tc>
          <w:tcPr>
            <w:tcW w:w="762" w:type="pct"/>
          </w:tcPr>
          <w:p w:rsidR="00D5482B" w:rsidRPr="00E87A37" w:rsidP="002B7709" w14:paraId="5BB890AD" w14:textId="77777777">
            <w:pPr>
              <w:pStyle w:val="TableParagraph"/>
              <w:ind w:left="291"/>
              <w:rPr>
                <w:rFonts w:asciiTheme="minorHAnsi" w:hAnsiTheme="minorHAnsi" w:cstheme="minorHAnsi"/>
              </w:rPr>
            </w:pPr>
          </w:p>
        </w:tc>
        <w:tc>
          <w:tcPr>
            <w:tcW w:w="753" w:type="pct"/>
          </w:tcPr>
          <w:p w:rsidR="00D5482B" w:rsidRPr="00E87A37" w:rsidP="002B7709" w14:paraId="52932872" w14:textId="77777777">
            <w:pPr>
              <w:pStyle w:val="TableParagraph"/>
              <w:ind w:right="413"/>
              <w:jc w:val="right"/>
              <w:rPr>
                <w:rFonts w:asciiTheme="minorHAnsi" w:hAnsiTheme="minorHAnsi" w:cstheme="minorHAnsi"/>
              </w:rPr>
            </w:pPr>
          </w:p>
        </w:tc>
        <w:tc>
          <w:tcPr>
            <w:tcW w:w="806" w:type="pct"/>
          </w:tcPr>
          <w:p w:rsidR="00D5482B" w:rsidRPr="00E87A37" w:rsidP="002B7709" w14:paraId="728370F5" w14:textId="77777777">
            <w:pPr>
              <w:pStyle w:val="TableParagraph"/>
              <w:ind w:right="323"/>
              <w:jc w:val="right"/>
              <w:rPr>
                <w:rFonts w:asciiTheme="minorHAnsi" w:hAnsiTheme="minorHAnsi" w:cstheme="minorHAnsi"/>
              </w:rPr>
            </w:pPr>
          </w:p>
        </w:tc>
        <w:tc>
          <w:tcPr>
            <w:tcW w:w="815" w:type="pct"/>
          </w:tcPr>
          <w:p w:rsidR="00D5482B" w:rsidRPr="00E87A37" w:rsidP="002B7709" w14:paraId="37915526" w14:textId="77777777">
            <w:pPr>
              <w:pStyle w:val="TableParagraph"/>
              <w:ind w:right="50"/>
              <w:jc w:val="right"/>
              <w:rPr>
                <w:rFonts w:asciiTheme="minorHAnsi" w:hAnsiTheme="minorHAnsi" w:cstheme="minorHAnsi"/>
              </w:rPr>
            </w:pPr>
          </w:p>
        </w:tc>
      </w:tr>
      <w:tr w14:paraId="2B9EB599" w14:textId="77777777" w:rsidTr="002B7709">
        <w:tblPrEx>
          <w:tblW w:w="5000" w:type="pct"/>
          <w:tblCellMar>
            <w:left w:w="0" w:type="dxa"/>
            <w:right w:w="0" w:type="dxa"/>
          </w:tblCellMar>
          <w:tblLook w:val="01E0"/>
        </w:tblPrEx>
        <w:trPr>
          <w:trHeight w:val="379"/>
        </w:trPr>
        <w:tc>
          <w:tcPr>
            <w:tcW w:w="1863" w:type="pct"/>
          </w:tcPr>
          <w:p w:rsidR="00D5482B" w:rsidRPr="00E87A37" w:rsidP="002B7709" w14:paraId="0977C695" w14:textId="77777777">
            <w:pPr>
              <w:pStyle w:val="TableParagraph"/>
              <w:ind w:left="50"/>
              <w:rPr>
                <w:rFonts w:asciiTheme="minorHAnsi" w:hAnsiTheme="minorHAnsi" w:cstheme="minorHAnsi"/>
              </w:rPr>
            </w:pPr>
            <w:r w:rsidRPr="00E87A37">
              <w:rPr>
                <w:rFonts w:asciiTheme="minorHAnsi" w:hAnsiTheme="minorHAnsi" w:cstheme="minorHAnsi"/>
              </w:rPr>
              <w:t>Screening</w:t>
            </w:r>
            <w:r w:rsidRPr="00E87A37">
              <w:rPr>
                <w:rFonts w:asciiTheme="minorHAnsi" w:hAnsiTheme="minorHAnsi" w:cstheme="minorHAnsi"/>
                <w:spacing w:val="-4"/>
              </w:rPr>
              <w:t xml:space="preserve"> </w:t>
            </w:r>
            <w:r w:rsidRPr="00E87A37">
              <w:rPr>
                <w:rFonts w:asciiTheme="minorHAnsi" w:hAnsiTheme="minorHAnsi" w:cstheme="minorHAnsi"/>
                <w:spacing w:val="-2"/>
              </w:rPr>
              <w:t>options</w:t>
            </w:r>
          </w:p>
        </w:tc>
        <w:tc>
          <w:tcPr>
            <w:tcW w:w="762" w:type="pct"/>
          </w:tcPr>
          <w:p w:rsidR="00D5482B" w:rsidRPr="00E87A37" w:rsidP="002B7709" w14:paraId="5309FA8D" w14:textId="77777777">
            <w:pPr>
              <w:pStyle w:val="TableParagraph"/>
              <w:ind w:left="291"/>
              <w:rPr>
                <w:rFonts w:asciiTheme="minorHAnsi" w:hAnsiTheme="minorHAnsi" w:cstheme="minorHAnsi"/>
              </w:rPr>
            </w:pPr>
          </w:p>
        </w:tc>
        <w:tc>
          <w:tcPr>
            <w:tcW w:w="753" w:type="pct"/>
          </w:tcPr>
          <w:p w:rsidR="00D5482B" w:rsidRPr="00E87A37" w:rsidP="002B7709" w14:paraId="40DDC472" w14:textId="77777777">
            <w:pPr>
              <w:pStyle w:val="TableParagraph"/>
              <w:ind w:right="413"/>
              <w:jc w:val="right"/>
              <w:rPr>
                <w:rFonts w:asciiTheme="minorHAnsi" w:hAnsiTheme="minorHAnsi" w:cstheme="minorHAnsi"/>
              </w:rPr>
            </w:pPr>
          </w:p>
        </w:tc>
        <w:tc>
          <w:tcPr>
            <w:tcW w:w="806" w:type="pct"/>
          </w:tcPr>
          <w:p w:rsidR="00D5482B" w:rsidRPr="00E87A37" w:rsidP="002B7709" w14:paraId="16C61F5C" w14:textId="77777777">
            <w:pPr>
              <w:pStyle w:val="TableParagraph"/>
              <w:ind w:right="323"/>
              <w:jc w:val="right"/>
              <w:rPr>
                <w:rFonts w:asciiTheme="minorHAnsi" w:hAnsiTheme="minorHAnsi" w:cstheme="minorHAnsi"/>
              </w:rPr>
            </w:pPr>
          </w:p>
        </w:tc>
        <w:tc>
          <w:tcPr>
            <w:tcW w:w="815" w:type="pct"/>
          </w:tcPr>
          <w:p w:rsidR="00D5482B" w:rsidRPr="00E87A37" w:rsidP="002B7709" w14:paraId="49ADCD03" w14:textId="77777777">
            <w:pPr>
              <w:pStyle w:val="TableParagraph"/>
              <w:ind w:right="50"/>
              <w:jc w:val="right"/>
              <w:rPr>
                <w:rFonts w:asciiTheme="minorHAnsi" w:hAnsiTheme="minorHAnsi" w:cstheme="minorHAnsi"/>
              </w:rPr>
            </w:pPr>
          </w:p>
        </w:tc>
      </w:tr>
      <w:tr w14:paraId="5A911753" w14:textId="77777777" w:rsidTr="002B7709">
        <w:tblPrEx>
          <w:tblW w:w="5000" w:type="pct"/>
          <w:tblCellMar>
            <w:left w:w="0" w:type="dxa"/>
            <w:right w:w="0" w:type="dxa"/>
          </w:tblCellMar>
          <w:tblLook w:val="01E0"/>
        </w:tblPrEx>
        <w:trPr>
          <w:trHeight w:val="312"/>
        </w:trPr>
        <w:tc>
          <w:tcPr>
            <w:tcW w:w="1863" w:type="pct"/>
          </w:tcPr>
          <w:p w:rsidR="00D5482B" w:rsidRPr="00E87A37" w:rsidP="002B7709" w14:paraId="02A96954" w14:textId="77777777">
            <w:pPr>
              <w:pStyle w:val="TableParagraph"/>
              <w:ind w:left="50"/>
              <w:rPr>
                <w:rFonts w:asciiTheme="minorHAnsi" w:hAnsiTheme="minorHAnsi" w:cstheme="minorHAnsi"/>
              </w:rPr>
            </w:pPr>
            <w:r w:rsidRPr="00E87A37">
              <w:rPr>
                <w:rFonts w:asciiTheme="minorHAnsi" w:hAnsiTheme="minorHAnsi" w:cstheme="minorHAnsi"/>
              </w:rPr>
              <w:t>Talking</w:t>
            </w:r>
            <w:r w:rsidRPr="00E87A37">
              <w:rPr>
                <w:rFonts w:asciiTheme="minorHAnsi" w:hAnsiTheme="minorHAnsi" w:cstheme="minorHAnsi"/>
                <w:spacing w:val="-4"/>
              </w:rPr>
              <w:t xml:space="preserve"> </w:t>
            </w:r>
            <w:r w:rsidRPr="00E87A37">
              <w:rPr>
                <w:rFonts w:asciiTheme="minorHAnsi" w:hAnsiTheme="minorHAnsi" w:cstheme="minorHAnsi"/>
              </w:rPr>
              <w:t>to</w:t>
            </w:r>
            <w:r w:rsidRPr="00E87A37">
              <w:rPr>
                <w:rFonts w:asciiTheme="minorHAnsi" w:hAnsiTheme="minorHAnsi" w:cstheme="minorHAnsi"/>
                <w:spacing w:val="-3"/>
              </w:rPr>
              <w:t xml:space="preserve"> </w:t>
            </w:r>
            <w:r w:rsidRPr="00E87A37">
              <w:rPr>
                <w:rFonts w:asciiTheme="minorHAnsi" w:hAnsiTheme="minorHAnsi" w:cstheme="minorHAnsi"/>
              </w:rPr>
              <w:t>your</w:t>
            </w:r>
            <w:r w:rsidRPr="00E87A37">
              <w:rPr>
                <w:rFonts w:asciiTheme="minorHAnsi" w:hAnsiTheme="minorHAnsi" w:cstheme="minorHAnsi"/>
                <w:spacing w:val="-2"/>
              </w:rPr>
              <w:t xml:space="preserve"> provider</w:t>
            </w:r>
          </w:p>
        </w:tc>
        <w:tc>
          <w:tcPr>
            <w:tcW w:w="762" w:type="pct"/>
          </w:tcPr>
          <w:p w:rsidR="00D5482B" w:rsidRPr="00E87A37" w:rsidP="002B7709" w14:paraId="383A7E94" w14:textId="77777777">
            <w:pPr>
              <w:pStyle w:val="TableParagraph"/>
              <w:ind w:left="291"/>
              <w:rPr>
                <w:rFonts w:asciiTheme="minorHAnsi" w:hAnsiTheme="minorHAnsi" w:cstheme="minorHAnsi"/>
              </w:rPr>
            </w:pPr>
          </w:p>
        </w:tc>
        <w:tc>
          <w:tcPr>
            <w:tcW w:w="753" w:type="pct"/>
          </w:tcPr>
          <w:p w:rsidR="00D5482B" w:rsidRPr="00E87A37" w:rsidP="002B7709" w14:paraId="3716BD0C" w14:textId="77777777">
            <w:pPr>
              <w:pStyle w:val="TableParagraph"/>
              <w:ind w:right="413"/>
              <w:jc w:val="right"/>
              <w:rPr>
                <w:rFonts w:asciiTheme="minorHAnsi" w:hAnsiTheme="minorHAnsi" w:cstheme="minorHAnsi"/>
              </w:rPr>
            </w:pPr>
          </w:p>
        </w:tc>
        <w:tc>
          <w:tcPr>
            <w:tcW w:w="806" w:type="pct"/>
          </w:tcPr>
          <w:p w:rsidR="00D5482B" w:rsidRPr="00E87A37" w:rsidP="002B7709" w14:paraId="7E5F5890" w14:textId="77777777">
            <w:pPr>
              <w:pStyle w:val="TableParagraph"/>
              <w:ind w:right="323"/>
              <w:jc w:val="right"/>
              <w:rPr>
                <w:rFonts w:asciiTheme="minorHAnsi" w:hAnsiTheme="minorHAnsi" w:cstheme="minorHAnsi"/>
              </w:rPr>
            </w:pPr>
          </w:p>
        </w:tc>
        <w:tc>
          <w:tcPr>
            <w:tcW w:w="815" w:type="pct"/>
          </w:tcPr>
          <w:p w:rsidR="00D5482B" w:rsidRPr="00E87A37" w:rsidP="002B7709" w14:paraId="2AD57909" w14:textId="77777777">
            <w:pPr>
              <w:pStyle w:val="TableParagraph"/>
              <w:ind w:right="50"/>
              <w:jc w:val="right"/>
              <w:rPr>
                <w:rFonts w:asciiTheme="minorHAnsi" w:hAnsiTheme="minorHAnsi" w:cstheme="minorHAnsi"/>
              </w:rPr>
            </w:pPr>
          </w:p>
        </w:tc>
      </w:tr>
    </w:tbl>
    <w:p w:rsidR="00D5482B" w:rsidRPr="00E87A37" w:rsidP="00D5482B" w14:paraId="0B38A8D1" w14:textId="77777777">
      <w:pPr>
        <w:pStyle w:val="ListParagraph"/>
        <w:widowControl w:val="0"/>
        <w:tabs>
          <w:tab w:val="left" w:pos="599"/>
        </w:tabs>
        <w:spacing w:after="0"/>
        <w:rPr>
          <w:rFonts w:cstheme="minorHAnsi"/>
          <w:b/>
          <w:i/>
        </w:rPr>
      </w:pPr>
    </w:p>
    <w:p w:rsidR="00D5482B" w:rsidRPr="00E87A37" w:rsidP="00D5482B" w14:paraId="17B10F5A" w14:textId="77777777">
      <w:pPr>
        <w:pStyle w:val="ListParagraph"/>
        <w:widowControl w:val="0"/>
        <w:numPr>
          <w:ilvl w:val="0"/>
          <w:numId w:val="21"/>
        </w:numPr>
        <w:tabs>
          <w:tab w:val="left" w:pos="599"/>
        </w:tabs>
        <w:autoSpaceDE w:val="0"/>
        <w:autoSpaceDN w:val="0"/>
        <w:spacing w:after="0" w:line="240" w:lineRule="auto"/>
        <w:contextualSpacing w:val="0"/>
        <w:rPr>
          <w:rFonts w:cstheme="minorHAnsi"/>
          <w:i/>
        </w:rPr>
      </w:pPr>
      <w:r w:rsidRPr="00E87A37">
        <w:rPr>
          <w:rFonts w:cstheme="minorHAnsi"/>
        </w:rPr>
        <w:t>The</w:t>
      </w:r>
      <w:r w:rsidRPr="00E87A37">
        <w:rPr>
          <w:rFonts w:cstheme="minorHAnsi"/>
          <w:spacing w:val="-2"/>
        </w:rPr>
        <w:t xml:space="preserve"> </w:t>
      </w:r>
      <w:r w:rsidRPr="00E87A37">
        <w:rPr>
          <w:rFonts w:cstheme="minorHAnsi"/>
        </w:rPr>
        <w:t>length</w:t>
      </w:r>
      <w:r w:rsidRPr="00E87A37">
        <w:rPr>
          <w:rFonts w:cstheme="minorHAnsi"/>
          <w:spacing w:val="-7"/>
        </w:rPr>
        <w:t xml:space="preserve"> </w:t>
      </w:r>
      <w:r w:rsidRPr="00E87A37">
        <w:rPr>
          <w:rFonts w:cstheme="minorHAnsi"/>
        </w:rPr>
        <w:t>of</w:t>
      </w:r>
      <w:r w:rsidRPr="00E87A37">
        <w:rPr>
          <w:rFonts w:cstheme="minorHAnsi"/>
          <w:spacing w:val="-3"/>
        </w:rPr>
        <w:t xml:space="preserve"> </w:t>
      </w:r>
      <w:r w:rsidRPr="00E87A37">
        <w:rPr>
          <w:rFonts w:cstheme="minorHAnsi"/>
        </w:rPr>
        <w:t>decision</w:t>
      </w:r>
      <w:r w:rsidRPr="00E87A37">
        <w:rPr>
          <w:rFonts w:cstheme="minorHAnsi"/>
          <w:spacing w:val="-2"/>
        </w:rPr>
        <w:t xml:space="preserve"> </w:t>
      </w:r>
      <w:r w:rsidRPr="00E87A37">
        <w:rPr>
          <w:rFonts w:cstheme="minorHAnsi"/>
        </w:rPr>
        <w:t>aid was</w:t>
      </w:r>
      <w:r w:rsidRPr="00E87A37">
        <w:rPr>
          <w:rFonts w:cstheme="minorHAnsi"/>
          <w:spacing w:val="-7"/>
        </w:rPr>
        <w:t xml:space="preserve"> </w:t>
      </w:r>
      <w:r w:rsidRPr="00E87A37">
        <w:rPr>
          <w:rFonts w:cstheme="minorHAnsi"/>
        </w:rPr>
        <w:t>(</w:t>
      </w:r>
      <w:r w:rsidRPr="00E87A37">
        <w:rPr>
          <w:rFonts w:cstheme="minorHAnsi"/>
          <w:i/>
        </w:rPr>
        <w:t>check</w:t>
      </w:r>
      <w:r w:rsidRPr="00E87A37">
        <w:rPr>
          <w:rFonts w:cstheme="minorHAnsi"/>
          <w:i/>
          <w:spacing w:val="-3"/>
        </w:rPr>
        <w:t xml:space="preserve"> </w:t>
      </w:r>
      <w:r w:rsidRPr="00E87A37">
        <w:rPr>
          <w:rFonts w:cstheme="minorHAnsi"/>
          <w:i/>
          <w:spacing w:val="-4"/>
        </w:rPr>
        <w:t>one)</w:t>
      </w:r>
    </w:p>
    <w:p w:rsidR="00D5482B" w:rsidRPr="00E87A37" w:rsidP="00D5482B" w14:paraId="7EA6B6B9" w14:textId="77777777">
      <w:pPr>
        <w:widowControl w:val="0"/>
        <w:numPr>
          <w:ilvl w:val="1"/>
          <w:numId w:val="2"/>
        </w:numPr>
        <w:tabs>
          <w:tab w:val="left" w:pos="839"/>
        </w:tabs>
        <w:autoSpaceDE w:val="0"/>
        <w:autoSpaceDN w:val="0"/>
        <w:spacing w:after="0" w:line="240" w:lineRule="auto"/>
        <w:rPr>
          <w:rFonts w:cstheme="minorHAnsi"/>
        </w:rPr>
      </w:pPr>
      <w:r w:rsidRPr="00E87A37">
        <w:rPr>
          <w:rFonts w:cstheme="minorHAnsi"/>
        </w:rPr>
        <w:t>T</w:t>
      </w:r>
      <w:r w:rsidRPr="00E87A37">
        <w:rPr>
          <w:rFonts w:cstheme="minorHAnsi"/>
          <w:spacing w:val="2"/>
        </w:rPr>
        <w:t>o</w:t>
      </w:r>
      <w:r w:rsidRPr="00E87A37">
        <w:rPr>
          <w:rFonts w:cstheme="minorHAnsi"/>
          <w:spacing w:val="-2"/>
        </w:rPr>
        <w:t>o long</w:t>
      </w:r>
    </w:p>
    <w:p w:rsidR="00D5482B" w:rsidRPr="00E87A37" w:rsidP="00D5482B" w14:paraId="5CBCDEE7" w14:textId="77777777">
      <w:pPr>
        <w:widowControl w:val="0"/>
        <w:numPr>
          <w:ilvl w:val="1"/>
          <w:numId w:val="2"/>
        </w:numPr>
        <w:tabs>
          <w:tab w:val="left" w:pos="839"/>
        </w:tabs>
        <w:autoSpaceDE w:val="0"/>
        <w:autoSpaceDN w:val="0"/>
        <w:spacing w:after="0" w:line="240" w:lineRule="auto"/>
        <w:rPr>
          <w:rFonts w:cstheme="minorHAnsi"/>
        </w:rPr>
      </w:pPr>
      <w:r w:rsidRPr="00E87A37">
        <w:rPr>
          <w:rFonts w:cstheme="minorHAnsi"/>
          <w:spacing w:val="-2"/>
        </w:rPr>
        <w:t>Too short</w:t>
      </w:r>
    </w:p>
    <w:p w:rsidR="00D5482B" w:rsidRPr="00E87A37" w:rsidP="00D5482B" w14:paraId="54C01BF5" w14:textId="77777777">
      <w:pPr>
        <w:widowControl w:val="0"/>
        <w:numPr>
          <w:ilvl w:val="1"/>
          <w:numId w:val="2"/>
        </w:numPr>
        <w:tabs>
          <w:tab w:val="left" w:pos="839"/>
        </w:tabs>
        <w:autoSpaceDE w:val="0"/>
        <w:autoSpaceDN w:val="0"/>
        <w:spacing w:after="0" w:line="240" w:lineRule="auto"/>
        <w:rPr>
          <w:rFonts w:cstheme="minorHAnsi"/>
        </w:rPr>
      </w:pPr>
      <w:r w:rsidRPr="00E87A37">
        <w:rPr>
          <w:rFonts w:cstheme="minorHAnsi"/>
          <w:spacing w:val="-2"/>
        </w:rPr>
        <w:t>Jus</w:t>
      </w:r>
      <w:r w:rsidRPr="00E87A37">
        <w:rPr>
          <w:rFonts w:cstheme="minorHAnsi"/>
        </w:rPr>
        <w:t>t</w:t>
      </w:r>
      <w:r w:rsidRPr="00E87A37">
        <w:rPr>
          <w:rFonts w:cstheme="minorHAnsi"/>
          <w:spacing w:val="2"/>
        </w:rPr>
        <w:t xml:space="preserve"> </w:t>
      </w:r>
      <w:r w:rsidRPr="00E87A37">
        <w:rPr>
          <w:rFonts w:cstheme="minorHAnsi"/>
          <w:spacing w:val="-2"/>
        </w:rPr>
        <w:t>right</w:t>
      </w:r>
    </w:p>
    <w:p w:rsidR="00D5482B" w:rsidRPr="00E87A37" w:rsidP="00D5482B" w14:paraId="68FD7040" w14:textId="77777777">
      <w:pPr>
        <w:pStyle w:val="BodyText"/>
        <w:rPr>
          <w:szCs w:val="22"/>
        </w:rPr>
      </w:pPr>
    </w:p>
    <w:p w:rsidR="00D5482B" w:rsidRPr="00E87A37" w:rsidP="00D5482B" w14:paraId="5DC836D1" w14:textId="77777777">
      <w:pPr>
        <w:pStyle w:val="ListParagraph"/>
        <w:widowControl w:val="0"/>
        <w:numPr>
          <w:ilvl w:val="0"/>
          <w:numId w:val="21"/>
        </w:numPr>
        <w:tabs>
          <w:tab w:val="left" w:pos="599"/>
        </w:tabs>
        <w:autoSpaceDE w:val="0"/>
        <w:autoSpaceDN w:val="0"/>
        <w:spacing w:after="0" w:line="240" w:lineRule="auto"/>
        <w:contextualSpacing w:val="0"/>
        <w:rPr>
          <w:rFonts w:cstheme="minorHAnsi"/>
        </w:rPr>
      </w:pPr>
      <w:r w:rsidRPr="00E87A37">
        <w:rPr>
          <w:rFonts w:cstheme="minorHAnsi"/>
        </w:rPr>
        <w:t>The</w:t>
      </w:r>
      <w:r w:rsidRPr="00E87A37">
        <w:rPr>
          <w:rFonts w:cstheme="minorHAnsi"/>
          <w:spacing w:val="-6"/>
        </w:rPr>
        <w:t xml:space="preserve"> </w:t>
      </w:r>
      <w:r w:rsidRPr="00E87A37">
        <w:rPr>
          <w:rFonts w:cstheme="minorHAnsi"/>
        </w:rPr>
        <w:t>amount</w:t>
      </w:r>
      <w:r w:rsidRPr="00E87A37">
        <w:rPr>
          <w:rFonts w:cstheme="minorHAnsi"/>
          <w:spacing w:val="-7"/>
        </w:rPr>
        <w:t xml:space="preserve"> </w:t>
      </w:r>
      <w:r w:rsidRPr="00E87A37">
        <w:rPr>
          <w:rFonts w:cstheme="minorHAnsi"/>
        </w:rPr>
        <w:t>of</w:t>
      </w:r>
      <w:r w:rsidRPr="00E87A37">
        <w:rPr>
          <w:rFonts w:cstheme="minorHAnsi"/>
          <w:spacing w:val="-2"/>
        </w:rPr>
        <w:t xml:space="preserve"> </w:t>
      </w:r>
      <w:r w:rsidRPr="00E87A37">
        <w:rPr>
          <w:rFonts w:cstheme="minorHAnsi"/>
        </w:rPr>
        <w:t>information included</w:t>
      </w:r>
      <w:r w:rsidRPr="00E87A37">
        <w:rPr>
          <w:rFonts w:cstheme="minorHAnsi"/>
          <w:spacing w:val="-2"/>
        </w:rPr>
        <w:t xml:space="preserve"> </w:t>
      </w:r>
      <w:r w:rsidRPr="00E87A37">
        <w:rPr>
          <w:rFonts w:cstheme="minorHAnsi"/>
        </w:rPr>
        <w:t>was</w:t>
      </w:r>
      <w:r w:rsidRPr="00E87A37">
        <w:rPr>
          <w:rFonts w:cstheme="minorHAnsi"/>
          <w:spacing w:val="-3"/>
        </w:rPr>
        <w:t xml:space="preserve"> </w:t>
      </w:r>
      <w:r w:rsidRPr="00E87A37">
        <w:rPr>
          <w:rFonts w:cstheme="minorHAnsi"/>
        </w:rPr>
        <w:t>(</w:t>
      </w:r>
      <w:r w:rsidRPr="00E87A37">
        <w:rPr>
          <w:rFonts w:cstheme="minorHAnsi"/>
          <w:i/>
        </w:rPr>
        <w:t>check</w:t>
      </w:r>
      <w:r w:rsidRPr="00E87A37">
        <w:rPr>
          <w:rFonts w:cstheme="minorHAnsi"/>
          <w:i/>
          <w:spacing w:val="-7"/>
        </w:rPr>
        <w:t xml:space="preserve"> </w:t>
      </w:r>
      <w:r w:rsidRPr="00E87A37">
        <w:rPr>
          <w:rFonts w:cstheme="minorHAnsi"/>
          <w:i/>
          <w:spacing w:val="-4"/>
        </w:rPr>
        <w:t>one</w:t>
      </w:r>
      <w:r w:rsidRPr="00E87A37">
        <w:rPr>
          <w:rFonts w:cstheme="minorHAnsi"/>
          <w:spacing w:val="-4"/>
        </w:rPr>
        <w:t>)</w:t>
      </w:r>
    </w:p>
    <w:p w:rsidR="00D5482B" w:rsidRPr="00E87A37" w:rsidP="00D5482B" w14:paraId="64EBDB85" w14:textId="77777777">
      <w:pPr>
        <w:widowControl w:val="0"/>
        <w:numPr>
          <w:ilvl w:val="1"/>
          <w:numId w:val="2"/>
        </w:numPr>
        <w:tabs>
          <w:tab w:val="left" w:pos="839"/>
        </w:tabs>
        <w:autoSpaceDE w:val="0"/>
        <w:autoSpaceDN w:val="0"/>
        <w:spacing w:after="0" w:line="240" w:lineRule="auto"/>
        <w:rPr>
          <w:rFonts w:cstheme="minorHAnsi"/>
        </w:rPr>
      </w:pPr>
      <w:r w:rsidRPr="00E87A37">
        <w:rPr>
          <w:rFonts w:cstheme="minorHAnsi"/>
        </w:rPr>
        <w:t>Too m</w:t>
      </w:r>
      <w:r w:rsidRPr="00E87A37">
        <w:rPr>
          <w:rFonts w:cstheme="minorHAnsi"/>
          <w:spacing w:val="-2"/>
        </w:rPr>
        <w:t>uch information</w:t>
      </w:r>
    </w:p>
    <w:p w:rsidR="00D5482B" w:rsidRPr="00E87A37" w:rsidP="00D5482B" w14:paraId="4751773A" w14:textId="77777777">
      <w:pPr>
        <w:widowControl w:val="0"/>
        <w:numPr>
          <w:ilvl w:val="1"/>
          <w:numId w:val="2"/>
        </w:numPr>
        <w:tabs>
          <w:tab w:val="left" w:pos="839"/>
        </w:tabs>
        <w:autoSpaceDE w:val="0"/>
        <w:autoSpaceDN w:val="0"/>
        <w:spacing w:after="0" w:line="240" w:lineRule="auto"/>
        <w:rPr>
          <w:rFonts w:cstheme="minorHAnsi"/>
        </w:rPr>
      </w:pPr>
      <w:r w:rsidRPr="00E87A37">
        <w:rPr>
          <w:rFonts w:cstheme="minorHAnsi"/>
          <w:spacing w:val="-2"/>
        </w:rPr>
        <w:t>Too little information</w:t>
      </w:r>
    </w:p>
    <w:p w:rsidR="00D5482B" w:rsidRPr="00E87A37" w:rsidP="00D5482B" w14:paraId="1B57B3DB" w14:textId="77777777">
      <w:pPr>
        <w:widowControl w:val="0"/>
        <w:numPr>
          <w:ilvl w:val="1"/>
          <w:numId w:val="2"/>
        </w:numPr>
        <w:tabs>
          <w:tab w:val="left" w:pos="839"/>
        </w:tabs>
        <w:autoSpaceDE w:val="0"/>
        <w:autoSpaceDN w:val="0"/>
        <w:spacing w:after="0" w:line="240" w:lineRule="auto"/>
        <w:rPr>
          <w:rFonts w:cstheme="minorHAnsi"/>
        </w:rPr>
      </w:pPr>
      <w:r w:rsidRPr="00E87A37">
        <w:rPr>
          <w:rFonts w:cstheme="minorHAnsi"/>
          <w:spacing w:val="-2"/>
        </w:rPr>
        <w:t>Just right</w:t>
      </w:r>
    </w:p>
    <w:p w:rsidR="00D5482B" w:rsidRPr="00E87A37" w:rsidP="00D5482B" w14:paraId="0E9B8C7D" w14:textId="77777777">
      <w:pPr>
        <w:pStyle w:val="BodyText"/>
        <w:rPr>
          <w:szCs w:val="22"/>
        </w:rPr>
      </w:pPr>
    </w:p>
    <w:p w:rsidR="00D5482B" w:rsidRPr="00E87A37" w:rsidP="00D5482B" w14:paraId="0069462B" w14:textId="77777777">
      <w:pPr>
        <w:pStyle w:val="ListParagraph"/>
        <w:widowControl w:val="0"/>
        <w:numPr>
          <w:ilvl w:val="0"/>
          <w:numId w:val="21"/>
        </w:numPr>
        <w:tabs>
          <w:tab w:val="left" w:pos="599"/>
        </w:tabs>
        <w:autoSpaceDE w:val="0"/>
        <w:autoSpaceDN w:val="0"/>
        <w:spacing w:after="0" w:line="240" w:lineRule="auto"/>
        <w:ind w:right="648"/>
        <w:contextualSpacing w:val="0"/>
        <w:rPr>
          <w:rFonts w:cstheme="minorHAnsi"/>
        </w:rPr>
      </w:pPr>
      <w:r w:rsidRPr="00E87A37">
        <w:rPr>
          <w:rFonts w:cstheme="minorHAnsi"/>
        </w:rPr>
        <w:t>Would you find this decision aid useful when you are making your decision about getting screened for prostate cancer?</w:t>
      </w:r>
    </w:p>
    <w:p w:rsidR="00D5482B" w:rsidRPr="00E87A37" w:rsidP="00D5482B" w14:paraId="61B5A048" w14:textId="77777777">
      <w:pPr>
        <w:widowControl w:val="0"/>
        <w:numPr>
          <w:ilvl w:val="1"/>
          <w:numId w:val="2"/>
        </w:numPr>
        <w:tabs>
          <w:tab w:val="left" w:pos="839"/>
        </w:tabs>
        <w:autoSpaceDE w:val="0"/>
        <w:autoSpaceDN w:val="0"/>
        <w:spacing w:after="0" w:line="240" w:lineRule="auto"/>
        <w:rPr>
          <w:rFonts w:cstheme="minorHAnsi"/>
        </w:rPr>
      </w:pPr>
      <w:r w:rsidRPr="00E87A37">
        <w:rPr>
          <w:rFonts w:cstheme="minorHAnsi"/>
          <w:spacing w:val="-5"/>
        </w:rPr>
        <w:t>Y</w:t>
      </w:r>
      <w:r w:rsidRPr="00E87A37">
        <w:rPr>
          <w:rFonts w:cstheme="minorHAnsi"/>
          <w:spacing w:val="-2"/>
        </w:rPr>
        <w:t>es</w:t>
      </w:r>
    </w:p>
    <w:p w:rsidR="00D5482B" w:rsidRPr="00E87A37" w:rsidP="00D5482B" w14:paraId="0FD2E0FF" w14:textId="77777777">
      <w:pPr>
        <w:widowControl w:val="0"/>
        <w:numPr>
          <w:ilvl w:val="1"/>
          <w:numId w:val="2"/>
        </w:numPr>
        <w:tabs>
          <w:tab w:val="left" w:pos="839"/>
        </w:tabs>
        <w:autoSpaceDE w:val="0"/>
        <w:autoSpaceDN w:val="0"/>
        <w:spacing w:after="0" w:line="240" w:lineRule="auto"/>
        <w:rPr>
          <w:rFonts w:cstheme="minorHAnsi"/>
        </w:rPr>
      </w:pPr>
      <w:r w:rsidRPr="00E87A37">
        <w:rPr>
          <w:rFonts w:cstheme="minorHAnsi"/>
          <w:spacing w:val="-2"/>
        </w:rPr>
        <w:t>No</w:t>
      </w:r>
      <w:r w:rsidRPr="00E87A37">
        <w:rPr>
          <w:rFonts w:cstheme="minorHAnsi"/>
        </w:rPr>
        <w:t>,</w:t>
      </w:r>
      <w:r w:rsidRPr="00E87A37">
        <w:rPr>
          <w:rFonts w:cstheme="minorHAnsi"/>
          <w:spacing w:val="2"/>
        </w:rPr>
        <w:t xml:space="preserve"> </w:t>
      </w:r>
      <w:r w:rsidRPr="00E87A37">
        <w:rPr>
          <w:rFonts w:cstheme="minorHAnsi"/>
          <w:spacing w:val="-2"/>
        </w:rPr>
        <w:t>Comments:</w:t>
      </w:r>
    </w:p>
    <w:p w:rsidR="00D5482B" w:rsidRPr="00E87A37" w:rsidP="00D5482B" w14:paraId="280E5BA6" w14:textId="77777777">
      <w:pPr>
        <w:pStyle w:val="BodyText"/>
        <w:rPr>
          <w:szCs w:val="22"/>
        </w:rPr>
      </w:pPr>
    </w:p>
    <w:p w:rsidR="00D5482B" w:rsidRPr="00E87A37" w:rsidP="00D5482B" w14:paraId="49DEADF2" w14:textId="77777777">
      <w:pPr>
        <w:pStyle w:val="ListParagraph"/>
        <w:widowControl w:val="0"/>
        <w:numPr>
          <w:ilvl w:val="0"/>
          <w:numId w:val="21"/>
        </w:numPr>
        <w:tabs>
          <w:tab w:val="left" w:pos="599"/>
        </w:tabs>
        <w:autoSpaceDE w:val="0"/>
        <w:autoSpaceDN w:val="0"/>
        <w:spacing w:after="0" w:line="240" w:lineRule="auto"/>
        <w:ind w:right="639"/>
        <w:contextualSpacing w:val="0"/>
        <w:rPr>
          <w:rFonts w:cstheme="minorHAnsi"/>
        </w:rPr>
      </w:pPr>
      <w:r w:rsidRPr="00E87A37">
        <w:rPr>
          <w:rFonts w:cstheme="minorHAnsi"/>
        </w:rPr>
        <w:t>Do you think</w:t>
      </w:r>
      <w:r w:rsidRPr="00E87A37">
        <w:rPr>
          <w:rFonts w:cstheme="minorHAnsi"/>
          <w:spacing w:val="-2"/>
        </w:rPr>
        <w:t xml:space="preserve"> </w:t>
      </w:r>
      <w:r w:rsidRPr="00E87A37">
        <w:rPr>
          <w:rFonts w:cstheme="minorHAnsi"/>
        </w:rPr>
        <w:t>the</w:t>
      </w:r>
      <w:r w:rsidRPr="00E87A37">
        <w:rPr>
          <w:rFonts w:cstheme="minorHAnsi"/>
          <w:spacing w:val="-5"/>
        </w:rPr>
        <w:t xml:space="preserve"> </w:t>
      </w:r>
      <w:r w:rsidRPr="00E87A37">
        <w:rPr>
          <w:rFonts w:cstheme="minorHAnsi"/>
        </w:rPr>
        <w:t>decision</w:t>
      </w:r>
      <w:r w:rsidRPr="00E87A37">
        <w:rPr>
          <w:rFonts w:cstheme="minorHAnsi"/>
          <w:spacing w:val="-5"/>
        </w:rPr>
        <w:t xml:space="preserve"> </w:t>
      </w:r>
      <w:r w:rsidRPr="00E87A37">
        <w:rPr>
          <w:rFonts w:cstheme="minorHAnsi"/>
        </w:rPr>
        <w:t>aid included enough information</w:t>
      </w:r>
      <w:r w:rsidRPr="00E87A37">
        <w:rPr>
          <w:rFonts w:cstheme="minorHAnsi"/>
          <w:spacing w:val="-5"/>
        </w:rPr>
        <w:t xml:space="preserve"> </w:t>
      </w:r>
      <w:r w:rsidRPr="00E87A37">
        <w:rPr>
          <w:rFonts w:cstheme="minorHAnsi"/>
        </w:rPr>
        <w:t>to</w:t>
      </w:r>
      <w:r w:rsidRPr="00E87A37">
        <w:rPr>
          <w:rFonts w:cstheme="minorHAnsi"/>
          <w:spacing w:val="-5"/>
        </w:rPr>
        <w:t xml:space="preserve"> </w:t>
      </w:r>
      <w:r w:rsidRPr="00E87A37">
        <w:rPr>
          <w:rFonts w:cstheme="minorHAnsi"/>
        </w:rPr>
        <w:t>help you decide whether</w:t>
      </w:r>
      <w:r w:rsidRPr="00E87A37">
        <w:rPr>
          <w:rFonts w:cstheme="minorHAnsi"/>
          <w:spacing w:val="-4"/>
        </w:rPr>
        <w:t xml:space="preserve"> </w:t>
      </w:r>
      <w:r w:rsidRPr="00E87A37">
        <w:rPr>
          <w:rFonts w:cstheme="minorHAnsi"/>
        </w:rPr>
        <w:t>to get</w:t>
      </w:r>
      <w:r w:rsidRPr="00E87A37">
        <w:rPr>
          <w:rFonts w:cstheme="minorHAnsi"/>
          <w:spacing w:val="-1"/>
        </w:rPr>
        <w:t xml:space="preserve"> </w:t>
      </w:r>
      <w:r w:rsidRPr="00E87A37">
        <w:rPr>
          <w:rFonts w:cstheme="minorHAnsi"/>
        </w:rPr>
        <w:t>screened for prostate cancer?</w:t>
      </w:r>
    </w:p>
    <w:p w:rsidR="00D5482B" w:rsidRPr="00E87A37" w:rsidP="00D5482B" w14:paraId="7EC3F10E" w14:textId="77777777">
      <w:pPr>
        <w:widowControl w:val="0"/>
        <w:numPr>
          <w:ilvl w:val="1"/>
          <w:numId w:val="2"/>
        </w:numPr>
        <w:tabs>
          <w:tab w:val="left" w:pos="839"/>
        </w:tabs>
        <w:autoSpaceDE w:val="0"/>
        <w:autoSpaceDN w:val="0"/>
        <w:spacing w:after="0" w:line="240" w:lineRule="auto"/>
        <w:rPr>
          <w:rFonts w:cstheme="minorHAnsi"/>
        </w:rPr>
      </w:pPr>
      <w:r w:rsidRPr="00E87A37">
        <w:rPr>
          <w:rFonts w:cstheme="minorHAnsi"/>
          <w:spacing w:val="-5"/>
        </w:rPr>
        <w:t>Y</w:t>
      </w:r>
      <w:r w:rsidRPr="00E87A37">
        <w:rPr>
          <w:rFonts w:cstheme="minorHAnsi"/>
          <w:spacing w:val="-2"/>
        </w:rPr>
        <w:t>es</w:t>
      </w:r>
    </w:p>
    <w:p w:rsidR="00D5482B" w:rsidRPr="00E87A37" w:rsidP="00D5482B" w14:paraId="3E03A59D" w14:textId="77777777">
      <w:pPr>
        <w:widowControl w:val="0"/>
        <w:numPr>
          <w:ilvl w:val="1"/>
          <w:numId w:val="2"/>
        </w:numPr>
        <w:tabs>
          <w:tab w:val="left" w:pos="839"/>
        </w:tabs>
        <w:autoSpaceDE w:val="0"/>
        <w:autoSpaceDN w:val="0"/>
        <w:spacing w:after="0" w:line="240" w:lineRule="auto"/>
        <w:rPr>
          <w:rFonts w:cstheme="minorHAnsi"/>
        </w:rPr>
      </w:pPr>
      <w:r w:rsidRPr="00E87A37">
        <w:rPr>
          <w:rFonts w:cstheme="minorHAnsi"/>
          <w:spacing w:val="-2"/>
        </w:rPr>
        <w:t>No</w:t>
      </w:r>
      <w:r w:rsidRPr="00E87A37">
        <w:rPr>
          <w:rFonts w:cstheme="minorHAnsi"/>
        </w:rPr>
        <w:t>,</w:t>
      </w:r>
      <w:r w:rsidRPr="00E87A37">
        <w:rPr>
          <w:rFonts w:cstheme="minorHAnsi"/>
          <w:spacing w:val="2"/>
        </w:rPr>
        <w:t xml:space="preserve"> </w:t>
      </w:r>
      <w:r w:rsidRPr="00E87A37">
        <w:rPr>
          <w:rFonts w:cstheme="minorHAnsi"/>
          <w:spacing w:val="-2"/>
        </w:rPr>
        <w:t>Comments:</w:t>
      </w:r>
    </w:p>
    <w:p w:rsidR="00D5482B" w:rsidRPr="00E87A37" w:rsidP="00D5482B" w14:paraId="2CF557DF" w14:textId="77777777">
      <w:pPr>
        <w:spacing w:after="0" w:line="240" w:lineRule="auto"/>
        <w:rPr>
          <w:rFonts w:cstheme="minorHAnsi"/>
        </w:rPr>
      </w:pPr>
    </w:p>
    <w:p w:rsidR="00D5482B" w:rsidRPr="00E87A37" w:rsidP="00D5482B" w14:paraId="5B38C5B3" w14:textId="77777777">
      <w:pPr>
        <w:spacing w:after="0" w:line="240" w:lineRule="auto"/>
        <w:rPr>
          <w:rFonts w:cstheme="minorHAnsi"/>
          <w:b/>
          <w:bCs/>
        </w:rPr>
      </w:pPr>
      <w:r w:rsidRPr="00E87A37">
        <w:rPr>
          <w:rFonts w:cstheme="minorHAnsi"/>
          <w:b/>
          <w:bCs/>
        </w:rPr>
        <w:t xml:space="preserve">Section 4: Perceived Fit of Nathan - </w:t>
      </w:r>
      <w:hyperlink r:id="rId9">
        <w:r w:rsidRPr="00E87A37">
          <w:rPr>
            <w:rStyle w:val="Hyperlink"/>
            <w:rFonts w:cstheme="minorHAnsi"/>
          </w:rPr>
          <w:t>Intervention Appropriateness Measure</w:t>
        </w:r>
      </w:hyperlink>
      <w:r w:rsidRPr="00E87A37">
        <w:rPr>
          <w:rStyle w:val="Hyperlink"/>
          <w:rFonts w:cstheme="minorHAnsi"/>
        </w:rPr>
        <w:t xml:space="preserve"> </w:t>
      </w:r>
      <w:r w:rsidRPr="00E87A37">
        <w:rPr>
          <w:rFonts w:cstheme="minorHAnsi"/>
        </w:rPr>
        <w:t>(Weiner et al., 2017)</w:t>
      </w:r>
    </w:p>
    <w:p w:rsidR="00D5482B" w:rsidRPr="00E87A37" w:rsidP="00D5482B" w14:paraId="2C054D01" w14:textId="77777777">
      <w:pPr>
        <w:spacing w:after="0" w:line="240" w:lineRule="auto"/>
        <w:contextualSpacing/>
        <w:rPr>
          <w:rFonts w:cstheme="minorHAnsi"/>
        </w:rPr>
      </w:pPr>
      <w:r w:rsidRPr="00E87A37">
        <w:rPr>
          <w:rFonts w:cstheme="minorHAnsi"/>
        </w:rPr>
        <w:t xml:space="preserve">Next, please let us know whether you agree with each of the following statements about the Talk to Nation decision aid. Please note the order of the response options for each statement: </w:t>
      </w:r>
      <w:r w:rsidRPr="00E87A37">
        <w:rPr>
          <w:rFonts w:cstheme="minorHAnsi"/>
          <w:i/>
          <w:iCs/>
        </w:rPr>
        <w:t>completely disagree, disagree, neither agree nor disagree, agree,</w:t>
      </w:r>
      <w:r w:rsidRPr="00E87A37">
        <w:rPr>
          <w:rFonts w:cstheme="minorHAnsi"/>
        </w:rPr>
        <w:t xml:space="preserve"> or </w:t>
      </w:r>
      <w:r w:rsidRPr="00E87A37">
        <w:rPr>
          <w:rFonts w:cstheme="minorHAnsi"/>
          <w:i/>
          <w:iCs/>
        </w:rPr>
        <w:t>completely agree</w:t>
      </w:r>
      <w:r w:rsidRPr="00E87A37">
        <w:rPr>
          <w:rFonts w:cstheme="minorHAnsi"/>
        </w:rPr>
        <w:t>.</w:t>
      </w:r>
    </w:p>
    <w:p w:rsidR="00D5482B" w:rsidRPr="00E87A37" w:rsidP="00D5482B" w14:paraId="6267E532" w14:textId="77777777">
      <w:pPr>
        <w:spacing w:after="0" w:line="240" w:lineRule="auto"/>
        <w:contextualSpacing/>
        <w:rPr>
          <w:rFonts w:cstheme="minorHAnsi"/>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
      <w:tblGrid>
        <w:gridCol w:w="4151"/>
        <w:gridCol w:w="1142"/>
        <w:gridCol w:w="972"/>
        <w:gridCol w:w="972"/>
        <w:gridCol w:w="972"/>
        <w:gridCol w:w="1141"/>
      </w:tblGrid>
      <w:tr w14:paraId="15552A68" w14:textId="77777777" w:rsidTr="002B7709">
        <w:tblPrEx>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Ex>
        <w:trPr>
          <w:trHeight w:val="757"/>
        </w:trPr>
        <w:tc>
          <w:tcPr>
            <w:tcW w:w="2251" w:type="pct"/>
            <w:shd w:val="clear" w:color="auto" w:fill="D9D9D9" w:themeFill="background1" w:themeFillShade="D9"/>
          </w:tcPr>
          <w:p w:rsidR="00D5482B" w:rsidRPr="00E87A37" w:rsidP="002B7709" w14:paraId="46D09418" w14:textId="77777777">
            <w:pPr>
              <w:widowControl w:val="0"/>
              <w:spacing w:after="0" w:line="240" w:lineRule="auto"/>
              <w:rPr>
                <w:rFonts w:cstheme="minorHAnsi"/>
                <w:b/>
                <w:bCs/>
              </w:rPr>
            </w:pPr>
            <w:r w:rsidRPr="00E87A37">
              <w:rPr>
                <w:rFonts w:cstheme="minorHAnsi"/>
                <w:b/>
              </w:rPr>
              <w:t>Question</w:t>
            </w:r>
          </w:p>
        </w:tc>
        <w:tc>
          <w:tcPr>
            <w:tcW w:w="549" w:type="pct"/>
            <w:shd w:val="clear" w:color="auto" w:fill="D9D9D9" w:themeFill="background1" w:themeFillShade="D9"/>
          </w:tcPr>
          <w:p w:rsidR="00D5482B" w:rsidRPr="00E87A37" w:rsidP="002B7709" w14:paraId="4ACE29E5" w14:textId="77777777">
            <w:pPr>
              <w:pStyle w:val="TableParagraph"/>
              <w:ind w:left="235" w:hanging="125"/>
              <w:rPr>
                <w:rFonts w:asciiTheme="minorHAnsi" w:hAnsiTheme="minorHAnsi" w:cstheme="minorHAnsi"/>
                <w:b/>
              </w:rPr>
            </w:pPr>
            <w:r w:rsidRPr="00E87A37">
              <w:rPr>
                <w:rFonts w:asciiTheme="minorHAnsi" w:hAnsiTheme="minorHAnsi" w:cstheme="minorHAnsi"/>
                <w:b/>
                <w:spacing w:val="-2"/>
              </w:rPr>
              <w:t>Completely disagree</w:t>
            </w:r>
          </w:p>
        </w:tc>
        <w:tc>
          <w:tcPr>
            <w:tcW w:w="550" w:type="pct"/>
            <w:shd w:val="clear" w:color="auto" w:fill="D9D9D9" w:themeFill="background1" w:themeFillShade="D9"/>
          </w:tcPr>
          <w:p w:rsidR="00D5482B" w:rsidRPr="00E87A37" w:rsidP="002B7709" w14:paraId="622A137A" w14:textId="77777777">
            <w:pPr>
              <w:pStyle w:val="TableParagraph"/>
              <w:ind w:left="153"/>
              <w:rPr>
                <w:rFonts w:asciiTheme="minorHAnsi" w:hAnsiTheme="minorHAnsi" w:cstheme="minorHAnsi"/>
                <w:b/>
              </w:rPr>
            </w:pPr>
            <w:r w:rsidRPr="00E87A37">
              <w:rPr>
                <w:rFonts w:asciiTheme="minorHAnsi" w:hAnsiTheme="minorHAnsi" w:cstheme="minorHAnsi"/>
                <w:b/>
                <w:spacing w:val="-2"/>
              </w:rPr>
              <w:t>Disagree</w:t>
            </w:r>
          </w:p>
        </w:tc>
        <w:tc>
          <w:tcPr>
            <w:tcW w:w="550" w:type="pct"/>
            <w:shd w:val="clear" w:color="auto" w:fill="D9D9D9" w:themeFill="background1" w:themeFillShade="D9"/>
          </w:tcPr>
          <w:p w:rsidR="00D5482B" w:rsidRPr="00E87A37" w:rsidP="002B7709" w14:paraId="033A0EA2" w14:textId="77777777">
            <w:pPr>
              <w:pStyle w:val="TableParagraph"/>
              <w:ind w:left="129" w:firstLine="115"/>
              <w:rPr>
                <w:rFonts w:asciiTheme="minorHAnsi" w:hAnsiTheme="minorHAnsi" w:cstheme="minorHAnsi"/>
                <w:b/>
              </w:rPr>
            </w:pPr>
            <w:r w:rsidRPr="00E87A37">
              <w:rPr>
                <w:rFonts w:asciiTheme="minorHAnsi" w:hAnsiTheme="minorHAnsi" w:cstheme="minorHAnsi"/>
                <w:b/>
                <w:spacing w:val="-2"/>
              </w:rPr>
              <w:t>Neither</w:t>
            </w:r>
          </w:p>
          <w:p w:rsidR="00D5482B" w:rsidRPr="00E87A37" w:rsidP="002B7709" w14:paraId="65501220" w14:textId="77777777">
            <w:pPr>
              <w:pStyle w:val="TableParagraph"/>
              <w:ind w:left="177" w:hanging="48"/>
              <w:rPr>
                <w:rFonts w:asciiTheme="minorHAnsi" w:hAnsiTheme="minorHAnsi" w:cstheme="minorHAnsi"/>
                <w:b/>
              </w:rPr>
            </w:pPr>
            <w:r w:rsidRPr="00E87A37">
              <w:rPr>
                <w:rFonts w:asciiTheme="minorHAnsi" w:hAnsiTheme="minorHAnsi" w:cstheme="minorHAnsi"/>
                <w:b/>
              </w:rPr>
              <w:t>agree</w:t>
            </w:r>
            <w:r w:rsidRPr="00E87A37">
              <w:rPr>
                <w:rFonts w:asciiTheme="minorHAnsi" w:hAnsiTheme="minorHAnsi" w:cstheme="minorHAnsi"/>
                <w:b/>
                <w:spacing w:val="-16"/>
              </w:rPr>
              <w:t xml:space="preserve"> </w:t>
            </w:r>
            <w:r w:rsidRPr="00E87A37">
              <w:rPr>
                <w:rFonts w:asciiTheme="minorHAnsi" w:hAnsiTheme="minorHAnsi" w:cstheme="minorHAnsi"/>
                <w:b/>
              </w:rPr>
              <w:t xml:space="preserve">nor </w:t>
            </w:r>
            <w:r w:rsidRPr="00E87A37">
              <w:rPr>
                <w:rFonts w:asciiTheme="minorHAnsi" w:hAnsiTheme="minorHAnsi" w:cstheme="minorHAnsi"/>
                <w:b/>
                <w:spacing w:val="-2"/>
              </w:rPr>
              <w:t>disagree</w:t>
            </w:r>
          </w:p>
        </w:tc>
        <w:tc>
          <w:tcPr>
            <w:tcW w:w="550" w:type="pct"/>
            <w:shd w:val="clear" w:color="auto" w:fill="D9D9D9" w:themeFill="background1" w:themeFillShade="D9"/>
          </w:tcPr>
          <w:p w:rsidR="00D5482B" w:rsidRPr="00E87A37" w:rsidP="002B7709" w14:paraId="4BD43516" w14:textId="77777777">
            <w:pPr>
              <w:pStyle w:val="TableParagraph"/>
              <w:ind w:left="321"/>
              <w:rPr>
                <w:rFonts w:asciiTheme="minorHAnsi" w:hAnsiTheme="minorHAnsi" w:cstheme="minorHAnsi"/>
                <w:b/>
              </w:rPr>
            </w:pPr>
            <w:r w:rsidRPr="00E87A37">
              <w:rPr>
                <w:rFonts w:asciiTheme="minorHAnsi" w:hAnsiTheme="minorHAnsi" w:cstheme="minorHAnsi"/>
                <w:b/>
                <w:spacing w:val="-2"/>
              </w:rPr>
              <w:t>Agree</w:t>
            </w:r>
          </w:p>
        </w:tc>
        <w:tc>
          <w:tcPr>
            <w:tcW w:w="549" w:type="pct"/>
            <w:shd w:val="clear" w:color="auto" w:fill="D9D9D9" w:themeFill="background1" w:themeFillShade="D9"/>
          </w:tcPr>
          <w:p w:rsidR="00D5482B" w:rsidRPr="00E87A37" w:rsidP="002B7709" w14:paraId="27056735" w14:textId="77777777">
            <w:pPr>
              <w:pStyle w:val="TableParagraph"/>
              <w:ind w:left="383" w:hanging="274"/>
              <w:rPr>
                <w:rFonts w:asciiTheme="minorHAnsi" w:hAnsiTheme="minorHAnsi" w:cstheme="minorHAnsi"/>
                <w:b/>
              </w:rPr>
            </w:pPr>
            <w:r w:rsidRPr="00E87A37">
              <w:rPr>
                <w:rFonts w:asciiTheme="minorHAnsi" w:hAnsiTheme="minorHAnsi" w:cstheme="minorHAnsi"/>
                <w:b/>
                <w:spacing w:val="-2"/>
              </w:rPr>
              <w:t>Completely agree</w:t>
            </w:r>
          </w:p>
        </w:tc>
      </w:tr>
      <w:tr w14:paraId="12B27CBE" w14:textId="77777777" w:rsidTr="002B7709">
        <w:tblPrEx>
          <w:tblW w:w="5000" w:type="pct"/>
          <w:tblCellMar>
            <w:left w:w="0" w:type="dxa"/>
            <w:right w:w="0" w:type="dxa"/>
          </w:tblCellMar>
          <w:tblLook w:val="01E0"/>
        </w:tblPrEx>
        <w:trPr>
          <w:trHeight w:val="762"/>
        </w:trPr>
        <w:tc>
          <w:tcPr>
            <w:tcW w:w="2251" w:type="pct"/>
          </w:tcPr>
          <w:p w:rsidR="00D5482B" w:rsidRPr="00E87A37" w:rsidP="00D5482B" w14:paraId="7F489C90" w14:textId="77777777">
            <w:pPr>
              <w:pStyle w:val="TableParagraph"/>
              <w:numPr>
                <w:ilvl w:val="0"/>
                <w:numId w:val="16"/>
              </w:numPr>
              <w:ind w:right="90"/>
              <w:jc w:val="both"/>
              <w:rPr>
                <w:rFonts w:asciiTheme="minorHAnsi" w:hAnsiTheme="minorHAnsi" w:cstheme="minorHAnsi"/>
              </w:rPr>
            </w:pPr>
            <w:r w:rsidRPr="00E87A37">
              <w:rPr>
                <w:rFonts w:asciiTheme="minorHAnsi" w:hAnsiTheme="minorHAnsi" w:cstheme="minorHAnsi"/>
              </w:rPr>
              <w:t>The</w:t>
            </w:r>
            <w:r w:rsidRPr="00E87A37">
              <w:rPr>
                <w:rFonts w:asciiTheme="minorHAnsi" w:hAnsiTheme="minorHAnsi" w:cstheme="minorHAnsi"/>
                <w:spacing w:val="-16"/>
              </w:rPr>
              <w:t xml:space="preserve"> </w:t>
            </w:r>
            <w:r w:rsidRPr="00E87A37">
              <w:rPr>
                <w:rFonts w:asciiTheme="minorHAnsi" w:hAnsiTheme="minorHAnsi" w:cstheme="minorHAnsi"/>
              </w:rPr>
              <w:t>Talk</w:t>
            </w:r>
            <w:r w:rsidRPr="00E87A37">
              <w:rPr>
                <w:rFonts w:asciiTheme="minorHAnsi" w:hAnsiTheme="minorHAnsi" w:cstheme="minorHAnsi"/>
                <w:spacing w:val="-15"/>
              </w:rPr>
              <w:t xml:space="preserve"> </w:t>
            </w:r>
            <w:r w:rsidRPr="00E87A37">
              <w:rPr>
                <w:rFonts w:asciiTheme="minorHAnsi" w:hAnsiTheme="minorHAnsi" w:cstheme="minorHAnsi"/>
              </w:rPr>
              <w:t>to</w:t>
            </w:r>
            <w:r w:rsidRPr="00E87A37">
              <w:rPr>
                <w:rFonts w:asciiTheme="minorHAnsi" w:hAnsiTheme="minorHAnsi" w:cstheme="minorHAnsi"/>
                <w:spacing w:val="-15"/>
              </w:rPr>
              <w:t xml:space="preserve"> </w:t>
            </w:r>
            <w:r w:rsidRPr="00E87A37">
              <w:rPr>
                <w:rFonts w:asciiTheme="minorHAnsi" w:hAnsiTheme="minorHAnsi" w:cstheme="minorHAnsi"/>
              </w:rPr>
              <w:t>Nathan</w:t>
            </w:r>
            <w:r w:rsidRPr="00E87A37">
              <w:rPr>
                <w:rFonts w:asciiTheme="minorHAnsi" w:hAnsiTheme="minorHAnsi" w:cstheme="minorHAnsi"/>
                <w:spacing w:val="-16"/>
              </w:rPr>
              <w:t xml:space="preserve"> </w:t>
            </w:r>
            <w:r w:rsidRPr="00E87A37">
              <w:rPr>
                <w:rFonts w:asciiTheme="minorHAnsi" w:hAnsiTheme="minorHAnsi" w:cstheme="minorHAnsi"/>
              </w:rPr>
              <w:t>decision</w:t>
            </w:r>
            <w:r w:rsidRPr="00E87A37">
              <w:rPr>
                <w:rFonts w:asciiTheme="minorHAnsi" w:hAnsiTheme="minorHAnsi" w:cstheme="minorHAnsi"/>
                <w:spacing w:val="-15"/>
              </w:rPr>
              <w:t xml:space="preserve"> </w:t>
            </w:r>
            <w:r w:rsidRPr="00E87A37">
              <w:rPr>
                <w:rFonts w:asciiTheme="minorHAnsi" w:hAnsiTheme="minorHAnsi" w:cstheme="minorHAnsi"/>
              </w:rPr>
              <w:t>aid</w:t>
            </w:r>
            <w:r w:rsidRPr="00E87A37">
              <w:rPr>
                <w:rFonts w:asciiTheme="minorHAnsi" w:hAnsiTheme="minorHAnsi" w:cstheme="minorHAnsi"/>
                <w:spacing w:val="-15"/>
              </w:rPr>
              <w:t xml:space="preserve"> </w:t>
            </w:r>
            <w:r w:rsidRPr="00E87A37">
              <w:rPr>
                <w:rFonts w:asciiTheme="minorHAnsi" w:hAnsiTheme="minorHAnsi" w:cstheme="minorHAnsi"/>
              </w:rPr>
              <w:t>seems</w:t>
            </w:r>
            <w:r w:rsidRPr="00E87A37">
              <w:rPr>
                <w:rFonts w:asciiTheme="minorHAnsi" w:hAnsiTheme="minorHAnsi" w:cstheme="minorHAnsi"/>
                <w:spacing w:val="-15"/>
              </w:rPr>
              <w:t xml:space="preserve"> </w:t>
            </w:r>
            <w:r w:rsidRPr="00E87A37">
              <w:rPr>
                <w:rFonts w:asciiTheme="minorHAnsi" w:hAnsiTheme="minorHAnsi" w:cstheme="minorHAnsi"/>
              </w:rPr>
              <w:t>fit for helping</w:t>
            </w:r>
            <w:r w:rsidRPr="00E87A37">
              <w:rPr>
                <w:rFonts w:asciiTheme="minorHAnsi" w:hAnsiTheme="minorHAnsi" w:cstheme="minorHAnsi"/>
                <w:spacing w:val="-15"/>
              </w:rPr>
              <w:t xml:space="preserve"> </w:t>
            </w:r>
            <w:r w:rsidRPr="00E87A37">
              <w:rPr>
                <w:rFonts w:asciiTheme="minorHAnsi" w:hAnsiTheme="minorHAnsi" w:cstheme="minorHAnsi"/>
              </w:rPr>
              <w:t>people</w:t>
            </w:r>
            <w:r w:rsidRPr="00E87A37">
              <w:rPr>
                <w:rFonts w:asciiTheme="minorHAnsi" w:hAnsiTheme="minorHAnsi" w:cstheme="minorHAnsi"/>
                <w:spacing w:val="-15"/>
              </w:rPr>
              <w:t xml:space="preserve"> </w:t>
            </w:r>
            <w:r w:rsidRPr="00E87A37">
              <w:rPr>
                <w:rFonts w:asciiTheme="minorHAnsi" w:hAnsiTheme="minorHAnsi" w:cstheme="minorHAnsi"/>
              </w:rPr>
              <w:t>make</w:t>
            </w:r>
            <w:r w:rsidRPr="00E87A37">
              <w:rPr>
                <w:rFonts w:asciiTheme="minorHAnsi" w:hAnsiTheme="minorHAnsi" w:cstheme="minorHAnsi"/>
                <w:spacing w:val="-16"/>
              </w:rPr>
              <w:t xml:space="preserve"> </w:t>
            </w:r>
            <w:r w:rsidRPr="00E87A37">
              <w:rPr>
                <w:rFonts w:asciiTheme="minorHAnsi" w:hAnsiTheme="minorHAnsi" w:cstheme="minorHAnsi"/>
              </w:rPr>
              <w:t>decisions</w:t>
            </w:r>
            <w:r w:rsidRPr="00E87A37">
              <w:rPr>
                <w:rFonts w:asciiTheme="minorHAnsi" w:hAnsiTheme="minorHAnsi" w:cstheme="minorHAnsi"/>
                <w:spacing w:val="-15"/>
              </w:rPr>
              <w:t xml:space="preserve"> about </w:t>
            </w:r>
            <w:r w:rsidRPr="00E87A37">
              <w:rPr>
                <w:rFonts w:asciiTheme="minorHAnsi" w:hAnsiTheme="minorHAnsi" w:cstheme="minorHAnsi"/>
              </w:rPr>
              <w:t>prostate cancer screening.</w:t>
            </w:r>
          </w:p>
        </w:tc>
        <w:tc>
          <w:tcPr>
            <w:tcW w:w="549" w:type="pct"/>
          </w:tcPr>
          <w:p w:rsidR="00D5482B" w:rsidRPr="00E87A37" w:rsidP="002B7709" w14:paraId="1FAB36C7" w14:textId="77777777">
            <w:pPr>
              <w:pStyle w:val="TableParagraph"/>
              <w:rPr>
                <w:rFonts w:asciiTheme="minorHAnsi" w:hAnsiTheme="minorHAnsi" w:cstheme="minorHAnsi"/>
              </w:rPr>
            </w:pPr>
          </w:p>
        </w:tc>
        <w:tc>
          <w:tcPr>
            <w:tcW w:w="550" w:type="pct"/>
          </w:tcPr>
          <w:p w:rsidR="00D5482B" w:rsidRPr="00E87A37" w:rsidP="002B7709" w14:paraId="06612A84" w14:textId="77777777">
            <w:pPr>
              <w:pStyle w:val="TableParagraph"/>
              <w:rPr>
                <w:rFonts w:asciiTheme="minorHAnsi" w:hAnsiTheme="minorHAnsi" w:cstheme="minorHAnsi"/>
              </w:rPr>
            </w:pPr>
          </w:p>
        </w:tc>
        <w:tc>
          <w:tcPr>
            <w:tcW w:w="550" w:type="pct"/>
          </w:tcPr>
          <w:p w:rsidR="00D5482B" w:rsidRPr="00E87A37" w:rsidP="002B7709" w14:paraId="58A8C299" w14:textId="77777777">
            <w:pPr>
              <w:pStyle w:val="TableParagraph"/>
              <w:rPr>
                <w:rFonts w:asciiTheme="minorHAnsi" w:hAnsiTheme="minorHAnsi" w:cstheme="minorHAnsi"/>
              </w:rPr>
            </w:pPr>
          </w:p>
        </w:tc>
        <w:tc>
          <w:tcPr>
            <w:tcW w:w="550" w:type="pct"/>
          </w:tcPr>
          <w:p w:rsidR="00D5482B" w:rsidRPr="00E87A37" w:rsidP="002B7709" w14:paraId="5D3E4DB5" w14:textId="77777777">
            <w:pPr>
              <w:pStyle w:val="TableParagraph"/>
              <w:rPr>
                <w:rFonts w:asciiTheme="minorHAnsi" w:hAnsiTheme="minorHAnsi" w:cstheme="minorHAnsi"/>
              </w:rPr>
            </w:pPr>
          </w:p>
        </w:tc>
        <w:tc>
          <w:tcPr>
            <w:tcW w:w="549" w:type="pct"/>
          </w:tcPr>
          <w:p w:rsidR="00D5482B" w:rsidRPr="00E87A37" w:rsidP="002B7709" w14:paraId="3A3808B3" w14:textId="77777777">
            <w:pPr>
              <w:pStyle w:val="TableParagraph"/>
              <w:rPr>
                <w:rFonts w:asciiTheme="minorHAnsi" w:hAnsiTheme="minorHAnsi" w:cstheme="minorHAnsi"/>
              </w:rPr>
            </w:pPr>
          </w:p>
        </w:tc>
      </w:tr>
      <w:tr w14:paraId="11CF6461" w14:textId="77777777" w:rsidTr="002B7709">
        <w:tblPrEx>
          <w:tblW w:w="5000" w:type="pct"/>
          <w:tblCellMar>
            <w:left w:w="0" w:type="dxa"/>
            <w:right w:w="0" w:type="dxa"/>
          </w:tblCellMar>
          <w:tblLook w:val="01E0"/>
        </w:tblPrEx>
        <w:trPr>
          <w:trHeight w:val="757"/>
        </w:trPr>
        <w:tc>
          <w:tcPr>
            <w:tcW w:w="2251" w:type="pct"/>
          </w:tcPr>
          <w:p w:rsidR="00D5482B" w:rsidRPr="00E87A37" w:rsidP="00D5482B" w14:paraId="646843F6" w14:textId="77777777">
            <w:pPr>
              <w:pStyle w:val="TableParagraph"/>
              <w:numPr>
                <w:ilvl w:val="0"/>
                <w:numId w:val="16"/>
              </w:numPr>
              <w:rPr>
                <w:rFonts w:asciiTheme="minorHAnsi" w:hAnsiTheme="minorHAnsi" w:cstheme="minorHAnsi"/>
              </w:rPr>
            </w:pPr>
            <w:r w:rsidRPr="00E87A37">
              <w:rPr>
                <w:rFonts w:asciiTheme="minorHAnsi" w:hAnsiTheme="minorHAnsi" w:cstheme="minorHAnsi"/>
              </w:rPr>
              <w:t>The</w:t>
            </w:r>
            <w:r w:rsidRPr="00E87A37">
              <w:rPr>
                <w:rFonts w:asciiTheme="minorHAnsi" w:hAnsiTheme="minorHAnsi" w:cstheme="minorHAnsi"/>
                <w:spacing w:val="40"/>
              </w:rPr>
              <w:t xml:space="preserve"> </w:t>
            </w:r>
            <w:r w:rsidRPr="00E87A37">
              <w:rPr>
                <w:rFonts w:asciiTheme="minorHAnsi" w:hAnsiTheme="minorHAnsi" w:cstheme="minorHAnsi"/>
              </w:rPr>
              <w:t>Talk</w:t>
            </w:r>
            <w:r w:rsidRPr="00E87A37">
              <w:rPr>
                <w:rFonts w:asciiTheme="minorHAnsi" w:hAnsiTheme="minorHAnsi" w:cstheme="minorHAnsi"/>
                <w:spacing w:val="40"/>
              </w:rPr>
              <w:t xml:space="preserve"> </w:t>
            </w:r>
            <w:r w:rsidRPr="00E87A37">
              <w:rPr>
                <w:rFonts w:asciiTheme="minorHAnsi" w:hAnsiTheme="minorHAnsi" w:cstheme="minorHAnsi"/>
              </w:rPr>
              <w:t>to</w:t>
            </w:r>
            <w:r w:rsidRPr="00E87A37">
              <w:rPr>
                <w:rFonts w:asciiTheme="minorHAnsi" w:hAnsiTheme="minorHAnsi" w:cstheme="minorHAnsi"/>
                <w:spacing w:val="40"/>
              </w:rPr>
              <w:t xml:space="preserve"> </w:t>
            </w:r>
            <w:r w:rsidRPr="00E87A37">
              <w:rPr>
                <w:rFonts w:asciiTheme="minorHAnsi" w:hAnsiTheme="minorHAnsi" w:cstheme="minorHAnsi"/>
              </w:rPr>
              <w:t>Nathan</w:t>
            </w:r>
            <w:r w:rsidRPr="00E87A37">
              <w:rPr>
                <w:rFonts w:asciiTheme="minorHAnsi" w:hAnsiTheme="minorHAnsi" w:cstheme="minorHAnsi"/>
                <w:spacing w:val="40"/>
              </w:rPr>
              <w:t xml:space="preserve"> </w:t>
            </w:r>
            <w:r w:rsidRPr="00E87A37">
              <w:rPr>
                <w:rFonts w:asciiTheme="minorHAnsi" w:hAnsiTheme="minorHAnsi" w:cstheme="minorHAnsi"/>
              </w:rPr>
              <w:t>decision</w:t>
            </w:r>
            <w:r w:rsidRPr="00E87A37">
              <w:rPr>
                <w:rFonts w:asciiTheme="minorHAnsi" w:hAnsiTheme="minorHAnsi" w:cstheme="minorHAnsi"/>
                <w:spacing w:val="40"/>
              </w:rPr>
              <w:t xml:space="preserve"> </w:t>
            </w:r>
            <w:r w:rsidRPr="00E87A37">
              <w:rPr>
                <w:rFonts w:asciiTheme="minorHAnsi" w:hAnsiTheme="minorHAnsi" w:cstheme="minorHAnsi"/>
              </w:rPr>
              <w:t>aid</w:t>
            </w:r>
            <w:r w:rsidRPr="00E87A37">
              <w:rPr>
                <w:rFonts w:asciiTheme="minorHAnsi" w:hAnsiTheme="minorHAnsi" w:cstheme="minorHAnsi"/>
                <w:spacing w:val="40"/>
              </w:rPr>
              <w:t xml:space="preserve"> </w:t>
            </w:r>
            <w:r w:rsidRPr="00E87A37">
              <w:rPr>
                <w:rFonts w:asciiTheme="minorHAnsi" w:hAnsiTheme="minorHAnsi" w:cstheme="minorHAnsi"/>
              </w:rPr>
              <w:t>seems</w:t>
            </w:r>
            <w:r w:rsidRPr="00E87A37">
              <w:rPr>
                <w:rFonts w:asciiTheme="minorHAnsi" w:hAnsiTheme="minorHAnsi" w:cstheme="minorHAnsi"/>
                <w:spacing w:val="80"/>
              </w:rPr>
              <w:t xml:space="preserve"> </w:t>
            </w:r>
            <w:r w:rsidRPr="00E87A37">
              <w:rPr>
                <w:rFonts w:asciiTheme="minorHAnsi" w:hAnsiTheme="minorHAnsi" w:cstheme="minorHAnsi"/>
              </w:rPr>
              <w:t>suitable</w:t>
            </w:r>
            <w:r w:rsidRPr="00E87A37">
              <w:rPr>
                <w:rFonts w:asciiTheme="minorHAnsi" w:hAnsiTheme="minorHAnsi" w:cstheme="minorHAnsi"/>
                <w:spacing w:val="-10"/>
              </w:rPr>
              <w:t xml:space="preserve"> </w:t>
            </w:r>
            <w:r w:rsidRPr="00E87A37">
              <w:rPr>
                <w:rFonts w:asciiTheme="minorHAnsi" w:hAnsiTheme="minorHAnsi" w:cstheme="minorHAnsi"/>
              </w:rPr>
              <w:t>for</w:t>
            </w:r>
            <w:r w:rsidRPr="00E87A37">
              <w:rPr>
                <w:rFonts w:asciiTheme="minorHAnsi" w:hAnsiTheme="minorHAnsi" w:cstheme="minorHAnsi"/>
                <w:spacing w:val="-13"/>
              </w:rPr>
              <w:t xml:space="preserve"> </w:t>
            </w:r>
            <w:r w:rsidRPr="00E87A37">
              <w:rPr>
                <w:rFonts w:asciiTheme="minorHAnsi" w:hAnsiTheme="minorHAnsi" w:cstheme="minorHAnsi"/>
              </w:rPr>
              <w:t>helping</w:t>
            </w:r>
            <w:r w:rsidRPr="00E87A37">
              <w:rPr>
                <w:rFonts w:asciiTheme="minorHAnsi" w:hAnsiTheme="minorHAnsi" w:cstheme="minorHAnsi"/>
                <w:spacing w:val="-10"/>
              </w:rPr>
              <w:t xml:space="preserve"> </w:t>
            </w:r>
            <w:r w:rsidRPr="00E87A37">
              <w:rPr>
                <w:rFonts w:asciiTheme="minorHAnsi" w:hAnsiTheme="minorHAnsi" w:cstheme="minorHAnsi"/>
              </w:rPr>
              <w:t>people</w:t>
            </w:r>
            <w:r w:rsidRPr="00E87A37">
              <w:rPr>
                <w:rFonts w:asciiTheme="minorHAnsi" w:hAnsiTheme="minorHAnsi" w:cstheme="minorHAnsi"/>
                <w:spacing w:val="-6"/>
              </w:rPr>
              <w:t xml:space="preserve"> </w:t>
            </w:r>
            <w:r w:rsidRPr="00E87A37">
              <w:rPr>
                <w:rFonts w:asciiTheme="minorHAnsi" w:hAnsiTheme="minorHAnsi" w:cstheme="minorHAnsi"/>
              </w:rPr>
              <w:t>make</w:t>
            </w:r>
            <w:r w:rsidRPr="00E87A37">
              <w:rPr>
                <w:rFonts w:asciiTheme="minorHAnsi" w:hAnsiTheme="minorHAnsi" w:cstheme="minorHAnsi"/>
                <w:spacing w:val="-10"/>
              </w:rPr>
              <w:t xml:space="preserve"> </w:t>
            </w:r>
            <w:r w:rsidRPr="00E87A37">
              <w:rPr>
                <w:rFonts w:asciiTheme="minorHAnsi" w:hAnsiTheme="minorHAnsi" w:cstheme="minorHAnsi"/>
              </w:rPr>
              <w:t>decisions</w:t>
            </w:r>
            <w:r w:rsidRPr="00E87A37">
              <w:rPr>
                <w:rFonts w:asciiTheme="minorHAnsi" w:hAnsiTheme="minorHAnsi" w:cstheme="minorHAnsi"/>
                <w:spacing w:val="-12"/>
              </w:rPr>
              <w:t xml:space="preserve"> about</w:t>
            </w:r>
            <w:r w:rsidRPr="00E87A37">
              <w:rPr>
                <w:rFonts w:asciiTheme="minorHAnsi" w:hAnsiTheme="minorHAnsi" w:cstheme="minorHAnsi"/>
              </w:rPr>
              <w:t xml:space="preserve"> prostate</w:t>
            </w:r>
            <w:r w:rsidRPr="00E87A37">
              <w:rPr>
                <w:rFonts w:asciiTheme="minorHAnsi" w:hAnsiTheme="minorHAnsi" w:cstheme="minorHAnsi"/>
                <w:spacing w:val="-5"/>
              </w:rPr>
              <w:t xml:space="preserve"> </w:t>
            </w:r>
            <w:r w:rsidRPr="00E87A37">
              <w:rPr>
                <w:rFonts w:asciiTheme="minorHAnsi" w:hAnsiTheme="minorHAnsi" w:cstheme="minorHAnsi"/>
              </w:rPr>
              <w:t>cancer</w:t>
            </w:r>
            <w:r w:rsidRPr="00E87A37">
              <w:rPr>
                <w:rFonts w:asciiTheme="minorHAnsi" w:hAnsiTheme="minorHAnsi" w:cstheme="minorHAnsi"/>
                <w:spacing w:val="-4"/>
              </w:rPr>
              <w:t xml:space="preserve"> </w:t>
            </w:r>
            <w:r w:rsidRPr="00E87A37">
              <w:rPr>
                <w:rFonts w:asciiTheme="minorHAnsi" w:hAnsiTheme="minorHAnsi" w:cstheme="minorHAnsi"/>
                <w:spacing w:val="-2"/>
              </w:rPr>
              <w:t>screening.</w:t>
            </w:r>
          </w:p>
        </w:tc>
        <w:tc>
          <w:tcPr>
            <w:tcW w:w="549" w:type="pct"/>
          </w:tcPr>
          <w:p w:rsidR="00D5482B" w:rsidRPr="00E87A37" w:rsidP="002B7709" w14:paraId="0F042463" w14:textId="77777777">
            <w:pPr>
              <w:pStyle w:val="TableParagraph"/>
              <w:rPr>
                <w:rFonts w:asciiTheme="minorHAnsi" w:hAnsiTheme="minorHAnsi" w:cstheme="minorHAnsi"/>
              </w:rPr>
            </w:pPr>
          </w:p>
        </w:tc>
        <w:tc>
          <w:tcPr>
            <w:tcW w:w="550" w:type="pct"/>
          </w:tcPr>
          <w:p w:rsidR="00D5482B" w:rsidRPr="00E87A37" w:rsidP="002B7709" w14:paraId="2CF4B2A6" w14:textId="77777777">
            <w:pPr>
              <w:pStyle w:val="TableParagraph"/>
              <w:rPr>
                <w:rFonts w:asciiTheme="minorHAnsi" w:hAnsiTheme="minorHAnsi" w:cstheme="minorHAnsi"/>
              </w:rPr>
            </w:pPr>
          </w:p>
        </w:tc>
        <w:tc>
          <w:tcPr>
            <w:tcW w:w="550" w:type="pct"/>
          </w:tcPr>
          <w:p w:rsidR="00D5482B" w:rsidRPr="00E87A37" w:rsidP="002B7709" w14:paraId="42764520" w14:textId="77777777">
            <w:pPr>
              <w:pStyle w:val="TableParagraph"/>
              <w:rPr>
                <w:rFonts w:asciiTheme="minorHAnsi" w:hAnsiTheme="minorHAnsi" w:cstheme="minorHAnsi"/>
              </w:rPr>
            </w:pPr>
          </w:p>
        </w:tc>
        <w:tc>
          <w:tcPr>
            <w:tcW w:w="550" w:type="pct"/>
          </w:tcPr>
          <w:p w:rsidR="00D5482B" w:rsidRPr="00E87A37" w:rsidP="002B7709" w14:paraId="4E46A6A7" w14:textId="77777777">
            <w:pPr>
              <w:pStyle w:val="TableParagraph"/>
              <w:rPr>
                <w:rFonts w:asciiTheme="minorHAnsi" w:hAnsiTheme="minorHAnsi" w:cstheme="minorHAnsi"/>
              </w:rPr>
            </w:pPr>
          </w:p>
        </w:tc>
        <w:tc>
          <w:tcPr>
            <w:tcW w:w="549" w:type="pct"/>
          </w:tcPr>
          <w:p w:rsidR="00D5482B" w:rsidRPr="00E87A37" w:rsidP="002B7709" w14:paraId="07744032" w14:textId="77777777">
            <w:pPr>
              <w:pStyle w:val="TableParagraph"/>
              <w:rPr>
                <w:rFonts w:asciiTheme="minorHAnsi" w:hAnsiTheme="minorHAnsi" w:cstheme="minorHAnsi"/>
              </w:rPr>
            </w:pPr>
          </w:p>
        </w:tc>
      </w:tr>
      <w:tr w14:paraId="04326C58" w14:textId="77777777" w:rsidTr="002B7709">
        <w:tblPrEx>
          <w:tblW w:w="5000" w:type="pct"/>
          <w:tblCellMar>
            <w:left w:w="0" w:type="dxa"/>
            <w:right w:w="0" w:type="dxa"/>
          </w:tblCellMar>
          <w:tblLook w:val="01E0"/>
        </w:tblPrEx>
        <w:trPr>
          <w:trHeight w:val="758"/>
        </w:trPr>
        <w:tc>
          <w:tcPr>
            <w:tcW w:w="2251" w:type="pct"/>
          </w:tcPr>
          <w:p w:rsidR="00D5482B" w:rsidRPr="00E87A37" w:rsidP="00D5482B" w14:paraId="5C4AA924" w14:textId="77777777">
            <w:pPr>
              <w:pStyle w:val="TableParagraph"/>
              <w:numPr>
                <w:ilvl w:val="0"/>
                <w:numId w:val="16"/>
              </w:numPr>
              <w:rPr>
                <w:rFonts w:asciiTheme="minorHAnsi" w:hAnsiTheme="minorHAnsi" w:cstheme="minorHAnsi"/>
              </w:rPr>
            </w:pPr>
            <w:r w:rsidRPr="00E87A37">
              <w:rPr>
                <w:rFonts w:asciiTheme="minorHAnsi" w:hAnsiTheme="minorHAnsi" w:cstheme="minorHAnsi"/>
              </w:rPr>
              <w:t>The</w:t>
            </w:r>
            <w:r w:rsidRPr="00E87A37">
              <w:rPr>
                <w:rFonts w:asciiTheme="minorHAnsi" w:hAnsiTheme="minorHAnsi" w:cstheme="minorHAnsi"/>
                <w:spacing w:val="40"/>
              </w:rPr>
              <w:t xml:space="preserve"> </w:t>
            </w:r>
            <w:r w:rsidRPr="00E87A37">
              <w:rPr>
                <w:rFonts w:asciiTheme="minorHAnsi" w:hAnsiTheme="minorHAnsi" w:cstheme="minorHAnsi"/>
              </w:rPr>
              <w:t>Talk</w:t>
            </w:r>
            <w:r w:rsidRPr="00E87A37">
              <w:rPr>
                <w:rFonts w:asciiTheme="minorHAnsi" w:hAnsiTheme="minorHAnsi" w:cstheme="minorHAnsi"/>
                <w:spacing w:val="40"/>
              </w:rPr>
              <w:t xml:space="preserve"> </w:t>
            </w:r>
            <w:r w:rsidRPr="00E87A37">
              <w:rPr>
                <w:rFonts w:asciiTheme="minorHAnsi" w:hAnsiTheme="minorHAnsi" w:cstheme="minorHAnsi"/>
              </w:rPr>
              <w:t>to</w:t>
            </w:r>
            <w:r w:rsidRPr="00E87A37">
              <w:rPr>
                <w:rFonts w:asciiTheme="minorHAnsi" w:hAnsiTheme="minorHAnsi" w:cstheme="minorHAnsi"/>
                <w:spacing w:val="40"/>
              </w:rPr>
              <w:t xml:space="preserve"> </w:t>
            </w:r>
            <w:r w:rsidRPr="00E87A37">
              <w:rPr>
                <w:rFonts w:asciiTheme="minorHAnsi" w:hAnsiTheme="minorHAnsi" w:cstheme="minorHAnsi"/>
              </w:rPr>
              <w:t>Nathan</w:t>
            </w:r>
            <w:r w:rsidRPr="00E87A37">
              <w:rPr>
                <w:rFonts w:asciiTheme="minorHAnsi" w:hAnsiTheme="minorHAnsi" w:cstheme="minorHAnsi"/>
                <w:spacing w:val="40"/>
              </w:rPr>
              <w:t xml:space="preserve"> </w:t>
            </w:r>
            <w:r w:rsidRPr="00E87A37">
              <w:rPr>
                <w:rFonts w:asciiTheme="minorHAnsi" w:hAnsiTheme="minorHAnsi" w:cstheme="minorHAnsi"/>
              </w:rPr>
              <w:t>decision</w:t>
            </w:r>
            <w:r w:rsidRPr="00E87A37">
              <w:rPr>
                <w:rFonts w:asciiTheme="minorHAnsi" w:hAnsiTheme="minorHAnsi" w:cstheme="minorHAnsi"/>
                <w:spacing w:val="40"/>
              </w:rPr>
              <w:t xml:space="preserve"> </w:t>
            </w:r>
            <w:r w:rsidRPr="00E87A37">
              <w:rPr>
                <w:rFonts w:asciiTheme="minorHAnsi" w:hAnsiTheme="minorHAnsi" w:cstheme="minorHAnsi"/>
              </w:rPr>
              <w:t>aid</w:t>
            </w:r>
            <w:r w:rsidRPr="00E87A37">
              <w:rPr>
                <w:rFonts w:asciiTheme="minorHAnsi" w:hAnsiTheme="minorHAnsi" w:cstheme="minorHAnsi"/>
                <w:spacing w:val="40"/>
              </w:rPr>
              <w:t xml:space="preserve"> </w:t>
            </w:r>
            <w:r w:rsidRPr="00E87A37">
              <w:rPr>
                <w:rFonts w:asciiTheme="minorHAnsi" w:hAnsiTheme="minorHAnsi" w:cstheme="minorHAnsi"/>
              </w:rPr>
              <w:t>seems</w:t>
            </w:r>
            <w:r w:rsidRPr="00E87A37">
              <w:rPr>
                <w:rFonts w:asciiTheme="minorHAnsi" w:hAnsiTheme="minorHAnsi" w:cstheme="minorHAnsi"/>
                <w:spacing w:val="80"/>
              </w:rPr>
              <w:t xml:space="preserve"> </w:t>
            </w:r>
            <w:r w:rsidRPr="00E87A37">
              <w:rPr>
                <w:rFonts w:asciiTheme="minorHAnsi" w:hAnsiTheme="minorHAnsi" w:cstheme="minorHAnsi"/>
              </w:rPr>
              <w:t>applicable</w:t>
            </w:r>
            <w:r w:rsidRPr="00E87A37">
              <w:rPr>
                <w:rFonts w:asciiTheme="minorHAnsi" w:hAnsiTheme="minorHAnsi" w:cstheme="minorHAnsi"/>
                <w:spacing w:val="3"/>
              </w:rPr>
              <w:t xml:space="preserve"> </w:t>
            </w:r>
            <w:r w:rsidRPr="00E87A37">
              <w:rPr>
                <w:rFonts w:asciiTheme="minorHAnsi" w:hAnsiTheme="minorHAnsi" w:cstheme="minorHAnsi"/>
              </w:rPr>
              <w:t>for</w:t>
            </w:r>
            <w:r w:rsidRPr="00E87A37">
              <w:rPr>
                <w:rFonts w:asciiTheme="minorHAnsi" w:hAnsiTheme="minorHAnsi" w:cstheme="minorHAnsi"/>
                <w:spacing w:val="4"/>
              </w:rPr>
              <w:t xml:space="preserve"> </w:t>
            </w:r>
            <w:r w:rsidRPr="00E87A37">
              <w:rPr>
                <w:rFonts w:asciiTheme="minorHAnsi" w:hAnsiTheme="minorHAnsi" w:cstheme="minorHAnsi"/>
              </w:rPr>
              <w:t>helping</w:t>
            </w:r>
            <w:r w:rsidRPr="00E87A37">
              <w:rPr>
                <w:rFonts w:asciiTheme="minorHAnsi" w:hAnsiTheme="minorHAnsi" w:cstheme="minorHAnsi"/>
                <w:spacing w:val="8"/>
              </w:rPr>
              <w:t xml:space="preserve"> </w:t>
            </w:r>
            <w:r w:rsidRPr="00E87A37">
              <w:rPr>
                <w:rFonts w:asciiTheme="minorHAnsi" w:hAnsiTheme="minorHAnsi" w:cstheme="minorHAnsi"/>
              </w:rPr>
              <w:t>people</w:t>
            </w:r>
            <w:r w:rsidRPr="00E87A37">
              <w:rPr>
                <w:rFonts w:asciiTheme="minorHAnsi" w:hAnsiTheme="minorHAnsi" w:cstheme="minorHAnsi"/>
                <w:spacing w:val="7"/>
              </w:rPr>
              <w:t xml:space="preserve"> </w:t>
            </w:r>
            <w:r w:rsidRPr="00E87A37">
              <w:rPr>
                <w:rFonts w:asciiTheme="minorHAnsi" w:hAnsiTheme="minorHAnsi" w:cstheme="minorHAnsi"/>
              </w:rPr>
              <w:t>make</w:t>
            </w:r>
            <w:r w:rsidRPr="00E87A37">
              <w:rPr>
                <w:rFonts w:asciiTheme="minorHAnsi" w:hAnsiTheme="minorHAnsi" w:cstheme="minorHAnsi"/>
                <w:spacing w:val="3"/>
              </w:rPr>
              <w:t xml:space="preserve"> </w:t>
            </w:r>
            <w:r w:rsidRPr="00E87A37">
              <w:rPr>
                <w:rFonts w:asciiTheme="minorHAnsi" w:hAnsiTheme="minorHAnsi" w:cstheme="minorHAnsi"/>
                <w:spacing w:val="-2"/>
              </w:rPr>
              <w:t>decisions about</w:t>
            </w:r>
            <w:r w:rsidRPr="00E87A37">
              <w:rPr>
                <w:rFonts w:asciiTheme="minorHAnsi" w:hAnsiTheme="minorHAnsi" w:cstheme="minorHAnsi"/>
                <w:spacing w:val="-4"/>
              </w:rPr>
              <w:t xml:space="preserve"> </w:t>
            </w:r>
            <w:r w:rsidRPr="00E87A37">
              <w:rPr>
                <w:rFonts w:asciiTheme="minorHAnsi" w:hAnsiTheme="minorHAnsi" w:cstheme="minorHAnsi"/>
              </w:rPr>
              <w:t>prostate</w:t>
            </w:r>
            <w:r w:rsidRPr="00E87A37">
              <w:rPr>
                <w:rFonts w:asciiTheme="minorHAnsi" w:hAnsiTheme="minorHAnsi" w:cstheme="minorHAnsi"/>
                <w:spacing w:val="-5"/>
              </w:rPr>
              <w:t xml:space="preserve"> </w:t>
            </w:r>
            <w:r w:rsidRPr="00E87A37">
              <w:rPr>
                <w:rFonts w:asciiTheme="minorHAnsi" w:hAnsiTheme="minorHAnsi" w:cstheme="minorHAnsi"/>
              </w:rPr>
              <w:t>cancer</w:t>
            </w:r>
            <w:r w:rsidRPr="00E87A37">
              <w:rPr>
                <w:rFonts w:asciiTheme="minorHAnsi" w:hAnsiTheme="minorHAnsi" w:cstheme="minorHAnsi"/>
                <w:spacing w:val="-3"/>
              </w:rPr>
              <w:t xml:space="preserve"> </w:t>
            </w:r>
            <w:r w:rsidRPr="00E87A37">
              <w:rPr>
                <w:rFonts w:asciiTheme="minorHAnsi" w:hAnsiTheme="minorHAnsi" w:cstheme="minorHAnsi"/>
                <w:spacing w:val="-2"/>
              </w:rPr>
              <w:t>screening.</w:t>
            </w:r>
          </w:p>
        </w:tc>
        <w:tc>
          <w:tcPr>
            <w:tcW w:w="549" w:type="pct"/>
          </w:tcPr>
          <w:p w:rsidR="00D5482B" w:rsidRPr="00E87A37" w:rsidP="002B7709" w14:paraId="3747A3FE" w14:textId="77777777">
            <w:pPr>
              <w:pStyle w:val="TableParagraph"/>
              <w:rPr>
                <w:rFonts w:asciiTheme="minorHAnsi" w:hAnsiTheme="minorHAnsi" w:cstheme="minorHAnsi"/>
              </w:rPr>
            </w:pPr>
          </w:p>
        </w:tc>
        <w:tc>
          <w:tcPr>
            <w:tcW w:w="550" w:type="pct"/>
          </w:tcPr>
          <w:p w:rsidR="00D5482B" w:rsidRPr="00E87A37" w:rsidP="002B7709" w14:paraId="526B1FEA" w14:textId="77777777">
            <w:pPr>
              <w:pStyle w:val="TableParagraph"/>
              <w:rPr>
                <w:rFonts w:asciiTheme="minorHAnsi" w:hAnsiTheme="minorHAnsi" w:cstheme="minorHAnsi"/>
              </w:rPr>
            </w:pPr>
          </w:p>
        </w:tc>
        <w:tc>
          <w:tcPr>
            <w:tcW w:w="550" w:type="pct"/>
          </w:tcPr>
          <w:p w:rsidR="00D5482B" w:rsidRPr="00E87A37" w:rsidP="002B7709" w14:paraId="72B42946" w14:textId="77777777">
            <w:pPr>
              <w:pStyle w:val="TableParagraph"/>
              <w:rPr>
                <w:rFonts w:asciiTheme="minorHAnsi" w:hAnsiTheme="minorHAnsi" w:cstheme="minorHAnsi"/>
              </w:rPr>
            </w:pPr>
          </w:p>
        </w:tc>
        <w:tc>
          <w:tcPr>
            <w:tcW w:w="550" w:type="pct"/>
          </w:tcPr>
          <w:p w:rsidR="00D5482B" w:rsidRPr="00E87A37" w:rsidP="002B7709" w14:paraId="04A05766" w14:textId="77777777">
            <w:pPr>
              <w:pStyle w:val="TableParagraph"/>
              <w:rPr>
                <w:rFonts w:asciiTheme="minorHAnsi" w:hAnsiTheme="minorHAnsi" w:cstheme="minorHAnsi"/>
              </w:rPr>
            </w:pPr>
          </w:p>
        </w:tc>
        <w:tc>
          <w:tcPr>
            <w:tcW w:w="549" w:type="pct"/>
          </w:tcPr>
          <w:p w:rsidR="00D5482B" w:rsidRPr="00E87A37" w:rsidP="002B7709" w14:paraId="16458600" w14:textId="77777777">
            <w:pPr>
              <w:pStyle w:val="TableParagraph"/>
              <w:rPr>
                <w:rFonts w:asciiTheme="minorHAnsi" w:hAnsiTheme="minorHAnsi" w:cstheme="minorHAnsi"/>
              </w:rPr>
            </w:pPr>
          </w:p>
        </w:tc>
      </w:tr>
      <w:tr w14:paraId="090AA437" w14:textId="77777777" w:rsidTr="002B7709">
        <w:tblPrEx>
          <w:tblW w:w="5000" w:type="pct"/>
          <w:tblCellMar>
            <w:left w:w="0" w:type="dxa"/>
            <w:right w:w="0" w:type="dxa"/>
          </w:tblCellMar>
          <w:tblLook w:val="01E0"/>
        </w:tblPrEx>
        <w:trPr>
          <w:trHeight w:val="757"/>
        </w:trPr>
        <w:tc>
          <w:tcPr>
            <w:tcW w:w="2251" w:type="pct"/>
          </w:tcPr>
          <w:p w:rsidR="00D5482B" w:rsidRPr="00E87A37" w:rsidP="00D5482B" w14:paraId="1D73243E" w14:textId="77777777">
            <w:pPr>
              <w:pStyle w:val="TableParagraph"/>
              <w:numPr>
                <w:ilvl w:val="0"/>
                <w:numId w:val="16"/>
              </w:numPr>
              <w:jc w:val="both"/>
              <w:rPr>
                <w:rFonts w:asciiTheme="minorHAnsi" w:hAnsiTheme="minorHAnsi" w:cstheme="minorHAnsi"/>
              </w:rPr>
            </w:pPr>
            <w:r w:rsidRPr="00E87A37">
              <w:rPr>
                <w:rFonts w:asciiTheme="minorHAnsi" w:hAnsiTheme="minorHAnsi" w:cstheme="minorHAnsi"/>
              </w:rPr>
              <w:t>The</w:t>
            </w:r>
            <w:r w:rsidRPr="00E87A37">
              <w:rPr>
                <w:rFonts w:asciiTheme="minorHAnsi" w:hAnsiTheme="minorHAnsi" w:cstheme="minorHAnsi"/>
                <w:spacing w:val="-13"/>
              </w:rPr>
              <w:t xml:space="preserve"> </w:t>
            </w:r>
            <w:r w:rsidRPr="00E87A37">
              <w:rPr>
                <w:rFonts w:asciiTheme="minorHAnsi" w:hAnsiTheme="minorHAnsi" w:cstheme="minorHAnsi"/>
              </w:rPr>
              <w:t>Talk</w:t>
            </w:r>
            <w:r w:rsidRPr="00E87A37">
              <w:rPr>
                <w:rFonts w:asciiTheme="minorHAnsi" w:hAnsiTheme="minorHAnsi" w:cstheme="minorHAnsi"/>
                <w:spacing w:val="-15"/>
              </w:rPr>
              <w:t xml:space="preserve"> </w:t>
            </w:r>
            <w:r w:rsidRPr="00E87A37">
              <w:rPr>
                <w:rFonts w:asciiTheme="minorHAnsi" w:hAnsiTheme="minorHAnsi" w:cstheme="minorHAnsi"/>
              </w:rPr>
              <w:t>to</w:t>
            </w:r>
            <w:r w:rsidRPr="00E87A37">
              <w:rPr>
                <w:rFonts w:asciiTheme="minorHAnsi" w:hAnsiTheme="minorHAnsi" w:cstheme="minorHAnsi"/>
                <w:spacing w:val="-10"/>
              </w:rPr>
              <w:t xml:space="preserve"> </w:t>
            </w:r>
            <w:r w:rsidRPr="00E87A37">
              <w:rPr>
                <w:rFonts w:asciiTheme="minorHAnsi" w:hAnsiTheme="minorHAnsi" w:cstheme="minorHAnsi"/>
              </w:rPr>
              <w:t>Nathan</w:t>
            </w:r>
            <w:r w:rsidRPr="00E87A37">
              <w:rPr>
                <w:rFonts w:asciiTheme="minorHAnsi" w:hAnsiTheme="minorHAnsi" w:cstheme="minorHAnsi"/>
                <w:spacing w:val="-15"/>
              </w:rPr>
              <w:t xml:space="preserve"> </w:t>
            </w:r>
            <w:r w:rsidRPr="00E87A37">
              <w:rPr>
                <w:rFonts w:asciiTheme="minorHAnsi" w:hAnsiTheme="minorHAnsi" w:cstheme="minorHAnsi"/>
              </w:rPr>
              <w:t>decision</w:t>
            </w:r>
            <w:r w:rsidRPr="00E87A37">
              <w:rPr>
                <w:rFonts w:asciiTheme="minorHAnsi" w:hAnsiTheme="minorHAnsi" w:cstheme="minorHAnsi"/>
                <w:spacing w:val="-15"/>
              </w:rPr>
              <w:t xml:space="preserve"> </w:t>
            </w:r>
            <w:r w:rsidRPr="00E87A37">
              <w:rPr>
                <w:rFonts w:asciiTheme="minorHAnsi" w:hAnsiTheme="minorHAnsi" w:cstheme="minorHAnsi"/>
              </w:rPr>
              <w:t>aid</w:t>
            </w:r>
            <w:r w:rsidRPr="00E87A37">
              <w:rPr>
                <w:rFonts w:asciiTheme="minorHAnsi" w:hAnsiTheme="minorHAnsi" w:cstheme="minorHAnsi"/>
                <w:spacing w:val="-11"/>
              </w:rPr>
              <w:t xml:space="preserve"> </w:t>
            </w:r>
            <w:r w:rsidRPr="00E87A37">
              <w:rPr>
                <w:rFonts w:asciiTheme="minorHAnsi" w:hAnsiTheme="minorHAnsi" w:cstheme="minorHAnsi"/>
              </w:rPr>
              <w:t>seems</w:t>
            </w:r>
            <w:r w:rsidRPr="00E87A37">
              <w:rPr>
                <w:rFonts w:asciiTheme="minorHAnsi" w:hAnsiTheme="minorHAnsi" w:cstheme="minorHAnsi"/>
                <w:spacing w:val="-12"/>
              </w:rPr>
              <w:t xml:space="preserve"> </w:t>
            </w:r>
            <w:r w:rsidRPr="00E87A37">
              <w:rPr>
                <w:rFonts w:asciiTheme="minorHAnsi" w:hAnsiTheme="minorHAnsi" w:cstheme="minorHAnsi"/>
              </w:rPr>
              <w:t>like</w:t>
            </w:r>
            <w:r w:rsidRPr="00E87A37">
              <w:rPr>
                <w:rFonts w:asciiTheme="minorHAnsi" w:hAnsiTheme="minorHAnsi" w:cstheme="minorHAnsi"/>
                <w:spacing w:val="-10"/>
              </w:rPr>
              <w:t xml:space="preserve"> a good match for helping people make decisions about prostate cancer screening.</w:t>
            </w:r>
          </w:p>
        </w:tc>
        <w:tc>
          <w:tcPr>
            <w:tcW w:w="549" w:type="pct"/>
          </w:tcPr>
          <w:p w:rsidR="00D5482B" w:rsidRPr="00E87A37" w:rsidP="002B7709" w14:paraId="654221CF" w14:textId="77777777">
            <w:pPr>
              <w:pStyle w:val="TableParagraph"/>
              <w:rPr>
                <w:rFonts w:asciiTheme="minorHAnsi" w:hAnsiTheme="minorHAnsi" w:cstheme="minorHAnsi"/>
              </w:rPr>
            </w:pPr>
          </w:p>
        </w:tc>
        <w:tc>
          <w:tcPr>
            <w:tcW w:w="550" w:type="pct"/>
          </w:tcPr>
          <w:p w:rsidR="00D5482B" w:rsidRPr="00E87A37" w:rsidP="002B7709" w14:paraId="3517E063" w14:textId="77777777">
            <w:pPr>
              <w:pStyle w:val="TableParagraph"/>
              <w:rPr>
                <w:rFonts w:asciiTheme="minorHAnsi" w:hAnsiTheme="minorHAnsi" w:cstheme="minorHAnsi"/>
              </w:rPr>
            </w:pPr>
          </w:p>
        </w:tc>
        <w:tc>
          <w:tcPr>
            <w:tcW w:w="550" w:type="pct"/>
          </w:tcPr>
          <w:p w:rsidR="00D5482B" w:rsidRPr="00E87A37" w:rsidP="002B7709" w14:paraId="7007F5CD" w14:textId="77777777">
            <w:pPr>
              <w:pStyle w:val="TableParagraph"/>
              <w:rPr>
                <w:rFonts w:asciiTheme="minorHAnsi" w:hAnsiTheme="minorHAnsi" w:cstheme="minorHAnsi"/>
              </w:rPr>
            </w:pPr>
          </w:p>
        </w:tc>
        <w:tc>
          <w:tcPr>
            <w:tcW w:w="550" w:type="pct"/>
          </w:tcPr>
          <w:p w:rsidR="00D5482B" w:rsidRPr="00E87A37" w:rsidP="002B7709" w14:paraId="7C6DB061" w14:textId="77777777">
            <w:pPr>
              <w:pStyle w:val="TableParagraph"/>
              <w:rPr>
                <w:rFonts w:asciiTheme="minorHAnsi" w:hAnsiTheme="minorHAnsi" w:cstheme="minorHAnsi"/>
              </w:rPr>
            </w:pPr>
          </w:p>
        </w:tc>
        <w:tc>
          <w:tcPr>
            <w:tcW w:w="549" w:type="pct"/>
          </w:tcPr>
          <w:p w:rsidR="00D5482B" w:rsidRPr="00E87A37" w:rsidP="002B7709" w14:paraId="171483A2" w14:textId="77777777">
            <w:pPr>
              <w:pStyle w:val="TableParagraph"/>
              <w:rPr>
                <w:rFonts w:asciiTheme="minorHAnsi" w:hAnsiTheme="minorHAnsi" w:cstheme="minorHAnsi"/>
              </w:rPr>
            </w:pPr>
          </w:p>
        </w:tc>
      </w:tr>
    </w:tbl>
    <w:p w:rsidR="00D5482B" w:rsidRPr="00E87A37" w:rsidP="00D5482B" w14:paraId="784A7498" w14:textId="77777777">
      <w:pPr>
        <w:spacing w:after="0" w:line="240" w:lineRule="auto"/>
        <w:rPr>
          <w:rFonts w:cstheme="minorHAnsi"/>
        </w:rPr>
      </w:pPr>
    </w:p>
    <w:p w:rsidR="00D5482B" w:rsidRPr="00E87A37" w:rsidP="00D5482B" w14:paraId="5B67E846" w14:textId="77777777">
      <w:pPr>
        <w:spacing w:after="0" w:line="240" w:lineRule="auto"/>
        <w:rPr>
          <w:rFonts w:cstheme="minorHAnsi"/>
          <w:b/>
          <w:bCs/>
        </w:rPr>
      </w:pPr>
      <w:r w:rsidRPr="00E87A37">
        <w:rPr>
          <w:rFonts w:cstheme="minorHAnsi"/>
          <w:b/>
          <w:bCs/>
        </w:rPr>
        <w:t xml:space="preserve">Section 5: Usability of Nathan - </w:t>
      </w:r>
      <w:hyperlink r:id="rId10">
        <w:r w:rsidRPr="00E87A37">
          <w:rPr>
            <w:rStyle w:val="Hyperlink"/>
            <w:rFonts w:cstheme="minorHAnsi"/>
          </w:rPr>
          <w:t>System Usability Scale</w:t>
        </w:r>
      </w:hyperlink>
      <w:r w:rsidRPr="00E87A37">
        <w:rPr>
          <w:rFonts w:cstheme="minorHAnsi"/>
        </w:rPr>
        <w:t xml:space="preserve"> (Brooke, 1996)</w:t>
      </w:r>
    </w:p>
    <w:p w:rsidR="00D5482B" w:rsidRPr="00E87A37" w:rsidP="00D5482B" w14:paraId="3C46A56A" w14:textId="77777777">
      <w:pPr>
        <w:spacing w:after="0" w:line="240" w:lineRule="auto"/>
        <w:contextualSpacing/>
        <w:rPr>
          <w:rFonts w:cstheme="minorHAnsi"/>
        </w:rPr>
      </w:pPr>
      <w:r w:rsidRPr="00E87A37">
        <w:rPr>
          <w:rFonts w:cstheme="minorHAnsi"/>
        </w:rPr>
        <w:t xml:space="preserve">For this next set of statements about the Talk to Nation decision aid, tell us how usable the decision aid was for you. Please note the order of the response options for each statement: </w:t>
      </w:r>
      <w:r w:rsidRPr="00E87A37">
        <w:rPr>
          <w:rFonts w:cstheme="minorHAnsi"/>
          <w:i/>
          <w:iCs/>
        </w:rPr>
        <w:t>strongly disagree, disagree, neither agree nor disagree, agree,</w:t>
      </w:r>
      <w:r w:rsidRPr="00E87A37">
        <w:rPr>
          <w:rFonts w:cstheme="minorHAnsi"/>
        </w:rPr>
        <w:t xml:space="preserve"> or </w:t>
      </w:r>
      <w:r w:rsidRPr="00E87A37">
        <w:rPr>
          <w:rFonts w:cstheme="minorHAnsi"/>
          <w:i/>
          <w:iCs/>
        </w:rPr>
        <w:t>strongly agree</w:t>
      </w:r>
      <w:r w:rsidRPr="00E87A37">
        <w:rPr>
          <w:rFonts w:cstheme="minorHAnsi"/>
        </w:rPr>
        <w:t>.</w:t>
      </w:r>
    </w:p>
    <w:p w:rsidR="00D5482B" w:rsidRPr="00E87A37" w:rsidP="00D5482B" w14:paraId="7D44A121" w14:textId="77777777">
      <w:pPr>
        <w:pStyle w:val="ListParagraph"/>
        <w:spacing w:after="0"/>
        <w:ind w:left="360"/>
        <w:rPr>
          <w:rFonts w:cstheme="minorHAnsi"/>
          <w:b/>
        </w:rPr>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4168"/>
        <w:gridCol w:w="1036"/>
        <w:gridCol w:w="1036"/>
        <w:gridCol w:w="1037"/>
        <w:gridCol w:w="1036"/>
        <w:gridCol w:w="1037"/>
      </w:tblGrid>
      <w:tr w14:paraId="2B5E5082" w14:textId="77777777" w:rsidTr="002B7709">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Ex>
        <w:tc>
          <w:tcPr>
            <w:tcW w:w="4168" w:type="dxa"/>
          </w:tcPr>
          <w:p w:rsidR="00D5482B" w:rsidRPr="00E87A37" w:rsidP="002B7709" w14:paraId="4CE67615" w14:textId="77777777">
            <w:pPr>
              <w:rPr>
                <w:rFonts w:cstheme="minorHAnsi"/>
              </w:rPr>
            </w:pPr>
            <w:r w:rsidRPr="00E87A37">
              <w:rPr>
                <w:rFonts w:cstheme="minorHAnsi"/>
              </w:rPr>
              <w:t>Question</w:t>
            </w:r>
          </w:p>
        </w:tc>
        <w:tc>
          <w:tcPr>
            <w:tcW w:w="1036" w:type="dxa"/>
          </w:tcPr>
          <w:p w:rsidR="00D5482B" w:rsidRPr="00E87A37" w:rsidP="002B7709" w14:paraId="404CF0A6" w14:textId="77777777">
            <w:pPr>
              <w:rPr>
                <w:rFonts w:cstheme="minorHAnsi"/>
              </w:rPr>
            </w:pPr>
            <w:r w:rsidRPr="00E87A37">
              <w:rPr>
                <w:rFonts w:cstheme="minorHAnsi"/>
              </w:rPr>
              <w:t>Strongly Disagree</w:t>
            </w:r>
          </w:p>
        </w:tc>
        <w:tc>
          <w:tcPr>
            <w:tcW w:w="1036" w:type="dxa"/>
          </w:tcPr>
          <w:p w:rsidR="00D5482B" w:rsidRPr="00E87A37" w:rsidP="002B7709" w14:paraId="62B8F528" w14:textId="77777777">
            <w:pPr>
              <w:rPr>
                <w:rFonts w:cstheme="minorHAnsi"/>
              </w:rPr>
            </w:pPr>
            <w:r w:rsidRPr="00E87A37">
              <w:rPr>
                <w:rFonts w:cstheme="minorHAnsi"/>
              </w:rPr>
              <w:t>Disagree</w:t>
            </w:r>
          </w:p>
        </w:tc>
        <w:tc>
          <w:tcPr>
            <w:tcW w:w="1037" w:type="dxa"/>
          </w:tcPr>
          <w:p w:rsidR="00D5482B" w:rsidRPr="00E87A37" w:rsidP="002B7709" w14:paraId="6CA1EC1A" w14:textId="77777777">
            <w:pPr>
              <w:pStyle w:val="TableParagraph"/>
              <w:rPr>
                <w:rFonts w:asciiTheme="minorHAnsi" w:hAnsiTheme="minorHAnsi" w:cstheme="minorHAnsi"/>
              </w:rPr>
            </w:pPr>
            <w:r w:rsidRPr="00E87A37">
              <w:rPr>
                <w:rFonts w:asciiTheme="minorHAnsi" w:hAnsiTheme="minorHAnsi" w:cstheme="minorHAnsi"/>
                <w:spacing w:val="-2"/>
              </w:rPr>
              <w:t>Neither</w:t>
            </w:r>
          </w:p>
          <w:p w:rsidR="00D5482B" w:rsidRPr="00E87A37" w:rsidP="002B7709" w14:paraId="1AEB82DB" w14:textId="77777777">
            <w:pPr>
              <w:rPr>
                <w:rFonts w:cstheme="minorHAnsi"/>
              </w:rPr>
            </w:pPr>
            <w:r w:rsidRPr="00E87A37">
              <w:rPr>
                <w:rFonts w:cstheme="minorHAnsi"/>
              </w:rPr>
              <w:t>agree</w:t>
            </w:r>
            <w:r w:rsidRPr="00E87A37">
              <w:rPr>
                <w:rFonts w:cstheme="minorHAnsi"/>
                <w:spacing w:val="-16"/>
              </w:rPr>
              <w:t xml:space="preserve"> </w:t>
            </w:r>
            <w:r w:rsidRPr="00E87A37">
              <w:rPr>
                <w:rFonts w:cstheme="minorHAnsi"/>
              </w:rPr>
              <w:t xml:space="preserve">nor </w:t>
            </w:r>
            <w:r w:rsidRPr="00E87A37">
              <w:rPr>
                <w:rFonts w:cstheme="minorHAnsi"/>
                <w:spacing w:val="-2"/>
              </w:rPr>
              <w:t>disagree</w:t>
            </w:r>
          </w:p>
        </w:tc>
        <w:tc>
          <w:tcPr>
            <w:tcW w:w="1036" w:type="dxa"/>
          </w:tcPr>
          <w:p w:rsidR="00D5482B" w:rsidRPr="00E87A37" w:rsidP="002B7709" w14:paraId="5807C421" w14:textId="77777777">
            <w:pPr>
              <w:rPr>
                <w:rFonts w:cstheme="minorHAnsi"/>
              </w:rPr>
            </w:pPr>
            <w:r w:rsidRPr="00E87A37">
              <w:rPr>
                <w:rFonts w:cstheme="minorHAnsi"/>
              </w:rPr>
              <w:t>Agree</w:t>
            </w:r>
          </w:p>
        </w:tc>
        <w:tc>
          <w:tcPr>
            <w:tcW w:w="1037" w:type="dxa"/>
          </w:tcPr>
          <w:p w:rsidR="00D5482B" w:rsidRPr="00E87A37" w:rsidP="002B7709" w14:paraId="3CFC0526" w14:textId="77777777">
            <w:pPr>
              <w:rPr>
                <w:rFonts w:cstheme="minorHAnsi"/>
              </w:rPr>
            </w:pPr>
            <w:r w:rsidRPr="00E87A37">
              <w:rPr>
                <w:rFonts w:cstheme="minorHAnsi"/>
              </w:rPr>
              <w:t>Strongly Agree</w:t>
            </w:r>
          </w:p>
        </w:tc>
      </w:tr>
      <w:tr w14:paraId="46D94466" w14:textId="77777777" w:rsidTr="002B7709">
        <w:tblPrEx>
          <w:tblW w:w="0" w:type="auto"/>
          <w:tblLook w:val="04A0"/>
        </w:tblPrEx>
        <w:tc>
          <w:tcPr>
            <w:tcW w:w="4168" w:type="dxa"/>
          </w:tcPr>
          <w:p w:rsidR="00D5482B" w:rsidRPr="00E87A37" w:rsidP="00D5482B" w14:paraId="5C434C90" w14:textId="77777777">
            <w:pPr>
              <w:pStyle w:val="ListParagraph"/>
              <w:numPr>
                <w:ilvl w:val="0"/>
                <w:numId w:val="17"/>
              </w:numPr>
              <w:rPr>
                <w:rFonts w:cstheme="minorHAnsi"/>
                <w:bCs/>
              </w:rPr>
            </w:pPr>
            <w:r w:rsidRPr="00E87A37">
              <w:rPr>
                <w:rFonts w:cstheme="minorHAnsi"/>
                <w:bCs/>
              </w:rPr>
              <w:t>I think that I would like to use the Talk to Nathan decision aid frequently.</w:t>
            </w:r>
          </w:p>
        </w:tc>
        <w:tc>
          <w:tcPr>
            <w:tcW w:w="1036" w:type="dxa"/>
          </w:tcPr>
          <w:p w:rsidR="00D5482B" w:rsidRPr="00E87A37" w:rsidP="002B7709" w14:paraId="1CDD1924" w14:textId="77777777">
            <w:pPr>
              <w:jc w:val="center"/>
              <w:rPr>
                <w:rFonts w:cstheme="minorHAnsi"/>
              </w:rPr>
            </w:pPr>
          </w:p>
        </w:tc>
        <w:tc>
          <w:tcPr>
            <w:tcW w:w="1036" w:type="dxa"/>
          </w:tcPr>
          <w:p w:rsidR="00D5482B" w:rsidRPr="00E87A37" w:rsidP="002B7709" w14:paraId="691A31F9" w14:textId="77777777">
            <w:pPr>
              <w:jc w:val="center"/>
              <w:rPr>
                <w:rFonts w:cstheme="minorHAnsi"/>
              </w:rPr>
            </w:pPr>
          </w:p>
        </w:tc>
        <w:tc>
          <w:tcPr>
            <w:tcW w:w="1037" w:type="dxa"/>
          </w:tcPr>
          <w:p w:rsidR="00D5482B" w:rsidRPr="00E87A37" w:rsidP="002B7709" w14:paraId="2CFC0AA1" w14:textId="77777777">
            <w:pPr>
              <w:jc w:val="center"/>
              <w:rPr>
                <w:rFonts w:cstheme="minorHAnsi"/>
              </w:rPr>
            </w:pPr>
          </w:p>
        </w:tc>
        <w:tc>
          <w:tcPr>
            <w:tcW w:w="1036" w:type="dxa"/>
          </w:tcPr>
          <w:p w:rsidR="00D5482B" w:rsidRPr="00E87A37" w:rsidP="002B7709" w14:paraId="5C308EEA" w14:textId="77777777">
            <w:pPr>
              <w:jc w:val="center"/>
              <w:rPr>
                <w:rFonts w:cstheme="minorHAnsi"/>
              </w:rPr>
            </w:pPr>
          </w:p>
        </w:tc>
        <w:tc>
          <w:tcPr>
            <w:tcW w:w="1037" w:type="dxa"/>
          </w:tcPr>
          <w:p w:rsidR="00D5482B" w:rsidRPr="00E87A37" w:rsidP="002B7709" w14:paraId="4DE78B56" w14:textId="77777777">
            <w:pPr>
              <w:jc w:val="center"/>
              <w:rPr>
                <w:rFonts w:cstheme="minorHAnsi"/>
              </w:rPr>
            </w:pPr>
          </w:p>
        </w:tc>
      </w:tr>
      <w:tr w14:paraId="26989098" w14:textId="77777777" w:rsidTr="002B7709">
        <w:tblPrEx>
          <w:tblW w:w="0" w:type="auto"/>
          <w:tblLook w:val="04A0"/>
        </w:tblPrEx>
        <w:tc>
          <w:tcPr>
            <w:tcW w:w="4168" w:type="dxa"/>
          </w:tcPr>
          <w:p w:rsidR="00D5482B" w:rsidRPr="00E87A37" w:rsidP="00D5482B" w14:paraId="1821D4F3" w14:textId="77777777">
            <w:pPr>
              <w:pStyle w:val="ListParagraph"/>
              <w:numPr>
                <w:ilvl w:val="0"/>
                <w:numId w:val="17"/>
              </w:numPr>
              <w:rPr>
                <w:rFonts w:cstheme="minorHAnsi"/>
                <w:bCs/>
              </w:rPr>
            </w:pPr>
            <w:r w:rsidRPr="00E87A37">
              <w:rPr>
                <w:rFonts w:cstheme="minorHAnsi"/>
                <w:bCs/>
              </w:rPr>
              <w:t>I found the Talk to Nathan decision aid unnecessarily complex.</w:t>
            </w:r>
          </w:p>
        </w:tc>
        <w:tc>
          <w:tcPr>
            <w:tcW w:w="1036" w:type="dxa"/>
          </w:tcPr>
          <w:p w:rsidR="00D5482B" w:rsidRPr="00E87A37" w:rsidP="002B7709" w14:paraId="64F32439" w14:textId="77777777">
            <w:pPr>
              <w:jc w:val="center"/>
              <w:rPr>
                <w:rFonts w:cstheme="minorHAnsi"/>
              </w:rPr>
            </w:pPr>
          </w:p>
        </w:tc>
        <w:tc>
          <w:tcPr>
            <w:tcW w:w="1036" w:type="dxa"/>
          </w:tcPr>
          <w:p w:rsidR="00D5482B" w:rsidRPr="00E87A37" w:rsidP="002B7709" w14:paraId="5EC19684" w14:textId="77777777">
            <w:pPr>
              <w:jc w:val="center"/>
              <w:rPr>
                <w:rFonts w:cstheme="minorHAnsi"/>
              </w:rPr>
            </w:pPr>
          </w:p>
        </w:tc>
        <w:tc>
          <w:tcPr>
            <w:tcW w:w="1037" w:type="dxa"/>
          </w:tcPr>
          <w:p w:rsidR="00D5482B" w:rsidRPr="00E87A37" w:rsidP="002B7709" w14:paraId="43B830CD" w14:textId="77777777">
            <w:pPr>
              <w:jc w:val="center"/>
              <w:rPr>
                <w:rFonts w:cstheme="minorHAnsi"/>
              </w:rPr>
            </w:pPr>
          </w:p>
        </w:tc>
        <w:tc>
          <w:tcPr>
            <w:tcW w:w="1036" w:type="dxa"/>
          </w:tcPr>
          <w:p w:rsidR="00D5482B" w:rsidRPr="00E87A37" w:rsidP="002B7709" w14:paraId="0C350310" w14:textId="77777777">
            <w:pPr>
              <w:jc w:val="center"/>
              <w:rPr>
                <w:rFonts w:cstheme="minorHAnsi"/>
              </w:rPr>
            </w:pPr>
          </w:p>
        </w:tc>
        <w:tc>
          <w:tcPr>
            <w:tcW w:w="1037" w:type="dxa"/>
          </w:tcPr>
          <w:p w:rsidR="00D5482B" w:rsidRPr="00E87A37" w:rsidP="002B7709" w14:paraId="68C34770" w14:textId="77777777">
            <w:pPr>
              <w:jc w:val="center"/>
              <w:rPr>
                <w:rFonts w:cstheme="minorHAnsi"/>
              </w:rPr>
            </w:pPr>
          </w:p>
        </w:tc>
      </w:tr>
      <w:tr w14:paraId="2965F27E" w14:textId="77777777" w:rsidTr="002B7709">
        <w:tblPrEx>
          <w:tblW w:w="0" w:type="auto"/>
          <w:tblLook w:val="04A0"/>
        </w:tblPrEx>
        <w:tc>
          <w:tcPr>
            <w:tcW w:w="4168" w:type="dxa"/>
          </w:tcPr>
          <w:p w:rsidR="00D5482B" w:rsidRPr="00E87A37" w:rsidP="00D5482B" w14:paraId="45EFE931" w14:textId="77777777">
            <w:pPr>
              <w:pStyle w:val="ListParagraph"/>
              <w:numPr>
                <w:ilvl w:val="0"/>
                <w:numId w:val="17"/>
              </w:numPr>
              <w:rPr>
                <w:rFonts w:cstheme="minorHAnsi"/>
                <w:bCs/>
              </w:rPr>
            </w:pPr>
            <w:r w:rsidRPr="00E87A37">
              <w:rPr>
                <w:rFonts w:cstheme="minorHAnsi"/>
                <w:bCs/>
              </w:rPr>
              <w:t>I thought the Talk to Nathan decision aid was easy to use.</w:t>
            </w:r>
          </w:p>
        </w:tc>
        <w:tc>
          <w:tcPr>
            <w:tcW w:w="1036" w:type="dxa"/>
          </w:tcPr>
          <w:p w:rsidR="00D5482B" w:rsidRPr="00E87A37" w:rsidP="002B7709" w14:paraId="1FD1CBB4" w14:textId="77777777">
            <w:pPr>
              <w:jc w:val="center"/>
              <w:rPr>
                <w:rFonts w:cstheme="minorHAnsi"/>
              </w:rPr>
            </w:pPr>
          </w:p>
        </w:tc>
        <w:tc>
          <w:tcPr>
            <w:tcW w:w="1036" w:type="dxa"/>
          </w:tcPr>
          <w:p w:rsidR="00D5482B" w:rsidRPr="00E87A37" w:rsidP="002B7709" w14:paraId="4E807622" w14:textId="77777777">
            <w:pPr>
              <w:jc w:val="center"/>
              <w:rPr>
                <w:rFonts w:cstheme="minorHAnsi"/>
              </w:rPr>
            </w:pPr>
          </w:p>
        </w:tc>
        <w:tc>
          <w:tcPr>
            <w:tcW w:w="1037" w:type="dxa"/>
          </w:tcPr>
          <w:p w:rsidR="00D5482B" w:rsidRPr="00E87A37" w:rsidP="002B7709" w14:paraId="3140C39B" w14:textId="77777777">
            <w:pPr>
              <w:jc w:val="center"/>
              <w:rPr>
                <w:rFonts w:cstheme="minorHAnsi"/>
              </w:rPr>
            </w:pPr>
          </w:p>
        </w:tc>
        <w:tc>
          <w:tcPr>
            <w:tcW w:w="1036" w:type="dxa"/>
          </w:tcPr>
          <w:p w:rsidR="00D5482B" w:rsidRPr="00E87A37" w:rsidP="002B7709" w14:paraId="1C9CCF34" w14:textId="77777777">
            <w:pPr>
              <w:jc w:val="center"/>
              <w:rPr>
                <w:rFonts w:cstheme="minorHAnsi"/>
              </w:rPr>
            </w:pPr>
          </w:p>
        </w:tc>
        <w:tc>
          <w:tcPr>
            <w:tcW w:w="1037" w:type="dxa"/>
          </w:tcPr>
          <w:p w:rsidR="00D5482B" w:rsidRPr="00E87A37" w:rsidP="002B7709" w14:paraId="46C5B2B7" w14:textId="77777777">
            <w:pPr>
              <w:jc w:val="center"/>
              <w:rPr>
                <w:rFonts w:cstheme="minorHAnsi"/>
              </w:rPr>
            </w:pPr>
          </w:p>
        </w:tc>
      </w:tr>
      <w:tr w14:paraId="0389191C" w14:textId="77777777" w:rsidTr="002B7709">
        <w:tblPrEx>
          <w:tblW w:w="0" w:type="auto"/>
          <w:tblLook w:val="04A0"/>
        </w:tblPrEx>
        <w:tc>
          <w:tcPr>
            <w:tcW w:w="4168" w:type="dxa"/>
          </w:tcPr>
          <w:p w:rsidR="00D5482B" w:rsidRPr="00E87A37" w:rsidP="00D5482B" w14:paraId="4714A7B6" w14:textId="77777777">
            <w:pPr>
              <w:pStyle w:val="ListParagraph"/>
              <w:numPr>
                <w:ilvl w:val="0"/>
                <w:numId w:val="17"/>
              </w:numPr>
              <w:rPr>
                <w:rFonts w:cstheme="minorHAnsi"/>
                <w:bCs/>
              </w:rPr>
            </w:pPr>
            <w:r w:rsidRPr="00E87A37">
              <w:rPr>
                <w:rFonts w:cstheme="minorHAnsi"/>
                <w:bCs/>
              </w:rPr>
              <w:t>I think that I would need the support of a technical person to be able to use the Talk to Nathan decision aid.</w:t>
            </w:r>
          </w:p>
        </w:tc>
        <w:tc>
          <w:tcPr>
            <w:tcW w:w="1036" w:type="dxa"/>
          </w:tcPr>
          <w:p w:rsidR="00D5482B" w:rsidRPr="00E87A37" w:rsidP="002B7709" w14:paraId="7E72C615" w14:textId="77777777">
            <w:pPr>
              <w:jc w:val="center"/>
              <w:rPr>
                <w:rFonts w:cstheme="minorHAnsi"/>
              </w:rPr>
            </w:pPr>
          </w:p>
        </w:tc>
        <w:tc>
          <w:tcPr>
            <w:tcW w:w="1036" w:type="dxa"/>
          </w:tcPr>
          <w:p w:rsidR="00D5482B" w:rsidRPr="00E87A37" w:rsidP="002B7709" w14:paraId="14261316" w14:textId="77777777">
            <w:pPr>
              <w:jc w:val="center"/>
              <w:rPr>
                <w:rFonts w:cstheme="minorHAnsi"/>
              </w:rPr>
            </w:pPr>
          </w:p>
        </w:tc>
        <w:tc>
          <w:tcPr>
            <w:tcW w:w="1037" w:type="dxa"/>
          </w:tcPr>
          <w:p w:rsidR="00D5482B" w:rsidRPr="00E87A37" w:rsidP="002B7709" w14:paraId="13B6E56C" w14:textId="77777777">
            <w:pPr>
              <w:jc w:val="center"/>
              <w:rPr>
                <w:rFonts w:cstheme="minorHAnsi"/>
              </w:rPr>
            </w:pPr>
          </w:p>
        </w:tc>
        <w:tc>
          <w:tcPr>
            <w:tcW w:w="1036" w:type="dxa"/>
          </w:tcPr>
          <w:p w:rsidR="00D5482B" w:rsidRPr="00E87A37" w:rsidP="002B7709" w14:paraId="6A8C1D13" w14:textId="77777777">
            <w:pPr>
              <w:jc w:val="center"/>
              <w:rPr>
                <w:rFonts w:cstheme="minorHAnsi"/>
              </w:rPr>
            </w:pPr>
          </w:p>
        </w:tc>
        <w:tc>
          <w:tcPr>
            <w:tcW w:w="1037" w:type="dxa"/>
          </w:tcPr>
          <w:p w:rsidR="00D5482B" w:rsidRPr="00E87A37" w:rsidP="002B7709" w14:paraId="1C444EA0" w14:textId="77777777">
            <w:pPr>
              <w:jc w:val="center"/>
              <w:rPr>
                <w:rFonts w:cstheme="minorHAnsi"/>
              </w:rPr>
            </w:pPr>
          </w:p>
        </w:tc>
      </w:tr>
      <w:tr w14:paraId="09DCDBF9" w14:textId="77777777" w:rsidTr="002B7709">
        <w:tblPrEx>
          <w:tblW w:w="0" w:type="auto"/>
          <w:tblLook w:val="04A0"/>
        </w:tblPrEx>
        <w:tc>
          <w:tcPr>
            <w:tcW w:w="4168" w:type="dxa"/>
          </w:tcPr>
          <w:p w:rsidR="00D5482B" w:rsidRPr="00E87A37" w:rsidP="00D5482B" w14:paraId="3D94F780" w14:textId="77777777">
            <w:pPr>
              <w:pStyle w:val="ListParagraph"/>
              <w:numPr>
                <w:ilvl w:val="0"/>
                <w:numId w:val="17"/>
              </w:numPr>
              <w:rPr>
                <w:rFonts w:cstheme="minorHAnsi"/>
                <w:bCs/>
              </w:rPr>
            </w:pPr>
            <w:r w:rsidRPr="00E87A37">
              <w:rPr>
                <w:rFonts w:cstheme="minorHAnsi"/>
                <w:bCs/>
              </w:rPr>
              <w:t>I found the various functions in the Talk to Nathan decision aid were well integrated.</w:t>
            </w:r>
          </w:p>
        </w:tc>
        <w:tc>
          <w:tcPr>
            <w:tcW w:w="1036" w:type="dxa"/>
          </w:tcPr>
          <w:p w:rsidR="00D5482B" w:rsidRPr="00E87A37" w:rsidP="002B7709" w14:paraId="16E7C969" w14:textId="77777777">
            <w:pPr>
              <w:jc w:val="center"/>
              <w:rPr>
                <w:rFonts w:cstheme="minorHAnsi"/>
              </w:rPr>
            </w:pPr>
          </w:p>
        </w:tc>
        <w:tc>
          <w:tcPr>
            <w:tcW w:w="1036" w:type="dxa"/>
          </w:tcPr>
          <w:p w:rsidR="00D5482B" w:rsidRPr="00E87A37" w:rsidP="002B7709" w14:paraId="552687CD" w14:textId="77777777">
            <w:pPr>
              <w:jc w:val="center"/>
              <w:rPr>
                <w:rFonts w:cstheme="minorHAnsi"/>
              </w:rPr>
            </w:pPr>
          </w:p>
        </w:tc>
        <w:tc>
          <w:tcPr>
            <w:tcW w:w="1037" w:type="dxa"/>
          </w:tcPr>
          <w:p w:rsidR="00D5482B" w:rsidRPr="00E87A37" w:rsidP="002B7709" w14:paraId="4234A854" w14:textId="77777777">
            <w:pPr>
              <w:jc w:val="center"/>
              <w:rPr>
                <w:rFonts w:cstheme="minorHAnsi"/>
              </w:rPr>
            </w:pPr>
          </w:p>
        </w:tc>
        <w:tc>
          <w:tcPr>
            <w:tcW w:w="1036" w:type="dxa"/>
          </w:tcPr>
          <w:p w:rsidR="00D5482B" w:rsidRPr="00E87A37" w:rsidP="002B7709" w14:paraId="792A64B8" w14:textId="77777777">
            <w:pPr>
              <w:jc w:val="center"/>
              <w:rPr>
                <w:rFonts w:cstheme="minorHAnsi"/>
              </w:rPr>
            </w:pPr>
          </w:p>
        </w:tc>
        <w:tc>
          <w:tcPr>
            <w:tcW w:w="1037" w:type="dxa"/>
          </w:tcPr>
          <w:p w:rsidR="00D5482B" w:rsidRPr="00E87A37" w:rsidP="002B7709" w14:paraId="6A66EE9D" w14:textId="77777777">
            <w:pPr>
              <w:jc w:val="center"/>
              <w:rPr>
                <w:rFonts w:cstheme="minorHAnsi"/>
              </w:rPr>
            </w:pPr>
          </w:p>
        </w:tc>
      </w:tr>
      <w:tr w14:paraId="1627B3EC" w14:textId="77777777" w:rsidTr="002B7709">
        <w:tblPrEx>
          <w:tblW w:w="0" w:type="auto"/>
          <w:tblLook w:val="04A0"/>
        </w:tblPrEx>
        <w:tc>
          <w:tcPr>
            <w:tcW w:w="4168" w:type="dxa"/>
          </w:tcPr>
          <w:p w:rsidR="00D5482B" w:rsidRPr="00E87A37" w:rsidP="00D5482B" w14:paraId="78EF9840" w14:textId="77777777">
            <w:pPr>
              <w:pStyle w:val="ListParagraph"/>
              <w:numPr>
                <w:ilvl w:val="0"/>
                <w:numId w:val="17"/>
              </w:numPr>
              <w:rPr>
                <w:rFonts w:cstheme="minorHAnsi"/>
                <w:bCs/>
              </w:rPr>
            </w:pPr>
            <w:r w:rsidRPr="00E87A37">
              <w:rPr>
                <w:rFonts w:cstheme="minorHAnsi"/>
                <w:bCs/>
              </w:rPr>
              <w:t>I thought there was too much inconsistency in the Talk to Nathan decision aid.</w:t>
            </w:r>
          </w:p>
        </w:tc>
        <w:tc>
          <w:tcPr>
            <w:tcW w:w="1036" w:type="dxa"/>
          </w:tcPr>
          <w:p w:rsidR="00D5482B" w:rsidRPr="00E87A37" w:rsidP="002B7709" w14:paraId="1AB0C351" w14:textId="77777777">
            <w:pPr>
              <w:jc w:val="center"/>
              <w:rPr>
                <w:rFonts w:cstheme="minorHAnsi"/>
              </w:rPr>
            </w:pPr>
          </w:p>
        </w:tc>
        <w:tc>
          <w:tcPr>
            <w:tcW w:w="1036" w:type="dxa"/>
          </w:tcPr>
          <w:p w:rsidR="00D5482B" w:rsidRPr="00E87A37" w:rsidP="002B7709" w14:paraId="0A41BBD7" w14:textId="77777777">
            <w:pPr>
              <w:jc w:val="center"/>
              <w:rPr>
                <w:rFonts w:cstheme="minorHAnsi"/>
              </w:rPr>
            </w:pPr>
          </w:p>
        </w:tc>
        <w:tc>
          <w:tcPr>
            <w:tcW w:w="1037" w:type="dxa"/>
          </w:tcPr>
          <w:p w:rsidR="00D5482B" w:rsidRPr="00E87A37" w:rsidP="002B7709" w14:paraId="16CFF08A" w14:textId="77777777">
            <w:pPr>
              <w:jc w:val="center"/>
              <w:rPr>
                <w:rFonts w:cstheme="minorHAnsi"/>
              </w:rPr>
            </w:pPr>
          </w:p>
        </w:tc>
        <w:tc>
          <w:tcPr>
            <w:tcW w:w="1036" w:type="dxa"/>
          </w:tcPr>
          <w:p w:rsidR="00D5482B" w:rsidRPr="00E87A37" w:rsidP="002B7709" w14:paraId="424B91E9" w14:textId="77777777">
            <w:pPr>
              <w:jc w:val="center"/>
              <w:rPr>
                <w:rFonts w:cstheme="minorHAnsi"/>
              </w:rPr>
            </w:pPr>
          </w:p>
        </w:tc>
        <w:tc>
          <w:tcPr>
            <w:tcW w:w="1037" w:type="dxa"/>
          </w:tcPr>
          <w:p w:rsidR="00D5482B" w:rsidRPr="00E87A37" w:rsidP="002B7709" w14:paraId="68295ED3" w14:textId="77777777">
            <w:pPr>
              <w:jc w:val="center"/>
              <w:rPr>
                <w:rFonts w:cstheme="minorHAnsi"/>
              </w:rPr>
            </w:pPr>
          </w:p>
        </w:tc>
      </w:tr>
      <w:tr w14:paraId="1BE58983" w14:textId="77777777" w:rsidTr="002B7709">
        <w:tblPrEx>
          <w:tblW w:w="0" w:type="auto"/>
          <w:tblLook w:val="04A0"/>
        </w:tblPrEx>
        <w:tc>
          <w:tcPr>
            <w:tcW w:w="4168" w:type="dxa"/>
          </w:tcPr>
          <w:p w:rsidR="00D5482B" w:rsidRPr="00E87A37" w:rsidP="00D5482B" w14:paraId="0C2E3476" w14:textId="77777777">
            <w:pPr>
              <w:pStyle w:val="ListParagraph"/>
              <w:numPr>
                <w:ilvl w:val="0"/>
                <w:numId w:val="17"/>
              </w:numPr>
              <w:rPr>
                <w:rFonts w:cstheme="minorHAnsi"/>
                <w:bCs/>
              </w:rPr>
            </w:pPr>
            <w:r w:rsidRPr="00E87A37">
              <w:rPr>
                <w:rFonts w:cstheme="minorHAnsi"/>
                <w:bCs/>
              </w:rPr>
              <w:t>I would imagine that most people would learn to use the Talk to Nathan decision aid very quickly.</w:t>
            </w:r>
          </w:p>
        </w:tc>
        <w:tc>
          <w:tcPr>
            <w:tcW w:w="1036" w:type="dxa"/>
          </w:tcPr>
          <w:p w:rsidR="00D5482B" w:rsidRPr="00E87A37" w:rsidP="002B7709" w14:paraId="639F5088" w14:textId="77777777">
            <w:pPr>
              <w:jc w:val="center"/>
              <w:rPr>
                <w:rFonts w:cstheme="minorHAnsi"/>
              </w:rPr>
            </w:pPr>
          </w:p>
        </w:tc>
        <w:tc>
          <w:tcPr>
            <w:tcW w:w="1036" w:type="dxa"/>
          </w:tcPr>
          <w:p w:rsidR="00D5482B" w:rsidRPr="00E87A37" w:rsidP="002B7709" w14:paraId="71E15E0D" w14:textId="77777777">
            <w:pPr>
              <w:jc w:val="center"/>
              <w:rPr>
                <w:rFonts w:cstheme="minorHAnsi"/>
              </w:rPr>
            </w:pPr>
          </w:p>
        </w:tc>
        <w:tc>
          <w:tcPr>
            <w:tcW w:w="1037" w:type="dxa"/>
          </w:tcPr>
          <w:p w:rsidR="00D5482B" w:rsidRPr="00E87A37" w:rsidP="002B7709" w14:paraId="6DE20118" w14:textId="77777777">
            <w:pPr>
              <w:jc w:val="center"/>
              <w:rPr>
                <w:rFonts w:cstheme="minorHAnsi"/>
              </w:rPr>
            </w:pPr>
          </w:p>
        </w:tc>
        <w:tc>
          <w:tcPr>
            <w:tcW w:w="1036" w:type="dxa"/>
          </w:tcPr>
          <w:p w:rsidR="00D5482B" w:rsidRPr="00E87A37" w:rsidP="002B7709" w14:paraId="1250F6F9" w14:textId="77777777">
            <w:pPr>
              <w:jc w:val="center"/>
              <w:rPr>
                <w:rFonts w:cstheme="minorHAnsi"/>
              </w:rPr>
            </w:pPr>
          </w:p>
        </w:tc>
        <w:tc>
          <w:tcPr>
            <w:tcW w:w="1037" w:type="dxa"/>
          </w:tcPr>
          <w:p w:rsidR="00D5482B" w:rsidRPr="00E87A37" w:rsidP="002B7709" w14:paraId="471F6EAC" w14:textId="77777777">
            <w:pPr>
              <w:jc w:val="center"/>
              <w:rPr>
                <w:rFonts w:cstheme="minorHAnsi"/>
              </w:rPr>
            </w:pPr>
          </w:p>
        </w:tc>
      </w:tr>
      <w:tr w14:paraId="4E309D5D" w14:textId="77777777" w:rsidTr="002B7709">
        <w:tblPrEx>
          <w:tblW w:w="0" w:type="auto"/>
          <w:tblLook w:val="04A0"/>
        </w:tblPrEx>
        <w:tc>
          <w:tcPr>
            <w:tcW w:w="4168" w:type="dxa"/>
          </w:tcPr>
          <w:p w:rsidR="00D5482B" w:rsidRPr="00E87A37" w:rsidP="00D5482B" w14:paraId="4FD935F0" w14:textId="77777777">
            <w:pPr>
              <w:pStyle w:val="ListParagraph"/>
              <w:numPr>
                <w:ilvl w:val="0"/>
                <w:numId w:val="17"/>
              </w:numPr>
              <w:rPr>
                <w:rFonts w:cstheme="minorHAnsi"/>
                <w:bCs/>
              </w:rPr>
            </w:pPr>
            <w:r w:rsidRPr="00E87A37">
              <w:rPr>
                <w:rFonts w:cstheme="minorHAnsi"/>
                <w:bCs/>
              </w:rPr>
              <w:t>I found the Talk to Nathan decision aid very hard to use.</w:t>
            </w:r>
          </w:p>
        </w:tc>
        <w:tc>
          <w:tcPr>
            <w:tcW w:w="1036" w:type="dxa"/>
          </w:tcPr>
          <w:p w:rsidR="00D5482B" w:rsidRPr="00E87A37" w:rsidP="002B7709" w14:paraId="5AF71FBD" w14:textId="77777777">
            <w:pPr>
              <w:jc w:val="center"/>
              <w:rPr>
                <w:rFonts w:cstheme="minorHAnsi"/>
              </w:rPr>
            </w:pPr>
          </w:p>
        </w:tc>
        <w:tc>
          <w:tcPr>
            <w:tcW w:w="1036" w:type="dxa"/>
          </w:tcPr>
          <w:p w:rsidR="00D5482B" w:rsidRPr="00E87A37" w:rsidP="002B7709" w14:paraId="5589708C" w14:textId="77777777">
            <w:pPr>
              <w:jc w:val="center"/>
              <w:rPr>
                <w:rFonts w:cstheme="minorHAnsi"/>
              </w:rPr>
            </w:pPr>
          </w:p>
        </w:tc>
        <w:tc>
          <w:tcPr>
            <w:tcW w:w="1037" w:type="dxa"/>
          </w:tcPr>
          <w:p w:rsidR="00D5482B" w:rsidRPr="00E87A37" w:rsidP="002B7709" w14:paraId="14AF915D" w14:textId="77777777">
            <w:pPr>
              <w:jc w:val="center"/>
              <w:rPr>
                <w:rFonts w:cstheme="minorHAnsi"/>
              </w:rPr>
            </w:pPr>
          </w:p>
        </w:tc>
        <w:tc>
          <w:tcPr>
            <w:tcW w:w="1036" w:type="dxa"/>
          </w:tcPr>
          <w:p w:rsidR="00D5482B" w:rsidRPr="00E87A37" w:rsidP="002B7709" w14:paraId="2E6862D8" w14:textId="77777777">
            <w:pPr>
              <w:jc w:val="center"/>
              <w:rPr>
                <w:rFonts w:cstheme="minorHAnsi"/>
              </w:rPr>
            </w:pPr>
          </w:p>
        </w:tc>
        <w:tc>
          <w:tcPr>
            <w:tcW w:w="1037" w:type="dxa"/>
          </w:tcPr>
          <w:p w:rsidR="00D5482B" w:rsidRPr="00E87A37" w:rsidP="002B7709" w14:paraId="75A4CBF0" w14:textId="77777777">
            <w:pPr>
              <w:jc w:val="center"/>
              <w:rPr>
                <w:rFonts w:cstheme="minorHAnsi"/>
              </w:rPr>
            </w:pPr>
          </w:p>
        </w:tc>
      </w:tr>
      <w:tr w14:paraId="0ED92373" w14:textId="77777777" w:rsidTr="002B7709">
        <w:tblPrEx>
          <w:tblW w:w="0" w:type="auto"/>
          <w:tblLook w:val="04A0"/>
        </w:tblPrEx>
        <w:tc>
          <w:tcPr>
            <w:tcW w:w="4168" w:type="dxa"/>
          </w:tcPr>
          <w:p w:rsidR="00D5482B" w:rsidRPr="00E87A37" w:rsidP="00D5482B" w14:paraId="3A11D745" w14:textId="77777777">
            <w:pPr>
              <w:pStyle w:val="ListParagraph"/>
              <w:numPr>
                <w:ilvl w:val="0"/>
                <w:numId w:val="17"/>
              </w:numPr>
              <w:rPr>
                <w:rFonts w:cstheme="minorHAnsi"/>
                <w:bCs/>
              </w:rPr>
            </w:pPr>
            <w:r w:rsidRPr="00E87A37">
              <w:rPr>
                <w:rFonts w:cstheme="minorHAnsi"/>
                <w:bCs/>
              </w:rPr>
              <w:t>I felt very confident using the Talk to Nathan decision aid.</w:t>
            </w:r>
          </w:p>
        </w:tc>
        <w:tc>
          <w:tcPr>
            <w:tcW w:w="1036" w:type="dxa"/>
          </w:tcPr>
          <w:p w:rsidR="00D5482B" w:rsidRPr="00E87A37" w:rsidP="002B7709" w14:paraId="597C4DC7" w14:textId="77777777">
            <w:pPr>
              <w:jc w:val="center"/>
              <w:rPr>
                <w:rFonts w:cstheme="minorHAnsi"/>
              </w:rPr>
            </w:pPr>
          </w:p>
        </w:tc>
        <w:tc>
          <w:tcPr>
            <w:tcW w:w="1036" w:type="dxa"/>
          </w:tcPr>
          <w:p w:rsidR="00D5482B" w:rsidRPr="00E87A37" w:rsidP="002B7709" w14:paraId="10C0B1B9" w14:textId="77777777">
            <w:pPr>
              <w:jc w:val="center"/>
              <w:rPr>
                <w:rFonts w:cstheme="minorHAnsi"/>
              </w:rPr>
            </w:pPr>
          </w:p>
        </w:tc>
        <w:tc>
          <w:tcPr>
            <w:tcW w:w="1037" w:type="dxa"/>
          </w:tcPr>
          <w:p w:rsidR="00D5482B" w:rsidRPr="00E87A37" w:rsidP="002B7709" w14:paraId="4B6EC54C" w14:textId="77777777">
            <w:pPr>
              <w:jc w:val="center"/>
              <w:rPr>
                <w:rFonts w:cstheme="minorHAnsi"/>
              </w:rPr>
            </w:pPr>
          </w:p>
        </w:tc>
        <w:tc>
          <w:tcPr>
            <w:tcW w:w="1036" w:type="dxa"/>
          </w:tcPr>
          <w:p w:rsidR="00D5482B" w:rsidRPr="00E87A37" w:rsidP="002B7709" w14:paraId="7393CC33" w14:textId="77777777">
            <w:pPr>
              <w:jc w:val="center"/>
              <w:rPr>
                <w:rFonts w:cstheme="minorHAnsi"/>
              </w:rPr>
            </w:pPr>
          </w:p>
        </w:tc>
        <w:tc>
          <w:tcPr>
            <w:tcW w:w="1037" w:type="dxa"/>
          </w:tcPr>
          <w:p w:rsidR="00D5482B" w:rsidRPr="00E87A37" w:rsidP="002B7709" w14:paraId="080DA755" w14:textId="77777777">
            <w:pPr>
              <w:jc w:val="center"/>
              <w:rPr>
                <w:rFonts w:cstheme="minorHAnsi"/>
              </w:rPr>
            </w:pPr>
          </w:p>
        </w:tc>
      </w:tr>
      <w:tr w14:paraId="6A93DE74" w14:textId="77777777" w:rsidTr="002B7709">
        <w:tblPrEx>
          <w:tblW w:w="0" w:type="auto"/>
          <w:tblLook w:val="04A0"/>
        </w:tblPrEx>
        <w:tc>
          <w:tcPr>
            <w:tcW w:w="4168" w:type="dxa"/>
          </w:tcPr>
          <w:p w:rsidR="00D5482B" w:rsidRPr="00E87A37" w:rsidP="00D5482B" w14:paraId="3B31B5C4" w14:textId="77777777">
            <w:pPr>
              <w:pStyle w:val="ListParagraph"/>
              <w:numPr>
                <w:ilvl w:val="0"/>
                <w:numId w:val="17"/>
              </w:numPr>
              <w:rPr>
                <w:rFonts w:cstheme="minorHAnsi"/>
                <w:bCs/>
              </w:rPr>
            </w:pPr>
            <w:r w:rsidRPr="00E87A37">
              <w:rPr>
                <w:rFonts w:cstheme="minorHAnsi"/>
                <w:bCs/>
              </w:rPr>
              <w:t>I needed to learn a lot of things before I could get going with the Talk to Nathan decision aid.</w:t>
            </w:r>
          </w:p>
        </w:tc>
        <w:tc>
          <w:tcPr>
            <w:tcW w:w="1036" w:type="dxa"/>
          </w:tcPr>
          <w:p w:rsidR="00D5482B" w:rsidRPr="00E87A37" w:rsidP="002B7709" w14:paraId="7D16E283" w14:textId="77777777">
            <w:pPr>
              <w:jc w:val="center"/>
              <w:rPr>
                <w:rFonts w:cstheme="minorHAnsi"/>
              </w:rPr>
            </w:pPr>
          </w:p>
        </w:tc>
        <w:tc>
          <w:tcPr>
            <w:tcW w:w="1036" w:type="dxa"/>
          </w:tcPr>
          <w:p w:rsidR="00D5482B" w:rsidRPr="00E87A37" w:rsidP="002B7709" w14:paraId="71FCB246" w14:textId="77777777">
            <w:pPr>
              <w:jc w:val="center"/>
              <w:rPr>
                <w:rFonts w:cstheme="minorHAnsi"/>
              </w:rPr>
            </w:pPr>
          </w:p>
        </w:tc>
        <w:tc>
          <w:tcPr>
            <w:tcW w:w="1037" w:type="dxa"/>
          </w:tcPr>
          <w:p w:rsidR="00D5482B" w:rsidRPr="00E87A37" w:rsidP="002B7709" w14:paraId="06501CD9" w14:textId="77777777">
            <w:pPr>
              <w:jc w:val="center"/>
              <w:rPr>
                <w:rFonts w:cstheme="minorHAnsi"/>
              </w:rPr>
            </w:pPr>
          </w:p>
        </w:tc>
        <w:tc>
          <w:tcPr>
            <w:tcW w:w="1036" w:type="dxa"/>
          </w:tcPr>
          <w:p w:rsidR="00D5482B" w:rsidRPr="00E87A37" w:rsidP="002B7709" w14:paraId="4A6F5639" w14:textId="77777777">
            <w:pPr>
              <w:jc w:val="center"/>
              <w:rPr>
                <w:rFonts w:cstheme="minorHAnsi"/>
              </w:rPr>
            </w:pPr>
          </w:p>
        </w:tc>
        <w:tc>
          <w:tcPr>
            <w:tcW w:w="1037" w:type="dxa"/>
          </w:tcPr>
          <w:p w:rsidR="00D5482B" w:rsidRPr="00E87A37" w:rsidP="002B7709" w14:paraId="2C4B94B0" w14:textId="77777777">
            <w:pPr>
              <w:jc w:val="center"/>
              <w:rPr>
                <w:rFonts w:cstheme="minorHAnsi"/>
              </w:rPr>
            </w:pPr>
          </w:p>
        </w:tc>
      </w:tr>
    </w:tbl>
    <w:p w:rsidR="00D5482B" w:rsidRPr="00E87A37" w:rsidP="00D5482B" w14:paraId="45CA0306" w14:textId="77777777">
      <w:pPr>
        <w:spacing w:after="0" w:line="240" w:lineRule="auto"/>
        <w:rPr>
          <w:rFonts w:cstheme="minorHAnsi"/>
        </w:rPr>
      </w:pPr>
    </w:p>
    <w:p w:rsidR="00D5482B" w:rsidRPr="00E87A37" w:rsidP="00D5482B" w14:paraId="71E2D2D2" w14:textId="77777777">
      <w:pPr>
        <w:spacing w:after="0" w:line="240" w:lineRule="auto"/>
        <w:rPr>
          <w:rFonts w:cstheme="minorHAnsi"/>
          <w:b/>
          <w:bCs/>
        </w:rPr>
      </w:pPr>
      <w:r w:rsidRPr="00E87A37">
        <w:rPr>
          <w:rFonts w:cstheme="minorHAnsi"/>
          <w:b/>
          <w:bCs/>
        </w:rPr>
        <w:t xml:space="preserve">Section 6: Technology Acceptance - </w:t>
      </w:r>
      <w:hyperlink r:id="rId11">
        <w:r w:rsidRPr="00E87A37">
          <w:rPr>
            <w:rStyle w:val="Hyperlink"/>
            <w:rFonts w:cstheme="minorHAnsi"/>
          </w:rPr>
          <w:t>Technology Acceptance Model</w:t>
        </w:r>
      </w:hyperlink>
      <w:r w:rsidRPr="00E87A37">
        <w:rPr>
          <w:rStyle w:val="Hyperlink"/>
          <w:rFonts w:cstheme="minorHAnsi"/>
        </w:rPr>
        <w:t xml:space="preserve"> </w:t>
      </w:r>
      <w:r w:rsidRPr="00E87A37">
        <w:rPr>
          <w:rFonts w:cstheme="minorHAnsi"/>
        </w:rPr>
        <w:t xml:space="preserve">(Venkatesh &amp; Davis, 2000 and </w:t>
      </w:r>
      <w:r w:rsidRPr="00E87A37">
        <w:rPr>
          <w:rFonts w:cstheme="minorHAnsi"/>
        </w:rPr>
        <w:t>Klaic</w:t>
      </w:r>
      <w:r w:rsidRPr="00E87A37">
        <w:rPr>
          <w:rFonts w:cstheme="minorHAnsi"/>
        </w:rPr>
        <w:t xml:space="preserve"> et al., 2022)</w:t>
      </w:r>
    </w:p>
    <w:p w:rsidR="00D5482B" w:rsidRPr="00E87A37" w:rsidP="00D5482B" w14:paraId="25BEB3BC" w14:textId="77777777">
      <w:pPr>
        <w:spacing w:after="0" w:line="240" w:lineRule="auto"/>
        <w:contextualSpacing/>
        <w:rPr>
          <w:rFonts w:cstheme="minorHAnsi"/>
        </w:rPr>
      </w:pPr>
      <w:r w:rsidRPr="00E87A37">
        <w:rPr>
          <w:rFonts w:cstheme="minorHAnsi"/>
        </w:rPr>
        <w:t xml:space="preserve">For this next set of statements about the Talk to Nation decision aid, tell us how helpful the decision aid was for you, indicating either </w:t>
      </w:r>
      <w:r w:rsidRPr="00E87A37">
        <w:rPr>
          <w:rFonts w:cstheme="minorHAnsi"/>
          <w:i/>
        </w:rPr>
        <w:t>strongly agree</w:t>
      </w:r>
      <w:r w:rsidRPr="00E87A37">
        <w:rPr>
          <w:rFonts w:cstheme="minorHAnsi"/>
          <w:bCs/>
          <w:i/>
          <w:iCs/>
        </w:rPr>
        <w:t xml:space="preserve">, </w:t>
      </w:r>
      <w:r w:rsidRPr="00E87A37">
        <w:rPr>
          <w:rFonts w:cstheme="minorHAnsi"/>
          <w:i/>
        </w:rPr>
        <w:t>agree</w:t>
      </w:r>
      <w:r w:rsidRPr="00E87A37">
        <w:rPr>
          <w:rFonts w:cstheme="minorHAnsi"/>
          <w:bCs/>
          <w:i/>
          <w:iCs/>
        </w:rPr>
        <w:t xml:space="preserve">, </w:t>
      </w:r>
      <w:r w:rsidRPr="00E87A37">
        <w:rPr>
          <w:rFonts w:cstheme="minorHAnsi"/>
          <w:i/>
        </w:rPr>
        <w:t>neither</w:t>
      </w:r>
      <w:r w:rsidRPr="00E87A37">
        <w:rPr>
          <w:rFonts w:cstheme="minorHAnsi"/>
          <w:bCs/>
          <w:i/>
          <w:iCs/>
        </w:rPr>
        <w:t xml:space="preserve"> agree nor</w:t>
      </w:r>
      <w:r w:rsidRPr="00E87A37">
        <w:rPr>
          <w:rFonts w:cstheme="minorHAnsi"/>
          <w:i/>
        </w:rPr>
        <w:t xml:space="preserve"> disagree</w:t>
      </w:r>
      <w:r w:rsidRPr="00E87A37">
        <w:rPr>
          <w:rFonts w:cstheme="minorHAnsi"/>
          <w:bCs/>
          <w:i/>
          <w:iCs/>
        </w:rPr>
        <w:t>, disagree,</w:t>
      </w:r>
      <w:r w:rsidRPr="00E87A37">
        <w:rPr>
          <w:rFonts w:cstheme="minorHAnsi"/>
          <w:i/>
        </w:rPr>
        <w:t xml:space="preserve"> </w:t>
      </w:r>
      <w:r w:rsidRPr="00E87A37">
        <w:rPr>
          <w:rFonts w:cstheme="minorHAnsi"/>
        </w:rPr>
        <w:t xml:space="preserve">or </w:t>
      </w:r>
      <w:r w:rsidRPr="00E87A37">
        <w:rPr>
          <w:rFonts w:cstheme="minorHAnsi"/>
          <w:i/>
        </w:rPr>
        <w:t>strongly disagree</w:t>
      </w:r>
      <w:r w:rsidRPr="00E87A37">
        <w:rPr>
          <w:rFonts w:cstheme="minorHAnsi"/>
          <w:bCs/>
          <w:i/>
          <w:iCs/>
        </w:rPr>
        <w:t>.</w:t>
      </w:r>
    </w:p>
    <w:p w:rsidR="00D5482B" w:rsidRPr="00E87A37" w:rsidP="00D5482B" w14:paraId="2001E713" w14:textId="77777777">
      <w:pPr>
        <w:pStyle w:val="ListParagraph"/>
        <w:spacing w:after="0"/>
        <w:ind w:left="360"/>
        <w:rPr>
          <w:rFonts w:cstheme="minorHAnsi"/>
          <w:b/>
        </w:rPr>
      </w:pPr>
    </w:p>
    <w:tbl>
      <w:tblPr>
        <w:tblW w:w="501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
      <w:tblGrid>
        <w:gridCol w:w="4133"/>
        <w:gridCol w:w="1048"/>
        <w:gridCol w:w="1048"/>
        <w:gridCol w:w="1048"/>
        <w:gridCol w:w="1048"/>
        <w:gridCol w:w="1046"/>
      </w:tblGrid>
      <w:tr w14:paraId="16DC9DA1" w14:textId="77777777" w:rsidTr="002B7709">
        <w:tblPrEx>
          <w:tblW w:w="501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Ex>
        <w:tc>
          <w:tcPr>
            <w:tcW w:w="2205" w:type="pct"/>
            <w:shd w:val="clear" w:color="auto" w:fill="D9D9D9" w:themeFill="background1" w:themeFillShade="D9"/>
          </w:tcPr>
          <w:p w:rsidR="00D5482B" w:rsidRPr="00E87A37" w:rsidP="002B7709" w14:paraId="040A8B17" w14:textId="77777777">
            <w:pPr>
              <w:pStyle w:val="TableParagraph"/>
              <w:rPr>
                <w:rFonts w:asciiTheme="minorHAnsi" w:hAnsiTheme="minorHAnsi" w:cstheme="minorHAnsi"/>
                <w:b/>
                <w:bCs/>
              </w:rPr>
            </w:pPr>
          </w:p>
        </w:tc>
        <w:tc>
          <w:tcPr>
            <w:tcW w:w="559" w:type="pct"/>
            <w:shd w:val="clear" w:color="auto" w:fill="D9D9D9" w:themeFill="background1" w:themeFillShade="D9"/>
          </w:tcPr>
          <w:p w:rsidR="00D5482B" w:rsidRPr="00E87A37" w:rsidP="002B7709" w14:paraId="238693E6" w14:textId="77777777">
            <w:pPr>
              <w:pStyle w:val="TableParagraph"/>
              <w:jc w:val="center"/>
              <w:rPr>
                <w:rFonts w:asciiTheme="minorHAnsi" w:hAnsiTheme="minorHAnsi" w:cstheme="minorHAnsi"/>
                <w:b/>
              </w:rPr>
            </w:pPr>
          </w:p>
          <w:p w:rsidR="00D5482B" w:rsidRPr="00E87A37" w:rsidP="002B7709" w14:paraId="7CE4AE46" w14:textId="77777777">
            <w:pPr>
              <w:pStyle w:val="TableParagraph"/>
              <w:jc w:val="center"/>
              <w:rPr>
                <w:rFonts w:asciiTheme="minorHAnsi" w:hAnsiTheme="minorHAnsi" w:cstheme="minorHAnsi"/>
                <w:b/>
              </w:rPr>
            </w:pPr>
            <w:r w:rsidRPr="00E87A37">
              <w:rPr>
                <w:rFonts w:asciiTheme="minorHAnsi" w:hAnsiTheme="minorHAnsi" w:cstheme="minorHAnsi"/>
                <w:b/>
                <w:spacing w:val="-2"/>
              </w:rPr>
              <w:t>Strongly Agree</w:t>
            </w:r>
          </w:p>
        </w:tc>
        <w:tc>
          <w:tcPr>
            <w:tcW w:w="559" w:type="pct"/>
            <w:shd w:val="clear" w:color="auto" w:fill="D9D9D9" w:themeFill="background1" w:themeFillShade="D9"/>
          </w:tcPr>
          <w:p w:rsidR="00D5482B" w:rsidRPr="00E87A37" w:rsidP="002B7709" w14:paraId="6BFEBDD2" w14:textId="77777777">
            <w:pPr>
              <w:pStyle w:val="TableParagraph"/>
              <w:jc w:val="center"/>
              <w:rPr>
                <w:rFonts w:asciiTheme="minorHAnsi" w:hAnsiTheme="minorHAnsi" w:cstheme="minorHAnsi"/>
                <w:b/>
              </w:rPr>
            </w:pPr>
          </w:p>
          <w:p w:rsidR="00D5482B" w:rsidRPr="00E87A37" w:rsidP="002B7709" w14:paraId="26C50E03" w14:textId="77777777">
            <w:pPr>
              <w:pStyle w:val="TableParagraph"/>
              <w:jc w:val="center"/>
              <w:rPr>
                <w:rFonts w:asciiTheme="minorHAnsi" w:hAnsiTheme="minorHAnsi" w:cstheme="minorHAnsi"/>
                <w:b/>
              </w:rPr>
            </w:pPr>
            <w:r w:rsidRPr="00E87A37">
              <w:rPr>
                <w:rFonts w:asciiTheme="minorHAnsi" w:hAnsiTheme="minorHAnsi" w:cstheme="minorHAnsi"/>
                <w:b/>
                <w:spacing w:val="-2"/>
              </w:rPr>
              <w:t>Agree</w:t>
            </w:r>
          </w:p>
        </w:tc>
        <w:tc>
          <w:tcPr>
            <w:tcW w:w="559" w:type="pct"/>
            <w:shd w:val="clear" w:color="auto" w:fill="D9D9D9" w:themeFill="background1" w:themeFillShade="D9"/>
          </w:tcPr>
          <w:p w:rsidR="00D5482B" w:rsidRPr="00E87A37" w:rsidP="002B7709" w14:paraId="70B75224" w14:textId="77777777">
            <w:pPr>
              <w:pStyle w:val="TableParagraph"/>
              <w:jc w:val="center"/>
              <w:rPr>
                <w:rFonts w:asciiTheme="minorHAnsi" w:hAnsiTheme="minorHAnsi" w:cstheme="minorHAnsi"/>
                <w:b/>
              </w:rPr>
            </w:pPr>
          </w:p>
          <w:p w:rsidR="00D5482B" w:rsidRPr="00E87A37" w:rsidP="002B7709" w14:paraId="43D7331A" w14:textId="77777777">
            <w:pPr>
              <w:pStyle w:val="TableParagraph"/>
              <w:ind w:left="177" w:right="5"/>
              <w:jc w:val="center"/>
              <w:rPr>
                <w:rFonts w:asciiTheme="minorHAnsi" w:hAnsiTheme="minorHAnsi" w:cstheme="minorHAnsi"/>
                <w:b/>
              </w:rPr>
            </w:pPr>
            <w:r w:rsidRPr="00E87A37">
              <w:rPr>
                <w:rFonts w:asciiTheme="minorHAnsi" w:hAnsiTheme="minorHAnsi" w:cstheme="minorHAnsi"/>
                <w:b/>
              </w:rPr>
              <w:t>Neither</w:t>
            </w:r>
            <w:r w:rsidRPr="00E87A37">
              <w:rPr>
                <w:rFonts w:asciiTheme="minorHAnsi" w:hAnsiTheme="minorHAnsi" w:cstheme="minorHAnsi"/>
                <w:b/>
                <w:spacing w:val="-16"/>
              </w:rPr>
              <w:t xml:space="preserve"> </w:t>
            </w:r>
            <w:r w:rsidRPr="00E87A37">
              <w:rPr>
                <w:rFonts w:asciiTheme="minorHAnsi" w:hAnsiTheme="minorHAnsi" w:cstheme="minorHAnsi"/>
                <w:b/>
              </w:rPr>
              <w:t>Agree or Disagree</w:t>
            </w:r>
          </w:p>
        </w:tc>
        <w:tc>
          <w:tcPr>
            <w:tcW w:w="559" w:type="pct"/>
            <w:shd w:val="clear" w:color="auto" w:fill="D9D9D9" w:themeFill="background1" w:themeFillShade="D9"/>
          </w:tcPr>
          <w:p w:rsidR="00D5482B" w:rsidRPr="00E87A37" w:rsidP="002B7709" w14:paraId="31D04862" w14:textId="77777777">
            <w:pPr>
              <w:pStyle w:val="TableParagraph"/>
              <w:jc w:val="center"/>
              <w:rPr>
                <w:rFonts w:asciiTheme="minorHAnsi" w:hAnsiTheme="minorHAnsi" w:cstheme="minorHAnsi"/>
                <w:b/>
              </w:rPr>
            </w:pPr>
          </w:p>
          <w:p w:rsidR="00D5482B" w:rsidRPr="00E87A37" w:rsidP="002B7709" w14:paraId="1E75AC93" w14:textId="77777777">
            <w:pPr>
              <w:pStyle w:val="TableParagraph"/>
              <w:jc w:val="center"/>
              <w:rPr>
                <w:rFonts w:asciiTheme="minorHAnsi" w:hAnsiTheme="minorHAnsi" w:cstheme="minorHAnsi"/>
                <w:b/>
              </w:rPr>
            </w:pPr>
            <w:r w:rsidRPr="00E87A37">
              <w:rPr>
                <w:rFonts w:asciiTheme="minorHAnsi" w:hAnsiTheme="minorHAnsi" w:cstheme="minorHAnsi"/>
                <w:b/>
                <w:spacing w:val="-2"/>
              </w:rPr>
              <w:t>Disagree</w:t>
            </w:r>
          </w:p>
        </w:tc>
        <w:tc>
          <w:tcPr>
            <w:tcW w:w="558" w:type="pct"/>
            <w:shd w:val="clear" w:color="auto" w:fill="D9D9D9" w:themeFill="background1" w:themeFillShade="D9"/>
          </w:tcPr>
          <w:p w:rsidR="00D5482B" w:rsidRPr="00E87A37" w:rsidP="002B7709" w14:paraId="236A3622" w14:textId="77777777">
            <w:pPr>
              <w:pStyle w:val="TableParagraph"/>
              <w:jc w:val="center"/>
              <w:rPr>
                <w:rFonts w:asciiTheme="minorHAnsi" w:hAnsiTheme="minorHAnsi" w:cstheme="minorHAnsi"/>
                <w:b/>
              </w:rPr>
            </w:pPr>
          </w:p>
          <w:p w:rsidR="00D5482B" w:rsidRPr="00E87A37" w:rsidP="002B7709" w14:paraId="3CAB68B4" w14:textId="77777777">
            <w:pPr>
              <w:pStyle w:val="TableParagraph"/>
              <w:ind w:right="233"/>
              <w:jc w:val="center"/>
              <w:rPr>
                <w:rFonts w:asciiTheme="minorHAnsi" w:hAnsiTheme="minorHAnsi" w:cstheme="minorHAnsi"/>
                <w:b/>
              </w:rPr>
            </w:pPr>
            <w:r w:rsidRPr="00E87A37">
              <w:rPr>
                <w:rFonts w:asciiTheme="minorHAnsi" w:hAnsiTheme="minorHAnsi" w:cstheme="minorHAnsi"/>
                <w:b/>
                <w:spacing w:val="-2"/>
              </w:rPr>
              <w:t>Strongly Disagree</w:t>
            </w:r>
          </w:p>
        </w:tc>
      </w:tr>
      <w:tr w14:paraId="406B7B87" w14:textId="77777777" w:rsidTr="002B7709">
        <w:tblPrEx>
          <w:tblW w:w="5011" w:type="pct"/>
          <w:tblCellMar>
            <w:left w:w="0" w:type="dxa"/>
            <w:right w:w="0" w:type="dxa"/>
          </w:tblCellMar>
          <w:tblLook w:val="01E0"/>
        </w:tblPrEx>
        <w:tc>
          <w:tcPr>
            <w:tcW w:w="2205" w:type="pct"/>
          </w:tcPr>
          <w:p w:rsidR="00D5482B" w:rsidRPr="00E87A37" w:rsidP="00D5482B" w14:paraId="2897F3F8" w14:textId="77777777">
            <w:pPr>
              <w:pStyle w:val="TableParagraph"/>
              <w:numPr>
                <w:ilvl w:val="0"/>
                <w:numId w:val="18"/>
              </w:numPr>
              <w:rPr>
                <w:rFonts w:asciiTheme="minorHAnsi" w:hAnsiTheme="minorHAnsi" w:cstheme="minorHAnsi"/>
              </w:rPr>
            </w:pPr>
            <w:r w:rsidRPr="00E87A37">
              <w:rPr>
                <w:rFonts w:asciiTheme="minorHAnsi" w:hAnsiTheme="minorHAnsi" w:cstheme="minorHAnsi"/>
                <w:color w:val="2D2D2D"/>
              </w:rPr>
              <w:t>Using the Talk to Nathan decision aid</w:t>
            </w:r>
            <w:r w:rsidRPr="00E87A37">
              <w:rPr>
                <w:rFonts w:asciiTheme="minorHAnsi" w:hAnsiTheme="minorHAnsi" w:cstheme="minorHAnsi"/>
                <w:color w:val="2D2D2D"/>
                <w:spacing w:val="-8"/>
              </w:rPr>
              <w:t xml:space="preserve"> </w:t>
            </w:r>
            <w:r w:rsidRPr="00E87A37">
              <w:rPr>
                <w:rFonts w:asciiTheme="minorHAnsi" w:hAnsiTheme="minorHAnsi" w:cstheme="minorHAnsi"/>
                <w:color w:val="2D2D2D"/>
              </w:rPr>
              <w:t>will</w:t>
            </w:r>
            <w:r w:rsidRPr="00E87A37">
              <w:rPr>
                <w:rFonts w:asciiTheme="minorHAnsi" w:hAnsiTheme="minorHAnsi" w:cstheme="minorHAnsi"/>
                <w:color w:val="2D2D2D"/>
                <w:spacing w:val="-7"/>
              </w:rPr>
              <w:t xml:space="preserve"> </w:t>
            </w:r>
            <w:r w:rsidRPr="00E87A37">
              <w:rPr>
                <w:rFonts w:asciiTheme="minorHAnsi" w:hAnsiTheme="minorHAnsi" w:cstheme="minorHAnsi"/>
                <w:color w:val="2D2D2D"/>
              </w:rPr>
              <w:t>improve</w:t>
            </w:r>
            <w:r w:rsidRPr="00E87A37">
              <w:rPr>
                <w:rFonts w:asciiTheme="minorHAnsi" w:hAnsiTheme="minorHAnsi" w:cstheme="minorHAnsi"/>
                <w:color w:val="2D2D2D"/>
                <w:spacing w:val="-8"/>
              </w:rPr>
              <w:t xml:space="preserve"> </w:t>
            </w:r>
            <w:r w:rsidRPr="00E87A37">
              <w:rPr>
                <w:rFonts w:asciiTheme="minorHAnsi" w:hAnsiTheme="minorHAnsi" w:cstheme="minorHAnsi"/>
                <w:color w:val="2D2D2D"/>
              </w:rPr>
              <w:t>my</w:t>
            </w:r>
            <w:r w:rsidRPr="00E87A37">
              <w:rPr>
                <w:rFonts w:asciiTheme="minorHAnsi" w:hAnsiTheme="minorHAnsi" w:cstheme="minorHAnsi"/>
                <w:color w:val="2D2D2D"/>
                <w:spacing w:val="-6"/>
              </w:rPr>
              <w:t xml:space="preserve"> </w:t>
            </w:r>
            <w:r w:rsidRPr="00E87A37">
              <w:rPr>
                <w:rFonts w:asciiTheme="minorHAnsi" w:hAnsiTheme="minorHAnsi" w:cstheme="minorHAnsi"/>
                <w:color w:val="2D2D2D"/>
              </w:rPr>
              <w:t>ability</w:t>
            </w:r>
            <w:r w:rsidRPr="00E87A37">
              <w:rPr>
                <w:rFonts w:asciiTheme="minorHAnsi" w:hAnsiTheme="minorHAnsi" w:cstheme="minorHAnsi"/>
                <w:color w:val="2D2D2D"/>
                <w:spacing w:val="-6"/>
              </w:rPr>
              <w:t xml:space="preserve"> </w:t>
            </w:r>
            <w:r w:rsidRPr="00E87A37">
              <w:rPr>
                <w:rFonts w:asciiTheme="minorHAnsi" w:hAnsiTheme="minorHAnsi" w:cstheme="minorHAnsi"/>
                <w:color w:val="2D2D2D"/>
              </w:rPr>
              <w:t>to</w:t>
            </w:r>
            <w:r w:rsidRPr="00E87A37">
              <w:rPr>
                <w:rFonts w:asciiTheme="minorHAnsi" w:hAnsiTheme="minorHAnsi" w:cstheme="minorHAnsi"/>
                <w:color w:val="2D2D2D"/>
                <w:spacing w:val="-4"/>
              </w:rPr>
              <w:t xml:space="preserve"> </w:t>
            </w:r>
            <w:r w:rsidRPr="00E87A37">
              <w:rPr>
                <w:rFonts w:asciiTheme="minorHAnsi" w:hAnsiTheme="minorHAnsi" w:cstheme="minorHAnsi"/>
                <w:color w:val="2D2D2D"/>
              </w:rPr>
              <w:t>learn about prostate cancer screening</w:t>
            </w:r>
            <w:r w:rsidRPr="00E87A37">
              <w:rPr>
                <w:rFonts w:asciiTheme="minorHAnsi" w:hAnsiTheme="minorHAnsi" w:cstheme="minorHAnsi"/>
                <w:color w:val="2D2D2D"/>
                <w:spacing w:val="-2"/>
              </w:rPr>
              <w:t>.</w:t>
            </w:r>
          </w:p>
        </w:tc>
        <w:tc>
          <w:tcPr>
            <w:tcW w:w="559" w:type="pct"/>
          </w:tcPr>
          <w:p w:rsidR="00D5482B" w:rsidRPr="00E87A37" w:rsidP="002B7709" w14:paraId="687739B2" w14:textId="77777777">
            <w:pPr>
              <w:pStyle w:val="TableParagraph"/>
              <w:jc w:val="center"/>
              <w:rPr>
                <w:rFonts w:asciiTheme="minorHAnsi" w:hAnsiTheme="minorHAnsi" w:cstheme="minorHAnsi"/>
              </w:rPr>
            </w:pPr>
          </w:p>
        </w:tc>
        <w:tc>
          <w:tcPr>
            <w:tcW w:w="559" w:type="pct"/>
          </w:tcPr>
          <w:p w:rsidR="00D5482B" w:rsidRPr="00E87A37" w:rsidP="002B7709" w14:paraId="40ED623E" w14:textId="77777777">
            <w:pPr>
              <w:pStyle w:val="TableParagraph"/>
              <w:jc w:val="center"/>
              <w:rPr>
                <w:rFonts w:asciiTheme="minorHAnsi" w:hAnsiTheme="minorHAnsi" w:cstheme="minorHAnsi"/>
              </w:rPr>
            </w:pPr>
          </w:p>
        </w:tc>
        <w:tc>
          <w:tcPr>
            <w:tcW w:w="559" w:type="pct"/>
          </w:tcPr>
          <w:p w:rsidR="00D5482B" w:rsidRPr="00E87A37" w:rsidP="002B7709" w14:paraId="6DDEB2AC" w14:textId="77777777">
            <w:pPr>
              <w:pStyle w:val="TableParagraph"/>
              <w:jc w:val="center"/>
              <w:rPr>
                <w:rFonts w:asciiTheme="minorHAnsi" w:hAnsiTheme="minorHAnsi" w:cstheme="minorHAnsi"/>
              </w:rPr>
            </w:pPr>
          </w:p>
        </w:tc>
        <w:tc>
          <w:tcPr>
            <w:tcW w:w="559" w:type="pct"/>
          </w:tcPr>
          <w:p w:rsidR="00D5482B" w:rsidRPr="00E87A37" w:rsidP="002B7709" w14:paraId="13795BA3" w14:textId="77777777">
            <w:pPr>
              <w:pStyle w:val="TableParagraph"/>
              <w:jc w:val="center"/>
              <w:rPr>
                <w:rFonts w:asciiTheme="minorHAnsi" w:hAnsiTheme="minorHAnsi" w:cstheme="minorHAnsi"/>
              </w:rPr>
            </w:pPr>
          </w:p>
        </w:tc>
        <w:tc>
          <w:tcPr>
            <w:tcW w:w="558" w:type="pct"/>
          </w:tcPr>
          <w:p w:rsidR="00D5482B" w:rsidRPr="00E87A37" w:rsidP="002B7709" w14:paraId="31BD261A" w14:textId="77777777">
            <w:pPr>
              <w:pStyle w:val="TableParagraph"/>
              <w:jc w:val="center"/>
              <w:rPr>
                <w:rFonts w:asciiTheme="minorHAnsi" w:hAnsiTheme="minorHAnsi" w:cstheme="minorHAnsi"/>
              </w:rPr>
            </w:pPr>
          </w:p>
        </w:tc>
      </w:tr>
      <w:tr w14:paraId="07E613E7" w14:textId="77777777" w:rsidTr="002B7709">
        <w:tblPrEx>
          <w:tblW w:w="5011" w:type="pct"/>
          <w:tblCellMar>
            <w:left w:w="0" w:type="dxa"/>
            <w:right w:w="0" w:type="dxa"/>
          </w:tblCellMar>
          <w:tblLook w:val="01E0"/>
        </w:tblPrEx>
        <w:tc>
          <w:tcPr>
            <w:tcW w:w="2205" w:type="pct"/>
          </w:tcPr>
          <w:p w:rsidR="00D5482B" w:rsidRPr="00E87A37" w:rsidP="00D5482B" w14:paraId="766EB9D7" w14:textId="77777777">
            <w:pPr>
              <w:pStyle w:val="TableParagraph"/>
              <w:numPr>
                <w:ilvl w:val="0"/>
                <w:numId w:val="18"/>
              </w:numPr>
              <w:ind w:right="99"/>
              <w:rPr>
                <w:rFonts w:asciiTheme="minorHAnsi" w:hAnsiTheme="minorHAnsi" w:cstheme="minorHAnsi"/>
              </w:rPr>
            </w:pPr>
            <w:r w:rsidRPr="00E87A37">
              <w:rPr>
                <w:rFonts w:asciiTheme="minorHAnsi" w:hAnsiTheme="minorHAnsi" w:cstheme="minorHAnsi"/>
                <w:color w:val="2D2D2D"/>
              </w:rPr>
              <w:t>Using the Talk to Nathan decision aid</w:t>
            </w:r>
            <w:r w:rsidRPr="00E87A37">
              <w:rPr>
                <w:rFonts w:asciiTheme="minorHAnsi" w:hAnsiTheme="minorHAnsi" w:cstheme="minorHAnsi"/>
                <w:color w:val="2D2D2D"/>
                <w:spacing w:val="-10"/>
              </w:rPr>
              <w:t xml:space="preserve"> </w:t>
            </w:r>
            <w:r w:rsidRPr="00E87A37">
              <w:rPr>
                <w:rFonts w:asciiTheme="minorHAnsi" w:hAnsiTheme="minorHAnsi" w:cstheme="minorHAnsi"/>
                <w:color w:val="2D2D2D"/>
              </w:rPr>
              <w:t>will</w:t>
            </w:r>
            <w:r w:rsidRPr="00E87A37">
              <w:rPr>
                <w:rFonts w:asciiTheme="minorHAnsi" w:hAnsiTheme="minorHAnsi" w:cstheme="minorHAnsi"/>
                <w:color w:val="2D2D2D"/>
                <w:spacing w:val="-8"/>
              </w:rPr>
              <w:t xml:space="preserve"> </w:t>
            </w:r>
            <w:r w:rsidRPr="00E87A37">
              <w:rPr>
                <w:rFonts w:asciiTheme="minorHAnsi" w:hAnsiTheme="minorHAnsi" w:cstheme="minorHAnsi"/>
                <w:color w:val="2D2D2D"/>
              </w:rPr>
              <w:t>increase</w:t>
            </w:r>
            <w:r w:rsidRPr="00E87A37">
              <w:rPr>
                <w:rFonts w:asciiTheme="minorHAnsi" w:hAnsiTheme="minorHAnsi" w:cstheme="minorHAnsi"/>
                <w:color w:val="2D2D2D"/>
                <w:spacing w:val="-6"/>
              </w:rPr>
              <w:t xml:space="preserve"> </w:t>
            </w:r>
            <w:r w:rsidRPr="00E87A37">
              <w:rPr>
                <w:rFonts w:asciiTheme="minorHAnsi" w:hAnsiTheme="minorHAnsi" w:cstheme="minorHAnsi"/>
                <w:color w:val="2D2D2D"/>
              </w:rPr>
              <w:t>my</w:t>
            </w:r>
            <w:r w:rsidRPr="00E87A37">
              <w:rPr>
                <w:rFonts w:asciiTheme="minorHAnsi" w:hAnsiTheme="minorHAnsi" w:cstheme="minorHAnsi"/>
                <w:color w:val="2D2D2D"/>
                <w:spacing w:val="-12"/>
              </w:rPr>
              <w:t xml:space="preserve"> </w:t>
            </w:r>
            <w:r w:rsidRPr="00E87A37">
              <w:rPr>
                <w:rFonts w:asciiTheme="minorHAnsi" w:hAnsiTheme="minorHAnsi" w:cstheme="minorHAnsi"/>
                <w:color w:val="2D2D2D"/>
              </w:rPr>
              <w:t>effectiveness to talk to a health care provider about prostate cancer screening</w:t>
            </w:r>
            <w:r w:rsidRPr="00E87A37">
              <w:rPr>
                <w:rFonts w:asciiTheme="minorHAnsi" w:hAnsiTheme="minorHAnsi" w:cstheme="minorHAnsi"/>
                <w:color w:val="2D2D2D"/>
                <w:spacing w:val="-2"/>
              </w:rPr>
              <w:t>.</w:t>
            </w:r>
          </w:p>
        </w:tc>
        <w:tc>
          <w:tcPr>
            <w:tcW w:w="559" w:type="pct"/>
          </w:tcPr>
          <w:p w:rsidR="00D5482B" w:rsidRPr="00E87A37" w:rsidP="002B7709" w14:paraId="10DC581B" w14:textId="77777777">
            <w:pPr>
              <w:pStyle w:val="TableParagraph"/>
              <w:jc w:val="center"/>
              <w:rPr>
                <w:rFonts w:asciiTheme="minorHAnsi" w:hAnsiTheme="minorHAnsi" w:cstheme="minorHAnsi"/>
              </w:rPr>
            </w:pPr>
          </w:p>
        </w:tc>
        <w:tc>
          <w:tcPr>
            <w:tcW w:w="559" w:type="pct"/>
          </w:tcPr>
          <w:p w:rsidR="00D5482B" w:rsidRPr="00E87A37" w:rsidP="002B7709" w14:paraId="702CC5F8" w14:textId="77777777">
            <w:pPr>
              <w:pStyle w:val="TableParagraph"/>
              <w:jc w:val="center"/>
              <w:rPr>
                <w:rFonts w:asciiTheme="minorHAnsi" w:hAnsiTheme="minorHAnsi" w:cstheme="minorHAnsi"/>
              </w:rPr>
            </w:pPr>
          </w:p>
        </w:tc>
        <w:tc>
          <w:tcPr>
            <w:tcW w:w="559" w:type="pct"/>
          </w:tcPr>
          <w:p w:rsidR="00D5482B" w:rsidRPr="00E87A37" w:rsidP="002B7709" w14:paraId="00B3A3D9" w14:textId="77777777">
            <w:pPr>
              <w:pStyle w:val="TableParagraph"/>
              <w:jc w:val="center"/>
              <w:rPr>
                <w:rFonts w:asciiTheme="minorHAnsi" w:hAnsiTheme="minorHAnsi" w:cstheme="minorHAnsi"/>
              </w:rPr>
            </w:pPr>
          </w:p>
        </w:tc>
        <w:tc>
          <w:tcPr>
            <w:tcW w:w="559" w:type="pct"/>
          </w:tcPr>
          <w:p w:rsidR="00D5482B" w:rsidRPr="00E87A37" w:rsidP="002B7709" w14:paraId="06A16CEA" w14:textId="77777777">
            <w:pPr>
              <w:pStyle w:val="TableParagraph"/>
              <w:jc w:val="center"/>
              <w:rPr>
                <w:rFonts w:asciiTheme="minorHAnsi" w:hAnsiTheme="minorHAnsi" w:cstheme="minorHAnsi"/>
              </w:rPr>
            </w:pPr>
          </w:p>
        </w:tc>
        <w:tc>
          <w:tcPr>
            <w:tcW w:w="558" w:type="pct"/>
          </w:tcPr>
          <w:p w:rsidR="00D5482B" w:rsidRPr="00E87A37" w:rsidP="002B7709" w14:paraId="79DBFF82" w14:textId="77777777">
            <w:pPr>
              <w:pStyle w:val="TableParagraph"/>
              <w:jc w:val="center"/>
              <w:rPr>
                <w:rFonts w:asciiTheme="minorHAnsi" w:hAnsiTheme="minorHAnsi" w:cstheme="minorHAnsi"/>
              </w:rPr>
            </w:pPr>
          </w:p>
        </w:tc>
      </w:tr>
      <w:tr w14:paraId="6AF47820" w14:textId="77777777" w:rsidTr="002B7709">
        <w:tblPrEx>
          <w:tblW w:w="5011" w:type="pct"/>
          <w:tblCellMar>
            <w:left w:w="0" w:type="dxa"/>
            <w:right w:w="0" w:type="dxa"/>
          </w:tblCellMar>
          <w:tblLook w:val="01E0"/>
        </w:tblPrEx>
        <w:tc>
          <w:tcPr>
            <w:tcW w:w="2205" w:type="pct"/>
          </w:tcPr>
          <w:p w:rsidR="00D5482B" w:rsidRPr="00E87A37" w:rsidP="00D5482B" w14:paraId="209627E9" w14:textId="77777777">
            <w:pPr>
              <w:pStyle w:val="TableParagraph"/>
              <w:numPr>
                <w:ilvl w:val="0"/>
                <w:numId w:val="18"/>
              </w:numPr>
              <w:ind w:right="99"/>
              <w:rPr>
                <w:rFonts w:asciiTheme="minorHAnsi" w:hAnsiTheme="minorHAnsi" w:cstheme="minorHAnsi"/>
              </w:rPr>
            </w:pPr>
            <w:r w:rsidRPr="00E87A37">
              <w:rPr>
                <w:rFonts w:asciiTheme="minorHAnsi" w:hAnsiTheme="minorHAnsi" w:cstheme="minorHAnsi"/>
                <w:color w:val="2D2D2D"/>
              </w:rPr>
              <w:t>The</w:t>
            </w:r>
            <w:r w:rsidRPr="00E87A37">
              <w:rPr>
                <w:rFonts w:asciiTheme="minorHAnsi" w:hAnsiTheme="minorHAnsi" w:cstheme="minorHAnsi"/>
                <w:color w:val="2D2D2D"/>
                <w:spacing w:val="-5"/>
              </w:rPr>
              <w:t xml:space="preserve"> </w:t>
            </w:r>
            <w:r w:rsidRPr="00E87A37">
              <w:rPr>
                <w:rFonts w:asciiTheme="minorHAnsi" w:hAnsiTheme="minorHAnsi" w:cstheme="minorHAnsi"/>
                <w:color w:val="2D2D2D"/>
              </w:rPr>
              <w:t>Talk</w:t>
            </w:r>
            <w:r w:rsidRPr="00E87A37">
              <w:rPr>
                <w:rFonts w:asciiTheme="minorHAnsi" w:hAnsiTheme="minorHAnsi" w:cstheme="minorHAnsi"/>
                <w:color w:val="2D2D2D"/>
                <w:spacing w:val="-7"/>
              </w:rPr>
              <w:t xml:space="preserve"> </w:t>
            </w:r>
            <w:r w:rsidRPr="00E87A37">
              <w:rPr>
                <w:rFonts w:asciiTheme="minorHAnsi" w:hAnsiTheme="minorHAnsi" w:cstheme="minorHAnsi"/>
                <w:color w:val="2D2D2D"/>
              </w:rPr>
              <w:t>to</w:t>
            </w:r>
            <w:r w:rsidRPr="00E87A37">
              <w:rPr>
                <w:rFonts w:asciiTheme="minorHAnsi" w:hAnsiTheme="minorHAnsi" w:cstheme="minorHAnsi"/>
                <w:color w:val="2D2D2D"/>
                <w:spacing w:val="-5"/>
              </w:rPr>
              <w:t xml:space="preserve"> </w:t>
            </w:r>
            <w:r w:rsidRPr="00E87A37">
              <w:rPr>
                <w:rFonts w:asciiTheme="minorHAnsi" w:hAnsiTheme="minorHAnsi" w:cstheme="minorHAnsi"/>
                <w:color w:val="2D2D2D"/>
              </w:rPr>
              <w:t>Nathan</w:t>
            </w:r>
            <w:r w:rsidRPr="00E87A37">
              <w:rPr>
                <w:rFonts w:asciiTheme="minorHAnsi" w:hAnsiTheme="minorHAnsi" w:cstheme="minorHAnsi"/>
                <w:color w:val="2D2D2D"/>
                <w:spacing w:val="-9"/>
              </w:rPr>
              <w:t xml:space="preserve"> </w:t>
            </w:r>
            <w:r w:rsidRPr="00E87A37">
              <w:rPr>
                <w:rFonts w:asciiTheme="minorHAnsi" w:hAnsiTheme="minorHAnsi" w:cstheme="minorHAnsi"/>
                <w:color w:val="2D2D2D"/>
              </w:rPr>
              <w:t>decision</w:t>
            </w:r>
            <w:r w:rsidRPr="00E87A37">
              <w:rPr>
                <w:rFonts w:asciiTheme="minorHAnsi" w:hAnsiTheme="minorHAnsi" w:cstheme="minorHAnsi"/>
                <w:color w:val="2D2D2D"/>
                <w:spacing w:val="-9"/>
              </w:rPr>
              <w:t xml:space="preserve"> </w:t>
            </w:r>
            <w:r w:rsidRPr="00E87A37">
              <w:rPr>
                <w:rFonts w:asciiTheme="minorHAnsi" w:hAnsiTheme="minorHAnsi" w:cstheme="minorHAnsi"/>
                <w:color w:val="2D2D2D"/>
              </w:rPr>
              <w:t>aid will be useful for me</w:t>
            </w:r>
            <w:r w:rsidRPr="00E87A37">
              <w:rPr>
                <w:rFonts w:asciiTheme="minorHAnsi" w:hAnsiTheme="minorHAnsi" w:cstheme="minorHAnsi"/>
                <w:color w:val="2D2D2D"/>
                <w:spacing w:val="-2"/>
              </w:rPr>
              <w:t>.</w:t>
            </w:r>
          </w:p>
        </w:tc>
        <w:tc>
          <w:tcPr>
            <w:tcW w:w="559" w:type="pct"/>
          </w:tcPr>
          <w:p w:rsidR="00D5482B" w:rsidRPr="00E87A37" w:rsidP="002B7709" w14:paraId="3B85E8D1" w14:textId="77777777">
            <w:pPr>
              <w:pStyle w:val="TableParagraph"/>
              <w:jc w:val="center"/>
              <w:rPr>
                <w:rFonts w:asciiTheme="minorHAnsi" w:hAnsiTheme="minorHAnsi" w:cstheme="minorHAnsi"/>
              </w:rPr>
            </w:pPr>
          </w:p>
        </w:tc>
        <w:tc>
          <w:tcPr>
            <w:tcW w:w="559" w:type="pct"/>
          </w:tcPr>
          <w:p w:rsidR="00D5482B" w:rsidRPr="00E87A37" w:rsidP="002B7709" w14:paraId="1B41653B" w14:textId="77777777">
            <w:pPr>
              <w:pStyle w:val="TableParagraph"/>
              <w:jc w:val="center"/>
              <w:rPr>
                <w:rFonts w:asciiTheme="minorHAnsi" w:hAnsiTheme="minorHAnsi" w:cstheme="minorHAnsi"/>
              </w:rPr>
            </w:pPr>
          </w:p>
        </w:tc>
        <w:tc>
          <w:tcPr>
            <w:tcW w:w="559" w:type="pct"/>
          </w:tcPr>
          <w:p w:rsidR="00D5482B" w:rsidRPr="00E87A37" w:rsidP="002B7709" w14:paraId="36D550F7" w14:textId="77777777">
            <w:pPr>
              <w:pStyle w:val="TableParagraph"/>
              <w:jc w:val="center"/>
              <w:rPr>
                <w:rFonts w:asciiTheme="minorHAnsi" w:hAnsiTheme="minorHAnsi" w:cstheme="minorHAnsi"/>
              </w:rPr>
            </w:pPr>
          </w:p>
        </w:tc>
        <w:tc>
          <w:tcPr>
            <w:tcW w:w="559" w:type="pct"/>
          </w:tcPr>
          <w:p w:rsidR="00D5482B" w:rsidRPr="00E87A37" w:rsidP="002B7709" w14:paraId="308FE6FA" w14:textId="77777777">
            <w:pPr>
              <w:pStyle w:val="TableParagraph"/>
              <w:jc w:val="center"/>
              <w:rPr>
                <w:rFonts w:asciiTheme="minorHAnsi" w:hAnsiTheme="minorHAnsi" w:cstheme="minorHAnsi"/>
              </w:rPr>
            </w:pPr>
          </w:p>
        </w:tc>
        <w:tc>
          <w:tcPr>
            <w:tcW w:w="558" w:type="pct"/>
          </w:tcPr>
          <w:p w:rsidR="00D5482B" w:rsidRPr="00E87A37" w:rsidP="002B7709" w14:paraId="1B9CD718" w14:textId="77777777">
            <w:pPr>
              <w:pStyle w:val="TableParagraph"/>
              <w:jc w:val="center"/>
              <w:rPr>
                <w:rFonts w:asciiTheme="minorHAnsi" w:hAnsiTheme="minorHAnsi" w:cstheme="minorHAnsi"/>
              </w:rPr>
            </w:pPr>
          </w:p>
        </w:tc>
      </w:tr>
      <w:tr w14:paraId="6AABBB20" w14:textId="77777777" w:rsidTr="002B7709">
        <w:tblPrEx>
          <w:tblW w:w="5011" w:type="pct"/>
          <w:tblCellMar>
            <w:left w:w="0" w:type="dxa"/>
            <w:right w:w="0" w:type="dxa"/>
          </w:tblCellMar>
          <w:tblLook w:val="01E0"/>
        </w:tblPrEx>
        <w:tc>
          <w:tcPr>
            <w:tcW w:w="2205" w:type="pct"/>
          </w:tcPr>
          <w:p w:rsidR="00D5482B" w:rsidRPr="00E87A37" w:rsidP="00D5482B" w14:paraId="3FB15D9C" w14:textId="77777777">
            <w:pPr>
              <w:pStyle w:val="TableParagraph"/>
              <w:numPr>
                <w:ilvl w:val="0"/>
                <w:numId w:val="18"/>
              </w:numPr>
              <w:rPr>
                <w:rFonts w:asciiTheme="minorHAnsi" w:hAnsiTheme="minorHAnsi" w:cstheme="minorHAnsi"/>
              </w:rPr>
            </w:pPr>
            <w:r w:rsidRPr="00E87A37">
              <w:rPr>
                <w:rFonts w:asciiTheme="minorHAnsi" w:hAnsiTheme="minorHAnsi" w:cstheme="minorHAnsi"/>
                <w:color w:val="2D2D2D"/>
              </w:rPr>
              <w:t>Using</w:t>
            </w:r>
            <w:r w:rsidRPr="00E87A37">
              <w:rPr>
                <w:rFonts w:asciiTheme="minorHAnsi" w:hAnsiTheme="minorHAnsi" w:cstheme="minorHAnsi"/>
                <w:color w:val="2D2D2D"/>
                <w:spacing w:val="-6"/>
              </w:rPr>
              <w:t xml:space="preserve"> </w:t>
            </w:r>
            <w:r w:rsidRPr="00E87A37">
              <w:rPr>
                <w:rFonts w:asciiTheme="minorHAnsi" w:hAnsiTheme="minorHAnsi" w:cstheme="minorHAnsi"/>
                <w:color w:val="2D2D2D"/>
              </w:rPr>
              <w:t>the</w:t>
            </w:r>
            <w:r w:rsidRPr="00E87A37">
              <w:rPr>
                <w:rFonts w:asciiTheme="minorHAnsi" w:hAnsiTheme="minorHAnsi" w:cstheme="minorHAnsi"/>
                <w:color w:val="2D2D2D"/>
                <w:spacing w:val="-10"/>
              </w:rPr>
              <w:t xml:space="preserve"> </w:t>
            </w:r>
            <w:r w:rsidRPr="00E87A37">
              <w:rPr>
                <w:rFonts w:asciiTheme="minorHAnsi" w:hAnsiTheme="minorHAnsi" w:cstheme="minorHAnsi"/>
                <w:color w:val="2D2D2D"/>
              </w:rPr>
              <w:t>Talk</w:t>
            </w:r>
            <w:r w:rsidRPr="00E87A37">
              <w:rPr>
                <w:rFonts w:asciiTheme="minorHAnsi" w:hAnsiTheme="minorHAnsi" w:cstheme="minorHAnsi"/>
                <w:color w:val="2D2D2D"/>
                <w:spacing w:val="-12"/>
              </w:rPr>
              <w:t xml:space="preserve"> </w:t>
            </w:r>
            <w:r w:rsidRPr="00E87A37">
              <w:rPr>
                <w:rFonts w:asciiTheme="minorHAnsi" w:hAnsiTheme="minorHAnsi" w:cstheme="minorHAnsi"/>
                <w:color w:val="2D2D2D"/>
              </w:rPr>
              <w:t>to</w:t>
            </w:r>
            <w:r w:rsidRPr="00E87A37">
              <w:rPr>
                <w:rFonts w:asciiTheme="minorHAnsi" w:hAnsiTheme="minorHAnsi" w:cstheme="minorHAnsi"/>
                <w:color w:val="2D2D2D"/>
                <w:spacing w:val="-6"/>
              </w:rPr>
              <w:t xml:space="preserve"> </w:t>
            </w:r>
            <w:r w:rsidRPr="00E87A37">
              <w:rPr>
                <w:rFonts w:asciiTheme="minorHAnsi" w:hAnsiTheme="minorHAnsi" w:cstheme="minorHAnsi"/>
                <w:color w:val="2D2D2D"/>
              </w:rPr>
              <w:t>Nathan</w:t>
            </w:r>
            <w:r w:rsidRPr="00E87A37">
              <w:rPr>
                <w:rFonts w:asciiTheme="minorHAnsi" w:hAnsiTheme="minorHAnsi" w:cstheme="minorHAnsi"/>
                <w:color w:val="2D2D2D"/>
                <w:spacing w:val="-6"/>
              </w:rPr>
              <w:t xml:space="preserve"> </w:t>
            </w:r>
            <w:r w:rsidRPr="00E87A37">
              <w:rPr>
                <w:rFonts w:asciiTheme="minorHAnsi" w:hAnsiTheme="minorHAnsi" w:cstheme="minorHAnsi"/>
                <w:color w:val="2D2D2D"/>
              </w:rPr>
              <w:t>decision aid is a good idea</w:t>
            </w:r>
            <w:r w:rsidRPr="00E87A37">
              <w:rPr>
                <w:rFonts w:asciiTheme="minorHAnsi" w:hAnsiTheme="minorHAnsi" w:cstheme="minorHAnsi"/>
                <w:color w:val="2D2D2D"/>
                <w:spacing w:val="-2"/>
              </w:rPr>
              <w:t>.</w:t>
            </w:r>
          </w:p>
        </w:tc>
        <w:tc>
          <w:tcPr>
            <w:tcW w:w="559" w:type="pct"/>
          </w:tcPr>
          <w:p w:rsidR="00D5482B" w:rsidRPr="00E87A37" w:rsidP="002B7709" w14:paraId="1260F86D" w14:textId="77777777">
            <w:pPr>
              <w:pStyle w:val="TableParagraph"/>
              <w:jc w:val="center"/>
              <w:rPr>
                <w:rFonts w:asciiTheme="minorHAnsi" w:hAnsiTheme="minorHAnsi" w:cstheme="minorHAnsi"/>
              </w:rPr>
            </w:pPr>
          </w:p>
        </w:tc>
        <w:tc>
          <w:tcPr>
            <w:tcW w:w="559" w:type="pct"/>
          </w:tcPr>
          <w:p w:rsidR="00D5482B" w:rsidRPr="00E87A37" w:rsidP="002B7709" w14:paraId="2D271D67" w14:textId="77777777">
            <w:pPr>
              <w:pStyle w:val="TableParagraph"/>
              <w:jc w:val="center"/>
              <w:rPr>
                <w:rFonts w:asciiTheme="minorHAnsi" w:hAnsiTheme="minorHAnsi" w:cstheme="minorHAnsi"/>
              </w:rPr>
            </w:pPr>
          </w:p>
        </w:tc>
        <w:tc>
          <w:tcPr>
            <w:tcW w:w="559" w:type="pct"/>
          </w:tcPr>
          <w:p w:rsidR="00D5482B" w:rsidRPr="00E87A37" w:rsidP="002B7709" w14:paraId="509FCDE9" w14:textId="77777777">
            <w:pPr>
              <w:pStyle w:val="TableParagraph"/>
              <w:jc w:val="center"/>
              <w:rPr>
                <w:rFonts w:asciiTheme="minorHAnsi" w:hAnsiTheme="minorHAnsi" w:cstheme="minorHAnsi"/>
              </w:rPr>
            </w:pPr>
          </w:p>
        </w:tc>
        <w:tc>
          <w:tcPr>
            <w:tcW w:w="559" w:type="pct"/>
          </w:tcPr>
          <w:p w:rsidR="00D5482B" w:rsidRPr="00E87A37" w:rsidP="002B7709" w14:paraId="1DAB4727" w14:textId="77777777">
            <w:pPr>
              <w:pStyle w:val="TableParagraph"/>
              <w:jc w:val="center"/>
              <w:rPr>
                <w:rFonts w:asciiTheme="minorHAnsi" w:hAnsiTheme="minorHAnsi" w:cstheme="minorHAnsi"/>
              </w:rPr>
            </w:pPr>
          </w:p>
        </w:tc>
        <w:tc>
          <w:tcPr>
            <w:tcW w:w="558" w:type="pct"/>
          </w:tcPr>
          <w:p w:rsidR="00D5482B" w:rsidRPr="00E87A37" w:rsidP="002B7709" w14:paraId="4ED55F09" w14:textId="77777777">
            <w:pPr>
              <w:pStyle w:val="TableParagraph"/>
              <w:jc w:val="center"/>
              <w:rPr>
                <w:rFonts w:asciiTheme="minorHAnsi" w:hAnsiTheme="minorHAnsi" w:cstheme="minorHAnsi"/>
              </w:rPr>
            </w:pPr>
          </w:p>
        </w:tc>
      </w:tr>
      <w:tr w14:paraId="4655E36C" w14:textId="77777777" w:rsidTr="002B7709">
        <w:tblPrEx>
          <w:tblW w:w="5011" w:type="pct"/>
          <w:tblCellMar>
            <w:left w:w="0" w:type="dxa"/>
            <w:right w:w="0" w:type="dxa"/>
          </w:tblCellMar>
          <w:tblLook w:val="01E0"/>
        </w:tblPrEx>
        <w:tc>
          <w:tcPr>
            <w:tcW w:w="2205" w:type="pct"/>
          </w:tcPr>
          <w:p w:rsidR="00D5482B" w:rsidRPr="00E87A37" w:rsidP="00D5482B" w14:paraId="5936B92D" w14:textId="77777777">
            <w:pPr>
              <w:pStyle w:val="TableParagraph"/>
              <w:numPr>
                <w:ilvl w:val="0"/>
                <w:numId w:val="18"/>
              </w:numPr>
              <w:ind w:right="99"/>
              <w:rPr>
                <w:rFonts w:asciiTheme="minorHAnsi" w:hAnsiTheme="minorHAnsi" w:cstheme="minorHAnsi"/>
              </w:rPr>
            </w:pPr>
            <w:r w:rsidRPr="00E87A37">
              <w:rPr>
                <w:rFonts w:asciiTheme="minorHAnsi" w:hAnsiTheme="minorHAnsi" w:cstheme="minorHAnsi"/>
                <w:color w:val="2D2D2D"/>
              </w:rPr>
              <w:t>I</w:t>
            </w:r>
            <w:r w:rsidRPr="00E87A37">
              <w:rPr>
                <w:rFonts w:asciiTheme="minorHAnsi" w:hAnsiTheme="minorHAnsi" w:cstheme="minorHAnsi"/>
                <w:color w:val="2D2D2D"/>
                <w:spacing w:val="-10"/>
              </w:rPr>
              <w:t xml:space="preserve"> </w:t>
            </w:r>
            <w:r w:rsidRPr="00E87A37">
              <w:rPr>
                <w:rFonts w:asciiTheme="minorHAnsi" w:hAnsiTheme="minorHAnsi" w:cstheme="minorHAnsi"/>
                <w:color w:val="2D2D2D"/>
              </w:rPr>
              <w:t>would</w:t>
            </w:r>
            <w:r w:rsidRPr="00E87A37">
              <w:rPr>
                <w:rFonts w:asciiTheme="minorHAnsi" w:hAnsiTheme="minorHAnsi" w:cstheme="minorHAnsi"/>
                <w:color w:val="2D2D2D"/>
                <w:spacing w:val="-4"/>
              </w:rPr>
              <w:t xml:space="preserve"> </w:t>
            </w:r>
            <w:r w:rsidRPr="00E87A37">
              <w:rPr>
                <w:rFonts w:asciiTheme="minorHAnsi" w:hAnsiTheme="minorHAnsi" w:cstheme="minorHAnsi"/>
                <w:color w:val="2D2D2D"/>
              </w:rPr>
              <w:t>recommend</w:t>
            </w:r>
            <w:r w:rsidRPr="00E87A37">
              <w:rPr>
                <w:rFonts w:asciiTheme="minorHAnsi" w:hAnsiTheme="minorHAnsi" w:cstheme="minorHAnsi"/>
                <w:color w:val="2D2D2D"/>
                <w:spacing w:val="-9"/>
              </w:rPr>
              <w:t xml:space="preserve"> </w:t>
            </w:r>
            <w:r w:rsidRPr="00E87A37">
              <w:rPr>
                <w:rFonts w:asciiTheme="minorHAnsi" w:hAnsiTheme="minorHAnsi" w:cstheme="minorHAnsi"/>
                <w:color w:val="2D2D2D"/>
              </w:rPr>
              <w:t>using</w:t>
            </w:r>
            <w:r w:rsidRPr="00E87A37">
              <w:rPr>
                <w:rFonts w:asciiTheme="minorHAnsi" w:hAnsiTheme="minorHAnsi" w:cstheme="minorHAnsi"/>
                <w:color w:val="2D2D2D"/>
                <w:spacing w:val="-4"/>
              </w:rPr>
              <w:t xml:space="preserve"> </w:t>
            </w:r>
            <w:r w:rsidRPr="00E87A37">
              <w:rPr>
                <w:rFonts w:asciiTheme="minorHAnsi" w:hAnsiTheme="minorHAnsi" w:cstheme="minorHAnsi"/>
                <w:color w:val="2D2D2D"/>
              </w:rPr>
              <w:t>the</w:t>
            </w:r>
            <w:r w:rsidRPr="00E87A37">
              <w:rPr>
                <w:rFonts w:asciiTheme="minorHAnsi" w:hAnsiTheme="minorHAnsi" w:cstheme="minorHAnsi"/>
                <w:color w:val="2D2D2D"/>
                <w:spacing w:val="-9"/>
              </w:rPr>
              <w:t xml:space="preserve"> </w:t>
            </w:r>
            <w:r w:rsidRPr="00E87A37">
              <w:rPr>
                <w:rFonts w:asciiTheme="minorHAnsi" w:hAnsiTheme="minorHAnsi" w:cstheme="minorHAnsi"/>
                <w:color w:val="2D2D2D"/>
              </w:rPr>
              <w:t>Talk to</w:t>
            </w:r>
            <w:r w:rsidRPr="00E87A37">
              <w:rPr>
                <w:rFonts w:asciiTheme="minorHAnsi" w:hAnsiTheme="minorHAnsi" w:cstheme="minorHAnsi"/>
                <w:color w:val="2D2D2D"/>
                <w:spacing w:val="-2"/>
              </w:rPr>
              <w:t xml:space="preserve"> </w:t>
            </w:r>
            <w:r w:rsidRPr="00E87A37">
              <w:rPr>
                <w:rFonts w:asciiTheme="minorHAnsi" w:hAnsiTheme="minorHAnsi" w:cstheme="minorHAnsi"/>
                <w:color w:val="2D2D2D"/>
              </w:rPr>
              <w:t>Nathan</w:t>
            </w:r>
            <w:r w:rsidRPr="00E87A37">
              <w:rPr>
                <w:rFonts w:asciiTheme="minorHAnsi" w:hAnsiTheme="minorHAnsi" w:cstheme="minorHAnsi"/>
                <w:color w:val="2D2D2D"/>
                <w:spacing w:val="-6"/>
              </w:rPr>
              <w:t xml:space="preserve"> </w:t>
            </w:r>
            <w:r w:rsidRPr="00E87A37">
              <w:rPr>
                <w:rFonts w:asciiTheme="minorHAnsi" w:hAnsiTheme="minorHAnsi" w:cstheme="minorHAnsi"/>
                <w:color w:val="2D2D2D"/>
              </w:rPr>
              <w:t>decision</w:t>
            </w:r>
            <w:r w:rsidRPr="00E87A37">
              <w:rPr>
                <w:rFonts w:asciiTheme="minorHAnsi" w:hAnsiTheme="minorHAnsi" w:cstheme="minorHAnsi"/>
                <w:color w:val="2D2D2D"/>
                <w:spacing w:val="-5"/>
              </w:rPr>
              <w:t xml:space="preserve"> </w:t>
            </w:r>
            <w:r w:rsidRPr="00E87A37">
              <w:rPr>
                <w:rFonts w:asciiTheme="minorHAnsi" w:hAnsiTheme="minorHAnsi" w:cstheme="minorHAnsi"/>
                <w:color w:val="2D2D2D"/>
              </w:rPr>
              <w:t>aid to others</w:t>
            </w:r>
            <w:r w:rsidRPr="00E87A37">
              <w:rPr>
                <w:rFonts w:asciiTheme="minorHAnsi" w:hAnsiTheme="minorHAnsi" w:cstheme="minorHAnsi"/>
                <w:color w:val="2D2D2D"/>
                <w:spacing w:val="-2"/>
              </w:rPr>
              <w:t>.</w:t>
            </w:r>
          </w:p>
        </w:tc>
        <w:tc>
          <w:tcPr>
            <w:tcW w:w="559" w:type="pct"/>
          </w:tcPr>
          <w:p w:rsidR="00D5482B" w:rsidRPr="00E87A37" w:rsidP="002B7709" w14:paraId="236AEB89" w14:textId="77777777">
            <w:pPr>
              <w:pStyle w:val="TableParagraph"/>
              <w:jc w:val="center"/>
              <w:rPr>
                <w:rFonts w:asciiTheme="minorHAnsi" w:hAnsiTheme="minorHAnsi" w:cstheme="minorHAnsi"/>
              </w:rPr>
            </w:pPr>
          </w:p>
        </w:tc>
        <w:tc>
          <w:tcPr>
            <w:tcW w:w="559" w:type="pct"/>
          </w:tcPr>
          <w:p w:rsidR="00D5482B" w:rsidRPr="00E87A37" w:rsidP="002B7709" w14:paraId="57DAA7BB" w14:textId="77777777">
            <w:pPr>
              <w:pStyle w:val="TableParagraph"/>
              <w:jc w:val="center"/>
              <w:rPr>
                <w:rFonts w:asciiTheme="minorHAnsi" w:hAnsiTheme="minorHAnsi" w:cstheme="minorHAnsi"/>
              </w:rPr>
            </w:pPr>
          </w:p>
        </w:tc>
        <w:tc>
          <w:tcPr>
            <w:tcW w:w="559" w:type="pct"/>
          </w:tcPr>
          <w:p w:rsidR="00D5482B" w:rsidRPr="00E87A37" w:rsidP="002B7709" w14:paraId="7A619D47" w14:textId="77777777">
            <w:pPr>
              <w:pStyle w:val="TableParagraph"/>
              <w:jc w:val="center"/>
              <w:rPr>
                <w:rFonts w:asciiTheme="minorHAnsi" w:hAnsiTheme="minorHAnsi" w:cstheme="minorHAnsi"/>
              </w:rPr>
            </w:pPr>
          </w:p>
        </w:tc>
        <w:tc>
          <w:tcPr>
            <w:tcW w:w="559" w:type="pct"/>
          </w:tcPr>
          <w:p w:rsidR="00D5482B" w:rsidRPr="00E87A37" w:rsidP="002B7709" w14:paraId="0DDB9FA9" w14:textId="77777777">
            <w:pPr>
              <w:pStyle w:val="TableParagraph"/>
              <w:jc w:val="center"/>
              <w:rPr>
                <w:rFonts w:asciiTheme="minorHAnsi" w:hAnsiTheme="minorHAnsi" w:cstheme="minorHAnsi"/>
              </w:rPr>
            </w:pPr>
          </w:p>
        </w:tc>
        <w:tc>
          <w:tcPr>
            <w:tcW w:w="558" w:type="pct"/>
          </w:tcPr>
          <w:p w:rsidR="00D5482B" w:rsidRPr="00E87A37" w:rsidP="002B7709" w14:paraId="3D88DB67" w14:textId="77777777">
            <w:pPr>
              <w:pStyle w:val="TableParagraph"/>
              <w:jc w:val="center"/>
              <w:rPr>
                <w:rFonts w:asciiTheme="minorHAnsi" w:hAnsiTheme="minorHAnsi" w:cstheme="minorHAnsi"/>
              </w:rPr>
            </w:pPr>
          </w:p>
        </w:tc>
      </w:tr>
      <w:tr w14:paraId="7FD6EE5C" w14:textId="77777777" w:rsidTr="002B7709">
        <w:tblPrEx>
          <w:tblW w:w="5011" w:type="pct"/>
          <w:tblCellMar>
            <w:left w:w="0" w:type="dxa"/>
            <w:right w:w="0" w:type="dxa"/>
          </w:tblCellMar>
          <w:tblLook w:val="01E0"/>
        </w:tblPrEx>
        <w:tc>
          <w:tcPr>
            <w:tcW w:w="2205" w:type="pct"/>
          </w:tcPr>
          <w:p w:rsidR="00D5482B" w:rsidRPr="00E87A37" w:rsidP="00D5482B" w14:paraId="68027A60" w14:textId="77777777">
            <w:pPr>
              <w:pStyle w:val="TableParagraph"/>
              <w:numPr>
                <w:ilvl w:val="0"/>
                <w:numId w:val="18"/>
              </w:numPr>
              <w:rPr>
                <w:rFonts w:asciiTheme="minorHAnsi" w:hAnsiTheme="minorHAnsi" w:cstheme="minorHAnsi"/>
              </w:rPr>
            </w:pPr>
            <w:r w:rsidRPr="00E87A37">
              <w:rPr>
                <w:rFonts w:asciiTheme="minorHAnsi" w:hAnsiTheme="minorHAnsi" w:cstheme="minorHAnsi"/>
                <w:color w:val="2D2D2D"/>
              </w:rPr>
              <w:t>I</w:t>
            </w:r>
            <w:r w:rsidRPr="00E87A37">
              <w:rPr>
                <w:rFonts w:asciiTheme="minorHAnsi" w:hAnsiTheme="minorHAnsi" w:cstheme="minorHAnsi"/>
                <w:color w:val="2D2D2D"/>
                <w:spacing w:val="-6"/>
              </w:rPr>
              <w:t xml:space="preserve"> </w:t>
            </w:r>
            <w:r w:rsidRPr="00E87A37">
              <w:rPr>
                <w:rFonts w:asciiTheme="minorHAnsi" w:hAnsiTheme="minorHAnsi" w:cstheme="minorHAnsi"/>
                <w:color w:val="2D2D2D"/>
              </w:rPr>
              <w:t>will</w:t>
            </w:r>
            <w:r w:rsidRPr="00E87A37">
              <w:rPr>
                <w:rFonts w:asciiTheme="minorHAnsi" w:hAnsiTheme="minorHAnsi" w:cstheme="minorHAnsi"/>
                <w:color w:val="2D2D2D"/>
                <w:spacing w:val="-3"/>
              </w:rPr>
              <w:t xml:space="preserve"> </w:t>
            </w:r>
            <w:r w:rsidRPr="00E87A37">
              <w:rPr>
                <w:rFonts w:asciiTheme="minorHAnsi" w:hAnsiTheme="minorHAnsi" w:cstheme="minorHAnsi"/>
                <w:color w:val="2D2D2D"/>
              </w:rPr>
              <w:t>continue to</w:t>
            </w:r>
            <w:r w:rsidRPr="00E87A37">
              <w:rPr>
                <w:rFonts w:asciiTheme="minorHAnsi" w:hAnsiTheme="minorHAnsi" w:cstheme="minorHAnsi"/>
                <w:color w:val="2D2D2D"/>
                <w:spacing w:val="-4"/>
              </w:rPr>
              <w:t xml:space="preserve"> </w:t>
            </w:r>
            <w:r w:rsidRPr="00E87A37">
              <w:rPr>
                <w:rFonts w:asciiTheme="minorHAnsi" w:hAnsiTheme="minorHAnsi" w:cstheme="minorHAnsi"/>
                <w:color w:val="2D2D2D"/>
              </w:rPr>
              <w:t>use</w:t>
            </w:r>
            <w:r w:rsidRPr="00E87A37">
              <w:rPr>
                <w:rFonts w:asciiTheme="minorHAnsi" w:hAnsiTheme="minorHAnsi" w:cstheme="minorHAnsi"/>
                <w:color w:val="2D2D2D"/>
                <w:spacing w:val="-5"/>
              </w:rPr>
              <w:t xml:space="preserve"> </w:t>
            </w:r>
            <w:r w:rsidRPr="00E87A37">
              <w:rPr>
                <w:rFonts w:asciiTheme="minorHAnsi" w:hAnsiTheme="minorHAnsi" w:cstheme="minorHAnsi"/>
                <w:color w:val="2D2D2D"/>
              </w:rPr>
              <w:t>the Talk</w:t>
            </w:r>
            <w:r w:rsidRPr="00E87A37">
              <w:rPr>
                <w:rFonts w:asciiTheme="minorHAnsi" w:hAnsiTheme="minorHAnsi" w:cstheme="minorHAnsi"/>
                <w:color w:val="2D2D2D"/>
                <w:spacing w:val="-1"/>
              </w:rPr>
              <w:t xml:space="preserve"> </w:t>
            </w:r>
            <w:r w:rsidRPr="00E87A37">
              <w:rPr>
                <w:rFonts w:asciiTheme="minorHAnsi" w:hAnsiTheme="minorHAnsi" w:cstheme="minorHAnsi"/>
                <w:color w:val="2D2D2D"/>
                <w:spacing w:val="-5"/>
              </w:rPr>
              <w:t xml:space="preserve">to </w:t>
            </w:r>
            <w:r w:rsidRPr="00E87A37">
              <w:rPr>
                <w:rFonts w:asciiTheme="minorHAnsi" w:hAnsiTheme="minorHAnsi" w:cstheme="minorHAnsi"/>
                <w:color w:val="2D2D2D"/>
              </w:rPr>
              <w:t>Nathan</w:t>
            </w:r>
            <w:r w:rsidRPr="00E87A37">
              <w:rPr>
                <w:rFonts w:asciiTheme="minorHAnsi" w:hAnsiTheme="minorHAnsi" w:cstheme="minorHAnsi"/>
                <w:color w:val="2D2D2D"/>
                <w:spacing w:val="-9"/>
              </w:rPr>
              <w:t xml:space="preserve"> </w:t>
            </w:r>
            <w:r w:rsidRPr="00E87A37">
              <w:rPr>
                <w:rFonts w:asciiTheme="minorHAnsi" w:hAnsiTheme="minorHAnsi" w:cstheme="minorHAnsi"/>
                <w:color w:val="2D2D2D"/>
              </w:rPr>
              <w:t>decision</w:t>
            </w:r>
            <w:r w:rsidRPr="00E87A37">
              <w:rPr>
                <w:rFonts w:asciiTheme="minorHAnsi" w:hAnsiTheme="minorHAnsi" w:cstheme="minorHAnsi"/>
                <w:color w:val="2D2D2D"/>
                <w:spacing w:val="-9"/>
              </w:rPr>
              <w:t xml:space="preserve"> </w:t>
            </w:r>
            <w:r w:rsidRPr="00E87A37">
              <w:rPr>
                <w:rFonts w:asciiTheme="minorHAnsi" w:hAnsiTheme="minorHAnsi" w:cstheme="minorHAnsi"/>
                <w:color w:val="2D2D2D"/>
              </w:rPr>
              <w:t>aid.</w:t>
            </w:r>
          </w:p>
        </w:tc>
        <w:tc>
          <w:tcPr>
            <w:tcW w:w="559" w:type="pct"/>
          </w:tcPr>
          <w:p w:rsidR="00D5482B" w:rsidRPr="00E87A37" w:rsidP="002B7709" w14:paraId="421DB467" w14:textId="77777777">
            <w:pPr>
              <w:pStyle w:val="TableParagraph"/>
              <w:jc w:val="center"/>
              <w:rPr>
                <w:rFonts w:asciiTheme="minorHAnsi" w:hAnsiTheme="minorHAnsi" w:cstheme="minorHAnsi"/>
              </w:rPr>
            </w:pPr>
          </w:p>
        </w:tc>
        <w:tc>
          <w:tcPr>
            <w:tcW w:w="559" w:type="pct"/>
          </w:tcPr>
          <w:p w:rsidR="00D5482B" w:rsidRPr="00E87A37" w:rsidP="002B7709" w14:paraId="089EB31B" w14:textId="77777777">
            <w:pPr>
              <w:pStyle w:val="TableParagraph"/>
              <w:jc w:val="center"/>
              <w:rPr>
                <w:rFonts w:asciiTheme="minorHAnsi" w:hAnsiTheme="minorHAnsi" w:cstheme="minorHAnsi"/>
              </w:rPr>
            </w:pPr>
          </w:p>
        </w:tc>
        <w:tc>
          <w:tcPr>
            <w:tcW w:w="559" w:type="pct"/>
          </w:tcPr>
          <w:p w:rsidR="00D5482B" w:rsidRPr="00E87A37" w:rsidP="002B7709" w14:paraId="4B49C490" w14:textId="77777777">
            <w:pPr>
              <w:pStyle w:val="TableParagraph"/>
              <w:jc w:val="center"/>
              <w:rPr>
                <w:rFonts w:asciiTheme="minorHAnsi" w:hAnsiTheme="minorHAnsi" w:cstheme="minorHAnsi"/>
              </w:rPr>
            </w:pPr>
          </w:p>
        </w:tc>
        <w:tc>
          <w:tcPr>
            <w:tcW w:w="559" w:type="pct"/>
          </w:tcPr>
          <w:p w:rsidR="00D5482B" w:rsidRPr="00E87A37" w:rsidP="002B7709" w14:paraId="6806932A" w14:textId="77777777">
            <w:pPr>
              <w:pStyle w:val="TableParagraph"/>
              <w:jc w:val="center"/>
              <w:rPr>
                <w:rFonts w:asciiTheme="minorHAnsi" w:hAnsiTheme="minorHAnsi" w:cstheme="minorHAnsi"/>
              </w:rPr>
            </w:pPr>
          </w:p>
        </w:tc>
        <w:tc>
          <w:tcPr>
            <w:tcW w:w="558" w:type="pct"/>
          </w:tcPr>
          <w:p w:rsidR="00D5482B" w:rsidRPr="00E87A37" w:rsidP="002B7709" w14:paraId="5F489DB4" w14:textId="77777777">
            <w:pPr>
              <w:pStyle w:val="TableParagraph"/>
              <w:jc w:val="center"/>
              <w:rPr>
                <w:rFonts w:asciiTheme="minorHAnsi" w:hAnsiTheme="minorHAnsi" w:cstheme="minorHAnsi"/>
              </w:rPr>
            </w:pPr>
          </w:p>
        </w:tc>
      </w:tr>
    </w:tbl>
    <w:p w:rsidR="00D5482B" w:rsidRPr="00E87A37" w:rsidP="00D5482B" w14:paraId="738335CE" w14:textId="77777777">
      <w:pPr>
        <w:spacing w:after="0" w:line="240" w:lineRule="auto"/>
        <w:rPr>
          <w:rFonts w:cstheme="minorHAnsi"/>
        </w:rPr>
      </w:pPr>
    </w:p>
    <w:p w:rsidR="00D5482B" w:rsidRPr="00E87A37" w:rsidP="00D5482B" w14:paraId="0BB41FBE" w14:textId="77777777">
      <w:pPr>
        <w:spacing w:after="0" w:line="240" w:lineRule="auto"/>
        <w:rPr>
          <w:rFonts w:cstheme="minorHAnsi"/>
          <w:b/>
          <w:bCs/>
        </w:rPr>
      </w:pPr>
      <w:r w:rsidRPr="00E87A37">
        <w:rPr>
          <w:rFonts w:cstheme="minorHAnsi"/>
          <w:b/>
          <w:bCs/>
        </w:rPr>
        <w:t>Section 7: COVID-19 Impact and Telemedicine</w:t>
      </w:r>
    </w:p>
    <w:p w:rsidR="00D5482B" w:rsidRPr="00E87A37" w:rsidP="00D5482B" w14:paraId="183271E6" w14:textId="77777777">
      <w:pPr>
        <w:pStyle w:val="ListParagraph"/>
        <w:numPr>
          <w:ilvl w:val="0"/>
          <w:numId w:val="19"/>
        </w:numPr>
        <w:autoSpaceDE w:val="0"/>
        <w:autoSpaceDN w:val="0"/>
        <w:adjustRightInd w:val="0"/>
        <w:spacing w:after="0" w:line="240" w:lineRule="auto"/>
        <w:contextualSpacing w:val="0"/>
        <w:jc w:val="both"/>
        <w:textAlignment w:val="baseline"/>
        <w:rPr>
          <w:rFonts w:cstheme="minorHAnsi"/>
        </w:rPr>
      </w:pPr>
      <w:r w:rsidRPr="00E87A37">
        <w:rPr>
          <w:rFonts w:cstheme="minorHAnsi"/>
        </w:rPr>
        <w:t xml:space="preserve">Did the COVID-19 pandemic affect your ability to have a discussion with your provider about prostate cancer screening? </w:t>
      </w:r>
    </w:p>
    <w:p w:rsidR="00D5482B" w:rsidRPr="00E87A37" w:rsidP="00D5482B" w14:paraId="62484F08" w14:textId="77777777">
      <w:pPr>
        <w:widowControl w:val="0"/>
        <w:numPr>
          <w:ilvl w:val="1"/>
          <w:numId w:val="20"/>
        </w:numPr>
        <w:tabs>
          <w:tab w:val="left" w:pos="839"/>
        </w:tabs>
        <w:autoSpaceDE w:val="0"/>
        <w:autoSpaceDN w:val="0"/>
        <w:spacing w:after="0" w:line="240" w:lineRule="auto"/>
        <w:rPr>
          <w:rFonts w:cstheme="minorHAnsi"/>
        </w:rPr>
      </w:pPr>
      <w:r w:rsidRPr="00E87A37">
        <w:rPr>
          <w:rFonts w:cstheme="minorHAnsi"/>
          <w:spacing w:val="-2"/>
        </w:rPr>
        <w:t>Yes</w:t>
      </w:r>
    </w:p>
    <w:p w:rsidR="00D5482B" w:rsidRPr="00E87A37" w:rsidP="00D5482B" w14:paraId="0B0CD4E1" w14:textId="77777777">
      <w:pPr>
        <w:widowControl w:val="0"/>
        <w:numPr>
          <w:ilvl w:val="1"/>
          <w:numId w:val="20"/>
        </w:numPr>
        <w:tabs>
          <w:tab w:val="left" w:pos="839"/>
        </w:tabs>
        <w:autoSpaceDE w:val="0"/>
        <w:autoSpaceDN w:val="0"/>
        <w:spacing w:after="0" w:line="240" w:lineRule="auto"/>
        <w:rPr>
          <w:rFonts w:cstheme="minorHAnsi"/>
        </w:rPr>
      </w:pPr>
      <w:r w:rsidRPr="00E87A37">
        <w:rPr>
          <w:rFonts w:cstheme="minorHAnsi"/>
          <w:spacing w:val="-2"/>
        </w:rPr>
        <w:t>No</w:t>
      </w:r>
    </w:p>
    <w:p w:rsidR="00D5482B" w:rsidRPr="00E87A37" w:rsidP="00D5482B" w14:paraId="064F6F98" w14:textId="77777777">
      <w:pPr>
        <w:spacing w:after="0" w:line="240" w:lineRule="auto"/>
        <w:rPr>
          <w:rFonts w:cstheme="minorHAnsi"/>
        </w:rPr>
      </w:pPr>
    </w:p>
    <w:p w:rsidR="00D5482B" w:rsidRPr="00E87A37" w:rsidP="00D5482B" w14:paraId="3078C202" w14:textId="77777777">
      <w:pPr>
        <w:pStyle w:val="ListParagraph"/>
        <w:numPr>
          <w:ilvl w:val="0"/>
          <w:numId w:val="19"/>
        </w:numPr>
        <w:autoSpaceDE w:val="0"/>
        <w:autoSpaceDN w:val="0"/>
        <w:adjustRightInd w:val="0"/>
        <w:spacing w:after="0" w:line="240" w:lineRule="auto"/>
        <w:contextualSpacing w:val="0"/>
        <w:jc w:val="both"/>
        <w:textAlignment w:val="baseline"/>
        <w:rPr>
          <w:rFonts w:cstheme="minorHAnsi"/>
        </w:rPr>
      </w:pPr>
      <w:r w:rsidRPr="00E87A37">
        <w:rPr>
          <w:rFonts w:cstheme="minorHAnsi"/>
        </w:rPr>
        <w:t>Would the Talk to Nathan decision aid have been useful to you during the COVID-19 pandemic?</w:t>
      </w:r>
    </w:p>
    <w:p w:rsidR="00D5482B" w:rsidRPr="00E87A37" w:rsidP="00D5482B" w14:paraId="23B78B83" w14:textId="77777777">
      <w:pPr>
        <w:widowControl w:val="0"/>
        <w:numPr>
          <w:ilvl w:val="1"/>
          <w:numId w:val="2"/>
        </w:numPr>
        <w:tabs>
          <w:tab w:val="left" w:pos="839"/>
        </w:tabs>
        <w:autoSpaceDE w:val="0"/>
        <w:autoSpaceDN w:val="0"/>
        <w:spacing w:after="0" w:line="240" w:lineRule="auto"/>
        <w:rPr>
          <w:rFonts w:cstheme="minorHAnsi"/>
        </w:rPr>
      </w:pPr>
      <w:r w:rsidRPr="00E87A37">
        <w:rPr>
          <w:rFonts w:cstheme="minorHAnsi"/>
          <w:spacing w:val="-2"/>
        </w:rPr>
        <w:t>Yes</w:t>
      </w:r>
    </w:p>
    <w:p w:rsidR="00D5482B" w:rsidRPr="00E87A37" w:rsidP="00D5482B" w14:paraId="536FF0B0" w14:textId="77777777">
      <w:pPr>
        <w:widowControl w:val="0"/>
        <w:numPr>
          <w:ilvl w:val="1"/>
          <w:numId w:val="2"/>
        </w:numPr>
        <w:tabs>
          <w:tab w:val="left" w:pos="839"/>
        </w:tabs>
        <w:autoSpaceDE w:val="0"/>
        <w:autoSpaceDN w:val="0"/>
        <w:spacing w:after="0" w:line="240" w:lineRule="auto"/>
        <w:rPr>
          <w:rFonts w:cstheme="minorHAnsi"/>
        </w:rPr>
      </w:pPr>
      <w:r w:rsidRPr="00E87A37">
        <w:rPr>
          <w:rFonts w:cstheme="minorHAnsi"/>
          <w:spacing w:val="-2"/>
        </w:rPr>
        <w:t>No</w:t>
      </w:r>
    </w:p>
    <w:p w:rsidR="00D5482B" w:rsidRPr="00E87A37" w:rsidP="00D5482B" w14:paraId="08717073" w14:textId="77777777">
      <w:pPr>
        <w:spacing w:after="0" w:line="240" w:lineRule="auto"/>
        <w:rPr>
          <w:rFonts w:cstheme="minorHAnsi"/>
          <w:b/>
          <w:bCs/>
        </w:rPr>
      </w:pPr>
    </w:p>
    <w:p w:rsidR="00D5482B" w:rsidRPr="00E87A37" w:rsidP="00D5482B" w14:paraId="02F39D75" w14:textId="77777777">
      <w:pPr>
        <w:pStyle w:val="ListParagraph"/>
        <w:numPr>
          <w:ilvl w:val="0"/>
          <w:numId w:val="19"/>
        </w:numPr>
        <w:autoSpaceDE w:val="0"/>
        <w:autoSpaceDN w:val="0"/>
        <w:adjustRightInd w:val="0"/>
        <w:spacing w:after="0" w:line="240" w:lineRule="auto"/>
        <w:contextualSpacing w:val="0"/>
        <w:jc w:val="both"/>
        <w:textAlignment w:val="baseline"/>
        <w:rPr>
          <w:rFonts w:cstheme="minorHAnsi"/>
        </w:rPr>
      </w:pPr>
      <w:r w:rsidRPr="00E87A37">
        <w:rPr>
          <w:rFonts w:cstheme="minorHAnsi"/>
        </w:rPr>
        <w:t>How likely are you to have primary care visits through telemedicine?</w:t>
      </w:r>
    </w:p>
    <w:p w:rsidR="00D5482B" w:rsidRPr="00E87A37" w:rsidP="00D5482B" w14:paraId="56EC5563" w14:textId="77777777">
      <w:pPr>
        <w:widowControl w:val="0"/>
        <w:numPr>
          <w:ilvl w:val="1"/>
          <w:numId w:val="2"/>
        </w:numPr>
        <w:tabs>
          <w:tab w:val="left" w:pos="839"/>
        </w:tabs>
        <w:autoSpaceDE w:val="0"/>
        <w:autoSpaceDN w:val="0"/>
        <w:spacing w:after="0" w:line="240" w:lineRule="auto"/>
        <w:rPr>
          <w:rFonts w:cstheme="minorHAnsi"/>
        </w:rPr>
      </w:pPr>
      <w:r w:rsidRPr="00E87A37">
        <w:rPr>
          <w:rFonts w:cstheme="minorHAnsi"/>
          <w:spacing w:val="-2"/>
        </w:rPr>
        <w:t>Not likely</w:t>
      </w:r>
    </w:p>
    <w:p w:rsidR="00D5482B" w:rsidRPr="00E87A37" w:rsidP="00D5482B" w14:paraId="4394A689" w14:textId="77777777">
      <w:pPr>
        <w:widowControl w:val="0"/>
        <w:numPr>
          <w:ilvl w:val="1"/>
          <w:numId w:val="2"/>
        </w:numPr>
        <w:tabs>
          <w:tab w:val="left" w:pos="839"/>
        </w:tabs>
        <w:autoSpaceDE w:val="0"/>
        <w:autoSpaceDN w:val="0"/>
        <w:spacing w:after="0" w:line="240" w:lineRule="auto"/>
        <w:rPr>
          <w:rFonts w:cstheme="minorHAnsi"/>
        </w:rPr>
      </w:pPr>
      <w:r w:rsidRPr="00E87A37">
        <w:rPr>
          <w:rFonts w:cstheme="minorHAnsi"/>
          <w:spacing w:val="-2"/>
        </w:rPr>
        <w:t>Somewhat likely</w:t>
      </w:r>
    </w:p>
    <w:p w:rsidR="00D5482B" w:rsidRPr="00E87A37" w:rsidP="00D5482B" w14:paraId="38C5B202" w14:textId="77777777">
      <w:pPr>
        <w:widowControl w:val="0"/>
        <w:numPr>
          <w:ilvl w:val="1"/>
          <w:numId w:val="2"/>
        </w:numPr>
        <w:tabs>
          <w:tab w:val="left" w:pos="839"/>
        </w:tabs>
        <w:autoSpaceDE w:val="0"/>
        <w:autoSpaceDN w:val="0"/>
        <w:spacing w:after="0" w:line="240" w:lineRule="auto"/>
        <w:rPr>
          <w:rFonts w:cstheme="minorHAnsi"/>
        </w:rPr>
      </w:pPr>
      <w:r w:rsidRPr="00E87A37">
        <w:rPr>
          <w:rFonts w:cstheme="minorHAnsi"/>
          <w:spacing w:val="-2"/>
        </w:rPr>
        <w:t>Very likely</w:t>
      </w:r>
    </w:p>
    <w:p w:rsidR="00D5482B" w:rsidRPr="00E87A37" w:rsidP="00D5482B" w14:paraId="134AC135" w14:textId="77777777">
      <w:pPr>
        <w:spacing w:after="0" w:line="240" w:lineRule="auto"/>
        <w:rPr>
          <w:rFonts w:cstheme="minorHAnsi"/>
        </w:rPr>
      </w:pPr>
    </w:p>
    <w:p w:rsidR="00D5482B" w:rsidRPr="00E87A37" w:rsidP="00D5482B" w14:paraId="35E2D6DC" w14:textId="77777777">
      <w:pPr>
        <w:pStyle w:val="ListParagraph"/>
        <w:numPr>
          <w:ilvl w:val="0"/>
          <w:numId w:val="19"/>
        </w:numPr>
        <w:autoSpaceDE w:val="0"/>
        <w:autoSpaceDN w:val="0"/>
        <w:adjustRightInd w:val="0"/>
        <w:spacing w:after="0" w:line="240" w:lineRule="auto"/>
        <w:contextualSpacing w:val="0"/>
        <w:jc w:val="both"/>
        <w:textAlignment w:val="baseline"/>
        <w:rPr>
          <w:rFonts w:cstheme="minorHAnsi"/>
        </w:rPr>
      </w:pPr>
      <w:r w:rsidRPr="00E87A37">
        <w:rPr>
          <w:rFonts w:cstheme="minorHAnsi"/>
        </w:rPr>
        <w:t xml:space="preserve">If you were to have a telemedicine visit with your provider, would the Talk to Nathan decision aid be helpful to you? </w:t>
      </w:r>
    </w:p>
    <w:p w:rsidR="00D5482B" w:rsidRPr="00E87A37" w:rsidP="00D5482B" w14:paraId="5A599022" w14:textId="77777777">
      <w:pPr>
        <w:widowControl w:val="0"/>
        <w:numPr>
          <w:ilvl w:val="1"/>
          <w:numId w:val="2"/>
        </w:numPr>
        <w:tabs>
          <w:tab w:val="left" w:pos="839"/>
        </w:tabs>
        <w:autoSpaceDE w:val="0"/>
        <w:autoSpaceDN w:val="0"/>
        <w:spacing w:after="0" w:line="240" w:lineRule="auto"/>
        <w:rPr>
          <w:rFonts w:cstheme="minorHAnsi"/>
        </w:rPr>
      </w:pPr>
      <w:r w:rsidRPr="00E87A37">
        <w:rPr>
          <w:rFonts w:cstheme="minorHAnsi"/>
          <w:spacing w:val="-2"/>
        </w:rPr>
        <w:t>Yes</w:t>
      </w:r>
    </w:p>
    <w:p w:rsidR="00D5482B" w:rsidRPr="00E87A37" w:rsidP="00D5482B" w14:paraId="38FB5CDE" w14:textId="77777777">
      <w:pPr>
        <w:widowControl w:val="0"/>
        <w:numPr>
          <w:ilvl w:val="1"/>
          <w:numId w:val="2"/>
        </w:numPr>
        <w:tabs>
          <w:tab w:val="left" w:pos="839"/>
        </w:tabs>
        <w:autoSpaceDE w:val="0"/>
        <w:autoSpaceDN w:val="0"/>
        <w:spacing w:after="0" w:line="240" w:lineRule="auto"/>
        <w:rPr>
          <w:rFonts w:cstheme="minorHAnsi"/>
        </w:rPr>
      </w:pPr>
      <w:r w:rsidRPr="00E87A37">
        <w:rPr>
          <w:rFonts w:cstheme="minorHAnsi"/>
          <w:spacing w:val="-2"/>
        </w:rPr>
        <w:t>No</w:t>
      </w:r>
    </w:p>
    <w:p w:rsidR="00D5482B" w:rsidRPr="00E87A37" w:rsidP="00D5482B" w14:paraId="1E26756F" w14:textId="77777777">
      <w:pPr>
        <w:widowControl w:val="0"/>
        <w:numPr>
          <w:ilvl w:val="1"/>
          <w:numId w:val="2"/>
        </w:numPr>
        <w:tabs>
          <w:tab w:val="left" w:pos="839"/>
        </w:tabs>
        <w:autoSpaceDE w:val="0"/>
        <w:autoSpaceDN w:val="0"/>
        <w:spacing w:after="0" w:line="240" w:lineRule="auto"/>
        <w:rPr>
          <w:rFonts w:cstheme="minorHAnsi"/>
        </w:rPr>
      </w:pPr>
      <w:r w:rsidRPr="00E87A37">
        <w:rPr>
          <w:rFonts w:cstheme="minorHAnsi"/>
          <w:spacing w:val="-2"/>
        </w:rPr>
        <w:t>Don’t Know</w:t>
      </w:r>
    </w:p>
    <w:p w:rsidR="00D5482B" w:rsidRPr="00E87A37" w:rsidP="00D5482B" w14:paraId="4473F36C" w14:textId="77777777">
      <w:pPr>
        <w:spacing w:after="0" w:line="240" w:lineRule="auto"/>
        <w:rPr>
          <w:rFonts w:cstheme="minorHAnsi"/>
          <w:b/>
          <w:bCs/>
        </w:rPr>
      </w:pPr>
    </w:p>
    <w:p w:rsidR="00D5482B" w:rsidRPr="00E87A37" w:rsidP="00D5482B" w14:paraId="2F4E56BE" w14:textId="77777777">
      <w:pPr>
        <w:spacing w:after="0" w:line="240" w:lineRule="auto"/>
        <w:rPr>
          <w:rFonts w:cstheme="minorHAnsi"/>
          <w:b/>
        </w:rPr>
      </w:pPr>
      <w:r w:rsidRPr="00E87A37">
        <w:rPr>
          <w:rFonts w:cstheme="minorHAnsi"/>
          <w:b/>
          <w:bCs/>
        </w:rPr>
        <w:t>Section 8: Recommendations for Nathan Improvements</w:t>
      </w:r>
    </w:p>
    <w:p w:rsidR="00D5482B" w:rsidRPr="00E87A37" w:rsidP="00D5482B" w14:paraId="6B628F10" w14:textId="77777777">
      <w:pPr>
        <w:pStyle w:val="ListParagraph"/>
        <w:numPr>
          <w:ilvl w:val="0"/>
          <w:numId w:val="22"/>
        </w:numPr>
        <w:spacing w:after="0" w:line="240" w:lineRule="auto"/>
        <w:rPr>
          <w:rFonts w:cstheme="minorHAnsi"/>
        </w:rPr>
      </w:pPr>
      <w:r w:rsidRPr="00E87A37">
        <w:rPr>
          <w:rFonts w:cstheme="minorHAnsi"/>
        </w:rPr>
        <w:t>Finally, please provide any recommendations you have for improving the Talk to Nathan decision aid. (open ended question)</w:t>
      </w:r>
    </w:p>
    <w:p w:rsidR="0098534F" w:rsidP="0098534F" w14:paraId="1408006E" w14:textId="77777777">
      <w:pPr>
        <w:spacing w:after="0" w:line="240" w:lineRule="auto"/>
      </w:pPr>
    </w:p>
    <w:p w:rsidR="005627FB" w:rsidRPr="005627FB" w:rsidP="005627FB" w14:paraId="7AF5EB7D" w14:textId="489B5734">
      <w:pPr>
        <w:spacing w:after="0" w:line="240" w:lineRule="auto"/>
        <w:rPr>
          <w:b/>
          <w:bCs/>
        </w:rPr>
      </w:pPr>
      <w:r w:rsidRPr="005627FB">
        <w:rPr>
          <w:b/>
          <w:bCs/>
        </w:rPr>
        <w:t>Section 9: Gift Code</w:t>
      </w:r>
    </w:p>
    <w:p w:rsidR="0098534F" w:rsidP="0098534F" w14:paraId="12052579" w14:textId="14898667">
      <w:pPr>
        <w:spacing w:after="0" w:line="240" w:lineRule="auto"/>
      </w:pPr>
      <w:r>
        <w:t xml:space="preserve">Thank you for completing this survey. Your $25 Amazon gift code is &lt;GIFT_CODE&gt;. </w:t>
      </w:r>
    </w:p>
    <w:p w:rsidR="0098534F" w:rsidP="0098534F" w14:paraId="6A7B5E8F" w14:textId="77777777">
      <w:pPr>
        <w:spacing w:after="0" w:line="240" w:lineRule="auto"/>
      </w:pPr>
      <w:r>
        <w:t xml:space="preserve"> </w:t>
      </w:r>
    </w:p>
    <w:p w:rsidR="0098534F" w:rsidP="0098534F" w14:paraId="19E7785B" w14:textId="77777777">
      <w:pPr>
        <w:spacing w:after="0" w:line="240" w:lineRule="auto"/>
      </w:pPr>
      <w:r>
        <w:t xml:space="preserve">The code is a unique number you can use to purchase items online at Amazon.com. You may enter the code online when you are ready to make a purchase at Amazon.com.   There is no expiration date.   </w:t>
      </w:r>
    </w:p>
    <w:p w:rsidR="0098534F" w:rsidP="0098534F" w14:paraId="6000FDD1" w14:textId="77777777">
      <w:pPr>
        <w:spacing w:after="0" w:line="240" w:lineRule="auto"/>
      </w:pPr>
      <w:r>
        <w:t xml:space="preserve"> </w:t>
      </w:r>
    </w:p>
    <w:p w:rsidR="0098534F" w:rsidP="0098534F" w14:paraId="21163510" w14:textId="77777777">
      <w:pPr>
        <w:spacing w:after="0" w:line="240" w:lineRule="auto"/>
      </w:pPr>
      <w:r>
        <w:t xml:space="preserve">Would you like this gift code emailed to you as well with instructions about how to use it? </w:t>
      </w:r>
    </w:p>
    <w:p w:rsidR="0098534F" w:rsidP="0098534F" w14:paraId="6BFE5D22" w14:textId="325B6E50">
      <w:pPr>
        <w:spacing w:after="0" w:line="240" w:lineRule="auto"/>
      </w:pPr>
      <w:r>
        <w:t xml:space="preserve">  01 Yes, please email it</w:t>
      </w:r>
      <w:r w:rsidR="00330192">
        <w:t xml:space="preserve"> (note email address)</w:t>
      </w:r>
    </w:p>
    <w:p w:rsidR="0098534F" w:rsidP="0098534F" w14:paraId="621E2624" w14:textId="1847D5A5">
      <w:pPr>
        <w:spacing w:after="0" w:line="240" w:lineRule="auto"/>
      </w:pPr>
      <w:r>
        <w:t xml:space="preserve">  02 No need to email it</w:t>
      </w:r>
    </w:p>
    <w:p w:rsidR="005627FB" w:rsidP="0098534F" w14:paraId="1E6BE100" w14:textId="77777777">
      <w:pPr>
        <w:spacing w:after="0" w:line="240" w:lineRule="auto"/>
      </w:pPr>
    </w:p>
    <w:p w:rsidR="005627FB" w:rsidRPr="005627FB" w:rsidP="0098534F" w14:paraId="3C409A67" w14:textId="71F94444">
      <w:pPr>
        <w:spacing w:after="0" w:line="240" w:lineRule="auto"/>
        <w:rPr>
          <w:b/>
          <w:bCs/>
        </w:rPr>
      </w:pPr>
      <w:r w:rsidRPr="005627FB">
        <w:rPr>
          <w:b/>
          <w:bCs/>
        </w:rPr>
        <w:t>Section 10: Closing</w:t>
      </w:r>
    </w:p>
    <w:p w:rsidR="00A37D1D" w:rsidP="00A37D1D" w14:paraId="38F8F92D" w14:textId="77777777">
      <w:pPr>
        <w:spacing w:after="0" w:line="240" w:lineRule="auto"/>
      </w:pPr>
      <w:r>
        <w:t xml:space="preserve">Thank you for completing this survey. We may also contact you to request your participation in a 60-minute discussion about your experience in using Talk to Nathan. </w:t>
      </w:r>
    </w:p>
    <w:p w:rsidR="00A37D1D" w:rsidP="00A37D1D" w14:paraId="427C076B" w14:textId="77777777">
      <w:pPr>
        <w:spacing w:after="0" w:line="240" w:lineRule="auto"/>
      </w:pPr>
    </w:p>
    <w:p w:rsidR="00A37D1D" w:rsidP="00A37D1D" w14:paraId="2B356612" w14:textId="77777777">
      <w:pPr>
        <w:spacing w:after="0" w:line="240" w:lineRule="auto"/>
      </w:pPr>
      <w:r>
        <w:t>Also, within one week after your visit with your health care provider on [DATE], you will receive an email with a weblink to the final survey for this study.</w:t>
      </w:r>
    </w:p>
    <w:p w:rsidR="00A37D1D" w:rsidP="00A37D1D" w14:paraId="3A997DFB" w14:textId="77777777">
      <w:pPr>
        <w:spacing w:after="0" w:line="240" w:lineRule="auto"/>
      </w:pPr>
    </w:p>
    <w:p w:rsidR="005627FB" w:rsidRPr="00310FB6" w:rsidP="00A37D1D" w14:paraId="2344AE6D" w14:textId="2D82DDED">
      <w:pPr>
        <w:spacing w:after="0" w:line="240" w:lineRule="auto"/>
      </w:pPr>
      <w:r>
        <w:t>If you have any questions, please contact the project manager, Danielle Nielsen at Danielle.Nielsen@icf.com.</w:t>
      </w:r>
    </w:p>
    <w:sectPr w:rsidSect="00992EC2">
      <w:headerReference w:type="default" r:id="rId12"/>
      <w:footerReference w:type="default" r:id="rId13"/>
      <w:headerReference w:type="first" r:id="rId14"/>
      <w:footerReference w:type="first" r:id="rId15"/>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55CF4" w14:paraId="4C7C059F" w14:textId="197658A9">
    <w:pPr>
      <w:pStyle w:val="Footer"/>
    </w:pPr>
  </w:p>
  <w:p w:rsidR="00E55CF4" w14:paraId="5B272F6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92EC2" w:rsidP="00992EC2" w14:paraId="047E9372" w14:textId="64303025">
    <w:r>
      <w:t xml:space="preserve">Public reporting burden of this collection of information is estimated to average </w:t>
    </w:r>
    <w:r w:rsidR="00C20169">
      <w:t>18</w:t>
    </w:r>
    <w:r w:rsidR="00B44AD9">
      <w:t xml:space="preserve"> </w:t>
    </w:r>
    <w:r w:rsidR="00306C20">
      <w:t>minutes</w:t>
    </w:r>
    <w: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w:t>
    </w:r>
    <w:r w:rsidR="00306C20">
      <w:t>####</w:t>
    </w:r>
    <w:r>
      <w:t>).</w:t>
    </w:r>
  </w:p>
  <w:p w:rsidR="00992EC2" w14:paraId="036E33A4"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7B87A66F" w14:textId="77777777" w:rsidTr="27ACF06B">
      <w:tblPrEx>
        <w:tblW w:w="0" w:type="auto"/>
        <w:tblLayout w:type="fixed"/>
        <w:tblLook w:val="06A0"/>
      </w:tblPrEx>
      <w:trPr>
        <w:trHeight w:val="300"/>
      </w:trPr>
      <w:tc>
        <w:tcPr>
          <w:tcW w:w="3120" w:type="dxa"/>
        </w:tcPr>
        <w:p w:rsidR="27ACF06B" w:rsidP="27ACF06B" w14:paraId="219CB90E" w14:textId="5E9DE509">
          <w:pPr>
            <w:pStyle w:val="Header"/>
            <w:ind w:left="-115"/>
          </w:pPr>
        </w:p>
      </w:tc>
      <w:tc>
        <w:tcPr>
          <w:tcW w:w="3120" w:type="dxa"/>
        </w:tcPr>
        <w:p w:rsidR="27ACF06B" w:rsidP="27ACF06B" w14:paraId="7B0A9D14" w14:textId="4B8EB03F">
          <w:pPr>
            <w:pStyle w:val="Header"/>
            <w:jc w:val="center"/>
          </w:pPr>
        </w:p>
      </w:tc>
      <w:tc>
        <w:tcPr>
          <w:tcW w:w="3120" w:type="dxa"/>
        </w:tcPr>
        <w:p w:rsidR="27ACF06B" w:rsidP="27ACF06B" w14:paraId="15E60EFE" w14:textId="72F4F68D">
          <w:pPr>
            <w:pStyle w:val="Header"/>
            <w:ind w:right="-115"/>
            <w:jc w:val="right"/>
          </w:pPr>
        </w:p>
      </w:tc>
    </w:tr>
  </w:tbl>
  <w:p w:rsidR="27ACF06B" w:rsidP="27ACF06B" w14:paraId="2BA1800A" w14:textId="5B5E86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92EC2" w:rsidP="007419F6" w14:paraId="35167F30" w14:textId="77777777">
    <w:pPr>
      <w:pStyle w:val="Header"/>
      <w:jc w:val="right"/>
    </w:pPr>
    <w:r>
      <w:t>Form approved</w:t>
    </w:r>
  </w:p>
  <w:p w:rsidR="00992EC2" w:rsidP="007419F6" w14:paraId="3B1A206A" w14:textId="1056C5E5">
    <w:pPr>
      <w:pStyle w:val="Header"/>
      <w:jc w:val="right"/>
    </w:pPr>
    <w:r>
      <w:t>OMB # 0920-</w:t>
    </w:r>
    <w:r w:rsidR="007419F6">
      <w:t>####</w:t>
    </w:r>
  </w:p>
  <w:p w:rsidR="00992EC2" w:rsidP="007419F6" w14:paraId="628D3F00" w14:textId="55825727">
    <w:pPr>
      <w:pStyle w:val="Header"/>
      <w:jc w:val="right"/>
    </w:pPr>
    <w:r>
      <w:t xml:space="preserve">Exp. date </w:t>
    </w:r>
    <w:r w:rsidR="007419F6">
      <w:t>MM/DD/YYYY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8485128"/>
    <w:multiLevelType w:val="hybridMultilevel"/>
    <w:tmpl w:val="E258D17A"/>
    <w:lvl w:ilvl="0">
      <w:start w:val="1"/>
      <w:numFmt w:val="decimal"/>
      <w:lvlText w:val="%1."/>
      <w:lvlJc w:val="left"/>
      <w:pPr>
        <w:ind w:left="360" w:hanging="360"/>
      </w:pPr>
      <w:rPr>
        <w:rFonts w:hint="default"/>
        <w:i w:val="0"/>
        <w:iCs/>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0A0C145E"/>
    <w:multiLevelType w:val="hybridMultilevel"/>
    <w:tmpl w:val="8B8E432E"/>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13886C44"/>
    <w:multiLevelType w:val="hybridMultilevel"/>
    <w:tmpl w:val="4F5A8F90"/>
    <w:lvl w:ilvl="0">
      <w:start w:val="1"/>
      <w:numFmt w:val="decimal"/>
      <w:lvlText w:val="%1."/>
      <w:lvlJc w:val="left"/>
      <w:pPr>
        <w:ind w:left="360" w:hanging="360"/>
      </w:pPr>
      <w:rPr>
        <w:rFonts w:hint="default"/>
      </w:rPr>
    </w:lvl>
    <w:lvl w:ilvl="1">
      <w:start w:val="0"/>
      <w:numFmt w:val="bullet"/>
      <w:lvlText w:val="□"/>
      <w:lvlJc w:val="left"/>
      <w:pPr>
        <w:ind w:left="693" w:hanging="360"/>
      </w:pPr>
      <w:rPr>
        <w:rFonts w:ascii="Verdana" w:eastAsia="Verdana" w:hAnsi="Verdana" w:cs="Verdana" w:hint="default"/>
        <w:b w:val="0"/>
        <w:bCs w:val="0"/>
        <w:i w:val="0"/>
        <w:iCs w:val="0"/>
        <w:w w:val="99"/>
        <w:sz w:val="32"/>
        <w:szCs w:val="32"/>
        <w:lang w:val="en-US" w:eastAsia="en-US" w:bidi="ar-SA"/>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nsid w:val="1BE44207"/>
    <w:multiLevelType w:val="hybridMultilevel"/>
    <w:tmpl w:val="FA96F24A"/>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20FE6CCB"/>
    <w:multiLevelType w:val="hybridMultilevel"/>
    <w:tmpl w:val="F6C6CD28"/>
    <w:lvl w:ilvl="0">
      <w:start w:val="1"/>
      <w:numFmt w:val="decimal"/>
      <w:lvlText w:val="%1."/>
      <w:lvlJc w:val="left"/>
      <w:pPr>
        <w:ind w:left="361" w:hanging="360"/>
      </w:pPr>
      <w:rPr>
        <w:rFonts w:hint="default"/>
        <w:b/>
        <w:bCs/>
        <w:spacing w:val="0"/>
        <w:w w:val="100"/>
        <w:lang w:val="en-US" w:eastAsia="en-US" w:bidi="ar-SA"/>
      </w:rPr>
    </w:lvl>
    <w:lvl w:ilvl="1">
      <w:start w:val="0"/>
      <w:numFmt w:val="bullet"/>
      <w:lvlText w:val="□"/>
      <w:lvlJc w:val="left"/>
      <w:pPr>
        <w:ind w:left="694" w:hanging="361"/>
      </w:pPr>
      <w:rPr>
        <w:rFonts w:ascii="Verdana" w:eastAsia="Verdana" w:hAnsi="Verdana" w:cs="Verdana" w:hint="default"/>
        <w:b w:val="0"/>
        <w:bCs w:val="0"/>
        <w:i w:val="0"/>
        <w:iCs w:val="0"/>
        <w:w w:val="99"/>
        <w:sz w:val="32"/>
        <w:szCs w:val="32"/>
        <w:lang w:val="en-US" w:eastAsia="en-US" w:bidi="ar-SA"/>
      </w:rPr>
    </w:lvl>
    <w:lvl w:ilvl="2">
      <w:start w:val="0"/>
      <w:numFmt w:val="bullet"/>
      <w:lvlText w:val="•"/>
      <w:lvlJc w:val="left"/>
      <w:pPr>
        <w:ind w:left="1829" w:hanging="361"/>
      </w:pPr>
      <w:rPr>
        <w:rFonts w:hint="default"/>
        <w:lang w:val="en-US" w:eastAsia="en-US" w:bidi="ar-SA"/>
      </w:rPr>
    </w:lvl>
    <w:lvl w:ilvl="3">
      <w:start w:val="0"/>
      <w:numFmt w:val="bullet"/>
      <w:lvlText w:val="•"/>
      <w:lvlJc w:val="left"/>
      <w:pPr>
        <w:ind w:left="2936" w:hanging="361"/>
      </w:pPr>
      <w:rPr>
        <w:rFonts w:hint="default"/>
        <w:lang w:val="en-US" w:eastAsia="en-US" w:bidi="ar-SA"/>
      </w:rPr>
    </w:lvl>
    <w:lvl w:ilvl="4">
      <w:start w:val="0"/>
      <w:numFmt w:val="bullet"/>
      <w:lvlText w:val="•"/>
      <w:lvlJc w:val="left"/>
      <w:pPr>
        <w:ind w:left="4042" w:hanging="361"/>
      </w:pPr>
      <w:rPr>
        <w:rFonts w:hint="default"/>
        <w:lang w:val="en-US" w:eastAsia="en-US" w:bidi="ar-SA"/>
      </w:rPr>
    </w:lvl>
    <w:lvl w:ilvl="5">
      <w:start w:val="0"/>
      <w:numFmt w:val="bullet"/>
      <w:lvlText w:val="•"/>
      <w:lvlJc w:val="left"/>
      <w:pPr>
        <w:ind w:left="5149" w:hanging="361"/>
      </w:pPr>
      <w:rPr>
        <w:rFonts w:hint="default"/>
        <w:lang w:val="en-US" w:eastAsia="en-US" w:bidi="ar-SA"/>
      </w:rPr>
    </w:lvl>
    <w:lvl w:ilvl="6">
      <w:start w:val="0"/>
      <w:numFmt w:val="bullet"/>
      <w:lvlText w:val="•"/>
      <w:lvlJc w:val="left"/>
      <w:pPr>
        <w:ind w:left="6255" w:hanging="361"/>
      </w:pPr>
      <w:rPr>
        <w:rFonts w:hint="default"/>
        <w:lang w:val="en-US" w:eastAsia="en-US" w:bidi="ar-SA"/>
      </w:rPr>
    </w:lvl>
    <w:lvl w:ilvl="7">
      <w:start w:val="0"/>
      <w:numFmt w:val="bullet"/>
      <w:lvlText w:val="•"/>
      <w:lvlJc w:val="left"/>
      <w:pPr>
        <w:ind w:left="7362" w:hanging="361"/>
      </w:pPr>
      <w:rPr>
        <w:rFonts w:hint="default"/>
        <w:lang w:val="en-US" w:eastAsia="en-US" w:bidi="ar-SA"/>
      </w:rPr>
    </w:lvl>
    <w:lvl w:ilvl="8">
      <w:start w:val="0"/>
      <w:numFmt w:val="bullet"/>
      <w:lvlText w:val="•"/>
      <w:lvlJc w:val="left"/>
      <w:pPr>
        <w:ind w:left="8469" w:hanging="361"/>
      </w:pPr>
      <w:rPr>
        <w:rFonts w:hint="default"/>
        <w:lang w:val="en-US" w:eastAsia="en-US" w:bidi="ar-SA"/>
      </w:rPr>
    </w:lvl>
  </w:abstractNum>
  <w:abstractNum w:abstractNumId="5">
    <w:nsid w:val="2A651AC8"/>
    <w:multiLevelType w:val="hybridMultilevel"/>
    <w:tmpl w:val="254EA1CC"/>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2A6A4DD2"/>
    <w:multiLevelType w:val="hybridMultilevel"/>
    <w:tmpl w:val="D00E409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37613997"/>
    <w:multiLevelType w:val="hybridMultilevel"/>
    <w:tmpl w:val="8B8E432E"/>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38030546"/>
    <w:multiLevelType w:val="hybridMultilevel"/>
    <w:tmpl w:val="F6C6CD28"/>
    <w:lvl w:ilvl="0">
      <w:start w:val="1"/>
      <w:numFmt w:val="decimal"/>
      <w:lvlText w:val="%1."/>
      <w:lvlJc w:val="left"/>
      <w:pPr>
        <w:ind w:left="361" w:hanging="360"/>
      </w:pPr>
      <w:rPr>
        <w:rFonts w:hint="default"/>
        <w:b/>
        <w:bCs/>
        <w:spacing w:val="0"/>
        <w:w w:val="100"/>
        <w:lang w:val="en-US" w:eastAsia="en-US" w:bidi="ar-SA"/>
      </w:rPr>
    </w:lvl>
    <w:lvl w:ilvl="1">
      <w:start w:val="0"/>
      <w:numFmt w:val="bullet"/>
      <w:lvlText w:val="□"/>
      <w:lvlJc w:val="left"/>
      <w:pPr>
        <w:ind w:left="694" w:hanging="361"/>
      </w:pPr>
      <w:rPr>
        <w:rFonts w:ascii="Verdana" w:eastAsia="Verdana" w:hAnsi="Verdana" w:cs="Verdana" w:hint="default"/>
        <w:b w:val="0"/>
        <w:bCs w:val="0"/>
        <w:i w:val="0"/>
        <w:iCs w:val="0"/>
        <w:w w:val="99"/>
        <w:sz w:val="32"/>
        <w:szCs w:val="32"/>
        <w:lang w:val="en-US" w:eastAsia="en-US" w:bidi="ar-SA"/>
      </w:rPr>
    </w:lvl>
    <w:lvl w:ilvl="2">
      <w:start w:val="0"/>
      <w:numFmt w:val="bullet"/>
      <w:lvlText w:val="•"/>
      <w:lvlJc w:val="left"/>
      <w:pPr>
        <w:ind w:left="1829" w:hanging="361"/>
      </w:pPr>
      <w:rPr>
        <w:rFonts w:hint="default"/>
        <w:lang w:val="en-US" w:eastAsia="en-US" w:bidi="ar-SA"/>
      </w:rPr>
    </w:lvl>
    <w:lvl w:ilvl="3">
      <w:start w:val="0"/>
      <w:numFmt w:val="bullet"/>
      <w:lvlText w:val="•"/>
      <w:lvlJc w:val="left"/>
      <w:pPr>
        <w:ind w:left="2936" w:hanging="361"/>
      </w:pPr>
      <w:rPr>
        <w:rFonts w:hint="default"/>
        <w:lang w:val="en-US" w:eastAsia="en-US" w:bidi="ar-SA"/>
      </w:rPr>
    </w:lvl>
    <w:lvl w:ilvl="4">
      <w:start w:val="0"/>
      <w:numFmt w:val="bullet"/>
      <w:lvlText w:val="•"/>
      <w:lvlJc w:val="left"/>
      <w:pPr>
        <w:ind w:left="4042" w:hanging="361"/>
      </w:pPr>
      <w:rPr>
        <w:rFonts w:hint="default"/>
        <w:lang w:val="en-US" w:eastAsia="en-US" w:bidi="ar-SA"/>
      </w:rPr>
    </w:lvl>
    <w:lvl w:ilvl="5">
      <w:start w:val="0"/>
      <w:numFmt w:val="bullet"/>
      <w:lvlText w:val="•"/>
      <w:lvlJc w:val="left"/>
      <w:pPr>
        <w:ind w:left="5149" w:hanging="361"/>
      </w:pPr>
      <w:rPr>
        <w:rFonts w:hint="default"/>
        <w:lang w:val="en-US" w:eastAsia="en-US" w:bidi="ar-SA"/>
      </w:rPr>
    </w:lvl>
    <w:lvl w:ilvl="6">
      <w:start w:val="0"/>
      <w:numFmt w:val="bullet"/>
      <w:lvlText w:val="•"/>
      <w:lvlJc w:val="left"/>
      <w:pPr>
        <w:ind w:left="6255" w:hanging="361"/>
      </w:pPr>
      <w:rPr>
        <w:rFonts w:hint="default"/>
        <w:lang w:val="en-US" w:eastAsia="en-US" w:bidi="ar-SA"/>
      </w:rPr>
    </w:lvl>
    <w:lvl w:ilvl="7">
      <w:start w:val="0"/>
      <w:numFmt w:val="bullet"/>
      <w:lvlText w:val="•"/>
      <w:lvlJc w:val="left"/>
      <w:pPr>
        <w:ind w:left="7362" w:hanging="361"/>
      </w:pPr>
      <w:rPr>
        <w:rFonts w:hint="default"/>
        <w:lang w:val="en-US" w:eastAsia="en-US" w:bidi="ar-SA"/>
      </w:rPr>
    </w:lvl>
    <w:lvl w:ilvl="8">
      <w:start w:val="0"/>
      <w:numFmt w:val="bullet"/>
      <w:lvlText w:val="•"/>
      <w:lvlJc w:val="left"/>
      <w:pPr>
        <w:ind w:left="8469" w:hanging="361"/>
      </w:pPr>
      <w:rPr>
        <w:rFonts w:hint="default"/>
        <w:lang w:val="en-US" w:eastAsia="en-US" w:bidi="ar-SA"/>
      </w:rPr>
    </w:lvl>
  </w:abstractNum>
  <w:abstractNum w:abstractNumId="9">
    <w:nsid w:val="498412F4"/>
    <w:multiLevelType w:val="hybridMultilevel"/>
    <w:tmpl w:val="FA96F24A"/>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
    <w:nsid w:val="4FAD5BA9"/>
    <w:multiLevelType w:val="hybridMultilevel"/>
    <w:tmpl w:val="E31C568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1">
    <w:nsid w:val="500171CF"/>
    <w:multiLevelType w:val="hybridMultilevel"/>
    <w:tmpl w:val="1BEA614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2">
    <w:nsid w:val="5B0D5E3A"/>
    <w:multiLevelType w:val="hybridMultilevel"/>
    <w:tmpl w:val="FA96F24A"/>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nsid w:val="5ECE55EA"/>
    <w:multiLevelType w:val="hybridMultilevel"/>
    <w:tmpl w:val="E258D17A"/>
    <w:lvl w:ilvl="0">
      <w:start w:val="1"/>
      <w:numFmt w:val="decimal"/>
      <w:lvlText w:val="%1."/>
      <w:lvlJc w:val="left"/>
      <w:pPr>
        <w:ind w:left="360" w:hanging="360"/>
      </w:pPr>
      <w:rPr>
        <w:rFonts w:hint="default"/>
        <w:i w:val="0"/>
        <w:iCs/>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nsid w:val="64282583"/>
    <w:multiLevelType w:val="multilevel"/>
    <w:tmpl w:val="9DEE3CE4"/>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11A4C8E"/>
    <w:multiLevelType w:val="hybridMultilevel"/>
    <w:tmpl w:val="F6C6CD28"/>
    <w:lvl w:ilvl="0">
      <w:start w:val="1"/>
      <w:numFmt w:val="decimal"/>
      <w:lvlText w:val="%1."/>
      <w:lvlJc w:val="left"/>
      <w:pPr>
        <w:ind w:left="361" w:hanging="360"/>
      </w:pPr>
      <w:rPr>
        <w:rFonts w:hint="default"/>
        <w:b/>
        <w:bCs/>
        <w:spacing w:val="0"/>
        <w:w w:val="100"/>
        <w:lang w:val="en-US" w:eastAsia="en-US" w:bidi="ar-SA"/>
      </w:rPr>
    </w:lvl>
    <w:lvl w:ilvl="1">
      <w:start w:val="0"/>
      <w:numFmt w:val="bullet"/>
      <w:lvlText w:val="□"/>
      <w:lvlJc w:val="left"/>
      <w:pPr>
        <w:ind w:left="694" w:hanging="361"/>
      </w:pPr>
      <w:rPr>
        <w:rFonts w:ascii="Verdana" w:eastAsia="Verdana" w:hAnsi="Verdana" w:cs="Verdana" w:hint="default"/>
        <w:b w:val="0"/>
        <w:bCs w:val="0"/>
        <w:i w:val="0"/>
        <w:iCs w:val="0"/>
        <w:w w:val="99"/>
        <w:sz w:val="32"/>
        <w:szCs w:val="32"/>
        <w:lang w:val="en-US" w:eastAsia="en-US" w:bidi="ar-SA"/>
      </w:rPr>
    </w:lvl>
    <w:lvl w:ilvl="2">
      <w:start w:val="0"/>
      <w:numFmt w:val="bullet"/>
      <w:lvlText w:val="•"/>
      <w:lvlJc w:val="left"/>
      <w:pPr>
        <w:ind w:left="1829" w:hanging="361"/>
      </w:pPr>
      <w:rPr>
        <w:rFonts w:hint="default"/>
        <w:lang w:val="en-US" w:eastAsia="en-US" w:bidi="ar-SA"/>
      </w:rPr>
    </w:lvl>
    <w:lvl w:ilvl="3">
      <w:start w:val="0"/>
      <w:numFmt w:val="bullet"/>
      <w:lvlText w:val="•"/>
      <w:lvlJc w:val="left"/>
      <w:pPr>
        <w:ind w:left="2936" w:hanging="361"/>
      </w:pPr>
      <w:rPr>
        <w:rFonts w:hint="default"/>
        <w:lang w:val="en-US" w:eastAsia="en-US" w:bidi="ar-SA"/>
      </w:rPr>
    </w:lvl>
    <w:lvl w:ilvl="4">
      <w:start w:val="0"/>
      <w:numFmt w:val="bullet"/>
      <w:lvlText w:val="•"/>
      <w:lvlJc w:val="left"/>
      <w:pPr>
        <w:ind w:left="4042" w:hanging="361"/>
      </w:pPr>
      <w:rPr>
        <w:rFonts w:hint="default"/>
        <w:lang w:val="en-US" w:eastAsia="en-US" w:bidi="ar-SA"/>
      </w:rPr>
    </w:lvl>
    <w:lvl w:ilvl="5">
      <w:start w:val="0"/>
      <w:numFmt w:val="bullet"/>
      <w:lvlText w:val="•"/>
      <w:lvlJc w:val="left"/>
      <w:pPr>
        <w:ind w:left="5149" w:hanging="361"/>
      </w:pPr>
      <w:rPr>
        <w:rFonts w:hint="default"/>
        <w:lang w:val="en-US" w:eastAsia="en-US" w:bidi="ar-SA"/>
      </w:rPr>
    </w:lvl>
    <w:lvl w:ilvl="6">
      <w:start w:val="0"/>
      <w:numFmt w:val="bullet"/>
      <w:lvlText w:val="•"/>
      <w:lvlJc w:val="left"/>
      <w:pPr>
        <w:ind w:left="6255" w:hanging="361"/>
      </w:pPr>
      <w:rPr>
        <w:rFonts w:hint="default"/>
        <w:lang w:val="en-US" w:eastAsia="en-US" w:bidi="ar-SA"/>
      </w:rPr>
    </w:lvl>
    <w:lvl w:ilvl="7">
      <w:start w:val="0"/>
      <w:numFmt w:val="bullet"/>
      <w:lvlText w:val="•"/>
      <w:lvlJc w:val="left"/>
      <w:pPr>
        <w:ind w:left="7362" w:hanging="361"/>
      </w:pPr>
      <w:rPr>
        <w:rFonts w:hint="default"/>
        <w:lang w:val="en-US" w:eastAsia="en-US" w:bidi="ar-SA"/>
      </w:rPr>
    </w:lvl>
    <w:lvl w:ilvl="8">
      <w:start w:val="0"/>
      <w:numFmt w:val="bullet"/>
      <w:lvlText w:val="•"/>
      <w:lvlJc w:val="left"/>
      <w:pPr>
        <w:ind w:left="8469" w:hanging="361"/>
      </w:pPr>
      <w:rPr>
        <w:rFonts w:hint="default"/>
        <w:lang w:val="en-US" w:eastAsia="en-US" w:bidi="ar-SA"/>
      </w:rPr>
    </w:lvl>
  </w:abstractNum>
  <w:abstractNum w:abstractNumId="16">
    <w:nsid w:val="74466E38"/>
    <w:multiLevelType w:val="hybridMultilevel"/>
    <w:tmpl w:val="E258D17A"/>
    <w:lvl w:ilvl="0">
      <w:start w:val="1"/>
      <w:numFmt w:val="decimal"/>
      <w:lvlText w:val="%1."/>
      <w:lvlJc w:val="left"/>
      <w:pPr>
        <w:ind w:left="360" w:hanging="360"/>
      </w:pPr>
      <w:rPr>
        <w:rFonts w:hint="default"/>
        <w:i w:val="0"/>
        <w:iCs/>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7">
    <w:nsid w:val="786E6470"/>
    <w:multiLevelType w:val="hybridMultilevel"/>
    <w:tmpl w:val="4FC47B9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78A64E87"/>
    <w:multiLevelType w:val="hybridMultilevel"/>
    <w:tmpl w:val="54303A2C"/>
    <w:lvl w:ilvl="0">
      <w:start w:val="1"/>
      <w:numFmt w:val="decimal"/>
      <w:lvlText w:val="%1."/>
      <w:lvlJc w:val="left"/>
      <w:pPr>
        <w:ind w:left="470" w:hanging="360"/>
      </w:pPr>
      <w:rPr>
        <w:rFonts w:hint="default"/>
      </w:rPr>
    </w:lvl>
    <w:lvl w:ilvl="1" w:tentative="1">
      <w:start w:val="1"/>
      <w:numFmt w:val="lowerLetter"/>
      <w:lvlText w:val="%2."/>
      <w:lvlJc w:val="left"/>
      <w:pPr>
        <w:ind w:left="1190" w:hanging="360"/>
      </w:pPr>
    </w:lvl>
    <w:lvl w:ilvl="2" w:tentative="1">
      <w:start w:val="1"/>
      <w:numFmt w:val="lowerRoman"/>
      <w:lvlText w:val="%3."/>
      <w:lvlJc w:val="right"/>
      <w:pPr>
        <w:ind w:left="1910" w:hanging="180"/>
      </w:pPr>
    </w:lvl>
    <w:lvl w:ilvl="3" w:tentative="1">
      <w:start w:val="1"/>
      <w:numFmt w:val="decimal"/>
      <w:lvlText w:val="%4."/>
      <w:lvlJc w:val="left"/>
      <w:pPr>
        <w:ind w:left="2630" w:hanging="360"/>
      </w:pPr>
    </w:lvl>
    <w:lvl w:ilvl="4" w:tentative="1">
      <w:start w:val="1"/>
      <w:numFmt w:val="lowerLetter"/>
      <w:lvlText w:val="%5."/>
      <w:lvlJc w:val="left"/>
      <w:pPr>
        <w:ind w:left="3350" w:hanging="360"/>
      </w:pPr>
    </w:lvl>
    <w:lvl w:ilvl="5" w:tentative="1">
      <w:start w:val="1"/>
      <w:numFmt w:val="lowerRoman"/>
      <w:lvlText w:val="%6."/>
      <w:lvlJc w:val="right"/>
      <w:pPr>
        <w:ind w:left="4070" w:hanging="180"/>
      </w:pPr>
    </w:lvl>
    <w:lvl w:ilvl="6" w:tentative="1">
      <w:start w:val="1"/>
      <w:numFmt w:val="decimal"/>
      <w:lvlText w:val="%7."/>
      <w:lvlJc w:val="left"/>
      <w:pPr>
        <w:ind w:left="4790" w:hanging="360"/>
      </w:pPr>
    </w:lvl>
    <w:lvl w:ilvl="7" w:tentative="1">
      <w:start w:val="1"/>
      <w:numFmt w:val="lowerLetter"/>
      <w:lvlText w:val="%8."/>
      <w:lvlJc w:val="left"/>
      <w:pPr>
        <w:ind w:left="5510" w:hanging="360"/>
      </w:pPr>
    </w:lvl>
    <w:lvl w:ilvl="8" w:tentative="1">
      <w:start w:val="1"/>
      <w:numFmt w:val="lowerRoman"/>
      <w:lvlText w:val="%9."/>
      <w:lvlJc w:val="right"/>
      <w:pPr>
        <w:ind w:left="6230" w:hanging="180"/>
      </w:pPr>
    </w:lvl>
  </w:abstractNum>
  <w:abstractNum w:abstractNumId="19">
    <w:nsid w:val="792D0119"/>
    <w:multiLevelType w:val="hybridMultilevel"/>
    <w:tmpl w:val="D1740DEE"/>
    <w:lvl w:ilvl="0">
      <w:start w:val="1"/>
      <w:numFmt w:val="decimal"/>
      <w:lvlText w:val="%1."/>
      <w:lvlJc w:val="left"/>
      <w:pPr>
        <w:ind w:left="470" w:hanging="360"/>
      </w:pPr>
      <w:rPr>
        <w:rFonts w:hint="default"/>
        <w:color w:val="2D2D2D"/>
      </w:rPr>
    </w:lvl>
    <w:lvl w:ilvl="1" w:tentative="1">
      <w:start w:val="1"/>
      <w:numFmt w:val="lowerLetter"/>
      <w:lvlText w:val="%2."/>
      <w:lvlJc w:val="left"/>
      <w:pPr>
        <w:ind w:left="1190" w:hanging="360"/>
      </w:pPr>
    </w:lvl>
    <w:lvl w:ilvl="2" w:tentative="1">
      <w:start w:val="1"/>
      <w:numFmt w:val="lowerRoman"/>
      <w:lvlText w:val="%3."/>
      <w:lvlJc w:val="right"/>
      <w:pPr>
        <w:ind w:left="1910" w:hanging="180"/>
      </w:pPr>
    </w:lvl>
    <w:lvl w:ilvl="3" w:tentative="1">
      <w:start w:val="1"/>
      <w:numFmt w:val="decimal"/>
      <w:lvlText w:val="%4."/>
      <w:lvlJc w:val="left"/>
      <w:pPr>
        <w:ind w:left="2630" w:hanging="360"/>
      </w:pPr>
    </w:lvl>
    <w:lvl w:ilvl="4" w:tentative="1">
      <w:start w:val="1"/>
      <w:numFmt w:val="lowerLetter"/>
      <w:lvlText w:val="%5."/>
      <w:lvlJc w:val="left"/>
      <w:pPr>
        <w:ind w:left="3350" w:hanging="360"/>
      </w:pPr>
    </w:lvl>
    <w:lvl w:ilvl="5" w:tentative="1">
      <w:start w:val="1"/>
      <w:numFmt w:val="lowerRoman"/>
      <w:lvlText w:val="%6."/>
      <w:lvlJc w:val="right"/>
      <w:pPr>
        <w:ind w:left="4070" w:hanging="180"/>
      </w:pPr>
    </w:lvl>
    <w:lvl w:ilvl="6" w:tentative="1">
      <w:start w:val="1"/>
      <w:numFmt w:val="decimal"/>
      <w:lvlText w:val="%7."/>
      <w:lvlJc w:val="left"/>
      <w:pPr>
        <w:ind w:left="4790" w:hanging="360"/>
      </w:pPr>
    </w:lvl>
    <w:lvl w:ilvl="7" w:tentative="1">
      <w:start w:val="1"/>
      <w:numFmt w:val="lowerLetter"/>
      <w:lvlText w:val="%8."/>
      <w:lvlJc w:val="left"/>
      <w:pPr>
        <w:ind w:left="5510" w:hanging="360"/>
      </w:pPr>
    </w:lvl>
    <w:lvl w:ilvl="8" w:tentative="1">
      <w:start w:val="1"/>
      <w:numFmt w:val="lowerRoman"/>
      <w:lvlText w:val="%9."/>
      <w:lvlJc w:val="right"/>
      <w:pPr>
        <w:ind w:left="6230" w:hanging="180"/>
      </w:pPr>
    </w:lvl>
  </w:abstractNum>
  <w:abstractNum w:abstractNumId="20">
    <w:nsid w:val="7A5E3B35"/>
    <w:multiLevelType w:val="hybridMultilevel"/>
    <w:tmpl w:val="E53CABF4"/>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1">
    <w:nsid w:val="7B124561"/>
    <w:multiLevelType w:val="hybridMultilevel"/>
    <w:tmpl w:val="D860931E"/>
    <w:lvl w:ilvl="0">
      <w:start w:val="1"/>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7DC77E7A"/>
    <w:multiLevelType w:val="hybridMultilevel"/>
    <w:tmpl w:val="221616C4"/>
    <w:lvl w:ilvl="0">
      <w:start w:val="1"/>
      <w:numFmt w:val="decimal"/>
      <w:lvlText w:val="%1."/>
      <w:lvlJc w:val="left"/>
      <w:pPr>
        <w:ind w:left="360" w:hanging="360"/>
      </w:pPr>
      <w:rPr>
        <w:rFonts w:hint="default"/>
      </w:rPr>
    </w:lvl>
    <w:lvl w:ilvl="1">
      <w:start w:val="0"/>
      <w:numFmt w:val="bullet"/>
      <w:lvlText w:val="□"/>
      <w:lvlJc w:val="left"/>
      <w:pPr>
        <w:ind w:left="1080" w:hanging="360"/>
      </w:pPr>
      <w:rPr>
        <w:rFonts w:ascii="Arial" w:eastAsia="Arial" w:hAnsi="Arial" w:cs="Arial" w:hint="default"/>
        <w:b w:val="0"/>
        <w:bCs w:val="0"/>
        <w:i w:val="0"/>
        <w:iCs w:val="0"/>
        <w:w w:val="95"/>
        <w:sz w:val="22"/>
        <w:szCs w:val="22"/>
        <w:lang w:val="en-US" w:eastAsia="en-US" w:bidi="ar-SA"/>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671837365">
    <w:abstractNumId w:val="17"/>
  </w:num>
  <w:num w:numId="2" w16cid:durableId="931937323">
    <w:abstractNumId w:val="4"/>
  </w:num>
  <w:num w:numId="3" w16cid:durableId="1973707991">
    <w:abstractNumId w:val="7"/>
  </w:num>
  <w:num w:numId="4" w16cid:durableId="1694644304">
    <w:abstractNumId w:val="20"/>
  </w:num>
  <w:num w:numId="5" w16cid:durableId="238103631">
    <w:abstractNumId w:val="1"/>
  </w:num>
  <w:num w:numId="6" w16cid:durableId="1685204084">
    <w:abstractNumId w:val="9"/>
  </w:num>
  <w:num w:numId="7" w16cid:durableId="680668667">
    <w:abstractNumId w:val="12"/>
  </w:num>
  <w:num w:numId="8" w16cid:durableId="856042116">
    <w:abstractNumId w:val="22"/>
  </w:num>
  <w:num w:numId="9" w16cid:durableId="1078215523">
    <w:abstractNumId w:val="14"/>
  </w:num>
  <w:num w:numId="10" w16cid:durableId="1619137396">
    <w:abstractNumId w:val="15"/>
  </w:num>
  <w:num w:numId="11" w16cid:durableId="1880121499">
    <w:abstractNumId w:val="3"/>
  </w:num>
  <w:num w:numId="12" w16cid:durableId="1484082480">
    <w:abstractNumId w:val="21"/>
  </w:num>
  <w:num w:numId="13" w16cid:durableId="1688285125">
    <w:abstractNumId w:val="5"/>
  </w:num>
  <w:num w:numId="14" w16cid:durableId="2028212765">
    <w:abstractNumId w:val="8"/>
  </w:num>
  <w:num w:numId="15" w16cid:durableId="373971833">
    <w:abstractNumId w:val="13"/>
  </w:num>
  <w:num w:numId="16" w16cid:durableId="1886865342">
    <w:abstractNumId w:val="18"/>
  </w:num>
  <w:num w:numId="17" w16cid:durableId="2076539022">
    <w:abstractNumId w:val="6"/>
  </w:num>
  <w:num w:numId="18" w16cid:durableId="1106579350">
    <w:abstractNumId w:val="19"/>
  </w:num>
  <w:num w:numId="19" w16cid:durableId="739904707">
    <w:abstractNumId w:val="10"/>
  </w:num>
  <w:num w:numId="20" w16cid:durableId="977614835">
    <w:abstractNumId w:val="2"/>
  </w:num>
  <w:num w:numId="21" w16cid:durableId="768896058">
    <w:abstractNumId w:val="0"/>
  </w:num>
  <w:num w:numId="22" w16cid:durableId="1128938582">
    <w:abstractNumId w:val="16"/>
  </w:num>
  <w:num w:numId="23" w16cid:durableId="190548090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752"/>
    <w:rsid w:val="000122E8"/>
    <w:rsid w:val="00030D0E"/>
    <w:rsid w:val="00057E84"/>
    <w:rsid w:val="000A2D90"/>
    <w:rsid w:val="000F0903"/>
    <w:rsid w:val="00122E87"/>
    <w:rsid w:val="00171A3C"/>
    <w:rsid w:val="001C7333"/>
    <w:rsid w:val="001D2D0E"/>
    <w:rsid w:val="001E502A"/>
    <w:rsid w:val="001F105A"/>
    <w:rsid w:val="0021652F"/>
    <w:rsid w:val="00262338"/>
    <w:rsid w:val="00286C28"/>
    <w:rsid w:val="0029070C"/>
    <w:rsid w:val="002A3466"/>
    <w:rsid w:val="002B0F24"/>
    <w:rsid w:val="002B3F04"/>
    <w:rsid w:val="002B7709"/>
    <w:rsid w:val="002E7663"/>
    <w:rsid w:val="00306C20"/>
    <w:rsid w:val="00310FB6"/>
    <w:rsid w:val="003257A6"/>
    <w:rsid w:val="00330192"/>
    <w:rsid w:val="003A1DBF"/>
    <w:rsid w:val="003B0A53"/>
    <w:rsid w:val="0042353A"/>
    <w:rsid w:val="00447B7E"/>
    <w:rsid w:val="00464E38"/>
    <w:rsid w:val="00482506"/>
    <w:rsid w:val="005022EF"/>
    <w:rsid w:val="00561F07"/>
    <w:rsid w:val="005627FB"/>
    <w:rsid w:val="00596D05"/>
    <w:rsid w:val="005A1B1C"/>
    <w:rsid w:val="005B044B"/>
    <w:rsid w:val="005B07CE"/>
    <w:rsid w:val="005C2935"/>
    <w:rsid w:val="005C3C87"/>
    <w:rsid w:val="005D292E"/>
    <w:rsid w:val="00604AE3"/>
    <w:rsid w:val="00672B81"/>
    <w:rsid w:val="006F1669"/>
    <w:rsid w:val="007044E1"/>
    <w:rsid w:val="00707CB1"/>
    <w:rsid w:val="00736CA2"/>
    <w:rsid w:val="007419F6"/>
    <w:rsid w:val="00786DA1"/>
    <w:rsid w:val="007A011C"/>
    <w:rsid w:val="007B1D14"/>
    <w:rsid w:val="007C0C90"/>
    <w:rsid w:val="007C3517"/>
    <w:rsid w:val="007C6478"/>
    <w:rsid w:val="008467EB"/>
    <w:rsid w:val="008520EF"/>
    <w:rsid w:val="00863773"/>
    <w:rsid w:val="008838FD"/>
    <w:rsid w:val="008B507B"/>
    <w:rsid w:val="008C380B"/>
    <w:rsid w:val="00916BFC"/>
    <w:rsid w:val="00955092"/>
    <w:rsid w:val="009645B3"/>
    <w:rsid w:val="0098534F"/>
    <w:rsid w:val="00987D68"/>
    <w:rsid w:val="00992EC2"/>
    <w:rsid w:val="009965FB"/>
    <w:rsid w:val="00A0490A"/>
    <w:rsid w:val="00A257F0"/>
    <w:rsid w:val="00A37D1D"/>
    <w:rsid w:val="00A82B14"/>
    <w:rsid w:val="00A92F3C"/>
    <w:rsid w:val="00AD06F7"/>
    <w:rsid w:val="00B01973"/>
    <w:rsid w:val="00B124D7"/>
    <w:rsid w:val="00B40180"/>
    <w:rsid w:val="00B44AD9"/>
    <w:rsid w:val="00B63F9C"/>
    <w:rsid w:val="00B859FD"/>
    <w:rsid w:val="00BB7681"/>
    <w:rsid w:val="00C070EF"/>
    <w:rsid w:val="00C15266"/>
    <w:rsid w:val="00C20169"/>
    <w:rsid w:val="00C20602"/>
    <w:rsid w:val="00C874A5"/>
    <w:rsid w:val="00C92053"/>
    <w:rsid w:val="00C93F05"/>
    <w:rsid w:val="00CA66C9"/>
    <w:rsid w:val="00CC3AE7"/>
    <w:rsid w:val="00CC64B2"/>
    <w:rsid w:val="00D5482B"/>
    <w:rsid w:val="00D727B6"/>
    <w:rsid w:val="00D755AB"/>
    <w:rsid w:val="00DB7F91"/>
    <w:rsid w:val="00E264DA"/>
    <w:rsid w:val="00E33752"/>
    <w:rsid w:val="00E364BD"/>
    <w:rsid w:val="00E55CF4"/>
    <w:rsid w:val="00E83B0C"/>
    <w:rsid w:val="00E87A37"/>
    <w:rsid w:val="00EB0EE3"/>
    <w:rsid w:val="00EC785A"/>
    <w:rsid w:val="00F0109E"/>
    <w:rsid w:val="00F65D10"/>
    <w:rsid w:val="00F84F68"/>
    <w:rsid w:val="00F93C7C"/>
    <w:rsid w:val="047DE046"/>
    <w:rsid w:val="0817B13C"/>
    <w:rsid w:val="0D3B6616"/>
    <w:rsid w:val="107CDB22"/>
    <w:rsid w:val="13A0DE4B"/>
    <w:rsid w:val="13AE2C43"/>
    <w:rsid w:val="1D2EC64A"/>
    <w:rsid w:val="20AE48B0"/>
    <w:rsid w:val="2127D72A"/>
    <w:rsid w:val="2183D4C6"/>
    <w:rsid w:val="2304BAED"/>
    <w:rsid w:val="242AD0C3"/>
    <w:rsid w:val="27ACF06B"/>
    <w:rsid w:val="31177712"/>
    <w:rsid w:val="330B53E1"/>
    <w:rsid w:val="35478418"/>
    <w:rsid w:val="375BB6D1"/>
    <w:rsid w:val="4005FE3B"/>
    <w:rsid w:val="4F26E2CF"/>
    <w:rsid w:val="4FD9626E"/>
    <w:rsid w:val="54E0E6CB"/>
    <w:rsid w:val="565ECBFC"/>
    <w:rsid w:val="59150199"/>
    <w:rsid w:val="5A22AD86"/>
    <w:rsid w:val="5BCD2908"/>
    <w:rsid w:val="5D68F969"/>
    <w:rsid w:val="5E5F2D81"/>
    <w:rsid w:val="5FFAFDE2"/>
    <w:rsid w:val="6196CE43"/>
    <w:rsid w:val="64CE6F05"/>
    <w:rsid w:val="666A3F66"/>
    <w:rsid w:val="68ACB2C7"/>
    <w:rsid w:val="74C4DFA8"/>
    <w:rsid w:val="770C5963"/>
    <w:rsid w:val="799C6A70"/>
    <w:rsid w:val="79C28F00"/>
    <w:rsid w:val="7EE497F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FC7A560"/>
  <w15:chartTrackingRefBased/>
  <w15:docId w15:val="{7BF9C90C-F580-4804-9CEF-D17439D79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C6478"/>
    <w:pPr>
      <w:keepNext/>
      <w:keepLines/>
      <w:adjustRightInd w:val="0"/>
      <w:spacing w:before="240" w:after="0" w:line="240" w:lineRule="auto"/>
      <w:jc w:val="both"/>
      <w:textAlignment w:val="baseline"/>
      <w:outlineLvl w:val="0"/>
    </w:pPr>
    <w:rPr>
      <w:rFonts w:asciiTheme="majorHAnsi" w:eastAsiaTheme="majorEastAsia" w:hAnsiTheme="majorHAnsi" w:cstheme="majorBidi"/>
      <w:b/>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
    <w:name w:val="msonormal"/>
    <w:basedOn w:val="Normal"/>
    <w:rsid w:val="00E33752"/>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E33752"/>
    <w:pPr>
      <w:spacing w:before="100" w:beforeAutospacing="1" w:after="100" w:afterAutospacing="1" w:line="240" w:lineRule="auto"/>
    </w:pPr>
    <w:rPr>
      <w:rFonts w:ascii="Times New Roman" w:eastAsia="Times New Roman" w:hAnsi="Times New Roman" w:cs="Times New Roman"/>
      <w:sz w:val="24"/>
      <w:szCs w:val="24"/>
    </w:rPr>
  </w:style>
  <w:style w:type="paragraph" w:styleId="HTMLTopofForm">
    <w:name w:val="HTML Top of Form"/>
    <w:basedOn w:val="Normal"/>
    <w:next w:val="Normal"/>
    <w:link w:val="z-TopofFormChar"/>
    <w:hidden/>
    <w:uiPriority w:val="99"/>
    <w:semiHidden/>
    <w:unhideWhenUsed/>
    <w:rsid w:val="00E33752"/>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HTMLTopofForm"/>
    <w:uiPriority w:val="99"/>
    <w:semiHidden/>
    <w:rsid w:val="00E33752"/>
    <w:rPr>
      <w:rFonts w:ascii="Arial" w:eastAsia="Times New Roman" w:hAnsi="Arial" w:cs="Arial"/>
      <w:vanish/>
      <w:sz w:val="16"/>
      <w:szCs w:val="16"/>
    </w:rPr>
  </w:style>
  <w:style w:type="character" w:customStyle="1" w:styleId="s">
    <w:name w:val="s"/>
    <w:basedOn w:val="DefaultParagraphFont"/>
    <w:rsid w:val="00E33752"/>
  </w:style>
  <w:style w:type="character" w:customStyle="1" w:styleId="req-marker">
    <w:name w:val="req-marker"/>
    <w:basedOn w:val="DefaultParagraphFont"/>
    <w:rsid w:val="00E33752"/>
  </w:style>
  <w:style w:type="character" w:styleId="Strong">
    <w:name w:val="Strong"/>
    <w:basedOn w:val="DefaultParagraphFont"/>
    <w:uiPriority w:val="22"/>
    <w:qFormat/>
    <w:rsid w:val="00E33752"/>
    <w:rPr>
      <w:b/>
      <w:bCs/>
    </w:rPr>
  </w:style>
  <w:style w:type="character" w:customStyle="1" w:styleId="rdr">
    <w:name w:val="rdr"/>
    <w:basedOn w:val="DefaultParagraphFont"/>
    <w:rsid w:val="00E33752"/>
  </w:style>
  <w:style w:type="paragraph" w:styleId="HTMLBottomofForm">
    <w:name w:val="HTML Bottom of Form"/>
    <w:basedOn w:val="Normal"/>
    <w:next w:val="Normal"/>
    <w:link w:val="z-BottomofFormChar"/>
    <w:hidden/>
    <w:uiPriority w:val="99"/>
    <w:semiHidden/>
    <w:unhideWhenUsed/>
    <w:rsid w:val="00E33752"/>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HTMLBottomofForm"/>
    <w:uiPriority w:val="99"/>
    <w:semiHidden/>
    <w:rsid w:val="00E33752"/>
    <w:rPr>
      <w:rFonts w:ascii="Arial" w:eastAsia="Times New Roman" w:hAnsi="Arial" w:cs="Arial"/>
      <w:vanish/>
      <w:sz w:val="16"/>
      <w:szCs w:val="16"/>
    </w:rPr>
  </w:style>
  <w:style w:type="character" w:customStyle="1" w:styleId="info">
    <w:name w:val="info"/>
    <w:basedOn w:val="DefaultParagraphFont"/>
    <w:rsid w:val="00E33752"/>
  </w:style>
  <w:style w:type="paragraph" w:styleId="Title">
    <w:name w:val="Title"/>
    <w:basedOn w:val="Normal"/>
    <w:next w:val="Normal"/>
    <w:link w:val="TitleChar"/>
    <w:uiPriority w:val="10"/>
    <w:qFormat/>
    <w:rsid w:val="00447B7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7B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47B7E"/>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47B7E"/>
    <w:rPr>
      <w:rFonts w:eastAsiaTheme="minorEastAsia"/>
      <w:color w:val="5A5A5A" w:themeColor="text1" w:themeTint="A5"/>
      <w:spacing w:val="15"/>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CC64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64B2"/>
  </w:style>
  <w:style w:type="paragraph" w:styleId="Footer">
    <w:name w:val="footer"/>
    <w:basedOn w:val="Normal"/>
    <w:link w:val="FooterChar"/>
    <w:uiPriority w:val="99"/>
    <w:unhideWhenUsed/>
    <w:rsid w:val="00CC64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64B2"/>
  </w:style>
  <w:style w:type="character" w:styleId="IntenseReference">
    <w:name w:val="Intense Reference"/>
    <w:basedOn w:val="DefaultParagraphFont"/>
    <w:uiPriority w:val="32"/>
    <w:qFormat/>
    <w:rsid w:val="002A3466"/>
    <w:rPr>
      <w:b/>
      <w:bCs/>
      <w:smallCaps/>
      <w:color w:val="4472C4" w:themeColor="accent1"/>
      <w:spacing w:val="5"/>
    </w:rPr>
  </w:style>
  <w:style w:type="table" w:styleId="TableGrid">
    <w:name w:val="Table Grid"/>
    <w:basedOn w:val="TableNormal"/>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7C3517"/>
    <w:pPr>
      <w:spacing w:after="0" w:line="240" w:lineRule="auto"/>
    </w:pPr>
  </w:style>
  <w:style w:type="paragraph" w:styleId="CommentSubject">
    <w:name w:val="annotation subject"/>
    <w:basedOn w:val="CommentText"/>
    <w:next w:val="CommentText"/>
    <w:link w:val="CommentSubjectChar"/>
    <w:uiPriority w:val="99"/>
    <w:semiHidden/>
    <w:unhideWhenUsed/>
    <w:rsid w:val="00C15266"/>
    <w:rPr>
      <w:b/>
      <w:bCs/>
    </w:rPr>
  </w:style>
  <w:style w:type="character" w:customStyle="1" w:styleId="CommentSubjectChar">
    <w:name w:val="Comment Subject Char"/>
    <w:basedOn w:val="CommentTextChar"/>
    <w:link w:val="CommentSubject"/>
    <w:uiPriority w:val="99"/>
    <w:semiHidden/>
    <w:rsid w:val="00C15266"/>
    <w:rPr>
      <w:b/>
      <w:bCs/>
      <w:sz w:val="20"/>
      <w:szCs w:val="20"/>
    </w:rPr>
  </w:style>
  <w:style w:type="paragraph" w:styleId="ListParagraph">
    <w:name w:val="List Paragraph"/>
    <w:basedOn w:val="Normal"/>
    <w:uiPriority w:val="34"/>
    <w:qFormat/>
    <w:rsid w:val="001C7333"/>
    <w:pPr>
      <w:ind w:left="720"/>
      <w:contextualSpacing/>
    </w:pPr>
  </w:style>
  <w:style w:type="character" w:customStyle="1" w:styleId="Heading1Char">
    <w:name w:val="Heading 1 Char"/>
    <w:basedOn w:val="DefaultParagraphFont"/>
    <w:link w:val="Heading1"/>
    <w:uiPriority w:val="9"/>
    <w:rsid w:val="007C6478"/>
    <w:rPr>
      <w:rFonts w:asciiTheme="majorHAnsi" w:eastAsiaTheme="majorEastAsia" w:hAnsiTheme="majorHAnsi" w:cstheme="majorBidi"/>
      <w:b/>
      <w:color w:val="2F5496" w:themeColor="accent1" w:themeShade="BF"/>
      <w:sz w:val="32"/>
      <w:szCs w:val="32"/>
    </w:rPr>
  </w:style>
  <w:style w:type="paragraph" w:styleId="BodyText">
    <w:name w:val="Body Text"/>
    <w:basedOn w:val="Normal"/>
    <w:link w:val="BodyTextChar"/>
    <w:rsid w:val="007C6478"/>
    <w:pPr>
      <w:autoSpaceDE w:val="0"/>
      <w:autoSpaceDN w:val="0"/>
      <w:adjustRightInd w:val="0"/>
      <w:spacing w:after="0" w:line="240" w:lineRule="auto"/>
      <w:jc w:val="both"/>
      <w:textAlignment w:val="baseline"/>
    </w:pPr>
    <w:rPr>
      <w:rFonts w:eastAsia="Times New Roman" w:cstheme="minorHAnsi"/>
      <w:color w:val="292526"/>
      <w:szCs w:val="28"/>
    </w:rPr>
  </w:style>
  <w:style w:type="character" w:customStyle="1" w:styleId="BodyTextChar">
    <w:name w:val="Body Text Char"/>
    <w:basedOn w:val="DefaultParagraphFont"/>
    <w:link w:val="BodyText"/>
    <w:rsid w:val="007C6478"/>
    <w:rPr>
      <w:rFonts w:eastAsia="Times New Roman" w:cstheme="minorHAnsi"/>
      <w:color w:val="292526"/>
      <w:szCs w:val="28"/>
    </w:rPr>
  </w:style>
  <w:style w:type="character" w:styleId="Hyperlink">
    <w:name w:val="Hyperlink"/>
    <w:basedOn w:val="DefaultParagraphFont"/>
    <w:uiPriority w:val="99"/>
    <w:unhideWhenUsed/>
    <w:rsid w:val="007C6478"/>
    <w:rPr>
      <w:color w:val="0563C1" w:themeColor="hyperlink"/>
      <w:u w:val="single"/>
    </w:rPr>
  </w:style>
  <w:style w:type="paragraph" w:customStyle="1" w:styleId="paragraph">
    <w:name w:val="paragraph"/>
    <w:basedOn w:val="Normal"/>
    <w:rsid w:val="007C647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7C6478"/>
  </w:style>
  <w:style w:type="character" w:customStyle="1" w:styleId="eop">
    <w:name w:val="eop"/>
    <w:basedOn w:val="DefaultParagraphFont"/>
    <w:rsid w:val="007C6478"/>
  </w:style>
  <w:style w:type="paragraph" w:customStyle="1" w:styleId="TableParagraph">
    <w:name w:val="Table Paragraph"/>
    <w:basedOn w:val="Normal"/>
    <w:uiPriority w:val="1"/>
    <w:qFormat/>
    <w:rsid w:val="00D5482B"/>
    <w:pPr>
      <w:widowControl w:val="0"/>
      <w:autoSpaceDE w:val="0"/>
      <w:autoSpaceDN w:val="0"/>
      <w:spacing w:after="0" w:line="240" w:lineRule="auto"/>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usability.gov/how-to-and-tools/methods/system-usability-scale.html" TargetMode="External" /><Relationship Id="rId11" Type="http://schemas.openxmlformats.org/officeDocument/2006/relationships/hyperlink" Target="https://open.ncl.ac.uk/theories/1/technology-acceptance-model/" TargetMode="External"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header" Target="header2.xml" /><Relationship Id="rId15" Type="http://schemas.openxmlformats.org/officeDocument/2006/relationships/footer" Target="footer2.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decisionaid.ohri.ca/docs/develop/Tools/Acceptability_osteoporosis.pdf" TargetMode="External" /><Relationship Id="rId9" Type="http://schemas.openxmlformats.org/officeDocument/2006/relationships/hyperlink" Target="https://implementationoutcomerepository.org/cms-data/instrument-resources/Intervention%20Appropriateness%20Measure%20IAM%20measure.doc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aa76972-759d-4da9-ac1f-f209091f211e">
      <Terms xmlns="http://schemas.microsoft.com/office/infopath/2007/PartnerControls"/>
    </lcf76f155ced4ddcb4097134ff3c332f>
    <TaxCatchAll xmlns="9d9ea14a-9803-48fb-8424-5251a54888c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187D4CD2F41D242886CA89F1890ADDF" ma:contentTypeVersion="14" ma:contentTypeDescription="Create a new document." ma:contentTypeScope="" ma:versionID="f33f44435787e19d06c2fc0278669c05">
  <xsd:schema xmlns:xsd="http://www.w3.org/2001/XMLSchema" xmlns:xs="http://www.w3.org/2001/XMLSchema" xmlns:p="http://schemas.microsoft.com/office/2006/metadata/properties" xmlns:ns2="faa76972-759d-4da9-ac1f-f209091f211e" xmlns:ns3="9d9ea14a-9803-48fb-8424-5251a54888c3" targetNamespace="http://schemas.microsoft.com/office/2006/metadata/properties" ma:root="true" ma:fieldsID="6eb2aa71c59360b9b55f5b916ce30367" ns2:_="" ns3:_="">
    <xsd:import namespace="faa76972-759d-4da9-ac1f-f209091f211e"/>
    <xsd:import namespace="9d9ea14a-9803-48fb-8424-5251a54888c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a76972-759d-4da9-ac1f-f209091f21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856f2ee-118d-42e8-91de-064c9a66b68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9ea14a-9803-48fb-8424-5251a54888c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de62fec4-c1ff-40d4-80e7-e4e76512cb9f}" ma:internalName="TaxCatchAll" ma:showField="CatchAllData" ma:web="9d9ea14a-9803-48fb-8424-5251a54888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2E9497-63A7-4E5A-B340-4A02B7467436}">
  <ds:schemaRefs>
    <ds:schemaRef ds:uri="http://schemas.microsoft.com/office/2006/metadata/properties"/>
    <ds:schemaRef ds:uri="http://schemas.microsoft.com/office/infopath/2007/PartnerControls"/>
    <ds:schemaRef ds:uri="faa76972-759d-4da9-ac1f-f209091f211e"/>
    <ds:schemaRef ds:uri="9d9ea14a-9803-48fb-8424-5251a54888c3"/>
  </ds:schemaRefs>
</ds:datastoreItem>
</file>

<file path=customXml/itemProps2.xml><?xml version="1.0" encoding="utf-8"?>
<ds:datastoreItem xmlns:ds="http://schemas.openxmlformats.org/officeDocument/2006/customXml" ds:itemID="{4EC2A587-9A7F-4351-8355-D7673922D001}">
  <ds:schemaRefs>
    <ds:schemaRef ds:uri="http://schemas.microsoft.com/sharepoint/v3/contenttype/forms"/>
  </ds:schemaRefs>
</ds:datastoreItem>
</file>

<file path=customXml/itemProps3.xml><?xml version="1.0" encoding="utf-8"?>
<ds:datastoreItem xmlns:ds="http://schemas.openxmlformats.org/officeDocument/2006/customXml" ds:itemID="{7A81D766-4DD2-4CCC-8D37-188F9510A953}">
  <ds:schemaRefs>
    <ds:schemaRef ds:uri="http://schemas.openxmlformats.org/officeDocument/2006/bibliography"/>
  </ds:schemaRefs>
</ds:datastoreItem>
</file>

<file path=customXml/itemProps4.xml><?xml version="1.0" encoding="utf-8"?>
<ds:datastoreItem xmlns:ds="http://schemas.openxmlformats.org/officeDocument/2006/customXml" ds:itemID="{6845C7D2-9A64-4508-8747-8B4538FE36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a76972-759d-4da9-ac1f-f209091f211e"/>
    <ds:schemaRef ds:uri="9d9ea14a-9803-48fb-8424-5251a5488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cf90b97b-be46-4a00-9700-81ce4ff1b7f6}" enabled="0" method="" siteId="{cf90b97b-be46-4a00-9700-81ce4ff1b7f6}" removed="1"/>
</clbl:labelList>
</file>

<file path=docProps/app.xml><?xml version="1.0" encoding="utf-8"?>
<Properties xmlns="http://schemas.openxmlformats.org/officeDocument/2006/extended-properties" xmlns:vt="http://schemas.openxmlformats.org/officeDocument/2006/docPropsVTypes">
  <Template>Normal</Template>
  <TotalTime>2</TotalTime>
  <Pages>6</Pages>
  <Words>1140</Words>
  <Characters>6502</Characters>
  <Application>Microsoft Office Word</Application>
  <DocSecurity>0</DocSecurity>
  <Lines>54</Lines>
  <Paragraphs>15</Paragraphs>
  <ScaleCrop>false</ScaleCrop>
  <Company/>
  <LinksUpToDate>false</LinksUpToDate>
  <CharactersWithSpaces>7627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Cheryll C. (CDC/DDNID/NCCDPHP/DCPC)</dc:creator>
  <cp:lastModifiedBy>Nielsen, Danielle</cp:lastModifiedBy>
  <cp:revision>6</cp:revision>
  <dcterms:created xsi:type="dcterms:W3CDTF">2024-05-17T00:12:00Z</dcterms:created>
  <dcterms:modified xsi:type="dcterms:W3CDTF">2024-05-17T00:15:00Z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0x0101008187D4CD2F41D242886CA89F1890ADDF</vt:lpwstr>
  </property>
  <property fmtid="{D5CDD505-2E9C-101B-9397-08002B2CF9AE}" pid="3" name="MediaServiceImageTags">
    <vt:lpwstr/>
  </property>
  <property fmtid="{D5CDD505-2E9C-101B-9397-08002B2CF9AE}" pid="4" name="MSIP_Label_7b94a7b8-f06c-4dfe-bdcc-9b548fd58c31_ActionId">
    <vt:lpwstr>be6e2610-0229-4217-a4fc-de05b8066265</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2022-12-10T14:55:10Z</vt:lpwstr>
  </property>
  <property fmtid="{D5CDD505-2E9C-101B-9397-08002B2CF9AE}" pid="10" name="MSIP_Label_7b94a7b8-f06c-4dfe-bdcc-9b548fd58c31_SiteId">
    <vt:lpwstr>9ce70869-60db-44fd-abe8-d2767077fc8f</vt:lpwstr>
  </property>
</Properties>
</file>