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C51E7" w:rsidP="009C51E7" w14:paraId="3632C871" w14:textId="77777777">
      <w:pPr>
        <w:pStyle w:val="Heading2"/>
        <w:spacing w:before="40" w:after="0" w:line="259" w:lineRule="auto"/>
        <w:rPr>
          <w:rFonts w:ascii="Calibri Light" w:eastAsia="Calibri Light" w:hAnsi="Calibri Light" w:cs="Calibri Light"/>
          <w:color w:val="2F5496"/>
          <w:sz w:val="26"/>
          <w:szCs w:val="26"/>
        </w:rPr>
      </w:pPr>
      <w:r w:rsidRPr="4F1761A4">
        <w:rPr>
          <w:i/>
          <w:iCs/>
        </w:rPr>
        <w:t xml:space="preserve">Policy Academy </w:t>
      </w:r>
      <w:r>
        <w:t>Coach Post-Coaching Call Form</w:t>
      </w:r>
    </w:p>
    <w:p w:rsidR="009C51E7" w:rsidP="009C51E7" w14:paraId="55406E7E" w14:textId="77777777">
      <w:p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Introduction  </w:t>
      </w:r>
    </w:p>
    <w:p w:rsidR="009C51E7" w:rsidP="009C51E7" w14:paraId="23DBB0A4" w14:textId="77777777">
      <w:p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Thank you for completing the coaching call, please take a few minutes and share your feedback.</w:t>
      </w:r>
    </w:p>
    <w:p w:rsidR="009C51E7" w:rsidP="009C51E7" w14:paraId="3E144764" w14:textId="77777777">
      <w:p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Personal Information</w:t>
      </w:r>
    </w:p>
    <w:p w:rsidR="009C51E7" w:rsidP="009C51E7" w14:paraId="2B038991" w14:textId="77777777">
      <w:p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Q1. Coach name:</w:t>
      </w:r>
    </w:p>
    <w:p w:rsidR="009C51E7" w:rsidP="009C51E7" w14:paraId="41C14908" w14:textId="77777777">
      <w:p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Q2. Email (please only enter one, even if more than one coach participated in the call):</w:t>
      </w:r>
    </w:p>
    <w:p w:rsidR="009C51E7" w:rsidP="009C51E7" w14:paraId="2F1B8B14" w14:textId="77777777">
      <w:p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Q3. Are you a lead coach or a coach in training?</w:t>
      </w:r>
    </w:p>
    <w:p w:rsidR="009C51E7" w:rsidP="009C51E7" w14:paraId="4EB34991" w14:textId="77777777">
      <w:pPr>
        <w:pStyle w:val="ListParagraph"/>
        <w:numPr>
          <w:ilvl w:val="0"/>
          <w:numId w:val="2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Lead coach</w:t>
      </w:r>
    </w:p>
    <w:p w:rsidR="009C51E7" w:rsidP="009C51E7" w14:paraId="4F1A2E92" w14:textId="77777777">
      <w:pPr>
        <w:pStyle w:val="ListParagraph"/>
        <w:numPr>
          <w:ilvl w:val="0"/>
          <w:numId w:val="2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Coach in training</w:t>
      </w:r>
    </w:p>
    <w:p w:rsidR="009C51E7" w:rsidP="009C51E7" w14:paraId="3A796A49" w14:textId="77777777">
      <w:p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Q4. Participant you worked with:</w:t>
      </w:r>
    </w:p>
    <w:p w:rsidR="009C51E7" w:rsidP="009C51E7" w14:paraId="5EEF44CA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Q5. Month of coaching</w:t>
      </w:r>
      <w:r w:rsidRPr="4F1761A4">
        <w:rPr>
          <w:rFonts w:ascii="Calibri" w:eastAsia="Calibri" w:hAnsi="Calibri" w:cs="Calibri"/>
          <w:color w:val="CC3595"/>
          <w:sz w:val="22"/>
          <w:szCs w:val="22"/>
          <w:u w:val="single"/>
        </w:rPr>
        <w:t>-</w:t>
      </w:r>
      <w:r w:rsidRPr="4F1761A4">
        <w:rPr>
          <w:rFonts w:ascii="Calibri" w:eastAsia="Calibri" w:hAnsi="Calibri" w:cs="Calibri"/>
          <w:strike/>
          <w:color w:val="CC3595"/>
          <w:sz w:val="22"/>
          <w:szCs w:val="22"/>
        </w:rPr>
        <w:t xml:space="preserve"> </w:t>
      </w: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call: </w:t>
      </w:r>
    </w:p>
    <w:p w:rsidR="009C51E7" w:rsidP="009C51E7" w14:paraId="1C2EE428" w14:textId="77777777">
      <w:pPr>
        <w:pStyle w:val="ListParagraph"/>
        <w:numPr>
          <w:ilvl w:val="0"/>
          <w:numId w:val="4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January</w:t>
      </w:r>
    </w:p>
    <w:p w:rsidR="009C51E7" w:rsidP="009C51E7" w14:paraId="4DF3A627" w14:textId="77777777">
      <w:pPr>
        <w:pStyle w:val="ListParagraph"/>
        <w:numPr>
          <w:ilvl w:val="0"/>
          <w:numId w:val="4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February</w:t>
      </w:r>
    </w:p>
    <w:p w:rsidR="009C51E7" w:rsidP="009C51E7" w14:paraId="1739F4EC" w14:textId="77777777">
      <w:pPr>
        <w:pStyle w:val="ListParagraph"/>
        <w:numPr>
          <w:ilvl w:val="0"/>
          <w:numId w:val="4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March</w:t>
      </w:r>
    </w:p>
    <w:p w:rsidR="009C51E7" w:rsidP="009C51E7" w14:paraId="2575B18A" w14:textId="77777777">
      <w:pPr>
        <w:pStyle w:val="ListParagraph"/>
        <w:numPr>
          <w:ilvl w:val="0"/>
          <w:numId w:val="4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April</w:t>
      </w:r>
    </w:p>
    <w:p w:rsidR="009C51E7" w:rsidP="009C51E7" w14:paraId="2F28D0A1" w14:textId="77777777">
      <w:pPr>
        <w:pStyle w:val="ListParagraph"/>
        <w:numPr>
          <w:ilvl w:val="0"/>
          <w:numId w:val="4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May</w:t>
      </w:r>
    </w:p>
    <w:p w:rsidR="009C51E7" w:rsidP="009C51E7" w14:paraId="4BD86DA1" w14:textId="77777777">
      <w:pPr>
        <w:pStyle w:val="ListParagraph"/>
        <w:numPr>
          <w:ilvl w:val="0"/>
          <w:numId w:val="4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June</w:t>
      </w:r>
    </w:p>
    <w:p w:rsidR="009C51E7" w:rsidP="009C51E7" w14:paraId="48F29BB8" w14:textId="77777777">
      <w:pPr>
        <w:pStyle w:val="ListParagraph"/>
        <w:numPr>
          <w:ilvl w:val="0"/>
          <w:numId w:val="4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July</w:t>
      </w:r>
    </w:p>
    <w:p w:rsidR="009C51E7" w:rsidP="009C51E7" w14:paraId="1E4CC0B5" w14:textId="77777777">
      <w:pPr>
        <w:pStyle w:val="ListParagraph"/>
        <w:numPr>
          <w:ilvl w:val="0"/>
          <w:numId w:val="4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August</w:t>
      </w:r>
    </w:p>
    <w:p w:rsidR="009C51E7" w:rsidP="009C51E7" w14:paraId="01899196" w14:textId="77777777">
      <w:pPr>
        <w:pStyle w:val="ListParagraph"/>
        <w:numPr>
          <w:ilvl w:val="0"/>
          <w:numId w:val="4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September</w:t>
      </w:r>
    </w:p>
    <w:p w:rsidR="009C51E7" w:rsidP="009C51E7" w14:paraId="15A2D2F4" w14:textId="77777777">
      <w:pPr>
        <w:pStyle w:val="ListParagraph"/>
        <w:numPr>
          <w:ilvl w:val="0"/>
          <w:numId w:val="4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October</w:t>
      </w:r>
    </w:p>
    <w:p w:rsidR="009C51E7" w:rsidP="009C51E7" w14:paraId="22839B9B" w14:textId="77777777">
      <w:pPr>
        <w:pStyle w:val="ListParagraph"/>
        <w:numPr>
          <w:ilvl w:val="0"/>
          <w:numId w:val="4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November</w:t>
      </w:r>
    </w:p>
    <w:p w:rsidR="009C51E7" w:rsidP="009C51E7" w14:paraId="2DF55ACB" w14:textId="77777777">
      <w:pPr>
        <w:pStyle w:val="ListParagraph"/>
        <w:numPr>
          <w:ilvl w:val="0"/>
          <w:numId w:val="4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December </w:t>
      </w:r>
    </w:p>
    <w:p w:rsidR="009C51E7" w:rsidP="009C51E7" w14:paraId="38A8F8E6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Participant Feedback</w:t>
      </w:r>
    </w:p>
    <w:p w:rsidR="009C51E7" w:rsidP="009C51E7" w14:paraId="456154E7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Q6. Policy step covered:</w:t>
      </w:r>
    </w:p>
    <w:p w:rsidR="009C51E7" w:rsidP="009C51E7" w14:paraId="4202ECB2" w14:textId="77777777">
      <w:pPr>
        <w:pStyle w:val="ListParagraph"/>
        <w:numPr>
          <w:ilvl w:val="0"/>
          <w:numId w:val="3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Step 1 – Draft Policy Action Statement </w:t>
      </w:r>
    </w:p>
    <w:p w:rsidR="009C51E7" w:rsidP="009C51E7" w14:paraId="053F4D26" w14:textId="77777777">
      <w:pPr>
        <w:pStyle w:val="ListParagraph"/>
        <w:numPr>
          <w:ilvl w:val="0"/>
          <w:numId w:val="3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Step 2 – Engage Compliance Organizations</w:t>
      </w:r>
    </w:p>
    <w:p w:rsidR="009C51E7" w:rsidP="009C51E7" w14:paraId="687F4E2B" w14:textId="77777777">
      <w:pPr>
        <w:pStyle w:val="ListParagraph"/>
        <w:numPr>
          <w:ilvl w:val="0"/>
          <w:numId w:val="3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Step 3 – Collect Data</w:t>
      </w:r>
    </w:p>
    <w:p w:rsidR="009C51E7" w:rsidP="009C51E7" w14:paraId="76E6BDA1" w14:textId="77777777">
      <w:pPr>
        <w:pStyle w:val="ListParagraph"/>
        <w:numPr>
          <w:ilvl w:val="0"/>
          <w:numId w:val="3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Step 4 – Develop Issue Brief</w:t>
      </w:r>
    </w:p>
    <w:p w:rsidR="009C51E7" w:rsidP="009C51E7" w14:paraId="0D05CCEA" w14:textId="77777777">
      <w:pPr>
        <w:pStyle w:val="ListParagraph"/>
        <w:numPr>
          <w:ilvl w:val="0"/>
          <w:numId w:val="3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Step 5 – Draft Policy Language</w:t>
      </w:r>
    </w:p>
    <w:p w:rsidR="009C51E7" w:rsidP="009C51E7" w14:paraId="3292F790" w14:textId="77777777">
      <w:pPr>
        <w:pStyle w:val="ListParagraph"/>
        <w:numPr>
          <w:ilvl w:val="0"/>
          <w:numId w:val="3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3088A5F">
        <w:rPr>
          <w:rFonts w:ascii="Calibri" w:eastAsia="Calibri" w:hAnsi="Calibri" w:cs="Calibri"/>
          <w:color w:val="000000" w:themeColor="text1"/>
          <w:sz w:val="22"/>
          <w:szCs w:val="22"/>
        </w:rPr>
        <w:t>Step 6 – Increase Public Awareness</w:t>
      </w:r>
    </w:p>
    <w:p w:rsidR="009C51E7" w:rsidP="009C51E7" w14:paraId="4B301EE3" w14:textId="77777777">
      <w:pPr>
        <w:pStyle w:val="ListParagraph"/>
        <w:numPr>
          <w:ilvl w:val="0"/>
          <w:numId w:val="3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Step 7 – Organize and Mobilize Support </w:t>
      </w:r>
    </w:p>
    <w:p w:rsidR="009C51E7" w:rsidP="009C51E7" w14:paraId="101DC090" w14:textId="77777777">
      <w:pPr>
        <w:pStyle w:val="ListParagraph"/>
        <w:numPr>
          <w:ilvl w:val="0"/>
          <w:numId w:val="3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Step 8 – Prepare &amp; Present Policy for Adoption</w:t>
      </w:r>
    </w:p>
    <w:p w:rsidR="009C51E7" w:rsidP="009C51E7" w14:paraId="6070FC79" w14:textId="77777777">
      <w:pPr>
        <w:pStyle w:val="ListParagraph"/>
        <w:numPr>
          <w:ilvl w:val="0"/>
          <w:numId w:val="3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Step 9 – Support Implementation &amp; Enforcement </w:t>
      </w:r>
    </w:p>
    <w:p w:rsidR="009C51E7" w:rsidP="009C51E7" w14:paraId="69929595" w14:textId="77777777">
      <w:pPr>
        <w:pStyle w:val="ListParagraph"/>
        <w:numPr>
          <w:ilvl w:val="0"/>
          <w:numId w:val="3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Step 10 – Evaluate</w:t>
      </w:r>
    </w:p>
    <w:p w:rsidR="009C51E7" w:rsidP="009C51E7" w14:paraId="378156FC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Q7. Describe what you </w:t>
      </w: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discussed</w:t>
      </w: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and progress made.</w:t>
      </w:r>
    </w:p>
    <w:p w:rsidR="009C51E7" w:rsidP="009C51E7" w14:paraId="77F2E3ED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Q8. What went well?</w:t>
      </w:r>
    </w:p>
    <w:p w:rsidR="009C51E7" w:rsidP="009C51E7" w14:paraId="3C1EE7E5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Q9. What could have gone better?</w:t>
      </w:r>
    </w:p>
    <w:p w:rsidR="009C51E7" w:rsidP="009C51E7" w14:paraId="08B30C25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Q10. What are two or three key points of feedback you provided?</w:t>
      </w:r>
    </w:p>
    <w:p w:rsidR="009C51E7" w:rsidP="009C51E7" w14:paraId="57E593A6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Q11. What significant barrier(s) is/are the coalition facing?</w:t>
      </w:r>
    </w:p>
    <w:p w:rsidR="009C51E7" w:rsidP="009C51E7" w14:paraId="1D5E2797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Q12. How open is the coalition to feedback and coaching?</w:t>
      </w:r>
    </w:p>
    <w:p w:rsidR="009C51E7" w:rsidP="009C51E7" w14:paraId="40218EFE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Q13. How would you describe the progress of the coalition?</w:t>
      </w:r>
    </w:p>
    <w:p w:rsidR="009C51E7" w:rsidP="009C51E7" w14:paraId="62777685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Q14. What extra support or training do you think the coalition needs?</w:t>
      </w:r>
    </w:p>
    <w:p w:rsidR="009C51E7" w:rsidP="009C51E7" w14:paraId="1C0ABAC3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Q15. Is the coalition moving through the steps in an appropriate timeframe?</w:t>
      </w:r>
    </w:p>
    <w:p w:rsidR="009C51E7" w:rsidP="009C51E7" w14:paraId="62AB9AA3" w14:textId="77777777">
      <w:pPr>
        <w:pStyle w:val="ListParagraph"/>
        <w:numPr>
          <w:ilvl w:val="0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Yes</w:t>
      </w:r>
    </w:p>
    <w:p w:rsidR="009C51E7" w:rsidP="009C51E7" w14:paraId="6C584A36" w14:textId="77777777">
      <w:pPr>
        <w:pStyle w:val="ListParagraph"/>
        <w:numPr>
          <w:ilvl w:val="0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No</w:t>
      </w:r>
    </w:p>
    <w:p w:rsidR="009C51E7" w:rsidP="009C51E7" w14:paraId="1223E225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Q15.1. If no, what is preventing the coalition from moving through the steps in a timely manner? What could be done to remedy this?</w:t>
      </w:r>
    </w:p>
    <w:p w:rsidR="009C51E7" w:rsidP="009C51E7" w14:paraId="05A767E8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The following section is only displayed for respondents who selected “coach in training” for question 3. </w:t>
      </w:r>
    </w:p>
    <w:p w:rsidR="009C51E7" w:rsidP="009C51E7" w14:paraId="0249E72F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Q16. How useful are the coaching calls?</w:t>
      </w:r>
    </w:p>
    <w:p w:rsidR="009C51E7" w:rsidP="009C51E7" w14:paraId="68369684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Q17. How ready do you feel you are to coach a policy step after watching the lead coach that step?</w:t>
      </w:r>
    </w:p>
    <w:p w:rsidR="009C51E7" w:rsidP="009C51E7" w14:paraId="113938C0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Q18. What has the lead coach done to support your learning process?</w:t>
      </w:r>
    </w:p>
    <w:p w:rsidR="009C51E7" w:rsidP="009C51E7" w14:paraId="5B42CC5B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Q19. Do you have any unanswered questions about training the policy steps?</w:t>
      </w:r>
    </w:p>
    <w:p w:rsidR="009C51E7" w:rsidP="009C51E7" w14:paraId="2CA69826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Q20. What other support do you need?</w:t>
      </w:r>
    </w:p>
    <w:p w:rsidR="009C51E7" w:rsidP="009C51E7" w14:paraId="0E27C286" w14:textId="77777777">
      <w:pPr>
        <w:spacing w:line="259" w:lineRule="auto"/>
        <w:rPr>
          <w:rFonts w:ascii="Calibri" w:eastAsia="Calibri" w:hAnsi="Calibri" w:cs="Calibri"/>
          <w:sz w:val="22"/>
          <w:szCs w:val="22"/>
        </w:rPr>
      </w:pPr>
      <w:r w:rsidRPr="4F1761A4">
        <w:rPr>
          <w:rFonts w:ascii="Calibri" w:eastAsia="Calibri" w:hAnsi="Calibri" w:cs="Calibri"/>
          <w:b/>
          <w:bCs/>
          <w:sz w:val="22"/>
          <w:szCs w:val="22"/>
        </w:rPr>
        <w:t>Thank You Page</w:t>
      </w:r>
    </w:p>
    <w:p w:rsidR="009C51E7" w:rsidP="009C51E7" w14:paraId="265E448E" w14:textId="77777777">
      <w:pPr>
        <w:spacing w:line="259" w:lineRule="auto"/>
        <w:rPr>
          <w:rFonts w:ascii="Calibri" w:eastAsia="Calibri" w:hAnsi="Calibri" w:cs="Calibri"/>
          <w:sz w:val="22"/>
          <w:szCs w:val="22"/>
        </w:rPr>
      </w:pPr>
      <w:r w:rsidRPr="4F1761A4">
        <w:rPr>
          <w:rFonts w:ascii="Calibri" w:eastAsia="Calibri" w:hAnsi="Calibri" w:cs="Calibri"/>
          <w:sz w:val="22"/>
          <w:szCs w:val="22"/>
        </w:rPr>
        <w:t>We thank you for your time spent taking this survey. Your response has been recorded.</w:t>
      </w:r>
    </w:p>
    <w:p w:rsidR="00D853A2" w14:paraId="585A37F7" w14:textId="77777777"/>
    <w:sectPr w:rsidSect="009C51E7">
      <w:headerReference w:type="default" r:id="rId4"/>
      <w:head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968752352"/>
      <w:placeholder>
        <w:docPart w:val="05C05287A897426DBEB03CBEFBC34232"/>
      </w:placeholder>
      <w:showingPlcHdr/>
      <w:richText/>
      <w:temporary/>
      <w15:appearance w15:val="hidden"/>
    </w:sdtPr>
    <w:sdtContent>
      <w:p w:rsidR="009C51E7" w14:paraId="0E7C422B" w14:textId="77777777">
        <w:pPr>
          <w:pStyle w:val="Header"/>
        </w:pPr>
        <w:r>
          <w:t>[Type here]</w:t>
        </w:r>
      </w:p>
    </w:sdtContent>
  </w:sdt>
  <w:p w:rsidR="009C51E7" w14:paraId="35081BC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51E7" w:rsidRPr="007B22C3" w:rsidP="009C51E7" w14:paraId="159DF513" w14:textId="77777777">
    <w:pPr>
      <w:spacing w:before="41" w:after="0" w:line="240" w:lineRule="auto"/>
      <w:ind w:left="5760"/>
      <w:rPr>
        <w:rFonts w:ascii="Arial" w:hAnsi="Arial" w:cs="Arial"/>
        <w:b/>
        <w:bCs/>
        <w:sz w:val="16"/>
        <w:szCs w:val="16"/>
      </w:rPr>
    </w:pPr>
    <w:bookmarkStart w:id="0" w:name="_Hlk171493335"/>
    <w:bookmarkStart w:id="1" w:name="_Hlk171493336"/>
    <w:bookmarkStart w:id="2" w:name="_Hlk171493337"/>
    <w:bookmarkStart w:id="3" w:name="_Hlk171493338"/>
    <w:bookmarkStart w:id="4" w:name="_Hlk171493375"/>
    <w:bookmarkStart w:id="5" w:name="_Hlk171493376"/>
    <w:bookmarkStart w:id="6" w:name="_Hlk171493546"/>
    <w:bookmarkStart w:id="7" w:name="_Hlk171493547"/>
    <w:bookmarkStart w:id="8" w:name="_Hlk171493717"/>
    <w:bookmarkStart w:id="9" w:name="_Hlk171493718"/>
    <w:r w:rsidRPr="007B22C3">
      <w:rPr>
        <w:rFonts w:ascii="Arial" w:hAnsi="Arial" w:cs="Arial"/>
        <w:b/>
        <w:bCs/>
        <w:spacing w:val="5"/>
        <w:sz w:val="16"/>
        <w:szCs w:val="16"/>
      </w:rPr>
      <w:t>OM</w:t>
    </w:r>
    <w:r w:rsidRPr="007B22C3">
      <w:rPr>
        <w:rFonts w:ascii="Arial" w:hAnsi="Arial" w:cs="Arial"/>
        <w:b/>
        <w:bCs/>
        <w:sz w:val="16"/>
        <w:szCs w:val="16"/>
      </w:rPr>
      <w:t>B</w:t>
    </w:r>
    <w:r w:rsidRPr="007B22C3">
      <w:rPr>
        <w:rFonts w:ascii="Arial" w:hAnsi="Arial" w:cs="Arial"/>
        <w:b/>
        <w:bCs/>
        <w:spacing w:val="9"/>
        <w:sz w:val="16"/>
        <w:szCs w:val="16"/>
      </w:rPr>
      <w:t xml:space="preserve"> </w:t>
    </w:r>
    <w:r w:rsidRPr="007B22C3">
      <w:rPr>
        <w:rFonts w:ascii="Arial" w:hAnsi="Arial" w:cs="Arial"/>
        <w:b/>
        <w:bCs/>
        <w:spacing w:val="5"/>
        <w:sz w:val="16"/>
        <w:szCs w:val="16"/>
      </w:rPr>
      <w:t>No</w:t>
    </w:r>
    <w:r w:rsidRPr="007B22C3">
      <w:rPr>
        <w:rFonts w:ascii="Arial" w:hAnsi="Arial" w:cs="Arial"/>
        <w:b/>
        <w:bCs/>
        <w:sz w:val="16"/>
        <w:szCs w:val="16"/>
      </w:rPr>
      <w:t>.</w:t>
    </w:r>
    <w:r w:rsidRPr="007B22C3">
      <w:rPr>
        <w:rFonts w:ascii="Arial" w:hAnsi="Arial" w:cs="Arial"/>
        <w:b/>
        <w:bCs/>
        <w:spacing w:val="9"/>
        <w:sz w:val="16"/>
        <w:szCs w:val="16"/>
      </w:rPr>
      <w:t xml:space="preserve"> </w:t>
    </w:r>
    <w:r w:rsidRPr="007B22C3">
      <w:rPr>
        <w:rFonts w:ascii="Arial" w:hAnsi="Arial" w:cs="Arial"/>
        <w:b/>
        <w:bCs/>
        <w:spacing w:val="5"/>
        <w:sz w:val="16"/>
        <w:szCs w:val="16"/>
      </w:rPr>
      <w:t>0930-</w:t>
    </w:r>
    <w:r>
      <w:rPr>
        <w:rFonts w:ascii="Arial" w:hAnsi="Arial" w:cs="Arial"/>
        <w:b/>
        <w:bCs/>
        <w:spacing w:val="5"/>
        <w:sz w:val="16"/>
        <w:szCs w:val="16"/>
      </w:rPr>
      <w:t>0316</w:t>
    </w:r>
  </w:p>
  <w:p w:rsidR="009C51E7" w:rsidP="009C51E7" w14:paraId="67CFA414" w14:textId="77777777">
    <w:pPr>
      <w:spacing w:before="68" w:after="0" w:line="240" w:lineRule="auto"/>
      <w:ind w:left="5760"/>
      <w:rPr>
        <w:rFonts w:ascii="Arial" w:hAnsi="Arial" w:cs="Arial"/>
        <w:b/>
        <w:bCs/>
        <w:spacing w:val="9"/>
        <w:sz w:val="16"/>
        <w:szCs w:val="16"/>
      </w:rPr>
    </w:pPr>
    <w:r w:rsidRPr="007B22C3">
      <w:rPr>
        <w:rFonts w:ascii="Arial" w:hAnsi="Arial" w:cs="Arial"/>
        <w:b/>
        <w:bCs/>
        <w:spacing w:val="5"/>
        <w:sz w:val="16"/>
        <w:szCs w:val="16"/>
      </w:rPr>
      <w:t>Expiratio</w:t>
    </w:r>
    <w:r w:rsidRPr="007B22C3">
      <w:rPr>
        <w:rFonts w:ascii="Arial" w:hAnsi="Arial" w:cs="Arial"/>
        <w:b/>
        <w:bCs/>
        <w:sz w:val="16"/>
        <w:szCs w:val="16"/>
      </w:rPr>
      <w:t>n</w:t>
    </w:r>
    <w:r w:rsidRPr="007B22C3">
      <w:rPr>
        <w:rFonts w:ascii="Arial" w:hAnsi="Arial" w:cs="Arial"/>
        <w:b/>
        <w:bCs/>
        <w:spacing w:val="9"/>
        <w:sz w:val="16"/>
        <w:szCs w:val="16"/>
      </w:rPr>
      <w:t xml:space="preserve"> </w:t>
    </w:r>
    <w:r w:rsidRPr="007B22C3">
      <w:rPr>
        <w:rFonts w:ascii="Arial" w:hAnsi="Arial" w:cs="Arial"/>
        <w:b/>
        <w:bCs/>
        <w:spacing w:val="5"/>
        <w:sz w:val="16"/>
        <w:szCs w:val="16"/>
      </w:rPr>
      <w:t>Date</w:t>
    </w:r>
    <w:r w:rsidRPr="007B22C3">
      <w:rPr>
        <w:rFonts w:ascii="Arial" w:hAnsi="Arial" w:cs="Arial"/>
        <w:b/>
        <w:bCs/>
        <w:sz w:val="16"/>
        <w:szCs w:val="16"/>
      </w:rPr>
      <w:t>:</w:t>
    </w:r>
    <w:r w:rsidRPr="007B22C3">
      <w:rPr>
        <w:rFonts w:ascii="Arial" w:hAnsi="Arial" w:cs="Arial"/>
        <w:b/>
        <w:bCs/>
        <w:spacing w:val="9"/>
        <w:sz w:val="16"/>
        <w:szCs w:val="16"/>
      </w:rPr>
      <w:t xml:space="preserve"> XX/XX/XXXX</w:t>
    </w:r>
  </w:p>
  <w:p w:rsidR="009C51E7" w:rsidRPr="007B22C3" w:rsidP="009C51E7" w14:paraId="23D68CBA" w14:textId="77777777">
    <w:pPr>
      <w:spacing w:before="68" w:after="0" w:line="240" w:lineRule="auto"/>
      <w:ind w:left="5760"/>
      <w:rPr>
        <w:rFonts w:ascii="Arial" w:hAnsi="Arial" w:cs="Arial"/>
        <w:b/>
        <w:bCs/>
        <w:spacing w:val="5"/>
        <w:sz w:val="16"/>
        <w:szCs w:val="16"/>
      </w:rPr>
    </w:pPr>
  </w:p>
  <w:p w:rsidR="009C51E7" w:rsidRPr="007B22C3" w:rsidP="009C51E7" w14:paraId="78E17FE7" w14:textId="0B7C9708">
    <w:pPr>
      <w:pStyle w:val="Header"/>
      <w:rPr>
        <w:sz w:val="16"/>
        <w:szCs w:val="16"/>
      </w:rPr>
    </w:pPr>
    <w:r w:rsidRPr="007B22C3">
      <w:rPr>
        <w:rFonts w:ascii="Arial" w:hAnsi="Arial" w:cs="Arial"/>
        <w:spacing w:val="4"/>
        <w:sz w:val="16"/>
        <w:szCs w:val="16"/>
      </w:rPr>
      <w:t>Publi</w:t>
    </w:r>
    <w:r w:rsidRPr="007B22C3">
      <w:rPr>
        <w:rFonts w:ascii="Arial" w:hAnsi="Arial" w:cs="Arial"/>
        <w:sz w:val="16"/>
        <w:szCs w:val="16"/>
      </w:rPr>
      <w:t>c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Burde</w:t>
    </w:r>
    <w:r w:rsidRPr="007B22C3">
      <w:rPr>
        <w:rFonts w:ascii="Arial" w:hAnsi="Arial" w:cs="Arial"/>
        <w:sz w:val="16"/>
        <w:szCs w:val="16"/>
      </w:rPr>
      <w:t>n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Statement</w:t>
    </w:r>
    <w:r w:rsidRPr="007B22C3">
      <w:rPr>
        <w:rFonts w:ascii="Arial" w:hAnsi="Arial" w:cs="Arial"/>
        <w:sz w:val="16"/>
        <w:szCs w:val="16"/>
      </w:rPr>
      <w:t>: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A</w:t>
    </w:r>
    <w:r w:rsidRPr="007B22C3">
      <w:rPr>
        <w:rFonts w:ascii="Arial" w:hAnsi="Arial" w:cs="Arial"/>
        <w:sz w:val="16"/>
        <w:szCs w:val="16"/>
      </w:rPr>
      <w:t>n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agenc</w:t>
    </w:r>
    <w:r w:rsidRPr="007B22C3">
      <w:rPr>
        <w:rFonts w:ascii="Arial" w:hAnsi="Arial" w:cs="Arial"/>
        <w:sz w:val="16"/>
        <w:szCs w:val="16"/>
      </w:rPr>
      <w:t>y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ma</w:t>
    </w:r>
    <w:r w:rsidRPr="007B22C3">
      <w:rPr>
        <w:rFonts w:ascii="Arial" w:hAnsi="Arial" w:cs="Arial"/>
        <w:sz w:val="16"/>
        <w:szCs w:val="16"/>
      </w:rPr>
      <w:t>y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no</w:t>
    </w:r>
    <w:r w:rsidRPr="007B22C3">
      <w:rPr>
        <w:rFonts w:ascii="Arial" w:hAnsi="Arial" w:cs="Arial"/>
        <w:sz w:val="16"/>
        <w:szCs w:val="16"/>
      </w:rPr>
      <w:t>t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conduc</w:t>
    </w:r>
    <w:r w:rsidRPr="007B22C3">
      <w:rPr>
        <w:rFonts w:ascii="Arial" w:hAnsi="Arial" w:cs="Arial"/>
        <w:sz w:val="16"/>
        <w:szCs w:val="16"/>
      </w:rPr>
      <w:t>t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o</w:t>
    </w:r>
    <w:r w:rsidRPr="007B22C3">
      <w:rPr>
        <w:rFonts w:ascii="Arial" w:hAnsi="Arial" w:cs="Arial"/>
        <w:sz w:val="16"/>
        <w:szCs w:val="16"/>
      </w:rPr>
      <w:t>r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sponsor</w:t>
    </w:r>
    <w:r w:rsidRPr="007B22C3">
      <w:rPr>
        <w:rFonts w:ascii="Arial" w:hAnsi="Arial" w:cs="Arial"/>
        <w:sz w:val="16"/>
        <w:szCs w:val="16"/>
      </w:rPr>
      <w:t>,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an</w:t>
    </w:r>
    <w:r w:rsidRPr="007B22C3">
      <w:rPr>
        <w:rFonts w:ascii="Arial" w:hAnsi="Arial" w:cs="Arial"/>
        <w:sz w:val="16"/>
        <w:szCs w:val="16"/>
      </w:rPr>
      <w:t>d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z w:val="16"/>
        <w:szCs w:val="16"/>
      </w:rPr>
      <w:t>a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perso</w:t>
    </w:r>
    <w:r w:rsidRPr="007B22C3">
      <w:rPr>
        <w:rFonts w:ascii="Arial" w:hAnsi="Arial" w:cs="Arial"/>
        <w:sz w:val="16"/>
        <w:szCs w:val="16"/>
      </w:rPr>
      <w:t>n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i</w:t>
    </w:r>
    <w:r w:rsidRPr="007B22C3">
      <w:rPr>
        <w:rFonts w:ascii="Arial" w:hAnsi="Arial" w:cs="Arial"/>
        <w:sz w:val="16"/>
        <w:szCs w:val="16"/>
      </w:rPr>
      <w:t>s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no</w:t>
    </w:r>
    <w:r w:rsidRPr="007B22C3">
      <w:rPr>
        <w:rFonts w:ascii="Arial" w:hAnsi="Arial" w:cs="Arial"/>
        <w:sz w:val="16"/>
        <w:szCs w:val="16"/>
      </w:rPr>
      <w:t>t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require</w:t>
    </w:r>
    <w:r w:rsidRPr="007B22C3">
      <w:rPr>
        <w:rFonts w:ascii="Arial" w:hAnsi="Arial" w:cs="Arial"/>
        <w:sz w:val="16"/>
        <w:szCs w:val="16"/>
      </w:rPr>
      <w:t>d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t</w:t>
    </w:r>
    <w:r w:rsidRPr="007B22C3">
      <w:rPr>
        <w:rFonts w:ascii="Arial" w:hAnsi="Arial" w:cs="Arial"/>
        <w:sz w:val="16"/>
        <w:szCs w:val="16"/>
      </w:rPr>
      <w:t>o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respon</w:t>
    </w:r>
    <w:r w:rsidRPr="007B22C3">
      <w:rPr>
        <w:rFonts w:ascii="Arial" w:hAnsi="Arial" w:cs="Arial"/>
        <w:sz w:val="16"/>
        <w:szCs w:val="16"/>
      </w:rPr>
      <w:t>d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to</w:t>
    </w:r>
    <w:r w:rsidRPr="007B22C3">
      <w:rPr>
        <w:rFonts w:ascii="Arial" w:hAnsi="Arial" w:cs="Arial"/>
        <w:sz w:val="16"/>
        <w:szCs w:val="16"/>
      </w:rPr>
      <w:t>,</w:t>
    </w:r>
    <w:r w:rsidRPr="007B22C3">
      <w:rPr>
        <w:rFonts w:ascii="Arial" w:hAnsi="Arial" w:cs="Arial"/>
        <w:spacing w:val="6"/>
        <w:sz w:val="16"/>
        <w:szCs w:val="16"/>
      </w:rPr>
      <w:t xml:space="preserve"> </w:t>
    </w:r>
    <w:r w:rsidRPr="007B22C3">
      <w:rPr>
        <w:rFonts w:ascii="Arial" w:hAnsi="Arial" w:cs="Arial"/>
        <w:sz w:val="16"/>
        <w:szCs w:val="16"/>
      </w:rPr>
      <w:t>a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collectio</w:t>
    </w:r>
    <w:r w:rsidRPr="007B22C3">
      <w:rPr>
        <w:rFonts w:ascii="Arial" w:hAnsi="Arial" w:cs="Arial"/>
        <w:sz w:val="16"/>
        <w:szCs w:val="16"/>
      </w:rPr>
      <w:t>n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o</w:t>
    </w:r>
    <w:r w:rsidRPr="007B22C3">
      <w:rPr>
        <w:rFonts w:ascii="Arial" w:hAnsi="Arial" w:cs="Arial"/>
        <w:sz w:val="16"/>
        <w:szCs w:val="16"/>
      </w:rPr>
      <w:t>f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informatio</w:t>
    </w:r>
    <w:r w:rsidRPr="007B22C3">
      <w:rPr>
        <w:rFonts w:ascii="Arial" w:hAnsi="Arial" w:cs="Arial"/>
        <w:sz w:val="16"/>
        <w:szCs w:val="16"/>
      </w:rPr>
      <w:t>n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unles</w:t>
    </w:r>
    <w:r w:rsidRPr="007B22C3">
      <w:rPr>
        <w:rFonts w:ascii="Arial" w:hAnsi="Arial" w:cs="Arial"/>
        <w:sz w:val="16"/>
        <w:szCs w:val="16"/>
      </w:rPr>
      <w:t>s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it display</w:t>
    </w:r>
    <w:r w:rsidRPr="007B22C3">
      <w:rPr>
        <w:rFonts w:ascii="Arial" w:hAnsi="Arial" w:cs="Arial"/>
        <w:sz w:val="16"/>
        <w:szCs w:val="16"/>
      </w:rPr>
      <w:t>s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z w:val="16"/>
        <w:szCs w:val="16"/>
      </w:rPr>
      <w:t>a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currentl</w:t>
    </w:r>
    <w:r w:rsidRPr="007B22C3">
      <w:rPr>
        <w:rFonts w:ascii="Arial" w:hAnsi="Arial" w:cs="Arial"/>
        <w:sz w:val="16"/>
        <w:szCs w:val="16"/>
      </w:rPr>
      <w:t>y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vali</w:t>
    </w:r>
    <w:r w:rsidRPr="007B22C3">
      <w:rPr>
        <w:rFonts w:ascii="Arial" w:hAnsi="Arial" w:cs="Arial"/>
        <w:sz w:val="16"/>
        <w:szCs w:val="16"/>
      </w:rPr>
      <w:t>d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OM</w:t>
    </w:r>
    <w:r w:rsidRPr="007B22C3">
      <w:rPr>
        <w:rFonts w:ascii="Arial" w:hAnsi="Arial" w:cs="Arial"/>
        <w:sz w:val="16"/>
        <w:szCs w:val="16"/>
      </w:rPr>
      <w:t>B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contro</w:t>
    </w:r>
    <w:r w:rsidRPr="007B22C3">
      <w:rPr>
        <w:rFonts w:ascii="Arial" w:hAnsi="Arial" w:cs="Arial"/>
        <w:sz w:val="16"/>
        <w:szCs w:val="16"/>
      </w:rPr>
      <w:t>l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number</w:t>
    </w:r>
    <w:r w:rsidRPr="007B22C3">
      <w:rPr>
        <w:rFonts w:ascii="Arial" w:hAnsi="Arial" w:cs="Arial"/>
        <w:sz w:val="16"/>
        <w:szCs w:val="16"/>
      </w:rPr>
      <w:t>.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Th</w:t>
    </w:r>
    <w:r w:rsidRPr="007B22C3">
      <w:rPr>
        <w:rFonts w:ascii="Arial" w:hAnsi="Arial" w:cs="Arial"/>
        <w:sz w:val="16"/>
        <w:szCs w:val="16"/>
      </w:rPr>
      <w:t>e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OM</w:t>
    </w:r>
    <w:r w:rsidRPr="007B22C3">
      <w:rPr>
        <w:rFonts w:ascii="Arial" w:hAnsi="Arial" w:cs="Arial"/>
        <w:sz w:val="16"/>
        <w:szCs w:val="16"/>
      </w:rPr>
      <w:t>B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contro</w:t>
    </w:r>
    <w:r w:rsidRPr="007B22C3">
      <w:rPr>
        <w:rFonts w:ascii="Arial" w:hAnsi="Arial" w:cs="Arial"/>
        <w:sz w:val="16"/>
        <w:szCs w:val="16"/>
      </w:rPr>
      <w:t>l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numbe</w:t>
    </w:r>
    <w:r w:rsidRPr="007B22C3">
      <w:rPr>
        <w:rFonts w:ascii="Arial" w:hAnsi="Arial" w:cs="Arial"/>
        <w:sz w:val="16"/>
        <w:szCs w:val="16"/>
      </w:rPr>
      <w:t>r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fo</w:t>
    </w:r>
    <w:r w:rsidRPr="007B22C3">
      <w:rPr>
        <w:rFonts w:ascii="Arial" w:hAnsi="Arial" w:cs="Arial"/>
        <w:sz w:val="16"/>
        <w:szCs w:val="16"/>
      </w:rPr>
      <w:t>r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thi</w:t>
    </w:r>
    <w:r w:rsidRPr="007B22C3">
      <w:rPr>
        <w:rFonts w:ascii="Arial" w:hAnsi="Arial" w:cs="Arial"/>
        <w:sz w:val="16"/>
        <w:szCs w:val="16"/>
      </w:rPr>
      <w:t>s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projec</w:t>
    </w:r>
    <w:r w:rsidRPr="007B22C3">
      <w:rPr>
        <w:rFonts w:ascii="Arial" w:hAnsi="Arial" w:cs="Arial"/>
        <w:sz w:val="16"/>
        <w:szCs w:val="16"/>
      </w:rPr>
      <w:t>t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i</w:t>
    </w:r>
    <w:r w:rsidRPr="007B22C3">
      <w:rPr>
        <w:rFonts w:ascii="Arial" w:hAnsi="Arial" w:cs="Arial"/>
        <w:sz w:val="16"/>
        <w:szCs w:val="16"/>
      </w:rPr>
      <w:t>s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0930</w:t>
    </w:r>
    <w:r w:rsidRPr="007B22C3">
      <w:rPr>
        <w:rFonts w:ascii="Arial" w:hAnsi="Arial" w:cs="Arial"/>
        <w:sz w:val="16"/>
        <w:szCs w:val="16"/>
      </w:rPr>
      <w:softHyphen/>
    </w:r>
    <w:r>
      <w:rPr>
        <w:rFonts w:ascii="Arial" w:hAnsi="Arial" w:cs="Arial"/>
        <w:sz w:val="16"/>
        <w:szCs w:val="16"/>
      </w:rPr>
      <w:t>-0316</w:t>
    </w:r>
    <w:r w:rsidRPr="007B22C3">
      <w:rPr>
        <w:rFonts w:ascii="Arial" w:hAnsi="Arial" w:cs="Arial"/>
        <w:sz w:val="16"/>
        <w:szCs w:val="16"/>
      </w:rPr>
      <w:t>.</w:t>
    </w:r>
    <w:r w:rsidRPr="007B22C3">
      <w:rPr>
        <w:rFonts w:ascii="Arial" w:hAnsi="Arial" w:cs="Arial"/>
        <w:spacing w:val="3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Publi</w:t>
    </w:r>
    <w:r w:rsidRPr="007B22C3">
      <w:rPr>
        <w:rFonts w:ascii="Arial" w:hAnsi="Arial" w:cs="Arial"/>
        <w:sz w:val="16"/>
        <w:szCs w:val="16"/>
      </w:rPr>
      <w:t>c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reportin</w:t>
    </w:r>
    <w:r w:rsidRPr="007B22C3">
      <w:rPr>
        <w:rFonts w:ascii="Arial" w:hAnsi="Arial" w:cs="Arial"/>
        <w:sz w:val="16"/>
        <w:szCs w:val="16"/>
      </w:rPr>
      <w:t>g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burde</w:t>
    </w:r>
    <w:r w:rsidRPr="007B22C3">
      <w:rPr>
        <w:rFonts w:ascii="Arial" w:hAnsi="Arial" w:cs="Arial"/>
        <w:sz w:val="16"/>
        <w:szCs w:val="16"/>
      </w:rPr>
      <w:t>n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fo</w:t>
    </w:r>
    <w:r w:rsidRPr="007B22C3">
      <w:rPr>
        <w:rFonts w:ascii="Arial" w:hAnsi="Arial" w:cs="Arial"/>
        <w:sz w:val="16"/>
        <w:szCs w:val="16"/>
      </w:rPr>
      <w:t>r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thi</w:t>
    </w:r>
    <w:r w:rsidRPr="007B22C3">
      <w:rPr>
        <w:rFonts w:ascii="Arial" w:hAnsi="Arial" w:cs="Arial"/>
        <w:sz w:val="16"/>
        <w:szCs w:val="16"/>
      </w:rPr>
      <w:t>s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collectio</w:t>
    </w:r>
    <w:r w:rsidRPr="007B22C3">
      <w:rPr>
        <w:rFonts w:ascii="Arial" w:hAnsi="Arial" w:cs="Arial"/>
        <w:sz w:val="16"/>
        <w:szCs w:val="16"/>
      </w:rPr>
      <w:t>n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 xml:space="preserve">of </w:t>
    </w:r>
    <w:r w:rsidRPr="007B22C3">
      <w:rPr>
        <w:rFonts w:ascii="Arial" w:hAnsi="Arial" w:cs="Arial"/>
        <w:spacing w:val="4"/>
        <w:sz w:val="16"/>
        <w:szCs w:val="16"/>
      </w:rPr>
      <w:t>informatio</w:t>
    </w:r>
    <w:r w:rsidRPr="007B22C3">
      <w:rPr>
        <w:rFonts w:ascii="Arial" w:hAnsi="Arial" w:cs="Arial"/>
        <w:sz w:val="16"/>
        <w:szCs w:val="16"/>
      </w:rPr>
      <w:t>n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i</w:t>
    </w:r>
    <w:r w:rsidRPr="007B22C3">
      <w:rPr>
        <w:rFonts w:ascii="Arial" w:hAnsi="Arial" w:cs="Arial"/>
        <w:sz w:val="16"/>
        <w:szCs w:val="16"/>
      </w:rPr>
      <w:t>s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estimate</w:t>
    </w:r>
    <w:r w:rsidRPr="007B22C3">
      <w:rPr>
        <w:rFonts w:ascii="Arial" w:hAnsi="Arial" w:cs="Arial"/>
        <w:sz w:val="16"/>
        <w:szCs w:val="16"/>
      </w:rPr>
      <w:t>d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t</w:t>
    </w:r>
    <w:r w:rsidRPr="007B22C3">
      <w:rPr>
        <w:rFonts w:ascii="Arial" w:hAnsi="Arial" w:cs="Arial"/>
        <w:sz w:val="16"/>
        <w:szCs w:val="16"/>
      </w:rPr>
      <w:t>o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averag</w:t>
    </w:r>
    <w:r w:rsidRPr="007B22C3">
      <w:rPr>
        <w:rFonts w:ascii="Arial" w:hAnsi="Arial" w:cs="Arial"/>
        <w:sz w:val="16"/>
        <w:szCs w:val="16"/>
      </w:rPr>
      <w:t>e</w:t>
    </w:r>
    <w:r>
      <w:rPr>
        <w:rFonts w:ascii="Arial" w:hAnsi="Arial" w:cs="Arial"/>
        <w:spacing w:val="7"/>
        <w:sz w:val="16"/>
        <w:szCs w:val="16"/>
      </w:rPr>
      <w:t xml:space="preserve"> </w:t>
    </w:r>
    <w:r>
      <w:rPr>
        <w:rFonts w:ascii="Arial" w:hAnsi="Arial" w:cs="Arial"/>
        <w:spacing w:val="4"/>
        <w:sz w:val="16"/>
        <w:szCs w:val="16"/>
      </w:rPr>
      <w:t>.1</w:t>
    </w:r>
    <w:r>
      <w:rPr>
        <w:rFonts w:ascii="Arial" w:hAnsi="Arial" w:cs="Arial"/>
        <w:spacing w:val="4"/>
        <w:sz w:val="16"/>
        <w:szCs w:val="16"/>
      </w:rPr>
      <w:t>7</w:t>
    </w:r>
    <w:r w:rsidRPr="007B22C3">
      <w:rPr>
        <w:rFonts w:ascii="Arial" w:hAnsi="Arial" w:cs="Arial"/>
        <w:spacing w:val="4"/>
        <w:sz w:val="16"/>
        <w:szCs w:val="16"/>
      </w:rPr>
      <w:t xml:space="preserve"> </w:t>
    </w:r>
    <w:r>
      <w:rPr>
        <w:rFonts w:ascii="Arial" w:hAnsi="Arial" w:cs="Arial"/>
        <w:spacing w:val="4"/>
        <w:sz w:val="16"/>
        <w:szCs w:val="16"/>
      </w:rPr>
      <w:t>hour</w:t>
    </w:r>
    <w:r w:rsidRPr="007B22C3">
      <w:rPr>
        <w:rFonts w:ascii="Arial" w:hAnsi="Arial" w:cs="Arial"/>
        <w:spacing w:val="4"/>
        <w:sz w:val="16"/>
        <w:szCs w:val="16"/>
      </w:rPr>
      <w:t>s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pe</w:t>
    </w:r>
    <w:r w:rsidRPr="007B22C3">
      <w:rPr>
        <w:rFonts w:ascii="Arial" w:hAnsi="Arial" w:cs="Arial"/>
        <w:sz w:val="16"/>
        <w:szCs w:val="16"/>
      </w:rPr>
      <w:t>r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responden</w:t>
    </w:r>
    <w:r w:rsidRPr="007B22C3">
      <w:rPr>
        <w:rFonts w:ascii="Arial" w:hAnsi="Arial" w:cs="Arial"/>
        <w:sz w:val="16"/>
        <w:szCs w:val="16"/>
      </w:rPr>
      <w:t>t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pe</w:t>
    </w:r>
    <w:r w:rsidRPr="007B22C3">
      <w:rPr>
        <w:rFonts w:ascii="Arial" w:hAnsi="Arial" w:cs="Arial"/>
        <w:sz w:val="16"/>
        <w:szCs w:val="16"/>
      </w:rPr>
      <w:t>r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year</w:t>
    </w:r>
    <w:r w:rsidRPr="007B22C3">
      <w:rPr>
        <w:rFonts w:ascii="Arial" w:hAnsi="Arial" w:cs="Arial"/>
        <w:sz w:val="16"/>
        <w:szCs w:val="16"/>
      </w:rPr>
      <w:t>,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includin</w:t>
    </w:r>
    <w:r w:rsidRPr="007B22C3">
      <w:rPr>
        <w:rFonts w:ascii="Arial" w:hAnsi="Arial" w:cs="Arial"/>
        <w:sz w:val="16"/>
        <w:szCs w:val="16"/>
      </w:rPr>
      <w:t>g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th</w:t>
    </w:r>
    <w:r w:rsidRPr="007B22C3">
      <w:rPr>
        <w:rFonts w:ascii="Arial" w:hAnsi="Arial" w:cs="Arial"/>
        <w:sz w:val="16"/>
        <w:szCs w:val="16"/>
      </w:rPr>
      <w:t>e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tim</w:t>
    </w:r>
    <w:r w:rsidRPr="007B22C3">
      <w:rPr>
        <w:rFonts w:ascii="Arial" w:hAnsi="Arial" w:cs="Arial"/>
        <w:sz w:val="16"/>
        <w:szCs w:val="16"/>
      </w:rPr>
      <w:t>e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fo</w:t>
    </w:r>
    <w:r w:rsidRPr="007B22C3">
      <w:rPr>
        <w:rFonts w:ascii="Arial" w:hAnsi="Arial" w:cs="Arial"/>
        <w:sz w:val="16"/>
        <w:szCs w:val="16"/>
      </w:rPr>
      <w:t>r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reviewin</w:t>
    </w:r>
    <w:r w:rsidRPr="007B22C3">
      <w:rPr>
        <w:rFonts w:ascii="Arial" w:hAnsi="Arial" w:cs="Arial"/>
        <w:sz w:val="16"/>
        <w:szCs w:val="16"/>
      </w:rPr>
      <w:t>g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instructions</w:t>
    </w:r>
    <w:r w:rsidRPr="007B22C3">
      <w:rPr>
        <w:rFonts w:ascii="Arial" w:hAnsi="Arial" w:cs="Arial"/>
        <w:sz w:val="16"/>
        <w:szCs w:val="16"/>
      </w:rPr>
      <w:t>,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searchin</w:t>
    </w:r>
    <w:r w:rsidRPr="007B22C3">
      <w:rPr>
        <w:rFonts w:ascii="Arial" w:hAnsi="Arial" w:cs="Arial"/>
        <w:sz w:val="16"/>
        <w:szCs w:val="16"/>
      </w:rPr>
      <w:t>g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existin</w:t>
    </w:r>
    <w:r w:rsidRPr="007B22C3">
      <w:rPr>
        <w:rFonts w:ascii="Arial" w:hAnsi="Arial" w:cs="Arial"/>
        <w:sz w:val="16"/>
        <w:szCs w:val="16"/>
      </w:rPr>
      <w:t>g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 xml:space="preserve">data </w:t>
    </w:r>
    <w:r w:rsidRPr="007B22C3">
      <w:rPr>
        <w:rFonts w:ascii="Arial" w:hAnsi="Arial" w:cs="Arial"/>
        <w:spacing w:val="5"/>
        <w:sz w:val="16"/>
        <w:szCs w:val="16"/>
      </w:rPr>
      <w:t>sources</w:t>
    </w:r>
    <w:r w:rsidRPr="007B22C3">
      <w:rPr>
        <w:rFonts w:ascii="Arial" w:hAnsi="Arial" w:cs="Arial"/>
        <w:sz w:val="16"/>
        <w:szCs w:val="16"/>
      </w:rPr>
      <w:t>,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gatherin</w:t>
    </w:r>
    <w:r w:rsidRPr="007B22C3">
      <w:rPr>
        <w:rFonts w:ascii="Arial" w:hAnsi="Arial" w:cs="Arial"/>
        <w:sz w:val="16"/>
        <w:szCs w:val="16"/>
      </w:rPr>
      <w:t>g</w:t>
    </w:r>
    <w:r>
      <w:rPr>
        <w:rFonts w:ascii="Arial" w:hAnsi="Arial" w:cs="Arial"/>
        <w:sz w:val="16"/>
        <w:szCs w:val="16"/>
      </w:rPr>
      <w:t>,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an</w:t>
    </w:r>
    <w:r w:rsidRPr="007B22C3">
      <w:rPr>
        <w:rFonts w:ascii="Arial" w:hAnsi="Arial" w:cs="Arial"/>
        <w:sz w:val="16"/>
        <w:szCs w:val="16"/>
      </w:rPr>
      <w:t>d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maintainin</w:t>
    </w:r>
    <w:r w:rsidRPr="007B22C3">
      <w:rPr>
        <w:rFonts w:ascii="Arial" w:hAnsi="Arial" w:cs="Arial"/>
        <w:sz w:val="16"/>
        <w:szCs w:val="16"/>
      </w:rPr>
      <w:t>g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th</w:t>
    </w:r>
    <w:r w:rsidRPr="007B22C3">
      <w:rPr>
        <w:rFonts w:ascii="Arial" w:hAnsi="Arial" w:cs="Arial"/>
        <w:sz w:val="16"/>
        <w:szCs w:val="16"/>
      </w:rPr>
      <w:t>e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dat</w:t>
    </w:r>
    <w:r w:rsidRPr="007B22C3">
      <w:rPr>
        <w:rFonts w:ascii="Arial" w:hAnsi="Arial" w:cs="Arial"/>
        <w:sz w:val="16"/>
        <w:szCs w:val="16"/>
      </w:rPr>
      <w:t>a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needed</w:t>
    </w:r>
    <w:r w:rsidRPr="007B22C3">
      <w:rPr>
        <w:rFonts w:ascii="Arial" w:hAnsi="Arial" w:cs="Arial"/>
        <w:sz w:val="16"/>
        <w:szCs w:val="16"/>
      </w:rPr>
      <w:t>,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an</w:t>
    </w:r>
    <w:r w:rsidRPr="007B22C3">
      <w:rPr>
        <w:rFonts w:ascii="Arial" w:hAnsi="Arial" w:cs="Arial"/>
        <w:sz w:val="16"/>
        <w:szCs w:val="16"/>
      </w:rPr>
      <w:t>d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completin</w:t>
    </w:r>
    <w:r w:rsidRPr="007B22C3">
      <w:rPr>
        <w:rFonts w:ascii="Arial" w:hAnsi="Arial" w:cs="Arial"/>
        <w:sz w:val="16"/>
        <w:szCs w:val="16"/>
      </w:rPr>
      <w:t>g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an</w:t>
    </w:r>
    <w:r w:rsidRPr="007B22C3">
      <w:rPr>
        <w:rFonts w:ascii="Arial" w:hAnsi="Arial" w:cs="Arial"/>
        <w:sz w:val="16"/>
        <w:szCs w:val="16"/>
      </w:rPr>
      <w:t>d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reviewin</w:t>
    </w:r>
    <w:r w:rsidRPr="007B22C3">
      <w:rPr>
        <w:rFonts w:ascii="Arial" w:hAnsi="Arial" w:cs="Arial"/>
        <w:sz w:val="16"/>
        <w:szCs w:val="16"/>
      </w:rPr>
      <w:t>g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th</w:t>
    </w:r>
    <w:r w:rsidRPr="007B22C3">
      <w:rPr>
        <w:rFonts w:ascii="Arial" w:hAnsi="Arial" w:cs="Arial"/>
        <w:sz w:val="16"/>
        <w:szCs w:val="16"/>
      </w:rPr>
      <w:t>e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collectio</w:t>
    </w:r>
    <w:r w:rsidRPr="007B22C3">
      <w:rPr>
        <w:rFonts w:ascii="Arial" w:hAnsi="Arial" w:cs="Arial"/>
        <w:sz w:val="16"/>
        <w:szCs w:val="16"/>
      </w:rPr>
      <w:t>n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o</w:t>
    </w:r>
    <w:r w:rsidRPr="007B22C3">
      <w:rPr>
        <w:rFonts w:ascii="Arial" w:hAnsi="Arial" w:cs="Arial"/>
        <w:sz w:val="16"/>
        <w:szCs w:val="16"/>
      </w:rPr>
      <w:t>f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information</w:t>
    </w:r>
    <w:r w:rsidRPr="007B22C3">
      <w:rPr>
        <w:rFonts w:ascii="Arial" w:hAnsi="Arial" w:cs="Arial"/>
        <w:sz w:val="16"/>
        <w:szCs w:val="16"/>
      </w:rPr>
      <w:t>.</w:t>
    </w:r>
    <w:r w:rsidRPr="007B22C3">
      <w:rPr>
        <w:rFonts w:ascii="Arial" w:hAnsi="Arial" w:cs="Arial"/>
        <w:spacing w:val="9"/>
        <w:sz w:val="16"/>
        <w:szCs w:val="16"/>
      </w:rPr>
      <w:t xml:space="preserve">  </w:t>
    </w:r>
    <w:r w:rsidRPr="007B22C3">
      <w:rPr>
        <w:rFonts w:ascii="Arial" w:hAnsi="Arial" w:cs="Arial"/>
        <w:spacing w:val="5"/>
        <w:sz w:val="16"/>
        <w:szCs w:val="16"/>
      </w:rPr>
      <w:t>Sen</w:t>
    </w:r>
    <w:r w:rsidRPr="007B22C3">
      <w:rPr>
        <w:rFonts w:ascii="Arial" w:hAnsi="Arial" w:cs="Arial"/>
        <w:sz w:val="16"/>
        <w:szCs w:val="16"/>
      </w:rPr>
      <w:t>d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comment</w:t>
    </w:r>
    <w:r w:rsidRPr="007B22C3">
      <w:rPr>
        <w:rFonts w:ascii="Arial" w:hAnsi="Arial" w:cs="Arial"/>
        <w:sz w:val="16"/>
        <w:szCs w:val="16"/>
      </w:rPr>
      <w:t>s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regardin</w:t>
    </w:r>
    <w:r w:rsidRPr="007B22C3">
      <w:rPr>
        <w:rFonts w:ascii="Arial" w:hAnsi="Arial" w:cs="Arial"/>
        <w:sz w:val="16"/>
        <w:szCs w:val="16"/>
      </w:rPr>
      <w:t>g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 xml:space="preserve">this </w:t>
    </w:r>
    <w:r w:rsidRPr="007B22C3">
      <w:rPr>
        <w:rFonts w:ascii="Arial" w:hAnsi="Arial" w:cs="Arial"/>
        <w:spacing w:val="4"/>
        <w:sz w:val="16"/>
        <w:szCs w:val="16"/>
      </w:rPr>
      <w:t>burde</w:t>
    </w:r>
    <w:r w:rsidRPr="007B22C3">
      <w:rPr>
        <w:rFonts w:ascii="Arial" w:hAnsi="Arial" w:cs="Arial"/>
        <w:sz w:val="16"/>
        <w:szCs w:val="16"/>
      </w:rPr>
      <w:t>n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estimat</w:t>
    </w:r>
    <w:r w:rsidRPr="007B22C3">
      <w:rPr>
        <w:rFonts w:ascii="Arial" w:hAnsi="Arial" w:cs="Arial"/>
        <w:sz w:val="16"/>
        <w:szCs w:val="16"/>
      </w:rPr>
      <w:t>e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o</w:t>
    </w:r>
    <w:r w:rsidRPr="007B22C3">
      <w:rPr>
        <w:rFonts w:ascii="Arial" w:hAnsi="Arial" w:cs="Arial"/>
        <w:sz w:val="16"/>
        <w:szCs w:val="16"/>
      </w:rPr>
      <w:t>r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an</w:t>
    </w:r>
    <w:r w:rsidRPr="007B22C3">
      <w:rPr>
        <w:rFonts w:ascii="Arial" w:hAnsi="Arial" w:cs="Arial"/>
        <w:sz w:val="16"/>
        <w:szCs w:val="16"/>
      </w:rPr>
      <w:t>y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othe</w:t>
    </w:r>
    <w:r w:rsidRPr="007B22C3">
      <w:rPr>
        <w:rFonts w:ascii="Arial" w:hAnsi="Arial" w:cs="Arial"/>
        <w:sz w:val="16"/>
        <w:szCs w:val="16"/>
      </w:rPr>
      <w:t>r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aspec</w:t>
    </w:r>
    <w:r w:rsidRPr="007B22C3">
      <w:rPr>
        <w:rFonts w:ascii="Arial" w:hAnsi="Arial" w:cs="Arial"/>
        <w:sz w:val="16"/>
        <w:szCs w:val="16"/>
      </w:rPr>
      <w:t>t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o</w:t>
    </w:r>
    <w:r w:rsidRPr="007B22C3">
      <w:rPr>
        <w:rFonts w:ascii="Arial" w:hAnsi="Arial" w:cs="Arial"/>
        <w:sz w:val="16"/>
        <w:szCs w:val="16"/>
      </w:rPr>
      <w:t>f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thi</w:t>
    </w:r>
    <w:r w:rsidRPr="007B22C3">
      <w:rPr>
        <w:rFonts w:ascii="Arial" w:hAnsi="Arial" w:cs="Arial"/>
        <w:sz w:val="16"/>
        <w:szCs w:val="16"/>
      </w:rPr>
      <w:t>s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collectio</w:t>
    </w:r>
    <w:r w:rsidRPr="007B22C3">
      <w:rPr>
        <w:rFonts w:ascii="Arial" w:hAnsi="Arial" w:cs="Arial"/>
        <w:sz w:val="16"/>
        <w:szCs w:val="16"/>
      </w:rPr>
      <w:t>n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o</w:t>
    </w:r>
    <w:r w:rsidRPr="007B22C3">
      <w:rPr>
        <w:rFonts w:ascii="Arial" w:hAnsi="Arial" w:cs="Arial"/>
        <w:sz w:val="16"/>
        <w:szCs w:val="16"/>
      </w:rPr>
      <w:t>f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information</w:t>
    </w:r>
    <w:r w:rsidRPr="007B22C3">
      <w:rPr>
        <w:rFonts w:ascii="Arial" w:hAnsi="Arial" w:cs="Arial"/>
        <w:sz w:val="16"/>
        <w:szCs w:val="16"/>
      </w:rPr>
      <w:t>,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includin</w:t>
    </w:r>
    <w:r w:rsidRPr="007B22C3">
      <w:rPr>
        <w:rFonts w:ascii="Arial" w:hAnsi="Arial" w:cs="Arial"/>
        <w:sz w:val="16"/>
        <w:szCs w:val="16"/>
      </w:rPr>
      <w:t>g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suggestion</w:t>
    </w:r>
    <w:r w:rsidRPr="007B22C3">
      <w:rPr>
        <w:rFonts w:ascii="Arial" w:hAnsi="Arial" w:cs="Arial"/>
        <w:sz w:val="16"/>
        <w:szCs w:val="16"/>
      </w:rPr>
      <w:t>s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fo</w:t>
    </w:r>
    <w:r w:rsidRPr="007B22C3">
      <w:rPr>
        <w:rFonts w:ascii="Arial" w:hAnsi="Arial" w:cs="Arial"/>
        <w:sz w:val="16"/>
        <w:szCs w:val="16"/>
      </w:rPr>
      <w:t>r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reducin</w:t>
    </w:r>
    <w:r w:rsidRPr="007B22C3">
      <w:rPr>
        <w:rFonts w:ascii="Arial" w:hAnsi="Arial" w:cs="Arial"/>
        <w:sz w:val="16"/>
        <w:szCs w:val="16"/>
      </w:rPr>
      <w:t>g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thi</w:t>
    </w:r>
    <w:r w:rsidRPr="007B22C3">
      <w:rPr>
        <w:rFonts w:ascii="Arial" w:hAnsi="Arial" w:cs="Arial"/>
        <w:sz w:val="16"/>
        <w:szCs w:val="16"/>
      </w:rPr>
      <w:t>s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burden</w:t>
    </w:r>
    <w:r w:rsidRPr="007B22C3">
      <w:rPr>
        <w:rFonts w:ascii="Arial" w:hAnsi="Arial" w:cs="Arial"/>
        <w:sz w:val="16"/>
        <w:szCs w:val="16"/>
      </w:rPr>
      <w:t>,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t</w:t>
    </w:r>
    <w:r w:rsidRPr="007B22C3">
      <w:rPr>
        <w:rFonts w:ascii="Arial" w:hAnsi="Arial" w:cs="Arial"/>
        <w:sz w:val="16"/>
        <w:szCs w:val="16"/>
      </w:rPr>
      <w:t>o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SAMHS</w:t>
    </w:r>
    <w:r w:rsidRPr="007B22C3">
      <w:rPr>
        <w:rFonts w:ascii="Arial" w:hAnsi="Arial" w:cs="Arial"/>
        <w:sz w:val="16"/>
        <w:szCs w:val="16"/>
      </w:rPr>
      <w:t>A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Report</w:t>
    </w:r>
    <w:r w:rsidRPr="007B22C3">
      <w:rPr>
        <w:rFonts w:ascii="Arial" w:hAnsi="Arial" w:cs="Arial"/>
        <w:sz w:val="16"/>
        <w:szCs w:val="16"/>
      </w:rPr>
      <w:t>s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 xml:space="preserve">Clearance </w:t>
    </w:r>
    <w:r w:rsidRPr="007B22C3">
      <w:rPr>
        <w:rFonts w:ascii="Arial" w:hAnsi="Arial" w:cs="Arial"/>
        <w:spacing w:val="3"/>
        <w:sz w:val="16"/>
        <w:szCs w:val="16"/>
      </w:rPr>
      <w:t>Officer</w:t>
    </w:r>
    <w:r w:rsidRPr="007B22C3">
      <w:rPr>
        <w:rFonts w:ascii="Arial" w:hAnsi="Arial" w:cs="Arial"/>
        <w:sz w:val="16"/>
        <w:szCs w:val="16"/>
      </w:rPr>
      <w:t>,</w:t>
    </w:r>
    <w:r w:rsidRPr="007B22C3">
      <w:rPr>
        <w:rFonts w:ascii="Arial" w:hAnsi="Arial" w:cs="Arial"/>
        <w:spacing w:val="6"/>
        <w:sz w:val="16"/>
        <w:szCs w:val="16"/>
      </w:rPr>
      <w:t xml:space="preserve"> </w:t>
    </w:r>
    <w:r w:rsidRPr="007B22C3">
      <w:rPr>
        <w:rFonts w:ascii="Arial" w:hAnsi="Arial" w:cs="Arial"/>
        <w:sz w:val="16"/>
        <w:szCs w:val="16"/>
      </w:rPr>
      <w:t>5600 Fishers Lane, Room 15E45,</w:t>
    </w:r>
    <w:r>
      <w:rPr>
        <w:rFonts w:ascii="Arial" w:hAnsi="Arial" w:cs="Arial"/>
        <w:sz w:val="16"/>
        <w:szCs w:val="16"/>
      </w:rPr>
      <w:t xml:space="preserve"> </w:t>
    </w:r>
    <w:r w:rsidRPr="007B22C3">
      <w:rPr>
        <w:rFonts w:ascii="Arial" w:hAnsi="Arial" w:cs="Arial"/>
        <w:sz w:val="16"/>
        <w:szCs w:val="16"/>
      </w:rPr>
      <w:t>Rockville, Maryland, 20857</w:t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p w:rsidR="009C51E7" w:rsidP="009C51E7" w14:paraId="7DF4B3E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58AD4E"/>
    <w:multiLevelType w:val="hybridMultilevel"/>
    <w:tmpl w:val="5BA8CE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93091"/>
    <w:multiLevelType w:val="hybridMultilevel"/>
    <w:tmpl w:val="550057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50DC3E"/>
    <w:multiLevelType w:val="hybridMultilevel"/>
    <w:tmpl w:val="A008BB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936E09"/>
    <w:multiLevelType w:val="hybridMultilevel"/>
    <w:tmpl w:val="2A28CA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90322">
    <w:abstractNumId w:val="1"/>
  </w:num>
  <w:num w:numId="2" w16cid:durableId="171265280">
    <w:abstractNumId w:val="3"/>
  </w:num>
  <w:num w:numId="3" w16cid:durableId="1194074663">
    <w:abstractNumId w:val="2"/>
  </w:num>
  <w:num w:numId="4" w16cid:durableId="1946843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1E7"/>
    <w:rsid w:val="00040DBD"/>
    <w:rsid w:val="00370623"/>
    <w:rsid w:val="007B22C3"/>
    <w:rsid w:val="009C51E7"/>
    <w:rsid w:val="00AF258F"/>
    <w:rsid w:val="00B311A6"/>
    <w:rsid w:val="00D853A2"/>
    <w:rsid w:val="23088A5F"/>
    <w:rsid w:val="4F1761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F96E21"/>
  <w15:chartTrackingRefBased/>
  <w15:docId w15:val="{301D7609-90E6-43E7-B0C2-D377EC34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51E7"/>
    <w:pPr>
      <w:spacing w:line="279" w:lineRule="auto"/>
    </w:pPr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5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C51E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ja-JP"/>
      <w14:ligatures w14:val="none"/>
    </w:rPr>
  </w:style>
  <w:style w:type="paragraph" w:styleId="ListParagraph">
    <w:name w:val="List Paragraph"/>
    <w:basedOn w:val="Normal"/>
    <w:uiPriority w:val="34"/>
    <w:qFormat/>
    <w:rsid w:val="009C51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5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1E7"/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C5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1E7"/>
    <w:rPr>
      <w:rFonts w:eastAsiaTheme="minorEastAsia"/>
      <w:kern w:val="0"/>
      <w:sz w:val="24"/>
      <w:szCs w:val="24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05C05287A897426DBEB03CBEFBC34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FA525-5142-459A-88D7-C5D04FFDB164}"/>
      </w:docPartPr>
      <w:docPartBody>
        <w:p w:rsidR="00370623" w:rsidP="00370623">
          <w:pPr>
            <w:pStyle w:val="05C05287A897426DBEB03CBEFBC3423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623"/>
    <w:rsid w:val="0037062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C05287A897426DBEB03CBEFBC34232">
    <w:name w:val="05C05287A897426DBEB03CBEFBC34232"/>
    <w:rsid w:val="003706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Broadus, Alicia (SAMHSA/CBHSQ)</dc:creator>
  <cp:lastModifiedBy>Broadus, Alicia (SAMHSA/CBHSQ)</cp:lastModifiedBy>
  <cp:revision>1</cp:revision>
  <dcterms:created xsi:type="dcterms:W3CDTF">2024-07-10T12:53:00Z</dcterms:created>
  <dcterms:modified xsi:type="dcterms:W3CDTF">2024-07-10T12:54:00Z</dcterms:modified>
</cp:coreProperties>
</file>