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pStyle w:val="BodyText"/>
        <w:spacing w:before="119"/>
        <w:rPr>
          <w:rFonts w:ascii="Times New Roman"/>
          <w:sz w:val="20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5368925</wp:posOffset>
            </wp:positionH>
            <wp:positionV relativeFrom="page">
              <wp:posOffset>146050</wp:posOffset>
            </wp:positionV>
            <wp:extent cx="2017909" cy="930909"/>
            <wp:effectExtent l="0" t="0" r="0" b="0"/>
            <wp:wrapNone/>
            <wp:docPr id="3" name="Image 3" descr="CMS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MS logo 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909" cy="930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0" w:lineRule="exact"/>
        <w:ind w:left="-200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g">
            <w:drawing>
              <wp:inline distT="0" distB="0" distL="0" distR="0">
                <wp:extent cx="6854825" cy="6350"/>
                <wp:effectExtent l="9525" t="0" r="0" b="317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4825" cy="6350"/>
                          <a:chOff x="0" y="0"/>
                          <a:chExt cx="6854825" cy="6350"/>
                        </a:xfrm>
                      </wpg:grpSpPr>
                      <wps:wsp xmlns:wps="http://schemas.microsoft.com/office/word/2010/wordprocessingShape">
                        <wps:cNvPr id="5" name="Graphic 5"/>
                        <wps:cNvSpPr/>
                        <wps:spPr>
                          <a:xfrm>
                            <a:off x="0" y="3173"/>
                            <a:ext cx="685482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854825" stroke="1">
                                <a:moveTo>
                                  <a:pt x="0" y="0"/>
                                </a:moveTo>
                                <a:lnTo>
                                  <a:pt x="6854502" y="0"/>
                                </a:lnTo>
                              </a:path>
                            </a:pathLst>
                          </a:custGeom>
                          <a:ln w="634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5" style="width:539.75pt;height:0.5pt;mso-position-horizontal-relative:char;mso-position-vertical-relative:line" coordorigin="0,0" coordsize="10795,10">
                <v:line id="_x0000_s1026" style="position:absolute" from="0,5" to="10794,5" stroked="t" strokecolor="#231f20" strokeweight="0.5pt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spacing w:before="0"/>
        <w:ind w:left="144" w:right="0" w:firstLine="0"/>
        <w:jc w:val="left"/>
        <w:rPr>
          <w:sz w:val="22"/>
        </w:rPr>
      </w:pPr>
      <w:r>
        <w:rPr>
          <w:color w:val="231F20"/>
          <w:spacing w:val="-2"/>
          <w:sz w:val="22"/>
        </w:rPr>
        <w:t>&lt;PAT_NAME&gt;</w:t>
      </w:r>
    </w:p>
    <w:p>
      <w:pPr>
        <w:spacing w:before="0"/>
        <w:ind w:left="144" w:right="0" w:firstLine="0"/>
        <w:jc w:val="left"/>
        <w:rPr>
          <w:sz w:val="22"/>
        </w:rPr>
      </w:pPr>
      <w:r>
        <w:rPr>
          <w:color w:val="231F20"/>
          <w:spacing w:val="-2"/>
          <w:sz w:val="22"/>
        </w:rPr>
        <w:t>&lt;ADDRESS&gt;</w:t>
      </w:r>
    </w:p>
    <w:p>
      <w:pPr>
        <w:tabs>
          <w:tab w:val="left" w:pos="10269"/>
        </w:tabs>
        <w:spacing w:before="10"/>
        <w:ind w:left="9044" w:right="0" w:firstLine="0"/>
        <w:jc w:val="left"/>
        <w:rPr>
          <w:sz w:val="20"/>
        </w:rPr>
      </w:pPr>
      <w:r>
        <w:rPr>
          <w:color w:val="231F20"/>
          <w:spacing w:val="-2"/>
          <w:sz w:val="20"/>
        </w:rPr>
        <w:t>*&lt;FINDER&gt;*</w:t>
      </w:r>
      <w:r>
        <w:rPr>
          <w:color w:val="231F20"/>
          <w:sz w:val="20"/>
        </w:rPr>
        <w:tab/>
      </w:r>
      <w:r>
        <w:rPr>
          <w:color w:val="231F20"/>
          <w:spacing w:val="-5"/>
          <w:sz w:val="20"/>
        </w:rPr>
        <w:t>E1</w:t>
      </w:r>
    </w:p>
    <w:p>
      <w:pPr>
        <w:pStyle w:val="BodyText"/>
        <w:spacing w:before="121"/>
        <w:rPr>
          <w:sz w:val="22"/>
        </w:rPr>
      </w:pPr>
    </w:p>
    <w:p>
      <w:pPr>
        <w:spacing w:before="0"/>
        <w:ind w:left="144" w:right="0" w:firstLine="0"/>
        <w:jc w:val="left"/>
        <w:rPr>
          <w:sz w:val="24"/>
        </w:rPr>
      </w:pPr>
      <w:r>
        <w:rPr>
          <w:color w:val="231F20"/>
          <w:sz w:val="24"/>
        </w:rPr>
        <w:t>Dear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2"/>
        </w:rPr>
        <w:t>&lt;SALUTATION&gt;</w:t>
      </w:r>
      <w:r>
        <w:rPr>
          <w:color w:val="231F20"/>
          <w:spacing w:val="-2"/>
          <w:sz w:val="24"/>
        </w:rPr>
        <w:t>:</w:t>
      </w:r>
    </w:p>
    <w:p>
      <w:pPr>
        <w:pStyle w:val="BodyText"/>
        <w:spacing w:before="182"/>
        <w:ind w:left="145" w:right="434"/>
      </w:pP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days,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you’ll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experiences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Medicare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or drug plan. </w:t>
      </w:r>
      <w:r>
        <w:rPr>
          <w:b/>
          <w:color w:val="231F20"/>
        </w:rPr>
        <w:t xml:space="preserve">We’d greatly appreciate your feedback. </w:t>
      </w:r>
      <w:r>
        <w:rPr>
          <w:color w:val="231F20"/>
        </w:rPr>
        <w:t>Your responses 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Medicare choose a health or drug plan.</w:t>
      </w:r>
    </w:p>
    <w:p>
      <w:pPr>
        <w:pStyle w:val="BodyText"/>
        <w:spacing w:before="182"/>
        <w:ind w:left="145"/>
      </w:pPr>
      <w:r>
        <w:rPr>
          <w:color w:val="231F20"/>
        </w:rPr>
        <w:t>Medicare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conducting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learn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drug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improve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care. Your name was selected because you recently changed or dropped your health or drug plan:</w:t>
      </w:r>
    </w:p>
    <w:p>
      <w:pPr>
        <w:pStyle w:val="BodyText"/>
        <w:spacing w:before="92"/>
      </w:pPr>
    </w:p>
    <w:p>
      <w:pPr>
        <w:pStyle w:val="ListParagraph"/>
        <w:numPr>
          <w:ilvl w:val="0"/>
          <w:numId w:val="1"/>
        </w:numPr>
        <w:tabs>
          <w:tab w:val="left" w:pos="764"/>
        </w:tabs>
        <w:spacing w:before="1" w:after="0" w:line="240" w:lineRule="auto"/>
        <w:ind w:left="764" w:right="0" w:hanging="360"/>
        <w:jc w:val="left"/>
        <w:rPr>
          <w:sz w:val="24"/>
        </w:rPr>
      </w:pPr>
      <w:r>
        <w:rPr>
          <w:color w:val="231F20"/>
          <w:sz w:val="24"/>
        </w:rPr>
        <w:t>Your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former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health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drug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plan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4"/>
          <w:sz w:val="24"/>
        </w:rPr>
        <w:t>was:</w:t>
      </w:r>
    </w:p>
    <w:p>
      <w:pPr>
        <w:pStyle w:val="Heading1"/>
        <w:spacing w:before="177"/>
      </w:pPr>
      <w:r>
        <w:rPr>
          <w:color w:val="231F20"/>
          <w:spacing w:val="-2"/>
        </w:rPr>
        <w:t>&lt;PREV_BENEFIT&gt;</w:t>
      </w:r>
    </w:p>
    <w:p>
      <w:pPr>
        <w:pStyle w:val="BodyText"/>
        <w:ind w:left="1844"/>
      </w:pPr>
      <w:r>
        <w:rPr>
          <w:color w:val="231F20"/>
        </w:rPr>
        <w:t>Provided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&lt;PREV_PLAN_CODE&gt;</w:t>
      </w:r>
    </w:p>
    <w:p>
      <w:pPr>
        <w:pStyle w:val="ListParagraph"/>
        <w:numPr>
          <w:ilvl w:val="0"/>
          <w:numId w:val="1"/>
        </w:numPr>
        <w:tabs>
          <w:tab w:val="left" w:pos="764"/>
        </w:tabs>
        <w:spacing w:before="184" w:after="0" w:line="240" w:lineRule="auto"/>
        <w:ind w:left="764" w:right="0" w:hanging="360"/>
        <w:jc w:val="left"/>
        <w:rPr>
          <w:sz w:val="24"/>
        </w:rPr>
      </w:pPr>
      <w:r>
        <w:rPr>
          <w:color w:val="231F20"/>
          <w:sz w:val="24"/>
        </w:rPr>
        <w:t>Your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new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plan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coverage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5"/>
          <w:sz w:val="24"/>
        </w:rPr>
        <w:t>is:</w:t>
      </w:r>
    </w:p>
    <w:p>
      <w:pPr>
        <w:pStyle w:val="Heading1"/>
      </w:pPr>
      <w:r>
        <w:rPr>
          <w:color w:val="231F20"/>
          <w:spacing w:val="-2"/>
        </w:rPr>
        <w:t>&lt;NEW_BENEFIT&gt;</w:t>
      </w:r>
    </w:p>
    <w:p>
      <w:pPr>
        <w:pStyle w:val="BodyText"/>
        <w:ind w:left="1844"/>
      </w:pPr>
      <w:r>
        <w:rPr>
          <w:color w:val="231F20"/>
        </w:rPr>
        <w:t>Provided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&lt;NEW_PLAN_CODE&gt;</w:t>
      </w:r>
    </w:p>
    <w:p>
      <w:pPr>
        <w:pStyle w:val="BodyText"/>
        <w:spacing w:before="182"/>
        <w:ind w:left="145" w:right="434"/>
      </w:pPr>
      <w:r>
        <w:rPr>
          <w:b/>
          <w:color w:val="231F20"/>
        </w:rPr>
        <w:t>Your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voice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matters.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takes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minutes,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kept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private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law. Your participation is voluntary.</w:t>
      </w:r>
    </w:p>
    <w:p>
      <w:pPr>
        <w:pStyle w:val="BodyText"/>
        <w:spacing w:before="177"/>
        <w:ind w:left="145" w:right="749"/>
      </w:pPr>
      <w:r>
        <w:t>For</w:t>
      </w:r>
      <w:r>
        <w:rPr>
          <w:spacing w:val="-3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survey,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organization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Medicare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toll-free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 1-855-400-3657 Monday-Saturday from 9 a.m. to 11 p.m. Eastern Time.</w:t>
      </w:r>
    </w:p>
    <w:p>
      <w:pPr>
        <w:pStyle w:val="BodyText"/>
      </w:pPr>
    </w:p>
    <w:p>
      <w:pPr>
        <w:pStyle w:val="BodyText"/>
        <w:spacing w:line="460" w:lineRule="auto"/>
        <w:ind w:left="143" w:right="3704"/>
      </w:pPr>
      <w:r>
        <w:rPr>
          <w:color w:val="231F20"/>
        </w:rPr>
        <w:t>Thank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advance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survey. </w:t>
      </w:r>
      <w:r>
        <w:rPr>
          <w:color w:val="231F20"/>
          <w:spacing w:val="-2"/>
        </w:rPr>
        <w:t>Sincerely,</w:t>
      </w:r>
    </w:p>
    <w:p>
      <w:pPr>
        <w:pStyle w:val="BodyText"/>
        <w:rPr>
          <w:sz w:val="6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655458</wp:posOffset>
            </wp:positionH>
            <wp:positionV relativeFrom="paragraph">
              <wp:posOffset>61948</wp:posOffset>
            </wp:positionV>
            <wp:extent cx="2867449" cy="368807"/>
            <wp:effectExtent l="0" t="0" r="0" b="0"/>
            <wp:wrapTopAndBottom/>
            <wp:docPr id="6" name="Image 6" descr="Vanessa Duran's signature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Vanessa Duran's signature 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449" cy="368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9"/>
      </w:pPr>
    </w:p>
    <w:p>
      <w:pPr>
        <w:pStyle w:val="BodyText"/>
        <w:ind w:left="102"/>
      </w:pPr>
      <w:r>
        <w:rPr>
          <w:color w:val="231F20"/>
        </w:rPr>
        <w:t>Vanessa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Duran</w:t>
      </w:r>
    </w:p>
    <w:p>
      <w:pPr>
        <w:pStyle w:val="BodyText"/>
        <w:ind w:left="102"/>
      </w:pPr>
      <w:r>
        <w:rPr>
          <w:color w:val="231F20"/>
        </w:rPr>
        <w:t>Medicare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Drug Benefit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Group</w:t>
      </w:r>
    </w:p>
    <w:p>
      <w:pPr>
        <w:pStyle w:val="BodyText"/>
      </w:pPr>
    </w:p>
    <w:p>
      <w:pPr>
        <w:pStyle w:val="BodyText"/>
        <w:ind w:left="102"/>
      </w:pPr>
      <w:r>
        <w:rPr>
          <w:color w:val="231F20"/>
        </w:rPr>
        <w:t>Si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quiere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recibir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copia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encuesta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español,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llame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gratis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1-855-400-</w:t>
      </w:r>
      <w:r>
        <w:rPr>
          <w:color w:val="231F20"/>
          <w:spacing w:val="-2"/>
        </w:rPr>
        <w:t>3657.</w:t>
      </w:r>
    </w:p>
    <w:p>
      <w:pPr>
        <w:pStyle w:val="BodyText"/>
        <w:ind w:left="116"/>
        <w:rPr>
          <w:sz w:val="20"/>
        </w:rPr>
      </w:pPr>
      <w:r>
        <w:rPr>
          <w:sz w:val="20"/>
        </w:rPr>
        <w:drawing>
          <wp:inline distT="0" distB="0" distL="0" distR="0">
            <wp:extent cx="3462003" cy="163830"/>
            <wp:effectExtent l="0" t="0" r="0" b="0"/>
            <wp:docPr id="7" name="Image 7" descr="If you would like to receive a copy of the survey in Vietnamese, please call 1-855-400-3657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If you would like to receive a copy of the survey in Vietnamese, please call 1-855-400-3657. 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2003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0"/>
        </w:rPr>
        <w:sectPr>
          <w:headerReference w:type="default" r:id="rId7"/>
          <w:footerReference w:type="default" r:id="rId8"/>
          <w:type w:val="continuous"/>
          <w:pgSz w:w="12240" w:h="15840"/>
          <w:pgMar w:top="1720" w:right="500" w:bottom="1480" w:left="920" w:header="676" w:footer="1296"/>
          <w:pgNumType w:start="1"/>
          <w:cols w:space="720"/>
        </w:sectPr>
      </w:pPr>
    </w:p>
    <w:p>
      <w:pPr>
        <w:pStyle w:val="BodyText"/>
        <w:spacing w:before="97"/>
        <w:rPr>
          <w:sz w:val="2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5534025</wp:posOffset>
            </wp:positionH>
            <wp:positionV relativeFrom="page">
              <wp:posOffset>165100</wp:posOffset>
            </wp:positionV>
            <wp:extent cx="1854111" cy="855345"/>
            <wp:effectExtent l="0" t="0" r="0" b="0"/>
            <wp:wrapNone/>
            <wp:docPr id="10" name="Image 10" descr="CMS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CMS logo 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111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0" w:lineRule="exact"/>
        <w:ind w:left="-200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6854825" cy="6350"/>
                <wp:effectExtent l="9525" t="0" r="0" b="3175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4825" cy="6350"/>
                          <a:chOff x="0" y="0"/>
                          <a:chExt cx="6854825" cy="6350"/>
                        </a:xfrm>
                      </wpg:grpSpPr>
                      <wps:wsp xmlns:wps="http://schemas.microsoft.com/office/word/2010/wordprocessingShape">
                        <wps:cNvPr id="12" name="Graphic 12"/>
                        <wps:cNvSpPr/>
                        <wps:spPr>
                          <a:xfrm>
                            <a:off x="0" y="3173"/>
                            <a:ext cx="685482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0" w="6854825" stroke="1">
                                <a:moveTo>
                                  <a:pt x="0" y="0"/>
                                </a:moveTo>
                                <a:lnTo>
                                  <a:pt x="6854502" y="0"/>
                                </a:lnTo>
                              </a:path>
                            </a:pathLst>
                          </a:custGeom>
                          <a:ln w="634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7" style="width:539.75pt;height:0.5pt;mso-position-horizontal-relative:char;mso-position-vertical-relative:line" coordorigin="0,0" coordsize="10795,10">
                <v:line id="_x0000_s1028" style="position:absolute" from="0,5" to="10794,5" stroked="t" strokecolor="#231f20" strokeweight="0.5pt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8"/>
        <w:rPr>
          <w:sz w:val="20"/>
        </w:rPr>
      </w:pPr>
    </w:p>
    <w:p>
      <w:pPr>
        <w:spacing w:before="0"/>
        <w:ind w:left="0" w:right="394" w:firstLine="0"/>
        <w:jc w:val="right"/>
        <w:rPr>
          <w:sz w:val="20"/>
        </w:rPr>
      </w:pPr>
      <w:r>
        <w:rPr>
          <w:color w:val="231F20"/>
          <w:sz w:val="20"/>
        </w:rPr>
        <w:t>*&lt;FINDER&gt;*</w:t>
      </w:r>
      <w:r>
        <w:rPr>
          <w:color w:val="231F20"/>
          <w:spacing w:val="38"/>
          <w:sz w:val="20"/>
        </w:rPr>
        <w:t xml:space="preserve">  </w:t>
      </w:r>
      <w:r>
        <w:rPr>
          <w:color w:val="231F20"/>
          <w:spacing w:val="-5"/>
          <w:sz w:val="20"/>
        </w:rPr>
        <w:t>E1</w:t>
      </w:r>
    </w:p>
    <w:p>
      <w:pPr>
        <w:pStyle w:val="BodyText"/>
        <w:spacing w:before="146"/>
        <w:rPr>
          <w:sz w:val="20"/>
        </w:rPr>
      </w:pPr>
    </w:p>
    <w:p>
      <w:pPr>
        <w:spacing w:before="0"/>
        <w:ind w:left="144" w:right="0" w:firstLine="0"/>
        <w:jc w:val="left"/>
        <w:rPr>
          <w:sz w:val="24"/>
        </w:rPr>
      </w:pPr>
      <w:r>
        <w:rPr>
          <w:color w:val="231F20"/>
          <w:sz w:val="24"/>
        </w:rPr>
        <w:t>Estimado/a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&lt;</w:t>
      </w:r>
      <w:r>
        <w:rPr>
          <w:color w:val="231F20"/>
          <w:spacing w:val="-2"/>
          <w:sz w:val="22"/>
        </w:rPr>
        <w:t>SALUTATION</w:t>
      </w:r>
      <w:r>
        <w:rPr>
          <w:color w:val="231F20"/>
          <w:spacing w:val="-2"/>
          <w:sz w:val="24"/>
        </w:rPr>
        <w:t>&gt;:</w:t>
      </w:r>
    </w:p>
    <w:p>
      <w:pPr>
        <w:spacing w:before="177"/>
        <w:ind w:left="145" w:right="4" w:firstLine="0"/>
        <w:jc w:val="left"/>
        <w:rPr>
          <w:sz w:val="24"/>
        </w:rPr>
      </w:pPr>
      <w:r>
        <w:rPr>
          <w:color w:val="231F20"/>
          <w:sz w:val="24"/>
        </w:rPr>
        <w:t>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próximos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días,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recibirá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correo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una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encuesta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sobre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sus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experiencias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su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antiguo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plan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salud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 xml:space="preserve">o de medicinas recetadas de Medicare. </w:t>
      </w:r>
      <w:r>
        <w:rPr>
          <w:b/>
          <w:color w:val="231F20"/>
          <w:sz w:val="24"/>
        </w:rPr>
        <w:t xml:space="preserve">Le agradeceríamos mucho si nos diera sus comentarios al respecto. </w:t>
      </w:r>
      <w:r>
        <w:rPr>
          <w:color w:val="231F20"/>
          <w:sz w:val="24"/>
        </w:rPr>
        <w:t xml:space="preserve">Sus respuestas ayudarán a otras personas con Medicare a seleccionar un plan de salud o de medicinas </w:t>
      </w:r>
      <w:r>
        <w:rPr>
          <w:color w:val="231F20"/>
          <w:spacing w:val="-2"/>
          <w:sz w:val="24"/>
        </w:rPr>
        <w:t>recetadas.</w:t>
      </w:r>
    </w:p>
    <w:p>
      <w:pPr>
        <w:pStyle w:val="BodyText"/>
        <w:spacing w:before="182"/>
        <w:ind w:left="130" w:right="749"/>
      </w:pPr>
      <w:r>
        <w:rPr>
          <w:color w:val="231F20"/>
        </w:rPr>
        <w:t>Medicare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realizando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encuesta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averiguar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dejan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 de medicinas recetadas y para mejorar la atención. Su nombre fue seleccionado porque usted recientemente cambió o canceló su plan de salud o de medicinas recetadas:</w:t>
      </w:r>
    </w:p>
    <w:p>
      <w:pPr>
        <w:pStyle w:val="BodyText"/>
        <w:spacing w:before="178"/>
      </w:pPr>
    </w:p>
    <w:p>
      <w:pPr>
        <w:pStyle w:val="ListParagraph"/>
        <w:numPr>
          <w:ilvl w:val="0"/>
          <w:numId w:val="1"/>
        </w:numPr>
        <w:tabs>
          <w:tab w:val="left" w:pos="764"/>
        </w:tabs>
        <w:spacing w:before="0" w:after="0" w:line="240" w:lineRule="auto"/>
        <w:ind w:left="764" w:right="0" w:hanging="359"/>
        <w:jc w:val="left"/>
        <w:rPr>
          <w:sz w:val="24"/>
        </w:rPr>
      </w:pPr>
      <w:r>
        <w:rPr>
          <w:color w:val="231F20"/>
          <w:spacing w:val="-6"/>
          <w:sz w:val="24"/>
        </w:rPr>
        <w:t>Su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6"/>
          <w:sz w:val="24"/>
        </w:rPr>
        <w:t>antiguo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6"/>
          <w:sz w:val="24"/>
        </w:rPr>
        <w:t>plan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6"/>
          <w:sz w:val="24"/>
        </w:rPr>
        <w:t>de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6"/>
          <w:sz w:val="24"/>
        </w:rPr>
        <w:t>salud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6"/>
          <w:sz w:val="24"/>
        </w:rPr>
        <w:t>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6"/>
          <w:sz w:val="24"/>
        </w:rPr>
        <w:t>de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6"/>
          <w:sz w:val="24"/>
        </w:rPr>
        <w:t>medicinas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6"/>
          <w:sz w:val="24"/>
        </w:rPr>
        <w:t>recetadas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6"/>
          <w:sz w:val="24"/>
        </w:rPr>
        <w:t>era:</w:t>
      </w:r>
    </w:p>
    <w:p>
      <w:pPr>
        <w:pStyle w:val="Heading1"/>
        <w:spacing w:before="183"/>
        <w:ind w:left="1125"/>
      </w:pPr>
      <w:r>
        <w:rPr>
          <w:color w:val="231F20"/>
          <w:spacing w:val="-2"/>
        </w:rPr>
        <w:t>&lt;PREV_BENEFIT&gt;</w:t>
      </w:r>
    </w:p>
    <w:p>
      <w:pPr>
        <w:pStyle w:val="BodyText"/>
        <w:ind w:left="1125"/>
      </w:pPr>
      <w:r>
        <w:rPr>
          <w:color w:val="231F20"/>
        </w:rPr>
        <w:t>Provisto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&lt;PREV_PLAN_CODE&gt;</w:t>
      </w:r>
    </w:p>
    <w:p>
      <w:pPr>
        <w:pStyle w:val="ListParagraph"/>
        <w:numPr>
          <w:ilvl w:val="0"/>
          <w:numId w:val="1"/>
        </w:numPr>
        <w:tabs>
          <w:tab w:val="left" w:pos="764"/>
        </w:tabs>
        <w:spacing w:before="179" w:after="0" w:line="240" w:lineRule="auto"/>
        <w:ind w:left="764" w:right="0" w:hanging="359"/>
        <w:jc w:val="left"/>
        <w:rPr>
          <w:sz w:val="24"/>
        </w:rPr>
      </w:pPr>
      <w:r>
        <w:rPr>
          <w:color w:val="231F20"/>
          <w:spacing w:val="-6"/>
          <w:sz w:val="24"/>
        </w:rPr>
        <w:t>Su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6"/>
          <w:sz w:val="24"/>
        </w:rPr>
        <w:t>nuevo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6"/>
          <w:sz w:val="24"/>
        </w:rPr>
        <w:t>plan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6"/>
          <w:sz w:val="24"/>
        </w:rPr>
        <w:t>o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6"/>
          <w:sz w:val="24"/>
        </w:rPr>
        <w:t>cobertura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6"/>
          <w:sz w:val="24"/>
        </w:rPr>
        <w:t>es:</w:t>
      </w:r>
    </w:p>
    <w:p>
      <w:pPr>
        <w:pStyle w:val="Heading1"/>
        <w:ind w:left="1124"/>
      </w:pPr>
      <w:r>
        <w:rPr>
          <w:color w:val="231F20"/>
          <w:spacing w:val="-2"/>
        </w:rPr>
        <w:t>&lt;NEW_BENEFIT&gt;</w:t>
      </w:r>
    </w:p>
    <w:p>
      <w:pPr>
        <w:pStyle w:val="BodyText"/>
        <w:ind w:left="1124"/>
      </w:pPr>
      <w:r>
        <w:rPr>
          <w:color w:val="231F20"/>
        </w:rPr>
        <w:t>Provisto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&lt;NEW_PLAN_CODE&gt;</w:t>
      </w:r>
    </w:p>
    <w:p>
      <w:pPr>
        <w:pStyle w:val="BodyText"/>
        <w:spacing w:before="182"/>
      </w:pPr>
    </w:p>
    <w:p>
      <w:pPr>
        <w:pStyle w:val="BodyText"/>
        <w:ind w:left="145"/>
      </w:pPr>
      <w:r>
        <w:rPr>
          <w:b/>
          <w:color w:val="231F20"/>
        </w:rPr>
        <w:t>Su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opinión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cuenta.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encuesta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toma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cuantos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minutos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mantendrá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privada conforme a la ley. Su participación es voluntaria.</w:t>
      </w:r>
    </w:p>
    <w:p>
      <w:pPr>
        <w:pStyle w:val="BodyText"/>
        <w:spacing w:before="182"/>
        <w:ind w:left="145"/>
      </w:pPr>
      <w:r>
        <w:rPr>
          <w:color w:val="231F20"/>
        </w:rPr>
        <w:t>Si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tiene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preguntas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encuesta,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favor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llame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gratis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organización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encuestas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está trabajando con Medicare al 1-855-400-3657 de lunes a sábado de 9 a.m. a 11 p.m., hora del Este.</w:t>
      </w:r>
    </w:p>
    <w:p>
      <w:pPr>
        <w:pStyle w:val="BodyText"/>
        <w:spacing w:before="182" w:line="386" w:lineRule="auto"/>
        <w:ind w:left="144" w:right="3704"/>
      </w:pPr>
      <w:r>
        <w:rPr>
          <w:color w:val="231F20"/>
        </w:rPr>
        <w:t>Gracias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antemano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ayuda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importante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encuesta. </w:t>
      </w:r>
      <w:r>
        <w:rPr>
          <w:color w:val="231F20"/>
          <w:spacing w:val="-2"/>
        </w:rPr>
        <w:t>Atentamente,</w:t>
      </w:r>
    </w:p>
    <w:p>
      <w:pPr>
        <w:pStyle w:val="BodyText"/>
        <w:spacing w:before="10"/>
        <w:rPr>
          <w:sz w:val="15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712608</wp:posOffset>
            </wp:positionH>
            <wp:positionV relativeFrom="paragraph">
              <wp:posOffset>137969</wp:posOffset>
            </wp:positionV>
            <wp:extent cx="2867428" cy="368807"/>
            <wp:effectExtent l="0" t="0" r="0" b="0"/>
            <wp:wrapTopAndBottom/>
            <wp:docPr id="13" name="Image 13" descr="Vanessa Duran's signature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Vanessa Duran's signature 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428" cy="368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9"/>
      </w:pPr>
    </w:p>
    <w:p>
      <w:pPr>
        <w:pStyle w:val="BodyText"/>
        <w:ind w:left="102"/>
      </w:pPr>
      <w:r>
        <w:rPr>
          <w:color w:val="231F20"/>
        </w:rPr>
        <w:t>Vanessa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Duran</w:t>
      </w:r>
    </w:p>
    <w:p>
      <w:pPr>
        <w:pStyle w:val="BodyText"/>
        <w:ind w:left="102"/>
      </w:pPr>
      <w:r>
        <w:rPr>
          <w:color w:val="231F20"/>
        </w:rPr>
        <w:t>Beneficio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medicamentos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Medicare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Grupo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datos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0"/>
        </w:rPr>
        <w:t>D</w:t>
      </w:r>
    </w:p>
    <w:p>
      <w:pPr>
        <w:pStyle w:val="BodyText"/>
        <w:ind w:left="103"/>
      </w:pPr>
      <w:r>
        <w:rPr>
          <w:color w:val="231F20"/>
        </w:rPr>
        <w:t>Si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quiere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recibir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copia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encuesta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español,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llame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gratis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1-855-400-</w:t>
      </w:r>
      <w:r>
        <w:rPr>
          <w:color w:val="231F20"/>
          <w:spacing w:val="-2"/>
        </w:rPr>
        <w:t>3657.</w:t>
      </w:r>
    </w:p>
    <w:p>
      <w:pPr>
        <w:pStyle w:val="BodyText"/>
        <w:ind w:left="116"/>
        <w:rPr>
          <w:sz w:val="20"/>
        </w:rPr>
      </w:pPr>
      <w:r>
        <w:rPr>
          <w:sz w:val="20"/>
        </w:rPr>
        <w:drawing>
          <wp:inline distT="0" distB="0" distL="0" distR="0">
            <wp:extent cx="3542788" cy="167640"/>
            <wp:effectExtent l="0" t="0" r="0" b="0"/>
            <wp:docPr id="14" name="Image 14" descr="If you would like to receive a copy of the survey in Vietnamese, please call 1-855-400-3657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If you would like to receive a copy of the survey in Vietnamese, please call 1-855-400-3657. 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78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10"/>
      <w:footerReference w:type="default" r:id="rId11"/>
      <w:pgSz w:w="12240" w:h="15840"/>
      <w:pgMar w:top="1660" w:right="500" w:bottom="1140" w:left="920" w:header="609" w:footer="94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Calibri">
    <w:altName w:val="Calibri"/>
    <w:charset w:val="00"/>
    <w:family w:val="swiss"/>
    <w:pitch w:val="variable"/>
  </w:font>
  <w:font w:name="Symbol">
    <w:altName w:val="Symbol"/>
    <w:charset w:val="02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636776</wp:posOffset>
              </wp:positionH>
              <wp:positionV relativeFrom="page">
                <wp:posOffset>9095920</wp:posOffset>
              </wp:positionV>
              <wp:extent cx="2235200" cy="211454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23520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[placeholder: Vietnamese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message]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type="#_x0000_t202" style="width:176pt;height:16.65pt;margin-top:716.21pt;margin-left:50.14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 xml:space="preserve">[placeholder: Vietnamese </w:t>
                    </w:r>
                    <w:r>
                      <w:rPr>
                        <w:color w:val="231F20"/>
                        <w:spacing w:val="-2"/>
                      </w:rPr>
                      <w:t>message]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636776</wp:posOffset>
              </wp:positionH>
              <wp:positionV relativeFrom="page">
                <wp:posOffset>9318424</wp:posOffset>
              </wp:positionV>
              <wp:extent cx="2235200" cy="211454"/>
              <wp:effectExtent l="0" t="0" r="0" b="0"/>
              <wp:wrapNone/>
              <wp:docPr id="9" name="Textbox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23520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[placeholder: Vietnamese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message]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176pt;height:16.65pt;margin-top:733.73pt;margin-left:50.14pt;mso-position-horizontal-relative:page;mso-position-vertical-relative:page;position:absolute;z-index:-251655168" filled="f" stroked="f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 xml:space="preserve">[placeholder: Vietnamese </w:t>
                    </w:r>
                    <w:r>
                      <w:rPr>
                        <w:color w:val="231F20"/>
                        <w:spacing w:val="-2"/>
                      </w:rPr>
                      <w:t>message]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444365</wp:posOffset>
              </wp:positionH>
              <wp:positionV relativeFrom="page">
                <wp:posOffset>416383</wp:posOffset>
              </wp:positionV>
              <wp:extent cx="3248660" cy="6896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248660" cy="689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 w:line="247" w:lineRule="auto"/>
                            <w:ind w:left="20" w:right="18" w:firstLine="5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8"/>
                            </w:rPr>
                            <w:t xml:space="preserve">Centers for Medicare &amp; Medicaid Services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7500</w:t>
                          </w:r>
                          <w:r>
                            <w:rPr>
                              <w:color w:val="231F2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Security</w:t>
                          </w:r>
                          <w:r>
                            <w:rPr>
                              <w:color w:val="231F2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Boulevard,</w:t>
                          </w:r>
                          <w:r>
                            <w:rPr>
                              <w:color w:val="231F2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Mail</w:t>
                          </w:r>
                          <w:r>
                            <w:rPr>
                              <w:color w:val="231F2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Stop</w:t>
                          </w:r>
                          <w:r>
                            <w:rPr>
                              <w:color w:val="231F2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C1-25-05 Baltimore, Maryland 21244-1850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255.8pt;height:54.3pt;margin-top:32.79pt;margin-left:34.99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spacing w:before="18" w:line="247" w:lineRule="auto"/>
                      <w:ind w:left="20" w:right="18" w:firstLine="5"/>
                      <w:jc w:val="left"/>
                      <w:rPr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</w:rPr>
                      <w:t xml:space="preserve">Centers for Medicare &amp; Medicaid Services </w:t>
                    </w:r>
                    <w:r>
                      <w:rPr>
                        <w:color w:val="231F20"/>
                        <w:sz w:val="28"/>
                      </w:rPr>
                      <w:t>7500</w:t>
                    </w:r>
                    <w:r>
                      <w:rPr>
                        <w:color w:val="231F2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Security</w:t>
                    </w:r>
                    <w:r>
                      <w:rPr>
                        <w:color w:val="231F2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Boulevard,</w:t>
                    </w:r>
                    <w:r>
                      <w:rPr>
                        <w:color w:val="231F2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Mail</w:t>
                    </w:r>
                    <w:r>
                      <w:rPr>
                        <w:color w:val="231F2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Stop</w:t>
                    </w:r>
                    <w:r>
                      <w:rPr>
                        <w:color w:val="231F2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C1-25-05 Baltimore, Maryland 21244-1850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444365</wp:posOffset>
              </wp:positionH>
              <wp:positionV relativeFrom="page">
                <wp:posOffset>373711</wp:posOffset>
              </wp:positionV>
              <wp:extent cx="3328035" cy="701675"/>
              <wp:effectExtent l="0" t="0" r="0" b="0"/>
              <wp:wrapNone/>
              <wp:docPr id="8" name="Text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328035" cy="701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 w:line="254" w:lineRule="auto"/>
                            <w:ind w:left="20" w:right="18" w:firstLine="5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Centros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Servicios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Medicare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y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Medicaid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7500 Security Boulevard, Mail Stop C1-25-05 Baltimore, Maryland 21244-1850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width:262.05pt;height:55.25pt;margin-top:29.43pt;margin-left:34.99pt;mso-position-horizontal-relative:page;mso-position-vertical-relative:page;position:absolute;z-index:-251655168" filled="f" stroked="f">
              <v:textbox inset="0,0,0,0">
                <w:txbxContent>
                  <w:p>
                    <w:pPr>
                      <w:spacing w:before="17" w:line="254" w:lineRule="auto"/>
                      <w:ind w:left="20" w:right="18" w:firstLine="5"/>
                      <w:jc w:val="left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Centros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Servicios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Medicare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y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Medicaid </w:t>
                    </w:r>
                    <w:r>
                      <w:rPr>
                        <w:color w:val="231F20"/>
                        <w:sz w:val="28"/>
                      </w:rPr>
                      <w:t>7500 Security Boulevard, Mail Stop C1-25-05 Baltimore, Maryland 21244-1850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A2F18B4"/>
    <w:multiLevelType w:val="hybridMultilevel"/>
    <w:tmpl w:val="00000000"/>
    <w:lvl w:ilvl="0">
      <w:start w:val="0"/>
      <w:numFmt w:val="bullet"/>
      <w:lvlText w:val=""/>
      <w:lvlJc w:val="left"/>
      <w:pPr>
        <w:ind w:left="7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4"/>
      <w:szCs w:val="24"/>
      <w:lang w:val="en-US" w:eastAsia="en-US" w:bidi="ar-SA"/>
    </w:rPr>
  </w:style>
  <w:style w:type="paragraph" w:customStyle="1" w:styleId="Heading1">
    <w:name w:val="Heading 1"/>
    <w:basedOn w:val="Normal"/>
    <w:uiPriority w:val="1"/>
    <w:qFormat/>
    <w:pPr>
      <w:spacing w:before="182"/>
      <w:ind w:left="1844"/>
      <w:outlineLvl w:val="1"/>
    </w:pPr>
    <w:rPr>
      <w:rFonts w:ascii="Calibri" w:eastAsia="Calibri" w:hAnsi="Calibri" w:cs="Calibri"/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left="764" w:hanging="360"/>
    </w:pPr>
    <w:rPr>
      <w:rFonts w:ascii="Calibri" w:eastAsia="Calibri" w:hAnsi="Calibri" w:cs="Calibri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 survey prenote</dc:title>
  <dc:subject>Medicare prescription drug plan disenrollment survey prenote</dc:subject>
  <dc:creator>Centers for Medicare and Medicaid Services</dc:creator>
  <cp:keywords>Medicare; prescription drug plan</cp:keywords>
  <cp:revision>0</cp:revision>
  <dcterms:created xsi:type="dcterms:W3CDTF">2024-07-12T16:48:02Z</dcterms:created>
  <dcterms:modified xsi:type="dcterms:W3CDTF">2024-07-12T16:48:02Z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LastSaved">
    <vt:filetime>2024-07-12T00:00:00Z</vt:filetime>
  </property>
  <property fmtid="{D5CDD505-2E9C-101B-9397-08002B2CF9AE}" pid="4" name="Producer">
    <vt:lpwstr>macOS Version 12.6.9 (Build 21G726) Quartz PDFContext</vt:lpwstr>
  </property>
</Properties>
</file>