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6E75" w:rsidRPr="00A91470"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rsidR="00A91470" w:rsidP="008111D2">
      <w:pPr>
        <w:spacing w:line="240" w:lineRule="auto"/>
        <w:jc w:val="center"/>
        <w:rPr>
          <w:rFonts w:cs="Times New Roman"/>
          <w:szCs w:val="24"/>
        </w:rPr>
      </w:pPr>
      <w:r w:rsidRPr="00A91470">
        <w:rPr>
          <w:rFonts w:cs="Times New Roman"/>
          <w:szCs w:val="24"/>
        </w:rPr>
        <w:t>Generic Social Marketing &amp; Consumer Testing Research</w:t>
      </w:r>
    </w:p>
    <w:p w:rsidR="00DF098E" w:rsidRPr="00A91470" w:rsidP="008111D2">
      <w:pPr>
        <w:spacing w:line="240" w:lineRule="auto"/>
        <w:jc w:val="center"/>
        <w:rPr>
          <w:rFonts w:cs="Times New Roman"/>
          <w:szCs w:val="24"/>
        </w:rPr>
      </w:pPr>
      <w:r w:rsidRPr="00A91470">
        <w:rPr>
          <w:rFonts w:cs="Times New Roman"/>
          <w:szCs w:val="24"/>
        </w:rPr>
        <w:t>(CMS-10</w:t>
      </w:r>
      <w:r w:rsidRPr="00A91470" w:rsidR="00A91470">
        <w:rPr>
          <w:rFonts w:cs="Times New Roman"/>
          <w:szCs w:val="24"/>
        </w:rPr>
        <w:t>437</w:t>
      </w:r>
      <w:r w:rsidRPr="00A91470">
        <w:rPr>
          <w:rFonts w:cs="Times New Roman"/>
          <w:szCs w:val="24"/>
        </w:rPr>
        <w:t>, OMB 0938-1</w:t>
      </w:r>
      <w:r w:rsidRPr="00A91470" w:rsidR="00A91470">
        <w:rPr>
          <w:rFonts w:cs="Times New Roman"/>
          <w:szCs w:val="24"/>
        </w:rPr>
        <w:t>247</w:t>
      </w:r>
      <w:r w:rsidRPr="00A91470">
        <w:rPr>
          <w:rFonts w:cs="Times New Roman"/>
          <w:szCs w:val="24"/>
        </w:rPr>
        <w:t>)</w:t>
      </w:r>
    </w:p>
    <w:p w:rsidR="007D6E75" w:rsidP="008111D2">
      <w:pPr>
        <w:spacing w:line="240" w:lineRule="auto"/>
        <w:jc w:val="center"/>
        <w:rPr>
          <w:rFonts w:cs="Times New Roman"/>
          <w:szCs w:val="24"/>
        </w:rPr>
      </w:pPr>
    </w:p>
    <w:p w:rsidR="00C362D7" w:rsidP="008111D2">
      <w:pPr>
        <w:spacing w:line="240" w:lineRule="auto"/>
        <w:jc w:val="center"/>
        <w:rPr>
          <w:rFonts w:cs="Times New Roman"/>
          <w:szCs w:val="24"/>
        </w:rPr>
      </w:pPr>
    </w:p>
    <w:p w:rsidR="00C362D7" w:rsidP="008111D2">
      <w:pPr>
        <w:spacing w:line="240" w:lineRule="auto"/>
        <w:jc w:val="center"/>
        <w:rPr>
          <w:rFonts w:cs="Times New Roman"/>
          <w:szCs w:val="24"/>
        </w:rPr>
      </w:pPr>
    </w:p>
    <w:p w:rsidR="00C362D7" w:rsidRPr="00A91470" w:rsidP="008111D2">
      <w:pPr>
        <w:spacing w:line="240" w:lineRule="auto"/>
        <w:jc w:val="center"/>
        <w:rPr>
          <w:rFonts w:cs="Times New Roman"/>
          <w:szCs w:val="24"/>
        </w:rPr>
      </w:pPr>
    </w:p>
    <w:p w:rsidR="009E3FAC" w:rsidRPr="00C362D7" w:rsidP="00A91470">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(GenIC)</w:t>
      </w:r>
      <w:r w:rsidRPr="00A91470" w:rsidR="00CB646D">
        <w:rPr>
          <w:rFonts w:cs="Times New Roman"/>
          <w:b/>
          <w:szCs w:val="24"/>
        </w:rPr>
        <w:t xml:space="preserve"> </w:t>
      </w:r>
      <w:r w:rsidRPr="00A91470" w:rsidR="00FE644A">
        <w:rPr>
          <w:rFonts w:cs="Times New Roman"/>
          <w:b/>
          <w:szCs w:val="24"/>
        </w:rPr>
        <w:t>#</w:t>
      </w:r>
      <w:r w:rsidR="001A710B">
        <w:rPr>
          <w:rFonts w:cs="Times New Roman"/>
          <w:b/>
          <w:szCs w:val="24"/>
        </w:rPr>
        <w:t>8</w:t>
      </w:r>
      <w:r w:rsidRPr="00A91470">
        <w:rPr>
          <w:rFonts w:cs="Times New Roman"/>
          <w:b/>
          <w:szCs w:val="24"/>
        </w:rPr>
        <w:t xml:space="preserve">: </w:t>
      </w:r>
      <w:r w:rsidRPr="00231F82" w:rsidR="00231F82">
        <w:t xml:space="preserve"> </w:t>
      </w:r>
      <w:r w:rsidR="00CD14D3">
        <w:rPr>
          <w:rFonts w:cs="Times New Roman"/>
          <w:szCs w:val="24"/>
        </w:rPr>
        <w:t>Qualitative Testing of Creative M</w:t>
      </w:r>
      <w:r w:rsidRPr="00CD14D3" w:rsidR="00CD14D3">
        <w:rPr>
          <w:rFonts w:cs="Times New Roman"/>
          <w:szCs w:val="24"/>
        </w:rPr>
        <w:t>aterials</w:t>
      </w:r>
    </w:p>
    <w:p w:rsidR="007D6E75" w:rsidRPr="00A91470" w:rsidP="008111D2">
      <w:pPr>
        <w:spacing w:line="240" w:lineRule="auto"/>
        <w:jc w:val="center"/>
        <w:rPr>
          <w:rFonts w:cs="Times New Roman"/>
          <w:b/>
          <w:szCs w:val="24"/>
        </w:rPr>
      </w:pPr>
    </w:p>
    <w:p w:rsidR="007D6E75" w:rsidRPr="00A91470" w:rsidP="008111D2">
      <w:pPr>
        <w:spacing w:line="240" w:lineRule="auto"/>
        <w:jc w:val="center"/>
        <w:rPr>
          <w:rFonts w:cs="Times New Roman"/>
          <w:szCs w:val="24"/>
        </w:rPr>
      </w:pPr>
    </w:p>
    <w:p w:rsidR="007D6E75" w:rsidRPr="00A91470" w:rsidP="008111D2">
      <w:pPr>
        <w:spacing w:line="240" w:lineRule="auto"/>
        <w:jc w:val="center"/>
        <w:rPr>
          <w:rFonts w:cs="Times New Roman"/>
          <w:szCs w:val="24"/>
        </w:rPr>
      </w:pPr>
    </w:p>
    <w:p w:rsidR="007D6E75" w:rsidRPr="00A91470" w:rsidP="008111D2">
      <w:pPr>
        <w:spacing w:line="240" w:lineRule="auto"/>
        <w:jc w:val="center"/>
        <w:rPr>
          <w:rFonts w:cs="Times New Roman"/>
          <w:szCs w:val="24"/>
        </w:rPr>
      </w:pPr>
    </w:p>
    <w:p w:rsidR="007D6E75" w:rsidRPr="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Pr="00A91470">
        <w:rPr>
          <w:rFonts w:cs="Times New Roman"/>
          <w:szCs w:val="24"/>
        </w:rPr>
        <w:t>(</w:t>
      </w:r>
      <w:r w:rsidRPr="00A91470">
        <w:rPr>
          <w:rFonts w:cs="Times New Roman"/>
          <w:szCs w:val="24"/>
        </w:rPr>
        <w:t>OC</w:t>
      </w:r>
      <w:r w:rsidRPr="00A91470">
        <w:rPr>
          <w:rFonts w:cs="Times New Roman"/>
          <w:szCs w:val="24"/>
        </w:rPr>
        <w:t>)</w:t>
      </w:r>
    </w:p>
    <w:p w:rsidR="007D6E75" w:rsidRPr="00A91470" w:rsidP="008111D2">
      <w:pPr>
        <w:spacing w:line="240" w:lineRule="auto"/>
        <w:jc w:val="center"/>
        <w:rPr>
          <w:rFonts w:cs="Times New Roman"/>
          <w:szCs w:val="24"/>
        </w:rPr>
      </w:pPr>
      <w:r w:rsidRPr="00A91470">
        <w:rPr>
          <w:rFonts w:cs="Times New Roman"/>
          <w:szCs w:val="24"/>
        </w:rPr>
        <w:t>Centers for Medicare &amp; Medicaid Services (CMS)</w:t>
      </w:r>
    </w:p>
    <w:p w:rsidR="007D6E75" w:rsidRPr="00A91470" w:rsidP="008111D2">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A91470" w:rsidP="00F54374">
      <w:pPr>
        <w:pStyle w:val="Heading1"/>
        <w:rPr>
          <w:rFonts w:cs="Times New Roman"/>
          <w:szCs w:val="24"/>
        </w:rPr>
      </w:pPr>
      <w:r w:rsidRPr="00A91470">
        <w:rPr>
          <w:rFonts w:cs="Times New Roman"/>
          <w:szCs w:val="24"/>
        </w:rPr>
        <w:t>A. Background</w:t>
      </w:r>
    </w:p>
    <w:p w:rsidR="009B19E8" w:rsidP="00F54374">
      <w:pPr>
        <w:pStyle w:val="Heading1"/>
        <w:rPr>
          <w:rFonts w:cs="Times New Roman"/>
          <w:szCs w:val="24"/>
        </w:rPr>
      </w:pPr>
    </w:p>
    <w:p w:rsidR="00622C1B">
      <w:r>
        <w:t>The 2017 Open Enrollment period for Marketplace begins on November 1, 2016. To</w:t>
      </w:r>
      <w:r w:rsidR="004E6FE9">
        <w:t xml:space="preserve"> determine the best education and outreach methods to increase enrollment in the Marketplace, the Office of Communications and their research contractors will be conducting qualitative research to test creative concepts with key Marketplace audiences.</w:t>
      </w:r>
      <w:r>
        <w:t xml:space="preserve"> </w:t>
      </w:r>
    </w:p>
    <w:p w:rsidR="006F2FB6" w:rsidRPr="00622C1B"/>
    <w:p w:rsidR="007D6E75" w:rsidRPr="00A91470" w:rsidP="00F54374">
      <w:pPr>
        <w:pStyle w:val="Heading1"/>
        <w:rPr>
          <w:rFonts w:cs="Times New Roman"/>
          <w:szCs w:val="24"/>
        </w:rPr>
      </w:pPr>
      <w:r w:rsidRPr="00A91470">
        <w:rPr>
          <w:rFonts w:cs="Times New Roman"/>
          <w:szCs w:val="24"/>
        </w:rPr>
        <w:t>B. Description of Information Collection</w:t>
      </w:r>
    </w:p>
    <w:p w:rsidR="00693B0B" w:rsidP="00693B0B">
      <w:r>
        <w:t xml:space="preserve">On March 23, 2010, the President signed into law the Patient Protection and Affordable Care Act (P.L. 111-148). On March 30, 2010, the Health Care and Education Reconciliation Act of 2010 (P.L. 111-152) was signed into law. The two laws are collectively referred to as the Affordable Care Act (ACA). The ACA established Affordable Insurance Exchanges (Exchanges) to provide individuals and small business employees with access to health insurance coverage beginning January 1, 2014. </w:t>
      </w:r>
      <w:r>
        <w:t>D</w:t>
      </w:r>
      <w:r>
        <w:t>ue to the ACA</w:t>
      </w:r>
      <w:r w:rsidR="005824CC">
        <w:t>,</w:t>
      </w:r>
      <w:r>
        <w:t xml:space="preserve"> CMS is responsible for communicating and establishing outreach and education channels for the uninsured as well as those looking to re-enroll in plans – motivating them to purchase private insurance plans through the Health Insurance Marketplace at Healthcare.gov. </w:t>
      </w:r>
      <w:r w:rsidR="005824CC">
        <w:t>The proposed</w:t>
      </w:r>
      <w:r>
        <w:t xml:space="preserve"> data collection effort will provide</w:t>
      </w:r>
      <w:r w:rsidRPr="00A91470">
        <w:t xml:space="preserve"> </w:t>
      </w:r>
      <w:r w:rsidR="004E6FE9">
        <w:t>experimental research to guide the outreach and education efforts of CMS</w:t>
      </w:r>
      <w:r>
        <w:t xml:space="preserve">. </w:t>
      </w:r>
    </w:p>
    <w:p w:rsidR="00C0603D" w:rsidP="005824CC"/>
    <w:p w:rsidR="007D6E75" w:rsidRPr="00A91470" w:rsidP="00F54374">
      <w:pPr>
        <w:pStyle w:val="Heading1"/>
        <w:rPr>
          <w:rFonts w:cs="Times New Roman"/>
          <w:szCs w:val="24"/>
        </w:rPr>
      </w:pPr>
      <w:r w:rsidRPr="00A91470">
        <w:rPr>
          <w:rFonts w:cs="Times New Roman"/>
          <w:szCs w:val="24"/>
        </w:rPr>
        <w:t>C. Deviations from Generic Request</w:t>
      </w:r>
    </w:p>
    <w:p w:rsidR="007D6E75" w:rsidRPr="00A91470" w:rsidP="008111D2">
      <w:pPr>
        <w:spacing w:line="240" w:lineRule="auto"/>
        <w:rPr>
          <w:rFonts w:cs="Times New Roman"/>
          <w:szCs w:val="24"/>
        </w:rPr>
      </w:pPr>
      <w:r w:rsidRPr="00A91470">
        <w:rPr>
          <w:rFonts w:cs="Times New Roman"/>
          <w:szCs w:val="24"/>
        </w:rPr>
        <w:t>No deviations are requested.</w:t>
      </w:r>
    </w:p>
    <w:p w:rsidR="008111D2" w:rsidRPr="00A91470" w:rsidP="00F54374">
      <w:pPr>
        <w:pStyle w:val="Heading1"/>
        <w:rPr>
          <w:rFonts w:cs="Times New Roman"/>
          <w:szCs w:val="24"/>
        </w:rPr>
      </w:pPr>
    </w:p>
    <w:p w:rsidR="007D6E75" w:rsidRPr="00A91470" w:rsidP="00F54374">
      <w:pPr>
        <w:pStyle w:val="Heading1"/>
        <w:rPr>
          <w:rFonts w:cs="Times New Roman"/>
          <w:szCs w:val="24"/>
        </w:rPr>
      </w:pPr>
      <w:r w:rsidRPr="00A91470">
        <w:rPr>
          <w:rFonts w:cs="Times New Roman"/>
          <w:szCs w:val="24"/>
        </w:rPr>
        <w:t>D. Burden Hour Deduction</w:t>
      </w:r>
    </w:p>
    <w:p w:rsidR="00C0603D" w:rsidP="00E374D3">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Pr="00455CD9" w:rsidR="00A91470">
        <w:t xml:space="preserve"> people </w:t>
      </w:r>
      <w:r w:rsidR="005824CC">
        <w:t xml:space="preserve">will participate in </w:t>
      </w:r>
      <w:r w:rsidRPr="00455CD9" w:rsidR="00A91470">
        <w:t>this study.  They will vary by age, race/ethnicity, highest level of education completed, and health insurance status. All participants will be eligible to purchase (or will have already purchased) health insurance through the HIM.</w:t>
      </w:r>
      <w:r>
        <w:t xml:space="preserve"> </w:t>
      </w:r>
    </w:p>
    <w:p w:rsidR="006F2FB6" w:rsidRPr="00E374D3" w:rsidP="00E374D3"/>
    <w:p w:rsidR="006F2FB6" w:rsidP="000F194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Pr>
          <w:rFonts w:cs="Times New Roman"/>
          <w:szCs w:val="24"/>
        </w:rPr>
        <w:t xml:space="preserve">. </w:t>
      </w:r>
      <w:r w:rsidRPr="00A91470" w:rsidR="00483058">
        <w:rPr>
          <w:rFonts w:cs="Times New Roman"/>
          <w:szCs w:val="24"/>
        </w:rPr>
        <w:t xml:space="preserve">The total approved burden ceiling of the generic ICR is </w:t>
      </w:r>
      <w:r w:rsidRPr="00A91470" w:rsidR="00A91470">
        <w:rPr>
          <w:rFonts w:cs="Times New Roman"/>
          <w:szCs w:val="24"/>
        </w:rPr>
        <w:t>21,488</w:t>
      </w:r>
      <w:r w:rsidRPr="00A91470" w:rsidR="00483058">
        <w:rPr>
          <w:rFonts w:cs="Times New Roman"/>
          <w:szCs w:val="24"/>
        </w:rPr>
        <w:t xml:space="preserve"> hours</w:t>
      </w:r>
      <w:r w:rsidRPr="00A91470" w:rsid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Pr="00A91470" w:rsid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Pr="00A91470" w:rsidR="00A91470">
        <w:rPr>
          <w:rFonts w:cs="Times New Roman"/>
          <w:szCs w:val="24"/>
        </w:rPr>
        <w:t xml:space="preserve"> hours)</w:t>
      </w:r>
      <w:r>
        <w:rPr>
          <w:rFonts w:cs="Times New Roman"/>
          <w:szCs w:val="24"/>
        </w:rPr>
        <w:t>.</w:t>
      </w:r>
    </w:p>
    <w:p w:rsidR="006F2FB6" w:rsidP="00455B4D">
      <w:pPr>
        <w:rPr>
          <w:rFonts w:cs="Times New Roman"/>
          <w:szCs w:val="24"/>
        </w:rPr>
      </w:pPr>
    </w:p>
    <w:p w:rsidR="006F2FB6" w:rsidP="006F2FB6">
      <w:r>
        <w:rPr>
          <w:spacing w:val="-3"/>
        </w:rPr>
        <w:t xml:space="preserve">Respondents will be offered a cash incentive consistent with that for similar consumer marketing research activities in this area for completing the focus group.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rsidR="008111D2" w:rsidRPr="00A91470" w:rsidP="00685FFB"/>
    <w:p w:rsidR="007D6E75" w:rsidRPr="00A91470" w:rsidP="00F54374">
      <w:pPr>
        <w:pStyle w:val="Heading1"/>
        <w:rPr>
          <w:rFonts w:cs="Times New Roman"/>
          <w:szCs w:val="24"/>
        </w:rPr>
      </w:pPr>
      <w:r w:rsidRPr="00A91470">
        <w:rPr>
          <w:rFonts w:cs="Times New Roman"/>
          <w:szCs w:val="24"/>
        </w:rPr>
        <w:t>E. Timeline</w:t>
      </w:r>
    </w:p>
    <w:p w:rsidR="003248D0" w:rsidRPr="00A91470" w:rsidP="00F05A54">
      <w:pPr>
        <w:rPr>
          <w:rFonts w:cs="Times New Roman"/>
          <w:szCs w:val="24"/>
        </w:rPr>
      </w:pPr>
      <w:r w:rsidRPr="00A91470">
        <w:rPr>
          <w:rFonts w:cs="Times New Roman"/>
          <w:szCs w:val="24"/>
        </w:rPr>
        <w:t>CMS hop</w:t>
      </w:r>
      <w:r w:rsidRPr="00A91470" w:rsidR="009E3FAC">
        <w:rPr>
          <w:rFonts w:cs="Times New Roman"/>
          <w:szCs w:val="24"/>
        </w:rPr>
        <w:t>e</w:t>
      </w:r>
      <w:r w:rsidRPr="00A91470">
        <w:rPr>
          <w:rFonts w:cs="Times New Roman"/>
          <w:szCs w:val="24"/>
        </w:rPr>
        <w:t xml:space="preserve">s to </w:t>
      </w:r>
      <w:r w:rsidR="00EB453B">
        <w:rPr>
          <w:rFonts w:cs="Times New Roman"/>
          <w:szCs w:val="24"/>
        </w:rPr>
        <w:t xml:space="preserve">begin </w:t>
      </w:r>
      <w:r w:rsidRPr="00A91470">
        <w:rPr>
          <w:rFonts w:cs="Times New Roman"/>
          <w:szCs w:val="24"/>
        </w:rPr>
        <w:t>this collection</w:t>
      </w:r>
      <w:r w:rsidRPr="00A91470" w:rsidR="00A91470">
        <w:rPr>
          <w:rFonts w:cs="Times New Roman"/>
          <w:szCs w:val="24"/>
        </w:rPr>
        <w:t xml:space="preserve"> </w:t>
      </w:r>
      <w:r w:rsidR="00622C1B">
        <w:rPr>
          <w:rFonts w:cs="Times New Roman"/>
          <w:szCs w:val="24"/>
        </w:rPr>
        <w:t xml:space="preserve">as soon as </w:t>
      </w:r>
      <w:r w:rsidR="00455B4D">
        <w:rPr>
          <w:rFonts w:cs="Times New Roman"/>
          <w:szCs w:val="24"/>
        </w:rPr>
        <w:t>clearance can be obtained</w:t>
      </w:r>
      <w:r w:rsidR="00622C1B">
        <w:rPr>
          <w:rFonts w:cs="Times New Roman"/>
          <w:szCs w:val="24"/>
        </w:rPr>
        <w:t xml:space="preserve">, sometime </w:t>
      </w:r>
      <w:r w:rsidRPr="00A91470" w:rsidR="00A91470">
        <w:rPr>
          <w:rFonts w:cs="Times New Roman"/>
          <w:szCs w:val="24"/>
        </w:rPr>
        <w:t xml:space="preserve">between </w:t>
      </w:r>
      <w:r w:rsidR="00F05A54">
        <w:rPr>
          <w:rFonts w:cs="Times New Roman"/>
          <w:szCs w:val="24"/>
        </w:rPr>
        <w:t xml:space="preserve">the present – </w:t>
      </w:r>
      <w:r w:rsidR="00EB453B">
        <w:rPr>
          <w:rFonts w:cs="Times New Roman"/>
          <w:szCs w:val="24"/>
        </w:rPr>
        <w:t>January 31, 2017.</w:t>
      </w:r>
    </w:p>
    <w:p w:rsidR="008111D2" w:rsidRPr="00A91470" w:rsidP="008111D2">
      <w:pPr>
        <w:spacing w:line="240" w:lineRule="auto"/>
        <w:rPr>
          <w:rFonts w:cs="Times New Roman"/>
          <w:szCs w:val="24"/>
        </w:rPr>
      </w:pPr>
    </w:p>
    <w:p w:rsidR="00467E98" w:rsidRPr="00A91470" w:rsidP="00335313">
      <w:pPr>
        <w:spacing w:line="240" w:lineRule="auto"/>
        <w:rPr>
          <w:rFonts w:cs="Times New Roman"/>
          <w:szCs w:val="24"/>
        </w:rPr>
      </w:pPr>
      <w:r w:rsidRPr="00A91470">
        <w:rPr>
          <w:rFonts w:cs="Times New Roman"/>
          <w:szCs w:val="24"/>
        </w:rPr>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rsidR="00D12ABB" w:rsidP="004E6FE9">
      <w:pPr>
        <w:pStyle w:val="Header"/>
        <w:numPr>
          <w:ilvl w:val="0"/>
          <w:numId w:val="11"/>
        </w:numPr>
        <w:rPr>
          <w:rFonts w:cs="Times New Roman"/>
          <w:szCs w:val="24"/>
        </w:rPr>
      </w:pPr>
      <w:r>
        <w:rPr>
          <w:rFonts w:cs="Times New Roman"/>
          <w:szCs w:val="24"/>
        </w:rPr>
        <w:t>Qualitative Testing of Creative M</w:t>
      </w:r>
      <w:r w:rsidRPr="00CD14D3">
        <w:rPr>
          <w:rFonts w:cs="Times New Roman"/>
          <w:szCs w:val="24"/>
        </w:rPr>
        <w:t>aterials</w:t>
      </w:r>
      <w:r w:rsidRPr="004E6FE9">
        <w:rPr>
          <w:rFonts w:cs="Times New Roman"/>
          <w:szCs w:val="24"/>
        </w:rPr>
        <w:t xml:space="preserve"> </w:t>
      </w:r>
      <w:r w:rsidRPr="004E6FE9" w:rsidR="004E6FE9">
        <w:rPr>
          <w:rFonts w:cs="Times New Roman"/>
          <w:szCs w:val="24"/>
        </w:rPr>
        <w:t>Focus Group Guide</w:t>
      </w:r>
    </w:p>
    <w:p w:rsidR="00696F86" w:rsidRPr="00C0603D"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A467C"/>
    <w:rsid w:val="000D1CFD"/>
    <w:rsid w:val="000E55DA"/>
    <w:rsid w:val="000F194D"/>
    <w:rsid w:val="00111672"/>
    <w:rsid w:val="00122C0E"/>
    <w:rsid w:val="0016468E"/>
    <w:rsid w:val="00175A39"/>
    <w:rsid w:val="00185CB4"/>
    <w:rsid w:val="001A1FC6"/>
    <w:rsid w:val="001A710B"/>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C3D1F"/>
    <w:rsid w:val="003F4D04"/>
    <w:rsid w:val="00401FBF"/>
    <w:rsid w:val="00405681"/>
    <w:rsid w:val="00405CF9"/>
    <w:rsid w:val="00420BCF"/>
    <w:rsid w:val="00432C17"/>
    <w:rsid w:val="00441F7E"/>
    <w:rsid w:val="00455B4D"/>
    <w:rsid w:val="00455CD9"/>
    <w:rsid w:val="0046209B"/>
    <w:rsid w:val="00465B2D"/>
    <w:rsid w:val="00467E98"/>
    <w:rsid w:val="00474257"/>
    <w:rsid w:val="00475EF8"/>
    <w:rsid w:val="00483058"/>
    <w:rsid w:val="004A0A30"/>
    <w:rsid w:val="004B13E8"/>
    <w:rsid w:val="004E6FE9"/>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E220D"/>
    <w:rsid w:val="006F2FB6"/>
    <w:rsid w:val="006F4FF9"/>
    <w:rsid w:val="00707666"/>
    <w:rsid w:val="0071650B"/>
    <w:rsid w:val="00716824"/>
    <w:rsid w:val="00723A9E"/>
    <w:rsid w:val="00762AB2"/>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4105F"/>
    <w:rsid w:val="0095297C"/>
    <w:rsid w:val="00975BC5"/>
    <w:rsid w:val="009903AB"/>
    <w:rsid w:val="009B19E8"/>
    <w:rsid w:val="009C2F36"/>
    <w:rsid w:val="009C68A4"/>
    <w:rsid w:val="009E3FAC"/>
    <w:rsid w:val="00A11E48"/>
    <w:rsid w:val="00A138F7"/>
    <w:rsid w:val="00A640BA"/>
    <w:rsid w:val="00A702E7"/>
    <w:rsid w:val="00A718B4"/>
    <w:rsid w:val="00A91470"/>
    <w:rsid w:val="00AA37EC"/>
    <w:rsid w:val="00AB01BC"/>
    <w:rsid w:val="00AC7E1E"/>
    <w:rsid w:val="00AE1BD8"/>
    <w:rsid w:val="00B03E09"/>
    <w:rsid w:val="00B151B4"/>
    <w:rsid w:val="00B26D9A"/>
    <w:rsid w:val="00B30552"/>
    <w:rsid w:val="00B43BBD"/>
    <w:rsid w:val="00B532F3"/>
    <w:rsid w:val="00B87957"/>
    <w:rsid w:val="00BC755A"/>
    <w:rsid w:val="00BD0BDE"/>
    <w:rsid w:val="00BD32FA"/>
    <w:rsid w:val="00C0603D"/>
    <w:rsid w:val="00C2142E"/>
    <w:rsid w:val="00C362D7"/>
    <w:rsid w:val="00C75DFB"/>
    <w:rsid w:val="00C94C5E"/>
    <w:rsid w:val="00C95C96"/>
    <w:rsid w:val="00CA01F1"/>
    <w:rsid w:val="00CB241F"/>
    <w:rsid w:val="00CB646D"/>
    <w:rsid w:val="00CD14D3"/>
    <w:rsid w:val="00CF6C1D"/>
    <w:rsid w:val="00D12ABB"/>
    <w:rsid w:val="00D14E2F"/>
    <w:rsid w:val="00D215B4"/>
    <w:rsid w:val="00D42E31"/>
    <w:rsid w:val="00D46C38"/>
    <w:rsid w:val="00D4736A"/>
    <w:rsid w:val="00D87858"/>
    <w:rsid w:val="00DA5ED7"/>
    <w:rsid w:val="00DD794C"/>
    <w:rsid w:val="00DF098E"/>
    <w:rsid w:val="00E374D3"/>
    <w:rsid w:val="00E83C3E"/>
    <w:rsid w:val="00E93F3F"/>
    <w:rsid w:val="00EA4AB1"/>
    <w:rsid w:val="00EB1115"/>
    <w:rsid w:val="00EB453B"/>
    <w:rsid w:val="00ED2BDC"/>
    <w:rsid w:val="00EE1AD1"/>
    <w:rsid w:val="00EF3A74"/>
    <w:rsid w:val="00F01D40"/>
    <w:rsid w:val="00F04F6D"/>
    <w:rsid w:val="00F05A54"/>
    <w:rsid w:val="00F303E4"/>
    <w:rsid w:val="00F45FE2"/>
    <w:rsid w:val="00F54374"/>
    <w:rsid w:val="00F657E4"/>
    <w:rsid w:val="00FB3D21"/>
    <w:rsid w:val="00FE53B1"/>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5E88044-237B-481D-8CC3-4872D0B8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2014-06-27T18:10:00Z</cp:lastPrinted>
  <dcterms:created xsi:type="dcterms:W3CDTF">2020-11-18T20:19:00Z</dcterms:created>
  <dcterms:modified xsi:type="dcterms:W3CDTF">2020-11-18T20:19:00Z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-133732299</vt:i4>
  </property>
  <property fmtid="{D5CDD505-2E9C-101B-9397-08002B2CF9AE}" pid="3" name="_AuthorEmail">
    <vt:lpwstr>Frank.Funderburk@cms.hhs.gov</vt:lpwstr>
  </property>
  <property fmtid="{D5CDD505-2E9C-101B-9397-08002B2CF9AE}" pid="4" name="_AuthorEmailDisplayName">
    <vt:lpwstr>Funderburk, Frank (CMS/OC)</vt:lpwstr>
  </property>
  <property fmtid="{D5CDD505-2E9C-101B-9397-08002B2CF9AE}" pid="5" name="_EmailSubject">
    <vt:lpwstr>Request for clearance under CMS-10437, OMB Control # 0938-1247 [GenIC#8)</vt:lpwstr>
  </property>
  <property fmtid="{D5CDD505-2E9C-101B-9397-08002B2CF9AE}" pid="6" name="_NewReviewCycle">
    <vt:lpwstr/>
  </property>
  <property fmtid="{D5CDD505-2E9C-101B-9397-08002B2CF9AE}" pid="7" name="_PreviousAdHocReviewCycleID">
    <vt:i4>1665900251</vt:i4>
  </property>
  <property fmtid="{D5CDD505-2E9C-101B-9397-08002B2CF9AE}" pid="8" name="_ReviewingToolsShownOnce">
    <vt:lpwstr/>
  </property>
</Properties>
</file>