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14:paraId="06B7E964" w14:textId="77777777">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P="008111D2" w14:paraId="58814897" w14:textId="77777777">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14:paraId="72CAA996"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14:paraId="63D8CC70" w14:textId="77777777">
      <w:pPr>
        <w:spacing w:line="240" w:lineRule="auto"/>
        <w:jc w:val="center"/>
        <w:rPr>
          <w:rFonts w:cs="Times New Roman"/>
          <w:szCs w:val="24"/>
        </w:rPr>
      </w:pPr>
    </w:p>
    <w:p w:rsidR="00C362D7" w:rsidP="008111D2" w14:paraId="0F27C2BA" w14:textId="77777777">
      <w:pPr>
        <w:spacing w:line="240" w:lineRule="auto"/>
        <w:jc w:val="center"/>
        <w:rPr>
          <w:rFonts w:cs="Times New Roman"/>
          <w:szCs w:val="24"/>
        </w:rPr>
      </w:pPr>
    </w:p>
    <w:p w:rsidR="00C362D7" w:rsidP="008111D2" w14:paraId="03660B7A" w14:textId="77777777">
      <w:pPr>
        <w:spacing w:line="240" w:lineRule="auto"/>
        <w:jc w:val="center"/>
        <w:rPr>
          <w:rFonts w:cs="Times New Roman"/>
          <w:szCs w:val="24"/>
        </w:rPr>
      </w:pPr>
    </w:p>
    <w:p w:rsidR="00C362D7" w:rsidRPr="00A91470" w:rsidP="008111D2" w14:paraId="7CD2F9BE" w14:textId="77777777">
      <w:pPr>
        <w:spacing w:line="240" w:lineRule="auto"/>
        <w:jc w:val="center"/>
        <w:rPr>
          <w:rFonts w:cs="Times New Roman"/>
          <w:szCs w:val="24"/>
        </w:rPr>
      </w:pPr>
    </w:p>
    <w:p w:rsidR="009E3FAC" w:rsidRPr="00C362D7" w:rsidP="00A91470" w14:paraId="44C3F798" w14:textId="7DE6F05C">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6462C3">
        <w:rPr>
          <w:rFonts w:cs="Times New Roman"/>
          <w:b/>
          <w:szCs w:val="24"/>
        </w:rPr>
        <w:t>7</w:t>
      </w:r>
      <w:r w:rsidRPr="00A91470">
        <w:rPr>
          <w:rFonts w:cs="Times New Roman"/>
          <w:b/>
          <w:szCs w:val="24"/>
        </w:rPr>
        <w:t xml:space="preserve">: </w:t>
      </w:r>
      <w:r w:rsidRPr="00231F82" w:rsidR="00231F82">
        <w:t xml:space="preserve"> </w:t>
      </w:r>
      <w:r w:rsidRPr="00231F82" w:rsidR="00231F82">
        <w:rPr>
          <w:rFonts w:cs="Times New Roman"/>
          <w:szCs w:val="24"/>
        </w:rPr>
        <w:t xml:space="preserve">Formative Research </w:t>
      </w:r>
      <w:r w:rsidR="0091620B">
        <w:rPr>
          <w:rFonts w:cs="Times New Roman"/>
          <w:szCs w:val="24"/>
        </w:rPr>
        <w:t xml:space="preserve">on </w:t>
      </w:r>
      <w:r w:rsidRPr="00231F82" w:rsidR="00231F82">
        <w:rPr>
          <w:rFonts w:cs="Times New Roman"/>
          <w:szCs w:val="24"/>
        </w:rPr>
        <w:t>Communications and Decision Support</w:t>
      </w:r>
      <w:r w:rsidR="0091620B">
        <w:rPr>
          <w:rFonts w:cs="Times New Roman"/>
          <w:szCs w:val="24"/>
        </w:rPr>
        <w:t xml:space="preserve"> in</w:t>
      </w:r>
      <w:r w:rsidRPr="00231F82" w:rsidR="0091620B">
        <w:rPr>
          <w:rFonts w:cs="Times New Roman"/>
          <w:szCs w:val="24"/>
        </w:rPr>
        <w:t xml:space="preserve"> Marketplace </w:t>
      </w:r>
      <w:r w:rsidR="0091620B">
        <w:rPr>
          <w:rFonts w:cs="Times New Roman"/>
          <w:szCs w:val="24"/>
        </w:rPr>
        <w:t>2017</w:t>
      </w:r>
    </w:p>
    <w:p w:rsidR="007D6E75" w:rsidRPr="00A91470" w:rsidP="008111D2" w14:paraId="2CFE4894" w14:textId="77777777">
      <w:pPr>
        <w:spacing w:line="240" w:lineRule="auto"/>
        <w:jc w:val="center"/>
        <w:rPr>
          <w:rFonts w:cs="Times New Roman"/>
          <w:b/>
          <w:szCs w:val="24"/>
        </w:rPr>
      </w:pPr>
    </w:p>
    <w:p w:rsidR="007D6E75" w:rsidRPr="00A91470" w:rsidP="008111D2" w14:paraId="32331EBF" w14:textId="77777777">
      <w:pPr>
        <w:spacing w:line="240" w:lineRule="auto"/>
        <w:jc w:val="center"/>
        <w:rPr>
          <w:rFonts w:cs="Times New Roman"/>
          <w:szCs w:val="24"/>
        </w:rPr>
      </w:pPr>
    </w:p>
    <w:p w:rsidR="007D6E75" w:rsidRPr="00A91470" w:rsidP="008111D2" w14:paraId="6E2F5C14" w14:textId="77777777">
      <w:pPr>
        <w:spacing w:line="240" w:lineRule="auto"/>
        <w:jc w:val="center"/>
        <w:rPr>
          <w:rFonts w:cs="Times New Roman"/>
          <w:szCs w:val="24"/>
        </w:rPr>
      </w:pPr>
    </w:p>
    <w:p w:rsidR="007D6E75" w:rsidRPr="00A91470" w:rsidP="008111D2" w14:paraId="29EC4B2D" w14:textId="77777777">
      <w:pPr>
        <w:spacing w:line="240" w:lineRule="auto"/>
        <w:jc w:val="center"/>
        <w:rPr>
          <w:rFonts w:cs="Times New Roman"/>
          <w:szCs w:val="24"/>
        </w:rPr>
      </w:pPr>
    </w:p>
    <w:p w:rsidR="007D6E75" w:rsidRPr="00A91470" w:rsidP="008111D2" w14:paraId="690CC401"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14:paraId="29C83F38" w14:textId="77777777">
      <w:pPr>
        <w:spacing w:line="240" w:lineRule="auto"/>
        <w:jc w:val="center"/>
        <w:rPr>
          <w:rFonts w:cs="Times New Roman"/>
          <w:szCs w:val="24"/>
        </w:rPr>
      </w:pPr>
      <w:r w:rsidRPr="00A91470">
        <w:rPr>
          <w:rFonts w:cs="Times New Roman"/>
          <w:szCs w:val="24"/>
        </w:rPr>
        <w:t>Centers for Medicare &amp; Medicaid Services (CMS)</w:t>
      </w:r>
    </w:p>
    <w:p w:rsidR="007D6E75" w:rsidRPr="00A91470" w:rsidP="008111D2" w14:paraId="022E0D8E" w14:textId="77777777">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14:paraId="3BCABBA1" w14:textId="77777777">
      <w:pPr>
        <w:pStyle w:val="Heading1"/>
        <w:rPr>
          <w:rFonts w:cs="Times New Roman"/>
          <w:szCs w:val="24"/>
        </w:rPr>
      </w:pPr>
      <w:r w:rsidRPr="00A91470">
        <w:rPr>
          <w:rFonts w:cs="Times New Roman"/>
          <w:szCs w:val="24"/>
        </w:rPr>
        <w:t>A. Background</w:t>
      </w:r>
    </w:p>
    <w:p w:rsidR="009B19E8" w:rsidP="00F54374" w14:paraId="6B8CEE6C" w14:textId="77777777">
      <w:pPr>
        <w:pStyle w:val="Heading1"/>
        <w:rPr>
          <w:rFonts w:cs="Times New Roman"/>
          <w:szCs w:val="24"/>
        </w:rPr>
      </w:pPr>
    </w:p>
    <w:p w:rsidR="005824CC" w:rsidP="00E374D3" w14:paraId="10169529" w14:textId="426CB1DE">
      <w:r>
        <w:t xml:space="preserve">The 2017 Open Enrollment period for Marketplace begins on November 1, 2016. To develop and refine effective communication and decision support tools for Marketplace consumers and potential consumers, CMS must understand characteristics of these target audiences. </w:t>
      </w:r>
      <w:r w:rsidR="00622C1B">
        <w:t>T</w:t>
      </w:r>
      <w:r w:rsidR="00BC755A">
        <w:t>o understand consumers’ expectations for</w:t>
      </w:r>
      <w:r>
        <w:t>,</w:t>
      </w:r>
      <w:r w:rsidR="00BC755A">
        <w:t xml:space="preserve"> experiences with</w:t>
      </w:r>
      <w:r>
        <w:t>, and communication needs related to</w:t>
      </w:r>
      <w:r w:rsidR="00BC755A">
        <w:t xml:space="preserve"> the Marketplace, t</w:t>
      </w:r>
      <w:r w:rsidR="00622C1B">
        <w:t>he Office of Communication</w:t>
      </w:r>
      <w:r w:rsidR="006F2FB6">
        <w:t>s</w:t>
      </w:r>
      <w:r w:rsidR="00622C1B">
        <w:t xml:space="preserve"> will be collaborating with </w:t>
      </w:r>
      <w:r>
        <w:t xml:space="preserve">a research contractor </w:t>
      </w:r>
      <w:r w:rsidR="00F05A54">
        <w:t>to conduct research that will assess</w:t>
      </w:r>
      <w:r w:rsidR="006A09D0">
        <w:t xml:space="preserve"> </w:t>
      </w:r>
      <w:r w:rsidR="00622C1B">
        <w:t>consumer</w:t>
      </w:r>
      <w:r w:rsidR="00F05A54">
        <w:t>s’</w:t>
      </w:r>
      <w:r w:rsidR="006A09D0">
        <w:t>:</w:t>
      </w:r>
      <w:r w:rsidR="00F05A54">
        <w:t xml:space="preserve"> </w:t>
      </w:r>
    </w:p>
    <w:p w:rsidR="005824CC" w:rsidP="00685FFB" w14:paraId="6ADACF14" w14:textId="1F27E954">
      <w:pPr>
        <w:pStyle w:val="ListParagraph"/>
        <w:numPr>
          <w:ilvl w:val="0"/>
          <w:numId w:val="12"/>
        </w:numPr>
      </w:pPr>
      <w:r>
        <w:t>E</w:t>
      </w:r>
      <w:r w:rsidR="006A09D0">
        <w:t xml:space="preserve">xpectations </w:t>
      </w:r>
      <w:r w:rsidR="00F05A54">
        <w:t xml:space="preserve">and knowledge of </w:t>
      </w:r>
      <w:r w:rsidR="006A09D0">
        <w:t xml:space="preserve">health insurance in general; </w:t>
      </w:r>
    </w:p>
    <w:p w:rsidR="00455B4D" w:rsidP="00685FFB" w14:paraId="355712B0" w14:textId="592F0C36">
      <w:pPr>
        <w:pStyle w:val="ListParagraph"/>
        <w:numPr>
          <w:ilvl w:val="0"/>
          <w:numId w:val="12"/>
        </w:numPr>
      </w:pPr>
      <w:r>
        <w:t>Awareness, knowledge, and perceptions of Marketplace communications</w:t>
      </w:r>
      <w:r w:rsidR="00685FFB">
        <w:t>;</w:t>
      </w:r>
    </w:p>
    <w:p w:rsidR="005824CC" w:rsidP="00685FFB" w14:paraId="2DECDF6F" w14:textId="375636E7">
      <w:pPr>
        <w:pStyle w:val="ListParagraph"/>
        <w:numPr>
          <w:ilvl w:val="0"/>
          <w:numId w:val="12"/>
        </w:numPr>
      </w:pPr>
      <w:r>
        <w:t>E</w:t>
      </w:r>
      <w:r w:rsidR="006A09D0">
        <w:t xml:space="preserve">xpectations, knowledge, and utility of Healthcare.gov; </w:t>
      </w:r>
    </w:p>
    <w:p w:rsidR="005824CC" w:rsidP="00685FFB" w14:paraId="22C442FB" w14:textId="6AFF355E">
      <w:pPr>
        <w:pStyle w:val="ListParagraph"/>
        <w:numPr>
          <w:ilvl w:val="0"/>
          <w:numId w:val="12"/>
        </w:numPr>
      </w:pPr>
      <w:r>
        <w:t>P</w:t>
      </w:r>
      <w:r w:rsidR="006A09D0">
        <w:t xml:space="preserve">erceptions of quality as it pertains to health insurance; and </w:t>
      </w:r>
    </w:p>
    <w:p w:rsidR="005824CC" w:rsidP="00685FFB" w14:paraId="63B48057" w14:textId="7CF46581">
      <w:pPr>
        <w:pStyle w:val="ListParagraph"/>
        <w:numPr>
          <w:ilvl w:val="0"/>
          <w:numId w:val="12"/>
        </w:numPr>
      </w:pPr>
      <w:r>
        <w:t>U</w:t>
      </w:r>
      <w:r w:rsidR="006A09D0">
        <w:t xml:space="preserve">nderstanding and utility of decision-making aids on Healthcare.gov, </w:t>
      </w:r>
      <w:r>
        <w:t>including the</w:t>
      </w:r>
      <w:r w:rsidR="006A09D0">
        <w:t xml:space="preserve"> </w:t>
      </w:r>
      <w:r w:rsidR="00693B0B">
        <w:t>Quality Rating System (Q</w:t>
      </w:r>
      <w:r w:rsidR="006A09D0">
        <w:t>R</w:t>
      </w:r>
      <w:r w:rsidR="00693B0B">
        <w:t>S</w:t>
      </w:r>
      <w:r w:rsidR="006A09D0">
        <w:t>)</w:t>
      </w:r>
      <w:r>
        <w:t xml:space="preserve"> and the network adequacy tool</w:t>
      </w:r>
      <w:r w:rsidR="00622C1B">
        <w:t xml:space="preserve">.  </w:t>
      </w:r>
    </w:p>
    <w:p w:rsidR="00622C1B" w14:paraId="18A39B66" w14:textId="5C6FBA3A">
      <w:r>
        <w:t xml:space="preserve">This is project designed to provide qualitative information to help </w:t>
      </w:r>
      <w:r w:rsidR="00455B4D">
        <w:t>improve outreach and education, as well as the consumer</w:t>
      </w:r>
      <w:r w:rsidR="00BC755A">
        <w:t xml:space="preserve"> experience with Healthcare.gov</w:t>
      </w:r>
      <w:r>
        <w:t xml:space="preserve">. </w:t>
      </w:r>
    </w:p>
    <w:p w:rsidR="006F2FB6" w:rsidRPr="00622C1B" w14:paraId="14EB4D6B" w14:textId="77777777"/>
    <w:p w:rsidR="007D6E75" w:rsidRPr="00A91470" w:rsidP="00F54374" w14:paraId="578D5CC3" w14:textId="77777777">
      <w:pPr>
        <w:pStyle w:val="Heading1"/>
        <w:rPr>
          <w:rFonts w:cs="Times New Roman"/>
          <w:szCs w:val="24"/>
        </w:rPr>
      </w:pPr>
      <w:r w:rsidRPr="00A91470">
        <w:rPr>
          <w:rFonts w:cs="Times New Roman"/>
          <w:szCs w:val="24"/>
        </w:rPr>
        <w:t>B. Description of Information Collection</w:t>
      </w:r>
    </w:p>
    <w:p w:rsidR="00693B0B" w:rsidP="00693B0B" w14:paraId="5BAC1529" w14:textId="7AC5C4AA">
      <w: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(ACA). The ACA established Affordable Insurance Exchanges (Exchanges) to provide individuals and small business employees with access to health insurance coverage beginning January 1, 2014. </w:t>
      </w:r>
      <w:r>
        <w:t>D</w:t>
      </w:r>
      <w:r>
        <w:t>ue to the ACA</w:t>
      </w:r>
      <w:r w:rsidR="005824CC">
        <w:t>,</w:t>
      </w:r>
      <w:r>
        <w:t xml:space="preserve"> CMS is responsible for communicating and establishing outreach and education channels for the uninsured as well as those looking to re-enroll in plans – motivating them to purchase private insurance plans through the Health Insurance Marketplace at Healthcare.gov. </w:t>
      </w:r>
      <w:r w:rsidR="005824CC">
        <w:t>The proposed</w:t>
      </w:r>
      <w:r>
        <w:t xml:space="preserve"> data collection effort will provide</w:t>
      </w:r>
      <w:r w:rsidRPr="00A91470">
        <w:t xml:space="preserve"> </w:t>
      </w:r>
      <w:r w:rsidR="005824CC">
        <w:t xml:space="preserve">formative </w:t>
      </w:r>
      <w:r w:rsidRPr="00A91470">
        <w:t xml:space="preserve">research to </w:t>
      </w:r>
      <w:r w:rsidR="005824CC">
        <w:t>understand consumers’ expectations and knowledge about health care, health insurance, and Healthcare.gov and</w:t>
      </w:r>
      <w:r>
        <w:t xml:space="preserve"> the extent to which Healthcare.gov is</w:t>
      </w:r>
      <w:r w:rsidRPr="00A91470">
        <w:t xml:space="preserve"> understandable, accessible, and useful to </w:t>
      </w:r>
      <w:r>
        <w:t xml:space="preserve">consumers. </w:t>
      </w:r>
    </w:p>
    <w:p w:rsidR="006F2FB6" w:rsidRPr="00A91470" w:rsidP="00693B0B" w14:paraId="055798CB" w14:textId="77777777"/>
    <w:p w:rsidR="006F2FB6" w:rsidP="005824CC" w14:paraId="2205AFF4" w14:textId="79D7B055">
      <w:r>
        <w:t>Furthermore, s</w:t>
      </w:r>
      <w:r w:rsidRPr="00A91470" w:rsidR="00A91470">
        <w:t xml:space="preserve">ections 1311(c)(3) and (c)(4) of the Affordable Care Act directs the Secretary to develop, administer, and make publicly available a </w:t>
      </w:r>
      <w:r>
        <w:t>QRS</w:t>
      </w:r>
      <w:r w:rsidRPr="00A91470" w:rsidR="00A91470">
        <w:t xml:space="preserve"> that rates Qualified Health Plans (QHPs) based on relative quality and price as well as the results of an Enrollee Satisfaction Survey. </w:t>
      </w:r>
      <w:r>
        <w:t xml:space="preserve">The QRS was rolled out in two pilot states for the 2016 Open Enrollment period, Virginia and Wisconsin. Therefore, this data collection effort will also focus on understanding consumers’ experiences with the QRS, including their understanding and perceptions of utility of this feature of Healthcare.gov. </w:t>
      </w:r>
    </w:p>
    <w:p w:rsidR="00C0603D" w:rsidP="005824CC" w14:paraId="7A436581" w14:textId="77777777"/>
    <w:p w:rsidR="007D6E75" w:rsidRPr="00A91470" w:rsidP="00F54374" w14:paraId="069A03E6" w14:textId="77777777">
      <w:pPr>
        <w:pStyle w:val="Heading1"/>
        <w:rPr>
          <w:rFonts w:cs="Times New Roman"/>
          <w:szCs w:val="24"/>
        </w:rPr>
      </w:pPr>
      <w:r w:rsidRPr="00A91470">
        <w:rPr>
          <w:rFonts w:cs="Times New Roman"/>
          <w:szCs w:val="24"/>
        </w:rPr>
        <w:t>C. Deviations from Generic Request</w:t>
      </w:r>
    </w:p>
    <w:p w:rsidR="007D6E75" w:rsidRPr="00A91470" w:rsidP="008111D2" w14:paraId="5D942FBF" w14:textId="77777777">
      <w:pPr>
        <w:spacing w:line="240" w:lineRule="auto"/>
        <w:rPr>
          <w:rFonts w:cs="Times New Roman"/>
          <w:szCs w:val="24"/>
        </w:rPr>
      </w:pPr>
      <w:r w:rsidRPr="00A91470">
        <w:rPr>
          <w:rFonts w:cs="Times New Roman"/>
          <w:szCs w:val="24"/>
        </w:rPr>
        <w:t>No deviations are requested.</w:t>
      </w:r>
    </w:p>
    <w:p w:rsidR="008111D2" w:rsidRPr="00A91470" w:rsidP="00F54374" w14:paraId="18F89E23" w14:textId="77777777">
      <w:pPr>
        <w:pStyle w:val="Heading1"/>
        <w:rPr>
          <w:rFonts w:cs="Times New Roman"/>
          <w:szCs w:val="24"/>
        </w:rPr>
      </w:pPr>
    </w:p>
    <w:p w:rsidR="007D6E75" w:rsidRPr="00A91470" w:rsidP="00F54374" w14:paraId="14D75FD6" w14:textId="77777777">
      <w:pPr>
        <w:pStyle w:val="Heading1"/>
        <w:rPr>
          <w:rFonts w:cs="Times New Roman"/>
          <w:szCs w:val="24"/>
        </w:rPr>
      </w:pPr>
      <w:r w:rsidRPr="00A91470">
        <w:rPr>
          <w:rFonts w:cs="Times New Roman"/>
          <w:szCs w:val="24"/>
        </w:rPr>
        <w:t>D. Burden Hour Deduction</w:t>
      </w:r>
    </w:p>
    <w:p w:rsidR="00C0603D" w:rsidP="00E374D3" w14:paraId="60A22931" w14:textId="25C737FF">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Pr="00455CD9" w:rsidR="00A91470">
        <w:t xml:space="preserve"> people </w:t>
      </w:r>
      <w:r w:rsidR="005824CC">
        <w:t xml:space="preserve">will participate in </w:t>
      </w:r>
      <w:r w:rsidRPr="00455CD9" w:rsidR="00A91470">
        <w:t>this study.  They will vary by age, race/ethnicity, highest level of education completed, and health insurance status. All participants will be eligible to purchase (or will have already purchased) health insurance through the HIM.</w:t>
      </w:r>
      <w:r>
        <w:t xml:space="preserve"> </w:t>
      </w:r>
    </w:p>
    <w:p w:rsidR="006F2FB6" w:rsidRPr="00E374D3" w:rsidP="00E374D3" w14:paraId="2CDBBFBE" w14:textId="77777777"/>
    <w:p w:rsidR="006F2FB6" w:rsidP="000F194D" w14:paraId="1574D509" w14:textId="65A03543">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Pr>
          <w:rFonts w:cs="Times New Roman"/>
          <w:szCs w:val="24"/>
        </w:rPr>
        <w:t xml:space="preserve">. </w:t>
      </w:r>
      <w:r w:rsidRPr="00A91470" w:rsidR="00483058">
        <w:rPr>
          <w:rFonts w:cs="Times New Roman"/>
          <w:szCs w:val="24"/>
        </w:rPr>
        <w:t xml:space="preserve">The total approved burden ceiling of the generic ICR is </w:t>
      </w:r>
      <w:r w:rsidRPr="00A91470" w:rsidR="00A91470">
        <w:rPr>
          <w:rFonts w:cs="Times New Roman"/>
          <w:szCs w:val="24"/>
        </w:rPr>
        <w:t>21,488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Pr="00A91470" w:rsid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Pr="00A91470" w:rsidR="00A91470">
        <w:rPr>
          <w:rFonts w:cs="Times New Roman"/>
          <w:szCs w:val="24"/>
        </w:rPr>
        <w:t xml:space="preserve"> hours)</w:t>
      </w:r>
      <w:r>
        <w:rPr>
          <w:rFonts w:cs="Times New Roman"/>
          <w:szCs w:val="24"/>
        </w:rPr>
        <w:t>.</w:t>
      </w:r>
    </w:p>
    <w:p w:rsidR="006F2FB6" w:rsidP="00455B4D" w14:paraId="0A80C4A1" w14:textId="77777777">
      <w:pPr>
        <w:rPr>
          <w:rFonts w:cs="Times New Roman"/>
          <w:szCs w:val="24"/>
        </w:rPr>
      </w:pPr>
    </w:p>
    <w:p w:rsidR="006F2FB6" w:rsidP="006F2FB6" w14:paraId="09041A40" w14:textId="4E284B8B">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008111D2" w:rsidRPr="00A91470" w:rsidP="00685FFB" w14:paraId="08893ED4" w14:textId="77777777"/>
    <w:p w:rsidR="007D6E75" w:rsidRPr="00A91470" w:rsidP="00F54374" w14:paraId="143C04CA" w14:textId="77777777">
      <w:pPr>
        <w:pStyle w:val="Heading1"/>
        <w:rPr>
          <w:rFonts w:cs="Times New Roman"/>
          <w:szCs w:val="24"/>
        </w:rPr>
      </w:pPr>
      <w:r w:rsidRPr="00A91470">
        <w:rPr>
          <w:rFonts w:cs="Times New Roman"/>
          <w:szCs w:val="24"/>
        </w:rPr>
        <w:t>E. Timeline</w:t>
      </w:r>
    </w:p>
    <w:p w:rsidR="003248D0" w:rsidRPr="00A91470" w:rsidP="00F05A54" w14:paraId="5D906E95" w14:textId="06F27C04">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s to deploy this collection</w:t>
      </w:r>
      <w:r w:rsidRPr="00A91470" w:rsid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622C1B">
        <w:rPr>
          <w:rFonts w:cs="Times New Roman"/>
          <w:szCs w:val="24"/>
        </w:rPr>
        <w:t xml:space="preserve">, sometime </w:t>
      </w:r>
      <w:r w:rsidRPr="00A91470" w:rsidR="00A91470">
        <w:rPr>
          <w:rFonts w:cs="Times New Roman"/>
          <w:szCs w:val="24"/>
        </w:rPr>
        <w:t xml:space="preserve">between </w:t>
      </w:r>
      <w:r w:rsidR="00F05A54">
        <w:rPr>
          <w:rFonts w:cs="Times New Roman"/>
          <w:szCs w:val="24"/>
        </w:rPr>
        <w:t>the present – December 31, 2016</w:t>
      </w:r>
    </w:p>
    <w:p w:rsidR="008111D2" w:rsidRPr="00A91470" w:rsidP="008111D2" w14:paraId="08EF229F" w14:textId="77777777">
      <w:pPr>
        <w:spacing w:line="240" w:lineRule="auto"/>
        <w:rPr>
          <w:rFonts w:cs="Times New Roman"/>
          <w:szCs w:val="24"/>
        </w:rPr>
      </w:pPr>
    </w:p>
    <w:p w:rsidR="00467E98" w:rsidRPr="00A91470" w:rsidP="00335313" w14:paraId="590FF518" w14:textId="1F8C4D64">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5824CC" w14:paraId="543A708F" w14:textId="75D8D1BF">
      <w:pPr>
        <w:pStyle w:val="Header"/>
        <w:numPr>
          <w:ilvl w:val="0"/>
          <w:numId w:val="11"/>
        </w:numPr>
        <w:rPr>
          <w:rFonts w:cs="Times New Roman"/>
          <w:szCs w:val="24"/>
        </w:rPr>
      </w:pPr>
      <w:r w:rsidRPr="00A91470">
        <w:rPr>
          <w:rFonts w:cs="Times New Roman"/>
          <w:szCs w:val="24"/>
        </w:rPr>
        <w:t xml:space="preserve">CMS </w:t>
      </w:r>
      <w:r w:rsidRPr="005824CC" w:rsidR="005824CC">
        <w:rPr>
          <w:rFonts w:cs="Times New Roman"/>
          <w:szCs w:val="24"/>
        </w:rPr>
        <w:t>Health Insurance Marketplace Perceptions and Intent Focus Group Guide</w:t>
      </w:r>
    </w:p>
    <w:p w:rsidR="00696F86" w:rsidRPr="00C0603D" w:rsidP="00270765" w14:paraId="60FD0BCB" w14:textId="77777777">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64A99"/>
    <w:rsid w:val="003918B4"/>
    <w:rsid w:val="003F4D04"/>
    <w:rsid w:val="00405681"/>
    <w:rsid w:val="00405CF9"/>
    <w:rsid w:val="004153B9"/>
    <w:rsid w:val="00432C17"/>
    <w:rsid w:val="00441F7E"/>
    <w:rsid w:val="00455B4D"/>
    <w:rsid w:val="00455CD9"/>
    <w:rsid w:val="00465B2D"/>
    <w:rsid w:val="00467E98"/>
    <w:rsid w:val="00474257"/>
    <w:rsid w:val="00475EF8"/>
    <w:rsid w:val="00483058"/>
    <w:rsid w:val="004A0A30"/>
    <w:rsid w:val="004B13E8"/>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62C3"/>
    <w:rsid w:val="00647812"/>
    <w:rsid w:val="00674783"/>
    <w:rsid w:val="00685368"/>
    <w:rsid w:val="00685FFB"/>
    <w:rsid w:val="00693B0B"/>
    <w:rsid w:val="00696F86"/>
    <w:rsid w:val="006A09D0"/>
    <w:rsid w:val="006C0B96"/>
    <w:rsid w:val="006C4626"/>
    <w:rsid w:val="006F2FB6"/>
    <w:rsid w:val="006F4FF9"/>
    <w:rsid w:val="00707666"/>
    <w:rsid w:val="0071650B"/>
    <w:rsid w:val="00716824"/>
    <w:rsid w:val="00723A9E"/>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5297C"/>
    <w:rsid w:val="00952B94"/>
    <w:rsid w:val="00975BC5"/>
    <w:rsid w:val="009903AB"/>
    <w:rsid w:val="009B19E8"/>
    <w:rsid w:val="009C2F36"/>
    <w:rsid w:val="009C68A4"/>
    <w:rsid w:val="009E3FAC"/>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C0603D"/>
    <w:rsid w:val="00C2142E"/>
    <w:rsid w:val="00C362D7"/>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D794C"/>
    <w:rsid w:val="00DF098E"/>
    <w:rsid w:val="00E374D3"/>
    <w:rsid w:val="00E40A5A"/>
    <w:rsid w:val="00E83C3E"/>
    <w:rsid w:val="00E93F3F"/>
    <w:rsid w:val="00EA4AB1"/>
    <w:rsid w:val="00EB1115"/>
    <w:rsid w:val="00ED2BDC"/>
    <w:rsid w:val="00EE1AD1"/>
    <w:rsid w:val="00EF3A74"/>
    <w:rsid w:val="00F01D40"/>
    <w:rsid w:val="00F04F6D"/>
    <w:rsid w:val="00F05A54"/>
    <w:rsid w:val="00F303E4"/>
    <w:rsid w:val="00F45FE2"/>
    <w:rsid w:val="00F54374"/>
    <w:rsid w:val="00FB3D21"/>
    <w:rsid w:val="00FE53B1"/>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71BC5"/>
  <w15:docId w15:val="{801BF70D-B596-47B5-892F-77872AB9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2020-11-18T20:11:00Z</dcterms:created>
  <dcterms:modified xsi:type="dcterms:W3CDTF">2020-11-18T20:11:00Z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-399647601</vt:i4>
  </property>
  <property fmtid="{D5CDD505-2E9C-101B-9397-08002B2CF9AE}" pid="3" name="_AuthorEmail">
    <vt:lpwstr>Allyssa.Allen@cms.hhs.gov</vt:lpwstr>
  </property>
  <property fmtid="{D5CDD505-2E9C-101B-9397-08002B2CF9AE}" pid="4" name="_AuthorEmailDisplayName">
    <vt:lpwstr>Allen, Allyssa (CMS/OC)</vt:lpwstr>
  </property>
  <property fmtid="{D5CDD505-2E9C-101B-9397-08002B2CF9AE}" pid="5" name="_EmailSubject">
    <vt:lpwstr>Addition to OMB Clearance Queue</vt:lpwstr>
  </property>
  <property fmtid="{D5CDD505-2E9C-101B-9397-08002B2CF9AE}" pid="6" name="_NewReviewCycle">
    <vt:lpwstr/>
  </property>
  <property fmtid="{D5CDD505-2E9C-101B-9397-08002B2CF9AE}" pid="7" name="_PreviousAdHocReviewCycleID">
    <vt:i4>2064357774</vt:i4>
  </property>
  <property fmtid="{D5CDD505-2E9C-101B-9397-08002B2CF9AE}" pid="8" name="_ReviewingToolsShownOnce">
    <vt:lpwstr/>
  </property>
</Properties>
</file>