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1850" w:rsidRPr="00CB6B81" w:rsidP="00481850" w14:paraId="6A86C397" w14:textId="77777777">
      <w:pPr>
        <w:suppressAutoHyphens/>
        <w:jc w:val="center"/>
        <w:rPr>
          <w:rFonts w:ascii="Times New Roman" w:hAnsi="Times New Roman"/>
        </w:rPr>
      </w:pPr>
      <w:r w:rsidRPr="00DB435B">
        <w:rPr>
          <w:rFonts w:ascii="Times New Roman" w:hAnsi="Times New Roman"/>
          <w:b/>
          <w:bCs/>
        </w:rPr>
        <w:t xml:space="preserve">Addendum to </w:t>
      </w:r>
      <w:r w:rsidR="00316FFA">
        <w:rPr>
          <w:rFonts w:ascii="Times New Roman" w:hAnsi="Times New Roman"/>
          <w:b/>
          <w:bCs/>
        </w:rPr>
        <w:t xml:space="preserve">the </w:t>
      </w:r>
      <w:r w:rsidRPr="00CB6B81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upporting Statement for</w:t>
      </w:r>
      <w:r w:rsidRPr="00CB6B81">
        <w:rPr>
          <w:rFonts w:ascii="Times New Roman" w:hAnsi="Times New Roman"/>
          <w:b/>
        </w:rPr>
        <w:t xml:space="preserve"> F</w:t>
      </w:r>
      <w:r>
        <w:rPr>
          <w:rFonts w:ascii="Times New Roman" w:hAnsi="Times New Roman"/>
          <w:b/>
        </w:rPr>
        <w:t xml:space="preserve">orm </w:t>
      </w:r>
      <w:r w:rsidRPr="00CB6B81">
        <w:rPr>
          <w:rFonts w:ascii="Times New Roman" w:hAnsi="Times New Roman"/>
          <w:b/>
        </w:rPr>
        <w:t>HA-4632</w:t>
      </w:r>
    </w:p>
    <w:p w:rsidR="00481850" w:rsidRPr="00CB6B81" w:rsidP="00481850" w14:paraId="4F0A7057" w14:textId="77777777">
      <w:pPr>
        <w:suppressAutoHyphens/>
        <w:jc w:val="center"/>
        <w:rPr>
          <w:rFonts w:ascii="Times New Roman" w:hAnsi="Times New Roman"/>
          <w:b/>
        </w:rPr>
      </w:pPr>
      <w:r w:rsidRPr="00CB6B8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laimant’s Medications</w:t>
      </w:r>
    </w:p>
    <w:p w:rsidR="00481850" w:rsidRPr="00CB6B81" w:rsidP="00481850" w14:paraId="5E849671" w14:textId="77777777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81">
        <w:rPr>
          <w:rFonts w:ascii="Times New Roman" w:hAnsi="Times New Roman" w:cs="Times New Roman"/>
          <w:b/>
          <w:sz w:val="24"/>
          <w:szCs w:val="24"/>
        </w:rPr>
        <w:t>20 CFR, 404.1512 and 416.912</w:t>
      </w:r>
    </w:p>
    <w:p w:rsidR="00DB435B" w:rsidRPr="00DB435B" w:rsidP="00481850" w14:paraId="1F8C48EA" w14:textId="77777777">
      <w:pPr>
        <w:jc w:val="center"/>
        <w:rPr>
          <w:rFonts w:ascii="Times New Roman" w:hAnsi="Times New Roman"/>
          <w:b/>
        </w:rPr>
      </w:pPr>
      <w:r w:rsidRPr="00CB6B81">
        <w:rPr>
          <w:rFonts w:ascii="Times New Roman" w:hAnsi="Times New Roman"/>
          <w:b/>
        </w:rPr>
        <w:t>OMB No. 0960-0289</w:t>
      </w:r>
    </w:p>
    <w:p w:rsidR="00470782" w:rsidRPr="00ED5E9D" w:rsidP="00A24FFD" w14:paraId="24D7B4F0" w14:textId="77777777">
      <w:pPr>
        <w:rPr>
          <w:rFonts w:ascii="Times New Roman" w:hAnsi="Times New Roman"/>
        </w:rPr>
      </w:pPr>
    </w:p>
    <w:p w:rsidR="00470782" w:rsidRPr="00ED5E9D" w:rsidP="00470782" w14:paraId="02453388" w14:textId="77777777">
      <w:pPr>
        <w:pStyle w:val="Heading7"/>
      </w:pPr>
      <w:r w:rsidRPr="00ED5E9D">
        <w:t>Minor Revisions to the Collection Instrument</w:t>
      </w:r>
    </w:p>
    <w:p w:rsidR="00470782" w:rsidRPr="00ED5E9D" w:rsidP="00470782" w14:paraId="33D6A1CD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4C0A148F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39C38FAF" w14:textId="77777777">
      <w:pPr>
        <w:rPr>
          <w:rFonts w:ascii="Times New Roman" w:hAnsi="Times New Roman"/>
        </w:rPr>
      </w:pPr>
    </w:p>
    <w:p w:rsidR="00C84CD1" w:rsidP="00C84CD1" w14:paraId="44161B17" w14:textId="37887BB7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Statements on this collection.</w:t>
      </w:r>
    </w:p>
    <w:p w:rsidR="00C84CD1" w:rsidP="00C84CD1" w14:paraId="1F1A1880" w14:textId="77777777">
      <w:pPr>
        <w:widowControl/>
        <w:snapToGrid/>
        <w:ind w:left="360"/>
        <w:rPr>
          <w:rFonts w:ascii="Times New Roman" w:hAnsi="Times New Roman"/>
        </w:rPr>
      </w:pPr>
    </w:p>
    <w:p w:rsidR="00C84CD1" w:rsidP="00C84CD1" w14:paraId="190C6DA3" w14:textId="1535BB0B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Statements on </w:t>
      </w:r>
      <w:r w:rsidRPr="00ED5E9D">
        <w:rPr>
          <w:rFonts w:ascii="Times New Roman" w:hAnsi="Times New Roman"/>
        </w:rPr>
        <w:t>th</w:t>
      </w:r>
      <w:r>
        <w:rPr>
          <w:rFonts w:ascii="Times New Roman" w:hAnsi="Times New Roman"/>
        </w:rPr>
        <w:t>is collection</w:t>
      </w:r>
      <w:r w:rsidRPr="00BC5C15">
        <w:rPr>
          <w:rFonts w:ascii="Times New Roman" w:hAnsi="Times New Roman"/>
        </w:rPr>
        <w:t>.</w:t>
      </w:r>
    </w:p>
    <w:p w:rsidR="00C84CD1" w:rsidRPr="00C84CD1" w:rsidP="00C84CD1" w14:paraId="4BA87C74" w14:textId="77777777">
      <w:pPr>
        <w:widowControl/>
        <w:snapToGrid/>
        <w:ind w:left="360"/>
        <w:rPr>
          <w:rFonts w:ascii="Times New Roman" w:hAnsi="Times New Roman"/>
        </w:rPr>
      </w:pPr>
    </w:p>
    <w:p w:rsidR="001C1455" w:rsidP="001C1455" w14:paraId="3599DA00" w14:textId="66AD886E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C84CD1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 xml:space="preserve">We are </w:t>
      </w:r>
      <w:r w:rsidR="00C84CD1">
        <w:rPr>
          <w:rFonts w:ascii="Times New Roman" w:hAnsi="Times New Roman"/>
        </w:rPr>
        <w:t xml:space="preserve">minorly </w:t>
      </w:r>
      <w:r w:rsidRPr="00BC5C15">
        <w:rPr>
          <w:rFonts w:ascii="Times New Roman" w:hAnsi="Times New Roman"/>
        </w:rPr>
        <w:t>revising the PRA statement</w:t>
      </w:r>
      <w:r>
        <w:rPr>
          <w:rFonts w:ascii="Times New Roman" w:hAnsi="Times New Roman"/>
        </w:rPr>
        <w:t xml:space="preserve"> on this form.</w:t>
      </w:r>
    </w:p>
    <w:p w:rsidR="001C1455" w:rsidP="001C1455" w14:paraId="6A4D1175" w14:textId="77777777">
      <w:pPr>
        <w:widowControl/>
        <w:snapToGrid/>
        <w:ind w:left="360"/>
        <w:rPr>
          <w:rFonts w:ascii="Times New Roman" w:hAnsi="Times New Roman"/>
        </w:rPr>
      </w:pPr>
    </w:p>
    <w:p w:rsidR="001322C7" w:rsidRPr="00ED5E9D" w:rsidP="001C1455" w14:paraId="17331118" w14:textId="06AE29E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C84CD1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</w:t>
      </w:r>
      <w:r w:rsidR="00C84CD1">
        <w:rPr>
          <w:rFonts w:ascii="Times New Roman" w:hAnsi="Times New Roman"/>
        </w:rPr>
        <w:t>updated burden data.  We are making no other changes to the PRA Statement</w:t>
      </w:r>
      <w:r w:rsidRPr="00ED5E9D">
        <w:rPr>
          <w:rFonts w:ascii="Times New Roman" w:hAnsi="Times New Roman"/>
        </w:rPr>
        <w:t>.</w:t>
      </w:r>
    </w:p>
    <w:p w:rsidR="00A628A7" w:rsidRPr="00D36789" w:rsidP="00D36789" w14:paraId="1D2373CD" w14:textId="77777777">
      <w:pPr>
        <w:pStyle w:val="ListParagraph"/>
        <w:ind w:left="360"/>
        <w:rPr>
          <w:rFonts w:ascii="Times New Roman" w:hAnsi="Times New Roman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5B7A28"/>
    <w:multiLevelType w:val="hybridMultilevel"/>
    <w:tmpl w:val="4F5CDA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382102534">
    <w:abstractNumId w:val="2"/>
  </w:num>
  <w:num w:numId="2" w16cid:durableId="139082825">
    <w:abstractNumId w:val="0"/>
  </w:num>
  <w:num w:numId="3" w16cid:durableId="1615096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4D01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2C7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455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0C4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9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0F79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1850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5C99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4FFD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28A7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1A9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4CD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6B81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BA0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A8D701"/>
  <w15:docId w15:val="{A8F13620-8295-47F9-BD25-611D254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  <w:style w:type="paragraph" w:styleId="PlainText">
    <w:name w:val="Plain Text"/>
    <w:basedOn w:val="Normal"/>
    <w:link w:val="PlainTextChar"/>
    <w:rsid w:val="00481850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481850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Naomi Sipple</cp:lastModifiedBy>
  <cp:revision>2</cp:revision>
  <cp:lastPrinted>2010-08-04T14:54:00Z</cp:lastPrinted>
  <dcterms:created xsi:type="dcterms:W3CDTF">2024-12-13T16:13:00Z</dcterms:created>
  <dcterms:modified xsi:type="dcterms:W3CDTF">2024-12-13T16:13:00Z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454252655</vt:i4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EmailSubject">
    <vt:lpwstr>OMB Expiration Notice: 0960-0289 (HA-4632)</vt:lpwstr>
  </property>
  <property fmtid="{D5CDD505-2E9C-101B-9397-08002B2CF9AE}" pid="6" name="_NewReviewCycle">
    <vt:lpwstr/>
  </property>
  <property fmtid="{D5CDD505-2E9C-101B-9397-08002B2CF9AE}" pid="7" name="_PreviousAdHocReviewCycleID">
    <vt:i4>-1456203189</vt:i4>
  </property>
  <property fmtid="{D5CDD505-2E9C-101B-9397-08002B2CF9AE}" pid="8" name="_ReviewingToolsShownOnce">
    <vt:lpwstr/>
  </property>
</Properties>
</file>