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9E4F93" w:rsidP="005F5D81" w14:paraId="2EF3F76F" w14:textId="4D75248C">
      <w:pPr>
        <w:tabs>
          <w:tab w:val="left" w:pos="5325"/>
        </w:tabs>
      </w:pPr>
      <w:r w:rsidRPr="00434E33">
        <w:rPr>
          <w:b/>
        </w:rPr>
        <w:t>TITLE OF INFORMATION COLLECTION:</w:t>
      </w:r>
      <w:r>
        <w:t xml:space="preserve">  </w:t>
      </w:r>
      <w:r w:rsidR="005F5D81">
        <w:t>Promoting</w:t>
      </w:r>
      <w:r w:rsidRPr="001D1329" w:rsidR="005F5D81">
        <w:t xml:space="preserve"> Research </w:t>
      </w:r>
      <w:r w:rsidR="005F5D81">
        <w:t>o</w:t>
      </w:r>
      <w:r w:rsidRPr="001D1329" w:rsidR="005F5D81">
        <w:t>n Subsidy Payment Rates (PROSPR)</w:t>
      </w:r>
      <w:r w:rsidR="005F5D81">
        <w:t xml:space="preserve"> 2024 Annual Meeting Registration Form</w:t>
      </w:r>
      <w:r w:rsidR="005F5D81">
        <w:tab/>
      </w:r>
    </w:p>
    <w:p w:rsidR="00004445" w:rsidP="00004445" w14:paraId="6B436BDC" w14:textId="77777777">
      <w:pPr>
        <w:rPr>
          <w:b/>
        </w:rPr>
      </w:pPr>
    </w:p>
    <w:p w:rsidR="00004445" w:rsidP="00004445" w14:paraId="060C8A50" w14:textId="6C343B5C">
      <w:pPr>
        <w:rPr>
          <w:b/>
        </w:rPr>
      </w:pPr>
      <w:r>
        <w:rPr>
          <w:b/>
        </w:rPr>
        <w:t>PURPOSE</w:t>
      </w:r>
      <w:r w:rsidRPr="009239AA">
        <w:rPr>
          <w:b/>
        </w:rPr>
        <w:t>:</w:t>
      </w:r>
      <w:r w:rsidRPr="009239AA" w:rsidR="00C14CC4">
        <w:rPr>
          <w:b/>
        </w:rPr>
        <w:t xml:space="preserve">  </w:t>
      </w:r>
      <w:r w:rsidRPr="004C1D28" w:rsidR="005F5D81">
        <w:rPr>
          <w:bCs/>
        </w:rPr>
        <w:t>The Office of Planning, Research, and Evaluation (OPRE) plans to host the PROSPR Grantee Annual Meeting in June 2024.</w:t>
      </w:r>
      <w:r w:rsidR="005F5D81">
        <w:rPr>
          <w:b/>
        </w:rPr>
        <w:t xml:space="preserve"> </w:t>
      </w:r>
      <w:r w:rsidR="005F5D81">
        <w:t>The purpose of this voluntary data collection is to obtain information about potential attendees at an annual meeting of grantees funded through OPRE’s PROSPR grant program. This information will help OPRE understand who plans to attend the annual meeting, which will inform the meeting agenda.</w:t>
      </w:r>
    </w:p>
    <w:p w:rsidR="00004445" w:rsidP="00004445" w14:paraId="02083959" w14:textId="108CCBEC">
      <w:pPr>
        <w:rPr>
          <w:b/>
        </w:rPr>
      </w:pPr>
    </w:p>
    <w:p w:rsidR="00004445" w:rsidP="00004445" w14:paraId="1677D859" w14:textId="2AD637A7">
      <w:pPr>
        <w:pStyle w:val="Header"/>
        <w:tabs>
          <w:tab w:val="clear" w:pos="4320"/>
          <w:tab w:val="clear" w:pos="8640"/>
        </w:tabs>
      </w:pPr>
      <w:r w:rsidRPr="00434E33">
        <w:rPr>
          <w:b/>
        </w:rPr>
        <w:t>DESCRIPTION OF RESPONDENTS</w:t>
      </w:r>
      <w:r>
        <w:t>:</w:t>
      </w:r>
      <w:r w:rsidR="00F26557">
        <w:t xml:space="preserve"> </w:t>
      </w:r>
      <w:r w:rsidR="005F5D81">
        <w:t>Respondents will be</w:t>
      </w:r>
      <w:r w:rsidRPr="00E663D0" w:rsidR="005F5D81">
        <w:t xml:space="preserve"> </w:t>
      </w:r>
      <w:r w:rsidR="005F5D81">
        <w:t xml:space="preserve">representatives from the Child Care and Development Fund (CCDF) lead agencies in states, territories, and tribes and the research organizations that have been awarded OPRE grants under the PROSPR grant program to conduct </w:t>
      </w:r>
      <w:r w:rsidR="005F5D81">
        <w:t>child care</w:t>
      </w:r>
      <w:r w:rsidR="005F5D81">
        <w:t xml:space="preserve"> policy research. </w:t>
      </w:r>
    </w:p>
    <w:p w:rsidR="00004445" w:rsidP="00004445" w14:paraId="1A5373AC" w14:textId="0E894A2E">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5F5D81" w14:paraId="2E548FCC" w14:textId="02AEB040">
      <w:r>
        <w:t>Name</w:t>
      </w:r>
      <w:r w:rsidR="001F6E2F">
        <w:t xml:space="preserve"> and </w:t>
      </w:r>
      <w:r w:rsidR="001F6E2F">
        <w:t>affiliation</w:t>
      </w:r>
      <w:r>
        <w:t>:_</w:t>
      </w:r>
      <w:r w:rsidRPr="005F5D81" w:rsidR="005F5D81">
        <w:rPr>
          <w:u w:val="single"/>
        </w:rPr>
        <w:t xml:space="preserve"> </w:t>
      </w:r>
      <w:r w:rsidRPr="008D4C1A" w:rsidR="005F5D81">
        <w:rPr>
          <w:u w:val="single"/>
        </w:rPr>
        <w:t xml:space="preserve">Ann Rivera, </w:t>
      </w:r>
      <w:r w:rsidRPr="008D4C1A" w:rsidR="005F5D81">
        <w:rPr>
          <w:color w:val="000000"/>
          <w:u w:val="single"/>
        </w:rPr>
        <w:t>Senior Social Science Research Analyst</w:t>
      </w:r>
      <w:r w:rsidR="005F5D81">
        <w:rPr>
          <w:color w:val="000000"/>
          <w:u w:val="single"/>
        </w:rPr>
        <w:t xml:space="preserve">; </w:t>
      </w:r>
      <w:r w:rsidRPr="008D4C1A" w:rsidR="005F5D81">
        <w:rPr>
          <w:color w:val="000000"/>
          <w:u w:val="single"/>
        </w:rPr>
        <w:t>Office of Planning, Research</w:t>
      </w:r>
      <w:r w:rsidR="005F5D81">
        <w:rPr>
          <w:color w:val="000000"/>
          <w:u w:val="single"/>
        </w:rPr>
        <w:t>,</w:t>
      </w:r>
      <w:r w:rsidRPr="008D4C1A" w:rsidR="005F5D81">
        <w:rPr>
          <w:color w:val="000000"/>
          <w:u w:val="single"/>
        </w:rPr>
        <w:t xml:space="preserve"> and Evaluation</w:t>
      </w:r>
    </w:p>
    <w:p w:rsidR="009C13B9" w:rsidP="009C13B9" w14:paraId="7D1D5368" w14:textId="77777777">
      <w:pPr>
        <w:pStyle w:val="ListParagraph"/>
        <w:ind w:left="360"/>
      </w:pPr>
    </w:p>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3150"/>
        <w:gridCol w:w="1643"/>
        <w:gridCol w:w="1710"/>
        <w:gridCol w:w="1003"/>
      </w:tblGrid>
      <w:tr w14:paraId="5452573E" w14:textId="77777777" w:rsidTr="005F5D8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155" w:type="dxa"/>
          </w:tcPr>
          <w:p w:rsidR="00004445" w:rsidRPr="0001027E" w:rsidP="00C8488C" w14:paraId="3051F267" w14:textId="2E1078BE">
            <w:pPr>
              <w:rPr>
                <w:b/>
              </w:rPr>
            </w:pPr>
            <w:r>
              <w:rPr>
                <w:b/>
              </w:rPr>
              <w:t>Instrument Title</w:t>
            </w:r>
          </w:p>
        </w:tc>
        <w:tc>
          <w:tcPr>
            <w:tcW w:w="3150"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5F5D81">
        <w:tblPrEx>
          <w:tblW w:w="9661" w:type="dxa"/>
          <w:tblLayout w:type="fixed"/>
          <w:tblLook w:val="01E0"/>
        </w:tblPrEx>
        <w:trPr>
          <w:trHeight w:val="274"/>
        </w:trPr>
        <w:tc>
          <w:tcPr>
            <w:tcW w:w="2155" w:type="dxa"/>
          </w:tcPr>
          <w:p w:rsidR="005F5D81" w:rsidP="005F5D81" w14:paraId="75E9D23E" w14:textId="73EF50F8">
            <w:r>
              <w:t>Online registration form</w:t>
            </w:r>
          </w:p>
        </w:tc>
        <w:tc>
          <w:tcPr>
            <w:tcW w:w="3150" w:type="dxa"/>
          </w:tcPr>
          <w:p w:rsidR="005F5D81" w:rsidP="005F5D81" w14:paraId="1867BC19" w14:textId="3F0228C3">
            <w:r>
              <w:t>(2) Private Sector</w:t>
            </w:r>
            <w:r>
              <w:t xml:space="preserve"> </w:t>
            </w:r>
            <w:r>
              <w:t>- Researchers participating in the PROSPR Community of Practice</w:t>
            </w:r>
          </w:p>
        </w:tc>
        <w:tc>
          <w:tcPr>
            <w:tcW w:w="1643" w:type="dxa"/>
            <w:vAlign w:val="center"/>
          </w:tcPr>
          <w:p w:rsidR="005F5D81" w:rsidP="005F5D81" w14:paraId="263383DE" w14:textId="50E2A59E">
            <w:pPr>
              <w:jc w:val="center"/>
            </w:pPr>
            <w:r>
              <w:t>46</w:t>
            </w:r>
          </w:p>
        </w:tc>
        <w:tc>
          <w:tcPr>
            <w:tcW w:w="1710" w:type="dxa"/>
            <w:vAlign w:val="center"/>
          </w:tcPr>
          <w:p w:rsidR="005F5D81" w:rsidP="005F5D81" w14:paraId="2156B27E" w14:textId="75426884">
            <w:pPr>
              <w:jc w:val="center"/>
            </w:pPr>
            <w:r>
              <w:t>5 minutes</w:t>
            </w:r>
          </w:p>
        </w:tc>
        <w:tc>
          <w:tcPr>
            <w:tcW w:w="1003" w:type="dxa"/>
            <w:vAlign w:val="center"/>
          </w:tcPr>
          <w:p w:rsidR="005F5D81" w:rsidP="005F5D81" w14:paraId="160A5342" w14:textId="0FB087B1">
            <w:pPr>
              <w:jc w:val="center"/>
            </w:pPr>
            <w:r>
              <w:t>3.8 hours</w:t>
            </w:r>
          </w:p>
        </w:tc>
      </w:tr>
      <w:tr w14:paraId="611B9EBC" w14:textId="77777777" w:rsidTr="005F5D81">
        <w:tblPrEx>
          <w:tblW w:w="9661" w:type="dxa"/>
          <w:tblLayout w:type="fixed"/>
          <w:tblLook w:val="01E0"/>
        </w:tblPrEx>
        <w:trPr>
          <w:trHeight w:val="274"/>
        </w:trPr>
        <w:tc>
          <w:tcPr>
            <w:tcW w:w="2155" w:type="dxa"/>
          </w:tcPr>
          <w:p w:rsidR="005F5D81" w:rsidP="005F5D81" w14:paraId="28C2E6EF" w14:textId="21F88401">
            <w:r>
              <w:t>Online registration form</w:t>
            </w:r>
          </w:p>
        </w:tc>
        <w:tc>
          <w:tcPr>
            <w:tcW w:w="3150" w:type="dxa"/>
          </w:tcPr>
          <w:p w:rsidR="005F5D81" w:rsidP="005F5D81" w14:paraId="669C2AB8" w14:textId="55ECD987">
            <w:r>
              <w:t>(3) State, Local, or Tribal Government</w:t>
            </w:r>
            <w:r>
              <w:t xml:space="preserve"> </w:t>
            </w:r>
            <w:r>
              <w:t>- CCDF Lead Agency staff participating in the PROSPR Community of Practice</w:t>
            </w:r>
          </w:p>
        </w:tc>
        <w:tc>
          <w:tcPr>
            <w:tcW w:w="1643" w:type="dxa"/>
            <w:vAlign w:val="center"/>
          </w:tcPr>
          <w:p w:rsidR="005F5D81" w:rsidP="005F5D81" w14:paraId="58221DFD" w14:textId="7A61EE99">
            <w:pPr>
              <w:jc w:val="center"/>
            </w:pPr>
            <w:r>
              <w:t>15</w:t>
            </w:r>
          </w:p>
        </w:tc>
        <w:tc>
          <w:tcPr>
            <w:tcW w:w="1710" w:type="dxa"/>
            <w:vAlign w:val="center"/>
          </w:tcPr>
          <w:p w:rsidR="005F5D81" w:rsidP="005F5D81" w14:paraId="2FE55179" w14:textId="02524EF9">
            <w:pPr>
              <w:jc w:val="center"/>
            </w:pPr>
            <w:r>
              <w:t>5 minutes</w:t>
            </w:r>
          </w:p>
        </w:tc>
        <w:tc>
          <w:tcPr>
            <w:tcW w:w="1003" w:type="dxa"/>
            <w:vAlign w:val="center"/>
          </w:tcPr>
          <w:p w:rsidR="005F5D81" w:rsidP="005F5D81" w14:paraId="0B734B47" w14:textId="46C9B2C9">
            <w:pPr>
              <w:jc w:val="center"/>
            </w:pPr>
            <w:r>
              <w:t>1.25 hours</w:t>
            </w:r>
          </w:p>
        </w:tc>
      </w:tr>
      <w:tr w14:paraId="7FD71B17" w14:textId="77777777" w:rsidTr="005F5D81">
        <w:tblPrEx>
          <w:tblW w:w="9661" w:type="dxa"/>
          <w:tblLayout w:type="fixed"/>
          <w:tblLook w:val="01E0"/>
        </w:tblPrEx>
        <w:trPr>
          <w:trHeight w:val="289"/>
        </w:trPr>
        <w:tc>
          <w:tcPr>
            <w:tcW w:w="2155" w:type="dxa"/>
          </w:tcPr>
          <w:p w:rsidR="005F5D81" w:rsidRPr="0001027E" w:rsidP="005F5D81" w14:paraId="7BA5781F" w14:textId="77777777">
            <w:pPr>
              <w:rPr>
                <w:b/>
              </w:rPr>
            </w:pPr>
            <w:r w:rsidRPr="0001027E">
              <w:rPr>
                <w:b/>
              </w:rPr>
              <w:t>Totals</w:t>
            </w:r>
          </w:p>
        </w:tc>
        <w:tc>
          <w:tcPr>
            <w:tcW w:w="3150" w:type="dxa"/>
          </w:tcPr>
          <w:p w:rsidR="005F5D81" w:rsidRPr="0001027E" w:rsidP="005F5D81" w14:paraId="2E31D692" w14:textId="77777777">
            <w:pPr>
              <w:rPr>
                <w:b/>
              </w:rPr>
            </w:pPr>
          </w:p>
        </w:tc>
        <w:tc>
          <w:tcPr>
            <w:tcW w:w="1643" w:type="dxa"/>
          </w:tcPr>
          <w:p w:rsidR="005F5D81" w:rsidRPr="005F5D81" w:rsidP="005F5D81" w14:paraId="15FE37B3" w14:textId="5D2AB34D">
            <w:pPr>
              <w:jc w:val="center"/>
              <w:rPr>
                <w:bCs/>
              </w:rPr>
            </w:pPr>
            <w:r w:rsidRPr="005F5D81">
              <w:rPr>
                <w:bCs/>
              </w:rPr>
              <w:t>61</w:t>
            </w:r>
          </w:p>
        </w:tc>
        <w:tc>
          <w:tcPr>
            <w:tcW w:w="1710" w:type="dxa"/>
          </w:tcPr>
          <w:p w:rsidR="005F5D81" w:rsidRPr="005F5D81" w:rsidP="005F5D81" w14:paraId="54AB7A02" w14:textId="3D71541A">
            <w:pPr>
              <w:jc w:val="center"/>
              <w:rPr>
                <w:bCs/>
              </w:rPr>
            </w:pPr>
            <w:r w:rsidRPr="005F5D81">
              <w:rPr>
                <w:bCs/>
              </w:rPr>
              <w:t>5 minutes</w:t>
            </w:r>
          </w:p>
        </w:tc>
        <w:tc>
          <w:tcPr>
            <w:tcW w:w="1003" w:type="dxa"/>
          </w:tcPr>
          <w:p w:rsidR="005F5D81" w:rsidRPr="005F5D81" w:rsidP="005F5D81" w14:paraId="51749078" w14:textId="458210F5">
            <w:pPr>
              <w:jc w:val="center"/>
              <w:rPr>
                <w:bCs/>
              </w:rPr>
            </w:pPr>
            <w:r w:rsidRPr="005F5D81">
              <w:rPr>
                <w:bCs/>
              </w:rPr>
              <w:t>5.0</w:t>
            </w:r>
            <w:r>
              <w:rPr>
                <w:bCs/>
              </w:rPr>
              <w:t>8</w:t>
            </w:r>
            <w:r w:rsidRPr="005F5D81">
              <w:rPr>
                <w:bCs/>
              </w:rPr>
              <w:t xml:space="preserve"> hours</w:t>
            </w:r>
          </w:p>
        </w:tc>
      </w:tr>
    </w:tbl>
    <w:p w:rsidR="00F3170F" w:rsidP="00F3170F" w14:paraId="7A3736D7" w14:textId="77777777"/>
    <w:p w:rsidR="00ED6492" w14:paraId="31F972DD" w14:textId="3EAA3E86">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 xml:space="preserve">is  </w:t>
      </w:r>
      <w:r w:rsidR="005F5D81">
        <w:t>_</w:t>
      </w:r>
      <w:r w:rsidR="005F5D81">
        <w:t>_</w:t>
      </w:r>
      <w:r w:rsidRPr="7780A0FE" w:rsidR="005F5D81">
        <w:rPr>
          <w:u w:val="single"/>
        </w:rPr>
        <w:t>$205</w:t>
      </w:r>
      <w:r w:rsidR="005F5D81">
        <w:t>___</w:t>
      </w: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29D16471">
      <w:pPr>
        <w:ind w:left="720"/>
      </w:pPr>
      <w:r>
        <w:t>[</w:t>
      </w:r>
      <w:r w:rsidR="005F5D81">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20A0" w14:paraId="51E86504" w14:textId="77777777">
      <w:r>
        <w:separator/>
      </w:r>
    </w:p>
  </w:footnote>
  <w:footnote w:type="continuationSeparator" w:id="1">
    <w:p w:rsidR="001F20A0" w14:paraId="29EA305F"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B2838"/>
    <w:rsid w:val="000D44CA"/>
    <w:rsid w:val="000E200B"/>
    <w:rsid w:val="000F68BE"/>
    <w:rsid w:val="001927A4"/>
    <w:rsid w:val="00194AC6"/>
    <w:rsid w:val="001A23B0"/>
    <w:rsid w:val="001A25CC"/>
    <w:rsid w:val="001B0AAA"/>
    <w:rsid w:val="001C39F7"/>
    <w:rsid w:val="001D1329"/>
    <w:rsid w:val="001F20A0"/>
    <w:rsid w:val="001F417A"/>
    <w:rsid w:val="001F6E2F"/>
    <w:rsid w:val="00237B48"/>
    <w:rsid w:val="0024521E"/>
    <w:rsid w:val="00263C3D"/>
    <w:rsid w:val="00274D0B"/>
    <w:rsid w:val="002969EF"/>
    <w:rsid w:val="002B052D"/>
    <w:rsid w:val="002B34CD"/>
    <w:rsid w:val="002B3C95"/>
    <w:rsid w:val="002D0B92"/>
    <w:rsid w:val="003100DE"/>
    <w:rsid w:val="00392545"/>
    <w:rsid w:val="003D5BBE"/>
    <w:rsid w:val="003E3C61"/>
    <w:rsid w:val="003F1C5B"/>
    <w:rsid w:val="0041242E"/>
    <w:rsid w:val="00430983"/>
    <w:rsid w:val="00434E33"/>
    <w:rsid w:val="00441434"/>
    <w:rsid w:val="0045264C"/>
    <w:rsid w:val="004876EC"/>
    <w:rsid w:val="004C1D28"/>
    <w:rsid w:val="004D6E14"/>
    <w:rsid w:val="005009B0"/>
    <w:rsid w:val="00515463"/>
    <w:rsid w:val="0054473A"/>
    <w:rsid w:val="005A1006"/>
    <w:rsid w:val="005E714A"/>
    <w:rsid w:val="005F5D81"/>
    <w:rsid w:val="005F693D"/>
    <w:rsid w:val="006140A0"/>
    <w:rsid w:val="00636621"/>
    <w:rsid w:val="00642B49"/>
    <w:rsid w:val="006832D9"/>
    <w:rsid w:val="0069403B"/>
    <w:rsid w:val="006C650B"/>
    <w:rsid w:val="006E7163"/>
    <w:rsid w:val="006F3DDE"/>
    <w:rsid w:val="00704678"/>
    <w:rsid w:val="00707AEA"/>
    <w:rsid w:val="007425E7"/>
    <w:rsid w:val="007A53CC"/>
    <w:rsid w:val="007B1303"/>
    <w:rsid w:val="007F7080"/>
    <w:rsid w:val="00802607"/>
    <w:rsid w:val="008101A5"/>
    <w:rsid w:val="008151DC"/>
    <w:rsid w:val="00822664"/>
    <w:rsid w:val="008228C3"/>
    <w:rsid w:val="00823F0F"/>
    <w:rsid w:val="00843796"/>
    <w:rsid w:val="00895229"/>
    <w:rsid w:val="008B2EB3"/>
    <w:rsid w:val="008C40DD"/>
    <w:rsid w:val="008D4C1A"/>
    <w:rsid w:val="008F0203"/>
    <w:rsid w:val="008F50D4"/>
    <w:rsid w:val="008F63B5"/>
    <w:rsid w:val="009239AA"/>
    <w:rsid w:val="009304B4"/>
    <w:rsid w:val="00935ADA"/>
    <w:rsid w:val="00946B6C"/>
    <w:rsid w:val="00955A71"/>
    <w:rsid w:val="0096108F"/>
    <w:rsid w:val="0098404E"/>
    <w:rsid w:val="009C13B9"/>
    <w:rsid w:val="009D01A2"/>
    <w:rsid w:val="009E4F93"/>
    <w:rsid w:val="009F5923"/>
    <w:rsid w:val="00A24C4E"/>
    <w:rsid w:val="00A403BB"/>
    <w:rsid w:val="00A6494E"/>
    <w:rsid w:val="00A674DF"/>
    <w:rsid w:val="00A83AA6"/>
    <w:rsid w:val="00A934D6"/>
    <w:rsid w:val="00A9524E"/>
    <w:rsid w:val="00AE1809"/>
    <w:rsid w:val="00AE502D"/>
    <w:rsid w:val="00B80D76"/>
    <w:rsid w:val="00B824F4"/>
    <w:rsid w:val="00BA2105"/>
    <w:rsid w:val="00BA7E06"/>
    <w:rsid w:val="00BB43B5"/>
    <w:rsid w:val="00BB6219"/>
    <w:rsid w:val="00BD290F"/>
    <w:rsid w:val="00BD78CA"/>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6383F"/>
    <w:rsid w:val="00DB59D0"/>
    <w:rsid w:val="00DC33D3"/>
    <w:rsid w:val="00DE5A0E"/>
    <w:rsid w:val="00E26329"/>
    <w:rsid w:val="00E40B50"/>
    <w:rsid w:val="00E50293"/>
    <w:rsid w:val="00E65FFC"/>
    <w:rsid w:val="00E663D0"/>
    <w:rsid w:val="00E744EA"/>
    <w:rsid w:val="00E80951"/>
    <w:rsid w:val="00E854FE"/>
    <w:rsid w:val="00E86CC6"/>
    <w:rsid w:val="00EB56B3"/>
    <w:rsid w:val="00ED6492"/>
    <w:rsid w:val="00EF2095"/>
    <w:rsid w:val="00F06866"/>
    <w:rsid w:val="00F15956"/>
    <w:rsid w:val="00F24CFC"/>
    <w:rsid w:val="00F26557"/>
    <w:rsid w:val="00F3170F"/>
    <w:rsid w:val="00F51AC7"/>
    <w:rsid w:val="00F976B0"/>
    <w:rsid w:val="00FA6DE7"/>
    <w:rsid w:val="00FC0A8E"/>
    <w:rsid w:val="00FE2FA6"/>
    <w:rsid w:val="00FE3DF2"/>
    <w:rsid w:val="7780A0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5F5D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2024-03-18T14:21:00Z</dcterms:created>
  <dcterms:modified xsi:type="dcterms:W3CDTF">2024-03-18T14:21:00Z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