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14:paraId="1D086154"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620414" w14:paraId="7429AD1B" w14:textId="77777777">
            <w:pPr>
              <w:spacing w:before="120"/>
              <w:rPr>
                <w:rFonts w:ascii="Arial" w:hAnsi="Arial" w:cs="Arial"/>
                <w:sz w:val="26"/>
                <w:szCs w:val="26"/>
              </w:rPr>
            </w:pPr>
            <w:r>
              <w:rPr>
                <w:rFonts w:ascii="Arial" w:hAnsi="Arial" w:cs="Arial"/>
                <w:sz w:val="26"/>
                <w:szCs w:val="26"/>
              </w:rPr>
              <w:t xml:space="preserve"> </w:t>
            </w:r>
            <w:r w:rsidRPr="00B94B97">
              <w:rPr>
                <w:rFonts w:ascii="Arial" w:hAnsi="Arial" w:cs="Arial"/>
                <w:sz w:val="26"/>
                <w:szCs w:val="26"/>
              </w:rPr>
              <w:t xml:space="preserve">U.S. DEPARTMENT OF </w:t>
            </w:r>
          </w:p>
          <w:p w:rsidR="0025366D" w:rsidRPr="00B94B97" w:rsidP="00620414" w14:paraId="7DE2CF94" w14:textId="77777777">
            <w:pPr>
              <w:spacing w:before="120"/>
              <w:rPr>
                <w:rFonts w:ascii="Arial" w:hAnsi="Arial" w:cs="Arial"/>
                <w:sz w:val="26"/>
                <w:szCs w:val="26"/>
              </w:rPr>
            </w:pPr>
            <w:r w:rsidRPr="00B94B97">
              <w:rPr>
                <w:rFonts w:ascii="Arial" w:hAnsi="Arial" w:cs="Arial"/>
                <w:sz w:val="26"/>
                <w:szCs w:val="26"/>
              </w:rPr>
              <w:t>HOMELAND SECURITY</w:t>
            </w:r>
          </w:p>
          <w:p w:rsidR="0025366D" w:rsidRPr="00B94B97" w:rsidP="00620414" w14:paraId="01425AD4" w14:textId="77777777">
            <w:pPr>
              <w:spacing w:before="120"/>
              <w:rPr>
                <w:rFonts w:ascii="Arial" w:hAnsi="Arial" w:cs="Arial"/>
                <w:sz w:val="26"/>
                <w:szCs w:val="26"/>
              </w:rPr>
            </w:pPr>
            <w:smartTag w:uri="urn:schemas-microsoft-com:office:smarttags" w:element="place">
              <w:smartTag w:uri="urn:schemas-microsoft-com:office:smarttags" w:element="country-region">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5366D" w:rsidRPr="00114CDC" w:rsidP="00DF7A5D" w14:paraId="69A32671" w14:textId="77777777">
            <w:pPr>
              <w:spacing w:before="360" w:after="120"/>
              <w:jc w:val="center"/>
              <w:rPr>
                <w:rFonts w:ascii="Arial" w:hAnsi="Arial" w:cs="Arial"/>
                <w:b/>
                <w:caps/>
                <w:sz w:val="28"/>
                <w:szCs w:val="28"/>
              </w:rPr>
            </w:pPr>
            <w:r>
              <w:rPr>
                <w:rFonts w:ascii="Arial" w:hAnsi="Arial" w:cs="Arial"/>
                <w:caps/>
                <w:sz w:val="28"/>
                <w:szCs w:val="28"/>
              </w:rPr>
              <w:t>DRAWBRIDGE OPERATION REGULATION</w:t>
            </w:r>
            <w:r w:rsidR="0017716F">
              <w:rPr>
                <w:rFonts w:ascii="Arial" w:hAnsi="Arial" w:cs="Arial"/>
                <w:caps/>
                <w:sz w:val="28"/>
                <w:szCs w:val="28"/>
              </w:rPr>
              <w:t>s</w:t>
            </w:r>
          </w:p>
        </w:tc>
        <w:tc>
          <w:tcPr>
            <w:tcW w:w="2430" w:type="dxa"/>
          </w:tcPr>
          <w:p w:rsidR="0025366D" w:rsidP="00620414" w14:paraId="3306BC6E" w14:textId="77777777">
            <w:pPr>
              <w:spacing w:before="120" w:after="120"/>
              <w:jc w:val="center"/>
              <w:rPr>
                <w:rFonts w:ascii="Arial" w:hAnsi="Arial" w:cs="Arial"/>
              </w:rPr>
            </w:pPr>
            <w:r>
              <w:rPr>
                <w:rFonts w:ascii="Arial" w:hAnsi="Arial" w:cs="Arial"/>
              </w:rPr>
              <w:t>OMB No. 1625-</w:t>
            </w:r>
            <w:r w:rsidR="005145AE">
              <w:rPr>
                <w:rFonts w:ascii="Arial" w:hAnsi="Arial" w:cs="Arial"/>
              </w:rPr>
              <w:t>0109</w:t>
            </w:r>
          </w:p>
          <w:p w:rsidR="0025366D" w:rsidRPr="0025366D" w:rsidP="009265A1" w14:paraId="2477A52C" w14:textId="77777777">
            <w:pPr>
              <w:spacing w:before="120" w:after="120"/>
              <w:jc w:val="center"/>
              <w:rPr>
                <w:rFonts w:ascii="Arial" w:hAnsi="Arial" w:cs="Arial"/>
              </w:rPr>
            </w:pPr>
            <w:r>
              <w:rPr>
                <w:rFonts w:ascii="Arial" w:hAnsi="Arial" w:cs="Arial"/>
              </w:rPr>
              <w:t xml:space="preserve">Exp: </w:t>
            </w:r>
            <w:r w:rsidR="00491400">
              <w:rPr>
                <w:rFonts w:ascii="Arial" w:hAnsi="Arial" w:cs="Arial"/>
              </w:rPr>
              <w:t>0</w:t>
            </w:r>
            <w:r w:rsidR="00175993">
              <w:rPr>
                <w:rFonts w:ascii="Arial" w:hAnsi="Arial" w:cs="Arial"/>
              </w:rPr>
              <w:t>9</w:t>
            </w:r>
            <w:r w:rsidR="009265A1">
              <w:rPr>
                <w:rFonts w:ascii="Arial" w:hAnsi="Arial" w:cs="Arial"/>
              </w:rPr>
              <w:t>/3</w:t>
            </w:r>
            <w:r w:rsidR="00175993">
              <w:rPr>
                <w:rFonts w:ascii="Arial" w:hAnsi="Arial" w:cs="Arial"/>
              </w:rPr>
              <w:t>0</w:t>
            </w:r>
            <w:r w:rsidR="002C732D">
              <w:rPr>
                <w:rFonts w:ascii="Arial" w:hAnsi="Arial" w:cs="Arial"/>
              </w:rPr>
              <w:t>/</w:t>
            </w:r>
            <w:r w:rsidR="00012D22">
              <w:rPr>
                <w:rFonts w:ascii="Arial" w:hAnsi="Arial" w:cs="Arial"/>
              </w:rPr>
              <w:t>20</w:t>
            </w:r>
            <w:r w:rsidR="009265A1">
              <w:rPr>
                <w:rFonts w:ascii="Arial" w:hAnsi="Arial" w:cs="Arial"/>
              </w:rPr>
              <w:t>2</w:t>
            </w:r>
            <w:r w:rsidR="00175993">
              <w:rPr>
                <w:rFonts w:ascii="Arial" w:hAnsi="Arial" w:cs="Arial"/>
              </w:rPr>
              <w:t>4</w:t>
            </w:r>
          </w:p>
        </w:tc>
      </w:tr>
    </w:tbl>
    <w:p w:rsidR="00FE4C8A" w:rsidRPr="00B94B97" w:rsidP="007A543D" w14:paraId="658A8CE9"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3B3F0E95"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0F4CA5BB"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C04594" w:rsidP="00DF7A5D" w14:paraId="0A7EBDAB" w14:textId="77777777">
            <w:pPr>
              <w:spacing w:before="120" w:after="120"/>
              <w:rPr>
                <w:rFonts w:ascii="Arial" w:hAnsi="Arial" w:cs="Arial"/>
              </w:rPr>
            </w:pPr>
            <w:r w:rsidRPr="00C04594">
              <w:rPr>
                <w:rFonts w:ascii="Arial" w:hAnsi="Arial" w:cs="Arial"/>
              </w:rPr>
              <w:t>Owners</w:t>
            </w:r>
            <w:r w:rsidR="00DF7A5D">
              <w:rPr>
                <w:rFonts w:ascii="Arial" w:hAnsi="Arial" w:cs="Arial"/>
              </w:rPr>
              <w:t xml:space="preserve"> of permitted bridges over navigable waters of the US</w:t>
            </w:r>
          </w:p>
        </w:tc>
      </w:tr>
      <w:tr w14:paraId="2965E354" w14:textId="77777777" w:rsidTr="00007FCB">
        <w:tblPrEx>
          <w:tblW w:w="0" w:type="auto"/>
          <w:tblLayout w:type="fixed"/>
          <w:tblLook w:val="04A0"/>
        </w:tblPrEx>
        <w:tc>
          <w:tcPr>
            <w:tcW w:w="3258" w:type="dxa"/>
          </w:tcPr>
          <w:p w:rsidR="00043525" w:rsidRPr="009A06C7" w:rsidP="00927CE3" w14:paraId="7D1F2C36"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133047" w:rsidP="00D11EA8" w14:paraId="2FF01BC3" w14:textId="77777777">
            <w:pPr>
              <w:spacing w:before="120" w:after="120"/>
              <w:rPr>
                <w:rFonts w:ascii="Arial" w:hAnsi="Arial" w:cs="Arial"/>
                <w:i/>
                <w:color w:val="FF0000"/>
              </w:rPr>
            </w:pPr>
            <w:r>
              <w:rPr>
                <w:rFonts w:ascii="Arial" w:hAnsi="Arial" w:cs="Arial"/>
                <w:color w:val="000000"/>
              </w:rPr>
              <w:t>T</w:t>
            </w:r>
            <w:r w:rsidRPr="00133047" w:rsidR="00133047">
              <w:rPr>
                <w:rFonts w:ascii="Arial" w:hAnsi="Arial" w:cs="Arial"/>
                <w:color w:val="000000"/>
              </w:rPr>
              <w:t xml:space="preserve">he Secretary of </w:t>
            </w:r>
            <w:r>
              <w:rPr>
                <w:rFonts w:ascii="Arial" w:hAnsi="Arial" w:cs="Arial"/>
                <w:color w:val="000000"/>
              </w:rPr>
              <w:t>DHS</w:t>
            </w:r>
            <w:r w:rsidRPr="00133047" w:rsidR="00133047">
              <w:rPr>
                <w:rFonts w:ascii="Arial" w:hAnsi="Arial" w:cs="Arial"/>
                <w:color w:val="000000"/>
              </w:rPr>
              <w:t xml:space="preserve"> is mandated to prescribe regulations for governing the closures of drawbridges to navigation.  </w:t>
            </w:r>
            <w:r w:rsidR="00E449A5">
              <w:rPr>
                <w:rFonts w:ascii="Arial" w:hAnsi="Arial" w:cs="Arial"/>
                <w:color w:val="000000"/>
              </w:rPr>
              <w:t>A change to a drawbridge regulation requires</w:t>
            </w:r>
            <w:r w:rsidRPr="00133047" w:rsidR="00133047">
              <w:rPr>
                <w:rFonts w:ascii="Arial" w:hAnsi="Arial" w:cs="Arial"/>
              </w:rPr>
              <w:t xml:space="preserve"> </w:t>
            </w:r>
            <w:r w:rsidR="00D11EA8">
              <w:rPr>
                <w:rFonts w:ascii="Arial" w:hAnsi="Arial" w:cs="Arial"/>
              </w:rPr>
              <w:t>notification to the public</w:t>
            </w:r>
            <w:r w:rsidRPr="00133047" w:rsidR="00133047">
              <w:rPr>
                <w:rFonts w:ascii="Arial" w:hAnsi="Arial" w:cs="Arial"/>
              </w:rPr>
              <w:t xml:space="preserve"> and that notice shall include </w:t>
            </w:r>
            <w:r w:rsidR="00E449A5">
              <w:rPr>
                <w:rFonts w:ascii="Arial" w:hAnsi="Arial" w:cs="Arial"/>
              </w:rPr>
              <w:t xml:space="preserve">the </w:t>
            </w:r>
            <w:r w:rsidRPr="00133047" w:rsidR="00133047">
              <w:rPr>
                <w:rFonts w:ascii="Arial" w:hAnsi="Arial" w:cs="Arial"/>
              </w:rPr>
              <w:t>time, place,</w:t>
            </w:r>
            <w:r w:rsidR="00E449A5">
              <w:rPr>
                <w:rFonts w:ascii="Arial" w:hAnsi="Arial" w:cs="Arial"/>
              </w:rPr>
              <w:t xml:space="preserve"> need</w:t>
            </w:r>
            <w:r w:rsidRPr="00133047" w:rsidR="00133047">
              <w:rPr>
                <w:rFonts w:ascii="Arial" w:hAnsi="Arial" w:cs="Arial"/>
              </w:rPr>
              <w:t xml:space="preserve"> and nature </w:t>
            </w:r>
            <w:r w:rsidR="00E449A5">
              <w:rPr>
                <w:rFonts w:ascii="Arial" w:hAnsi="Arial" w:cs="Arial"/>
              </w:rPr>
              <w:t>of the change</w:t>
            </w:r>
            <w:r w:rsidRPr="00133047" w:rsidR="00133047">
              <w:rPr>
                <w:rFonts w:ascii="Arial" w:hAnsi="Arial" w:cs="Arial"/>
              </w:rPr>
              <w:t xml:space="preserve">.  </w:t>
            </w:r>
            <w:r w:rsidR="00E449A5">
              <w:rPr>
                <w:rFonts w:ascii="Arial" w:hAnsi="Arial" w:cs="Arial"/>
                <w:color w:val="000000"/>
              </w:rPr>
              <w:t>This</w:t>
            </w:r>
            <w:r w:rsidRPr="00133047" w:rsidR="00133047">
              <w:rPr>
                <w:rFonts w:ascii="Arial" w:hAnsi="Arial" w:cs="Arial"/>
                <w:color w:val="000000"/>
              </w:rPr>
              <w:t xml:space="preserve"> information can only be obtained from the bridge owner</w:t>
            </w:r>
            <w:r w:rsidR="00E449A5">
              <w:rPr>
                <w:rFonts w:ascii="Arial" w:hAnsi="Arial" w:cs="Arial"/>
                <w:color w:val="000000"/>
              </w:rPr>
              <w:t>.</w:t>
            </w:r>
          </w:p>
        </w:tc>
      </w:tr>
      <w:tr w14:paraId="30737876" w14:textId="77777777" w:rsidTr="00007FCB">
        <w:tblPrEx>
          <w:tblW w:w="0" w:type="auto"/>
          <w:tblLayout w:type="fixed"/>
          <w:tblLook w:val="04A0"/>
        </w:tblPrEx>
        <w:tc>
          <w:tcPr>
            <w:tcW w:w="3258" w:type="dxa"/>
          </w:tcPr>
          <w:p w:rsidR="00043525" w:rsidRPr="009A06C7" w:rsidP="00927CE3" w14:paraId="44CEDF0A"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AB2467" w:rsidRPr="00DF7A5D" w:rsidP="005F4FE6" w14:paraId="4F4F4E16" w14:textId="77777777">
            <w:pPr>
              <w:spacing w:before="120" w:after="120"/>
              <w:rPr>
                <w:rFonts w:ascii="Arial" w:hAnsi="Arial" w:cs="Arial"/>
              </w:rPr>
            </w:pPr>
            <w:r w:rsidRPr="00C04594">
              <w:rPr>
                <w:rFonts w:ascii="Arial" w:hAnsi="Arial" w:cs="Arial"/>
              </w:rPr>
              <w:t xml:space="preserve">Title </w:t>
            </w:r>
            <w:r>
              <w:rPr>
                <w:rFonts w:ascii="Arial" w:hAnsi="Arial" w:cs="Arial"/>
              </w:rPr>
              <w:t>33</w:t>
            </w:r>
            <w:r w:rsidRPr="00C04594">
              <w:rPr>
                <w:rFonts w:ascii="Arial" w:hAnsi="Arial" w:cs="Arial"/>
              </w:rPr>
              <w:t xml:space="preserve"> CFR </w:t>
            </w:r>
            <w:r>
              <w:rPr>
                <w:rFonts w:ascii="Arial" w:hAnsi="Arial" w:cs="Arial"/>
              </w:rPr>
              <w:t>Part 117</w:t>
            </w:r>
            <w:r w:rsidRPr="00C04594">
              <w:rPr>
                <w:rFonts w:ascii="Arial" w:hAnsi="Arial" w:cs="Arial"/>
              </w:rPr>
              <w:t>, is available at—</w:t>
            </w:r>
            <w:hyperlink r:id="rId5" w:history="1">
              <w:r w:rsidRPr="00C04594">
                <w:rPr>
                  <w:rStyle w:val="Hyperlink"/>
                  <w:rFonts w:ascii="Arial" w:hAnsi="Arial" w:cs="Arial"/>
                </w:rPr>
                <w:t>http://ecfr.gpoac</w:t>
              </w:r>
              <w:r w:rsidRPr="00C04594">
                <w:rPr>
                  <w:rStyle w:val="Hyperlink"/>
                  <w:rFonts w:ascii="Arial" w:hAnsi="Arial" w:cs="Arial"/>
                </w:rPr>
                <w:t>c</w:t>
              </w:r>
              <w:r w:rsidRPr="00C04594">
                <w:rPr>
                  <w:rStyle w:val="Hyperlink"/>
                  <w:rFonts w:ascii="Arial" w:hAnsi="Arial" w:cs="Arial"/>
                </w:rPr>
                <w:t>ess.gov</w:t>
              </w:r>
            </w:hyperlink>
            <w:r w:rsidRPr="00C04594">
              <w:rPr>
                <w:rFonts w:ascii="Arial" w:hAnsi="Arial" w:cs="Arial"/>
              </w:rPr>
              <w:t xml:space="preserve">, select TITLE </w:t>
            </w:r>
            <w:r>
              <w:rPr>
                <w:rFonts w:ascii="Arial" w:hAnsi="Arial" w:cs="Arial"/>
              </w:rPr>
              <w:t>33</w:t>
            </w:r>
            <w:r w:rsidRPr="00C04594">
              <w:rPr>
                <w:rFonts w:ascii="Arial" w:hAnsi="Arial" w:cs="Arial"/>
              </w:rPr>
              <w:t xml:space="preserve"> – </w:t>
            </w:r>
            <w:r>
              <w:rPr>
                <w:rFonts w:ascii="Arial" w:hAnsi="Arial" w:cs="Arial"/>
              </w:rPr>
              <w:t>Navigation and Navigable Waters</w:t>
            </w:r>
            <w:r w:rsidRPr="00C04594">
              <w:rPr>
                <w:rFonts w:ascii="Arial" w:hAnsi="Arial" w:cs="Arial"/>
              </w:rPr>
              <w:t xml:space="preserve">, Part </w:t>
            </w:r>
            <w:r>
              <w:rPr>
                <w:rFonts w:ascii="Arial" w:hAnsi="Arial" w:cs="Arial"/>
              </w:rPr>
              <w:t>117.</w:t>
            </w:r>
          </w:p>
        </w:tc>
      </w:tr>
      <w:tr w14:paraId="7951F5A2" w14:textId="77777777" w:rsidTr="00007FCB">
        <w:tblPrEx>
          <w:tblW w:w="0" w:type="auto"/>
          <w:tblLayout w:type="fixed"/>
          <w:tblLook w:val="04A0"/>
        </w:tblPrEx>
        <w:tc>
          <w:tcPr>
            <w:tcW w:w="3258" w:type="dxa"/>
          </w:tcPr>
          <w:p w:rsidR="00043525" w:rsidRPr="009A06C7" w:rsidP="00927CE3" w14:paraId="58E111DF" w14:textId="77777777">
            <w:pPr>
              <w:spacing w:before="120" w:after="120"/>
              <w:rPr>
                <w:rFonts w:ascii="Arial" w:hAnsi="Arial" w:cs="Arial"/>
                <w:b/>
              </w:rPr>
            </w:pPr>
            <w:r w:rsidRPr="009A06C7">
              <w:rPr>
                <w:rFonts w:ascii="Arial" w:hAnsi="Arial" w:cs="Arial"/>
                <w:b/>
              </w:rPr>
              <w:t>When must information be submitted to</w:t>
            </w:r>
            <w:r w:rsidR="002C732D">
              <w:rPr>
                <w:rFonts w:ascii="Arial" w:hAnsi="Arial" w:cs="Arial"/>
                <w:b/>
              </w:rPr>
              <w:t>/retained by</w:t>
            </w:r>
            <w:r w:rsidRPr="009A06C7">
              <w:rPr>
                <w:rFonts w:ascii="Arial" w:hAnsi="Arial" w:cs="Arial"/>
                <w:b/>
              </w:rPr>
              <w:t xml:space="preserve"> the Coast Guard?</w:t>
            </w:r>
          </w:p>
        </w:tc>
        <w:tc>
          <w:tcPr>
            <w:tcW w:w="7758" w:type="dxa"/>
          </w:tcPr>
          <w:p w:rsidR="00043525" w:rsidRPr="00133047" w:rsidP="00D11EA8" w14:paraId="4D776B08" w14:textId="77777777">
            <w:pPr>
              <w:pStyle w:val="BodyTextIndent"/>
              <w:tabs>
                <w:tab w:val="left" w:pos="0"/>
                <w:tab w:val="clear" w:pos="990"/>
              </w:tabs>
              <w:ind w:left="0" w:firstLine="0"/>
              <w:jc w:val="both"/>
              <w:rPr>
                <w:rFonts w:ascii="Arial" w:hAnsi="Arial" w:cs="Arial"/>
                <w:sz w:val="24"/>
                <w:szCs w:val="24"/>
              </w:rPr>
            </w:pPr>
            <w:r>
              <w:rPr>
                <w:rFonts w:ascii="Arial" w:hAnsi="Arial" w:cs="Arial"/>
                <w:sz w:val="24"/>
                <w:szCs w:val="24"/>
              </w:rPr>
              <w:t xml:space="preserve">Changes to a drawbridge operating schedule are dependent on the needs of the bridge and local waterway and land traffic. </w:t>
            </w:r>
            <w:r w:rsidRPr="00133047" w:rsidR="00133047">
              <w:rPr>
                <w:rFonts w:ascii="Arial" w:hAnsi="Arial" w:cs="Arial"/>
                <w:sz w:val="24"/>
                <w:szCs w:val="24"/>
              </w:rPr>
              <w:t xml:space="preserve">The information must be provided </w:t>
            </w:r>
            <w:r w:rsidR="00133047">
              <w:rPr>
                <w:rFonts w:ascii="Arial" w:hAnsi="Arial" w:cs="Arial"/>
                <w:sz w:val="24"/>
                <w:szCs w:val="24"/>
              </w:rPr>
              <w:t>in enough time</w:t>
            </w:r>
            <w:r w:rsidR="00907D4C">
              <w:rPr>
                <w:rFonts w:ascii="Arial" w:hAnsi="Arial" w:cs="Arial"/>
                <w:sz w:val="24"/>
                <w:szCs w:val="24"/>
              </w:rPr>
              <w:t>,</w:t>
            </w:r>
            <w:r w:rsidR="00133047">
              <w:rPr>
                <w:rFonts w:ascii="Arial" w:hAnsi="Arial" w:cs="Arial"/>
                <w:sz w:val="24"/>
                <w:szCs w:val="24"/>
              </w:rPr>
              <w:t xml:space="preserve"> prior to </w:t>
            </w:r>
            <w:r w:rsidRPr="00133047" w:rsidR="00133047">
              <w:rPr>
                <w:rFonts w:ascii="Arial" w:hAnsi="Arial" w:cs="Arial"/>
                <w:sz w:val="24"/>
                <w:szCs w:val="24"/>
              </w:rPr>
              <w:t>th</w:t>
            </w:r>
            <w:r w:rsidR="00133047">
              <w:rPr>
                <w:rFonts w:ascii="Arial" w:hAnsi="Arial" w:cs="Arial"/>
                <w:sz w:val="24"/>
                <w:szCs w:val="24"/>
              </w:rPr>
              <w:t>e</w:t>
            </w:r>
            <w:r w:rsidRPr="00133047" w:rsidR="00133047">
              <w:rPr>
                <w:rFonts w:ascii="Arial" w:hAnsi="Arial" w:cs="Arial"/>
                <w:sz w:val="24"/>
                <w:szCs w:val="24"/>
              </w:rPr>
              <w:t xml:space="preserve"> action</w:t>
            </w:r>
            <w:r w:rsidR="00133047">
              <w:rPr>
                <w:rFonts w:ascii="Arial" w:hAnsi="Arial" w:cs="Arial"/>
                <w:sz w:val="24"/>
                <w:szCs w:val="24"/>
              </w:rPr>
              <w:t xml:space="preserve"> taking place </w:t>
            </w:r>
            <w:r w:rsidR="00907D4C">
              <w:rPr>
                <w:rFonts w:ascii="Arial" w:hAnsi="Arial" w:cs="Arial"/>
                <w:sz w:val="24"/>
                <w:szCs w:val="24"/>
              </w:rPr>
              <w:t xml:space="preserve">to allow </w:t>
            </w:r>
            <w:r w:rsidRPr="00133047" w:rsidR="00133047">
              <w:rPr>
                <w:rFonts w:ascii="Arial" w:hAnsi="Arial" w:cs="Arial"/>
                <w:sz w:val="24"/>
                <w:szCs w:val="24"/>
              </w:rPr>
              <w:t>the Coast Guard</w:t>
            </w:r>
            <w:r w:rsidR="00907D4C">
              <w:rPr>
                <w:rFonts w:ascii="Arial" w:hAnsi="Arial" w:cs="Arial"/>
                <w:sz w:val="24"/>
                <w:szCs w:val="24"/>
              </w:rPr>
              <w:t xml:space="preserve"> the opportunity to coordinate with the waterway users and </w:t>
            </w:r>
            <w:r w:rsidR="00D11EA8">
              <w:rPr>
                <w:rFonts w:ascii="Arial" w:hAnsi="Arial" w:cs="Arial"/>
                <w:sz w:val="24"/>
                <w:szCs w:val="24"/>
              </w:rPr>
              <w:t>notify the public.</w:t>
            </w:r>
            <w:r w:rsidRPr="00133047" w:rsidR="00133047">
              <w:rPr>
                <w:rFonts w:ascii="Arial" w:hAnsi="Arial" w:cs="Arial"/>
                <w:sz w:val="24"/>
                <w:szCs w:val="24"/>
              </w:rPr>
              <w:t xml:space="preserve">  </w:t>
            </w:r>
          </w:p>
        </w:tc>
      </w:tr>
      <w:tr w14:paraId="4EEB49DC" w14:textId="77777777" w:rsidTr="00007FCB">
        <w:tblPrEx>
          <w:tblW w:w="0" w:type="auto"/>
          <w:tblLayout w:type="fixed"/>
          <w:tblLook w:val="04A0"/>
        </w:tblPrEx>
        <w:tc>
          <w:tcPr>
            <w:tcW w:w="3258" w:type="dxa"/>
          </w:tcPr>
          <w:p w:rsidR="00043525" w:rsidRPr="009A06C7" w:rsidP="00927CE3" w14:paraId="58493EFD"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B446AA" w:rsidP="002C732D" w14:paraId="0D02428F" w14:textId="77777777">
            <w:pPr>
              <w:spacing w:before="60" w:after="60"/>
              <w:rPr>
                <w:rFonts w:ascii="Arial" w:hAnsi="Arial" w:cs="Arial"/>
              </w:rPr>
            </w:pPr>
            <w:r w:rsidRPr="008D3354">
              <w:rPr>
                <w:rFonts w:ascii="Arial" w:hAnsi="Arial" w:cs="Arial"/>
              </w:rPr>
              <w:t xml:space="preserve">By mail, </w:t>
            </w:r>
            <w:r>
              <w:rPr>
                <w:rFonts w:ascii="Arial" w:hAnsi="Arial" w:cs="Arial"/>
              </w:rPr>
              <w:t xml:space="preserve">phone, </w:t>
            </w:r>
            <w:r w:rsidRPr="008D3354">
              <w:rPr>
                <w:rFonts w:ascii="Arial" w:hAnsi="Arial" w:cs="Arial"/>
              </w:rPr>
              <w:t>fax or</w:t>
            </w:r>
            <w:r>
              <w:rPr>
                <w:rFonts w:ascii="Arial" w:hAnsi="Arial" w:cs="Arial"/>
              </w:rPr>
              <w:t xml:space="preserve"> when </w:t>
            </w:r>
            <w:r w:rsidRPr="008D3354">
              <w:rPr>
                <w:rFonts w:ascii="Arial" w:hAnsi="Arial" w:cs="Arial"/>
              </w:rPr>
              <w:t xml:space="preserve">electronically </w:t>
            </w:r>
            <w:r>
              <w:rPr>
                <w:rFonts w:ascii="Arial" w:hAnsi="Arial" w:cs="Arial"/>
              </w:rPr>
              <w:t xml:space="preserve">possible </w:t>
            </w:r>
            <w:r w:rsidRPr="008D3354">
              <w:rPr>
                <w:rFonts w:ascii="Arial" w:hAnsi="Arial" w:cs="Arial"/>
              </w:rPr>
              <w:t>submitted via</w:t>
            </w:r>
            <w:r>
              <w:rPr>
                <w:rFonts w:ascii="Arial" w:hAnsi="Arial" w:cs="Arial"/>
              </w:rPr>
              <w:t xml:space="preserve">: </w:t>
            </w:r>
          </w:p>
          <w:p w:rsidR="00B446AA" w:rsidP="002C732D" w14:paraId="2AC028D7" w14:textId="77777777">
            <w:pPr>
              <w:spacing w:before="60" w:after="60"/>
              <w:rPr>
                <w:rFonts w:ascii="Arial" w:hAnsi="Arial" w:cs="Arial"/>
              </w:rPr>
            </w:pPr>
            <w:r>
              <w:rPr>
                <w:rFonts w:ascii="Arial" w:hAnsi="Arial" w:cs="Arial"/>
              </w:rPr>
              <w:t>1.  Josef.C.Jaufmann@uscg.mil</w:t>
            </w:r>
          </w:p>
          <w:p w:rsidR="00B446AA" w:rsidP="002C732D" w14:paraId="28EB7F1F" w14:textId="77777777">
            <w:pPr>
              <w:spacing w:before="60" w:after="60"/>
              <w:rPr>
                <w:rFonts w:ascii="Arial" w:hAnsi="Arial" w:cs="Arial"/>
              </w:rPr>
            </w:pPr>
            <w:r>
              <w:rPr>
                <w:rFonts w:ascii="Arial" w:hAnsi="Arial" w:cs="Arial"/>
              </w:rPr>
              <w:t>2.  Phone/Fax: 202-372-1512 / 202-372-1914</w:t>
            </w:r>
          </w:p>
          <w:p w:rsidR="00B446AA" w:rsidP="002C732D" w14:paraId="6D7898E2" w14:textId="77777777">
            <w:pPr>
              <w:spacing w:before="60" w:after="60"/>
              <w:ind w:left="-18"/>
              <w:rPr>
                <w:rFonts w:ascii="Arial" w:hAnsi="Arial" w:cs="Arial"/>
                <w:color w:val="000000"/>
              </w:rPr>
            </w:pPr>
            <w:r>
              <w:rPr>
                <w:rFonts w:ascii="Arial" w:hAnsi="Arial" w:cs="Arial"/>
              </w:rPr>
              <w:t xml:space="preserve">3.  </w:t>
            </w:r>
            <w:r>
              <w:rPr>
                <w:rFonts w:ascii="Arial" w:hAnsi="Arial" w:cs="Arial"/>
                <w:color w:val="000000"/>
              </w:rPr>
              <w:t>Commandant (CG-</w:t>
            </w:r>
            <w:r w:rsidR="005F4FE6">
              <w:rPr>
                <w:rFonts w:ascii="Arial" w:hAnsi="Arial" w:cs="Arial"/>
                <w:color w:val="000000"/>
              </w:rPr>
              <w:t>BRG)</w:t>
            </w:r>
          </w:p>
          <w:p w:rsidR="00B446AA" w:rsidRPr="00190516" w:rsidP="002C732D" w14:paraId="468E0106" w14:textId="77777777">
            <w:pPr>
              <w:spacing w:before="60" w:after="60"/>
              <w:ind w:left="342"/>
              <w:rPr>
                <w:rFonts w:ascii="Arial" w:hAnsi="Arial" w:cs="Arial"/>
                <w:color w:val="000000"/>
              </w:rPr>
            </w:pPr>
            <w:r>
              <w:rPr>
                <w:rFonts w:ascii="Arial" w:hAnsi="Arial" w:cs="Arial"/>
                <w:color w:val="000000"/>
              </w:rPr>
              <w:t>Attn: Bridge Program</w:t>
            </w:r>
          </w:p>
          <w:p w:rsidR="00B446AA" w:rsidRPr="00190516" w:rsidP="002C732D" w14:paraId="50CA24D0" w14:textId="77777777">
            <w:pPr>
              <w:spacing w:before="60" w:after="60"/>
              <w:ind w:left="342"/>
              <w:rPr>
                <w:rFonts w:ascii="Arial" w:hAnsi="Arial" w:cs="Arial"/>
                <w:color w:val="000000"/>
              </w:rPr>
            </w:pPr>
            <w:r>
              <w:rPr>
                <w:rFonts w:ascii="Arial" w:hAnsi="Arial" w:cs="Arial"/>
                <w:color w:val="000000"/>
              </w:rPr>
              <w:t>US Coast Guard</w:t>
            </w:r>
          </w:p>
          <w:p w:rsidR="00B446AA" w:rsidRPr="00190516" w:rsidP="002C732D" w14:paraId="75F30D09" w14:textId="77777777">
            <w:pPr>
              <w:spacing w:before="60" w:after="60"/>
              <w:ind w:left="342"/>
              <w:rPr>
                <w:rFonts w:ascii="Arial" w:hAnsi="Arial" w:cs="Arial"/>
                <w:color w:val="000000"/>
              </w:rPr>
            </w:pPr>
            <w:r>
              <w:rPr>
                <w:rFonts w:ascii="Arial" w:hAnsi="Arial" w:cs="Arial"/>
                <w:color w:val="000000"/>
              </w:rPr>
              <w:t>2</w:t>
            </w:r>
            <w:r w:rsidR="005F4FE6">
              <w:rPr>
                <w:rFonts w:ascii="Arial" w:hAnsi="Arial" w:cs="Arial"/>
                <w:color w:val="000000"/>
              </w:rPr>
              <w:t>703 Martin Luther King Jr Ave, SE</w:t>
            </w:r>
          </w:p>
          <w:p w:rsidR="00CA2732" w:rsidRPr="00BB2B7E" w:rsidP="005F4FE6" w14:paraId="08480B6F" w14:textId="77777777">
            <w:pPr>
              <w:spacing w:before="60" w:after="60"/>
              <w:rPr>
                <w:rFonts w:ascii="Arial" w:hAnsi="Arial" w:cs="Arial"/>
              </w:rPr>
            </w:pPr>
            <w:r>
              <w:rPr>
                <w:rFonts w:ascii="Arial" w:hAnsi="Arial" w:cs="Arial"/>
                <w:color w:val="000000"/>
              </w:rPr>
              <w:t xml:space="preserve">     Washington D.C. 20593-7</w:t>
            </w:r>
            <w:r w:rsidR="005F4FE6">
              <w:rPr>
                <w:rFonts w:ascii="Arial" w:hAnsi="Arial" w:cs="Arial"/>
                <w:color w:val="000000"/>
              </w:rPr>
              <w:t>418</w:t>
            </w:r>
          </w:p>
        </w:tc>
      </w:tr>
      <w:tr w14:paraId="5A774E00" w14:textId="77777777" w:rsidTr="00007FCB">
        <w:tblPrEx>
          <w:tblW w:w="0" w:type="auto"/>
          <w:tblLayout w:type="fixed"/>
          <w:tblLook w:val="04A0"/>
        </w:tblPrEx>
        <w:tc>
          <w:tcPr>
            <w:tcW w:w="3258" w:type="dxa"/>
          </w:tcPr>
          <w:p w:rsidR="006821C9" w:rsidRPr="009A06C7" w:rsidP="00927CE3" w14:paraId="337D6107"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587B45" w:rsidP="00E449A5" w14:paraId="6C0016CB" w14:textId="77777777">
            <w:pPr>
              <w:tabs>
                <w:tab w:val="left" w:pos="450"/>
                <w:tab w:val="left" w:pos="990"/>
                <w:tab w:val="center" w:pos="4320"/>
              </w:tabs>
              <w:rPr>
                <w:rFonts w:ascii="Arial" w:hAnsi="Arial" w:cs="Arial"/>
                <w:color w:val="FF0000"/>
              </w:rPr>
            </w:pPr>
            <w:r w:rsidRPr="00587B45">
              <w:rPr>
                <w:rFonts w:ascii="Arial" w:hAnsi="Arial" w:cs="Arial"/>
              </w:rPr>
              <w:t>The Coast Guard uses the information to determine if the request to close the drawbridge is necessary.  If the request is accepted, the Coast Guard will coordinate the bridge closure period(s) between the bridge owner and navigational traffic and notify the public and navigational community of the date, time, length of closure periods, and reason for closure</w:t>
            </w:r>
            <w:r w:rsidR="00012D22">
              <w:rPr>
                <w:rFonts w:ascii="Arial" w:hAnsi="Arial" w:cs="Arial"/>
              </w:rPr>
              <w:t xml:space="preserve"> or alteration of an operating schedule.</w:t>
            </w:r>
          </w:p>
        </w:tc>
      </w:tr>
      <w:tr w14:paraId="51821677" w14:textId="77777777" w:rsidTr="00007FCB">
        <w:tblPrEx>
          <w:tblW w:w="0" w:type="auto"/>
          <w:tblLayout w:type="fixed"/>
          <w:tblLook w:val="04A0"/>
        </w:tblPrEx>
        <w:tc>
          <w:tcPr>
            <w:tcW w:w="3258" w:type="dxa"/>
          </w:tcPr>
          <w:p w:rsidR="00043525" w:rsidRPr="009A06C7" w:rsidP="00927CE3" w14:paraId="2DF83157"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BB2B7E" w:rsidP="00BF43B4" w14:paraId="25899A31" w14:textId="77777777">
            <w:pPr>
              <w:spacing w:before="20" w:after="20"/>
              <w:ind w:left="702"/>
              <w:rPr>
                <w:rFonts w:ascii="Arial" w:hAnsi="Arial" w:cs="Arial"/>
                <w:color w:val="000000"/>
              </w:rPr>
            </w:pPr>
            <w:r>
              <w:rPr>
                <w:rFonts w:ascii="Arial" w:hAnsi="Arial" w:cs="Arial"/>
                <w:color w:val="000000"/>
              </w:rPr>
              <w:t>Commandant (CG-BRG</w:t>
            </w:r>
            <w:r>
              <w:rPr>
                <w:rFonts w:ascii="Arial" w:hAnsi="Arial" w:cs="Arial"/>
                <w:color w:val="000000"/>
              </w:rPr>
              <w:t>)</w:t>
            </w:r>
          </w:p>
          <w:p w:rsidR="00190516" w:rsidRPr="00190516" w:rsidP="00BF43B4" w14:paraId="2AED1D7F" w14:textId="77777777">
            <w:pPr>
              <w:spacing w:before="20" w:after="20"/>
              <w:ind w:left="702"/>
              <w:rPr>
                <w:rFonts w:ascii="Arial" w:hAnsi="Arial" w:cs="Arial"/>
                <w:color w:val="000000"/>
              </w:rPr>
            </w:pPr>
            <w:r>
              <w:rPr>
                <w:rFonts w:ascii="Arial" w:hAnsi="Arial" w:cs="Arial"/>
                <w:color w:val="000000"/>
              </w:rPr>
              <w:t>Attn: Bridge Program</w:t>
            </w:r>
          </w:p>
          <w:p w:rsidR="00190516" w:rsidRPr="00190516" w:rsidP="00BF43B4" w14:paraId="659166DA" w14:textId="77777777">
            <w:pPr>
              <w:spacing w:before="20" w:after="20"/>
              <w:ind w:left="702"/>
              <w:rPr>
                <w:rFonts w:ascii="Arial" w:hAnsi="Arial" w:cs="Arial"/>
                <w:color w:val="000000"/>
              </w:rPr>
            </w:pPr>
            <w:r>
              <w:rPr>
                <w:rFonts w:ascii="Arial" w:hAnsi="Arial" w:cs="Arial"/>
                <w:color w:val="000000"/>
              </w:rPr>
              <w:t xml:space="preserve">US </w:t>
            </w:r>
            <w:r w:rsidR="00D718E6">
              <w:rPr>
                <w:rFonts w:ascii="Arial" w:hAnsi="Arial" w:cs="Arial"/>
                <w:color w:val="000000"/>
              </w:rPr>
              <w:t>C</w:t>
            </w:r>
            <w:r w:rsidR="00E8004B">
              <w:rPr>
                <w:rFonts w:ascii="Arial" w:hAnsi="Arial" w:cs="Arial"/>
                <w:color w:val="000000"/>
              </w:rPr>
              <w:t>oast Guard</w:t>
            </w:r>
          </w:p>
          <w:p w:rsidR="00190516" w:rsidRPr="00190516" w:rsidP="00BF43B4" w14:paraId="1623B19C" w14:textId="77777777">
            <w:pPr>
              <w:spacing w:before="20" w:after="20"/>
              <w:ind w:left="702"/>
              <w:rPr>
                <w:rFonts w:ascii="Arial" w:hAnsi="Arial" w:cs="Arial"/>
                <w:color w:val="000000"/>
              </w:rPr>
            </w:pPr>
            <w:r>
              <w:rPr>
                <w:rFonts w:ascii="Arial" w:hAnsi="Arial" w:cs="Arial"/>
                <w:color w:val="000000"/>
              </w:rPr>
              <w:t xml:space="preserve">2703 Martin Luther King Jr Ave, SE </w:t>
            </w:r>
          </w:p>
          <w:p w:rsidR="00BB2B7E" w:rsidP="00BF43B4" w14:paraId="72615D2C" w14:textId="77777777">
            <w:pPr>
              <w:spacing w:before="20" w:after="20"/>
              <w:ind w:left="702"/>
              <w:rPr>
                <w:rFonts w:ascii="Arial" w:hAnsi="Arial" w:cs="Arial"/>
                <w:color w:val="000000"/>
              </w:rPr>
            </w:pPr>
            <w:r>
              <w:rPr>
                <w:rFonts w:ascii="Arial" w:hAnsi="Arial" w:cs="Arial"/>
                <w:color w:val="000000"/>
              </w:rPr>
              <w:t>Washington D.C. 20593-7</w:t>
            </w:r>
            <w:r w:rsidR="005F4FE6">
              <w:rPr>
                <w:rFonts w:ascii="Arial" w:hAnsi="Arial" w:cs="Arial"/>
                <w:color w:val="000000"/>
              </w:rPr>
              <w:t>418</w:t>
            </w:r>
          </w:p>
          <w:p w:rsidR="005E371E" w:rsidP="00BF43B4" w14:paraId="1C406755" w14:textId="77777777">
            <w:pPr>
              <w:spacing w:before="20" w:after="20"/>
              <w:ind w:left="702"/>
              <w:rPr>
                <w:rFonts w:ascii="Arial" w:hAnsi="Arial" w:cs="Arial"/>
                <w:color w:val="000000"/>
              </w:rPr>
            </w:pPr>
            <w:r w:rsidRPr="00190516">
              <w:rPr>
                <w:rFonts w:ascii="Arial" w:hAnsi="Arial" w:cs="Arial"/>
                <w:color w:val="000000"/>
              </w:rPr>
              <w:t xml:space="preserve">e-mail:  </w:t>
            </w:r>
            <w:hyperlink r:id="rId6" w:history="1">
              <w:r w:rsidR="00E8004B">
                <w:rPr>
                  <w:rStyle w:val="Hyperlink"/>
                  <w:rFonts w:ascii="Arial" w:hAnsi="Arial" w:cs="Arial"/>
                </w:rPr>
                <w:t>Josef.C.Jaufmann@uscg</w:t>
              </w:r>
              <w:r w:rsidRPr="00217E52" w:rsidR="00BB2B7E">
                <w:rPr>
                  <w:rStyle w:val="Hyperlink"/>
                  <w:rFonts w:ascii="Arial" w:hAnsi="Arial" w:cs="Arial"/>
                </w:rPr>
                <w:t>.mil</w:t>
              </w:r>
            </w:hyperlink>
          </w:p>
          <w:p w:rsidR="00BB2B7E" w:rsidRPr="00C04594" w:rsidP="00BF43B4" w14:paraId="6DC8F594" w14:textId="77777777">
            <w:pPr>
              <w:spacing w:before="20" w:after="20"/>
              <w:ind w:left="702"/>
              <w:rPr>
                <w:rFonts w:ascii="Arial" w:hAnsi="Arial" w:cs="Arial"/>
                <w:color w:val="000000"/>
              </w:rPr>
            </w:pPr>
          </w:p>
        </w:tc>
      </w:tr>
    </w:tbl>
    <w:p w:rsidR="00043525" w:rsidP="007A543D" w14:paraId="06A4BC0F" w14:textId="77777777"/>
    <w:sectPr w:rsidSect="00822567">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B45" w:rsidP="00620414" w14:paraId="7253935E"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87B45" w:rsidP="00620414" w14:paraId="0B497A5B" w14:textId="77777777">
    <w:pPr>
      <w:pStyle w:val="Footer"/>
    </w:pPr>
    <w:r>
      <w:rPr>
        <w:rFonts w:ascii="Arial" w:hAnsi="Arial" w:cs="Arial"/>
        <w:sz w:val="20"/>
        <w:szCs w:val="16"/>
      </w:rPr>
      <w:t xml:space="preserve">The Coast Guard estimates that the average burden for this report is about </w:t>
    </w:r>
    <w:r w:rsidR="002C732D">
      <w:rPr>
        <w:rFonts w:ascii="Arial" w:hAnsi="Arial" w:cs="Arial"/>
        <w:sz w:val="20"/>
        <w:szCs w:val="16"/>
      </w:rPr>
      <w:t>60</w:t>
    </w:r>
    <w:r>
      <w:rPr>
        <w:rFonts w:ascii="Arial" w:hAnsi="Arial" w:cs="Arial"/>
        <w:sz w:val="20"/>
        <w:szCs w:val="16"/>
      </w:rPr>
      <w:t xml:space="preserve"> minutes.  You may submit any comments concerning the accuracy of this burden estimate or any suggestions for reducing t</w:t>
    </w:r>
    <w:r w:rsidR="002C732D">
      <w:rPr>
        <w:rFonts w:ascii="Arial" w:hAnsi="Arial" w:cs="Arial"/>
        <w:sz w:val="20"/>
        <w:szCs w:val="16"/>
      </w:rPr>
      <w:t>he burden to: Commandant (CG-551</w:t>
    </w:r>
    <w:r>
      <w:rPr>
        <w:rFonts w:ascii="Arial" w:hAnsi="Arial" w:cs="Arial"/>
        <w:sz w:val="20"/>
        <w:szCs w:val="16"/>
      </w:rPr>
      <w:t>), U.S. Coast Guard, 2100 2</w:t>
    </w:r>
    <w:r w:rsidRPr="00114CDC">
      <w:rPr>
        <w:rFonts w:ascii="Arial" w:hAnsi="Arial" w:cs="Arial"/>
        <w:sz w:val="20"/>
        <w:szCs w:val="16"/>
        <w:vertAlign w:val="superscript"/>
      </w:rPr>
      <w:t>nd</w:t>
    </w:r>
    <w:r>
      <w:rPr>
        <w:rFonts w:ascii="Arial" w:hAnsi="Arial" w:cs="Arial"/>
        <w:sz w:val="20"/>
        <w:szCs w:val="16"/>
      </w:rPr>
      <w:t xml:space="preserve"> St., SW, Stop </w:t>
    </w:r>
    <w:r w:rsidR="002C732D">
      <w:rPr>
        <w:rFonts w:ascii="Arial" w:hAnsi="Arial" w:cs="Arial"/>
        <w:sz w:val="20"/>
        <w:szCs w:val="16"/>
      </w:rPr>
      <w:t>7580, Washington D.C. 20593-7580</w:t>
    </w:r>
    <w:r>
      <w:rPr>
        <w:rFonts w:ascii="Arial" w:hAnsi="Arial" w:cs="Arial"/>
        <w:sz w:val="20"/>
        <w:szCs w:val="16"/>
      </w:rPr>
      <w:t xml:space="preserve"> or Office of Management and Budget, Paperwork Reduction Project (1625-0</w:t>
    </w:r>
    <w:r w:rsidR="002C732D">
      <w:rPr>
        <w:rFonts w:ascii="Arial" w:hAnsi="Arial" w:cs="Arial"/>
        <w:sz w:val="20"/>
        <w:szCs w:val="16"/>
      </w:rPr>
      <w:t>109</w:t>
    </w:r>
    <w:r>
      <w:rPr>
        <w:rFonts w:ascii="Arial" w:hAnsi="Arial" w:cs="Arial"/>
        <w:sz w:val="20"/>
        <w:szCs w:val="16"/>
      </w:rPr>
      <w:t>), Washington,</w:t>
    </w:r>
    <w:r w:rsidR="002C732D">
      <w:rPr>
        <w:rFonts w:ascii="Arial" w:hAnsi="Arial" w:cs="Arial"/>
        <w:sz w:val="20"/>
        <w:szCs w:val="16"/>
      </w:rPr>
      <w:t xml:space="preserve"> DC 2050</w:t>
    </w:r>
    <w:r>
      <w:rPr>
        <w:rFonts w:ascii="Arial" w:hAnsi="Arial" w:cs="Arial"/>
        <w:sz w:val="20"/>
        <w:szCs w:val="16"/>
      </w:rPr>
      <w:t>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4635"/>
    <w:multiLevelType w:val="hybridMultilevel"/>
    <w:tmpl w:val="3050D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685FAA"/>
    <w:multiLevelType w:val="hybridMultilevel"/>
    <w:tmpl w:val="7AFC7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4628E6"/>
    <w:multiLevelType w:val="hybridMultilevel"/>
    <w:tmpl w:val="F274EDBA"/>
    <w:lvl w:ilvl="0">
      <w:start w:val="1"/>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2171A1"/>
    <w:multiLevelType w:val="hybridMultilevel"/>
    <w:tmpl w:val="E7868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7308357">
    <w:abstractNumId w:val="5"/>
  </w:num>
  <w:num w:numId="2" w16cid:durableId="1528252107">
    <w:abstractNumId w:val="4"/>
  </w:num>
  <w:num w:numId="3" w16cid:durableId="561864704">
    <w:abstractNumId w:val="6"/>
  </w:num>
  <w:num w:numId="4" w16cid:durableId="599948036">
    <w:abstractNumId w:val="1"/>
  </w:num>
  <w:num w:numId="5" w16cid:durableId="731003486">
    <w:abstractNumId w:val="0"/>
  </w:num>
  <w:num w:numId="6" w16cid:durableId="1734621597">
    <w:abstractNumId w:val="7"/>
  </w:num>
  <w:num w:numId="7" w16cid:durableId="2044136023">
    <w:abstractNumId w:val="2"/>
    <w:lvlOverride w:ilvl="0"/>
  </w:num>
  <w:num w:numId="8" w16cid:durableId="1397632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CDF"/>
    <w:rsid w:val="00007FCB"/>
    <w:rsid w:val="00012D22"/>
    <w:rsid w:val="00043525"/>
    <w:rsid w:val="000620BE"/>
    <w:rsid w:val="0006326F"/>
    <w:rsid w:val="000763D5"/>
    <w:rsid w:val="000B5C9F"/>
    <w:rsid w:val="00114CDC"/>
    <w:rsid w:val="00132A77"/>
    <w:rsid w:val="00133047"/>
    <w:rsid w:val="00151833"/>
    <w:rsid w:val="0016328D"/>
    <w:rsid w:val="00174557"/>
    <w:rsid w:val="00175993"/>
    <w:rsid w:val="0017716F"/>
    <w:rsid w:val="00190516"/>
    <w:rsid w:val="001B2BC7"/>
    <w:rsid w:val="001D2976"/>
    <w:rsid w:val="001E389E"/>
    <w:rsid w:val="00217E52"/>
    <w:rsid w:val="00226C6D"/>
    <w:rsid w:val="00232252"/>
    <w:rsid w:val="00252EBE"/>
    <w:rsid w:val="0025366D"/>
    <w:rsid w:val="00274006"/>
    <w:rsid w:val="00276572"/>
    <w:rsid w:val="0028484A"/>
    <w:rsid w:val="002901ED"/>
    <w:rsid w:val="00292874"/>
    <w:rsid w:val="002A53CD"/>
    <w:rsid w:val="002C0FAC"/>
    <w:rsid w:val="002C732D"/>
    <w:rsid w:val="002E04A7"/>
    <w:rsid w:val="002E2033"/>
    <w:rsid w:val="002F7B9A"/>
    <w:rsid w:val="00304007"/>
    <w:rsid w:val="003119E8"/>
    <w:rsid w:val="003139BB"/>
    <w:rsid w:val="003273E9"/>
    <w:rsid w:val="00337C48"/>
    <w:rsid w:val="00350ACA"/>
    <w:rsid w:val="0036506C"/>
    <w:rsid w:val="0038171B"/>
    <w:rsid w:val="003850E3"/>
    <w:rsid w:val="003948EF"/>
    <w:rsid w:val="003C3FEA"/>
    <w:rsid w:val="003D51DE"/>
    <w:rsid w:val="003F2E0C"/>
    <w:rsid w:val="003F3A7E"/>
    <w:rsid w:val="0042022F"/>
    <w:rsid w:val="00435B43"/>
    <w:rsid w:val="00444845"/>
    <w:rsid w:val="00491400"/>
    <w:rsid w:val="004D7CE8"/>
    <w:rsid w:val="004F78B6"/>
    <w:rsid w:val="005145AE"/>
    <w:rsid w:val="00546BC2"/>
    <w:rsid w:val="0057628B"/>
    <w:rsid w:val="00584658"/>
    <w:rsid w:val="00587B45"/>
    <w:rsid w:val="00592BA6"/>
    <w:rsid w:val="005E371E"/>
    <w:rsid w:val="005E6739"/>
    <w:rsid w:val="005F4FE6"/>
    <w:rsid w:val="00620414"/>
    <w:rsid w:val="0062680F"/>
    <w:rsid w:val="00632C34"/>
    <w:rsid w:val="00637E6B"/>
    <w:rsid w:val="006473A2"/>
    <w:rsid w:val="00675B0F"/>
    <w:rsid w:val="006814CC"/>
    <w:rsid w:val="006821C9"/>
    <w:rsid w:val="00683838"/>
    <w:rsid w:val="006C74A2"/>
    <w:rsid w:val="006D66B7"/>
    <w:rsid w:val="00731014"/>
    <w:rsid w:val="0073534E"/>
    <w:rsid w:val="00770276"/>
    <w:rsid w:val="007A207A"/>
    <w:rsid w:val="007A543D"/>
    <w:rsid w:val="00815A63"/>
    <w:rsid w:val="00822567"/>
    <w:rsid w:val="00855595"/>
    <w:rsid w:val="00862E84"/>
    <w:rsid w:val="008631BD"/>
    <w:rsid w:val="00865369"/>
    <w:rsid w:val="00884460"/>
    <w:rsid w:val="008B3956"/>
    <w:rsid w:val="008B486C"/>
    <w:rsid w:val="008B7EAA"/>
    <w:rsid w:val="008C0AD9"/>
    <w:rsid w:val="008C7986"/>
    <w:rsid w:val="008D3354"/>
    <w:rsid w:val="008F6479"/>
    <w:rsid w:val="00907D4C"/>
    <w:rsid w:val="009265A1"/>
    <w:rsid w:val="00927CE3"/>
    <w:rsid w:val="00935599"/>
    <w:rsid w:val="009376C0"/>
    <w:rsid w:val="00991813"/>
    <w:rsid w:val="009A06C7"/>
    <w:rsid w:val="009B255E"/>
    <w:rsid w:val="009E160F"/>
    <w:rsid w:val="009E1F6F"/>
    <w:rsid w:val="009E3822"/>
    <w:rsid w:val="009F0E55"/>
    <w:rsid w:val="00A064CF"/>
    <w:rsid w:val="00A17D7E"/>
    <w:rsid w:val="00A2212D"/>
    <w:rsid w:val="00A3451A"/>
    <w:rsid w:val="00A35CAB"/>
    <w:rsid w:val="00A77D0E"/>
    <w:rsid w:val="00AA6826"/>
    <w:rsid w:val="00AB2467"/>
    <w:rsid w:val="00AF0105"/>
    <w:rsid w:val="00B010F7"/>
    <w:rsid w:val="00B02C3A"/>
    <w:rsid w:val="00B446AA"/>
    <w:rsid w:val="00B46299"/>
    <w:rsid w:val="00B86CEE"/>
    <w:rsid w:val="00B94B97"/>
    <w:rsid w:val="00BA6AFD"/>
    <w:rsid w:val="00BB2B7E"/>
    <w:rsid w:val="00BD1C4E"/>
    <w:rsid w:val="00BF43B4"/>
    <w:rsid w:val="00BF6CA7"/>
    <w:rsid w:val="00C04594"/>
    <w:rsid w:val="00C22CA0"/>
    <w:rsid w:val="00C51EC8"/>
    <w:rsid w:val="00CA069F"/>
    <w:rsid w:val="00CA2732"/>
    <w:rsid w:val="00CB026D"/>
    <w:rsid w:val="00CB4C5F"/>
    <w:rsid w:val="00CC09CD"/>
    <w:rsid w:val="00CD0F35"/>
    <w:rsid w:val="00CE0304"/>
    <w:rsid w:val="00CF29C5"/>
    <w:rsid w:val="00D04610"/>
    <w:rsid w:val="00D11EA8"/>
    <w:rsid w:val="00D45B75"/>
    <w:rsid w:val="00D65CDC"/>
    <w:rsid w:val="00D718E6"/>
    <w:rsid w:val="00D75179"/>
    <w:rsid w:val="00DF7A5D"/>
    <w:rsid w:val="00E205C3"/>
    <w:rsid w:val="00E224F3"/>
    <w:rsid w:val="00E2309F"/>
    <w:rsid w:val="00E4225E"/>
    <w:rsid w:val="00E439E3"/>
    <w:rsid w:val="00E449A5"/>
    <w:rsid w:val="00E64BCB"/>
    <w:rsid w:val="00E70B49"/>
    <w:rsid w:val="00E8004B"/>
    <w:rsid w:val="00E92AAA"/>
    <w:rsid w:val="00F47F88"/>
    <w:rsid w:val="00F57BD2"/>
    <w:rsid w:val="00F71453"/>
    <w:rsid w:val="00F80A61"/>
    <w:rsid w:val="00F811BA"/>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2D849F"/>
  <w15:chartTrackingRefBased/>
  <w15:docId w15:val="{6025FDE2-A259-45F2-B6A0-A265184E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styleId="CommentReference">
    <w:name w:val="annotation reference"/>
    <w:rsid w:val="00B446AA"/>
    <w:rPr>
      <w:sz w:val="16"/>
      <w:szCs w:val="16"/>
    </w:rPr>
  </w:style>
  <w:style w:type="paragraph" w:styleId="CommentText">
    <w:name w:val="annotation text"/>
    <w:basedOn w:val="Normal"/>
    <w:link w:val="CommentTextChar"/>
    <w:rsid w:val="00B446AA"/>
    <w:rPr>
      <w:sz w:val="20"/>
      <w:szCs w:val="20"/>
    </w:rPr>
  </w:style>
  <w:style w:type="character" w:customStyle="1" w:styleId="CommentTextChar">
    <w:name w:val="Comment Text Char"/>
    <w:basedOn w:val="DefaultParagraphFont"/>
    <w:link w:val="CommentText"/>
    <w:rsid w:val="00B446AA"/>
  </w:style>
  <w:style w:type="paragraph" w:styleId="BodyTextIndent">
    <w:name w:val="Body Text Indent"/>
    <w:basedOn w:val="Normal"/>
    <w:link w:val="BodyTextIndentChar"/>
    <w:rsid w:val="00133047"/>
    <w:pPr>
      <w:tabs>
        <w:tab w:val="left" w:pos="450"/>
        <w:tab w:val="left" w:pos="990"/>
        <w:tab w:val="center" w:pos="4320"/>
      </w:tabs>
      <w:ind w:left="990" w:hanging="990"/>
    </w:pPr>
    <w:rPr>
      <w:sz w:val="22"/>
      <w:szCs w:val="20"/>
    </w:rPr>
  </w:style>
  <w:style w:type="character" w:customStyle="1" w:styleId="BodyTextIndentChar">
    <w:name w:val="Body Text Indent Char"/>
    <w:link w:val="BodyTextIndent"/>
    <w:rsid w:val="001330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cfr.gpoaccess.gov" TargetMode="External" /><Relationship Id="rId6" Type="http://schemas.openxmlformats.org/officeDocument/2006/relationships/hyperlink" Target="mailto:Josef.C.Jaufmann@USCG.mil"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BD7C-F032-4295-8EFA-8D49BC21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United States Coast Guard</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2010-08-24T18:39:00Z</cp:lastPrinted>
  <dcterms:created xsi:type="dcterms:W3CDTF">2024-07-10T14:10:00Z</dcterms:created>
  <dcterms:modified xsi:type="dcterms:W3CDTF">2024-07-10T14:10:00Z</dcterms:modified>
</cp:coreProperties>
</file>