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6C2138" w:rsidRPr="00A80008" w:rsidP="006B5940" w14:paraId="4D8354B8" w14:textId="77777777">
      <w:pPr>
        <w:pStyle w:val="Title"/>
        <w:widowControl w:val="0"/>
        <w:rPr>
          <w:rFonts w:ascii="Arial" w:hAnsi="Arial" w:cs="Arial"/>
          <w:b/>
          <w:szCs w:val="24"/>
        </w:rPr>
      </w:pPr>
      <w:r w:rsidRPr="00A80008">
        <w:rPr>
          <w:rFonts w:ascii="Arial" w:hAnsi="Arial" w:cs="Arial"/>
          <w:b/>
          <w:szCs w:val="24"/>
        </w:rPr>
        <w:t>Supporting Statement</w:t>
      </w:r>
    </w:p>
    <w:p w:rsidR="006C2138" w:rsidRPr="00A80008" w:rsidP="006B5940" w14:paraId="4255F52E" w14:textId="77777777">
      <w:pPr>
        <w:pStyle w:val="Title"/>
        <w:widowControl w:val="0"/>
        <w:rPr>
          <w:rFonts w:ascii="Arial" w:hAnsi="Arial" w:cs="Arial"/>
          <w:b/>
          <w:szCs w:val="24"/>
        </w:rPr>
      </w:pPr>
      <w:r w:rsidRPr="00A80008">
        <w:rPr>
          <w:rFonts w:ascii="Arial" w:hAnsi="Arial" w:cs="Arial"/>
          <w:b/>
          <w:szCs w:val="24"/>
        </w:rPr>
        <w:t>for</w:t>
      </w:r>
    </w:p>
    <w:p w:rsidR="006C2138" w:rsidRPr="00A80008" w:rsidP="006B5940" w14:paraId="76ABB37C" w14:textId="77777777">
      <w:pPr>
        <w:widowControl w:val="0"/>
        <w:jc w:val="center"/>
        <w:rPr>
          <w:rFonts w:ascii="Arial" w:hAnsi="Arial" w:cs="Arial"/>
          <w:b/>
          <w:sz w:val="24"/>
          <w:szCs w:val="24"/>
        </w:rPr>
      </w:pPr>
      <w:r w:rsidRPr="00A80008">
        <w:rPr>
          <w:rFonts w:ascii="Arial" w:hAnsi="Arial" w:cs="Arial"/>
          <w:b/>
          <w:sz w:val="24"/>
          <w:szCs w:val="24"/>
        </w:rPr>
        <w:t>Ports and Waterways Safety – Title 33 CFR Subchapter P</w:t>
      </w:r>
    </w:p>
    <w:p w:rsidR="001C3121" w:rsidRPr="00B775DA" w:rsidP="006B5940" w14:paraId="34118AB8" w14:textId="77777777">
      <w:pPr>
        <w:widowControl w:val="0"/>
        <w:jc w:val="center"/>
        <w:rPr>
          <w:rFonts w:ascii="Arial" w:hAnsi="Arial" w:cs="Arial"/>
          <w:sz w:val="16"/>
          <w:szCs w:val="16"/>
        </w:rPr>
      </w:pPr>
    </w:p>
    <w:p w:rsidR="004A2891" w:rsidRPr="00B775DA" w:rsidP="006B5940" w14:paraId="20037343" w14:textId="77777777">
      <w:pPr>
        <w:widowControl w:val="0"/>
        <w:jc w:val="center"/>
        <w:rPr>
          <w:rFonts w:ascii="Arial" w:hAnsi="Arial" w:cs="Arial"/>
        </w:rPr>
      </w:pPr>
      <w:r w:rsidRPr="00B775DA">
        <w:rPr>
          <w:rFonts w:ascii="Arial" w:hAnsi="Arial" w:cs="Arial"/>
        </w:rPr>
        <w:t xml:space="preserve">OMB No.: </w:t>
      </w:r>
      <w:r w:rsidRPr="00B775DA" w:rsidR="009640B9">
        <w:rPr>
          <w:rFonts w:ascii="Arial" w:hAnsi="Arial" w:cs="Arial"/>
        </w:rPr>
        <w:t xml:space="preserve"> </w:t>
      </w:r>
      <w:r w:rsidRPr="00B775DA">
        <w:rPr>
          <w:rFonts w:ascii="Arial" w:hAnsi="Arial" w:cs="Arial"/>
        </w:rPr>
        <w:t>1625-0043</w:t>
      </w:r>
    </w:p>
    <w:p w:rsidR="00BE2D37" w:rsidRPr="00B775DA" w:rsidP="006B5940" w14:paraId="3F699094" w14:textId="77777777">
      <w:pPr>
        <w:widowControl w:val="0"/>
        <w:jc w:val="center"/>
        <w:rPr>
          <w:rFonts w:ascii="Arial" w:hAnsi="Arial" w:cs="Arial"/>
        </w:rPr>
      </w:pPr>
      <w:r w:rsidRPr="00B775DA">
        <w:rPr>
          <w:rFonts w:ascii="Arial" w:hAnsi="Arial" w:cs="Arial"/>
        </w:rPr>
        <w:t>COLLECTION INSTRUMENTS:  Instruction</w:t>
      </w:r>
    </w:p>
    <w:p w:rsidR="00F25FBC" w:rsidRPr="00B775DA" w:rsidP="006B5940" w14:paraId="4FDC634B" w14:textId="77777777">
      <w:pPr>
        <w:widowControl w:val="0"/>
        <w:jc w:val="center"/>
        <w:rPr>
          <w:rFonts w:ascii="Arial" w:hAnsi="Arial" w:cs="Arial"/>
          <w:sz w:val="16"/>
          <w:szCs w:val="16"/>
        </w:rPr>
      </w:pPr>
    </w:p>
    <w:p w:rsidR="006C2138" w:rsidRPr="005A208A" w:rsidP="006B5940" w14:paraId="54DA12CE" w14:textId="77777777">
      <w:pPr>
        <w:widowControl w:val="0"/>
        <w:rPr>
          <w:rFonts w:ascii="Arial" w:hAnsi="Arial" w:cs="Arial"/>
          <w:b/>
        </w:rPr>
      </w:pPr>
      <w:r w:rsidRPr="005A208A">
        <w:rPr>
          <w:rFonts w:ascii="Arial" w:hAnsi="Arial" w:cs="Arial"/>
          <w:b/>
        </w:rPr>
        <w:t>A.  Justification</w:t>
      </w:r>
    </w:p>
    <w:p w:rsidR="006C2138" w:rsidRPr="00A80008" w:rsidP="006B5940" w14:paraId="4D104B84" w14:textId="77777777">
      <w:pPr>
        <w:widowControl w:val="0"/>
        <w:rPr>
          <w:rFonts w:ascii="Arial" w:hAnsi="Arial" w:cs="Arial"/>
        </w:rPr>
      </w:pPr>
    </w:p>
    <w:p w:rsidR="006C2138" w:rsidRPr="00A80008" w:rsidP="006B5940" w14:paraId="052DE943" w14:textId="77777777">
      <w:pPr>
        <w:widowControl w:val="0"/>
        <w:rPr>
          <w:rFonts w:ascii="Arial" w:hAnsi="Arial" w:cs="Arial"/>
        </w:rPr>
      </w:pPr>
      <w:r w:rsidRPr="00A80008">
        <w:rPr>
          <w:rFonts w:ascii="Arial" w:hAnsi="Arial" w:cs="Arial"/>
        </w:rPr>
        <w:t xml:space="preserve">1.  </w:t>
      </w:r>
      <w:r w:rsidRPr="00A80008">
        <w:rPr>
          <w:rFonts w:ascii="Arial" w:hAnsi="Arial" w:cs="Arial"/>
          <w:u w:val="single"/>
        </w:rPr>
        <w:t>Circumstances that make the collection of information necessary</w:t>
      </w:r>
      <w:r w:rsidRPr="00A80008">
        <w:rPr>
          <w:rFonts w:ascii="Arial" w:hAnsi="Arial" w:cs="Arial"/>
        </w:rPr>
        <w:t>.</w:t>
      </w:r>
      <w:r w:rsidR="005A208A">
        <w:rPr>
          <w:rFonts w:ascii="Arial" w:hAnsi="Arial" w:cs="Arial"/>
        </w:rPr>
        <w:t xml:space="preserve">  </w:t>
      </w:r>
    </w:p>
    <w:p w:rsidR="006C2138" w:rsidRPr="00A80008" w:rsidP="006B5940" w14:paraId="4D5A6ECE" w14:textId="77777777">
      <w:pPr>
        <w:widowControl w:val="0"/>
        <w:rPr>
          <w:rFonts w:ascii="Arial" w:hAnsi="Arial" w:cs="Arial"/>
        </w:rPr>
      </w:pPr>
    </w:p>
    <w:p w:rsidR="000126B2" w:rsidP="006B5940" w14:paraId="25DE0BB3" w14:textId="77777777">
      <w:pPr>
        <w:pStyle w:val="BodyText"/>
        <w:widowControl w:val="0"/>
        <w:rPr>
          <w:rFonts w:ascii="Arial" w:hAnsi="Arial" w:cs="Arial"/>
          <w:sz w:val="20"/>
        </w:rPr>
      </w:pPr>
      <w:r w:rsidRPr="00A80008">
        <w:rPr>
          <w:rFonts w:ascii="Arial" w:hAnsi="Arial" w:cs="Arial"/>
          <w:sz w:val="20"/>
        </w:rPr>
        <w:t xml:space="preserve">Certain vessels are subject to a variety of requirements in Subchapter P of Title 33 Code of Federal Regulations.  This action allows any person directly affected by these regulations to request a deviation from any of the requirements </w:t>
      </w:r>
      <w:r w:rsidRPr="00A80008">
        <w:rPr>
          <w:rFonts w:ascii="Arial" w:hAnsi="Arial" w:cs="Arial"/>
          <w:sz w:val="20"/>
        </w:rPr>
        <w:t>as long as</w:t>
      </w:r>
      <w:r w:rsidRPr="00A80008">
        <w:rPr>
          <w:rFonts w:ascii="Arial" w:hAnsi="Arial" w:cs="Arial"/>
          <w:sz w:val="20"/>
        </w:rPr>
        <w:t xml:space="preserve"> the level of safety is not reduced</w:t>
      </w:r>
      <w:r w:rsidR="004C02DB">
        <w:rPr>
          <w:rFonts w:ascii="Arial" w:hAnsi="Arial" w:cs="Arial"/>
          <w:sz w:val="20"/>
        </w:rPr>
        <w:t xml:space="preserve">.  Additionally, this collection includes the </w:t>
      </w:r>
      <w:r w:rsidR="004C02DB">
        <w:rPr>
          <w:rFonts w:ascii="Arial" w:hAnsi="Arial" w:cs="Arial"/>
          <w:sz w:val="20"/>
        </w:rPr>
        <w:t>District</w:t>
      </w:r>
      <w:r w:rsidR="004C02DB">
        <w:rPr>
          <w:rFonts w:ascii="Arial" w:hAnsi="Arial" w:cs="Arial"/>
          <w:sz w:val="20"/>
        </w:rPr>
        <w:t xml:space="preserve"> 8 Hurricane Operations Plan submission requirement.</w:t>
      </w:r>
      <w:r w:rsidRPr="00A80008">
        <w:rPr>
          <w:rFonts w:ascii="Arial" w:hAnsi="Arial" w:cs="Arial"/>
          <w:sz w:val="20"/>
        </w:rPr>
        <w:t xml:space="preserve">  </w:t>
      </w:r>
    </w:p>
    <w:p w:rsidR="000126B2" w:rsidP="006B5940" w14:paraId="0F75F721" w14:textId="77777777">
      <w:pPr>
        <w:pStyle w:val="BodyText"/>
        <w:widowControl w:val="0"/>
        <w:rPr>
          <w:rFonts w:ascii="Arial" w:hAnsi="Arial" w:cs="Arial"/>
          <w:sz w:val="20"/>
        </w:rPr>
      </w:pPr>
    </w:p>
    <w:p w:rsidR="006C2138" w:rsidRPr="00A80008" w:rsidP="006B5940" w14:paraId="2159A8E8" w14:textId="4CFC6A1A">
      <w:pPr>
        <w:pStyle w:val="BodyText"/>
        <w:widowControl w:val="0"/>
        <w:rPr>
          <w:rFonts w:ascii="Arial" w:hAnsi="Arial" w:cs="Arial"/>
          <w:sz w:val="20"/>
        </w:rPr>
      </w:pPr>
      <w:r>
        <w:rPr>
          <w:rFonts w:ascii="Arial" w:hAnsi="Arial" w:cs="Arial"/>
          <w:sz w:val="20"/>
        </w:rPr>
        <w:t>The</w:t>
      </w:r>
      <w:r w:rsidR="00E42A0C">
        <w:rPr>
          <w:rFonts w:ascii="Arial" w:hAnsi="Arial" w:cs="Arial"/>
          <w:sz w:val="20"/>
        </w:rPr>
        <w:t xml:space="preserve"> statutory</w:t>
      </w:r>
      <w:r>
        <w:rPr>
          <w:rFonts w:ascii="Arial" w:hAnsi="Arial" w:cs="Arial"/>
          <w:sz w:val="20"/>
        </w:rPr>
        <w:t xml:space="preserve"> authority </w:t>
      </w:r>
      <w:r w:rsidR="000126B2">
        <w:rPr>
          <w:rFonts w:ascii="Arial" w:hAnsi="Arial" w:cs="Arial"/>
          <w:sz w:val="20"/>
        </w:rPr>
        <w:t>is</w:t>
      </w:r>
      <w:r>
        <w:rPr>
          <w:rFonts w:ascii="Arial" w:hAnsi="Arial" w:cs="Arial"/>
          <w:sz w:val="20"/>
        </w:rPr>
        <w:t xml:space="preserve"> 46 U.S.</w:t>
      </w:r>
      <w:r w:rsidR="000126B2">
        <w:rPr>
          <w:rFonts w:ascii="Arial" w:hAnsi="Arial" w:cs="Arial"/>
          <w:sz w:val="20"/>
        </w:rPr>
        <w:t xml:space="preserve"> </w:t>
      </w:r>
      <w:r>
        <w:rPr>
          <w:rFonts w:ascii="Arial" w:hAnsi="Arial" w:cs="Arial"/>
          <w:sz w:val="20"/>
        </w:rPr>
        <w:t>C</w:t>
      </w:r>
      <w:r w:rsidR="000126B2">
        <w:rPr>
          <w:rFonts w:ascii="Arial" w:hAnsi="Arial" w:cs="Arial"/>
          <w:sz w:val="20"/>
        </w:rPr>
        <w:t>ode</w:t>
      </w:r>
      <w:r>
        <w:rPr>
          <w:rFonts w:ascii="Arial" w:hAnsi="Arial" w:cs="Arial"/>
          <w:sz w:val="20"/>
        </w:rPr>
        <w:t xml:space="preserve"> </w:t>
      </w:r>
      <w:r w:rsidR="00B26AB9">
        <w:rPr>
          <w:rFonts w:ascii="Arial" w:hAnsi="Arial" w:cs="Arial"/>
          <w:sz w:val="20"/>
        </w:rPr>
        <w:t xml:space="preserve">70001, 70034 and </w:t>
      </w:r>
      <w:r>
        <w:rPr>
          <w:rFonts w:ascii="Arial" w:hAnsi="Arial" w:cs="Arial"/>
          <w:sz w:val="20"/>
        </w:rPr>
        <w:t xml:space="preserve">Chapter 701.  </w:t>
      </w:r>
    </w:p>
    <w:p w:rsidR="006C2138" w:rsidRPr="00A80008" w:rsidP="006B5940" w14:paraId="07B19E7B" w14:textId="77777777">
      <w:pPr>
        <w:widowControl w:val="0"/>
        <w:rPr>
          <w:rFonts w:ascii="Arial" w:hAnsi="Arial" w:cs="Arial"/>
        </w:rPr>
      </w:pPr>
    </w:p>
    <w:p w:rsidR="006C2138" w:rsidRPr="00A80008" w:rsidP="006B5940" w14:paraId="44199220" w14:textId="77777777">
      <w:pPr>
        <w:widowControl w:val="0"/>
        <w:rPr>
          <w:rFonts w:ascii="Arial" w:hAnsi="Arial" w:cs="Arial"/>
        </w:rPr>
      </w:pPr>
      <w:r w:rsidRPr="00A80008">
        <w:rPr>
          <w:rFonts w:ascii="Arial" w:hAnsi="Arial" w:cs="Arial"/>
        </w:rPr>
        <w:t xml:space="preserve">2.  </w:t>
      </w:r>
      <w:r w:rsidRPr="005A208A" w:rsidR="005A208A">
        <w:rPr>
          <w:rFonts w:ascii="Arial" w:hAnsi="Arial" w:cs="Arial"/>
          <w:u w:val="single"/>
        </w:rPr>
        <w:t>Purposes of the information collection</w:t>
      </w:r>
      <w:r w:rsidRPr="00A80008">
        <w:rPr>
          <w:rFonts w:ascii="Arial" w:hAnsi="Arial" w:cs="Arial"/>
        </w:rPr>
        <w:t>.</w:t>
      </w:r>
      <w:r w:rsidR="005A208A">
        <w:rPr>
          <w:rFonts w:ascii="Arial" w:hAnsi="Arial" w:cs="Arial"/>
        </w:rPr>
        <w:t xml:space="preserve">  </w:t>
      </w:r>
    </w:p>
    <w:p w:rsidR="006C2138" w:rsidRPr="00A80008" w:rsidP="006B5940" w14:paraId="2407AD5E" w14:textId="77777777">
      <w:pPr>
        <w:widowControl w:val="0"/>
        <w:rPr>
          <w:rFonts w:ascii="Arial" w:hAnsi="Arial" w:cs="Arial"/>
          <w:u w:val="single"/>
        </w:rPr>
      </w:pPr>
    </w:p>
    <w:p w:rsidR="006C2138" w:rsidRPr="00A80008" w:rsidP="006B5940" w14:paraId="5592BD86" w14:textId="77777777">
      <w:pPr>
        <w:pStyle w:val="BodyText"/>
        <w:widowControl w:val="0"/>
        <w:rPr>
          <w:rFonts w:ascii="Arial" w:hAnsi="Arial" w:cs="Arial"/>
          <w:sz w:val="20"/>
        </w:rPr>
      </w:pPr>
      <w:r w:rsidRPr="00A80008">
        <w:rPr>
          <w:rFonts w:ascii="Arial" w:hAnsi="Arial" w:cs="Arial"/>
          <w:sz w:val="20"/>
        </w:rPr>
        <w:t>As described above, any affected party</w:t>
      </w:r>
      <w:r w:rsidR="0070589A">
        <w:rPr>
          <w:rFonts w:ascii="Arial" w:hAnsi="Arial" w:cs="Arial"/>
          <w:sz w:val="20"/>
        </w:rPr>
        <w:t xml:space="preserve"> (i.e., respondent)</w:t>
      </w:r>
      <w:r w:rsidRPr="00A80008">
        <w:rPr>
          <w:rFonts w:ascii="Arial" w:hAnsi="Arial" w:cs="Arial"/>
          <w:sz w:val="20"/>
        </w:rPr>
        <w:t xml:space="preserve">, such as the master of a ship, may request of the Coast Guard a deviation from any of the requirements contained in the regulations.  The information is evaluated by the Coast Guard to determine if it justifies the respondent’s request for deviation.  Without the deviation process, under certain circumstances, absolute compliance with the regulations would place an excessive burden on some system </w:t>
      </w:r>
      <w:r w:rsidRPr="00A80008">
        <w:rPr>
          <w:rFonts w:ascii="Arial" w:hAnsi="Arial" w:cs="Arial"/>
          <w:sz w:val="20"/>
        </w:rPr>
        <w:t>users, and</w:t>
      </w:r>
      <w:r w:rsidRPr="00A80008">
        <w:rPr>
          <w:rFonts w:ascii="Arial" w:hAnsi="Arial" w:cs="Arial"/>
          <w:sz w:val="20"/>
        </w:rPr>
        <w:t xml:space="preserve"> could subsequently degrade waterway safety.  </w:t>
      </w:r>
    </w:p>
    <w:p w:rsidR="006C2138" w:rsidRPr="00A80008" w:rsidP="006B5940" w14:paraId="797D975E" w14:textId="77777777">
      <w:pPr>
        <w:pStyle w:val="BodyText"/>
        <w:widowControl w:val="0"/>
        <w:rPr>
          <w:rFonts w:ascii="Arial" w:hAnsi="Arial" w:cs="Arial"/>
          <w:sz w:val="20"/>
        </w:rPr>
      </w:pPr>
    </w:p>
    <w:p w:rsidR="006C2138" w:rsidRPr="00A80008" w:rsidP="006B5940" w14:paraId="6224DB3F" w14:textId="77777777">
      <w:pPr>
        <w:widowControl w:val="0"/>
        <w:rPr>
          <w:rFonts w:ascii="Arial" w:hAnsi="Arial" w:cs="Arial"/>
        </w:rPr>
      </w:pPr>
      <w:r w:rsidRPr="00A80008">
        <w:rPr>
          <w:rFonts w:ascii="Arial" w:hAnsi="Arial" w:cs="Arial"/>
        </w:rPr>
        <w:t xml:space="preserve">3.  </w:t>
      </w:r>
      <w:r w:rsidRPr="00A80008">
        <w:rPr>
          <w:rFonts w:ascii="Arial" w:hAnsi="Arial" w:cs="Arial"/>
          <w:u w:val="single"/>
        </w:rPr>
        <w:t>Consideration of the use of improved information technology</w:t>
      </w:r>
      <w:r w:rsidRPr="00A80008">
        <w:rPr>
          <w:rFonts w:ascii="Arial" w:hAnsi="Arial" w:cs="Arial"/>
        </w:rPr>
        <w:t>.</w:t>
      </w:r>
      <w:r w:rsidR="005A208A">
        <w:rPr>
          <w:rFonts w:ascii="Arial" w:hAnsi="Arial" w:cs="Arial"/>
        </w:rPr>
        <w:t xml:space="preserve">  </w:t>
      </w:r>
    </w:p>
    <w:p w:rsidR="006C2138" w:rsidRPr="00A80008" w:rsidP="006B5940" w14:paraId="3AFBE185" w14:textId="77777777">
      <w:pPr>
        <w:widowControl w:val="0"/>
        <w:rPr>
          <w:rFonts w:ascii="Arial" w:hAnsi="Arial" w:cs="Arial"/>
          <w:u w:val="single"/>
        </w:rPr>
      </w:pPr>
    </w:p>
    <w:p w:rsidR="006C2138" w:rsidRPr="00A80008" w:rsidP="006B5940" w14:paraId="6C0778CA" w14:textId="77777777">
      <w:pPr>
        <w:pStyle w:val="BodyText"/>
        <w:widowControl w:val="0"/>
        <w:rPr>
          <w:rFonts w:ascii="Arial" w:hAnsi="Arial" w:cs="Arial"/>
          <w:sz w:val="20"/>
        </w:rPr>
      </w:pPr>
      <w:r w:rsidRPr="00A80008">
        <w:rPr>
          <w:rFonts w:ascii="Arial" w:hAnsi="Arial" w:cs="Arial"/>
          <w:sz w:val="20"/>
        </w:rPr>
        <w:t xml:space="preserve">The information may be provided in written (e.g., mail, facsimile, e-mail) or </w:t>
      </w:r>
      <w:r w:rsidRPr="00A80008" w:rsidR="006237F8">
        <w:rPr>
          <w:rFonts w:ascii="Arial" w:hAnsi="Arial" w:cs="Arial"/>
          <w:sz w:val="20"/>
        </w:rPr>
        <w:t xml:space="preserve">in </w:t>
      </w:r>
      <w:r w:rsidRPr="00A80008">
        <w:rPr>
          <w:rFonts w:ascii="Arial" w:hAnsi="Arial" w:cs="Arial"/>
          <w:sz w:val="20"/>
        </w:rPr>
        <w:t>verbal (e.g., phone, radio) form.  We estimate that 100% of the reporting requirements can b</w:t>
      </w:r>
      <w:r w:rsidRPr="00A80008" w:rsidR="00DC7C1E">
        <w:rPr>
          <w:rFonts w:ascii="Arial" w:hAnsi="Arial" w:cs="Arial"/>
          <w:sz w:val="20"/>
        </w:rPr>
        <w:t>e</w:t>
      </w:r>
      <w:r w:rsidRPr="00A80008">
        <w:rPr>
          <w:rFonts w:ascii="Arial" w:hAnsi="Arial" w:cs="Arial"/>
          <w:sz w:val="20"/>
        </w:rPr>
        <w:t xml:space="preserve"> done electronically.  </w:t>
      </w:r>
      <w:r w:rsidRPr="00A80008">
        <w:rPr>
          <w:rFonts w:ascii="Arial" w:hAnsi="Arial" w:cs="Arial"/>
          <w:sz w:val="20"/>
        </w:rPr>
        <w:t>At this time</w:t>
      </w:r>
      <w:r w:rsidRPr="00A80008">
        <w:rPr>
          <w:rFonts w:ascii="Arial" w:hAnsi="Arial" w:cs="Arial"/>
          <w:sz w:val="20"/>
        </w:rPr>
        <w:t xml:space="preserve">, we estimate that approximately </w:t>
      </w:r>
      <w:r w:rsidR="004B7774">
        <w:rPr>
          <w:rFonts w:ascii="Arial" w:hAnsi="Arial" w:cs="Arial"/>
          <w:sz w:val="20"/>
        </w:rPr>
        <w:t>100</w:t>
      </w:r>
      <w:r w:rsidRPr="00A80008">
        <w:rPr>
          <w:rFonts w:ascii="Arial" w:hAnsi="Arial" w:cs="Arial"/>
          <w:sz w:val="20"/>
        </w:rPr>
        <w:t>% of the responses are collected electronically</w:t>
      </w:r>
      <w:r w:rsidRPr="00A80008" w:rsidR="005A1CE3">
        <w:rPr>
          <w:rFonts w:ascii="Arial" w:hAnsi="Arial" w:cs="Arial"/>
          <w:sz w:val="20"/>
        </w:rPr>
        <w:t xml:space="preserve">, </w:t>
      </w:r>
      <w:r w:rsidRPr="00A80008" w:rsidR="00130F46">
        <w:rPr>
          <w:rFonts w:ascii="Arial" w:hAnsi="Arial" w:cs="Arial"/>
          <w:sz w:val="20"/>
        </w:rPr>
        <w:t>either by fax or by e-mail</w:t>
      </w:r>
      <w:r w:rsidRPr="00A80008">
        <w:rPr>
          <w:rFonts w:ascii="Arial" w:hAnsi="Arial" w:cs="Arial"/>
          <w:sz w:val="20"/>
        </w:rPr>
        <w:t>.</w:t>
      </w:r>
      <w:r w:rsidR="00486C6E">
        <w:rPr>
          <w:rFonts w:ascii="Arial" w:hAnsi="Arial" w:cs="Arial"/>
          <w:sz w:val="20"/>
        </w:rPr>
        <w:t xml:space="preserve">  </w:t>
      </w:r>
    </w:p>
    <w:p w:rsidR="006C2138" w:rsidP="006B5940" w14:paraId="75B1D68A" w14:textId="77777777">
      <w:pPr>
        <w:widowControl w:val="0"/>
        <w:rPr>
          <w:rFonts w:ascii="Arial" w:hAnsi="Arial" w:cs="Arial"/>
        </w:rPr>
      </w:pPr>
    </w:p>
    <w:p w:rsidR="00303076" w:rsidRPr="00F9142E" w:rsidP="006B5940" w14:paraId="38833A1C" w14:textId="77777777">
      <w:pPr>
        <w:pStyle w:val="paragraph"/>
        <w:widowControl w:val="0"/>
        <w:spacing w:before="0" w:beforeAutospacing="0" w:after="0" w:afterAutospacing="0"/>
        <w:textAlignment w:val="baseline"/>
        <w:rPr>
          <w:rFonts w:ascii="Segoe UI" w:hAnsi="Segoe UI" w:cs="Segoe UI"/>
          <w:sz w:val="18"/>
          <w:szCs w:val="18"/>
        </w:rPr>
      </w:pPr>
      <w:r w:rsidRPr="00F9142E">
        <w:rPr>
          <w:rStyle w:val="normaltextrun"/>
          <w:rFonts w:ascii="Arial" w:hAnsi="Arial" w:cs="Arial"/>
          <w:sz w:val="20"/>
          <w:szCs w:val="20"/>
        </w:rPr>
        <w:t>Regarding Usability Testing, this ICR—</w:t>
      </w:r>
      <w:r w:rsidRPr="00F9142E">
        <w:rPr>
          <w:rStyle w:val="eop"/>
          <w:rFonts w:ascii="Arial" w:hAnsi="Arial" w:cs="Arial"/>
          <w:sz w:val="20"/>
          <w:szCs w:val="20"/>
        </w:rPr>
        <w:t> </w:t>
      </w:r>
    </w:p>
    <w:p w:rsidR="00303076" w:rsidRPr="00F9142E" w:rsidP="006B5940" w14:paraId="1D590836" w14:textId="2D886A62">
      <w:pPr>
        <w:pStyle w:val="paragraph"/>
        <w:widowControl w:val="0"/>
        <w:numPr>
          <w:ilvl w:val="0"/>
          <w:numId w:val="14"/>
        </w:numPr>
        <w:spacing w:before="0" w:beforeAutospacing="0" w:after="0" w:afterAutospacing="0"/>
        <w:textAlignment w:val="baseline"/>
        <w:rPr>
          <w:rFonts w:ascii="Arial" w:hAnsi="Arial" w:cs="Arial"/>
          <w:sz w:val="20"/>
          <w:szCs w:val="20"/>
        </w:rPr>
      </w:pPr>
      <w:r w:rsidRPr="00F9142E">
        <w:rPr>
          <w:rStyle w:val="normaltextrun"/>
          <w:rFonts w:ascii="Arial" w:hAnsi="Arial" w:cs="Arial"/>
          <w:sz w:val="20"/>
          <w:szCs w:val="20"/>
        </w:rPr>
        <w:t>Public-facing instructions were tested by the staff of the CG Office of Standards Evaluation and Development (CG-REG) to ensure the use of plain language. </w:t>
      </w:r>
      <w:r w:rsidR="00994B1C">
        <w:rPr>
          <w:rStyle w:val="normaltextrun"/>
          <w:rFonts w:ascii="Arial" w:hAnsi="Arial" w:cs="Arial"/>
          <w:sz w:val="20"/>
          <w:szCs w:val="20"/>
        </w:rPr>
        <w:t>Usability testing participants reported that they had no difficulty understanding the instructions. As a result, the USCG did not make any changes to the collection.</w:t>
      </w:r>
    </w:p>
    <w:p w:rsidR="00303076" w:rsidRPr="00F9142E" w:rsidP="006B5940" w14:paraId="7B9CB064" w14:textId="77777777">
      <w:pPr>
        <w:pStyle w:val="paragraph"/>
        <w:widowControl w:val="0"/>
        <w:numPr>
          <w:ilvl w:val="0"/>
          <w:numId w:val="14"/>
        </w:numPr>
        <w:spacing w:before="0" w:beforeAutospacing="0" w:after="0" w:afterAutospacing="0"/>
        <w:textAlignment w:val="baseline"/>
        <w:rPr>
          <w:rFonts w:ascii="Arial" w:hAnsi="Arial" w:cs="Arial"/>
          <w:sz w:val="20"/>
          <w:szCs w:val="20"/>
        </w:rPr>
      </w:pPr>
      <w:r w:rsidRPr="00F9142E">
        <w:rPr>
          <w:rStyle w:val="normaltextrun"/>
          <w:rFonts w:ascii="Arial" w:hAnsi="Arial" w:cs="Arial"/>
          <w:sz w:val="20"/>
          <w:szCs w:val="20"/>
        </w:rPr>
        <w:t>Is not related to a public benefit program as detailed in OMB M-22-10 (titled “Improving Access to Public Benefits Programs Through the Paperwork Reduction Act” dated April 13, 2022).</w:t>
      </w:r>
      <w:r w:rsidRPr="00F9142E">
        <w:rPr>
          <w:rStyle w:val="eop"/>
          <w:rFonts w:ascii="Arial" w:hAnsi="Arial" w:cs="Arial"/>
          <w:sz w:val="20"/>
          <w:szCs w:val="20"/>
        </w:rPr>
        <w:t> </w:t>
      </w:r>
    </w:p>
    <w:p w:rsidR="00303076" w:rsidRPr="00F9142E" w:rsidP="006B5940" w14:paraId="7239F382" w14:textId="77777777">
      <w:pPr>
        <w:pStyle w:val="paragraph"/>
        <w:widowControl w:val="0"/>
        <w:numPr>
          <w:ilvl w:val="0"/>
          <w:numId w:val="14"/>
        </w:numPr>
        <w:spacing w:before="0" w:beforeAutospacing="0" w:after="0" w:afterAutospacing="0"/>
        <w:textAlignment w:val="baseline"/>
        <w:rPr>
          <w:rFonts w:ascii="Arial" w:hAnsi="Arial" w:cs="Arial"/>
          <w:sz w:val="20"/>
          <w:szCs w:val="20"/>
        </w:rPr>
      </w:pPr>
      <w:r w:rsidRPr="00F9142E">
        <w:rPr>
          <w:rStyle w:val="normaltextrun"/>
          <w:rFonts w:ascii="Arial" w:hAnsi="Arial" w:cs="Arial"/>
          <w:sz w:val="20"/>
          <w:szCs w:val="20"/>
        </w:rPr>
        <w:t>Does not require the use of a form or specify a reporting format/method.</w:t>
      </w:r>
      <w:r w:rsidRPr="00F9142E">
        <w:rPr>
          <w:rStyle w:val="eop"/>
          <w:rFonts w:ascii="Arial" w:hAnsi="Arial" w:cs="Arial"/>
          <w:sz w:val="20"/>
          <w:szCs w:val="20"/>
        </w:rPr>
        <w:t> </w:t>
      </w:r>
    </w:p>
    <w:p w:rsidR="00303076" w:rsidRPr="008C3387" w:rsidP="006B5940" w14:paraId="2DEDE4D9" w14:textId="1E76BF23">
      <w:pPr>
        <w:pStyle w:val="paragraph"/>
        <w:widowControl w:val="0"/>
        <w:numPr>
          <w:ilvl w:val="0"/>
          <w:numId w:val="14"/>
        </w:numPr>
        <w:spacing w:before="0" w:beforeAutospacing="0" w:after="0" w:afterAutospacing="0"/>
        <w:textAlignment w:val="baseline"/>
        <w:rPr>
          <w:rFonts w:ascii="Arial" w:hAnsi="Arial" w:cs="Arial"/>
          <w:sz w:val="20"/>
          <w:szCs w:val="20"/>
        </w:rPr>
      </w:pPr>
      <w:r w:rsidRPr="008C3387">
        <w:rPr>
          <w:rStyle w:val="normaltextrun"/>
          <w:rFonts w:ascii="Arial" w:hAnsi="Arial" w:cs="Arial"/>
          <w:sz w:val="20"/>
          <w:szCs w:val="20"/>
        </w:rPr>
        <w:t xml:space="preserve">Is required, for those that volunteer to participate, by regulations per </w:t>
      </w:r>
      <w:r w:rsidR="008B4B52">
        <w:rPr>
          <w:rStyle w:val="normaltextrun"/>
          <w:rFonts w:ascii="Arial" w:hAnsi="Arial" w:cs="Arial"/>
          <w:sz w:val="20"/>
          <w:szCs w:val="20"/>
        </w:rPr>
        <w:t>33</w:t>
      </w:r>
      <w:r w:rsidRPr="008C3387">
        <w:rPr>
          <w:rStyle w:val="normaltextrun"/>
          <w:rFonts w:ascii="Arial" w:hAnsi="Arial" w:cs="Arial"/>
          <w:sz w:val="20"/>
          <w:szCs w:val="20"/>
        </w:rPr>
        <w:t xml:space="preserve"> CFR </w:t>
      </w:r>
      <w:r w:rsidRPr="007651B7" w:rsidR="002540B9">
        <w:rPr>
          <w:rStyle w:val="normaltextrun"/>
          <w:rFonts w:ascii="Arial" w:hAnsi="Arial" w:cs="Arial"/>
          <w:sz w:val="20"/>
          <w:szCs w:val="20"/>
        </w:rPr>
        <w:t>Subchapter P</w:t>
      </w:r>
      <w:r w:rsidRPr="008C3387" w:rsidR="00103CBD">
        <w:rPr>
          <w:rFonts w:ascii="Arial" w:hAnsi="Arial" w:cs="Arial"/>
          <w:sz w:val="20"/>
        </w:rPr>
        <w:t xml:space="preserve"> and </w:t>
      </w:r>
      <w:r w:rsidRPr="006B5940" w:rsidR="00103CBD">
        <w:rPr>
          <w:rFonts w:ascii="Arial" w:hAnsi="Arial" w:cs="Arial"/>
          <w:sz w:val="20"/>
        </w:rPr>
        <w:t>33 CFR 165.838</w:t>
      </w:r>
      <w:r w:rsidR="008F7314">
        <w:rPr>
          <w:rFonts w:ascii="Arial" w:hAnsi="Arial" w:cs="Arial"/>
          <w:sz w:val="20"/>
        </w:rPr>
        <w:t xml:space="preserve">. </w:t>
      </w:r>
    </w:p>
    <w:p w:rsidR="00303076" w:rsidRPr="00A80008" w:rsidP="006B5940" w14:paraId="6623585E" w14:textId="77777777">
      <w:pPr>
        <w:widowControl w:val="0"/>
        <w:ind w:hanging="360"/>
        <w:rPr>
          <w:rFonts w:ascii="Arial" w:hAnsi="Arial" w:cs="Arial"/>
        </w:rPr>
      </w:pPr>
    </w:p>
    <w:p w:rsidR="006C2138" w:rsidRPr="00A80008" w:rsidP="006B5940" w14:paraId="42806165" w14:textId="77777777">
      <w:pPr>
        <w:widowControl w:val="0"/>
        <w:rPr>
          <w:rFonts w:ascii="Arial" w:hAnsi="Arial" w:cs="Arial"/>
        </w:rPr>
      </w:pPr>
      <w:r w:rsidRPr="00A80008">
        <w:rPr>
          <w:rFonts w:ascii="Arial" w:hAnsi="Arial" w:cs="Arial"/>
        </w:rPr>
        <w:t xml:space="preserve">4.  </w:t>
      </w:r>
      <w:r w:rsidRPr="00A80008">
        <w:rPr>
          <w:rFonts w:ascii="Arial" w:hAnsi="Arial" w:cs="Arial"/>
          <w:u w:val="single"/>
        </w:rPr>
        <w:t>Efforts to identify duplication</w:t>
      </w:r>
      <w:r w:rsidRPr="00A80008">
        <w:rPr>
          <w:rFonts w:ascii="Arial" w:hAnsi="Arial" w:cs="Arial"/>
        </w:rPr>
        <w:t>.</w:t>
      </w:r>
      <w:r w:rsidR="005A208A">
        <w:rPr>
          <w:rFonts w:ascii="Arial" w:hAnsi="Arial" w:cs="Arial"/>
        </w:rPr>
        <w:t xml:space="preserve">  </w:t>
      </w:r>
    </w:p>
    <w:p w:rsidR="006C2138" w:rsidRPr="00A80008" w:rsidP="006B5940" w14:paraId="522543DF" w14:textId="77777777">
      <w:pPr>
        <w:widowControl w:val="0"/>
        <w:rPr>
          <w:rFonts w:ascii="Arial" w:hAnsi="Arial" w:cs="Arial"/>
          <w:u w:val="single"/>
        </w:rPr>
      </w:pPr>
    </w:p>
    <w:p w:rsidR="006C2138" w:rsidRPr="00A80008" w:rsidP="006B5940" w14:paraId="7AA9963A" w14:textId="77777777">
      <w:pPr>
        <w:pStyle w:val="BodyText"/>
        <w:widowControl w:val="0"/>
        <w:rPr>
          <w:rFonts w:ascii="Arial" w:hAnsi="Arial" w:cs="Arial"/>
          <w:sz w:val="20"/>
        </w:rPr>
      </w:pPr>
      <w:r w:rsidRPr="00A80008">
        <w:rPr>
          <w:rFonts w:ascii="Arial" w:hAnsi="Arial" w:cs="Arial"/>
          <w:sz w:val="20"/>
        </w:rPr>
        <w:t xml:space="preserve">The Coast Guard monitors </w:t>
      </w:r>
      <w:r w:rsidRPr="00A80008" w:rsidR="00F60BF8">
        <w:rPr>
          <w:rFonts w:ascii="Arial" w:hAnsi="Arial" w:cs="Arial"/>
          <w:sz w:val="20"/>
        </w:rPr>
        <w:t xml:space="preserve">State </w:t>
      </w:r>
      <w:r w:rsidRPr="00A80008">
        <w:rPr>
          <w:rFonts w:ascii="Arial" w:hAnsi="Arial" w:cs="Arial"/>
          <w:sz w:val="20"/>
        </w:rPr>
        <w:t>and local regulatory activity in this field.  To date</w:t>
      </w:r>
      <w:r w:rsidRPr="00A80008" w:rsidR="00B5145E">
        <w:rPr>
          <w:rFonts w:ascii="Arial" w:hAnsi="Arial" w:cs="Arial"/>
          <w:sz w:val="20"/>
        </w:rPr>
        <w:t>,</w:t>
      </w:r>
      <w:r w:rsidRPr="00A80008">
        <w:rPr>
          <w:rFonts w:ascii="Arial" w:hAnsi="Arial" w:cs="Arial"/>
          <w:sz w:val="20"/>
        </w:rPr>
        <w:t xml:space="preserve"> no equivalent </w:t>
      </w:r>
      <w:r w:rsidRPr="00A80008" w:rsidR="00F60BF8">
        <w:rPr>
          <w:rFonts w:ascii="Arial" w:hAnsi="Arial" w:cs="Arial"/>
          <w:sz w:val="20"/>
        </w:rPr>
        <w:t xml:space="preserve">State </w:t>
      </w:r>
      <w:r w:rsidRPr="00A80008">
        <w:rPr>
          <w:rFonts w:ascii="Arial" w:hAnsi="Arial" w:cs="Arial"/>
          <w:sz w:val="20"/>
        </w:rPr>
        <w:t xml:space="preserve">and local programs have been identified that require equivalent information, and no other </w:t>
      </w:r>
      <w:r w:rsidRPr="00A80008" w:rsidR="00F60BF8">
        <w:rPr>
          <w:rFonts w:ascii="Arial" w:hAnsi="Arial" w:cs="Arial"/>
          <w:sz w:val="20"/>
        </w:rPr>
        <w:t xml:space="preserve">Federal </w:t>
      </w:r>
      <w:r w:rsidRPr="00A80008">
        <w:rPr>
          <w:rFonts w:ascii="Arial" w:hAnsi="Arial" w:cs="Arial"/>
          <w:sz w:val="20"/>
        </w:rPr>
        <w:t xml:space="preserve">agencies have similar or equivalent regulatory requirements. </w:t>
      </w:r>
      <w:r w:rsidR="00486C6E">
        <w:rPr>
          <w:rFonts w:ascii="Arial" w:hAnsi="Arial" w:cs="Arial"/>
          <w:sz w:val="20"/>
        </w:rPr>
        <w:t xml:space="preserve"> </w:t>
      </w:r>
    </w:p>
    <w:p w:rsidR="006C2138" w:rsidRPr="00A80008" w:rsidP="006B5940" w14:paraId="56F53591" w14:textId="77777777">
      <w:pPr>
        <w:widowControl w:val="0"/>
        <w:rPr>
          <w:rFonts w:ascii="Arial" w:hAnsi="Arial" w:cs="Arial"/>
        </w:rPr>
      </w:pPr>
    </w:p>
    <w:p w:rsidR="006C2138" w:rsidRPr="00A80008" w:rsidP="006B5940" w14:paraId="1814D751" w14:textId="77777777">
      <w:pPr>
        <w:widowControl w:val="0"/>
        <w:rPr>
          <w:rFonts w:ascii="Arial" w:hAnsi="Arial" w:cs="Arial"/>
        </w:rPr>
      </w:pPr>
      <w:r w:rsidRPr="00A80008">
        <w:rPr>
          <w:rFonts w:ascii="Arial" w:hAnsi="Arial" w:cs="Arial"/>
        </w:rPr>
        <w:t xml:space="preserve">5.  </w:t>
      </w:r>
      <w:r w:rsidRPr="00A80008">
        <w:rPr>
          <w:rFonts w:ascii="Arial" w:hAnsi="Arial" w:cs="Arial"/>
          <w:u w:val="single"/>
        </w:rPr>
        <w:t>Methods to minimize the burden to small business if involved</w:t>
      </w:r>
      <w:r w:rsidRPr="00A80008">
        <w:rPr>
          <w:rFonts w:ascii="Arial" w:hAnsi="Arial" w:cs="Arial"/>
        </w:rPr>
        <w:t>.</w:t>
      </w:r>
      <w:r w:rsidR="005A208A">
        <w:rPr>
          <w:rFonts w:ascii="Arial" w:hAnsi="Arial" w:cs="Arial"/>
        </w:rPr>
        <w:t xml:space="preserve">  </w:t>
      </w:r>
    </w:p>
    <w:p w:rsidR="006C2138" w:rsidRPr="00A80008" w:rsidP="006B5940" w14:paraId="7294F785" w14:textId="77777777">
      <w:pPr>
        <w:widowControl w:val="0"/>
        <w:rPr>
          <w:rFonts w:ascii="Arial" w:hAnsi="Arial" w:cs="Arial"/>
        </w:rPr>
      </w:pPr>
    </w:p>
    <w:p w:rsidR="006C2138" w:rsidRPr="00A80008" w:rsidP="006B5940" w14:paraId="57E892E4" w14:textId="77777777">
      <w:pPr>
        <w:widowControl w:val="0"/>
        <w:rPr>
          <w:rFonts w:ascii="Arial" w:hAnsi="Arial" w:cs="Arial"/>
        </w:rPr>
      </w:pPr>
      <w:r w:rsidRPr="00A80008">
        <w:rPr>
          <w:rFonts w:ascii="Arial" w:hAnsi="Arial" w:cs="Arial"/>
        </w:rPr>
        <w:t>This information collection does not have an impact on small businesses or other small entities</w:t>
      </w:r>
      <w:r w:rsidRPr="00A80008">
        <w:rPr>
          <w:rFonts w:ascii="Arial" w:hAnsi="Arial" w:cs="Arial"/>
        </w:rPr>
        <w:t>.</w:t>
      </w:r>
      <w:r w:rsidR="00486C6E">
        <w:rPr>
          <w:rFonts w:ascii="Arial" w:hAnsi="Arial" w:cs="Arial"/>
        </w:rPr>
        <w:t xml:space="preserve">  </w:t>
      </w:r>
    </w:p>
    <w:p w:rsidR="006C2138" w:rsidRPr="00A80008" w:rsidP="006B5940" w14:paraId="10580C1F" w14:textId="77777777">
      <w:pPr>
        <w:widowControl w:val="0"/>
        <w:rPr>
          <w:rFonts w:ascii="Arial" w:hAnsi="Arial" w:cs="Arial"/>
        </w:rPr>
      </w:pPr>
    </w:p>
    <w:p w:rsidR="006C2138" w:rsidRPr="00A80008" w:rsidP="006B5940" w14:paraId="1CD5CC31" w14:textId="77777777">
      <w:pPr>
        <w:widowControl w:val="0"/>
        <w:rPr>
          <w:rFonts w:ascii="Arial" w:hAnsi="Arial" w:cs="Arial"/>
        </w:rPr>
      </w:pPr>
      <w:r w:rsidRPr="00A80008">
        <w:rPr>
          <w:rFonts w:ascii="Arial" w:hAnsi="Arial" w:cs="Arial"/>
        </w:rPr>
        <w:t xml:space="preserve">6.  </w:t>
      </w:r>
      <w:r w:rsidRPr="00A80008">
        <w:rPr>
          <w:rFonts w:ascii="Arial" w:hAnsi="Arial" w:cs="Arial"/>
          <w:u w:val="single"/>
        </w:rPr>
        <w:t>Consequences to the Federal program if collection were conducted less frequently</w:t>
      </w:r>
      <w:r w:rsidRPr="00A80008">
        <w:rPr>
          <w:rFonts w:ascii="Arial" w:hAnsi="Arial" w:cs="Arial"/>
        </w:rPr>
        <w:t>.</w:t>
      </w:r>
      <w:r w:rsidR="005A208A">
        <w:rPr>
          <w:rFonts w:ascii="Arial" w:hAnsi="Arial" w:cs="Arial"/>
        </w:rPr>
        <w:t xml:space="preserve">  </w:t>
      </w:r>
    </w:p>
    <w:p w:rsidR="006C2138" w:rsidRPr="00A80008" w:rsidP="006B5940" w14:paraId="51073FDA" w14:textId="77777777">
      <w:pPr>
        <w:widowControl w:val="0"/>
        <w:rPr>
          <w:rFonts w:ascii="Arial" w:hAnsi="Arial" w:cs="Arial"/>
          <w:u w:val="single"/>
        </w:rPr>
      </w:pPr>
    </w:p>
    <w:p w:rsidR="006C2138" w:rsidRPr="00A80008" w:rsidP="006B5940" w14:paraId="1E29760C" w14:textId="77777777">
      <w:pPr>
        <w:pStyle w:val="BodyText"/>
        <w:widowControl w:val="0"/>
        <w:rPr>
          <w:rFonts w:ascii="Arial" w:hAnsi="Arial" w:cs="Arial"/>
          <w:sz w:val="20"/>
        </w:rPr>
      </w:pPr>
      <w:r w:rsidRPr="00A80008">
        <w:rPr>
          <w:rFonts w:ascii="Arial" w:hAnsi="Arial" w:cs="Arial"/>
          <w:sz w:val="20"/>
        </w:rPr>
        <w:t xml:space="preserve">Deviations are entirely at the discretion of the persons affected by </w:t>
      </w:r>
      <w:r w:rsidRPr="00A80008" w:rsidR="00BF1AE1">
        <w:rPr>
          <w:rFonts w:ascii="Arial" w:hAnsi="Arial" w:cs="Arial"/>
          <w:sz w:val="20"/>
        </w:rPr>
        <w:t xml:space="preserve">the Title 46 CFR </w:t>
      </w:r>
      <w:r w:rsidRPr="00A80008">
        <w:rPr>
          <w:rFonts w:ascii="Arial" w:hAnsi="Arial" w:cs="Arial"/>
          <w:sz w:val="20"/>
        </w:rPr>
        <w:t>Subchapter P requirements.  There is no mechanism that the Coast Guard could use to reduce the number of deviations.</w:t>
      </w:r>
      <w:r w:rsidR="00486C6E">
        <w:rPr>
          <w:rFonts w:ascii="Arial" w:hAnsi="Arial" w:cs="Arial"/>
          <w:sz w:val="20"/>
        </w:rPr>
        <w:t xml:space="preserve">  </w:t>
      </w:r>
    </w:p>
    <w:p w:rsidR="006C2138" w:rsidRPr="00A80008" w:rsidP="006B5940" w14:paraId="37A27AC2" w14:textId="77777777">
      <w:pPr>
        <w:widowControl w:val="0"/>
        <w:rPr>
          <w:rFonts w:ascii="Arial" w:hAnsi="Arial" w:cs="Arial"/>
        </w:rPr>
      </w:pPr>
    </w:p>
    <w:p w:rsidR="006C2138" w:rsidRPr="00A80008" w:rsidP="006B5940" w14:paraId="6F4C3A7E" w14:textId="77777777">
      <w:pPr>
        <w:widowControl w:val="0"/>
        <w:ind w:left="270" w:hanging="270"/>
        <w:rPr>
          <w:rFonts w:ascii="Arial" w:hAnsi="Arial" w:cs="Arial"/>
        </w:rPr>
      </w:pPr>
      <w:r w:rsidRPr="00A80008">
        <w:rPr>
          <w:rFonts w:ascii="Arial" w:hAnsi="Arial" w:cs="Arial"/>
        </w:rPr>
        <w:t xml:space="preserve">7.  </w:t>
      </w:r>
      <w:r w:rsidRPr="005A208A" w:rsidR="005A208A">
        <w:rPr>
          <w:rFonts w:ascii="Arial" w:hAnsi="Arial" w:cs="Arial"/>
          <w:u w:val="single"/>
        </w:rPr>
        <w:t>Special collection circumstances</w:t>
      </w:r>
      <w:r w:rsidRPr="00A80008">
        <w:rPr>
          <w:rFonts w:ascii="Arial" w:hAnsi="Arial" w:cs="Arial"/>
        </w:rPr>
        <w:t>.</w:t>
      </w:r>
      <w:r w:rsidR="005A208A">
        <w:rPr>
          <w:rFonts w:ascii="Arial" w:hAnsi="Arial" w:cs="Arial"/>
        </w:rPr>
        <w:t xml:space="preserve">  </w:t>
      </w:r>
    </w:p>
    <w:p w:rsidR="006C2138" w:rsidRPr="00A80008" w:rsidP="006B5940" w14:paraId="5A6CE1B1" w14:textId="77777777">
      <w:pPr>
        <w:widowControl w:val="0"/>
        <w:rPr>
          <w:rFonts w:ascii="Arial" w:hAnsi="Arial" w:cs="Arial"/>
        </w:rPr>
      </w:pPr>
    </w:p>
    <w:p w:rsidR="006C2138" w:rsidRPr="00A80008" w:rsidP="006B5940" w14:paraId="1E1B2F20" w14:textId="77777777">
      <w:pPr>
        <w:pStyle w:val="BodyText"/>
        <w:widowControl w:val="0"/>
        <w:rPr>
          <w:rFonts w:ascii="Arial" w:hAnsi="Arial" w:cs="Arial"/>
          <w:sz w:val="20"/>
        </w:rPr>
      </w:pPr>
      <w:r w:rsidRPr="00A80008">
        <w:rPr>
          <w:rFonts w:ascii="Arial" w:hAnsi="Arial" w:cs="Arial"/>
          <w:sz w:val="20"/>
        </w:rPr>
        <w:t>This information collection is conducted in manner consistent with the guidelines in 5</w:t>
      </w:r>
      <w:r w:rsidRPr="00A80008" w:rsidR="00BF1AE1">
        <w:rPr>
          <w:rFonts w:ascii="Arial" w:hAnsi="Arial" w:cs="Arial"/>
          <w:sz w:val="20"/>
        </w:rPr>
        <w:t> </w:t>
      </w:r>
      <w:r w:rsidRPr="00A80008">
        <w:rPr>
          <w:rFonts w:ascii="Arial" w:hAnsi="Arial" w:cs="Arial"/>
          <w:sz w:val="20"/>
        </w:rPr>
        <w:t>CFR 1320.5(d)(2)</w:t>
      </w:r>
      <w:r w:rsidRPr="00A80008">
        <w:rPr>
          <w:rFonts w:ascii="Arial" w:hAnsi="Arial" w:cs="Arial"/>
          <w:sz w:val="20"/>
        </w:rPr>
        <w:t>.</w:t>
      </w:r>
      <w:r w:rsidR="00486C6E">
        <w:rPr>
          <w:rFonts w:ascii="Arial" w:hAnsi="Arial" w:cs="Arial"/>
          <w:sz w:val="20"/>
        </w:rPr>
        <w:t xml:space="preserve">  </w:t>
      </w:r>
    </w:p>
    <w:p w:rsidR="006C2138" w:rsidRPr="00A80008" w:rsidP="006B5940" w14:paraId="13EBA0B7" w14:textId="77777777">
      <w:pPr>
        <w:widowControl w:val="0"/>
        <w:rPr>
          <w:rFonts w:ascii="Arial" w:hAnsi="Arial" w:cs="Arial"/>
        </w:rPr>
      </w:pPr>
    </w:p>
    <w:p w:rsidR="006C2138" w:rsidRPr="00A80008" w:rsidP="006B5940" w14:paraId="518147E6" w14:textId="77777777">
      <w:pPr>
        <w:widowControl w:val="0"/>
        <w:rPr>
          <w:rFonts w:ascii="Arial" w:hAnsi="Arial" w:cs="Arial"/>
        </w:rPr>
      </w:pPr>
      <w:r w:rsidRPr="00A80008">
        <w:rPr>
          <w:rFonts w:ascii="Arial" w:hAnsi="Arial" w:cs="Arial"/>
        </w:rPr>
        <w:t xml:space="preserve">8.  </w:t>
      </w:r>
      <w:r w:rsidRPr="00A80008">
        <w:rPr>
          <w:rFonts w:ascii="Arial" w:hAnsi="Arial" w:cs="Arial"/>
          <w:u w:val="single"/>
        </w:rPr>
        <w:t>Consultation</w:t>
      </w:r>
      <w:r w:rsidRPr="00A80008">
        <w:rPr>
          <w:rFonts w:ascii="Arial" w:hAnsi="Arial" w:cs="Arial"/>
        </w:rPr>
        <w:t>.</w:t>
      </w:r>
      <w:r w:rsidR="00076F60">
        <w:rPr>
          <w:rFonts w:ascii="Arial" w:hAnsi="Arial" w:cs="Arial"/>
        </w:rPr>
        <w:t xml:space="preserve">  </w:t>
      </w:r>
    </w:p>
    <w:p w:rsidR="006C2138" w:rsidP="006B5940" w14:paraId="67B01DF7" w14:textId="77777777">
      <w:pPr>
        <w:widowControl w:val="0"/>
        <w:rPr>
          <w:rFonts w:ascii="Arial" w:hAnsi="Arial" w:cs="Arial"/>
        </w:rPr>
      </w:pPr>
    </w:p>
    <w:p w:rsidR="00994B1C" w:rsidRPr="00A80008" w:rsidP="006B5940" w14:paraId="7795A6CC" w14:textId="44B75C40">
      <w:pPr>
        <w:widowControl w:val="0"/>
        <w:rPr>
          <w:rFonts w:ascii="Arial" w:hAnsi="Arial" w:cs="Arial"/>
        </w:rPr>
      </w:pPr>
      <w:r w:rsidRPr="00994B1C">
        <w:rPr>
          <w:rFonts w:ascii="Arial" w:hAnsi="Arial" w:cs="Arial"/>
        </w:rPr>
        <w:t>A 60-day Notice was published in the Federal Register to obtain public comment on this collection (See [USCG-2024-033</w:t>
      </w:r>
      <w:r>
        <w:rPr>
          <w:rFonts w:ascii="Arial" w:hAnsi="Arial" w:cs="Arial"/>
        </w:rPr>
        <w:t>7</w:t>
      </w:r>
      <w:r w:rsidRPr="00994B1C">
        <w:rPr>
          <w:rFonts w:ascii="Arial" w:hAnsi="Arial" w:cs="Arial"/>
        </w:rPr>
        <w:t>]; May 20, 2024, 89 FR 4386</w:t>
      </w:r>
      <w:r>
        <w:rPr>
          <w:rFonts w:ascii="Arial" w:hAnsi="Arial" w:cs="Arial"/>
        </w:rPr>
        <w:t>6</w:t>
      </w:r>
      <w:r w:rsidRPr="00994B1C">
        <w:rPr>
          <w:rFonts w:ascii="Arial" w:hAnsi="Arial" w:cs="Arial"/>
        </w:rPr>
        <w:t xml:space="preserve">) and </w:t>
      </w:r>
      <w:r w:rsidRPr="00B44ADC">
        <w:rPr>
          <w:rFonts w:ascii="Arial" w:hAnsi="Arial" w:cs="Arial"/>
        </w:rPr>
        <w:t xml:space="preserve">30-Day Notice (August </w:t>
      </w:r>
      <w:r w:rsidR="00B44ADC">
        <w:rPr>
          <w:rFonts w:ascii="Arial" w:hAnsi="Arial" w:cs="Arial"/>
        </w:rPr>
        <w:t>7</w:t>
      </w:r>
      <w:r w:rsidRPr="00B44ADC">
        <w:rPr>
          <w:rFonts w:ascii="Arial" w:hAnsi="Arial" w:cs="Arial"/>
        </w:rPr>
        <w:t xml:space="preserve">, 2024, 89 FR </w:t>
      </w:r>
      <w:r w:rsidR="00240C34">
        <w:rPr>
          <w:rFonts w:ascii="Arial" w:hAnsi="Arial" w:cs="Arial"/>
        </w:rPr>
        <w:t>64474</w:t>
      </w:r>
      <w:r w:rsidRPr="00B44ADC">
        <w:rPr>
          <w:rFonts w:ascii="Arial" w:hAnsi="Arial" w:cs="Arial"/>
        </w:rPr>
        <w:t>)</w:t>
      </w:r>
      <w:r w:rsidRPr="00994B1C">
        <w:rPr>
          <w:rFonts w:ascii="Arial" w:hAnsi="Arial" w:cs="Arial"/>
        </w:rPr>
        <w:t xml:space="preserve"> were published in the Federal Register to obtain public comment on this collection.  The Coast Guard has not received any comments on this information collection.   </w:t>
      </w:r>
    </w:p>
    <w:p w:rsidR="00076F60" w:rsidP="006B5940" w14:paraId="783318E0" w14:textId="77777777">
      <w:pPr>
        <w:widowControl w:val="0"/>
        <w:rPr>
          <w:rFonts w:ascii="Arial" w:hAnsi="Arial" w:cs="Arial"/>
        </w:rPr>
      </w:pPr>
    </w:p>
    <w:p w:rsidR="00994B1C" w:rsidRPr="00076F60" w:rsidP="006B5940" w14:paraId="43683C58" w14:textId="77777777">
      <w:pPr>
        <w:widowControl w:val="0"/>
        <w:rPr>
          <w:rFonts w:ascii="Arial" w:hAnsi="Arial" w:cs="Arial"/>
        </w:rPr>
      </w:pPr>
    </w:p>
    <w:p w:rsidR="006C2138" w:rsidRPr="00A80008" w:rsidP="006B5940" w14:paraId="5B4E45D4" w14:textId="77777777">
      <w:pPr>
        <w:widowControl w:val="0"/>
        <w:rPr>
          <w:rFonts w:ascii="Arial" w:hAnsi="Arial" w:cs="Arial"/>
        </w:rPr>
      </w:pPr>
      <w:r w:rsidRPr="00A80008">
        <w:rPr>
          <w:rFonts w:ascii="Arial" w:hAnsi="Arial" w:cs="Arial"/>
        </w:rPr>
        <w:t xml:space="preserve">9.  </w:t>
      </w:r>
      <w:r w:rsidRPr="00076F60" w:rsidR="00076F60">
        <w:rPr>
          <w:rFonts w:ascii="Arial" w:hAnsi="Arial" w:cs="Arial"/>
          <w:u w:val="single"/>
        </w:rPr>
        <w:t>Provide any payments or gifts to respondents</w:t>
      </w:r>
      <w:r w:rsidRPr="00A80008">
        <w:rPr>
          <w:rFonts w:ascii="Arial" w:hAnsi="Arial" w:cs="Arial"/>
        </w:rPr>
        <w:t>.</w:t>
      </w:r>
      <w:r w:rsidR="00076F60">
        <w:rPr>
          <w:rFonts w:ascii="Arial" w:hAnsi="Arial" w:cs="Arial"/>
        </w:rPr>
        <w:t xml:space="preserve">  </w:t>
      </w:r>
    </w:p>
    <w:p w:rsidR="006C2138" w:rsidRPr="00A80008" w:rsidP="006B5940" w14:paraId="64D9CAFA" w14:textId="77777777">
      <w:pPr>
        <w:widowControl w:val="0"/>
        <w:rPr>
          <w:rFonts w:ascii="Arial" w:hAnsi="Arial" w:cs="Arial"/>
          <w:u w:val="single"/>
        </w:rPr>
      </w:pPr>
    </w:p>
    <w:p w:rsidR="006C2138" w:rsidRPr="00A80008" w:rsidP="006B5940" w14:paraId="124CC76B" w14:textId="77777777">
      <w:pPr>
        <w:pStyle w:val="BodyText"/>
        <w:widowControl w:val="0"/>
        <w:rPr>
          <w:rFonts w:ascii="Arial" w:hAnsi="Arial" w:cs="Arial"/>
          <w:sz w:val="20"/>
        </w:rPr>
      </w:pPr>
      <w:r w:rsidRPr="00A80008">
        <w:rPr>
          <w:rFonts w:ascii="Arial" w:hAnsi="Arial" w:cs="Arial"/>
          <w:sz w:val="20"/>
        </w:rPr>
        <w:t>There is no offer of monetary or material value for this information collection</w:t>
      </w:r>
      <w:r w:rsidRPr="00A80008">
        <w:rPr>
          <w:rFonts w:ascii="Arial" w:hAnsi="Arial" w:cs="Arial"/>
          <w:sz w:val="20"/>
        </w:rPr>
        <w:t>.</w:t>
      </w:r>
      <w:r w:rsidR="00486C6E">
        <w:rPr>
          <w:rFonts w:ascii="Arial" w:hAnsi="Arial" w:cs="Arial"/>
          <w:sz w:val="20"/>
        </w:rPr>
        <w:t xml:space="preserve">  </w:t>
      </w:r>
    </w:p>
    <w:p w:rsidR="006C2138" w:rsidRPr="00A80008" w:rsidP="006B5940" w14:paraId="268B0B3F" w14:textId="77777777">
      <w:pPr>
        <w:widowControl w:val="0"/>
        <w:rPr>
          <w:rFonts w:ascii="Arial" w:hAnsi="Arial" w:cs="Arial"/>
        </w:rPr>
      </w:pPr>
    </w:p>
    <w:p w:rsidR="006C2138" w:rsidRPr="00A80008" w:rsidP="006B5940" w14:paraId="3F3B2C48" w14:textId="77777777">
      <w:pPr>
        <w:widowControl w:val="0"/>
        <w:rPr>
          <w:rFonts w:ascii="Arial" w:hAnsi="Arial" w:cs="Arial"/>
        </w:rPr>
      </w:pPr>
      <w:r w:rsidRPr="00A80008">
        <w:rPr>
          <w:rFonts w:ascii="Arial" w:hAnsi="Arial" w:cs="Arial"/>
        </w:rPr>
        <w:t xml:space="preserve">10.  </w:t>
      </w:r>
      <w:r w:rsidRPr="00A80008">
        <w:rPr>
          <w:rFonts w:ascii="Arial" w:hAnsi="Arial" w:cs="Arial"/>
          <w:u w:val="single"/>
        </w:rPr>
        <w:t>Describe any assurance of confidentiality provided to respondents</w:t>
      </w:r>
      <w:r w:rsidRPr="00A80008">
        <w:rPr>
          <w:rFonts w:ascii="Arial" w:hAnsi="Arial" w:cs="Arial"/>
        </w:rPr>
        <w:t>.</w:t>
      </w:r>
      <w:r w:rsidR="00076F60">
        <w:rPr>
          <w:rFonts w:ascii="Arial" w:hAnsi="Arial" w:cs="Arial"/>
        </w:rPr>
        <w:t xml:space="preserve">  </w:t>
      </w:r>
    </w:p>
    <w:p w:rsidR="006C2138" w:rsidRPr="00A80008" w:rsidP="006B5940" w14:paraId="5C1E8911" w14:textId="77777777">
      <w:pPr>
        <w:widowControl w:val="0"/>
        <w:rPr>
          <w:rFonts w:ascii="Arial" w:hAnsi="Arial" w:cs="Arial"/>
        </w:rPr>
      </w:pPr>
    </w:p>
    <w:p w:rsidR="00620166" w:rsidRPr="00620166" w:rsidP="006B5940" w14:paraId="1A7D32E3" w14:textId="4821989F">
      <w:pPr>
        <w:pStyle w:val="BodyTextIndent"/>
        <w:widowControl w:val="0"/>
        <w:ind w:left="0" w:firstLine="0"/>
        <w:rPr>
          <w:rFonts w:ascii="Arial" w:hAnsi="Arial" w:cs="Arial"/>
          <w:sz w:val="20"/>
        </w:rPr>
      </w:pPr>
      <w:r w:rsidRPr="00A80008">
        <w:rPr>
          <w:rFonts w:ascii="Arial" w:hAnsi="Arial" w:cs="Arial"/>
          <w:sz w:val="20"/>
        </w:rPr>
        <w:t>There are no assurances of confidentiality provided to the respondents for this information collection</w:t>
      </w:r>
      <w:r w:rsidRPr="00A80008" w:rsidR="006C2138">
        <w:rPr>
          <w:rFonts w:ascii="Arial" w:hAnsi="Arial" w:cs="Arial"/>
          <w:sz w:val="20"/>
        </w:rPr>
        <w:t>.</w:t>
      </w:r>
      <w:r>
        <w:rPr>
          <w:rFonts w:ascii="Arial" w:hAnsi="Arial" w:cs="Arial"/>
          <w:sz w:val="20"/>
        </w:rPr>
        <w:t xml:space="preserve">  </w:t>
      </w:r>
      <w:r w:rsidRPr="00620166">
        <w:rPr>
          <w:rFonts w:ascii="Arial" w:hAnsi="Arial" w:cs="Arial"/>
          <w:sz w:val="20"/>
        </w:rPr>
        <w:t xml:space="preserve">This information collection request is covered by the Marine Information for Safety and Law Enforcement (MISLE) Privacy Impact Assessment (PIA). </w:t>
      </w:r>
      <w:r w:rsidR="0072629D">
        <w:rPr>
          <w:rFonts w:ascii="Arial" w:hAnsi="Arial" w:cs="Arial"/>
          <w:sz w:val="20"/>
        </w:rPr>
        <w:t xml:space="preserve">The link to the </w:t>
      </w:r>
      <w:r w:rsidRPr="00620166">
        <w:rPr>
          <w:rFonts w:ascii="Arial" w:hAnsi="Arial" w:cs="Arial"/>
          <w:sz w:val="20"/>
        </w:rPr>
        <w:t xml:space="preserve">MISLE PIA </w:t>
      </w:r>
      <w:r w:rsidR="0072629D">
        <w:rPr>
          <w:rFonts w:ascii="Arial" w:hAnsi="Arial" w:cs="Arial"/>
          <w:sz w:val="20"/>
        </w:rPr>
        <w:t xml:space="preserve">is </w:t>
      </w:r>
      <w:r w:rsidRPr="00620166">
        <w:rPr>
          <w:rFonts w:ascii="Arial" w:hAnsi="Arial" w:cs="Arial"/>
          <w:sz w:val="20"/>
        </w:rPr>
        <w:t>provided below:</w:t>
      </w:r>
      <w:r w:rsidR="0072629D">
        <w:rPr>
          <w:rFonts w:ascii="Arial" w:hAnsi="Arial" w:cs="Arial"/>
          <w:sz w:val="20"/>
        </w:rPr>
        <w:br/>
      </w:r>
    </w:p>
    <w:p w:rsidR="00620166" w:rsidRPr="00620166" w:rsidP="006B5940" w14:paraId="5015DC8C" w14:textId="77777777">
      <w:pPr>
        <w:pStyle w:val="BodyTextIndent"/>
        <w:widowControl w:val="0"/>
        <w:numPr>
          <w:ilvl w:val="0"/>
          <w:numId w:val="12"/>
        </w:numPr>
        <w:rPr>
          <w:rFonts w:ascii="Arial" w:hAnsi="Arial" w:cs="Arial"/>
          <w:sz w:val="20"/>
        </w:rPr>
      </w:pPr>
      <w:hyperlink r:id="rId10" w:history="1">
        <w:r w:rsidRPr="00620166">
          <w:rPr>
            <w:rStyle w:val="Hyperlink"/>
            <w:rFonts w:ascii="Arial" w:hAnsi="Arial" w:cs="Arial"/>
            <w:sz w:val="20"/>
          </w:rPr>
          <w:t>https://www.dhs.gov/sites/default/files/publications/privacy_pia_uscg_misle.pdf</w:t>
        </w:r>
      </w:hyperlink>
      <w:r w:rsidRPr="00620166">
        <w:rPr>
          <w:rFonts w:ascii="Arial" w:hAnsi="Arial" w:cs="Arial"/>
          <w:sz w:val="20"/>
        </w:rPr>
        <w:t xml:space="preserve"> </w:t>
      </w:r>
      <w:r w:rsidR="00E42A0C">
        <w:rPr>
          <w:rFonts w:ascii="Arial" w:hAnsi="Arial" w:cs="Arial"/>
          <w:sz w:val="20"/>
        </w:rPr>
        <w:t xml:space="preserve"> </w:t>
      </w:r>
    </w:p>
    <w:p w:rsidR="006C2138" w:rsidRPr="00A80008" w:rsidP="006B5940" w14:paraId="22D317F9" w14:textId="77777777">
      <w:pPr>
        <w:widowControl w:val="0"/>
        <w:rPr>
          <w:rFonts w:ascii="Arial" w:hAnsi="Arial" w:cs="Arial"/>
        </w:rPr>
      </w:pPr>
    </w:p>
    <w:p w:rsidR="006C2138" w:rsidRPr="00A80008" w:rsidP="006B5940" w14:paraId="174B5EC9" w14:textId="77777777">
      <w:pPr>
        <w:widowControl w:val="0"/>
        <w:rPr>
          <w:rFonts w:ascii="Arial" w:hAnsi="Arial" w:cs="Arial"/>
        </w:rPr>
      </w:pPr>
      <w:r w:rsidRPr="00A80008">
        <w:rPr>
          <w:rFonts w:ascii="Arial" w:hAnsi="Arial" w:cs="Arial"/>
        </w:rPr>
        <w:t xml:space="preserve">11.  </w:t>
      </w:r>
      <w:r w:rsidRPr="00A80008">
        <w:rPr>
          <w:rFonts w:ascii="Arial" w:hAnsi="Arial" w:cs="Arial"/>
          <w:u w:val="single"/>
        </w:rPr>
        <w:t>Additional justification for any questions of a sensitive nature</w:t>
      </w:r>
      <w:r w:rsidRPr="00A80008">
        <w:rPr>
          <w:rFonts w:ascii="Arial" w:hAnsi="Arial" w:cs="Arial"/>
        </w:rPr>
        <w:t>.</w:t>
      </w:r>
      <w:r w:rsidR="00076F60">
        <w:rPr>
          <w:rFonts w:ascii="Arial" w:hAnsi="Arial" w:cs="Arial"/>
        </w:rPr>
        <w:t xml:space="preserve">  </w:t>
      </w:r>
    </w:p>
    <w:p w:rsidR="006C2138" w:rsidRPr="00A80008" w:rsidP="006B5940" w14:paraId="418008C1" w14:textId="77777777">
      <w:pPr>
        <w:widowControl w:val="0"/>
        <w:rPr>
          <w:rFonts w:ascii="Arial" w:hAnsi="Arial" w:cs="Arial"/>
        </w:rPr>
      </w:pPr>
    </w:p>
    <w:p w:rsidR="006C2138" w:rsidRPr="00A80008" w:rsidP="006B5940" w14:paraId="67DCB5BE" w14:textId="77777777">
      <w:pPr>
        <w:pStyle w:val="BodyText"/>
        <w:widowControl w:val="0"/>
        <w:rPr>
          <w:rFonts w:ascii="Arial" w:hAnsi="Arial" w:cs="Arial"/>
          <w:sz w:val="20"/>
        </w:rPr>
      </w:pPr>
      <w:r w:rsidRPr="00A80008">
        <w:rPr>
          <w:rFonts w:ascii="Arial" w:hAnsi="Arial" w:cs="Arial"/>
          <w:sz w:val="20"/>
        </w:rPr>
        <w:t>There are no questions of sensitive language</w:t>
      </w:r>
      <w:r w:rsidRPr="00A80008">
        <w:rPr>
          <w:rFonts w:ascii="Arial" w:hAnsi="Arial" w:cs="Arial"/>
          <w:sz w:val="20"/>
        </w:rPr>
        <w:t>.</w:t>
      </w:r>
      <w:r w:rsidR="00486C6E">
        <w:rPr>
          <w:rFonts w:ascii="Arial" w:hAnsi="Arial" w:cs="Arial"/>
          <w:sz w:val="20"/>
        </w:rPr>
        <w:t xml:space="preserve">  </w:t>
      </w:r>
    </w:p>
    <w:p w:rsidR="006C2138" w:rsidRPr="00A80008" w:rsidP="006B5940" w14:paraId="19352DDE" w14:textId="77777777">
      <w:pPr>
        <w:pStyle w:val="BodyText"/>
        <w:widowControl w:val="0"/>
        <w:rPr>
          <w:rFonts w:ascii="Arial" w:hAnsi="Arial" w:cs="Arial"/>
          <w:sz w:val="20"/>
        </w:rPr>
      </w:pPr>
    </w:p>
    <w:p w:rsidR="006C2138" w:rsidRPr="006C3B99" w:rsidP="006B5940" w14:paraId="282D4A15" w14:textId="77777777">
      <w:pPr>
        <w:widowControl w:val="0"/>
        <w:ind w:left="450" w:hanging="450"/>
        <w:rPr>
          <w:rFonts w:ascii="Arial" w:hAnsi="Arial" w:cs="Arial"/>
        </w:rPr>
      </w:pPr>
      <w:r w:rsidRPr="006C3B99">
        <w:rPr>
          <w:rFonts w:ascii="Arial" w:hAnsi="Arial" w:cs="Arial"/>
        </w:rPr>
        <w:t xml:space="preserve">12.  </w:t>
      </w:r>
      <w:r w:rsidRPr="006C3B99">
        <w:rPr>
          <w:rFonts w:ascii="Arial" w:hAnsi="Arial" w:cs="Arial"/>
          <w:u w:val="single"/>
        </w:rPr>
        <w:t>Estimates of reporting and recordkeeping hour and cost burdens of the collection of information</w:t>
      </w:r>
      <w:r w:rsidRPr="006C3B99">
        <w:rPr>
          <w:rFonts w:ascii="Arial" w:hAnsi="Arial" w:cs="Arial"/>
        </w:rPr>
        <w:t>.</w:t>
      </w:r>
    </w:p>
    <w:p w:rsidR="006C2138" w:rsidRPr="006C3B99" w:rsidP="006B5940" w14:paraId="6C7FD673" w14:textId="77777777">
      <w:pPr>
        <w:widowControl w:val="0"/>
        <w:rPr>
          <w:rFonts w:ascii="Arial" w:hAnsi="Arial" w:cs="Arial"/>
        </w:rPr>
      </w:pPr>
    </w:p>
    <w:p w:rsidR="00465D04" w:rsidRPr="006C3B99" w:rsidP="006B5940" w14:paraId="7F52FD46" w14:textId="32484486">
      <w:pPr>
        <w:pStyle w:val="BodyText"/>
        <w:widowControl w:val="0"/>
        <w:numPr>
          <w:ilvl w:val="0"/>
          <w:numId w:val="10"/>
        </w:numPr>
        <w:rPr>
          <w:rFonts w:ascii="Arial" w:hAnsi="Arial" w:cs="Arial"/>
          <w:sz w:val="20"/>
        </w:rPr>
      </w:pPr>
      <w:r w:rsidRPr="006C3B99">
        <w:rPr>
          <w:rFonts w:ascii="Arial" w:hAnsi="Arial" w:cs="Arial"/>
          <w:sz w:val="20"/>
        </w:rPr>
        <w:t xml:space="preserve">The estimated annual number of respondents is </w:t>
      </w:r>
      <w:r w:rsidRPr="006B5940" w:rsidR="00377831">
        <w:rPr>
          <w:rFonts w:ascii="Arial" w:hAnsi="Arial" w:cs="Arial"/>
          <w:sz w:val="20"/>
        </w:rPr>
        <w:t>666</w:t>
      </w:r>
      <w:r w:rsidRPr="006C3B99" w:rsidR="00076F60">
        <w:rPr>
          <w:rFonts w:ascii="Arial" w:hAnsi="Arial" w:cs="Arial"/>
          <w:sz w:val="20"/>
        </w:rPr>
        <w:t>.</w:t>
      </w:r>
      <w:r w:rsidRPr="006C3B99" w:rsidR="00E42A0C">
        <w:rPr>
          <w:rFonts w:ascii="Arial" w:hAnsi="Arial" w:cs="Arial"/>
          <w:sz w:val="20"/>
        </w:rPr>
        <w:t xml:space="preserve">  </w:t>
      </w:r>
    </w:p>
    <w:p w:rsidR="00465D04" w:rsidRPr="006C3B99" w:rsidP="006B5940" w14:paraId="2DCB5E3E" w14:textId="6AA196E2">
      <w:pPr>
        <w:pStyle w:val="BodyText"/>
        <w:widowControl w:val="0"/>
        <w:numPr>
          <w:ilvl w:val="0"/>
          <w:numId w:val="10"/>
        </w:numPr>
        <w:rPr>
          <w:rFonts w:ascii="Arial" w:hAnsi="Arial" w:cs="Arial"/>
          <w:sz w:val="20"/>
        </w:rPr>
      </w:pPr>
      <w:r w:rsidRPr="006C3B99">
        <w:rPr>
          <w:rFonts w:ascii="Arial" w:hAnsi="Arial" w:cs="Arial"/>
          <w:sz w:val="20"/>
        </w:rPr>
        <w:t xml:space="preserve">The estimated annual number of responses is </w:t>
      </w:r>
      <w:r w:rsidRPr="006B5940" w:rsidR="00377831">
        <w:rPr>
          <w:rFonts w:ascii="Arial" w:hAnsi="Arial" w:cs="Arial"/>
          <w:sz w:val="20"/>
        </w:rPr>
        <w:t>666</w:t>
      </w:r>
      <w:r w:rsidRPr="006C3B99" w:rsidR="00076F60">
        <w:rPr>
          <w:rFonts w:ascii="Arial" w:hAnsi="Arial" w:cs="Arial"/>
          <w:sz w:val="20"/>
        </w:rPr>
        <w:t>.</w:t>
      </w:r>
      <w:r w:rsidRPr="006C3B99">
        <w:rPr>
          <w:rFonts w:ascii="Arial" w:hAnsi="Arial" w:cs="Arial"/>
          <w:sz w:val="20"/>
        </w:rPr>
        <w:t xml:space="preserve"> </w:t>
      </w:r>
      <w:r w:rsidRPr="006C3B99" w:rsidR="00E42A0C">
        <w:rPr>
          <w:rFonts w:ascii="Arial" w:hAnsi="Arial" w:cs="Arial"/>
          <w:sz w:val="20"/>
        </w:rPr>
        <w:t xml:space="preserve"> </w:t>
      </w:r>
    </w:p>
    <w:p w:rsidR="00465D04" w:rsidRPr="006C3B99" w:rsidP="006B5940" w14:paraId="6DEB3515" w14:textId="5B4BD510">
      <w:pPr>
        <w:pStyle w:val="BodyText"/>
        <w:widowControl w:val="0"/>
        <w:numPr>
          <w:ilvl w:val="0"/>
          <w:numId w:val="10"/>
        </w:numPr>
        <w:rPr>
          <w:rFonts w:ascii="Arial" w:hAnsi="Arial" w:cs="Arial"/>
          <w:sz w:val="20"/>
        </w:rPr>
      </w:pPr>
      <w:r w:rsidRPr="006C3B99">
        <w:rPr>
          <w:rFonts w:ascii="Arial" w:hAnsi="Arial" w:cs="Arial"/>
          <w:sz w:val="20"/>
        </w:rPr>
        <w:t xml:space="preserve">The estimated annual hour burden is </w:t>
      </w:r>
      <w:r w:rsidRPr="006B5940" w:rsidR="00377831">
        <w:rPr>
          <w:rFonts w:ascii="Arial" w:hAnsi="Arial" w:cs="Arial"/>
          <w:sz w:val="20"/>
        </w:rPr>
        <w:t>1,4</w:t>
      </w:r>
      <w:r w:rsidRPr="006B5940" w:rsidR="00103CBD">
        <w:rPr>
          <w:rFonts w:ascii="Arial" w:hAnsi="Arial" w:cs="Arial"/>
          <w:sz w:val="20"/>
        </w:rPr>
        <w:t>63</w:t>
      </w:r>
      <w:r w:rsidRPr="006C3B99" w:rsidR="00076F60">
        <w:rPr>
          <w:rFonts w:ascii="Arial" w:hAnsi="Arial" w:cs="Arial"/>
          <w:sz w:val="20"/>
        </w:rPr>
        <w:t>.</w:t>
      </w:r>
      <w:r w:rsidRPr="006C3B99">
        <w:rPr>
          <w:rFonts w:ascii="Arial" w:hAnsi="Arial" w:cs="Arial"/>
          <w:sz w:val="20"/>
        </w:rPr>
        <w:t xml:space="preserve"> </w:t>
      </w:r>
      <w:r w:rsidRPr="006C3B99" w:rsidR="00E42A0C">
        <w:rPr>
          <w:rFonts w:ascii="Arial" w:hAnsi="Arial" w:cs="Arial"/>
          <w:sz w:val="20"/>
        </w:rPr>
        <w:t xml:space="preserve"> </w:t>
      </w:r>
    </w:p>
    <w:p w:rsidR="00465D04" w:rsidRPr="006C3B99" w:rsidP="006B5940" w14:paraId="7360482F" w14:textId="0739B124">
      <w:pPr>
        <w:pStyle w:val="BodyText"/>
        <w:widowControl w:val="0"/>
        <w:numPr>
          <w:ilvl w:val="0"/>
          <w:numId w:val="10"/>
        </w:numPr>
        <w:rPr>
          <w:rFonts w:ascii="Arial" w:hAnsi="Arial" w:cs="Arial"/>
          <w:sz w:val="20"/>
        </w:rPr>
      </w:pPr>
      <w:r w:rsidRPr="006C3B99">
        <w:rPr>
          <w:rFonts w:ascii="Arial" w:hAnsi="Arial" w:cs="Arial"/>
          <w:sz w:val="20"/>
        </w:rPr>
        <w:t>The estimated annual cost burden is $</w:t>
      </w:r>
      <w:r w:rsidRPr="006B5940" w:rsidR="00103CBD">
        <w:rPr>
          <w:rFonts w:ascii="Arial" w:hAnsi="Arial" w:cs="Arial"/>
          <w:sz w:val="20"/>
        </w:rPr>
        <w:t>96,033</w:t>
      </w:r>
      <w:r w:rsidRPr="006C3B99" w:rsidR="00076F60">
        <w:rPr>
          <w:rFonts w:ascii="Arial" w:hAnsi="Arial" w:cs="Arial"/>
          <w:sz w:val="20"/>
        </w:rPr>
        <w:t>.</w:t>
      </w:r>
      <w:r w:rsidRPr="006C3B99" w:rsidR="00E42A0C">
        <w:rPr>
          <w:rFonts w:ascii="Arial" w:hAnsi="Arial" w:cs="Arial"/>
          <w:sz w:val="20"/>
        </w:rPr>
        <w:t xml:space="preserve">  </w:t>
      </w:r>
    </w:p>
    <w:p w:rsidR="00465D04" w:rsidRPr="006C3B99" w:rsidP="006B5940" w14:paraId="4FBE2018" w14:textId="77777777">
      <w:pPr>
        <w:pStyle w:val="BodyText"/>
        <w:widowControl w:val="0"/>
        <w:rPr>
          <w:rFonts w:ascii="Arial" w:hAnsi="Arial" w:cs="Arial"/>
          <w:sz w:val="20"/>
        </w:rPr>
      </w:pPr>
    </w:p>
    <w:p w:rsidR="00571D0C" w:rsidRPr="006C3B99" w:rsidP="006B5940" w14:paraId="4BE21DA6" w14:textId="77777777">
      <w:pPr>
        <w:pStyle w:val="BodyText"/>
        <w:widowControl w:val="0"/>
        <w:rPr>
          <w:rFonts w:ascii="Arial" w:hAnsi="Arial" w:cs="Arial"/>
          <w:sz w:val="20"/>
        </w:rPr>
      </w:pPr>
      <w:r w:rsidRPr="006C3B99">
        <w:rPr>
          <w:rFonts w:ascii="Arial" w:hAnsi="Arial" w:cs="Arial"/>
          <w:sz w:val="20"/>
        </w:rPr>
        <w:t xml:space="preserve">The burden to respondents is provided in Appendix A.  </w:t>
      </w:r>
      <w:r w:rsidRPr="006C3B99" w:rsidR="006C2138">
        <w:rPr>
          <w:rFonts w:ascii="Arial" w:hAnsi="Arial" w:cs="Arial"/>
          <w:sz w:val="20"/>
        </w:rPr>
        <w:t>The reporting requirements are “on–occasion” reports made when</w:t>
      </w:r>
      <w:r w:rsidRPr="006C3B99">
        <w:rPr>
          <w:rFonts w:ascii="Arial" w:hAnsi="Arial" w:cs="Arial"/>
          <w:sz w:val="20"/>
        </w:rPr>
        <w:t>—</w:t>
      </w:r>
    </w:p>
    <w:p w:rsidR="00571D0C" w:rsidRPr="006C3B99" w:rsidP="006B5940" w14:paraId="3C98367B" w14:textId="77777777">
      <w:pPr>
        <w:pStyle w:val="BodyText"/>
        <w:widowControl w:val="0"/>
        <w:ind w:left="1080" w:hanging="360"/>
        <w:rPr>
          <w:rFonts w:ascii="Arial" w:hAnsi="Arial" w:cs="Arial"/>
          <w:sz w:val="20"/>
        </w:rPr>
      </w:pPr>
      <w:r w:rsidRPr="006C3B99">
        <w:rPr>
          <w:rFonts w:ascii="Arial" w:hAnsi="Arial" w:cs="Arial"/>
          <w:sz w:val="20"/>
        </w:rPr>
        <w:t xml:space="preserve">(a) </w:t>
      </w:r>
      <w:r w:rsidRPr="006C3B99" w:rsidR="006C2138">
        <w:rPr>
          <w:rFonts w:ascii="Arial" w:hAnsi="Arial" w:cs="Arial"/>
          <w:sz w:val="20"/>
        </w:rPr>
        <w:t xml:space="preserve"> a vessel requests a deviation from the requirements in 33 CFR Subchapter P, and </w:t>
      </w:r>
    </w:p>
    <w:p w:rsidR="00571D0C" w:rsidRPr="006C3B99" w:rsidP="006B5940" w14:paraId="366EE9F8" w14:textId="251A7142">
      <w:pPr>
        <w:pStyle w:val="BodyText"/>
        <w:widowControl w:val="0"/>
        <w:ind w:left="1080" w:hanging="360"/>
        <w:rPr>
          <w:rFonts w:ascii="Arial" w:hAnsi="Arial" w:cs="Arial"/>
          <w:sz w:val="20"/>
        </w:rPr>
      </w:pPr>
      <w:r w:rsidRPr="006C3B99">
        <w:rPr>
          <w:rFonts w:ascii="Arial" w:hAnsi="Arial" w:cs="Arial"/>
          <w:sz w:val="20"/>
        </w:rPr>
        <w:t xml:space="preserve">(b)  </w:t>
      </w:r>
      <w:r w:rsidRPr="006C3B99" w:rsidR="0057400B">
        <w:rPr>
          <w:rFonts w:ascii="Arial" w:hAnsi="Arial" w:cs="Arial"/>
          <w:sz w:val="20"/>
        </w:rPr>
        <w:t xml:space="preserve">for a vessel or facility operating on the Inner Harbor Navigation Canal, for Hurricane Operations Plans as required in 33 CFR 165.838.  </w:t>
      </w:r>
    </w:p>
    <w:p w:rsidR="006C2138" w:rsidRPr="006B5940" w:rsidP="006B5940" w14:paraId="5FB9810E" w14:textId="77777777">
      <w:pPr>
        <w:pStyle w:val="BodyText"/>
        <w:widowControl w:val="0"/>
        <w:rPr>
          <w:rFonts w:ascii="Arial" w:hAnsi="Arial" w:cs="Arial"/>
          <w:sz w:val="20"/>
          <w:highlight w:val="yellow"/>
        </w:rPr>
      </w:pPr>
    </w:p>
    <w:p w:rsidR="006C2138" w:rsidRPr="003501CD" w:rsidP="006B5940" w14:paraId="6A98D58B" w14:textId="5D86A367">
      <w:pPr>
        <w:pStyle w:val="Heading2"/>
        <w:widowControl w:val="0"/>
        <w:shd w:val="clear" w:color="auto" w:fill="FFFFFF"/>
        <w:spacing w:before="90" w:after="105"/>
        <w:ind w:left="0"/>
        <w:rPr>
          <w:rFonts w:ascii="Arial" w:hAnsi="Arial" w:cs="Arial"/>
        </w:rPr>
      </w:pPr>
      <w:r w:rsidRPr="003501CD">
        <w:rPr>
          <w:rFonts w:ascii="Arial" w:hAnsi="Arial" w:cs="Arial"/>
          <w:u w:val="none"/>
        </w:rPr>
        <w:t xml:space="preserve">a.  </w:t>
      </w:r>
      <w:r w:rsidRPr="003501CD" w:rsidR="00571D0C">
        <w:rPr>
          <w:rFonts w:ascii="Arial" w:hAnsi="Arial" w:cs="Arial"/>
          <w:u w:val="none"/>
        </w:rPr>
        <w:t>LETTER OF DEVIATION--</w:t>
      </w:r>
      <w:r w:rsidRPr="003501CD">
        <w:rPr>
          <w:rFonts w:ascii="Arial" w:hAnsi="Arial" w:cs="Arial"/>
          <w:u w:val="none"/>
        </w:rPr>
        <w:t xml:space="preserve">We estimate that </w:t>
      </w:r>
      <w:r w:rsidRPr="003501CD" w:rsidR="00B81A48">
        <w:rPr>
          <w:rFonts w:ascii="Arial" w:hAnsi="Arial" w:cs="Arial"/>
          <w:u w:val="none"/>
        </w:rPr>
        <w:t xml:space="preserve">the </w:t>
      </w:r>
      <w:r w:rsidRPr="003501CD">
        <w:rPr>
          <w:rFonts w:ascii="Arial" w:hAnsi="Arial" w:cs="Arial"/>
          <w:u w:val="none"/>
        </w:rPr>
        <w:t xml:space="preserve">preparation of a </w:t>
      </w:r>
      <w:r w:rsidRPr="003501CD" w:rsidR="00076F60">
        <w:rPr>
          <w:rFonts w:ascii="Arial" w:hAnsi="Arial" w:cs="Arial"/>
          <w:u w:val="none"/>
        </w:rPr>
        <w:t xml:space="preserve">letter of deviation </w:t>
      </w:r>
      <w:r w:rsidRPr="003501CD">
        <w:rPr>
          <w:rFonts w:ascii="Arial" w:hAnsi="Arial" w:cs="Arial"/>
          <w:u w:val="none"/>
        </w:rPr>
        <w:t xml:space="preserve">request takes </w:t>
      </w:r>
      <w:r w:rsidRPr="003501CD" w:rsidR="00076F60">
        <w:rPr>
          <w:rFonts w:ascii="Arial" w:hAnsi="Arial" w:cs="Arial"/>
          <w:u w:val="none"/>
        </w:rPr>
        <w:t>about</w:t>
      </w:r>
      <w:r w:rsidRPr="003501CD">
        <w:rPr>
          <w:rFonts w:ascii="Arial" w:hAnsi="Arial" w:cs="Arial"/>
          <w:u w:val="none"/>
        </w:rPr>
        <w:t xml:space="preserve"> 1.7 hours of </w:t>
      </w:r>
      <w:r w:rsidR="005007FD">
        <w:rPr>
          <w:rFonts w:ascii="Arial" w:hAnsi="Arial" w:cs="Arial"/>
          <w:u w:val="none"/>
        </w:rPr>
        <w:t>vessel</w:t>
      </w:r>
      <w:r w:rsidRPr="003501CD" w:rsidR="00984791">
        <w:rPr>
          <w:rFonts w:ascii="Arial" w:hAnsi="Arial" w:cs="Arial"/>
          <w:u w:val="none"/>
        </w:rPr>
        <w:t>’s Captain/Mate</w:t>
      </w:r>
      <w:r w:rsidRPr="003501CD">
        <w:rPr>
          <w:rFonts w:ascii="Arial" w:hAnsi="Arial" w:cs="Arial"/>
          <w:u w:val="none"/>
        </w:rPr>
        <w:t xml:space="preserve"> time </w:t>
      </w:r>
      <w:r w:rsidRPr="003501CD" w:rsidR="00076F60">
        <w:rPr>
          <w:rFonts w:ascii="Arial" w:hAnsi="Arial" w:cs="Arial"/>
          <w:u w:val="none"/>
        </w:rPr>
        <w:t xml:space="preserve">and </w:t>
      </w:r>
      <w:r w:rsidR="00B2327F">
        <w:rPr>
          <w:rFonts w:ascii="Arial" w:hAnsi="Arial" w:cs="Arial"/>
          <w:u w:val="none"/>
        </w:rPr>
        <w:t>0</w:t>
      </w:r>
      <w:r w:rsidRPr="003501CD" w:rsidR="0029295B">
        <w:rPr>
          <w:rFonts w:ascii="Arial" w:hAnsi="Arial" w:cs="Arial"/>
          <w:u w:val="none"/>
        </w:rPr>
        <w:t xml:space="preserve">.5 </w:t>
      </w:r>
      <w:r w:rsidRPr="003501CD">
        <w:rPr>
          <w:rFonts w:ascii="Arial" w:hAnsi="Arial" w:cs="Arial"/>
          <w:u w:val="none"/>
        </w:rPr>
        <w:t>hour</w:t>
      </w:r>
      <w:r w:rsidRPr="003501CD" w:rsidR="00187F7F">
        <w:rPr>
          <w:rFonts w:ascii="Arial" w:hAnsi="Arial" w:cs="Arial"/>
          <w:u w:val="none"/>
        </w:rPr>
        <w:t>s</w:t>
      </w:r>
      <w:r w:rsidRPr="003501CD">
        <w:rPr>
          <w:rFonts w:ascii="Arial" w:hAnsi="Arial" w:cs="Arial"/>
          <w:u w:val="none"/>
        </w:rPr>
        <w:t xml:space="preserve"> of </w:t>
      </w:r>
      <w:r w:rsidR="008D3BDC">
        <w:rPr>
          <w:rFonts w:ascii="Arial" w:hAnsi="Arial" w:cs="Arial"/>
          <w:u w:val="none"/>
        </w:rPr>
        <w:t>C</w:t>
      </w:r>
      <w:r w:rsidRPr="003501CD">
        <w:rPr>
          <w:rFonts w:ascii="Arial" w:hAnsi="Arial" w:cs="Arial"/>
          <w:u w:val="none"/>
        </w:rPr>
        <w:t xml:space="preserve">lerical </w:t>
      </w:r>
      <w:r w:rsidR="008D3BDC">
        <w:rPr>
          <w:rFonts w:ascii="Arial" w:hAnsi="Arial" w:cs="Arial"/>
          <w:u w:val="none"/>
        </w:rPr>
        <w:t xml:space="preserve">Specialist </w:t>
      </w:r>
      <w:r w:rsidRPr="003501CD">
        <w:rPr>
          <w:rFonts w:ascii="Arial" w:hAnsi="Arial" w:cs="Arial"/>
          <w:u w:val="none"/>
        </w:rPr>
        <w:t>time</w:t>
      </w:r>
      <w:r w:rsidRPr="003501CD" w:rsidR="00B9015D">
        <w:rPr>
          <w:rFonts w:ascii="Arial" w:hAnsi="Arial" w:cs="Arial"/>
          <w:u w:val="none"/>
        </w:rPr>
        <w:t xml:space="preserve"> per response</w:t>
      </w:r>
      <w:r w:rsidRPr="003501CD" w:rsidR="00F145AA">
        <w:rPr>
          <w:rFonts w:ascii="Arial" w:hAnsi="Arial" w:cs="Arial"/>
          <w:u w:val="none"/>
        </w:rPr>
        <w:t xml:space="preserve">. </w:t>
      </w:r>
      <w:r w:rsidRPr="003501CD" w:rsidR="00B81A48">
        <w:rPr>
          <w:rFonts w:ascii="Arial" w:hAnsi="Arial" w:cs="Arial"/>
          <w:u w:val="none"/>
        </w:rPr>
        <w:t xml:space="preserve"> </w:t>
      </w:r>
      <w:r w:rsidRPr="003501CD" w:rsidR="00984791">
        <w:rPr>
          <w:rFonts w:ascii="Arial" w:hAnsi="Arial" w:cs="Arial"/>
          <w:u w:val="none"/>
        </w:rPr>
        <w:t>For the wage rate, we used the Bureau of Labor Statistics (BLS) wage rate for Captains</w:t>
      </w:r>
      <w:r w:rsidR="005007FD">
        <w:rPr>
          <w:rFonts w:ascii="Arial" w:hAnsi="Arial" w:cs="Arial"/>
          <w:u w:val="none"/>
        </w:rPr>
        <w:t xml:space="preserve">, </w:t>
      </w:r>
      <w:r w:rsidRPr="003501CD" w:rsidR="00984791">
        <w:rPr>
          <w:rFonts w:ascii="Arial" w:hAnsi="Arial" w:cs="Arial"/>
          <w:u w:val="none"/>
        </w:rPr>
        <w:t>Mates, and Pilots of Water Vessels (53-5021) [May 20</w:t>
      </w:r>
      <w:r w:rsidRPr="006B5940" w:rsidR="000E7286">
        <w:rPr>
          <w:rFonts w:ascii="Arial" w:hAnsi="Arial" w:cs="Arial"/>
          <w:u w:val="none"/>
        </w:rPr>
        <w:t>22</w:t>
      </w:r>
      <w:r w:rsidRPr="003501CD" w:rsidR="00984791">
        <w:rPr>
          <w:rFonts w:ascii="Arial" w:hAnsi="Arial" w:cs="Arial"/>
          <w:u w:val="none"/>
        </w:rPr>
        <w:t>, mean hourly wage, loaded 50%, and rounded]</w:t>
      </w:r>
      <w:r>
        <w:rPr>
          <w:rStyle w:val="FootnoteReference"/>
          <w:rFonts w:ascii="Arial" w:hAnsi="Arial" w:cs="Arial"/>
          <w:u w:val="none"/>
        </w:rPr>
        <w:footnoteReference w:id="2"/>
      </w:r>
      <w:r w:rsidRPr="003501CD" w:rsidR="00984791">
        <w:rPr>
          <w:rFonts w:ascii="Arial" w:hAnsi="Arial" w:cs="Arial"/>
          <w:u w:val="none"/>
        </w:rPr>
        <w:t xml:space="preserve"> and </w:t>
      </w:r>
      <w:r w:rsidRPr="006B5940" w:rsidR="006C3B99">
        <w:rPr>
          <w:rFonts w:ascii="Arial" w:hAnsi="Arial" w:cs="Arial"/>
          <w:color w:val="000000"/>
          <w:u w:val="none"/>
        </w:rPr>
        <w:t xml:space="preserve">Information and Record Clerks, All Other </w:t>
      </w:r>
      <w:r w:rsidRPr="003501CD" w:rsidR="000E7286">
        <w:rPr>
          <w:rFonts w:ascii="Arial" w:hAnsi="Arial" w:cs="Arial"/>
          <w:u w:val="none"/>
        </w:rPr>
        <w:t>(43-4199)</w:t>
      </w:r>
      <w:r w:rsidRPr="003501CD" w:rsidR="00984791">
        <w:rPr>
          <w:rFonts w:ascii="Arial" w:hAnsi="Arial" w:cs="Arial"/>
          <w:u w:val="none"/>
        </w:rPr>
        <w:t xml:space="preserve"> [May 20</w:t>
      </w:r>
      <w:r w:rsidRPr="006B5940" w:rsidR="000E7286">
        <w:rPr>
          <w:rFonts w:ascii="Arial" w:hAnsi="Arial" w:cs="Arial"/>
          <w:u w:val="none"/>
        </w:rPr>
        <w:t>22</w:t>
      </w:r>
      <w:r w:rsidRPr="003501CD" w:rsidR="00984791">
        <w:rPr>
          <w:rFonts w:ascii="Arial" w:hAnsi="Arial" w:cs="Arial"/>
          <w:u w:val="none"/>
        </w:rPr>
        <w:t>, mean hourly wage, loaded 50%, and rounded]</w:t>
      </w:r>
      <w:r>
        <w:rPr>
          <w:rStyle w:val="FootnoteReference"/>
          <w:rFonts w:ascii="Arial" w:hAnsi="Arial" w:cs="Arial"/>
          <w:u w:val="none"/>
        </w:rPr>
        <w:footnoteReference w:id="3"/>
      </w:r>
      <w:r w:rsidRPr="003501CD" w:rsidR="00984791">
        <w:rPr>
          <w:rFonts w:ascii="Arial" w:hAnsi="Arial" w:cs="Arial"/>
          <w:u w:val="none"/>
        </w:rPr>
        <w:t xml:space="preserve"> respectively.</w:t>
      </w:r>
      <w:r w:rsidRPr="003501CD" w:rsidR="00984791">
        <w:rPr>
          <w:rFonts w:ascii="Arial" w:hAnsi="Arial" w:cs="Arial"/>
        </w:rPr>
        <w:t xml:space="preserve">  </w:t>
      </w:r>
    </w:p>
    <w:p w:rsidR="006C2138" w:rsidRPr="003501CD" w:rsidP="006B5940" w14:paraId="3FFD82F0" w14:textId="77777777">
      <w:pPr>
        <w:pStyle w:val="BodyText"/>
        <w:widowControl w:val="0"/>
        <w:rPr>
          <w:rFonts w:ascii="Arial" w:hAnsi="Arial" w:cs="Arial"/>
          <w:sz w:val="20"/>
        </w:rPr>
      </w:pPr>
    </w:p>
    <w:p w:rsidR="006C2138" w:rsidRPr="003501CD" w:rsidP="006B5940" w14:paraId="7B94F944" w14:textId="173E3D00">
      <w:pPr>
        <w:pStyle w:val="BodyText"/>
        <w:widowControl w:val="0"/>
        <w:rPr>
          <w:rFonts w:ascii="Arial" w:hAnsi="Arial" w:cs="Arial"/>
          <w:sz w:val="20"/>
        </w:rPr>
      </w:pPr>
      <w:r w:rsidRPr="003501CD">
        <w:rPr>
          <w:rFonts w:ascii="Arial" w:hAnsi="Arial" w:cs="Arial"/>
          <w:sz w:val="20"/>
        </w:rPr>
        <w:t xml:space="preserve">b.  </w:t>
      </w:r>
      <w:r w:rsidRPr="003501CD" w:rsidR="0057400B">
        <w:rPr>
          <w:rFonts w:ascii="Arial" w:hAnsi="Arial" w:cs="Arial"/>
          <w:sz w:val="20"/>
        </w:rPr>
        <w:t xml:space="preserve">D8 HURRICANE OPERATIONS PLANS--We estimate that preparation of a Hurricane Operations Plan (initial submission) takes about 12 hours of </w:t>
      </w:r>
      <w:r w:rsidR="0057400B">
        <w:rPr>
          <w:rFonts w:ascii="Arial" w:hAnsi="Arial" w:cs="Arial"/>
          <w:sz w:val="20"/>
        </w:rPr>
        <w:t>T</w:t>
      </w:r>
      <w:r w:rsidRPr="003501CD" w:rsidR="0057400B">
        <w:rPr>
          <w:rFonts w:ascii="Arial" w:hAnsi="Arial" w:cs="Arial"/>
          <w:sz w:val="20"/>
        </w:rPr>
        <w:t xml:space="preserve">echnical </w:t>
      </w:r>
      <w:r w:rsidR="0057400B">
        <w:rPr>
          <w:rFonts w:ascii="Arial" w:hAnsi="Arial" w:cs="Arial"/>
          <w:sz w:val="20"/>
        </w:rPr>
        <w:t>S</w:t>
      </w:r>
      <w:r w:rsidRPr="003501CD" w:rsidR="0057400B">
        <w:rPr>
          <w:rFonts w:ascii="Arial" w:hAnsi="Arial" w:cs="Arial"/>
          <w:sz w:val="20"/>
        </w:rPr>
        <w:t xml:space="preserve">pecialist time per response, and any subsequent annual </w:t>
      </w:r>
      <w:r w:rsidR="0057400B">
        <w:rPr>
          <w:rFonts w:ascii="Arial" w:hAnsi="Arial" w:cs="Arial"/>
          <w:sz w:val="20"/>
        </w:rPr>
        <w:t>re</w:t>
      </w:r>
      <w:r w:rsidRPr="003501CD" w:rsidR="0057400B">
        <w:rPr>
          <w:rFonts w:ascii="Arial" w:hAnsi="Arial" w:cs="Arial"/>
          <w:sz w:val="20"/>
        </w:rPr>
        <w:t>submission takes about 2 hours o</w:t>
      </w:r>
      <w:r w:rsidR="0057400B">
        <w:rPr>
          <w:rFonts w:ascii="Arial" w:hAnsi="Arial" w:cs="Arial"/>
          <w:sz w:val="20"/>
        </w:rPr>
        <w:t>f</w:t>
      </w:r>
      <w:r w:rsidRPr="003501CD" w:rsidR="0057400B">
        <w:rPr>
          <w:rFonts w:ascii="Arial" w:hAnsi="Arial" w:cs="Arial"/>
          <w:sz w:val="20"/>
        </w:rPr>
        <w:t xml:space="preserve"> </w:t>
      </w:r>
      <w:r w:rsidR="0057400B">
        <w:rPr>
          <w:rFonts w:ascii="Arial" w:hAnsi="Arial" w:cs="Arial"/>
          <w:sz w:val="20"/>
        </w:rPr>
        <w:t>T</w:t>
      </w:r>
      <w:r w:rsidRPr="003501CD" w:rsidR="0057400B">
        <w:rPr>
          <w:rFonts w:ascii="Arial" w:hAnsi="Arial" w:cs="Arial"/>
          <w:sz w:val="20"/>
        </w:rPr>
        <w:t xml:space="preserve">echnical </w:t>
      </w:r>
      <w:r w:rsidR="0057400B">
        <w:rPr>
          <w:rFonts w:ascii="Arial" w:hAnsi="Arial" w:cs="Arial"/>
          <w:sz w:val="20"/>
        </w:rPr>
        <w:t>S</w:t>
      </w:r>
      <w:r w:rsidRPr="003501CD" w:rsidR="0057400B">
        <w:rPr>
          <w:rFonts w:ascii="Arial" w:hAnsi="Arial" w:cs="Arial"/>
          <w:sz w:val="20"/>
        </w:rPr>
        <w:t>pecialist time per response.</w:t>
      </w:r>
      <w:r w:rsidRPr="003501CD">
        <w:rPr>
          <w:rFonts w:ascii="Arial" w:hAnsi="Arial" w:cs="Arial"/>
          <w:sz w:val="20"/>
        </w:rPr>
        <w:t xml:space="preserve">  </w:t>
      </w:r>
      <w:r w:rsidRPr="003501CD" w:rsidR="002154A3">
        <w:rPr>
          <w:rFonts w:ascii="Arial" w:hAnsi="Arial" w:cs="Arial"/>
          <w:sz w:val="20"/>
        </w:rPr>
        <w:t>For the wage rate, we used the BLS wage rate for Management Analysts (13-1111) [May 20</w:t>
      </w:r>
      <w:r w:rsidR="003501CD">
        <w:rPr>
          <w:rFonts w:ascii="Arial" w:hAnsi="Arial" w:cs="Arial"/>
          <w:sz w:val="20"/>
        </w:rPr>
        <w:t>22</w:t>
      </w:r>
      <w:r w:rsidRPr="003501CD" w:rsidR="002154A3">
        <w:rPr>
          <w:rFonts w:ascii="Arial" w:hAnsi="Arial" w:cs="Arial"/>
          <w:sz w:val="20"/>
        </w:rPr>
        <w:t>, mean hourly wage, loaded 50%, and rounded].</w:t>
      </w:r>
      <w:r>
        <w:rPr>
          <w:rStyle w:val="FootnoteReference"/>
          <w:rFonts w:ascii="Arial" w:hAnsi="Arial" w:cs="Arial"/>
          <w:sz w:val="20"/>
        </w:rPr>
        <w:footnoteReference w:id="4"/>
      </w:r>
      <w:r w:rsidRPr="003501CD" w:rsidR="00B9015D">
        <w:rPr>
          <w:rFonts w:ascii="Arial" w:hAnsi="Arial" w:cs="Arial"/>
          <w:sz w:val="20"/>
        </w:rPr>
        <w:t xml:space="preserve">  </w:t>
      </w:r>
    </w:p>
    <w:p w:rsidR="006C2138" w:rsidRPr="003501CD" w:rsidP="006B5940" w14:paraId="2D07585C" w14:textId="77777777">
      <w:pPr>
        <w:pStyle w:val="BodyText"/>
        <w:widowControl w:val="0"/>
        <w:rPr>
          <w:rFonts w:ascii="Arial" w:hAnsi="Arial" w:cs="Arial"/>
          <w:sz w:val="20"/>
        </w:rPr>
      </w:pPr>
    </w:p>
    <w:p w:rsidR="006C2138" w:rsidRPr="00A80008" w:rsidP="006B5940" w14:paraId="7CD2ADDC" w14:textId="77777777">
      <w:pPr>
        <w:widowControl w:val="0"/>
        <w:rPr>
          <w:rFonts w:ascii="Arial" w:hAnsi="Arial" w:cs="Arial"/>
        </w:rPr>
      </w:pPr>
      <w:r w:rsidRPr="00A80008">
        <w:rPr>
          <w:rFonts w:ascii="Arial" w:hAnsi="Arial" w:cs="Arial"/>
        </w:rPr>
        <w:t xml:space="preserve">13.  </w:t>
      </w:r>
      <w:r w:rsidR="00186CEB">
        <w:rPr>
          <w:rFonts w:ascii="Arial" w:hAnsi="Arial" w:cs="Arial"/>
          <w:u w:val="single"/>
        </w:rPr>
        <w:t>Total</w:t>
      </w:r>
      <w:r w:rsidRPr="00A80008">
        <w:rPr>
          <w:rFonts w:ascii="Arial" w:hAnsi="Arial" w:cs="Arial"/>
          <w:u w:val="single"/>
        </w:rPr>
        <w:t xml:space="preserve"> of annualized capital and start-up costs</w:t>
      </w:r>
      <w:r w:rsidRPr="00A80008">
        <w:rPr>
          <w:rFonts w:ascii="Arial" w:hAnsi="Arial" w:cs="Arial"/>
        </w:rPr>
        <w:t>.</w:t>
      </w:r>
      <w:r w:rsidR="00186CEB">
        <w:rPr>
          <w:rFonts w:ascii="Arial" w:hAnsi="Arial" w:cs="Arial"/>
        </w:rPr>
        <w:t xml:space="preserve">  </w:t>
      </w:r>
    </w:p>
    <w:p w:rsidR="006C2138" w:rsidRPr="00A80008" w:rsidP="006B5940" w14:paraId="3964BEB1" w14:textId="77777777">
      <w:pPr>
        <w:widowControl w:val="0"/>
        <w:rPr>
          <w:rFonts w:ascii="Arial" w:hAnsi="Arial" w:cs="Arial"/>
          <w:u w:val="single"/>
        </w:rPr>
      </w:pPr>
    </w:p>
    <w:p w:rsidR="006C2138" w:rsidRPr="00A80008" w:rsidP="006B5940" w14:paraId="68F46A2F" w14:textId="77777777">
      <w:pPr>
        <w:widowControl w:val="0"/>
        <w:rPr>
          <w:rFonts w:ascii="Arial" w:hAnsi="Arial" w:cs="Arial"/>
        </w:rPr>
      </w:pPr>
      <w:r w:rsidRPr="00A80008">
        <w:rPr>
          <w:rFonts w:ascii="Arial" w:hAnsi="Arial" w:cs="Arial"/>
        </w:rPr>
        <w:t>There are no recordkeeping, capital, start-up or maintenance costs associated with this information collection</w:t>
      </w:r>
      <w:r w:rsidRPr="00A80008">
        <w:rPr>
          <w:rFonts w:ascii="Arial" w:hAnsi="Arial" w:cs="Arial"/>
        </w:rPr>
        <w:t>.</w:t>
      </w:r>
      <w:r w:rsidR="00486C6E">
        <w:rPr>
          <w:rFonts w:ascii="Arial" w:hAnsi="Arial" w:cs="Arial"/>
        </w:rPr>
        <w:t xml:space="preserve">  </w:t>
      </w:r>
    </w:p>
    <w:p w:rsidR="006C2138" w:rsidRPr="00A80008" w:rsidP="006B5940" w14:paraId="039A7DC5" w14:textId="77777777">
      <w:pPr>
        <w:widowControl w:val="0"/>
        <w:rPr>
          <w:rFonts w:ascii="Arial" w:hAnsi="Arial" w:cs="Arial"/>
        </w:rPr>
      </w:pPr>
    </w:p>
    <w:p w:rsidR="006C2138" w:rsidRPr="00A80008" w:rsidP="006B5940" w14:paraId="58D7A93C" w14:textId="77777777">
      <w:pPr>
        <w:widowControl w:val="0"/>
        <w:rPr>
          <w:rFonts w:ascii="Arial" w:hAnsi="Arial" w:cs="Arial"/>
        </w:rPr>
      </w:pPr>
      <w:r w:rsidRPr="00A80008">
        <w:rPr>
          <w:rFonts w:ascii="Arial" w:hAnsi="Arial" w:cs="Arial"/>
        </w:rPr>
        <w:t xml:space="preserve">14.  </w:t>
      </w:r>
      <w:r w:rsidRPr="00A80008">
        <w:rPr>
          <w:rFonts w:ascii="Arial" w:hAnsi="Arial" w:cs="Arial"/>
          <w:u w:val="single"/>
        </w:rPr>
        <w:t>Estimates of annualized Federal Government costs</w:t>
      </w:r>
      <w:r w:rsidRPr="00A80008">
        <w:rPr>
          <w:rFonts w:ascii="Arial" w:hAnsi="Arial" w:cs="Arial"/>
        </w:rPr>
        <w:t>.</w:t>
      </w:r>
    </w:p>
    <w:p w:rsidR="006C2138" w:rsidRPr="00A80008" w:rsidP="006B5940" w14:paraId="64844540" w14:textId="77777777">
      <w:pPr>
        <w:widowControl w:val="0"/>
        <w:rPr>
          <w:rFonts w:ascii="Arial" w:hAnsi="Arial" w:cs="Arial"/>
          <w:u w:val="single"/>
        </w:rPr>
      </w:pPr>
    </w:p>
    <w:p w:rsidR="006C2138" w:rsidRPr="00A80008" w:rsidP="006B5940" w14:paraId="41619C04" w14:textId="32DD9CB5">
      <w:pPr>
        <w:pStyle w:val="BodyText"/>
        <w:widowControl w:val="0"/>
        <w:rPr>
          <w:rFonts w:ascii="Arial" w:hAnsi="Arial" w:cs="Arial"/>
          <w:sz w:val="20"/>
        </w:rPr>
      </w:pPr>
      <w:r w:rsidRPr="00280589">
        <w:rPr>
          <w:rFonts w:ascii="Arial" w:hAnsi="Arial" w:cs="Arial"/>
          <w:sz w:val="20"/>
        </w:rPr>
        <w:t>The estimated annual Federal Government cost is $</w:t>
      </w:r>
      <w:r w:rsidR="00F00D0D">
        <w:rPr>
          <w:rFonts w:ascii="Arial" w:hAnsi="Arial" w:cs="Arial"/>
          <w:sz w:val="20"/>
        </w:rPr>
        <w:t>58,</w:t>
      </w:r>
      <w:r w:rsidR="00B72039">
        <w:rPr>
          <w:rFonts w:ascii="Arial" w:hAnsi="Arial" w:cs="Arial"/>
          <w:sz w:val="20"/>
        </w:rPr>
        <w:t>038</w:t>
      </w:r>
      <w:r w:rsidRPr="00280589">
        <w:rPr>
          <w:rFonts w:ascii="Arial" w:hAnsi="Arial" w:cs="Arial"/>
          <w:sz w:val="20"/>
        </w:rPr>
        <w:t xml:space="preserve"> (see Appendix B).  </w:t>
      </w:r>
      <w:r w:rsidRPr="00280589" w:rsidR="00715E8F">
        <w:rPr>
          <w:rFonts w:ascii="Arial" w:hAnsi="Arial" w:cs="Arial"/>
          <w:sz w:val="20"/>
        </w:rPr>
        <w:t>For a letter of deviation request, w</w:t>
      </w:r>
      <w:r w:rsidRPr="00280589">
        <w:rPr>
          <w:rFonts w:ascii="Arial" w:hAnsi="Arial" w:cs="Arial"/>
          <w:sz w:val="20"/>
        </w:rPr>
        <w:t xml:space="preserve">e estimate that it will take the actions of several CG individuals to process a request.  </w:t>
      </w:r>
      <w:r w:rsidRPr="00280589">
        <w:rPr>
          <w:rFonts w:ascii="Arial" w:hAnsi="Arial" w:cs="Arial"/>
          <w:sz w:val="20"/>
        </w:rPr>
        <w:t>Thus</w:t>
      </w:r>
      <w:r w:rsidRPr="00280589">
        <w:rPr>
          <w:rFonts w:ascii="Arial" w:hAnsi="Arial" w:cs="Arial"/>
          <w:sz w:val="20"/>
        </w:rPr>
        <w:t xml:space="preserve"> we estimate it will take </w:t>
      </w:r>
      <w:r w:rsidRPr="00280589" w:rsidR="008C41C3">
        <w:rPr>
          <w:rFonts w:ascii="Arial" w:hAnsi="Arial" w:cs="Arial"/>
          <w:sz w:val="20"/>
        </w:rPr>
        <w:t>0.6</w:t>
      </w:r>
      <w:r w:rsidRPr="00280589">
        <w:rPr>
          <w:rFonts w:ascii="Arial" w:hAnsi="Arial" w:cs="Arial"/>
          <w:sz w:val="20"/>
        </w:rPr>
        <w:t xml:space="preserve"> hours by a </w:t>
      </w:r>
      <w:r w:rsidR="002154A3">
        <w:rPr>
          <w:rFonts w:ascii="Arial" w:hAnsi="Arial" w:cs="Arial"/>
          <w:sz w:val="20"/>
        </w:rPr>
        <w:t>Lieutenant Commander (</w:t>
      </w:r>
      <w:r w:rsidRPr="00280589" w:rsidR="008C41C3">
        <w:rPr>
          <w:rFonts w:ascii="Arial" w:hAnsi="Arial" w:cs="Arial"/>
          <w:sz w:val="20"/>
        </w:rPr>
        <w:t>LCDR</w:t>
      </w:r>
      <w:r w:rsidR="002154A3">
        <w:rPr>
          <w:rFonts w:ascii="Arial" w:hAnsi="Arial" w:cs="Arial"/>
          <w:sz w:val="20"/>
        </w:rPr>
        <w:t>, O-4)</w:t>
      </w:r>
      <w:r w:rsidRPr="00280589" w:rsidR="008C41C3">
        <w:rPr>
          <w:rFonts w:ascii="Arial" w:hAnsi="Arial" w:cs="Arial"/>
          <w:sz w:val="20"/>
        </w:rPr>
        <w:t xml:space="preserve"> and 0.5 hours by a</w:t>
      </w:r>
      <w:r w:rsidR="002154A3">
        <w:rPr>
          <w:rFonts w:ascii="Arial" w:hAnsi="Arial" w:cs="Arial"/>
          <w:sz w:val="20"/>
        </w:rPr>
        <w:t xml:space="preserve"> Petty Officer (</w:t>
      </w:r>
      <w:r w:rsidR="00E42A0C">
        <w:rPr>
          <w:rFonts w:ascii="Arial" w:hAnsi="Arial" w:cs="Arial"/>
          <w:sz w:val="20"/>
        </w:rPr>
        <w:t>E</w:t>
      </w:r>
      <w:r w:rsidRPr="00280589" w:rsidR="008C41C3">
        <w:rPr>
          <w:rFonts w:ascii="Arial" w:hAnsi="Arial" w:cs="Arial"/>
          <w:sz w:val="20"/>
        </w:rPr>
        <w:t>-4</w:t>
      </w:r>
      <w:r w:rsidR="002154A3">
        <w:rPr>
          <w:rFonts w:ascii="Arial" w:hAnsi="Arial" w:cs="Arial"/>
          <w:sz w:val="20"/>
        </w:rPr>
        <w:t>)</w:t>
      </w:r>
      <w:r w:rsidRPr="00280589">
        <w:rPr>
          <w:rFonts w:ascii="Arial" w:hAnsi="Arial" w:cs="Arial"/>
          <w:sz w:val="20"/>
        </w:rPr>
        <w:t xml:space="preserve"> to complete and process each response.  F</w:t>
      </w:r>
      <w:r w:rsidR="00123F3A">
        <w:rPr>
          <w:rFonts w:ascii="Arial" w:hAnsi="Arial" w:cs="Arial"/>
          <w:sz w:val="20"/>
        </w:rPr>
        <w:t>or</w:t>
      </w:r>
      <w:r w:rsidRPr="00280589" w:rsidR="00715E8F">
        <w:rPr>
          <w:rFonts w:ascii="Arial" w:hAnsi="Arial" w:cs="Arial"/>
          <w:sz w:val="20"/>
        </w:rPr>
        <w:t xml:space="preserve"> Hurricane Operations Plans, </w:t>
      </w:r>
      <w:r w:rsidRPr="00280589">
        <w:rPr>
          <w:rFonts w:ascii="Arial" w:hAnsi="Arial" w:cs="Arial"/>
          <w:sz w:val="20"/>
        </w:rPr>
        <w:t>we estimate that a</w:t>
      </w:r>
      <w:r w:rsidRPr="00280589" w:rsidR="00715E8F">
        <w:rPr>
          <w:rFonts w:ascii="Arial" w:hAnsi="Arial" w:cs="Arial"/>
          <w:sz w:val="20"/>
        </w:rPr>
        <w:t xml:space="preserve"> </w:t>
      </w:r>
      <w:r w:rsidR="00123F3A">
        <w:rPr>
          <w:rFonts w:ascii="Arial" w:hAnsi="Arial" w:cs="Arial"/>
          <w:sz w:val="20"/>
        </w:rPr>
        <w:t>Lieutenant (</w:t>
      </w:r>
      <w:r w:rsidRPr="00280589" w:rsidR="00123F3A">
        <w:rPr>
          <w:rFonts w:ascii="Arial" w:hAnsi="Arial" w:cs="Arial"/>
          <w:sz w:val="20"/>
        </w:rPr>
        <w:t>LT</w:t>
      </w:r>
      <w:r w:rsidR="00123F3A">
        <w:rPr>
          <w:rFonts w:ascii="Arial" w:hAnsi="Arial" w:cs="Arial"/>
          <w:sz w:val="20"/>
        </w:rPr>
        <w:t>)</w:t>
      </w:r>
      <w:r w:rsidRPr="00280589" w:rsidR="00715E8F">
        <w:rPr>
          <w:rFonts w:ascii="Arial" w:hAnsi="Arial" w:cs="Arial"/>
          <w:sz w:val="20"/>
        </w:rPr>
        <w:t xml:space="preserve"> </w:t>
      </w:r>
      <w:r w:rsidRPr="00280589">
        <w:rPr>
          <w:rFonts w:ascii="Arial" w:hAnsi="Arial" w:cs="Arial"/>
          <w:sz w:val="20"/>
        </w:rPr>
        <w:t xml:space="preserve">will spend </w:t>
      </w:r>
      <w:r w:rsidRPr="00280589" w:rsidR="00715E8F">
        <w:rPr>
          <w:rFonts w:ascii="Arial" w:hAnsi="Arial" w:cs="Arial"/>
          <w:sz w:val="20"/>
        </w:rPr>
        <w:t xml:space="preserve">about 2 hours reviewing and initial submission and 1 hour reviewing any subsequent annual </w:t>
      </w:r>
      <w:r w:rsidR="00123F3A">
        <w:rPr>
          <w:rFonts w:ascii="Arial" w:hAnsi="Arial" w:cs="Arial"/>
          <w:sz w:val="20"/>
        </w:rPr>
        <w:t>re</w:t>
      </w:r>
      <w:r w:rsidRPr="00280589" w:rsidR="00715E8F">
        <w:rPr>
          <w:rFonts w:ascii="Arial" w:hAnsi="Arial" w:cs="Arial"/>
          <w:sz w:val="20"/>
        </w:rPr>
        <w:t xml:space="preserve">submission.  </w:t>
      </w:r>
      <w:r w:rsidRPr="00280589">
        <w:rPr>
          <w:rFonts w:ascii="Arial" w:hAnsi="Arial" w:cs="Arial"/>
          <w:sz w:val="20"/>
        </w:rPr>
        <w:t xml:space="preserve">The rates shown are in accordance with the current edition of COMDTINST 7310.1(series) for “In-Government” personnel.  </w:t>
      </w:r>
    </w:p>
    <w:p w:rsidR="006C2138" w:rsidRPr="00A80008" w:rsidP="006B5940" w14:paraId="58AB1148" w14:textId="77777777">
      <w:pPr>
        <w:pStyle w:val="TxBrt1"/>
        <w:widowControl w:val="0"/>
        <w:spacing w:line="240" w:lineRule="auto"/>
        <w:rPr>
          <w:rFonts w:ascii="Arial" w:hAnsi="Arial" w:cs="Arial"/>
          <w:snapToGrid/>
          <w:sz w:val="20"/>
        </w:rPr>
      </w:pPr>
    </w:p>
    <w:p w:rsidR="006C2138" w:rsidRPr="00A80008" w:rsidP="006B5940" w14:paraId="35C2CA1A" w14:textId="77777777">
      <w:pPr>
        <w:widowControl w:val="0"/>
        <w:rPr>
          <w:rFonts w:ascii="Arial" w:hAnsi="Arial" w:cs="Arial"/>
        </w:rPr>
      </w:pPr>
      <w:r w:rsidRPr="00A80008">
        <w:rPr>
          <w:rFonts w:ascii="Arial" w:hAnsi="Arial" w:cs="Arial"/>
        </w:rPr>
        <w:t xml:space="preserve">15. </w:t>
      </w:r>
      <w:r w:rsidRPr="00A80008">
        <w:rPr>
          <w:rFonts w:ascii="Arial" w:hAnsi="Arial" w:cs="Arial"/>
          <w:u w:val="single"/>
        </w:rPr>
        <w:t>Explain the reasons for the change in burden</w:t>
      </w:r>
      <w:r w:rsidRPr="00A80008">
        <w:rPr>
          <w:rFonts w:ascii="Arial" w:hAnsi="Arial" w:cs="Arial"/>
        </w:rPr>
        <w:t>.</w:t>
      </w:r>
    </w:p>
    <w:p w:rsidR="006C2138" w:rsidRPr="00A80008" w:rsidP="006B5940" w14:paraId="0CD02436" w14:textId="77777777">
      <w:pPr>
        <w:pStyle w:val="TxBr2p8"/>
        <w:widowControl w:val="0"/>
        <w:tabs>
          <w:tab w:val="clear" w:pos="617"/>
        </w:tabs>
        <w:spacing w:line="238" w:lineRule="exact"/>
        <w:rPr>
          <w:rFonts w:ascii="Arial" w:hAnsi="Arial" w:cs="Arial"/>
          <w:sz w:val="20"/>
        </w:rPr>
      </w:pPr>
    </w:p>
    <w:p w:rsidR="006C2138" w:rsidP="006B5940" w14:paraId="2809DA26" w14:textId="300DD2EF">
      <w:pPr>
        <w:pStyle w:val="BodyText"/>
        <w:widowControl w:val="0"/>
        <w:rPr>
          <w:rFonts w:ascii="Arial" w:hAnsi="Arial" w:cs="Arial"/>
          <w:sz w:val="20"/>
        </w:rPr>
      </w:pPr>
      <w:r w:rsidRPr="007A1938">
        <w:rPr>
          <w:rFonts w:ascii="Arial" w:hAnsi="Arial" w:cs="Arial"/>
          <w:sz w:val="20"/>
        </w:rPr>
        <w:t xml:space="preserve">The change in burden is an ADJUSTMENT </w:t>
      </w:r>
      <w:r w:rsidRPr="00021F1A">
        <w:rPr>
          <w:rFonts w:ascii="Arial" w:hAnsi="Arial" w:cs="Arial"/>
          <w:sz w:val="20"/>
        </w:rPr>
        <w:t xml:space="preserve">due to </w:t>
      </w:r>
      <w:r>
        <w:rPr>
          <w:rFonts w:ascii="Arial" w:hAnsi="Arial" w:cs="Arial"/>
          <w:sz w:val="20"/>
        </w:rPr>
        <w:t>the change (i.e., de</w:t>
      </w:r>
      <w:r w:rsidRPr="00B061FA">
        <w:rPr>
          <w:rFonts w:ascii="Arial" w:hAnsi="Arial" w:cs="Arial"/>
          <w:sz w:val="20"/>
        </w:rPr>
        <w:t>crease</w:t>
      </w:r>
      <w:r>
        <w:rPr>
          <w:rFonts w:ascii="Arial" w:hAnsi="Arial" w:cs="Arial"/>
          <w:sz w:val="20"/>
        </w:rPr>
        <w:t>)</w:t>
      </w:r>
      <w:r w:rsidRPr="00B061FA">
        <w:rPr>
          <w:rFonts w:ascii="Arial" w:hAnsi="Arial" w:cs="Arial"/>
          <w:sz w:val="20"/>
        </w:rPr>
        <w:t xml:space="preserve"> in the estimated annual number of responses</w:t>
      </w:r>
      <w:r>
        <w:rPr>
          <w:rFonts w:ascii="Arial" w:hAnsi="Arial" w:cs="Arial"/>
          <w:sz w:val="20"/>
        </w:rPr>
        <w:t>.</w:t>
      </w:r>
      <w:r w:rsidRPr="007A1938">
        <w:rPr>
          <w:rFonts w:ascii="Arial" w:hAnsi="Arial" w:cs="Arial"/>
          <w:sz w:val="20"/>
        </w:rPr>
        <w:t xml:space="preserve">  </w:t>
      </w:r>
      <w:r w:rsidRPr="008D1439">
        <w:rPr>
          <w:rFonts w:ascii="Arial" w:hAnsi="Arial" w:cs="Arial"/>
          <w:sz w:val="20"/>
        </w:rPr>
        <w:t xml:space="preserve">The reporting </w:t>
      </w:r>
      <w:r>
        <w:rPr>
          <w:rFonts w:ascii="Arial" w:hAnsi="Arial" w:cs="Arial"/>
          <w:sz w:val="20"/>
        </w:rPr>
        <w:t xml:space="preserve">and recordkeeping </w:t>
      </w:r>
      <w:r w:rsidRPr="008D1439">
        <w:rPr>
          <w:rFonts w:ascii="Arial" w:hAnsi="Arial" w:cs="Arial"/>
          <w:sz w:val="20"/>
        </w:rPr>
        <w:t xml:space="preserve">requirements, and methodology for calculating burden, remain unchanged. </w:t>
      </w:r>
      <w:r w:rsidR="0056348A">
        <w:rPr>
          <w:rFonts w:ascii="Arial" w:hAnsi="Arial" w:cs="Arial"/>
          <w:sz w:val="20"/>
        </w:rPr>
        <w:t xml:space="preserve"> </w:t>
      </w:r>
    </w:p>
    <w:p w:rsidR="00BA1EDF" w:rsidP="006B5940" w14:paraId="7F8D52B6" w14:textId="77777777">
      <w:pPr>
        <w:pStyle w:val="BodyText"/>
        <w:widowControl w:val="0"/>
        <w:rPr>
          <w:rFonts w:ascii="Arial" w:hAnsi="Arial" w:cs="Arial"/>
          <w:sz w:val="20"/>
        </w:rPr>
      </w:pPr>
    </w:p>
    <w:p w:rsidR="00BA1EDF" w:rsidRPr="00A80008" w:rsidP="006B5940" w14:paraId="689050A9" w14:textId="2F69619B">
      <w:pPr>
        <w:pStyle w:val="BodyText"/>
        <w:widowControl w:val="0"/>
        <w:rPr>
          <w:rFonts w:ascii="Arial" w:hAnsi="Arial" w:cs="Arial"/>
          <w:sz w:val="20"/>
        </w:rPr>
      </w:pPr>
      <w:r>
        <w:rPr>
          <w:rFonts w:ascii="Arial" w:hAnsi="Arial" w:cs="Arial"/>
          <w:sz w:val="20"/>
        </w:rPr>
        <w:t xml:space="preserve">In this </w:t>
      </w:r>
      <w:r>
        <w:rPr>
          <w:rFonts w:ascii="Arial" w:hAnsi="Arial" w:cs="Arial"/>
          <w:sz w:val="20"/>
        </w:rPr>
        <w:t>information collection</w:t>
      </w:r>
      <w:r w:rsidR="00622020">
        <w:rPr>
          <w:rFonts w:ascii="Arial" w:hAnsi="Arial" w:cs="Arial"/>
          <w:sz w:val="20"/>
        </w:rPr>
        <w:t xml:space="preserve"> </w:t>
      </w:r>
      <w:r>
        <w:rPr>
          <w:rFonts w:ascii="Arial" w:hAnsi="Arial" w:cs="Arial"/>
          <w:sz w:val="20"/>
        </w:rPr>
        <w:t>request</w:t>
      </w:r>
      <w:r>
        <w:rPr>
          <w:rFonts w:ascii="Arial" w:hAnsi="Arial" w:cs="Arial"/>
          <w:sz w:val="20"/>
        </w:rPr>
        <w:t xml:space="preserve"> we</w:t>
      </w:r>
      <w:r w:rsidR="00622020">
        <w:rPr>
          <w:rFonts w:ascii="Arial" w:hAnsi="Arial" w:cs="Arial"/>
          <w:sz w:val="20"/>
        </w:rPr>
        <w:t xml:space="preserve"> removed the </w:t>
      </w:r>
      <w:r>
        <w:rPr>
          <w:rFonts w:ascii="Arial" w:hAnsi="Arial" w:cs="Arial"/>
          <w:sz w:val="20"/>
        </w:rPr>
        <w:t>Western Alaska Security Zone (33 CFR 165.1709)</w:t>
      </w:r>
      <w:r w:rsidR="00622020">
        <w:rPr>
          <w:rFonts w:ascii="Arial" w:hAnsi="Arial" w:cs="Arial"/>
          <w:sz w:val="20"/>
        </w:rPr>
        <w:t xml:space="preserve"> reporting</w:t>
      </w:r>
      <w:r>
        <w:rPr>
          <w:rFonts w:ascii="Arial" w:hAnsi="Arial" w:cs="Arial"/>
          <w:sz w:val="20"/>
        </w:rPr>
        <w:t xml:space="preserve"> </w:t>
      </w:r>
      <w:r w:rsidR="00284C8E">
        <w:rPr>
          <w:rFonts w:ascii="Arial" w:hAnsi="Arial" w:cs="Arial"/>
          <w:sz w:val="20"/>
        </w:rPr>
        <w:t>requirement</w:t>
      </w:r>
      <w:r w:rsidR="00577A17">
        <w:rPr>
          <w:rFonts w:ascii="Arial" w:hAnsi="Arial" w:cs="Arial"/>
          <w:sz w:val="20"/>
        </w:rPr>
        <w:t xml:space="preserve">, as </w:t>
      </w:r>
      <w:r w:rsidR="0033240F">
        <w:rPr>
          <w:rFonts w:ascii="Arial" w:hAnsi="Arial" w:cs="Arial"/>
          <w:sz w:val="20"/>
        </w:rPr>
        <w:t>th</w:t>
      </w:r>
      <w:r w:rsidR="007216E6">
        <w:rPr>
          <w:rFonts w:ascii="Arial" w:hAnsi="Arial" w:cs="Arial"/>
          <w:sz w:val="20"/>
        </w:rPr>
        <w:t>at</w:t>
      </w:r>
      <w:r w:rsidR="0033240F">
        <w:rPr>
          <w:rFonts w:ascii="Arial" w:hAnsi="Arial" w:cs="Arial"/>
          <w:sz w:val="20"/>
        </w:rPr>
        <w:t xml:space="preserve"> </w:t>
      </w:r>
      <w:r w:rsidR="00BC514F">
        <w:rPr>
          <w:rFonts w:ascii="Arial" w:hAnsi="Arial" w:cs="Arial"/>
          <w:sz w:val="20"/>
        </w:rPr>
        <w:t xml:space="preserve">regulation </w:t>
      </w:r>
      <w:r w:rsidR="00284C8E">
        <w:rPr>
          <w:rFonts w:ascii="Arial" w:hAnsi="Arial" w:cs="Arial"/>
          <w:sz w:val="20"/>
        </w:rPr>
        <w:t xml:space="preserve">was removed </w:t>
      </w:r>
      <w:r w:rsidR="00BC514F">
        <w:rPr>
          <w:rFonts w:ascii="Arial" w:hAnsi="Arial" w:cs="Arial"/>
          <w:sz w:val="20"/>
        </w:rPr>
        <w:t xml:space="preserve">from the CFR by the </w:t>
      </w:r>
      <w:r w:rsidR="00284C8E">
        <w:rPr>
          <w:rFonts w:ascii="Arial" w:hAnsi="Arial" w:cs="Arial"/>
          <w:sz w:val="20"/>
        </w:rPr>
        <w:t xml:space="preserve">04 Aug 2020 </w:t>
      </w:r>
      <w:r w:rsidR="000F1CA4">
        <w:rPr>
          <w:rFonts w:ascii="Arial" w:hAnsi="Arial" w:cs="Arial"/>
          <w:sz w:val="20"/>
        </w:rPr>
        <w:t xml:space="preserve">Technical Amendments Final Rule (85 FR 47028). </w:t>
      </w:r>
    </w:p>
    <w:p w:rsidR="006237F8" w:rsidRPr="00A80008" w:rsidP="006B5940" w14:paraId="1D02B5EE" w14:textId="77777777">
      <w:pPr>
        <w:pStyle w:val="BodyText"/>
        <w:widowControl w:val="0"/>
        <w:rPr>
          <w:rFonts w:ascii="Arial" w:hAnsi="Arial" w:cs="Arial"/>
          <w:sz w:val="20"/>
        </w:rPr>
      </w:pPr>
    </w:p>
    <w:p w:rsidR="006C2138" w:rsidRPr="00A80008" w:rsidP="006B5940" w14:paraId="0C0A21F0" w14:textId="77777777">
      <w:pPr>
        <w:widowControl w:val="0"/>
        <w:ind w:left="450" w:hanging="450"/>
        <w:rPr>
          <w:rFonts w:ascii="Arial" w:hAnsi="Arial" w:cs="Arial"/>
        </w:rPr>
      </w:pPr>
      <w:r w:rsidRPr="00A80008">
        <w:rPr>
          <w:rFonts w:ascii="Arial" w:hAnsi="Arial" w:cs="Arial"/>
        </w:rPr>
        <w:t xml:space="preserve">16.  </w:t>
      </w:r>
      <w:r w:rsidRPr="00715E8F" w:rsidR="00715E8F">
        <w:rPr>
          <w:rFonts w:ascii="Arial" w:hAnsi="Arial" w:cs="Arial"/>
          <w:u w:val="single"/>
        </w:rPr>
        <w:t>Plans for tabulation, statistical analysis, and publication</w:t>
      </w:r>
      <w:r w:rsidRPr="00A80008">
        <w:rPr>
          <w:rFonts w:ascii="Arial" w:hAnsi="Arial" w:cs="Arial"/>
        </w:rPr>
        <w:t>.</w:t>
      </w:r>
      <w:r w:rsidR="00715E8F">
        <w:rPr>
          <w:rFonts w:ascii="Arial" w:hAnsi="Arial" w:cs="Arial"/>
        </w:rPr>
        <w:t xml:space="preserve">  </w:t>
      </w:r>
    </w:p>
    <w:p w:rsidR="006C2138" w:rsidRPr="00A80008" w:rsidP="006B5940" w14:paraId="7BC4A9AF" w14:textId="77777777">
      <w:pPr>
        <w:widowControl w:val="0"/>
        <w:rPr>
          <w:rFonts w:ascii="Arial" w:hAnsi="Arial" w:cs="Arial"/>
        </w:rPr>
      </w:pPr>
    </w:p>
    <w:p w:rsidR="006C2138" w:rsidRPr="00A80008" w:rsidP="006B5940" w14:paraId="42AE92F0" w14:textId="77777777">
      <w:pPr>
        <w:pStyle w:val="BodyText"/>
        <w:widowControl w:val="0"/>
        <w:rPr>
          <w:rFonts w:ascii="Arial" w:hAnsi="Arial" w:cs="Arial"/>
          <w:sz w:val="20"/>
        </w:rPr>
      </w:pPr>
      <w:r w:rsidRPr="00A80008">
        <w:rPr>
          <w:rFonts w:ascii="Arial" w:hAnsi="Arial" w:cs="Arial"/>
          <w:sz w:val="20"/>
        </w:rPr>
        <w:t>This information collection will not be published for statistical purposes</w:t>
      </w:r>
      <w:r w:rsidRPr="00A80008">
        <w:rPr>
          <w:rFonts w:ascii="Arial" w:hAnsi="Arial" w:cs="Arial"/>
          <w:sz w:val="20"/>
        </w:rPr>
        <w:t>.</w:t>
      </w:r>
      <w:r w:rsidR="00486C6E">
        <w:rPr>
          <w:rFonts w:ascii="Arial" w:hAnsi="Arial" w:cs="Arial"/>
          <w:sz w:val="20"/>
        </w:rPr>
        <w:t xml:space="preserve">  </w:t>
      </w:r>
    </w:p>
    <w:p w:rsidR="006C2138" w:rsidRPr="00A80008" w:rsidP="006B5940" w14:paraId="3E47DE79" w14:textId="77777777">
      <w:pPr>
        <w:widowControl w:val="0"/>
        <w:rPr>
          <w:rFonts w:ascii="Arial" w:hAnsi="Arial" w:cs="Arial"/>
        </w:rPr>
      </w:pPr>
    </w:p>
    <w:p w:rsidR="006C2138" w:rsidRPr="00A80008" w:rsidP="006B5940" w14:paraId="662EA744" w14:textId="77777777">
      <w:pPr>
        <w:widowControl w:val="0"/>
        <w:ind w:left="450" w:hanging="450"/>
        <w:rPr>
          <w:rFonts w:ascii="Arial" w:hAnsi="Arial" w:cs="Arial"/>
        </w:rPr>
      </w:pPr>
      <w:r w:rsidRPr="00A80008">
        <w:rPr>
          <w:rFonts w:ascii="Arial" w:hAnsi="Arial" w:cs="Arial"/>
        </w:rPr>
        <w:t xml:space="preserve">17.  </w:t>
      </w:r>
      <w:r w:rsidRPr="00715E8F" w:rsidR="00715E8F">
        <w:rPr>
          <w:rFonts w:ascii="Arial" w:hAnsi="Arial" w:cs="Arial"/>
          <w:u w:val="single"/>
        </w:rPr>
        <w:t>Approval for not explaining the expiration date for OMB approval</w:t>
      </w:r>
      <w:r w:rsidRPr="00A80008">
        <w:rPr>
          <w:rFonts w:ascii="Arial" w:hAnsi="Arial" w:cs="Arial"/>
        </w:rPr>
        <w:t>.</w:t>
      </w:r>
      <w:r w:rsidR="00715E8F">
        <w:rPr>
          <w:rFonts w:ascii="Arial" w:hAnsi="Arial" w:cs="Arial"/>
        </w:rPr>
        <w:t xml:space="preserve">  </w:t>
      </w:r>
    </w:p>
    <w:p w:rsidR="006C2138" w:rsidRPr="00A80008" w:rsidP="006B5940" w14:paraId="26D3B758" w14:textId="77777777">
      <w:pPr>
        <w:widowControl w:val="0"/>
        <w:rPr>
          <w:rFonts w:ascii="Arial" w:hAnsi="Arial" w:cs="Arial"/>
        </w:rPr>
      </w:pPr>
    </w:p>
    <w:p w:rsidR="006C2138" w:rsidRPr="00A80008" w:rsidP="006B5940" w14:paraId="232D6411" w14:textId="77777777">
      <w:pPr>
        <w:pStyle w:val="BodyText"/>
        <w:widowControl w:val="0"/>
        <w:rPr>
          <w:rFonts w:ascii="Arial" w:hAnsi="Arial" w:cs="Arial"/>
          <w:sz w:val="20"/>
        </w:rPr>
      </w:pPr>
      <w:r w:rsidRPr="00A80008">
        <w:rPr>
          <w:rFonts w:ascii="Arial" w:hAnsi="Arial" w:cs="Arial"/>
          <w:sz w:val="20"/>
        </w:rPr>
        <w:t xml:space="preserve">The Coast Guard </w:t>
      </w:r>
      <w:r w:rsidRPr="00A80008" w:rsidR="0012456C">
        <w:rPr>
          <w:rFonts w:ascii="Arial" w:hAnsi="Arial" w:cs="Arial"/>
          <w:sz w:val="20"/>
        </w:rPr>
        <w:t>will display the expiration date for OMB approval of this information collection</w:t>
      </w:r>
      <w:r w:rsidRPr="00A80008">
        <w:rPr>
          <w:rFonts w:ascii="Arial" w:hAnsi="Arial" w:cs="Arial"/>
          <w:sz w:val="20"/>
        </w:rPr>
        <w:t>.</w:t>
      </w:r>
      <w:r w:rsidR="00486C6E">
        <w:rPr>
          <w:rFonts w:ascii="Arial" w:hAnsi="Arial" w:cs="Arial"/>
          <w:sz w:val="20"/>
        </w:rPr>
        <w:t xml:space="preserve">  </w:t>
      </w:r>
    </w:p>
    <w:p w:rsidR="006C2138" w:rsidRPr="00A80008" w:rsidP="006B5940" w14:paraId="1F64A364" w14:textId="77777777">
      <w:pPr>
        <w:widowControl w:val="0"/>
        <w:rPr>
          <w:rFonts w:ascii="Arial" w:hAnsi="Arial" w:cs="Arial"/>
        </w:rPr>
      </w:pPr>
    </w:p>
    <w:p w:rsidR="006C2138" w:rsidRPr="00A80008" w:rsidP="006B5940" w14:paraId="72DCE42E" w14:textId="77777777">
      <w:pPr>
        <w:widowControl w:val="0"/>
        <w:rPr>
          <w:rFonts w:ascii="Arial" w:hAnsi="Arial" w:cs="Arial"/>
        </w:rPr>
      </w:pPr>
      <w:r w:rsidRPr="00A80008">
        <w:rPr>
          <w:rFonts w:ascii="Arial" w:hAnsi="Arial" w:cs="Arial"/>
        </w:rPr>
        <w:t xml:space="preserve">18.  </w:t>
      </w:r>
      <w:r w:rsidRPr="00A80008">
        <w:rPr>
          <w:rFonts w:ascii="Arial" w:hAnsi="Arial" w:cs="Arial"/>
          <w:u w:val="single"/>
        </w:rPr>
        <w:t>Explain each exception to the certification statement</w:t>
      </w:r>
      <w:r w:rsidRPr="00A80008">
        <w:rPr>
          <w:rFonts w:ascii="Arial" w:hAnsi="Arial" w:cs="Arial"/>
        </w:rPr>
        <w:t>.</w:t>
      </w:r>
      <w:r w:rsidR="00715E8F">
        <w:rPr>
          <w:rFonts w:ascii="Arial" w:hAnsi="Arial" w:cs="Arial"/>
        </w:rPr>
        <w:t xml:space="preserve">  </w:t>
      </w:r>
    </w:p>
    <w:p w:rsidR="006C2138" w:rsidRPr="00A80008" w:rsidP="006B5940" w14:paraId="1F2AA309" w14:textId="77777777">
      <w:pPr>
        <w:widowControl w:val="0"/>
        <w:rPr>
          <w:rFonts w:ascii="Arial" w:hAnsi="Arial" w:cs="Arial"/>
        </w:rPr>
      </w:pPr>
    </w:p>
    <w:p w:rsidR="006C2138" w:rsidRPr="00A80008" w:rsidP="006B5940" w14:paraId="41BD6085" w14:textId="77777777">
      <w:pPr>
        <w:pStyle w:val="BodyText"/>
        <w:widowControl w:val="0"/>
        <w:rPr>
          <w:rFonts w:ascii="Arial" w:hAnsi="Arial" w:cs="Arial"/>
          <w:sz w:val="20"/>
        </w:rPr>
      </w:pPr>
      <w:r w:rsidRPr="00A80008">
        <w:rPr>
          <w:rFonts w:ascii="Arial" w:hAnsi="Arial" w:cs="Arial"/>
          <w:sz w:val="20"/>
        </w:rPr>
        <w:t xml:space="preserve">The Coast Guard </w:t>
      </w:r>
      <w:r w:rsidRPr="00A80008" w:rsidR="0012456C">
        <w:rPr>
          <w:rFonts w:ascii="Arial" w:hAnsi="Arial" w:cs="Arial"/>
          <w:sz w:val="20"/>
        </w:rPr>
        <w:t>does not request an exception to the certification of this information collection</w:t>
      </w:r>
      <w:r w:rsidRPr="00A80008">
        <w:rPr>
          <w:rFonts w:ascii="Arial" w:hAnsi="Arial" w:cs="Arial"/>
          <w:sz w:val="20"/>
        </w:rPr>
        <w:t>.</w:t>
      </w:r>
      <w:r w:rsidR="00486C6E">
        <w:rPr>
          <w:rFonts w:ascii="Arial" w:hAnsi="Arial" w:cs="Arial"/>
          <w:sz w:val="20"/>
        </w:rPr>
        <w:t xml:space="preserve">  </w:t>
      </w:r>
    </w:p>
    <w:p w:rsidR="006C2138" w:rsidRPr="00A80008" w:rsidP="006B5940" w14:paraId="192C9666" w14:textId="77777777">
      <w:pPr>
        <w:widowControl w:val="0"/>
        <w:rPr>
          <w:rFonts w:ascii="Arial" w:hAnsi="Arial" w:cs="Arial"/>
        </w:rPr>
      </w:pPr>
    </w:p>
    <w:p w:rsidR="006C2138" w:rsidRPr="00A80008" w:rsidP="006B5940" w14:paraId="5E9296DA" w14:textId="77777777">
      <w:pPr>
        <w:widowControl w:val="0"/>
        <w:rPr>
          <w:rFonts w:ascii="Arial" w:hAnsi="Arial" w:cs="Arial"/>
        </w:rPr>
      </w:pPr>
    </w:p>
    <w:p w:rsidR="006C2138" w:rsidRPr="00A80008" w:rsidP="006B5940" w14:paraId="38B21432" w14:textId="77777777">
      <w:pPr>
        <w:widowControl w:val="0"/>
        <w:rPr>
          <w:rFonts w:ascii="Arial" w:hAnsi="Arial" w:cs="Arial"/>
          <w:b/>
          <w:bCs/>
        </w:rPr>
      </w:pPr>
      <w:r w:rsidRPr="00A80008">
        <w:rPr>
          <w:rFonts w:ascii="Arial" w:hAnsi="Arial" w:cs="Arial"/>
          <w:b/>
          <w:bCs/>
        </w:rPr>
        <w:t>B.  Collection of Information Employing Statistical Methods</w:t>
      </w:r>
    </w:p>
    <w:p w:rsidR="006C2138" w:rsidRPr="00A80008" w:rsidP="006B5940" w14:paraId="22BD8454" w14:textId="77777777">
      <w:pPr>
        <w:widowControl w:val="0"/>
        <w:rPr>
          <w:rFonts w:ascii="Arial" w:hAnsi="Arial" w:cs="Arial"/>
        </w:rPr>
      </w:pPr>
    </w:p>
    <w:p w:rsidR="006C2138" w:rsidRPr="00A80008" w:rsidP="006B5940" w14:paraId="5B8A4CE7" w14:textId="77777777">
      <w:pPr>
        <w:pStyle w:val="TxBrt1"/>
        <w:widowControl w:val="0"/>
        <w:spacing w:line="240" w:lineRule="auto"/>
        <w:rPr>
          <w:rFonts w:ascii="Arial" w:hAnsi="Arial" w:cs="Arial"/>
          <w:snapToGrid/>
          <w:sz w:val="20"/>
        </w:rPr>
      </w:pPr>
      <w:r w:rsidRPr="00A80008">
        <w:rPr>
          <w:rFonts w:ascii="Arial" w:hAnsi="Arial" w:cs="Arial"/>
          <w:snapToGrid/>
          <w:sz w:val="20"/>
        </w:rPr>
        <w:t>This information does not employ statistical methods.</w:t>
      </w:r>
      <w:r w:rsidR="00486C6E">
        <w:rPr>
          <w:rFonts w:ascii="Arial" w:hAnsi="Arial" w:cs="Arial"/>
          <w:snapToGrid/>
          <w:sz w:val="20"/>
        </w:rPr>
        <w:t xml:space="preserve">  </w:t>
      </w:r>
    </w:p>
    <w:sectPr w:rsidSect="00162BE8">
      <w:headerReference w:type="default" r:id="rId11"/>
      <w:footerReference w:type="default" r:id="rId12"/>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02DB" w:rsidRPr="00A80008" w14:paraId="22871F6A" w14:textId="77777777">
    <w:pPr>
      <w:pStyle w:val="Footer"/>
      <w:jc w:val="center"/>
      <w:rPr>
        <w:rFonts w:ascii="Arial" w:hAnsi="Arial" w:cs="Arial"/>
      </w:rPr>
    </w:pPr>
    <w:r w:rsidRPr="00A80008">
      <w:rPr>
        <w:rStyle w:val="PageNumber"/>
        <w:rFonts w:ascii="Arial" w:hAnsi="Arial" w:cs="Arial"/>
      </w:rPr>
      <w:fldChar w:fldCharType="begin"/>
    </w:r>
    <w:r w:rsidRPr="00A80008">
      <w:rPr>
        <w:rStyle w:val="PageNumber"/>
        <w:rFonts w:ascii="Arial" w:hAnsi="Arial" w:cs="Arial"/>
      </w:rPr>
      <w:instrText xml:space="preserve"> PAGE </w:instrText>
    </w:r>
    <w:r w:rsidRPr="00A80008">
      <w:rPr>
        <w:rStyle w:val="PageNumber"/>
        <w:rFonts w:ascii="Arial" w:hAnsi="Arial" w:cs="Arial"/>
      </w:rPr>
      <w:fldChar w:fldCharType="separate"/>
    </w:r>
    <w:r w:rsidR="005571F5">
      <w:rPr>
        <w:rStyle w:val="PageNumber"/>
        <w:rFonts w:ascii="Arial" w:hAnsi="Arial" w:cs="Arial"/>
        <w:noProof/>
      </w:rPr>
      <w:t>3</w:t>
    </w:r>
    <w:r w:rsidRPr="00A80008">
      <w:rPr>
        <w:rStyle w:val="PageNumber"/>
        <w:rFonts w:ascii="Arial" w:hAnsi="Arial" w:cs="Arial"/>
      </w:rPr>
      <w:fldChar w:fldCharType="end"/>
    </w:r>
    <w:r w:rsidRPr="00A80008">
      <w:rPr>
        <w:rStyle w:val="PageNumber"/>
        <w:rFonts w:ascii="Arial" w:hAnsi="Arial" w:cs="Arial"/>
      </w:rPr>
      <w:t xml:space="preserve"> of </w:t>
    </w:r>
    <w:r w:rsidRPr="00A80008">
      <w:rPr>
        <w:rStyle w:val="PageNumber"/>
        <w:rFonts w:ascii="Arial" w:hAnsi="Arial" w:cs="Arial"/>
      </w:rPr>
      <w:fldChar w:fldCharType="begin"/>
    </w:r>
    <w:r w:rsidRPr="00A80008">
      <w:rPr>
        <w:rStyle w:val="PageNumber"/>
        <w:rFonts w:ascii="Arial" w:hAnsi="Arial" w:cs="Arial"/>
      </w:rPr>
      <w:instrText xml:space="preserve"> NUMPAGES </w:instrText>
    </w:r>
    <w:r w:rsidRPr="00A80008">
      <w:rPr>
        <w:rStyle w:val="PageNumber"/>
        <w:rFonts w:ascii="Arial" w:hAnsi="Arial" w:cs="Arial"/>
      </w:rPr>
      <w:fldChar w:fldCharType="separate"/>
    </w:r>
    <w:r w:rsidR="005571F5">
      <w:rPr>
        <w:rStyle w:val="PageNumber"/>
        <w:rFonts w:ascii="Arial" w:hAnsi="Arial" w:cs="Arial"/>
        <w:noProof/>
      </w:rPr>
      <w:t>3</w:t>
    </w:r>
    <w:r w:rsidRPr="00A80008">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62BE8" w14:paraId="14C0F079" w14:textId="77777777">
      <w:r>
        <w:separator/>
      </w:r>
    </w:p>
  </w:footnote>
  <w:footnote w:type="continuationSeparator" w:id="1">
    <w:p w:rsidR="00162BE8" w14:paraId="54F76C5E" w14:textId="77777777">
      <w:r>
        <w:continuationSeparator/>
      </w:r>
    </w:p>
  </w:footnote>
  <w:footnote w:id="2">
    <w:p w:rsidR="00984791" w:rsidRPr="0049735D" w:rsidP="00984791" w14:paraId="491445DC" w14:textId="37BBEBF5">
      <w:pPr>
        <w:rPr>
          <w:rFonts w:ascii="Arial" w:hAnsi="Arial" w:cs="Arial"/>
        </w:rPr>
      </w:pPr>
      <w:r w:rsidRPr="00B8269A">
        <w:rPr>
          <w:rStyle w:val="FootnoteReference"/>
          <w:rFonts w:ascii="Arial" w:hAnsi="Arial" w:cs="Arial"/>
          <w:sz w:val="18"/>
          <w:szCs w:val="18"/>
        </w:rPr>
        <w:footnoteRef/>
      </w:r>
      <w:r w:rsidRPr="00B8269A">
        <w:rPr>
          <w:rFonts w:ascii="Arial" w:hAnsi="Arial" w:cs="Arial"/>
          <w:sz w:val="18"/>
          <w:szCs w:val="18"/>
        </w:rPr>
        <w:t xml:space="preserve">  </w:t>
      </w:r>
      <w:hyperlink r:id="rId1" w:history="1">
        <w:r w:rsidR="00AE51B8">
          <w:rPr>
            <w:rStyle w:val="Hyperlink"/>
            <w:rFonts w:ascii="Arial" w:hAnsi="Arial" w:cs="Arial"/>
            <w:sz w:val="18"/>
            <w:szCs w:val="18"/>
          </w:rPr>
          <w:t>https://www.bls.gov/oes/2022/may/oes535021.htm</w:t>
        </w:r>
      </w:hyperlink>
      <w:r w:rsidRPr="00984791">
        <w:rPr>
          <w:rFonts w:ascii="Arial" w:hAnsi="Arial" w:cs="Arial"/>
          <w:color w:val="0000FF"/>
          <w:u w:val="single"/>
        </w:rPr>
        <w:t xml:space="preserve">  </w:t>
      </w:r>
    </w:p>
  </w:footnote>
  <w:footnote w:id="3">
    <w:p w:rsidR="00984791" w:rsidRPr="00197AB2" w:rsidP="00984791" w14:paraId="29C8DA25" w14:textId="1498F867">
      <w:pPr>
        <w:rPr>
          <w:rFonts w:ascii="Arial" w:hAnsi="Arial" w:cs="Arial"/>
          <w:sz w:val="18"/>
          <w:szCs w:val="18"/>
        </w:rPr>
      </w:pPr>
      <w:r w:rsidRPr="00197AB2">
        <w:rPr>
          <w:rStyle w:val="FootnoteReference"/>
          <w:rFonts w:ascii="Arial" w:hAnsi="Arial" w:cs="Arial"/>
          <w:sz w:val="18"/>
          <w:szCs w:val="18"/>
        </w:rPr>
        <w:footnoteRef/>
      </w:r>
      <w:r w:rsidRPr="00197AB2">
        <w:rPr>
          <w:rFonts w:ascii="Arial" w:hAnsi="Arial" w:cs="Arial"/>
          <w:sz w:val="18"/>
          <w:szCs w:val="18"/>
        </w:rPr>
        <w:t xml:space="preserve">  </w:t>
      </w:r>
      <w:hyperlink r:id="rId2" w:history="1">
        <w:r w:rsidRPr="00EE18FB" w:rsidR="00EE18FB">
          <w:rPr>
            <w:rStyle w:val="Hyperlink"/>
            <w:rFonts w:ascii="Arial" w:hAnsi="Arial" w:cs="Arial"/>
            <w:sz w:val="18"/>
            <w:szCs w:val="18"/>
          </w:rPr>
          <w:t>https://www.bls.gov/oes/2022/may/oes434199.htm</w:t>
        </w:r>
      </w:hyperlink>
      <w:r w:rsidRPr="0049735D">
        <w:rPr>
          <w:rFonts w:ascii="Arial" w:hAnsi="Arial" w:cs="Arial"/>
          <w:color w:val="0000FF"/>
          <w:sz w:val="18"/>
          <w:szCs w:val="18"/>
          <w:u w:val="single"/>
        </w:rPr>
        <w:t xml:space="preserve">  </w:t>
      </w:r>
    </w:p>
  </w:footnote>
  <w:footnote w:id="4">
    <w:p w:rsidR="002154A3" w:rsidRPr="00197AB2" w:rsidP="002154A3" w14:paraId="19659363" w14:textId="610AF5D0">
      <w:pPr>
        <w:rPr>
          <w:rFonts w:ascii="Arial" w:hAnsi="Arial" w:cs="Arial"/>
          <w:sz w:val="18"/>
          <w:szCs w:val="18"/>
        </w:rPr>
      </w:pPr>
      <w:r w:rsidRPr="00197AB2">
        <w:rPr>
          <w:rStyle w:val="FootnoteReference"/>
          <w:rFonts w:ascii="Arial" w:hAnsi="Arial" w:cs="Arial"/>
          <w:sz w:val="18"/>
          <w:szCs w:val="18"/>
        </w:rPr>
        <w:footnoteRef/>
      </w:r>
      <w:r w:rsidRPr="00197AB2">
        <w:rPr>
          <w:rFonts w:ascii="Arial" w:hAnsi="Arial" w:cs="Arial"/>
          <w:sz w:val="18"/>
          <w:szCs w:val="18"/>
        </w:rPr>
        <w:t xml:space="preserve">  </w:t>
      </w:r>
      <w:hyperlink r:id="rId3" w:history="1">
        <w:r w:rsidR="00EE18FB">
          <w:rPr>
            <w:rFonts w:ascii="Arial" w:hAnsi="Arial" w:cs="Arial"/>
            <w:color w:val="0000FF"/>
            <w:sz w:val="18"/>
            <w:szCs w:val="18"/>
            <w:u w:val="single"/>
          </w:rPr>
          <w:t>https://www.bls.gov/oes/2022/may/oes131111.htm</w:t>
        </w:r>
      </w:hyperlink>
      <w:r w:rsidRPr="00197AB2">
        <w:rPr>
          <w:rFonts w:ascii="Arial" w:hAnsi="Arial" w:cs="Arial"/>
          <w:color w:val="0000FF"/>
          <w:sz w:val="18"/>
          <w:szCs w:val="18"/>
          <w:u w:val="singl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02DB" w:rsidRPr="00A80008" w14:paraId="1703861E" w14:textId="77777777">
    <w:pPr>
      <w:pStyle w:val="Header"/>
      <w:rPr>
        <w:rFonts w:ascii="Arial" w:hAnsi="Arial" w:cs="Arial"/>
      </w:rPr>
    </w:pPr>
    <w:r w:rsidRPr="00A80008">
      <w:rPr>
        <w:rFonts w:ascii="Arial" w:hAnsi="Arial" w:cs="Arial"/>
      </w:rPr>
      <w:t xml:space="preserve">1625-0043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D86B61"/>
    <w:multiLevelType w:val="singleLevel"/>
    <w:tmpl w:val="4EF45B42"/>
    <w:lvl w:ilvl="0">
      <w:start w:val="1"/>
      <w:numFmt w:val="decimal"/>
      <w:lvlText w:val="%1."/>
      <w:lvlJc w:val="left"/>
      <w:pPr>
        <w:tabs>
          <w:tab w:val="num" w:pos="720"/>
        </w:tabs>
        <w:ind w:left="720" w:hanging="720"/>
      </w:pPr>
      <w:rPr>
        <w:rFonts w:hint="default"/>
      </w:rPr>
    </w:lvl>
  </w:abstractNum>
  <w:abstractNum w:abstractNumId="1">
    <w:nsid w:val="101D6D45"/>
    <w:multiLevelType w:val="hybridMultilevel"/>
    <w:tmpl w:val="8D7654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12C07A63"/>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nsid w:val="21394559"/>
    <w:multiLevelType w:val="hybridMultilevel"/>
    <w:tmpl w:val="4C525A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1724222"/>
    <w:multiLevelType w:val="multilevel"/>
    <w:tmpl w:val="88CC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76576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83F4658"/>
    <w:multiLevelType w:val="hybridMultilevel"/>
    <w:tmpl w:val="CC08F3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E1162B0"/>
    <w:multiLevelType w:val="hybridMultilevel"/>
    <w:tmpl w:val="8B548AF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06408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43F715CE"/>
    <w:multiLevelType w:val="hybridMultilevel"/>
    <w:tmpl w:val="474822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1067B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639758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726717B3"/>
    <w:multiLevelType w:val="hybridMultilevel"/>
    <w:tmpl w:val="A57643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7735750"/>
    <w:multiLevelType w:val="hybridMultilevel"/>
    <w:tmpl w:val="CF32508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5057597">
    <w:abstractNumId w:val="2"/>
  </w:num>
  <w:num w:numId="2" w16cid:durableId="909657864">
    <w:abstractNumId w:val="0"/>
  </w:num>
  <w:num w:numId="3" w16cid:durableId="1727298462">
    <w:abstractNumId w:val="8"/>
  </w:num>
  <w:num w:numId="4" w16cid:durableId="1898737349">
    <w:abstractNumId w:val="10"/>
  </w:num>
  <w:num w:numId="5" w16cid:durableId="1543667273">
    <w:abstractNumId w:val="5"/>
  </w:num>
  <w:num w:numId="6" w16cid:durableId="101582304">
    <w:abstractNumId w:val="11"/>
  </w:num>
  <w:num w:numId="7" w16cid:durableId="101464321">
    <w:abstractNumId w:val="13"/>
  </w:num>
  <w:num w:numId="8" w16cid:durableId="422802879">
    <w:abstractNumId w:val="7"/>
  </w:num>
  <w:num w:numId="9" w16cid:durableId="1133064829">
    <w:abstractNumId w:val="1"/>
  </w:num>
  <w:num w:numId="10" w16cid:durableId="1399745464">
    <w:abstractNumId w:val="12"/>
  </w:num>
  <w:num w:numId="11" w16cid:durableId="1263994144">
    <w:abstractNumId w:val="6"/>
  </w:num>
  <w:num w:numId="12" w16cid:durableId="150562609">
    <w:abstractNumId w:val="9"/>
  </w:num>
  <w:num w:numId="13" w16cid:durableId="1908295312">
    <w:abstractNumId w:val="3"/>
  </w:num>
  <w:num w:numId="14" w16cid:durableId="9653550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00"/>
  <w:displayHorizontalDrawingGridEvery w:val="0"/>
  <w:displayVerticalDrawingGridEvery w:val="0"/>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4AA"/>
    <w:rsid w:val="000005C6"/>
    <w:rsid w:val="0000252E"/>
    <w:rsid w:val="00004936"/>
    <w:rsid w:val="000126B2"/>
    <w:rsid w:val="00021F1A"/>
    <w:rsid w:val="000371E8"/>
    <w:rsid w:val="00037471"/>
    <w:rsid w:val="00076F60"/>
    <w:rsid w:val="00083C75"/>
    <w:rsid w:val="000A1C61"/>
    <w:rsid w:val="000A3FD1"/>
    <w:rsid w:val="000B6D4C"/>
    <w:rsid w:val="000C690B"/>
    <w:rsid w:val="000D7B28"/>
    <w:rsid w:val="000E7286"/>
    <w:rsid w:val="000F1CA4"/>
    <w:rsid w:val="000F2DE1"/>
    <w:rsid w:val="001017E2"/>
    <w:rsid w:val="00103CBD"/>
    <w:rsid w:val="00103DB7"/>
    <w:rsid w:val="00123F3A"/>
    <w:rsid w:val="0012456C"/>
    <w:rsid w:val="00130F46"/>
    <w:rsid w:val="00137D0F"/>
    <w:rsid w:val="001477C1"/>
    <w:rsid w:val="00162BE8"/>
    <w:rsid w:val="00186CEB"/>
    <w:rsid w:val="00187F7F"/>
    <w:rsid w:val="00197AB2"/>
    <w:rsid w:val="001A7576"/>
    <w:rsid w:val="001B587C"/>
    <w:rsid w:val="001B6308"/>
    <w:rsid w:val="001C3121"/>
    <w:rsid w:val="00203E45"/>
    <w:rsid w:val="00205574"/>
    <w:rsid w:val="002079C6"/>
    <w:rsid w:val="00214AA5"/>
    <w:rsid w:val="002154A3"/>
    <w:rsid w:val="002313ED"/>
    <w:rsid w:val="00240C34"/>
    <w:rsid w:val="00243D3E"/>
    <w:rsid w:val="002467CA"/>
    <w:rsid w:val="00250E14"/>
    <w:rsid w:val="002540B9"/>
    <w:rsid w:val="00276A21"/>
    <w:rsid w:val="00277169"/>
    <w:rsid w:val="00277506"/>
    <w:rsid w:val="00280589"/>
    <w:rsid w:val="00284C8E"/>
    <w:rsid w:val="0029295B"/>
    <w:rsid w:val="002B0950"/>
    <w:rsid w:val="002B5117"/>
    <w:rsid w:val="002B5BAF"/>
    <w:rsid w:val="002C5FB1"/>
    <w:rsid w:val="002D0141"/>
    <w:rsid w:val="002D083E"/>
    <w:rsid w:val="002D5448"/>
    <w:rsid w:val="003002FC"/>
    <w:rsid w:val="00303076"/>
    <w:rsid w:val="00320EEF"/>
    <w:rsid w:val="003305F7"/>
    <w:rsid w:val="0033240F"/>
    <w:rsid w:val="00334D77"/>
    <w:rsid w:val="00340880"/>
    <w:rsid w:val="00345446"/>
    <w:rsid w:val="003501CD"/>
    <w:rsid w:val="00354A97"/>
    <w:rsid w:val="003641B1"/>
    <w:rsid w:val="00377831"/>
    <w:rsid w:val="003843FB"/>
    <w:rsid w:val="003D082A"/>
    <w:rsid w:val="003E5530"/>
    <w:rsid w:val="003F3CE4"/>
    <w:rsid w:val="004004C9"/>
    <w:rsid w:val="004257B8"/>
    <w:rsid w:val="00427BA0"/>
    <w:rsid w:val="00442347"/>
    <w:rsid w:val="004540E3"/>
    <w:rsid w:val="00465502"/>
    <w:rsid w:val="00465D04"/>
    <w:rsid w:val="0047516D"/>
    <w:rsid w:val="0047766D"/>
    <w:rsid w:val="004826F1"/>
    <w:rsid w:val="00484BF1"/>
    <w:rsid w:val="00486C6E"/>
    <w:rsid w:val="00493D16"/>
    <w:rsid w:val="0049735D"/>
    <w:rsid w:val="004A090F"/>
    <w:rsid w:val="004A2891"/>
    <w:rsid w:val="004A7D27"/>
    <w:rsid w:val="004B666A"/>
    <w:rsid w:val="004B7774"/>
    <w:rsid w:val="004B7D50"/>
    <w:rsid w:val="004C02DB"/>
    <w:rsid w:val="004D0C71"/>
    <w:rsid w:val="004E7F86"/>
    <w:rsid w:val="004F2747"/>
    <w:rsid w:val="005007FD"/>
    <w:rsid w:val="00505411"/>
    <w:rsid w:val="00512A3B"/>
    <w:rsid w:val="005256A3"/>
    <w:rsid w:val="00534BFB"/>
    <w:rsid w:val="005440E0"/>
    <w:rsid w:val="005453F9"/>
    <w:rsid w:val="00553887"/>
    <w:rsid w:val="0055638C"/>
    <w:rsid w:val="005571F5"/>
    <w:rsid w:val="0056348A"/>
    <w:rsid w:val="00571D0C"/>
    <w:rsid w:val="0057400B"/>
    <w:rsid w:val="0057739A"/>
    <w:rsid w:val="00577A17"/>
    <w:rsid w:val="0058795B"/>
    <w:rsid w:val="005A1CE3"/>
    <w:rsid w:val="005A208A"/>
    <w:rsid w:val="005A4E6C"/>
    <w:rsid w:val="005A5B16"/>
    <w:rsid w:val="005E4784"/>
    <w:rsid w:val="005E5E56"/>
    <w:rsid w:val="00606D17"/>
    <w:rsid w:val="00620166"/>
    <w:rsid w:val="00622020"/>
    <w:rsid w:val="006237F8"/>
    <w:rsid w:val="00626976"/>
    <w:rsid w:val="006322D9"/>
    <w:rsid w:val="0063601F"/>
    <w:rsid w:val="00645E6A"/>
    <w:rsid w:val="0065430F"/>
    <w:rsid w:val="006557AA"/>
    <w:rsid w:val="00656633"/>
    <w:rsid w:val="00684388"/>
    <w:rsid w:val="00687355"/>
    <w:rsid w:val="00691833"/>
    <w:rsid w:val="0069192D"/>
    <w:rsid w:val="006923C7"/>
    <w:rsid w:val="006928BE"/>
    <w:rsid w:val="00696DDE"/>
    <w:rsid w:val="006B5940"/>
    <w:rsid w:val="006C2138"/>
    <w:rsid w:val="006C3B99"/>
    <w:rsid w:val="006D057E"/>
    <w:rsid w:val="006F5DCC"/>
    <w:rsid w:val="0070589A"/>
    <w:rsid w:val="00715E8F"/>
    <w:rsid w:val="007216E6"/>
    <w:rsid w:val="0072629D"/>
    <w:rsid w:val="00741A9A"/>
    <w:rsid w:val="0074452E"/>
    <w:rsid w:val="007651B7"/>
    <w:rsid w:val="00766B6E"/>
    <w:rsid w:val="007744AA"/>
    <w:rsid w:val="00781001"/>
    <w:rsid w:val="00784C11"/>
    <w:rsid w:val="00787026"/>
    <w:rsid w:val="007A1938"/>
    <w:rsid w:val="007A3773"/>
    <w:rsid w:val="007A3B44"/>
    <w:rsid w:val="007B0C84"/>
    <w:rsid w:val="007C39C8"/>
    <w:rsid w:val="007D530F"/>
    <w:rsid w:val="007E06BA"/>
    <w:rsid w:val="008049CE"/>
    <w:rsid w:val="00804AC0"/>
    <w:rsid w:val="008403CB"/>
    <w:rsid w:val="00840BDC"/>
    <w:rsid w:val="008412D5"/>
    <w:rsid w:val="00841ECA"/>
    <w:rsid w:val="0088131B"/>
    <w:rsid w:val="008853EB"/>
    <w:rsid w:val="008B4B52"/>
    <w:rsid w:val="008B6910"/>
    <w:rsid w:val="008B71D1"/>
    <w:rsid w:val="008C3387"/>
    <w:rsid w:val="008C41C3"/>
    <w:rsid w:val="008C7F74"/>
    <w:rsid w:val="008D1439"/>
    <w:rsid w:val="008D3BDC"/>
    <w:rsid w:val="008F41CE"/>
    <w:rsid w:val="008F7314"/>
    <w:rsid w:val="009142CC"/>
    <w:rsid w:val="00946B29"/>
    <w:rsid w:val="009539A2"/>
    <w:rsid w:val="009640B9"/>
    <w:rsid w:val="009845DD"/>
    <w:rsid w:val="00984791"/>
    <w:rsid w:val="009866F0"/>
    <w:rsid w:val="00994B1C"/>
    <w:rsid w:val="009A0472"/>
    <w:rsid w:val="009A0F37"/>
    <w:rsid w:val="009A782F"/>
    <w:rsid w:val="009B7082"/>
    <w:rsid w:val="009F76F4"/>
    <w:rsid w:val="00A130A2"/>
    <w:rsid w:val="00A1792C"/>
    <w:rsid w:val="00A226ED"/>
    <w:rsid w:val="00A23958"/>
    <w:rsid w:val="00A54458"/>
    <w:rsid w:val="00A61612"/>
    <w:rsid w:val="00A7616F"/>
    <w:rsid w:val="00A80008"/>
    <w:rsid w:val="00A87319"/>
    <w:rsid w:val="00A95BAD"/>
    <w:rsid w:val="00AB5747"/>
    <w:rsid w:val="00AC4804"/>
    <w:rsid w:val="00AD218E"/>
    <w:rsid w:val="00AE4040"/>
    <w:rsid w:val="00AE51B8"/>
    <w:rsid w:val="00B061FA"/>
    <w:rsid w:val="00B07BA4"/>
    <w:rsid w:val="00B14283"/>
    <w:rsid w:val="00B2327F"/>
    <w:rsid w:val="00B26AB9"/>
    <w:rsid w:val="00B2709D"/>
    <w:rsid w:val="00B362A1"/>
    <w:rsid w:val="00B44ADC"/>
    <w:rsid w:val="00B47F2B"/>
    <w:rsid w:val="00B5145E"/>
    <w:rsid w:val="00B66120"/>
    <w:rsid w:val="00B72039"/>
    <w:rsid w:val="00B775DA"/>
    <w:rsid w:val="00B81A48"/>
    <w:rsid w:val="00B8269A"/>
    <w:rsid w:val="00B9015D"/>
    <w:rsid w:val="00B937BC"/>
    <w:rsid w:val="00B94C7B"/>
    <w:rsid w:val="00BA1EDF"/>
    <w:rsid w:val="00BC514F"/>
    <w:rsid w:val="00BD4128"/>
    <w:rsid w:val="00BE1054"/>
    <w:rsid w:val="00BE2D37"/>
    <w:rsid w:val="00BF1AE1"/>
    <w:rsid w:val="00BF53C4"/>
    <w:rsid w:val="00C163DE"/>
    <w:rsid w:val="00C27666"/>
    <w:rsid w:val="00C63C01"/>
    <w:rsid w:val="00C77C95"/>
    <w:rsid w:val="00C90C30"/>
    <w:rsid w:val="00CA2B8E"/>
    <w:rsid w:val="00CB7686"/>
    <w:rsid w:val="00CC0405"/>
    <w:rsid w:val="00CD36E0"/>
    <w:rsid w:val="00CE10BD"/>
    <w:rsid w:val="00D03704"/>
    <w:rsid w:val="00D248F1"/>
    <w:rsid w:val="00D3367A"/>
    <w:rsid w:val="00D57D3E"/>
    <w:rsid w:val="00DA633B"/>
    <w:rsid w:val="00DB1DA2"/>
    <w:rsid w:val="00DB3F37"/>
    <w:rsid w:val="00DC7C1E"/>
    <w:rsid w:val="00DD3B55"/>
    <w:rsid w:val="00E2043D"/>
    <w:rsid w:val="00E40B44"/>
    <w:rsid w:val="00E42A0C"/>
    <w:rsid w:val="00E65B54"/>
    <w:rsid w:val="00E724D7"/>
    <w:rsid w:val="00E74F8C"/>
    <w:rsid w:val="00E85D39"/>
    <w:rsid w:val="00EA3EE6"/>
    <w:rsid w:val="00EA4A72"/>
    <w:rsid w:val="00EE18FB"/>
    <w:rsid w:val="00EE6977"/>
    <w:rsid w:val="00F00D0D"/>
    <w:rsid w:val="00F0277A"/>
    <w:rsid w:val="00F03094"/>
    <w:rsid w:val="00F145AA"/>
    <w:rsid w:val="00F25FBC"/>
    <w:rsid w:val="00F47073"/>
    <w:rsid w:val="00F60BF8"/>
    <w:rsid w:val="00F722BD"/>
    <w:rsid w:val="00F81FDD"/>
    <w:rsid w:val="00F9142E"/>
    <w:rsid w:val="00F960F1"/>
    <w:rsid w:val="00FA0262"/>
    <w:rsid w:val="00FA3659"/>
    <w:rsid w:val="00FB150C"/>
    <w:rsid w:val="00FB6C84"/>
    <w:rsid w:val="00FB7E03"/>
    <w:rsid w:val="00FC0322"/>
    <w:rsid w:val="00FE019B"/>
    <w:rsid w:val="00FE03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C990067"/>
  <w15:chartTrackingRefBased/>
  <w15:docId w15:val="{75D231EF-C23D-4353-9B69-4B33BE6D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ind w:left="360"/>
      <w:outlineLvl w:val="1"/>
    </w:pPr>
    <w:rPr>
      <w:u w:val="single"/>
    </w:rPr>
  </w:style>
  <w:style w:type="paragraph" w:styleId="Heading3">
    <w:name w:val="heading 3"/>
    <w:basedOn w:val="Normal"/>
    <w:next w:val="Normal"/>
    <w:qFormat/>
    <w:pPr>
      <w:keepNext/>
      <w:outlineLvl w:val="2"/>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4"/>
    </w:rPr>
  </w:style>
  <w:style w:type="paragraph" w:styleId="BodyText">
    <w:name w:val="Body Text"/>
    <w:basedOn w:val="Normal"/>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xBrt1">
    <w:name w:val="TxBr_t1"/>
    <w:basedOn w:val="Normal"/>
    <w:pPr>
      <w:spacing w:line="240" w:lineRule="atLeast"/>
    </w:pPr>
    <w:rPr>
      <w:snapToGrid w:val="0"/>
      <w:sz w:val="24"/>
    </w:rPr>
  </w:style>
  <w:style w:type="paragraph" w:styleId="BodyTextIndent">
    <w:name w:val="Body Text Indent"/>
    <w:basedOn w:val="Normal"/>
    <w:pPr>
      <w:ind w:left="720" w:hanging="720"/>
    </w:pPr>
    <w:rPr>
      <w:sz w:val="24"/>
    </w:rPr>
  </w:style>
  <w:style w:type="paragraph" w:styleId="BodyText2">
    <w:name w:val="Body Text 2"/>
    <w:basedOn w:val="Normal"/>
    <w:rPr>
      <w:b/>
      <w:bCs/>
      <w:sz w:val="24"/>
    </w:rPr>
  </w:style>
  <w:style w:type="paragraph" w:customStyle="1" w:styleId="TxBr2p8">
    <w:name w:val="TxBr_2p8"/>
    <w:basedOn w:val="Normal"/>
    <w:pPr>
      <w:tabs>
        <w:tab w:val="left" w:pos="617"/>
      </w:tabs>
      <w:spacing w:line="238" w:lineRule="atLeast"/>
    </w:pPr>
    <w:rPr>
      <w:snapToGrid w:val="0"/>
      <w:sz w:val="24"/>
    </w:rPr>
  </w:style>
  <w:style w:type="paragraph" w:styleId="BalloonText">
    <w:name w:val="Balloon Text"/>
    <w:basedOn w:val="Normal"/>
    <w:semiHidden/>
    <w:rsid w:val="004826F1"/>
    <w:rPr>
      <w:rFonts w:ascii="Tahoma" w:hAnsi="Tahoma" w:cs="Tahoma"/>
      <w:sz w:val="16"/>
      <w:szCs w:val="16"/>
    </w:rPr>
  </w:style>
  <w:style w:type="paragraph" w:styleId="FootnoteText">
    <w:name w:val="footnote text"/>
    <w:basedOn w:val="Normal"/>
    <w:semiHidden/>
    <w:rsid w:val="00F145AA"/>
  </w:style>
  <w:style w:type="character" w:styleId="FootnoteReference">
    <w:name w:val="footnote reference"/>
    <w:semiHidden/>
    <w:rsid w:val="00F145AA"/>
    <w:rPr>
      <w:vertAlign w:val="superscript"/>
    </w:rPr>
  </w:style>
  <w:style w:type="character" w:styleId="CommentReference">
    <w:name w:val="annotation reference"/>
    <w:semiHidden/>
    <w:rsid w:val="007A3B44"/>
    <w:rPr>
      <w:sz w:val="16"/>
      <w:szCs w:val="16"/>
    </w:rPr>
  </w:style>
  <w:style w:type="paragraph" w:styleId="CommentText">
    <w:name w:val="annotation text"/>
    <w:basedOn w:val="Normal"/>
    <w:semiHidden/>
    <w:rsid w:val="007A3B44"/>
  </w:style>
  <w:style w:type="paragraph" w:styleId="CommentSubject">
    <w:name w:val="annotation subject"/>
    <w:basedOn w:val="CommentText"/>
    <w:next w:val="CommentText"/>
    <w:semiHidden/>
    <w:rsid w:val="007A3B44"/>
    <w:rPr>
      <w:b/>
      <w:bCs/>
    </w:rPr>
  </w:style>
  <w:style w:type="character" w:styleId="Hyperlink">
    <w:name w:val="Hyperlink"/>
    <w:rsid w:val="00620166"/>
    <w:rPr>
      <w:color w:val="0000FF"/>
      <w:u w:val="single"/>
    </w:rPr>
  </w:style>
  <w:style w:type="character" w:styleId="FollowedHyperlink">
    <w:name w:val="FollowedHyperlink"/>
    <w:basedOn w:val="DefaultParagraphFont"/>
    <w:rsid w:val="00984791"/>
    <w:rPr>
      <w:color w:val="954F72" w:themeColor="followedHyperlink"/>
      <w:u w:val="single"/>
    </w:rPr>
  </w:style>
  <w:style w:type="paragraph" w:styleId="Revision">
    <w:name w:val="Revision"/>
    <w:hidden/>
    <w:uiPriority w:val="99"/>
    <w:semiHidden/>
    <w:rsid w:val="00303076"/>
  </w:style>
  <w:style w:type="paragraph" w:customStyle="1" w:styleId="paragraph">
    <w:name w:val="paragraph"/>
    <w:basedOn w:val="Normal"/>
    <w:rsid w:val="00303076"/>
    <w:pPr>
      <w:spacing w:before="100" w:beforeAutospacing="1" w:after="100" w:afterAutospacing="1"/>
    </w:pPr>
    <w:rPr>
      <w:sz w:val="24"/>
      <w:szCs w:val="24"/>
    </w:rPr>
  </w:style>
  <w:style w:type="character" w:customStyle="1" w:styleId="normaltextrun">
    <w:name w:val="normaltextrun"/>
    <w:basedOn w:val="DefaultParagraphFont"/>
    <w:rsid w:val="00303076"/>
  </w:style>
  <w:style w:type="character" w:customStyle="1" w:styleId="eop">
    <w:name w:val="eop"/>
    <w:basedOn w:val="DefaultParagraphFont"/>
    <w:rsid w:val="00303076"/>
  </w:style>
  <w:style w:type="character" w:styleId="UnresolvedMention">
    <w:name w:val="Unresolved Mention"/>
    <w:basedOn w:val="DefaultParagraphFont"/>
    <w:uiPriority w:val="99"/>
    <w:semiHidden/>
    <w:unhideWhenUsed/>
    <w:rsid w:val="00EE1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dhs.gov/sites/default/files/publications/privacy_pia_uscg_misle.pdf"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2022/may/oes535021.htm" TargetMode="External" /><Relationship Id="rId2" Type="http://schemas.openxmlformats.org/officeDocument/2006/relationships/hyperlink" Target="https://www.bls.gov/oes/2022/may/oes434199.htm" TargetMode="External" /><Relationship Id="rId3" Type="http://schemas.openxmlformats.org/officeDocument/2006/relationships/hyperlink" Target="https://www.bls.gov/oes/2022/may/oes131111.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a9c0cb-aa7e-47c6-8965-59e0e5c30e95" xsi:nil="true"/>
    <lcf76f155ced4ddcb4097134ff3c332f xmlns="e3984892-263f-4997-b8fa-c1f0a284e313">
      <Terms xmlns="http://schemas.microsoft.com/office/infopath/2007/PartnerControls"/>
    </lcf76f155ced4ddcb4097134ff3c332f>
    <_dlc_DocId xmlns="7ea9c0cb-aa7e-47c6-8965-59e0e5c30e95">6NRRV4S2CX6Q-769511253-165946</_dlc_DocId>
    <_dlc_DocIdUrl xmlns="7ea9c0cb-aa7e-47c6-8965-59e0e5c30e95">
      <Url>https://uscg.sharepoint-mil.us/sites/PWA-DCO-5P/_layouts/15/DocIdRedir.aspx?ID=6NRRV4S2CX6Q-769511253-165946</Url>
      <Description>6NRRV4S2CX6Q-769511253-165946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AAC5629951A324083CFBFA1697FD58B" ma:contentTypeVersion="14" ma:contentTypeDescription="Create a new document." ma:contentTypeScope="" ma:versionID="19dc47462a5582388289de4ec75f6a8f">
  <xsd:schema xmlns:xsd="http://www.w3.org/2001/XMLSchema" xmlns:xs="http://www.w3.org/2001/XMLSchema" xmlns:p="http://schemas.microsoft.com/office/2006/metadata/properties" xmlns:ns2="7ea9c0cb-aa7e-47c6-8965-59e0e5c30e95" xmlns:ns3="e3984892-263f-4997-b8fa-c1f0a284e313" targetNamespace="http://schemas.microsoft.com/office/2006/metadata/properties" ma:root="true" ma:fieldsID="c4f8ee73ce6c0dd865e8a0851282de90" ns2:_="" ns3:_="">
    <xsd:import namespace="7ea9c0cb-aa7e-47c6-8965-59e0e5c30e95"/>
    <xsd:import namespace="e3984892-263f-4997-b8fa-c1f0a284e3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9c0cb-aa7e-47c6-8965-59e0e5c30e9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e539320-9dd9-4e0d-a31c-5fb316e356f3}" ma:internalName="TaxCatchAll" ma:showField="CatchAllData" ma:web="7ea9c0cb-aa7e-47c6-8965-59e0e5c30e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984892-263f-4997-b8fa-c1f0a284e3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0711c0e-4245-4ab7-b236-62d0b6835c8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6EA9A7-9F44-4F27-9284-28F365C9CDCF}">
  <ds:schemaRefs>
    <ds:schemaRef ds:uri="http://schemas.openxmlformats.org/package/2006/metadata/core-properties"/>
    <ds:schemaRef ds:uri="http://schemas.microsoft.com/office/infopath/2007/PartnerControls"/>
    <ds:schemaRef ds:uri="http://purl.org/dc/dcmitype/"/>
    <ds:schemaRef ds:uri="e3984892-263f-4997-b8fa-c1f0a284e313"/>
    <ds:schemaRef ds:uri="http://purl.org/dc/elements/1.1/"/>
    <ds:schemaRef ds:uri="http://schemas.microsoft.com/office/2006/documentManagement/types"/>
    <ds:schemaRef ds:uri="http://purl.org/dc/terms/"/>
    <ds:schemaRef ds:uri="http://schemas.microsoft.com/office/2006/metadata/properties"/>
    <ds:schemaRef ds:uri="7ea9c0cb-aa7e-47c6-8965-59e0e5c30e95"/>
    <ds:schemaRef ds:uri="http://www.w3.org/XML/1998/namespace"/>
  </ds:schemaRefs>
</ds:datastoreItem>
</file>

<file path=customXml/itemProps2.xml><?xml version="1.0" encoding="utf-8"?>
<ds:datastoreItem xmlns:ds="http://schemas.openxmlformats.org/officeDocument/2006/customXml" ds:itemID="{288BFC18-984A-42D9-BF96-D69F3A60BBD8}">
  <ds:schemaRefs>
    <ds:schemaRef ds:uri="http://schemas.microsoft.com/sharepoint/v3/contenttype/forms"/>
  </ds:schemaRefs>
</ds:datastoreItem>
</file>

<file path=customXml/itemProps3.xml><?xml version="1.0" encoding="utf-8"?>
<ds:datastoreItem xmlns:ds="http://schemas.openxmlformats.org/officeDocument/2006/customXml" ds:itemID="{DDB8F881-8360-4E59-8681-661939BFBDC2}">
  <ds:schemaRefs>
    <ds:schemaRef ds:uri="http://schemas.openxmlformats.org/officeDocument/2006/bibliography"/>
  </ds:schemaRefs>
</ds:datastoreItem>
</file>

<file path=customXml/itemProps4.xml><?xml version="1.0" encoding="utf-8"?>
<ds:datastoreItem xmlns:ds="http://schemas.openxmlformats.org/officeDocument/2006/customXml" ds:itemID="{44EE94AA-6CF7-4B0F-8B94-E799CEC7090C}">
  <ds:schemaRefs>
    <ds:schemaRef ds:uri="http://schemas.microsoft.com/sharepoint/events"/>
  </ds:schemaRefs>
</ds:datastoreItem>
</file>

<file path=customXml/itemProps5.xml><?xml version="1.0" encoding="utf-8"?>
<ds:datastoreItem xmlns:ds="http://schemas.openxmlformats.org/officeDocument/2006/customXml" ds:itemID="{6F827543-51F1-45D1-98C0-3556D95D0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9c0cb-aa7e-47c6-8965-59e0e5c30e95"/>
    <ds:schemaRef ds:uri="e3984892-263f-4997-b8fa-c1f0a284e3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SUPPORTING STATEMENTS FOR</vt:lpstr>
    </vt:vector>
  </TitlesOfParts>
  <Company>United States Coast Guard</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STATEMENTS FOR</dc:title>
  <dc:creator>LHopkins</dc:creator>
  <cp:lastModifiedBy>Craig, Albert L CIV USCG COMDT (USA)</cp:lastModifiedBy>
  <cp:revision>2</cp:revision>
  <cp:lastPrinted>2021-01-05T17:33:00Z</cp:lastPrinted>
  <dcterms:created xsi:type="dcterms:W3CDTF">2024-08-08T20:55:00Z</dcterms:created>
  <dcterms:modified xsi:type="dcterms:W3CDTF">2024-08-08T20:55:00Z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0x010100DAAC5629951A324083CFBFA1697FD58B</vt:lpwstr>
  </property>
  <property fmtid="{D5CDD505-2E9C-101B-9397-08002B2CF9AE}" pid="3" name="MediaServiceImageTags">
    <vt:lpwstr/>
  </property>
  <property fmtid="{D5CDD505-2E9C-101B-9397-08002B2CF9AE}" pid="4" name="MSIP_Label_a2eef23d-2e95-4428-9a3c-2526d95b164a_ActionId">
    <vt:lpwstr>feac2527-14c8-43c7-ad1d-532250b674ce</vt:lpwstr>
  </property>
  <property fmtid="{D5CDD505-2E9C-101B-9397-08002B2CF9AE}" pid="5" name="MSIP_Label_a2eef23d-2e95-4428-9a3c-2526d95b164a_ContentBits">
    <vt:lpwstr>0</vt:lpwstr>
  </property>
  <property fmtid="{D5CDD505-2E9C-101B-9397-08002B2CF9AE}" pid="6" name="MSIP_Label_a2eef23d-2e95-4428-9a3c-2526d95b164a_Enabled">
    <vt:lpwstr>true</vt:lpwstr>
  </property>
  <property fmtid="{D5CDD505-2E9C-101B-9397-08002B2CF9AE}" pid="7" name="MSIP_Label_a2eef23d-2e95-4428-9a3c-2526d95b164a_Method">
    <vt:lpwstr>Standard</vt:lpwstr>
  </property>
  <property fmtid="{D5CDD505-2E9C-101B-9397-08002B2CF9AE}" pid="8" name="MSIP_Label_a2eef23d-2e95-4428-9a3c-2526d95b164a_Name">
    <vt:lpwstr>For Official Use Only (FOUO)</vt:lpwstr>
  </property>
  <property fmtid="{D5CDD505-2E9C-101B-9397-08002B2CF9AE}" pid="9" name="MSIP_Label_a2eef23d-2e95-4428-9a3c-2526d95b164a_SetDate">
    <vt:lpwstr>2024-08-08T19:12:03Z</vt:lpwstr>
  </property>
  <property fmtid="{D5CDD505-2E9C-101B-9397-08002B2CF9AE}" pid="10" name="MSIP_Label_a2eef23d-2e95-4428-9a3c-2526d95b164a_SiteId">
    <vt:lpwstr>3ccde76c-946d-4a12-bb7a-fc9d0842354a</vt:lpwstr>
  </property>
  <property fmtid="{D5CDD505-2E9C-101B-9397-08002B2CF9AE}" pid="11" name="_dlc_DocIdItemGuid">
    <vt:lpwstr>5d17b105-accb-4ae3-9e12-66489abaf383</vt:lpwstr>
  </property>
</Properties>
</file>