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957CB" w14:paraId="0DF8617F" w14:textId="42B76580">
      <w:pPr>
        <w:rPr>
          <w:color w:val="000000" w:themeColor="text1"/>
        </w:rPr>
      </w:pPr>
      <w:r>
        <w:t>MARAD</w:t>
      </w:r>
      <w:r w:rsidR="00B568C6">
        <w:t xml:space="preserve"> requests approval to make the following change to</w:t>
      </w:r>
      <w:r w:rsidR="004C4514">
        <w:t xml:space="preserve"> the previously approved collection </w:t>
      </w:r>
      <w:r w:rsidRPr="004C4514" w:rsidR="004C4514">
        <w:rPr>
          <w:b/>
          <w:bCs/>
        </w:rPr>
        <w:t>OMB</w:t>
      </w:r>
      <w:r w:rsidRPr="004C4514" w:rsidR="00B568C6">
        <w:rPr>
          <w:b/>
          <w:bCs/>
        </w:rPr>
        <w:t xml:space="preserve"> </w:t>
      </w:r>
      <w:r w:rsidRPr="004C4514" w:rsidR="004C4514">
        <w:rPr>
          <w:b/>
          <w:bCs/>
          <w:color w:val="000000" w:themeColor="text1"/>
        </w:rPr>
        <w:t>2133-0556 (Building American Production Capacity for Electric Port Equipment and other Port Infrastructure Items)</w:t>
      </w:r>
      <w:r w:rsidR="004C4514">
        <w:rPr>
          <w:color w:val="000000" w:themeColor="text1"/>
        </w:rPr>
        <w:t>:</w:t>
      </w:r>
    </w:p>
    <w:p w:rsidR="004C4514" w:rsidRPr="004C4514" w:rsidP="004C4514" w14:paraId="72509757" w14:textId="7CE79A62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4C4514">
        <w:rPr>
          <w:color w:val="000000" w:themeColor="text1"/>
        </w:rPr>
        <w:t>Include additional respondents</w:t>
      </w:r>
      <w:r>
        <w:rPr>
          <w:color w:val="000000" w:themeColor="text1"/>
        </w:rPr>
        <w:t>, specifically</w:t>
      </w:r>
      <w:r w:rsidRPr="004C4514">
        <w:rPr>
          <w:color w:val="000000" w:themeColor="text1"/>
        </w:rPr>
        <w:t xml:space="preserve"> </w:t>
      </w:r>
      <w:r>
        <w:rPr>
          <w:color w:val="000000" w:themeColor="text1"/>
        </w:rPr>
        <w:t>other</w:t>
      </w:r>
      <w:r>
        <w:rPr>
          <w:bCs/>
        </w:rPr>
        <w:t xml:space="preserve"> por</w:t>
      </w:r>
      <w:r>
        <w:rPr>
          <w:bCs/>
        </w:rPr>
        <w:t xml:space="preserve">t industry </w:t>
      </w:r>
      <w:bookmarkStart w:id="0" w:name="_Hlk168660001"/>
      <w:r>
        <w:rPr>
          <w:bCs/>
        </w:rPr>
        <w:t>stakeholders (i.e., non-AAPA ports and non-NAWE marine terminal operators</w:t>
      </w:r>
      <w:r>
        <w:rPr>
          <w:bCs/>
        </w:rPr>
        <w:t xml:space="preserve"> nationally</w:t>
      </w:r>
      <w:r>
        <w:rPr>
          <w:bCs/>
        </w:rPr>
        <w:t>)</w:t>
      </w:r>
      <w:bookmarkEnd w:id="0"/>
      <w:r>
        <w:rPr>
          <w:bCs/>
        </w:rPr>
        <w:t>, in this ongoing market demand survey</w:t>
      </w:r>
      <w:r w:rsidR="00FC0CAD">
        <w:rPr>
          <w:bCs/>
        </w:rPr>
        <w:t xml:space="preserve"> for electrically powered port equipment</w:t>
      </w:r>
      <w:r>
        <w:rPr>
          <w:bCs/>
        </w:rPr>
        <w:t>. Th</w:t>
      </w:r>
      <w:r w:rsidR="00FC0CAD">
        <w:rPr>
          <w:bCs/>
        </w:rPr>
        <w:t>is change</w:t>
      </w:r>
      <w:r>
        <w:rPr>
          <w:bCs/>
        </w:rPr>
        <w:t xml:space="preserve"> effort will have a limited public burden impact, as illustrated in the table-below:</w:t>
      </w:r>
    </w:p>
    <w:tbl>
      <w:tblPr>
        <w:tblW w:w="10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85"/>
        <w:gridCol w:w="1980"/>
        <w:gridCol w:w="2160"/>
        <w:gridCol w:w="1457"/>
      </w:tblGrid>
      <w:tr w14:paraId="70469916" w14:textId="77777777" w:rsidTr="005A0260">
        <w:tblPrEx>
          <w:tblW w:w="1018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64"/>
        </w:trPr>
        <w:tc>
          <w:tcPr>
            <w:tcW w:w="4585" w:type="dxa"/>
          </w:tcPr>
          <w:p w:rsidR="004C4514" w:rsidRPr="004C4514" w:rsidP="004C4514" w14:paraId="321B1559" w14:textId="77777777">
            <w:pPr>
              <w:rPr>
                <w:b/>
                <w:color w:val="000000" w:themeColor="text1"/>
              </w:rPr>
            </w:pPr>
            <w:r w:rsidRPr="004C4514">
              <w:rPr>
                <w:b/>
                <w:color w:val="000000" w:themeColor="text1"/>
              </w:rPr>
              <w:t xml:space="preserve">Category of Respondent </w:t>
            </w:r>
          </w:p>
        </w:tc>
        <w:tc>
          <w:tcPr>
            <w:tcW w:w="1980" w:type="dxa"/>
          </w:tcPr>
          <w:p w:rsidR="004C4514" w:rsidRPr="004C4514" w:rsidP="004C4514" w14:paraId="540EBC57" w14:textId="77777777">
            <w:pPr>
              <w:rPr>
                <w:b/>
                <w:color w:val="000000" w:themeColor="text1"/>
              </w:rPr>
            </w:pPr>
            <w:r w:rsidRPr="004C4514">
              <w:rPr>
                <w:b/>
                <w:color w:val="000000" w:themeColor="text1"/>
              </w:rPr>
              <w:t>No. of Respondents</w:t>
            </w:r>
          </w:p>
        </w:tc>
        <w:tc>
          <w:tcPr>
            <w:tcW w:w="2160" w:type="dxa"/>
          </w:tcPr>
          <w:p w:rsidR="004C4514" w:rsidRPr="004C4514" w:rsidP="004C4514" w14:paraId="545C3A9C" w14:textId="77777777">
            <w:pPr>
              <w:rPr>
                <w:b/>
                <w:color w:val="000000" w:themeColor="text1"/>
              </w:rPr>
            </w:pPr>
            <w:r w:rsidRPr="004C4514">
              <w:rPr>
                <w:b/>
                <w:color w:val="000000" w:themeColor="text1"/>
              </w:rPr>
              <w:t>Participation Time (hours)</w:t>
            </w:r>
          </w:p>
        </w:tc>
        <w:tc>
          <w:tcPr>
            <w:tcW w:w="1457" w:type="dxa"/>
          </w:tcPr>
          <w:p w:rsidR="004C4514" w:rsidRPr="004C4514" w:rsidP="004C4514" w14:paraId="714146D0" w14:textId="77777777">
            <w:pPr>
              <w:rPr>
                <w:b/>
                <w:color w:val="000000" w:themeColor="text1"/>
              </w:rPr>
            </w:pPr>
            <w:r w:rsidRPr="004C4514">
              <w:rPr>
                <w:b/>
                <w:color w:val="000000" w:themeColor="text1"/>
              </w:rPr>
              <w:t>Burden (hours)</w:t>
            </w:r>
          </w:p>
        </w:tc>
      </w:tr>
      <w:tr w14:paraId="73D1E43D" w14:textId="77777777" w:rsidTr="005A0260">
        <w:tblPrEx>
          <w:tblW w:w="10182" w:type="dxa"/>
          <w:tblLayout w:type="fixed"/>
          <w:tblLook w:val="01E0"/>
        </w:tblPrEx>
        <w:trPr>
          <w:trHeight w:val="264"/>
        </w:trPr>
        <w:tc>
          <w:tcPr>
            <w:tcW w:w="4585" w:type="dxa"/>
          </w:tcPr>
          <w:p w:rsidR="004C4514" w:rsidRPr="004C4514" w:rsidP="004C4514" w14:paraId="5F6BE730" w14:textId="77777777">
            <w:pPr>
              <w:rPr>
                <w:color w:val="000000" w:themeColor="text1"/>
              </w:rPr>
            </w:pPr>
            <w:r w:rsidRPr="004C4514">
              <w:rPr>
                <w:bCs/>
                <w:color w:val="000000" w:themeColor="text1"/>
              </w:rPr>
              <w:t xml:space="preserve">Non-AAPA Port Members </w:t>
            </w:r>
          </w:p>
        </w:tc>
        <w:tc>
          <w:tcPr>
            <w:tcW w:w="1980" w:type="dxa"/>
          </w:tcPr>
          <w:p w:rsidR="004C4514" w:rsidRPr="004C4514" w:rsidP="004C4514" w14:paraId="49910291" w14:textId="77777777">
            <w:pPr>
              <w:rPr>
                <w:color w:val="000000" w:themeColor="text1"/>
              </w:rPr>
            </w:pPr>
            <w:r w:rsidRPr="004C4514">
              <w:rPr>
                <w:color w:val="000000" w:themeColor="text1"/>
              </w:rPr>
              <w:t>25</w:t>
            </w:r>
          </w:p>
        </w:tc>
        <w:tc>
          <w:tcPr>
            <w:tcW w:w="2160" w:type="dxa"/>
          </w:tcPr>
          <w:p w:rsidR="004C4514" w:rsidRPr="004C4514" w:rsidP="004C4514" w14:paraId="5B1C3E41" w14:textId="77777777">
            <w:pPr>
              <w:rPr>
                <w:color w:val="000000" w:themeColor="text1"/>
              </w:rPr>
            </w:pPr>
            <w:r w:rsidRPr="004C4514">
              <w:rPr>
                <w:color w:val="000000" w:themeColor="text1"/>
              </w:rPr>
              <w:t>.25 (15 mins)</w:t>
            </w:r>
          </w:p>
        </w:tc>
        <w:tc>
          <w:tcPr>
            <w:tcW w:w="1457" w:type="dxa"/>
          </w:tcPr>
          <w:p w:rsidR="004C4514" w:rsidRPr="004C4514" w:rsidP="004C4514" w14:paraId="658D2BB0" w14:textId="77777777">
            <w:pPr>
              <w:rPr>
                <w:color w:val="000000" w:themeColor="text1"/>
              </w:rPr>
            </w:pPr>
            <w:r w:rsidRPr="004C4514">
              <w:rPr>
                <w:color w:val="000000" w:themeColor="text1"/>
              </w:rPr>
              <w:t>12.5</w:t>
            </w:r>
          </w:p>
        </w:tc>
      </w:tr>
      <w:tr w14:paraId="58801620" w14:textId="77777777" w:rsidTr="005A0260">
        <w:tblPrEx>
          <w:tblW w:w="10182" w:type="dxa"/>
          <w:tblLayout w:type="fixed"/>
          <w:tblLook w:val="01E0"/>
        </w:tblPrEx>
        <w:trPr>
          <w:trHeight w:val="264"/>
        </w:trPr>
        <w:tc>
          <w:tcPr>
            <w:tcW w:w="4585" w:type="dxa"/>
          </w:tcPr>
          <w:p w:rsidR="004C4514" w:rsidRPr="004C4514" w:rsidP="004C4514" w14:paraId="562DE82D" w14:textId="77777777">
            <w:pPr>
              <w:rPr>
                <w:color w:val="000000" w:themeColor="text1"/>
              </w:rPr>
            </w:pPr>
            <w:r w:rsidRPr="004C4514">
              <w:rPr>
                <w:bCs/>
                <w:color w:val="000000" w:themeColor="text1"/>
              </w:rPr>
              <w:t>Non-NAWE Marine Terminal Operators</w:t>
            </w:r>
          </w:p>
        </w:tc>
        <w:tc>
          <w:tcPr>
            <w:tcW w:w="1980" w:type="dxa"/>
          </w:tcPr>
          <w:p w:rsidR="004C4514" w:rsidRPr="004C4514" w:rsidP="004C4514" w14:paraId="3A30F578" w14:textId="77777777">
            <w:pPr>
              <w:rPr>
                <w:color w:val="000000" w:themeColor="text1"/>
              </w:rPr>
            </w:pPr>
            <w:r w:rsidRPr="004C4514">
              <w:rPr>
                <w:color w:val="000000" w:themeColor="text1"/>
              </w:rPr>
              <w:t>25</w:t>
            </w:r>
          </w:p>
        </w:tc>
        <w:tc>
          <w:tcPr>
            <w:tcW w:w="2160" w:type="dxa"/>
          </w:tcPr>
          <w:p w:rsidR="004C4514" w:rsidRPr="004C4514" w:rsidP="004C4514" w14:paraId="0345BE63" w14:textId="77777777">
            <w:pPr>
              <w:rPr>
                <w:color w:val="000000" w:themeColor="text1"/>
              </w:rPr>
            </w:pPr>
            <w:r w:rsidRPr="004C4514">
              <w:rPr>
                <w:color w:val="000000" w:themeColor="text1"/>
              </w:rPr>
              <w:t>.25 (15 mins)</w:t>
            </w:r>
          </w:p>
        </w:tc>
        <w:tc>
          <w:tcPr>
            <w:tcW w:w="1457" w:type="dxa"/>
          </w:tcPr>
          <w:p w:rsidR="004C4514" w:rsidRPr="004C4514" w:rsidP="004C4514" w14:paraId="25A57B83" w14:textId="77777777">
            <w:pPr>
              <w:rPr>
                <w:color w:val="000000" w:themeColor="text1"/>
              </w:rPr>
            </w:pPr>
            <w:r w:rsidRPr="004C4514">
              <w:rPr>
                <w:color w:val="000000" w:themeColor="text1"/>
              </w:rPr>
              <w:t>12.5</w:t>
            </w:r>
          </w:p>
        </w:tc>
      </w:tr>
      <w:tr w14:paraId="7E917779" w14:textId="77777777" w:rsidTr="005A0260">
        <w:tblPrEx>
          <w:tblW w:w="10182" w:type="dxa"/>
          <w:tblLayout w:type="fixed"/>
          <w:tblLook w:val="01E0"/>
        </w:tblPrEx>
        <w:trPr>
          <w:trHeight w:val="279"/>
        </w:trPr>
        <w:tc>
          <w:tcPr>
            <w:tcW w:w="4585" w:type="dxa"/>
          </w:tcPr>
          <w:p w:rsidR="004C4514" w:rsidRPr="004C4514" w:rsidP="004C4514" w14:paraId="44DDA9AF" w14:textId="77777777">
            <w:pPr>
              <w:rPr>
                <w:b/>
                <w:color w:val="000000" w:themeColor="text1"/>
              </w:rPr>
            </w:pPr>
            <w:r w:rsidRPr="004C4514">
              <w:rPr>
                <w:b/>
                <w:color w:val="000000" w:themeColor="text1"/>
              </w:rPr>
              <w:t>Totals</w:t>
            </w:r>
          </w:p>
        </w:tc>
        <w:tc>
          <w:tcPr>
            <w:tcW w:w="1980" w:type="dxa"/>
          </w:tcPr>
          <w:p w:rsidR="004C4514" w:rsidRPr="004C4514" w:rsidP="004C4514" w14:paraId="06C3732C" w14:textId="77777777">
            <w:pPr>
              <w:rPr>
                <w:b/>
                <w:color w:val="000000" w:themeColor="text1"/>
              </w:rPr>
            </w:pPr>
            <w:r w:rsidRPr="004C4514">
              <w:rPr>
                <w:b/>
                <w:color w:val="000000" w:themeColor="text1"/>
              </w:rPr>
              <w:t>50</w:t>
            </w:r>
          </w:p>
        </w:tc>
        <w:tc>
          <w:tcPr>
            <w:tcW w:w="2160" w:type="dxa"/>
          </w:tcPr>
          <w:p w:rsidR="004C4514" w:rsidRPr="004C4514" w:rsidP="004C4514" w14:paraId="1326153C" w14:textId="77777777">
            <w:pPr>
              <w:rPr>
                <w:color w:val="000000" w:themeColor="text1"/>
              </w:rPr>
            </w:pPr>
            <w:r w:rsidRPr="004C4514">
              <w:rPr>
                <w:color w:val="000000" w:themeColor="text1"/>
              </w:rPr>
              <w:t>.50  (30 mins)</w:t>
            </w:r>
          </w:p>
        </w:tc>
        <w:tc>
          <w:tcPr>
            <w:tcW w:w="1457" w:type="dxa"/>
          </w:tcPr>
          <w:p w:rsidR="004C4514" w:rsidRPr="004C4514" w:rsidP="004C4514" w14:paraId="370965C1" w14:textId="77777777">
            <w:pPr>
              <w:rPr>
                <w:b/>
                <w:color w:val="000000" w:themeColor="text1"/>
              </w:rPr>
            </w:pPr>
            <w:r w:rsidRPr="004C4514">
              <w:rPr>
                <w:b/>
                <w:color w:val="000000" w:themeColor="text1"/>
              </w:rPr>
              <w:t>25 (hrs)</w:t>
            </w:r>
          </w:p>
        </w:tc>
      </w:tr>
    </w:tbl>
    <w:p w:rsidR="004C4514" w:rsidRPr="004C4514" w:rsidP="004C4514" w14:paraId="6214083A" w14:textId="77777777">
      <w:pPr>
        <w:rPr>
          <w:color w:val="000000" w:themeColor="text1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A30A4" w14:paraId="01A3E73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A30A4" w14:paraId="448CED6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A30A4" w14:paraId="6A2C4CA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A30A4" w14:paraId="530DC35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67B98" w:rsidP="00167B98" w14:paraId="0BD52856" w14:textId="3FAFBAB7">
    <w:pPr>
      <w:pStyle w:val="Title"/>
    </w:pPr>
    <w:r>
      <w:t xml:space="preserve">Supplemental Document:  Justification for a no </w:t>
    </w:r>
    <w:r w:rsidR="002A30A4">
      <w:t>M</w:t>
    </w:r>
    <w:r>
      <w:t>aterial/</w:t>
    </w:r>
    <w:r w:rsidR="002A30A4">
      <w:t>N</w:t>
    </w:r>
    <w:r>
      <w:t>on-</w:t>
    </w:r>
    <w:r w:rsidR="002A30A4">
      <w:t>S</w:t>
    </w:r>
    <w:r>
      <w:t xml:space="preserve">ubstantive </w:t>
    </w:r>
    <w:r w:rsidR="002A30A4">
      <w:t>C</w:t>
    </w:r>
    <w:r>
      <w:t>hange</w:t>
    </w:r>
  </w:p>
  <w:p w:rsidR="00167B98" w:rsidRPr="00167B98" w:rsidP="00167B98" w14:paraId="0B791FF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A30A4" w14:paraId="7BBF41E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F251ED6"/>
    <w:multiLevelType w:val="hybridMultilevel"/>
    <w:tmpl w:val="7A0CA1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0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B98"/>
    <w:rsid w:val="00167B98"/>
    <w:rsid w:val="001E3FFD"/>
    <w:rsid w:val="0021310C"/>
    <w:rsid w:val="002A30A4"/>
    <w:rsid w:val="004957CB"/>
    <w:rsid w:val="004C4514"/>
    <w:rsid w:val="004C7E64"/>
    <w:rsid w:val="00602B8F"/>
    <w:rsid w:val="00816C71"/>
    <w:rsid w:val="00A26328"/>
    <w:rsid w:val="00B0238B"/>
    <w:rsid w:val="00B568C6"/>
    <w:rsid w:val="00FA231D"/>
    <w:rsid w:val="00FB0682"/>
    <w:rsid w:val="00FC0CA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7815F61"/>
  <w15:chartTrackingRefBased/>
  <w15:docId w15:val="{A8D84AD6-5D13-411B-827E-A247B9CBF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B98"/>
  </w:style>
  <w:style w:type="paragraph" w:styleId="Footer">
    <w:name w:val="footer"/>
    <w:basedOn w:val="Normal"/>
    <w:link w:val="FooterChar"/>
    <w:uiPriority w:val="99"/>
    <w:unhideWhenUsed/>
    <w:rsid w:val="00167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B98"/>
  </w:style>
  <w:style w:type="paragraph" w:styleId="Title">
    <w:name w:val="Title"/>
    <w:basedOn w:val="Normal"/>
    <w:next w:val="Normal"/>
    <w:link w:val="TitleChar"/>
    <w:uiPriority w:val="10"/>
    <w:qFormat/>
    <w:rsid w:val="00167B98"/>
    <w:pPr>
      <w:jc w:val="center"/>
    </w:pPr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167B98"/>
    <w:rPr>
      <w:rFonts w:ascii="Times New Roman" w:hAnsi="Times New Roman" w:cs="Times New Roman"/>
      <w:b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4C45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Alcohol, Tobacco, Firearms and Explosives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Bolton, Tamelia A.</dc:creator>
  <cp:lastModifiedBy>Bolton, Tamelia (MARAD)</cp:lastModifiedBy>
  <cp:revision>4</cp:revision>
  <dcterms:created xsi:type="dcterms:W3CDTF">2024-07-02T19:36:00Z</dcterms:created>
  <dcterms:modified xsi:type="dcterms:W3CDTF">2024-07-02T19:43:00Z</dcterms:modified>
</cp:coreProperties>
</file>