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57CB" w:rsidRPr="00183485" w14:paraId="0DF8617F" w14:textId="6FB5556E">
      <w:pPr>
        <w:rPr>
          <w:color w:val="000000" w:themeColor="text1"/>
        </w:rPr>
      </w:pPr>
      <w:r>
        <w:t>MARAD</w:t>
      </w:r>
      <w:r w:rsidR="00B568C6">
        <w:t xml:space="preserve"> requests approval to make the following changes to </w:t>
      </w:r>
      <w:r w:rsidRPr="00183485" w:rsidR="00B568C6">
        <w:rPr>
          <w:color w:val="000000" w:themeColor="text1"/>
        </w:rPr>
        <w:t xml:space="preserve">OMB </w:t>
      </w:r>
      <w:r w:rsidRPr="00183485">
        <w:rPr>
          <w:color w:val="000000" w:themeColor="text1"/>
        </w:rPr>
        <w:t>2133</w:t>
      </w:r>
      <w:r w:rsidRPr="00183485" w:rsidR="00B568C6">
        <w:rPr>
          <w:color w:val="000000" w:themeColor="text1"/>
        </w:rPr>
        <w:t>-</w:t>
      </w:r>
      <w:r w:rsidRPr="00183485" w:rsidR="000F04D1">
        <w:rPr>
          <w:color w:val="000000" w:themeColor="text1"/>
        </w:rPr>
        <w:t>0018</w:t>
      </w:r>
      <w:r w:rsidRPr="00183485" w:rsidR="00B568C6">
        <w:rPr>
          <w:color w:val="000000" w:themeColor="text1"/>
        </w:rPr>
        <w:t xml:space="preserve"> </w:t>
      </w:r>
      <w:r w:rsidRPr="00183485" w:rsidR="00183485">
        <w:rPr>
          <w:color w:val="000000" w:themeColor="text1"/>
        </w:rPr>
        <w:t>(</w:t>
      </w:r>
      <w:r w:rsidRPr="00183485" w:rsidR="000F04D1">
        <w:rPr>
          <w:color w:val="000000" w:themeColor="text1"/>
        </w:rPr>
        <w:t>Title XI Obligation Guarantees—46 CFR Part 298</w:t>
      </w:r>
      <w:r w:rsidRPr="00183485" w:rsidR="00183485">
        <w:rPr>
          <w:color w:val="000000" w:themeColor="text1"/>
        </w:rPr>
        <w:t>)</w:t>
      </w:r>
      <w:r w:rsidRPr="00183485" w:rsidR="00B568C6">
        <w:rPr>
          <w:color w:val="000000" w:themeColor="text1"/>
        </w:rPr>
        <w:t xml:space="preserve">: </w:t>
      </w:r>
    </w:p>
    <w:p w:rsidR="004E1F89" w:rsidP="00183485" w14:paraId="79304B34" w14:textId="45A09A82">
      <w:pPr>
        <w:pStyle w:val="ListParagraph"/>
        <w:numPr>
          <w:ilvl w:val="0"/>
          <w:numId w:val="1"/>
        </w:numPr>
      </w:pPr>
      <w:bookmarkStart w:id="0" w:name="_Hlk163139294"/>
      <w:r w:rsidRPr="00A358C9">
        <w:rPr>
          <w:b/>
          <w:bCs/>
        </w:rPr>
        <w:t>Form MA-163</w:t>
      </w:r>
      <w:r w:rsidR="00A358C9">
        <w:rPr>
          <w:b/>
          <w:bCs/>
        </w:rPr>
        <w:t xml:space="preserve"> (</w:t>
      </w:r>
      <w:r w:rsidRPr="00A358C9" w:rsidR="00A358C9">
        <w:rPr>
          <w:b/>
          <w:bCs/>
          <w:iCs/>
        </w:rPr>
        <w:t>Instructions and Application for Ship Financing</w:t>
      </w:r>
      <w:r w:rsidR="00A358C9">
        <w:rPr>
          <w:b/>
          <w:bCs/>
          <w:iCs/>
        </w:rPr>
        <w:t>)</w:t>
      </w:r>
      <w:r w:rsidR="00913DDB">
        <w:t xml:space="preserve">: </w:t>
      </w:r>
      <w:r w:rsidR="00642F1E">
        <w:t xml:space="preserve"> </w:t>
      </w:r>
      <w:r w:rsidR="00913DDB">
        <w:t>T</w:t>
      </w:r>
      <w:r w:rsidR="00642F1E">
        <w:t xml:space="preserve">he </w:t>
      </w:r>
      <w:r w:rsidR="00913DDB">
        <w:t>application instructions</w:t>
      </w:r>
      <w:r w:rsidR="00642F1E">
        <w:t xml:space="preserve"> were </w:t>
      </w:r>
      <w:r w:rsidR="0094038A">
        <w:t xml:space="preserve">modernized to </w:t>
      </w:r>
      <w:r w:rsidR="00A358C9">
        <w:t xml:space="preserve">include </w:t>
      </w:r>
      <w:r w:rsidR="00B168A5">
        <w:t>electronic submission</w:t>
      </w:r>
      <w:r w:rsidR="00A358C9">
        <w:t xml:space="preserve"> procedures</w:t>
      </w:r>
      <w:r w:rsidR="00B168A5">
        <w:t xml:space="preserve">. Additionally, terminology </w:t>
      </w:r>
      <w:r w:rsidR="00F44FD6">
        <w:t xml:space="preserve">was </w:t>
      </w:r>
      <w:r w:rsidR="006E6B64">
        <w:t>clarified to better convey the electronic submission process.</w:t>
      </w:r>
    </w:p>
    <w:p w:rsidR="006E1E2B" w:rsidRPr="00183485" w14:paraId="4B6335D8" w14:textId="71863669">
      <w:pPr>
        <w:rPr>
          <w:b/>
          <w:bCs/>
        </w:rPr>
      </w:pPr>
      <w:r w:rsidRPr="00183485">
        <w:rPr>
          <w:b/>
          <w:bCs/>
        </w:rPr>
        <w:t>Previous Instructions:</w:t>
      </w:r>
    </w:p>
    <w:p w:rsidR="006E1E2B" w14:paraId="729E7050" w14:textId="20060699">
      <w:r w:rsidRPr="006E1E2B">
        <w:rPr>
          <w:noProof/>
        </w:rPr>
        <w:drawing>
          <wp:inline distT="0" distB="0" distL="0" distR="0">
            <wp:extent cx="6024880" cy="4577339"/>
            <wp:effectExtent l="76200" t="76200" r="128270" b="128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rcRect l="10055" t="23203" r="10208" b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588" cy="46500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8DD" w14:paraId="0BF59886" w14:textId="1F3B63E4">
      <w:pPr>
        <w:rPr>
          <w:b/>
          <w:bCs/>
        </w:rPr>
      </w:pPr>
    </w:p>
    <w:p w:rsidR="000118DD" w14:paraId="4473D7A0" w14:textId="2B23FF00">
      <w:pPr>
        <w:rPr>
          <w:b/>
          <w:bCs/>
        </w:rPr>
      </w:pPr>
    </w:p>
    <w:p w:rsidR="000118DD" w14:paraId="1EFA6FBB" w14:textId="089D0C6A">
      <w:pPr>
        <w:rPr>
          <w:b/>
          <w:bCs/>
        </w:rPr>
      </w:pPr>
    </w:p>
    <w:p w:rsidR="000118DD" w14:paraId="0BF1E9D2" w14:textId="5AA3D050">
      <w:pPr>
        <w:rPr>
          <w:b/>
          <w:bCs/>
        </w:rPr>
      </w:pPr>
    </w:p>
    <w:p w:rsidR="000118DD" w14:paraId="597B81A6" w14:textId="7229AF6B">
      <w:pPr>
        <w:rPr>
          <w:b/>
          <w:bCs/>
        </w:rPr>
      </w:pPr>
    </w:p>
    <w:p w:rsidR="000118DD" w14:paraId="443B8E36" w14:textId="3BCB8EA6">
      <w:pPr>
        <w:rPr>
          <w:b/>
          <w:bCs/>
        </w:rPr>
      </w:pPr>
    </w:p>
    <w:p w:rsidR="000118DD" w14:paraId="61075C59" w14:textId="77777777">
      <w:pPr>
        <w:rPr>
          <w:b/>
          <w:bCs/>
        </w:rPr>
      </w:pPr>
    </w:p>
    <w:p w:rsidR="006E1E2B" w:rsidRPr="00183485" w14:paraId="4E2985DD" w14:textId="0BD52B95">
      <w:pPr>
        <w:rPr>
          <w:b/>
          <w:bCs/>
        </w:rPr>
      </w:pPr>
      <w:r>
        <w:rPr>
          <w:b/>
          <w:bCs/>
        </w:rPr>
        <w:t>Updated</w:t>
      </w:r>
      <w:r w:rsidRPr="00183485">
        <w:rPr>
          <w:b/>
          <w:bCs/>
        </w:rPr>
        <w:t xml:space="preserve"> Instructions:</w:t>
      </w:r>
    </w:p>
    <w:bookmarkEnd w:id="0"/>
    <w:p w:rsidR="00183485" w14:paraId="5D9EEEB6" w14:textId="77777777">
      <w:r>
        <w:rPr>
          <w:noProof/>
        </w:rPr>
        <w:drawing>
          <wp:inline distT="0" distB="0" distL="0" distR="0">
            <wp:extent cx="6039485" cy="4082282"/>
            <wp:effectExtent l="76200" t="76200" r="132715" b="128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4513" cy="41127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18DD" w:rsidP="000118DD" w14:paraId="626DAC14" w14:textId="0D6B6637">
      <w:pPr>
        <w:pStyle w:val="ListParagraph"/>
      </w:pPr>
    </w:p>
    <w:p w:rsidR="000118DD" w:rsidP="000118DD" w14:paraId="6C3D01B4" w14:textId="7B77394B">
      <w:pPr>
        <w:pStyle w:val="ListParagraph"/>
      </w:pPr>
    </w:p>
    <w:p w:rsidR="000118DD" w:rsidP="000118DD" w14:paraId="27DDE975" w14:textId="0752070C">
      <w:pPr>
        <w:pStyle w:val="ListParagraph"/>
      </w:pPr>
    </w:p>
    <w:p w:rsidR="000118DD" w:rsidP="000118DD" w14:paraId="70E50D28" w14:textId="1E36A168">
      <w:pPr>
        <w:pStyle w:val="ListParagraph"/>
      </w:pPr>
    </w:p>
    <w:p w:rsidR="000118DD" w:rsidP="000118DD" w14:paraId="30DADF96" w14:textId="57C037EF">
      <w:pPr>
        <w:pStyle w:val="ListParagraph"/>
      </w:pPr>
    </w:p>
    <w:p w:rsidR="000118DD" w:rsidP="000118DD" w14:paraId="042EBFBE" w14:textId="107E8F6D">
      <w:pPr>
        <w:pStyle w:val="ListParagraph"/>
      </w:pPr>
    </w:p>
    <w:p w:rsidR="000118DD" w:rsidP="000118DD" w14:paraId="6251134D" w14:textId="5B5E4E7B">
      <w:pPr>
        <w:pStyle w:val="ListParagraph"/>
      </w:pPr>
    </w:p>
    <w:p w:rsidR="000118DD" w:rsidP="000118DD" w14:paraId="4BF5B8E6" w14:textId="2CC31ED5">
      <w:pPr>
        <w:pStyle w:val="ListParagraph"/>
      </w:pPr>
    </w:p>
    <w:p w:rsidR="000118DD" w:rsidP="000118DD" w14:paraId="54828B99" w14:textId="2F324B98">
      <w:pPr>
        <w:pStyle w:val="ListParagraph"/>
      </w:pPr>
    </w:p>
    <w:p w:rsidR="000118DD" w:rsidP="000118DD" w14:paraId="378AC5FC" w14:textId="61DA1E20">
      <w:pPr>
        <w:pStyle w:val="ListParagraph"/>
      </w:pPr>
    </w:p>
    <w:p w:rsidR="000118DD" w:rsidP="000118DD" w14:paraId="07C299B4" w14:textId="4F8F4D54">
      <w:pPr>
        <w:pStyle w:val="ListParagraph"/>
      </w:pPr>
    </w:p>
    <w:p w:rsidR="000118DD" w:rsidP="000118DD" w14:paraId="47967F89" w14:textId="73A77372">
      <w:pPr>
        <w:pStyle w:val="ListParagraph"/>
      </w:pPr>
    </w:p>
    <w:p w:rsidR="000118DD" w:rsidP="000118DD" w14:paraId="7A04E3F5" w14:textId="28AA1E79">
      <w:pPr>
        <w:pStyle w:val="ListParagraph"/>
      </w:pPr>
    </w:p>
    <w:p w:rsidR="000118DD" w:rsidP="000118DD" w14:paraId="215FD429" w14:textId="745AF851">
      <w:pPr>
        <w:pStyle w:val="ListParagraph"/>
      </w:pPr>
    </w:p>
    <w:p w:rsidR="000118DD" w:rsidP="000118DD" w14:paraId="60F529F1" w14:textId="3856FFC2">
      <w:pPr>
        <w:pStyle w:val="ListParagraph"/>
      </w:pPr>
    </w:p>
    <w:p w:rsidR="000118DD" w:rsidP="000118DD" w14:paraId="7C9E7CF4" w14:textId="672CA7C8">
      <w:pPr>
        <w:pStyle w:val="ListParagraph"/>
      </w:pPr>
    </w:p>
    <w:p w:rsidR="000118DD" w:rsidP="000118DD" w14:paraId="372D8956" w14:textId="68FA6E5F">
      <w:pPr>
        <w:pStyle w:val="ListParagraph"/>
      </w:pPr>
    </w:p>
    <w:p w:rsidR="000118DD" w:rsidP="000118DD" w14:paraId="6A693350" w14:textId="60E2671E">
      <w:pPr>
        <w:pStyle w:val="ListParagraph"/>
      </w:pPr>
    </w:p>
    <w:p w:rsidR="000118DD" w:rsidP="000118DD" w14:paraId="689AC8AE" w14:textId="77777777">
      <w:pPr>
        <w:pStyle w:val="ListParagraph"/>
      </w:pPr>
    </w:p>
    <w:p w:rsidR="001C744F" w:rsidP="00183485" w14:paraId="5FA991C3" w14:textId="09708FD0">
      <w:pPr>
        <w:pStyle w:val="ListParagraph"/>
        <w:numPr>
          <w:ilvl w:val="0"/>
          <w:numId w:val="1"/>
        </w:numPr>
      </w:pPr>
      <w:r w:rsidRPr="00A358C9">
        <w:rPr>
          <w:b/>
          <w:bCs/>
        </w:rPr>
        <w:t>Form MA-163A</w:t>
      </w:r>
      <w:r w:rsidRPr="00A358C9" w:rsidR="00A358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358C9" w:rsidR="00A358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(</w:t>
      </w:r>
      <w:r w:rsidRPr="00A358C9" w:rsidR="00A358C9">
        <w:rPr>
          <w:b/>
          <w:bCs/>
          <w:iCs/>
        </w:rPr>
        <w:t>Instructions and Application for Shipyard Financing)</w:t>
      </w:r>
      <w:r w:rsidR="00913DDB">
        <w:t>: T</w:t>
      </w:r>
      <w:r w:rsidRPr="001C744F">
        <w:t xml:space="preserve">he </w:t>
      </w:r>
      <w:r w:rsidR="00913DDB">
        <w:t>application instructions</w:t>
      </w:r>
      <w:r w:rsidRPr="001C744F">
        <w:t xml:space="preserve"> were modernized to </w:t>
      </w:r>
      <w:r w:rsidR="00A358C9">
        <w:t>include</w:t>
      </w:r>
      <w:r w:rsidRPr="001C744F">
        <w:t xml:space="preserve"> electronic submission</w:t>
      </w:r>
      <w:r w:rsidR="00A358C9">
        <w:t xml:space="preserve"> procedures</w:t>
      </w:r>
      <w:r w:rsidRPr="001C744F">
        <w:t>. Additionally, terminology was clarified to better convey the electronic submission process.</w:t>
      </w:r>
    </w:p>
    <w:p w:rsidR="00913DDB" w:rsidRPr="00913DDB" w:rsidP="00183485" w14:paraId="7ECE0087" w14:textId="4209EA1C">
      <w:pPr>
        <w:rPr>
          <w:b/>
          <w:bCs/>
        </w:rPr>
      </w:pPr>
      <w:r w:rsidRPr="00913DDB">
        <w:rPr>
          <w:b/>
          <w:bCs/>
        </w:rPr>
        <w:t>Previous Instructions</w:t>
      </w:r>
      <w:r>
        <w:rPr>
          <w:b/>
          <w:bCs/>
        </w:rPr>
        <w:t>:</w:t>
      </w:r>
    </w:p>
    <w:p w:rsidR="00913DDB" w:rsidP="00183485" w14:paraId="4FEED333" w14:textId="1D92AAC9">
      <w:r w:rsidRPr="00913DDB">
        <w:rPr>
          <w:noProof/>
        </w:rPr>
        <w:drawing>
          <wp:inline distT="0" distB="0" distL="0" distR="0">
            <wp:extent cx="6010869" cy="4216238"/>
            <wp:effectExtent l="76200" t="76200" r="123825" b="127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6"/>
                    <a:srcRect l="10914" t="23664" r="9325" b="5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794" cy="42505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8DD" w:rsidP="00183485" w14:paraId="62B597F4" w14:textId="77777777">
      <w:pPr>
        <w:rPr>
          <w:b/>
          <w:bCs/>
        </w:rPr>
      </w:pPr>
    </w:p>
    <w:p w:rsidR="000118DD" w:rsidP="00183485" w14:paraId="0DC5FB60" w14:textId="77777777">
      <w:pPr>
        <w:rPr>
          <w:b/>
          <w:bCs/>
        </w:rPr>
      </w:pPr>
    </w:p>
    <w:p w:rsidR="000118DD" w:rsidP="00183485" w14:paraId="3763F179" w14:textId="77777777">
      <w:pPr>
        <w:rPr>
          <w:b/>
          <w:bCs/>
        </w:rPr>
      </w:pPr>
    </w:p>
    <w:p w:rsidR="000118DD" w:rsidP="00183485" w14:paraId="2441C9B7" w14:textId="77777777">
      <w:pPr>
        <w:rPr>
          <w:b/>
          <w:bCs/>
        </w:rPr>
      </w:pPr>
    </w:p>
    <w:p w:rsidR="000118DD" w:rsidP="00183485" w14:paraId="6EF74AD4" w14:textId="77777777">
      <w:pPr>
        <w:rPr>
          <w:b/>
          <w:bCs/>
        </w:rPr>
      </w:pPr>
    </w:p>
    <w:p w:rsidR="000118DD" w:rsidP="00183485" w14:paraId="02939872" w14:textId="77777777">
      <w:pPr>
        <w:rPr>
          <w:b/>
          <w:bCs/>
        </w:rPr>
      </w:pPr>
    </w:p>
    <w:p w:rsidR="000118DD" w:rsidP="00183485" w14:paraId="46A292CE" w14:textId="77777777">
      <w:pPr>
        <w:rPr>
          <w:b/>
          <w:bCs/>
        </w:rPr>
      </w:pPr>
    </w:p>
    <w:p w:rsidR="000118DD" w:rsidP="00183485" w14:paraId="3981690D" w14:textId="77777777">
      <w:pPr>
        <w:rPr>
          <w:b/>
          <w:bCs/>
        </w:rPr>
      </w:pPr>
    </w:p>
    <w:p w:rsidR="00183485" w:rsidRPr="00913DDB" w:rsidP="00183485" w14:paraId="77CCFE0F" w14:textId="027ABBC0">
      <w:pPr>
        <w:rPr>
          <w:b/>
          <w:bCs/>
        </w:rPr>
      </w:pPr>
      <w:r w:rsidRPr="00913DDB">
        <w:rPr>
          <w:b/>
          <w:bCs/>
        </w:rPr>
        <w:t>Updated</w:t>
      </w:r>
      <w:r w:rsidRPr="00913DDB">
        <w:rPr>
          <w:b/>
          <w:bCs/>
        </w:rPr>
        <w:t xml:space="preserve"> Instructions:</w:t>
      </w:r>
    </w:p>
    <w:p w:rsidR="00DE2EB2" w14:paraId="3349188D" w14:textId="0B58BA03">
      <w:r>
        <w:rPr>
          <w:noProof/>
        </w:rPr>
        <w:drawing>
          <wp:inline distT="0" distB="0" distL="0" distR="0">
            <wp:extent cx="5993130" cy="4367668"/>
            <wp:effectExtent l="76200" t="76200" r="140970" b="128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454" cy="43810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88096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DDB" w14:paraId="37038250" w14:textId="6072EA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30A4" w14:paraId="448CED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0BD52856" w14:textId="3FAFBAB7">
    <w:pPr>
      <w:pStyle w:val="Title"/>
    </w:pPr>
    <w:r>
      <w:t xml:space="preserve">Supplemental Document:  Justification for a no </w:t>
    </w:r>
    <w:r w:rsidR="002A30A4">
      <w:t>M</w:t>
    </w:r>
    <w:r>
      <w:t>aterial/</w:t>
    </w:r>
    <w:r w:rsidR="002A30A4">
      <w:t>N</w:t>
    </w:r>
    <w:r>
      <w:t>on-</w:t>
    </w:r>
    <w:r w:rsidR="002A30A4">
      <w:t>S</w:t>
    </w:r>
    <w:r>
      <w:t xml:space="preserve">ubstantive </w:t>
    </w:r>
    <w:r w:rsidR="002A30A4">
      <w:t>C</w:t>
    </w:r>
    <w:r>
      <w:t>hange</w:t>
    </w:r>
  </w:p>
  <w:p w:rsidR="00167B98" w:rsidRPr="00167B98" w:rsidP="00167B98" w14:paraId="0B791F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CD6523"/>
    <w:multiLevelType w:val="hybridMultilevel"/>
    <w:tmpl w:val="F2B83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6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118DD"/>
    <w:rsid w:val="000F04D1"/>
    <w:rsid w:val="000F6370"/>
    <w:rsid w:val="00167B98"/>
    <w:rsid w:val="00183485"/>
    <w:rsid w:val="001C744F"/>
    <w:rsid w:val="0021310C"/>
    <w:rsid w:val="002A30A4"/>
    <w:rsid w:val="003C481F"/>
    <w:rsid w:val="00464994"/>
    <w:rsid w:val="004957CB"/>
    <w:rsid w:val="004E1F89"/>
    <w:rsid w:val="00550F3D"/>
    <w:rsid w:val="00602B8F"/>
    <w:rsid w:val="0061454F"/>
    <w:rsid w:val="00642F1E"/>
    <w:rsid w:val="00650E5C"/>
    <w:rsid w:val="006E1E2B"/>
    <w:rsid w:val="006E6B64"/>
    <w:rsid w:val="00816C71"/>
    <w:rsid w:val="00913DDB"/>
    <w:rsid w:val="0094038A"/>
    <w:rsid w:val="00A358C9"/>
    <w:rsid w:val="00A72EB6"/>
    <w:rsid w:val="00B0238B"/>
    <w:rsid w:val="00B168A5"/>
    <w:rsid w:val="00B568C6"/>
    <w:rsid w:val="00BF72A9"/>
    <w:rsid w:val="00DE2EB2"/>
    <w:rsid w:val="00DF5B4A"/>
    <w:rsid w:val="00F44FD6"/>
    <w:rsid w:val="00F61F93"/>
    <w:rsid w:val="00FA231D"/>
    <w:rsid w:val="00FB0682"/>
    <w:rsid w:val="00FC755E"/>
    <w:rsid w:val="00FD48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15F61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83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Bolton, Tamelia (MARAD)</cp:lastModifiedBy>
  <cp:revision>3</cp:revision>
  <dcterms:created xsi:type="dcterms:W3CDTF">2024-04-15T19:43:00Z</dcterms:created>
  <dcterms:modified xsi:type="dcterms:W3CDTF">2024-04-15T19:46:00Z</dcterms:modified>
</cp:coreProperties>
</file>