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795C" w:rsidRPr="00CE7B19" w:rsidP="0033795C" w14:paraId="41213AC5" w14:textId="77777777">
      <w:pPr>
        <w:spacing w:after="0" w:line="240" w:lineRule="auto"/>
        <w:rPr>
          <w:rFonts w:eastAsia="Times New Roman" w:asciiTheme="majorHAnsi" w:hAnsiTheme="majorHAnsi" w:cstheme="majorHAnsi"/>
          <w:sz w:val="57"/>
          <w:szCs w:val="57"/>
        </w:rPr>
      </w:pPr>
      <w:r w:rsidRPr="00CE7B19">
        <w:rPr>
          <w:rFonts w:eastAsia="Times New Roman" w:asciiTheme="majorHAnsi" w:hAnsiTheme="majorHAnsi" w:cstheme="majorHAnsi"/>
          <w:sz w:val="57"/>
          <w:szCs w:val="57"/>
        </w:rPr>
        <w:t>Inside Goddard Feedback Form</w:t>
      </w:r>
    </w:p>
    <w:p w:rsidR="008B796C" w:rsidRPr="008B796C" w:rsidP="0033795C" w14:paraId="7F713F1F" w14:textId="77777777">
      <w:pPr>
        <w:spacing w:after="0" w:line="240" w:lineRule="auto"/>
        <w:rPr>
          <w:rFonts w:eastAsia="Times New Roman" w:asciiTheme="majorHAnsi" w:hAnsiTheme="majorHAnsi" w:cstheme="majorHAnsi"/>
          <w:i/>
          <w:iCs/>
          <w:sz w:val="23"/>
          <w:szCs w:val="23"/>
        </w:rPr>
      </w:pPr>
    </w:p>
    <w:p w:rsidR="0033795C" w:rsidRPr="00CE7B19" w:rsidP="0033795C" w14:paraId="32D87A66" w14:textId="15D3F52B">
      <w:pPr>
        <w:spacing w:after="0" w:line="240" w:lineRule="auto"/>
        <w:rPr>
          <w:rFonts w:eastAsia="Times New Roman" w:asciiTheme="majorHAnsi" w:hAnsiTheme="majorHAnsi" w:cstheme="majorHAnsi"/>
          <w:sz w:val="23"/>
          <w:szCs w:val="23"/>
        </w:rPr>
      </w:pPr>
      <w:r w:rsidRPr="00CE7B19">
        <w:rPr>
          <w:rFonts w:eastAsia="Times New Roman" w:asciiTheme="majorHAnsi" w:hAnsiTheme="majorHAnsi" w:cstheme="majorHAnsi"/>
          <w:i/>
          <w:iCs/>
          <w:sz w:val="23"/>
          <w:szCs w:val="23"/>
        </w:rPr>
        <w:t>Paperwork Reduction Act Statement:</w:t>
      </w:r>
      <w:r w:rsidRPr="00CE7B19">
        <w:rPr>
          <w:rFonts w:eastAsia="Times New Roman" w:asciiTheme="majorHAnsi" w:hAnsiTheme="majorHAnsi" w:cstheme="majorHAnsi"/>
          <w:sz w:val="23"/>
          <w:szCs w:val="23"/>
        </w:rPr>
        <w:br/>
      </w:r>
      <w:r w:rsidRPr="00CE7B19">
        <w:rPr>
          <w:rFonts w:eastAsia="Times New Roman" w:asciiTheme="majorHAnsi" w:hAnsiTheme="majorHAnsi" w:cstheme="majorHAnsi"/>
          <w:i/>
          <w:iCs/>
          <w:sz w:val="23"/>
          <w:szCs w:val="23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 2 minutes to read the instructions, gather the facts, and answer the questions. You may send comments on our time estimate above to </w:t>
      </w:r>
      <w:hyperlink r:id="rId4" w:history="1">
        <w:r w:rsidRPr="00CE7B19">
          <w:rPr>
            <w:rFonts w:eastAsia="Times New Roman" w:asciiTheme="majorHAnsi" w:hAnsiTheme="majorHAnsi" w:cstheme="majorHAnsi"/>
            <w:i/>
            <w:iCs/>
            <w:sz w:val="23"/>
            <w:szCs w:val="23"/>
            <w:u w:val="single"/>
          </w:rPr>
          <w:t>travis.wohlrab@nasa.gov</w:t>
        </w:r>
      </w:hyperlink>
      <w:r w:rsidRPr="00CE7B19">
        <w:rPr>
          <w:rFonts w:eastAsia="Times New Roman" w:asciiTheme="majorHAnsi" w:hAnsiTheme="majorHAnsi" w:cstheme="majorHAnsi"/>
          <w:i/>
          <w:iCs/>
          <w:sz w:val="23"/>
          <w:szCs w:val="23"/>
        </w:rPr>
        <w:t>. Send only comments relating to our time estimate to this address.</w:t>
      </w:r>
    </w:p>
    <w:p w:rsidR="0033795C" w:rsidRPr="008B796C" w:rsidP="0033795C" w14:paraId="63190268" w14:textId="77777777">
      <w:pPr>
        <w:rPr>
          <w:rFonts w:asciiTheme="majorHAnsi" w:hAnsiTheme="majorHAnsi" w:cstheme="majorHAnsi"/>
        </w:rPr>
      </w:pPr>
    </w:p>
    <w:p w:rsidR="0033795C" w:rsidRPr="00D57D57" w:rsidP="0033795C" w14:paraId="517E4AF6" w14:textId="77777777">
      <w:pPr>
        <w:spacing w:after="0" w:line="210" w:lineRule="atLeast"/>
        <w:rPr>
          <w:rFonts w:eastAsia="Times New Roman" w:asciiTheme="majorHAnsi" w:hAnsiTheme="majorHAnsi" w:cstheme="majorHAnsi"/>
          <w:sz w:val="21"/>
          <w:szCs w:val="21"/>
        </w:rPr>
      </w:pPr>
      <w:r w:rsidRPr="00D57D57">
        <w:rPr>
          <w:rFonts w:eastAsia="Times New Roman" w:asciiTheme="majorHAnsi" w:hAnsiTheme="majorHAnsi" w:cstheme="majorHAnsi"/>
          <w:sz w:val="21"/>
          <w:szCs w:val="21"/>
        </w:rPr>
        <w:t>Required</w:t>
      </w:r>
    </w:p>
    <w:p w:rsidR="0033795C" w:rsidRPr="00D57D57" w:rsidP="0033795C" w14:paraId="750EB0E1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1.How often do you access Inside Goddard?</w:t>
      </w:r>
    </w:p>
    <w:p w:rsidR="0033795C" w:rsidRPr="00D57D57" w:rsidP="0033795C" w14:paraId="4FA4AF0F" w14:textId="35A24BFE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width:20.25pt;height:18pt" o:oleicon="f" o:ole="">
            <v:imagedata r:id="rId5" o:title=""/>
          </v:shape>
          <w:control r:id="rId6" w:name="DefaultOcxName" w:shapeid="_x0000_i1025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Daily</w:t>
      </w:r>
    </w:p>
    <w:p w:rsidR="0033795C" w:rsidRPr="00D57D57" w:rsidP="0033795C" w14:paraId="7BDCAE15" w14:textId="19433E1B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26" type="#_x0000_t201" style="width:20.25pt;height:18pt" o:oleicon="f" o:ole="">
            <v:imagedata r:id="rId5" o:title=""/>
          </v:shape>
          <w:control r:id="rId7" w:name="DefaultOcxName1" w:shapeid="_x0000_i1026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Weekly</w:t>
      </w:r>
    </w:p>
    <w:p w:rsidR="0033795C" w:rsidRPr="00D57D57" w:rsidP="0033795C" w14:paraId="5C0F6173" w14:textId="42E80B1B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27" type="#_x0000_t201" style="width:20.25pt;height:18pt" o:oleicon="f" o:ole="">
            <v:imagedata r:id="rId5" o:title=""/>
          </v:shape>
          <w:control r:id="rId8" w:name="DefaultOcxName2" w:shapeid="_x0000_i1027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Monthly</w:t>
      </w:r>
    </w:p>
    <w:p w:rsidR="0033795C" w:rsidRPr="008B796C" w:rsidP="0033795C" w14:paraId="551A6280" w14:textId="735C0C68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28" type="#_x0000_t201" style="width:20.25pt;height:18pt" o:oleicon="f" o:ole="">
            <v:imagedata r:id="rId5" o:title=""/>
          </v:shape>
          <w:control r:id="rId9" w:name="DefaultOcxName3" w:shapeid="_x0000_i1028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Never</w:t>
      </w:r>
    </w:p>
    <w:p w:rsidR="008B796C" w:rsidRPr="00D57D57" w:rsidP="0033795C" w14:paraId="29AABAFB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</w:p>
    <w:p w:rsidR="0033795C" w:rsidRPr="00D57D57" w:rsidP="0033795C" w14:paraId="7041ADA7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2.How useful is Inside Goddard for finding the information you need to do your job and stay apprised of news and events?</w:t>
      </w:r>
    </w:p>
    <w:p w:rsidR="0033795C" w:rsidRPr="00D57D57" w:rsidP="0033795C" w14:paraId="22AFC1C0" w14:textId="5A2BBEB2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29" type="#_x0000_t201" style="width:20.25pt;height:18pt" o:oleicon="f" o:ole="">
            <v:imagedata r:id="rId5" o:title=""/>
          </v:shape>
          <w:control r:id="rId10" w:name="DefaultOcxName4" w:shapeid="_x0000_i1029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Very useful</w:t>
      </w:r>
    </w:p>
    <w:p w:rsidR="0033795C" w:rsidRPr="00D57D57" w:rsidP="0033795C" w14:paraId="4BA8B3BF" w14:textId="1AF434AE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0" type="#_x0000_t201" style="width:20.25pt;height:18pt" o:oleicon="f" o:ole="">
            <v:imagedata r:id="rId5" o:title=""/>
          </v:shape>
          <w:control r:id="rId11" w:name="DefaultOcxName5" w:shapeid="_x0000_i1030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Moderately useful</w:t>
      </w:r>
    </w:p>
    <w:p w:rsidR="0033795C" w:rsidRPr="00D57D57" w:rsidP="0033795C" w14:paraId="22048DCA" w14:textId="6D0F9A24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1" type="#_x0000_t201" style="width:20.25pt;height:18pt" o:oleicon="f" o:ole="">
            <v:imagedata r:id="rId5" o:title=""/>
          </v:shape>
          <w:control r:id="rId12" w:name="DefaultOcxName6" w:shapeid="_x0000_i1031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A little useful</w:t>
      </w:r>
    </w:p>
    <w:p w:rsidR="0033795C" w:rsidRPr="008B796C" w:rsidP="0033795C" w14:paraId="23C04B56" w14:textId="5622E580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2" type="#_x0000_t201" style="width:20.25pt;height:18pt" o:oleicon="f" o:ole="">
            <v:imagedata r:id="rId5" o:title=""/>
          </v:shape>
          <w:control r:id="rId13" w:name="DefaultOcxName7" w:shapeid="_x0000_i1032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Not useful at all</w:t>
      </w:r>
    </w:p>
    <w:p w:rsidR="008B796C" w:rsidRPr="00D57D57" w:rsidP="0033795C" w14:paraId="36D6C066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</w:p>
    <w:p w:rsidR="0033795C" w:rsidRPr="00D57D57" w:rsidP="0033795C" w14:paraId="2316EAA0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3.Have you utilized the search feature on Inside Goddard?</w:t>
      </w:r>
    </w:p>
    <w:p w:rsidR="0033795C" w:rsidRPr="00D57D57" w:rsidP="0033795C" w14:paraId="4133C16F" w14:textId="0FBE2B81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3" type="#_x0000_t201" style="width:20.25pt;height:18pt" o:oleicon="f" o:ole="">
            <v:imagedata r:id="rId5" o:title=""/>
          </v:shape>
          <w:control r:id="rId14" w:name="DefaultOcxName8" w:shapeid="_x0000_i1033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Yes</w:t>
      </w:r>
    </w:p>
    <w:p w:rsidR="0033795C" w:rsidRPr="008B796C" w:rsidP="0033795C" w14:paraId="799099D6" w14:textId="414B7C3D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4" type="#_x0000_t201" style="width:20.25pt;height:18pt" o:oleicon="f" o:ole="">
            <v:imagedata r:id="rId5" o:title=""/>
          </v:shape>
          <w:control r:id="rId15" w:name="DefaultOcxName9" w:shapeid="_x0000_i1034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No</w:t>
      </w:r>
    </w:p>
    <w:p w:rsidR="008B796C" w:rsidRPr="00D57D57" w:rsidP="0033795C" w14:paraId="3692B5C3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</w:p>
    <w:p w:rsidR="0033795C" w:rsidRPr="00D57D57" w:rsidP="0033795C" w14:paraId="3B6A90C4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4.Why do you visit Inside Goddard? (check all that apply)</w:t>
      </w:r>
    </w:p>
    <w:p w:rsidR="0033795C" w:rsidRPr="00D57D57" w:rsidP="0033795C" w14:paraId="024089F2" w14:textId="58478AFA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5" type="#_x0000_t201" style="width:20.55pt;height:17.75pt" o:oleicon="f" o:ole="">
            <v:imagedata r:id="rId16" o:title=""/>
          </v:shape>
          <w:control r:id="rId17" w:name="DefaultOcxName10" w:shapeid="_x0000_i1035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Read the Center News/Community News feeds</w:t>
      </w:r>
    </w:p>
    <w:p w:rsidR="0033795C" w:rsidRPr="00D57D57" w:rsidP="0033795C" w14:paraId="00F8BB1F" w14:textId="75608FC3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6" type="#_x0000_t201" style="width:20.55pt;height:17.75pt" o:oleicon="f" o:ole="">
            <v:imagedata r:id="rId16" o:title=""/>
          </v:shape>
          <w:control r:id="rId18" w:name="DefaultOcxName11" w:shapeid="_x0000_i1036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Visit Goddard internal organizational pages</w:t>
      </w:r>
    </w:p>
    <w:p w:rsidR="0033795C" w:rsidRPr="00D57D57" w:rsidP="0033795C" w14:paraId="612F3C33" w14:textId="5E6AD83C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7" type="#_x0000_t201" style="width:20.55pt;height:17.75pt" o:oleicon="f" o:ole="">
            <v:imagedata r:id="rId16" o:title=""/>
          </v:shape>
          <w:control r:id="rId19" w:name="DefaultOcxName12" w:shapeid="_x0000_i1037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Search for information and resources</w:t>
      </w:r>
    </w:p>
    <w:p w:rsidR="0033795C" w:rsidRPr="00D57D57" w:rsidP="0033795C" w14:paraId="6C255A3E" w14:textId="05C598BD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8" type="#_x0000_t201" style="width:20.55pt;height:17.75pt" o:oleicon="f" o:ole="">
            <v:imagedata r:id="rId16" o:title=""/>
          </v:shape>
          <w:control r:id="rId20" w:name="DefaultOcxName13" w:shapeid="_x0000_i1038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Find individuals or organizational information</w:t>
      </w:r>
    </w:p>
    <w:p w:rsidR="0033795C" w:rsidRPr="00D57D57" w:rsidP="0033795C" w14:paraId="7003F4EE" w14:textId="7FAEB96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39" type="#_x0000_t201" style="width:20.55pt;height:17.75pt" o:oleicon="f" o:ole="">
            <v:imagedata r:id="rId16" o:title=""/>
          </v:shape>
          <w:control r:id="rId21" w:name="DefaultOcxName14" w:shapeid="_x0000_i1039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Visit Goddard's external sites or other agency websites</w:t>
      </w:r>
    </w:p>
    <w:p w:rsidR="0033795C" w:rsidRPr="00D57D57" w:rsidP="0033795C" w14:paraId="62D84AC4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5.I think the most valuable sections of Inside Goddard are: (check all that apply)</w:t>
      </w: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br/>
      </w:r>
    </w:p>
    <w:p w:rsidR="0033795C" w:rsidRPr="00D57D57" w:rsidP="0033795C" w14:paraId="1EB9283B" w14:textId="426CBFF8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0" type="#_x0000_t201" style="width:20.55pt;height:17.75pt" o:oleicon="f" o:ole="">
            <v:imagedata r:id="rId16" o:title=""/>
          </v:shape>
          <w:control r:id="rId22" w:name="DefaultOcxName15" w:shapeid="_x0000_i1040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Dateline</w:t>
      </w:r>
    </w:p>
    <w:p w:rsidR="0033795C" w:rsidRPr="00D57D57" w:rsidP="0033795C" w14:paraId="40492FE8" w14:textId="33BE2B2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1" type="#_x0000_t201" style="width:20.55pt;height:17.75pt" o:oleicon="f" o:ole="">
            <v:imagedata r:id="rId16" o:title=""/>
          </v:shape>
          <w:control r:id="rId23" w:name="DefaultOcxName16" w:shapeid="_x0000_i1041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Organizational listings and POCs (Explore GSFC)</w:t>
      </w:r>
    </w:p>
    <w:p w:rsidR="0033795C" w:rsidRPr="00D57D57" w:rsidP="0033795C" w14:paraId="52BFB444" w14:textId="1599BA35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2" type="#_x0000_t201" style="width:20.55pt;height:17.75pt" o:oleicon="f" o:ole="">
            <v:imagedata r:id="rId16" o:title=""/>
          </v:shape>
          <w:control r:id="rId24" w:name="DefaultOcxName17" w:shapeid="_x0000_i1042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Goddard Services</w:t>
      </w:r>
    </w:p>
    <w:p w:rsidR="0033795C" w:rsidRPr="00D57D57" w:rsidP="0033795C" w14:paraId="1F737E81" w14:textId="297ACA6C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3" type="#_x0000_t201" style="width:20.55pt;height:17.75pt" o:oleicon="f" o:ole="">
            <v:imagedata r:id="rId16" o:title=""/>
          </v:shape>
          <w:control r:id="rId25" w:name="DefaultOcxName18" w:shapeid="_x0000_i1043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Phonebook</w:t>
      </w:r>
    </w:p>
    <w:p w:rsidR="0033795C" w:rsidRPr="00D57D57" w:rsidP="0033795C" w14:paraId="2CC8E09F" w14:textId="5AFC0B65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4" type="#_x0000_t201" style="width:20.55pt;height:17.75pt" o:oleicon="f" o:ole="">
            <v:imagedata r:id="rId16" o:title=""/>
          </v:shape>
          <w:control r:id="rId26" w:name="DefaultOcxName19" w:shapeid="_x0000_i1044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Center Leadership Corner</w:t>
      </w:r>
    </w:p>
    <w:p w:rsidR="0033795C" w:rsidRPr="00D57D57" w:rsidP="0033795C" w14:paraId="315E11B9" w14:textId="6C6893FB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5" type="#_x0000_t201" style="width:20.55pt;height:17.75pt" o:oleicon="f" o:ole="">
            <v:imagedata r:id="rId16" o:title=""/>
          </v:shape>
          <w:control r:id="rId27" w:name="DefaultOcxName20" w:shapeid="_x0000_i1045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GEWA news and information</w:t>
      </w:r>
    </w:p>
    <w:p w:rsidR="0033795C" w:rsidRPr="00D57D57" w:rsidP="0033795C" w14:paraId="00DAB782" w14:textId="523AA24A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6" type="#_x0000_t201" style="width:20.55pt;height:17.75pt" o:oleicon="f" o:ole="">
            <v:imagedata r:id="rId16" o:title=""/>
          </v:shape>
          <w:control r:id="rId28" w:name="DefaultOcxName21" w:shapeid="_x0000_i1046"/>
        </w:object>
      </w:r>
    </w:p>
    <w:p w:rsidR="0033795C" w:rsidRPr="008B796C" w:rsidP="0033795C" w14:paraId="61BEACC6" w14:textId="695BE748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7" type="#_x0000_t201" style="width:53.3pt;height:17.75pt" o:oleicon="f" o:ole="">
            <v:imagedata r:id="rId29" o:title=""/>
          </v:shape>
          <w:control r:id="rId30" w:name="DefaultOcxName22" w:shapeid="_x0000_i1047"/>
        </w:object>
      </w:r>
    </w:p>
    <w:p w:rsidR="008B796C" w:rsidRPr="00D57D57" w:rsidP="0033795C" w14:paraId="6A0101FF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</w:p>
    <w:p w:rsidR="0033795C" w:rsidRPr="00D57D57" w:rsidP="0033795C" w14:paraId="6AF70AC2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6.Does your organization use Inside Goddard to share internal information about news or events? </w:t>
      </w:r>
    </w:p>
    <w:p w:rsidR="0033795C" w:rsidRPr="00D57D57" w:rsidP="0033795C" w14:paraId="2264B02F" w14:textId="130CBB7E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8" type="#_x0000_t201" style="width:20.25pt;height:18pt" o:oleicon="f" o:ole="">
            <v:imagedata r:id="rId5" o:title=""/>
          </v:shape>
          <w:control r:id="rId31" w:name="DefaultOcxName23" w:shapeid="_x0000_i1048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Yes</w:t>
      </w:r>
    </w:p>
    <w:p w:rsidR="0033795C" w:rsidRPr="008B796C" w:rsidP="0033795C" w14:paraId="0BC7D0B9" w14:textId="4BFC8AB6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49" type="#_x0000_t201" style="width:20.25pt;height:18pt" o:oleicon="f" o:ole="">
            <v:imagedata r:id="rId5" o:title=""/>
          </v:shape>
          <w:control r:id="rId32" w:name="DefaultOcxName24" w:shapeid="_x0000_i1049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No</w:t>
      </w:r>
    </w:p>
    <w:p w:rsidR="008B796C" w:rsidRPr="00D57D57" w:rsidP="0033795C" w14:paraId="4AA0BB53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</w:p>
    <w:p w:rsidR="0033795C" w:rsidRPr="00D57D57" w:rsidP="0033795C" w14:paraId="0B9EEDED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7.Which best describes your position?</w:t>
      </w:r>
    </w:p>
    <w:p w:rsidR="0033795C" w:rsidRPr="00D57D57" w:rsidP="0033795C" w14:paraId="6B1A50B9" w14:textId="61FBE9EB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50" type="#_x0000_t201" style="width:20.25pt;height:18pt" o:oleicon="f" o:ole="">
            <v:imagedata r:id="rId5" o:title=""/>
          </v:shape>
          <w:control r:id="rId33" w:name="DefaultOcxName25" w:shapeid="_x0000_i1050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Civil Servant</w:t>
      </w:r>
    </w:p>
    <w:p w:rsidR="0033795C" w:rsidRPr="00D57D57" w:rsidP="0033795C" w14:paraId="6B97A8D0" w14:textId="666D850A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51" type="#_x0000_t201" style="width:20.25pt;height:18pt" o:oleicon="f" o:ole="">
            <v:imagedata r:id="rId5" o:title=""/>
          </v:shape>
          <w:control r:id="rId34" w:name="DefaultOcxName26" w:shapeid="_x0000_i1051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Contractor</w:t>
      </w:r>
    </w:p>
    <w:p w:rsidR="0033795C" w:rsidRPr="00D57D57" w:rsidP="0033795C" w14:paraId="34342B13" w14:textId="2708549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52" type="#_x0000_t201" style="width:20.25pt;height:18pt" o:oleicon="f" o:ole="">
            <v:imagedata r:id="rId5" o:title=""/>
          </v:shape>
          <w:control r:id="rId35" w:name="DefaultOcxName27" w:shapeid="_x0000_i1052"/>
        </w:object>
      </w:r>
      <w:r w:rsidRPr="00D57D57">
        <w:rPr>
          <w:rFonts w:eastAsia="Times New Roman" w:asciiTheme="majorHAnsi" w:hAnsiTheme="majorHAnsi" w:cstheme="majorHAnsi"/>
          <w:color w:val="333333"/>
          <w:sz w:val="21"/>
          <w:szCs w:val="21"/>
        </w:rPr>
        <w:t>Intern/Temporary</w:t>
      </w:r>
    </w:p>
    <w:p w:rsidR="0033795C" w:rsidRPr="00D57D57" w:rsidP="0033795C" w14:paraId="506546F3" w14:textId="16962B49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53" type="#_x0000_t201" style="width:20.25pt;height:18pt" o:oleicon="f" o:ole="">
            <v:imagedata r:id="rId5" o:title=""/>
          </v:shape>
          <w:control r:id="rId36" w:name="DefaultOcxName28" w:shapeid="_x0000_i1053"/>
        </w:object>
      </w:r>
    </w:p>
    <w:p w:rsidR="0033795C" w:rsidRPr="008B796C" w:rsidP="0033795C" w14:paraId="585FCA51" w14:textId="0DBA4F18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  <w:r>
        <w:rPr>
          <w:rFonts w:eastAsia="Times New Roman" w:asciiTheme="majorHAnsi" w:hAnsiTheme="majorHAnsi" w:cstheme="majorHAnsi"/>
          <w:color w:val="333333"/>
          <w:sz w:val="21"/>
          <w:szCs w:val="21"/>
        </w:rPr>
        <w:object>
          <v:shape id="_x0000_i1054" type="#_x0000_t201" style="width:53.3pt;height:17.75pt" o:oleicon="f" o:ole="">
            <v:imagedata r:id="rId29" o:title=""/>
          </v:shape>
          <w:control r:id="rId37" w:name="DefaultOcxName29" w:shapeid="_x0000_i1054"/>
        </w:object>
      </w:r>
    </w:p>
    <w:p w:rsidR="008B796C" w:rsidRPr="00D57D57" w:rsidP="0033795C" w14:paraId="7D600416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1"/>
          <w:szCs w:val="21"/>
        </w:rPr>
      </w:pPr>
    </w:p>
    <w:p w:rsidR="0033795C" w:rsidRPr="00D57D57" w:rsidP="0033795C" w14:paraId="6DE170CC" w14:textId="77777777">
      <w:pPr>
        <w:spacing w:after="0" w:line="240" w:lineRule="auto"/>
        <w:rPr>
          <w:rFonts w:eastAsia="Times New Roman" w:asciiTheme="majorHAnsi" w:hAnsiTheme="majorHAnsi" w:cstheme="majorHAnsi"/>
          <w:color w:val="333333"/>
          <w:sz w:val="26"/>
          <w:szCs w:val="26"/>
        </w:rPr>
      </w:pPr>
      <w:r w:rsidRPr="00D57D57">
        <w:rPr>
          <w:rFonts w:eastAsia="Times New Roman" w:asciiTheme="majorHAnsi" w:hAnsiTheme="majorHAnsi" w:cstheme="majorHAnsi"/>
          <w:color w:val="333333"/>
          <w:sz w:val="26"/>
          <w:szCs w:val="26"/>
        </w:rPr>
        <w:t>8.Any additional feedback you wish to provide:</w:t>
      </w:r>
    </w:p>
    <w:p w:rsidR="0033795C" w:rsidRPr="008B796C" w:rsidP="0033795C" w14:paraId="7CB1271C" w14:textId="77777777">
      <w:pPr>
        <w:rPr>
          <w:rFonts w:asciiTheme="majorHAnsi" w:hAnsiTheme="majorHAnsi" w:cstheme="majorHAnsi"/>
        </w:rPr>
      </w:pPr>
    </w:p>
    <w:p w:rsidR="00375141" w:rsidRPr="008B796C" w14:paraId="67CA6D26" w14:textId="77777777">
      <w:pPr>
        <w:rPr>
          <w:rFonts w:asciiTheme="majorHAnsi" w:hAnsiTheme="majorHAnsi" w:cstheme="maj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5C"/>
    <w:rsid w:val="00005758"/>
    <w:rsid w:val="00043315"/>
    <w:rsid w:val="0033795C"/>
    <w:rsid w:val="00375141"/>
    <w:rsid w:val="008B796C"/>
    <w:rsid w:val="00CE7B19"/>
    <w:rsid w:val="00D57D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05FBEB"/>
  <w15:chartTrackingRefBased/>
  <w15:docId w15:val="{FC7EBEFE-8E97-42F1-8409-D609A17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5.xml" /><Relationship Id="rId11" Type="http://schemas.openxmlformats.org/officeDocument/2006/relationships/control" Target="activeX/activeX6.xml" /><Relationship Id="rId12" Type="http://schemas.openxmlformats.org/officeDocument/2006/relationships/control" Target="activeX/activeX7.xml" /><Relationship Id="rId13" Type="http://schemas.openxmlformats.org/officeDocument/2006/relationships/control" Target="activeX/activeX8.xml" /><Relationship Id="rId14" Type="http://schemas.openxmlformats.org/officeDocument/2006/relationships/control" Target="activeX/activeX9.xml" /><Relationship Id="rId15" Type="http://schemas.openxmlformats.org/officeDocument/2006/relationships/control" Target="activeX/activeX10.xml" /><Relationship Id="rId16" Type="http://schemas.openxmlformats.org/officeDocument/2006/relationships/image" Target="media/image2.wmf" /><Relationship Id="rId17" Type="http://schemas.openxmlformats.org/officeDocument/2006/relationships/control" Target="activeX/activeX11.xml" /><Relationship Id="rId18" Type="http://schemas.openxmlformats.org/officeDocument/2006/relationships/control" Target="activeX/activeX12.xml" /><Relationship Id="rId19" Type="http://schemas.openxmlformats.org/officeDocument/2006/relationships/control" Target="activeX/activeX13.xml" /><Relationship Id="rId2" Type="http://schemas.openxmlformats.org/officeDocument/2006/relationships/webSettings" Target="webSettings.xml" /><Relationship Id="rId20" Type="http://schemas.openxmlformats.org/officeDocument/2006/relationships/control" Target="activeX/activeX14.xml" /><Relationship Id="rId21" Type="http://schemas.openxmlformats.org/officeDocument/2006/relationships/control" Target="activeX/activeX15.xml" /><Relationship Id="rId22" Type="http://schemas.openxmlformats.org/officeDocument/2006/relationships/control" Target="activeX/activeX16.xml" /><Relationship Id="rId23" Type="http://schemas.openxmlformats.org/officeDocument/2006/relationships/control" Target="activeX/activeX17.xml" /><Relationship Id="rId24" Type="http://schemas.openxmlformats.org/officeDocument/2006/relationships/control" Target="activeX/activeX18.xml" /><Relationship Id="rId25" Type="http://schemas.openxmlformats.org/officeDocument/2006/relationships/control" Target="activeX/activeX19.xml" /><Relationship Id="rId26" Type="http://schemas.openxmlformats.org/officeDocument/2006/relationships/control" Target="activeX/activeX20.xml" /><Relationship Id="rId27" Type="http://schemas.openxmlformats.org/officeDocument/2006/relationships/control" Target="activeX/activeX21.xml" /><Relationship Id="rId28" Type="http://schemas.openxmlformats.org/officeDocument/2006/relationships/control" Target="activeX/activeX22.xml" /><Relationship Id="rId29" Type="http://schemas.openxmlformats.org/officeDocument/2006/relationships/image" Target="media/image3.wmf" /><Relationship Id="rId3" Type="http://schemas.openxmlformats.org/officeDocument/2006/relationships/fontTable" Target="fontTable.xml" /><Relationship Id="rId30" Type="http://schemas.openxmlformats.org/officeDocument/2006/relationships/control" Target="activeX/activeX23.xml" /><Relationship Id="rId31" Type="http://schemas.openxmlformats.org/officeDocument/2006/relationships/control" Target="activeX/activeX24.xml" /><Relationship Id="rId32" Type="http://schemas.openxmlformats.org/officeDocument/2006/relationships/control" Target="activeX/activeX25.xml" /><Relationship Id="rId33" Type="http://schemas.openxmlformats.org/officeDocument/2006/relationships/control" Target="activeX/activeX26.xml" /><Relationship Id="rId34" Type="http://schemas.openxmlformats.org/officeDocument/2006/relationships/control" Target="activeX/activeX27.xml" /><Relationship Id="rId35" Type="http://schemas.openxmlformats.org/officeDocument/2006/relationships/control" Target="activeX/activeX28.xml" /><Relationship Id="rId36" Type="http://schemas.openxmlformats.org/officeDocument/2006/relationships/control" Target="activeX/activeX29.xml" /><Relationship Id="rId37" Type="http://schemas.openxmlformats.org/officeDocument/2006/relationships/control" Target="activeX/activeX30.xml" /><Relationship Id="rId38" Type="http://schemas.openxmlformats.org/officeDocument/2006/relationships/theme" Target="theme/theme1.xml" /><Relationship Id="rId39" Type="http://schemas.openxmlformats.org/officeDocument/2006/relationships/styles" Target="styles.xml" /><Relationship Id="rId4" Type="http://schemas.openxmlformats.org/officeDocument/2006/relationships/hyperlink" Target="mailto:travis.wohlrab@nasa.gov" TargetMode="Externa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control" Target="activeX/activeX2.xml" /><Relationship Id="rId8" Type="http://schemas.openxmlformats.org/officeDocument/2006/relationships/control" Target="activeX/activeX3.xml" /><Relationship Id="rId9" Type="http://schemas.openxmlformats.org/officeDocument/2006/relationships/control" Target="activeX/activeX4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11.xml.rels><?xml version="1.0" encoding="utf-8" standalone="yes"?><Relationships xmlns="http://schemas.openxmlformats.org/package/2006/relationships"><Relationship Id="rId1" Type="http://schemas.microsoft.com/office/2006/relationships/activeXControlBinary" Target="activeX11.bin" /></Relationships>
</file>

<file path=word/activeX/_rels/activeX12.xml.rels><?xml version="1.0" encoding="utf-8" standalone="yes"?><Relationships xmlns="http://schemas.openxmlformats.org/package/2006/relationships"><Relationship Id="rId1" Type="http://schemas.microsoft.com/office/2006/relationships/activeXControlBinary" Target="activeX12.bin" /></Relationships>
</file>

<file path=word/activeX/_rels/activeX13.xml.rels><?xml version="1.0" encoding="utf-8" standalone="yes"?><Relationships xmlns="http://schemas.openxmlformats.org/package/2006/relationships"><Relationship Id="rId1" Type="http://schemas.microsoft.com/office/2006/relationships/activeXControlBinary" Target="activeX13.bin" /></Relationships>
</file>

<file path=word/activeX/_rels/activeX14.xml.rels><?xml version="1.0" encoding="utf-8" standalone="yes"?><Relationships xmlns="http://schemas.openxmlformats.org/package/2006/relationships"><Relationship Id="rId1" Type="http://schemas.microsoft.com/office/2006/relationships/activeXControlBinary" Target="activeX14.bin" /></Relationships>
</file>

<file path=word/activeX/_rels/activeX15.xml.rels><?xml version="1.0" encoding="utf-8" standalone="yes"?><Relationships xmlns="http://schemas.openxmlformats.org/package/2006/relationships"><Relationship Id="rId1" Type="http://schemas.microsoft.com/office/2006/relationships/activeXControlBinary" Target="activeX15.bin" /></Relationships>
</file>

<file path=word/activeX/_rels/activeX16.xml.rels><?xml version="1.0" encoding="utf-8" standalone="yes"?><Relationships xmlns="http://schemas.openxmlformats.org/package/2006/relationships"><Relationship Id="rId1" Type="http://schemas.microsoft.com/office/2006/relationships/activeXControlBinary" Target="activeX16.bin" /></Relationships>
</file>

<file path=word/activeX/_rels/activeX17.xml.rels><?xml version="1.0" encoding="utf-8" standalone="yes"?><Relationships xmlns="http://schemas.openxmlformats.org/package/2006/relationships"><Relationship Id="rId1" Type="http://schemas.microsoft.com/office/2006/relationships/activeXControlBinary" Target="activeX17.bin" /></Relationships>
</file>

<file path=word/activeX/_rels/activeX18.xml.rels><?xml version="1.0" encoding="utf-8" standalone="yes"?><Relationships xmlns="http://schemas.openxmlformats.org/package/2006/relationships"><Relationship Id="rId1" Type="http://schemas.microsoft.com/office/2006/relationships/activeXControlBinary" Target="activeX18.bin" /></Relationships>
</file>

<file path=word/activeX/_rels/activeX19.xml.rels><?xml version="1.0" encoding="utf-8" standalone="yes"?><Relationships xmlns="http://schemas.openxmlformats.org/package/2006/relationships"><Relationship Id="rId1" Type="http://schemas.microsoft.com/office/2006/relationships/activeXControlBinary" Target="activeX19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20.xml.rels><?xml version="1.0" encoding="utf-8" standalone="yes"?><Relationships xmlns="http://schemas.openxmlformats.org/package/2006/relationships"><Relationship Id="rId1" Type="http://schemas.microsoft.com/office/2006/relationships/activeXControlBinary" Target="activeX20.bin" /></Relationships>
</file>

<file path=word/activeX/_rels/activeX21.xml.rels><?xml version="1.0" encoding="utf-8" standalone="yes"?><Relationships xmlns="http://schemas.openxmlformats.org/package/2006/relationships"><Relationship Id="rId1" Type="http://schemas.microsoft.com/office/2006/relationships/activeXControlBinary" Target="activeX21.bin" /></Relationships>
</file>

<file path=word/activeX/_rels/activeX22.xml.rels><?xml version="1.0" encoding="utf-8" standalone="yes"?><Relationships xmlns="http://schemas.openxmlformats.org/package/2006/relationships"><Relationship Id="rId1" Type="http://schemas.microsoft.com/office/2006/relationships/activeXControlBinary" Target="activeX22.bin" /></Relationships>
</file>

<file path=word/activeX/_rels/activeX23.xml.rels><?xml version="1.0" encoding="utf-8" standalone="yes"?><Relationships xmlns="http://schemas.openxmlformats.org/package/2006/relationships"><Relationship Id="rId1" Type="http://schemas.microsoft.com/office/2006/relationships/activeXControlBinary" Target="activeX23.bin" /></Relationships>
</file>

<file path=word/activeX/_rels/activeX24.xml.rels><?xml version="1.0" encoding="utf-8" standalone="yes"?><Relationships xmlns="http://schemas.openxmlformats.org/package/2006/relationships"><Relationship Id="rId1" Type="http://schemas.microsoft.com/office/2006/relationships/activeXControlBinary" Target="activeX24.bin" /></Relationships>
</file>

<file path=word/activeX/_rels/activeX25.xml.rels><?xml version="1.0" encoding="utf-8" standalone="yes"?><Relationships xmlns="http://schemas.openxmlformats.org/package/2006/relationships"><Relationship Id="rId1" Type="http://schemas.microsoft.com/office/2006/relationships/activeXControlBinary" Target="activeX25.bin" /></Relationships>
</file>

<file path=word/activeX/_rels/activeX26.xml.rels><?xml version="1.0" encoding="utf-8" standalone="yes"?><Relationships xmlns="http://schemas.openxmlformats.org/package/2006/relationships"><Relationship Id="rId1" Type="http://schemas.microsoft.com/office/2006/relationships/activeXControlBinary" Target="activeX26.bin" /></Relationships>
</file>

<file path=word/activeX/_rels/activeX27.xml.rels><?xml version="1.0" encoding="utf-8" standalone="yes"?><Relationships xmlns="http://schemas.openxmlformats.org/package/2006/relationships"><Relationship Id="rId1" Type="http://schemas.microsoft.com/office/2006/relationships/activeXControlBinary" Target="activeX27.bin" /></Relationships>
</file>

<file path=word/activeX/_rels/activeX28.xml.rels><?xml version="1.0" encoding="utf-8" standalone="yes"?><Relationships xmlns="http://schemas.openxmlformats.org/package/2006/relationships"><Relationship Id="rId1" Type="http://schemas.microsoft.com/office/2006/relationships/activeXControlBinary" Target="activeX28.bin" /></Relationships>
</file>

<file path=word/activeX/_rels/activeX29.xml.rels><?xml version="1.0" encoding="utf-8" standalone="yes"?><Relationships xmlns="http://schemas.openxmlformats.org/package/2006/relationships"><Relationship Id="rId1" Type="http://schemas.microsoft.com/office/2006/relationships/activeXControlBinary" Target="activeX29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30.xml.rels><?xml version="1.0" encoding="utf-8" standalone="yes"?><Relationships xmlns="http://schemas.openxmlformats.org/package/2006/relationships"><Relationship Id="rId1" Type="http://schemas.microsoft.com/office/2006/relationships/activeXControlBinary" Target="activeX30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Leslee M (GSFC-1300)</dc:creator>
  <cp:lastModifiedBy>Scott, Leslee M (GSFC-1300)</cp:lastModifiedBy>
  <cp:revision>2</cp:revision>
  <dcterms:created xsi:type="dcterms:W3CDTF">2023-03-22T16:33:00Z</dcterms:created>
  <dcterms:modified xsi:type="dcterms:W3CDTF">2023-03-22T16:37:00Z</dcterms:modified>
</cp:coreProperties>
</file>