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1318" w:rsidP="00A61318" w14:paraId="4BA86596" w14:textId="77777777">
      <w:pPr>
        <w:pStyle w:val="Heading1"/>
        <w:spacing w:before="0" w:line="259" w:lineRule="auto"/>
        <w:ind w:left="0" w:right="20" w:firstLine="1"/>
        <w:jc w:val="center"/>
      </w:pPr>
      <w:r>
        <w:t>Department of Veterans Affairs</w:t>
      </w:r>
    </w:p>
    <w:p w:rsidR="00A61318" w:rsidP="00A61318" w14:paraId="74E53574" w14:textId="77777777">
      <w:pPr>
        <w:pStyle w:val="Heading1"/>
        <w:spacing w:before="0" w:line="259" w:lineRule="auto"/>
        <w:ind w:left="0" w:right="20" w:firstLine="1"/>
        <w:jc w:val="center"/>
      </w:pPr>
      <w:r>
        <w:t>Veterans</w:t>
      </w:r>
      <w:r>
        <w:rPr>
          <w:spacing w:val="-17"/>
        </w:rPr>
        <w:t xml:space="preserve"> </w:t>
      </w:r>
      <w:r>
        <w:t>Health</w:t>
      </w:r>
      <w:r>
        <w:rPr>
          <w:spacing w:val="-17"/>
        </w:rPr>
        <w:t xml:space="preserve"> </w:t>
      </w:r>
      <w:r>
        <w:t>Administration</w:t>
      </w:r>
    </w:p>
    <w:p w:rsidR="00AE1843" w:rsidP="00A61318" w14:paraId="1AED4EAE" w14:textId="4A9C9AA3">
      <w:pPr>
        <w:pStyle w:val="Heading1"/>
        <w:spacing w:before="0" w:line="259" w:lineRule="auto"/>
        <w:ind w:left="0" w:right="20" w:firstLine="1"/>
        <w:jc w:val="center"/>
      </w:pPr>
      <w:r>
        <w:t xml:space="preserve">Veterans </w:t>
      </w:r>
      <w:r w:rsidR="00A61318">
        <w:t>Child Care Assistance Program</w:t>
      </w:r>
    </w:p>
    <w:p w:rsidR="00AE1843" w14:paraId="1CF03916" w14:textId="77777777">
      <w:pPr>
        <w:pStyle w:val="BodyText"/>
        <w:spacing w:before="9"/>
        <w:rPr>
          <w:b/>
          <w:sz w:val="25"/>
        </w:rPr>
      </w:pPr>
    </w:p>
    <w:p w:rsidR="00262060" w:rsidP="00B913A7" w14:paraId="2362A1F2" w14:textId="77777777">
      <w:pPr>
        <w:pStyle w:val="BodyText"/>
        <w:spacing w:line="259" w:lineRule="auto"/>
        <w:ind w:left="100" w:right="116"/>
      </w:pPr>
      <w:r w:rsidRPr="00262060">
        <w:rPr>
          <w:b/>
          <w:bCs/>
        </w:rPr>
        <w:t>Agency Information Collection Activity</w:t>
      </w:r>
      <w:r>
        <w:t xml:space="preserve">: </w:t>
      </w:r>
    </w:p>
    <w:p w:rsidR="00B913A7" w:rsidRPr="00B913A7" w:rsidP="00B913A7" w14:paraId="74A0F232" w14:textId="044CBE1B">
      <w:pPr>
        <w:pStyle w:val="BodyText"/>
        <w:spacing w:line="259" w:lineRule="auto"/>
        <w:ind w:left="100" w:right="116"/>
      </w:pPr>
      <w:r>
        <w:t xml:space="preserve">Veterans Child Care Assistance Program </w:t>
      </w:r>
      <w:r w:rsidRPr="00B913A7">
        <w:t>(</w:t>
      </w:r>
      <w:r>
        <w:t>VCAP</w:t>
      </w:r>
      <w:r w:rsidRPr="00B913A7">
        <w:t xml:space="preserve">) </w:t>
      </w:r>
      <w:r w:rsidR="00262060">
        <w:t xml:space="preserve">- </w:t>
      </w:r>
      <w:r w:rsidRPr="00B913A7">
        <w:t>OMB Control No. 2900-N</w:t>
      </w:r>
      <w:r w:rsidR="00617FB2">
        <w:t xml:space="preserve">EW </w:t>
      </w:r>
    </w:p>
    <w:p w:rsidR="00AE1843" w:rsidP="00B913A7" w14:paraId="6D17C79F" w14:textId="7AEF519D">
      <w:pPr>
        <w:pStyle w:val="BodyText"/>
        <w:spacing w:line="259" w:lineRule="auto"/>
        <w:ind w:left="100" w:right="116"/>
      </w:pPr>
    </w:p>
    <w:p w:rsidR="00F36075" w:rsidRPr="00F36075" w:rsidP="00A61318" w14:paraId="620DDC1E" w14:textId="2446A1D9">
      <w:pPr>
        <w:pStyle w:val="BodyText"/>
        <w:spacing w:line="259" w:lineRule="auto"/>
        <w:ind w:left="100" w:right="116"/>
      </w:pPr>
      <w:r>
        <w:t>The</w:t>
      </w:r>
      <w:r>
        <w:rPr>
          <w:spacing w:val="-3"/>
        </w:rPr>
        <w:t xml:space="preserve"> </w:t>
      </w:r>
      <w:r w:rsidR="00A61318">
        <w:t>Veterans Child Care Assistance Program (VCAP</w:t>
      </w:r>
      <w:r w:rsidRPr="00B913A7" w:rsidR="00B913A7">
        <w:t xml:space="preserve">) </w:t>
      </w:r>
      <w:r>
        <w:t>received</w:t>
      </w:r>
      <w:r>
        <w:rPr>
          <w:spacing w:val="-3"/>
        </w:rPr>
        <w:t xml:space="preserve"> </w:t>
      </w:r>
      <w:r w:rsidR="00955777">
        <w:t>two</w:t>
      </w:r>
      <w:r>
        <w:rPr>
          <w:spacing w:val="-3"/>
        </w:rPr>
        <w:t xml:space="preserve"> </w:t>
      </w:r>
      <w:r>
        <w:t>comment</w:t>
      </w:r>
      <w:r w:rsidR="00955777">
        <w:t>s</w:t>
      </w:r>
      <w:r>
        <w:rPr>
          <w:spacing w:val="-5"/>
        </w:rPr>
        <w:t xml:space="preserve"> </w:t>
      </w:r>
      <w:r>
        <w:t>in</w:t>
      </w:r>
      <w:r>
        <w:rPr>
          <w:spacing w:val="-3"/>
        </w:rPr>
        <w:t xml:space="preserve"> </w:t>
      </w:r>
      <w:r>
        <w:t>response</w:t>
      </w:r>
      <w:r>
        <w:rPr>
          <w:spacing w:val="-3"/>
        </w:rPr>
        <w:t xml:space="preserve"> </w:t>
      </w:r>
      <w:r>
        <w:t>to</w:t>
      </w:r>
      <w:r>
        <w:rPr>
          <w:spacing w:val="-4"/>
        </w:rPr>
        <w:t xml:space="preserve"> </w:t>
      </w:r>
      <w:r>
        <w:t>the</w:t>
      </w:r>
      <w:r>
        <w:rPr>
          <w:spacing w:val="-4"/>
        </w:rPr>
        <w:t xml:space="preserve"> </w:t>
      </w:r>
      <w:r>
        <w:t xml:space="preserve">60-Day Federal Register Notice </w:t>
      </w:r>
      <w:r w:rsidR="00955777">
        <w:t xml:space="preserve">published </w:t>
      </w:r>
      <w:r w:rsidR="00E6116A">
        <w:t xml:space="preserve">on </w:t>
      </w:r>
      <w:r w:rsidR="00A61318">
        <w:rPr>
          <w:rFonts w:eastAsiaTheme="minorHAnsi"/>
        </w:rPr>
        <w:t>August 6, 2024</w:t>
      </w:r>
      <w:r w:rsidR="00A61318">
        <w:t xml:space="preserve"> (tracking number </w:t>
      </w:r>
      <w:r w:rsidRPr="00A61318" w:rsidR="00A61318">
        <w:t>lzi-jcyw-1b1g</w:t>
      </w:r>
      <w:r w:rsidR="00A61318">
        <w:t>).</w:t>
      </w:r>
    </w:p>
    <w:p w:rsidR="00F36075" w:rsidRPr="00F36075" w:rsidP="00F36075" w14:paraId="30A82B51" w14:textId="77777777">
      <w:pPr>
        <w:tabs>
          <w:tab w:val="left" w:pos="820"/>
        </w:tabs>
        <w:spacing w:line="259" w:lineRule="auto"/>
        <w:ind w:right="106"/>
        <w:rPr>
          <w:sz w:val="24"/>
        </w:rPr>
      </w:pPr>
    </w:p>
    <w:p w:rsidR="00007009" w:rsidRPr="00955777" w:rsidP="00955777" w14:paraId="4DA43D23" w14:textId="5EC23311">
      <w:pPr>
        <w:pStyle w:val="ListParagraph"/>
        <w:widowControl/>
        <w:numPr>
          <w:ilvl w:val="0"/>
          <w:numId w:val="3"/>
        </w:numPr>
        <w:adjustRightInd w:val="0"/>
        <w:rPr>
          <w:sz w:val="24"/>
        </w:rPr>
      </w:pPr>
      <w:r w:rsidRPr="00955777">
        <w:rPr>
          <w:b/>
          <w:bCs/>
          <w:sz w:val="24"/>
        </w:rPr>
        <w:t>VA-2022-VACO-0001-</w:t>
      </w:r>
      <w:r w:rsidRPr="00955777" w:rsidR="006C4CFE">
        <w:rPr>
          <w:b/>
          <w:bCs/>
          <w:sz w:val="24"/>
        </w:rPr>
        <w:t>0206</w:t>
      </w:r>
      <w:r w:rsidRPr="00955777" w:rsidR="00A61318">
        <w:rPr>
          <w:b/>
          <w:bCs/>
          <w:sz w:val="24"/>
        </w:rPr>
        <w:t xml:space="preserve"> </w:t>
      </w:r>
      <w:r w:rsidRPr="00955777" w:rsidR="00973A6C">
        <w:rPr>
          <w:sz w:val="24"/>
        </w:rPr>
        <w:t>–</w:t>
      </w:r>
      <w:r w:rsidRPr="00955777" w:rsidR="00973A6C">
        <w:rPr>
          <w:spacing w:val="-5"/>
          <w:sz w:val="24"/>
        </w:rPr>
        <w:t xml:space="preserve"> </w:t>
      </w:r>
      <w:r w:rsidRPr="00955777" w:rsidR="00973A6C">
        <w:rPr>
          <w:sz w:val="24"/>
        </w:rPr>
        <w:t>We</w:t>
      </w:r>
      <w:r w:rsidRPr="00955777" w:rsidR="00973A6C">
        <w:rPr>
          <w:spacing w:val="-5"/>
          <w:sz w:val="24"/>
        </w:rPr>
        <w:t xml:space="preserve"> </w:t>
      </w:r>
      <w:r w:rsidRPr="00955777" w:rsidR="00973A6C">
        <w:rPr>
          <w:sz w:val="24"/>
        </w:rPr>
        <w:t>appreciate</w:t>
      </w:r>
      <w:r w:rsidRPr="00955777" w:rsidR="00973A6C">
        <w:rPr>
          <w:spacing w:val="-5"/>
          <w:sz w:val="24"/>
        </w:rPr>
        <w:t xml:space="preserve"> </w:t>
      </w:r>
      <w:r w:rsidRPr="00955777" w:rsidR="00973A6C">
        <w:rPr>
          <w:sz w:val="24"/>
        </w:rPr>
        <w:t>the</w:t>
      </w:r>
      <w:r w:rsidRPr="00955777" w:rsidR="00973A6C">
        <w:rPr>
          <w:spacing w:val="-3"/>
          <w:sz w:val="24"/>
        </w:rPr>
        <w:t xml:space="preserve"> </w:t>
      </w:r>
      <w:r w:rsidRPr="00955777" w:rsidR="00973A6C">
        <w:rPr>
          <w:sz w:val="24"/>
        </w:rPr>
        <w:t>commentor’s</w:t>
      </w:r>
      <w:r w:rsidRPr="00955777" w:rsidR="00973A6C">
        <w:rPr>
          <w:spacing w:val="-4"/>
          <w:sz w:val="24"/>
        </w:rPr>
        <w:t xml:space="preserve"> </w:t>
      </w:r>
      <w:r w:rsidRPr="00955777" w:rsidR="00A61318">
        <w:rPr>
          <w:sz w:val="24"/>
        </w:rPr>
        <w:t>question</w:t>
      </w:r>
      <w:r w:rsidRPr="00955777" w:rsidR="007851FA">
        <w:rPr>
          <w:sz w:val="24"/>
        </w:rPr>
        <w:t>,</w:t>
      </w:r>
      <w:r w:rsidRPr="00955777">
        <w:rPr>
          <w:sz w:val="24"/>
        </w:rPr>
        <w:t xml:space="preserve"> and VC</w:t>
      </w:r>
      <w:r w:rsidRPr="00955777" w:rsidR="00A61318">
        <w:rPr>
          <w:sz w:val="24"/>
        </w:rPr>
        <w:t>AP</w:t>
      </w:r>
      <w:r w:rsidRPr="00955777">
        <w:rPr>
          <w:sz w:val="24"/>
        </w:rPr>
        <w:t xml:space="preserve"> responds</w:t>
      </w:r>
      <w:r w:rsidRPr="00955777">
        <w:rPr>
          <w:sz w:val="24"/>
        </w:rPr>
        <w:t xml:space="preserve"> </w:t>
      </w:r>
      <w:r w:rsidRPr="00955777">
        <w:rPr>
          <w:sz w:val="24"/>
        </w:rPr>
        <w:t>as follows:</w:t>
      </w:r>
    </w:p>
    <w:p w:rsidR="00007009" w:rsidP="000B5937" w14:paraId="14A31E68" w14:textId="77777777">
      <w:pPr>
        <w:widowControl/>
        <w:adjustRightInd w:val="0"/>
        <w:rPr>
          <w:sz w:val="24"/>
        </w:rPr>
      </w:pPr>
    </w:p>
    <w:p w:rsidR="00CC39A4" w:rsidRPr="00CC39A4" w:rsidP="00CC39A4" w14:paraId="5488AC9A" w14:textId="100F0654">
      <w:pPr>
        <w:pStyle w:val="ListParagraph"/>
        <w:widowControl/>
        <w:numPr>
          <w:ilvl w:val="0"/>
          <w:numId w:val="2"/>
        </w:numPr>
        <w:adjustRightInd w:val="0"/>
        <w:rPr>
          <w:i/>
          <w:iCs/>
          <w:sz w:val="24"/>
        </w:rPr>
      </w:pPr>
      <w:r w:rsidRPr="00CC39A4">
        <w:rPr>
          <w:sz w:val="24"/>
        </w:rPr>
        <w:t xml:space="preserve">Please clarify why “VA Form 10-381—VCAP Appointment Certification Form” is needed. If a Veteran is attending an appointment at the clinic, can that be confirmed through the system before the Veteran drops off the child? </w:t>
      </w:r>
    </w:p>
    <w:p w:rsidR="00CC39A4" w:rsidRPr="00CC39A4" w:rsidP="00CC39A4" w14:paraId="6094C6E7" w14:textId="77777777">
      <w:pPr>
        <w:pStyle w:val="ListParagraph"/>
        <w:widowControl/>
        <w:adjustRightInd w:val="0"/>
        <w:ind w:left="720" w:firstLine="0"/>
        <w:rPr>
          <w:i/>
          <w:iCs/>
          <w:color w:val="365F91" w:themeColor="accent1" w:themeShade="BF"/>
          <w:sz w:val="24"/>
        </w:rPr>
      </w:pPr>
    </w:p>
    <w:p w:rsidR="00CC39A4" w:rsidP="00CC39A4" w14:paraId="07ED55D7" w14:textId="40EC0713">
      <w:pPr>
        <w:pStyle w:val="ListParagraph"/>
        <w:widowControl/>
        <w:adjustRightInd w:val="0"/>
        <w:ind w:left="720" w:firstLine="0"/>
        <w:rPr>
          <w:i/>
          <w:iCs/>
          <w:color w:val="365F91" w:themeColor="accent1" w:themeShade="BF"/>
          <w:sz w:val="24"/>
        </w:rPr>
      </w:pPr>
      <w:r>
        <w:rPr>
          <w:i/>
          <w:iCs/>
          <w:color w:val="365F91" w:themeColor="accent1" w:themeShade="BF"/>
          <w:sz w:val="24"/>
        </w:rPr>
        <w:t xml:space="preserve">Pursuant to the statutory authority for this program (38 United States Code 1709C), only certain types of appointments are eligible for child care assistance. The VCAP program will not confirm appointments and determine eligibility using VA electronic health record data. Form 10-381 is needed because the child’s caregiver will certify that they have one of the eligible appointment types at the VA medical facility at the time they are requesting child care assistance. Additionally, the form will ensure that unscheduled (“walk-in”) appointments, which are eligible under the VCAP, will be eligible for child care assistance. A rulemaking concerning the specific regulations and procedures for the VCAP is forthcoming, which will provide additional insight into how this program will be operated. </w:t>
      </w:r>
    </w:p>
    <w:p w:rsidR="00EF079C" w:rsidP="00EF079C" w14:paraId="65A1994D" w14:textId="77777777">
      <w:pPr>
        <w:pStyle w:val="ListParagraph"/>
        <w:ind w:left="720"/>
        <w:rPr>
          <w:i/>
          <w:iCs/>
          <w:color w:val="365F91" w:themeColor="accent1" w:themeShade="BF"/>
          <w:sz w:val="24"/>
        </w:rPr>
      </w:pPr>
    </w:p>
    <w:p w:rsidR="00955777" w:rsidRPr="00955777" w:rsidP="00955777" w14:paraId="5224657A" w14:textId="29ABB60E">
      <w:pPr>
        <w:pStyle w:val="ListParagraph"/>
        <w:widowControl/>
        <w:numPr>
          <w:ilvl w:val="0"/>
          <w:numId w:val="3"/>
        </w:numPr>
        <w:adjustRightInd w:val="0"/>
        <w:rPr>
          <w:sz w:val="24"/>
        </w:rPr>
      </w:pPr>
      <w:r w:rsidRPr="00955777">
        <w:rPr>
          <w:b/>
          <w:bCs/>
          <w:sz w:val="24"/>
        </w:rPr>
        <w:t>VA-2022-VACO-0001-0</w:t>
      </w:r>
      <w:r>
        <w:rPr>
          <w:b/>
          <w:bCs/>
          <w:sz w:val="24"/>
        </w:rPr>
        <w:t>492</w:t>
      </w:r>
      <w:r w:rsidRPr="00955777">
        <w:rPr>
          <w:b/>
          <w:bCs/>
          <w:sz w:val="24"/>
        </w:rPr>
        <w:t xml:space="preserve"> </w:t>
      </w:r>
      <w:r w:rsidRPr="00955777">
        <w:rPr>
          <w:sz w:val="24"/>
        </w:rPr>
        <w:t>–</w:t>
      </w:r>
      <w:r w:rsidRPr="00955777">
        <w:rPr>
          <w:spacing w:val="-5"/>
          <w:sz w:val="24"/>
        </w:rPr>
        <w:t xml:space="preserve"> </w:t>
      </w:r>
      <w:r w:rsidRPr="00955777">
        <w:rPr>
          <w:sz w:val="24"/>
        </w:rPr>
        <w:t>We</w:t>
      </w:r>
      <w:r w:rsidRPr="00955777">
        <w:rPr>
          <w:spacing w:val="-5"/>
          <w:sz w:val="24"/>
        </w:rPr>
        <w:t xml:space="preserve"> </w:t>
      </w:r>
      <w:r w:rsidRPr="00955777">
        <w:rPr>
          <w:sz w:val="24"/>
        </w:rPr>
        <w:t>appreciate</w:t>
      </w:r>
      <w:r w:rsidRPr="00955777">
        <w:rPr>
          <w:spacing w:val="-5"/>
          <w:sz w:val="24"/>
        </w:rPr>
        <w:t xml:space="preserve"> </w:t>
      </w:r>
      <w:r w:rsidRPr="00955777">
        <w:rPr>
          <w:sz w:val="24"/>
        </w:rPr>
        <w:t>the</w:t>
      </w:r>
      <w:r w:rsidRPr="00955777">
        <w:rPr>
          <w:spacing w:val="-3"/>
          <w:sz w:val="24"/>
        </w:rPr>
        <w:t xml:space="preserve"> </w:t>
      </w:r>
      <w:r w:rsidRPr="00955777">
        <w:rPr>
          <w:sz w:val="24"/>
        </w:rPr>
        <w:t>commentor’s</w:t>
      </w:r>
      <w:r w:rsidRPr="00955777">
        <w:rPr>
          <w:spacing w:val="-4"/>
          <w:sz w:val="24"/>
        </w:rPr>
        <w:t xml:space="preserve"> </w:t>
      </w:r>
      <w:r w:rsidRPr="00955777">
        <w:rPr>
          <w:sz w:val="24"/>
        </w:rPr>
        <w:t>question, and VCAP responds as follows:</w:t>
      </w:r>
    </w:p>
    <w:p w:rsidR="00955777" w:rsidRPr="00955777" w:rsidP="00EF079C" w14:paraId="5F9E2CAA" w14:textId="77777777">
      <w:pPr>
        <w:pStyle w:val="ListParagraph"/>
        <w:ind w:left="720"/>
        <w:rPr>
          <w:color w:val="365F91" w:themeColor="accent1" w:themeShade="BF"/>
          <w:sz w:val="24"/>
        </w:rPr>
      </w:pPr>
    </w:p>
    <w:p w:rsidR="00EF079C" w:rsidRPr="00EF079C" w:rsidP="00EF079C" w14:paraId="038307BA" w14:textId="77777777">
      <w:pPr>
        <w:pStyle w:val="ListParagraph"/>
        <w:numPr>
          <w:ilvl w:val="0"/>
          <w:numId w:val="2"/>
        </w:numPr>
        <w:rPr>
          <w:color w:val="000000" w:themeColor="text1"/>
          <w:sz w:val="24"/>
        </w:rPr>
      </w:pPr>
      <w:r w:rsidRPr="00EF079C">
        <w:rPr>
          <w:color w:val="000000" w:themeColor="text1"/>
          <w:sz w:val="24"/>
        </w:rPr>
        <w:t xml:space="preserve">Why is this information not provided to eligible veterans during their appointment? </w:t>
      </w:r>
    </w:p>
    <w:p w:rsidR="00EF079C" w:rsidRPr="00EF079C" w:rsidP="00EF079C" w14:paraId="54CC1B7F" w14:textId="77777777">
      <w:pPr>
        <w:pStyle w:val="ListParagraph"/>
        <w:rPr>
          <w:color w:val="365F91" w:themeColor="accent1" w:themeShade="BF"/>
          <w:sz w:val="24"/>
        </w:rPr>
      </w:pPr>
    </w:p>
    <w:p w:rsidR="00EF079C" w:rsidRPr="00EF079C" w:rsidP="00EF079C" w14:paraId="3547C86E" w14:textId="77777777">
      <w:pPr>
        <w:pStyle w:val="ListParagraph"/>
        <w:ind w:left="720" w:firstLine="0"/>
        <w:rPr>
          <w:i/>
          <w:iCs/>
          <w:color w:val="365F91" w:themeColor="accent1" w:themeShade="BF"/>
          <w:sz w:val="24"/>
        </w:rPr>
      </w:pPr>
      <w:r w:rsidRPr="00EF079C">
        <w:rPr>
          <w:i/>
          <w:iCs/>
          <w:color w:val="365F91" w:themeColor="accent1" w:themeShade="BF"/>
          <w:sz w:val="24"/>
        </w:rPr>
        <w:t xml:space="preserve">Information around child care services/benefits is not actively being shared yet because the program has not yet been implemented. Once the Veteran Child Care Assistance Program is actively offering benefits and services to veterans around child care, all efforts will be made to educate the veteran of child care support at the time their VA appointment is scheduled. In addition to scripting for schedulers, there will also be a two-pronged approach to external communication and education surrounding both the benefits and services of VA child care support. </w:t>
      </w:r>
    </w:p>
    <w:p w:rsidR="00EF079C" w:rsidP="00CC39A4" w14:paraId="201A385A" w14:textId="77777777">
      <w:pPr>
        <w:pStyle w:val="ListParagraph"/>
        <w:widowControl/>
        <w:adjustRightInd w:val="0"/>
        <w:ind w:left="720" w:firstLine="0"/>
        <w:rPr>
          <w:i/>
          <w:iCs/>
          <w:color w:val="365F91" w:themeColor="accent1" w:themeShade="BF"/>
          <w:sz w:val="24"/>
        </w:rPr>
      </w:pPr>
    </w:p>
    <w:p w:rsidR="00CC39A4" w:rsidP="00CC39A4" w14:paraId="63856FE6" w14:textId="77777777">
      <w:pPr>
        <w:pStyle w:val="ListParagraph"/>
        <w:widowControl/>
        <w:adjustRightInd w:val="0"/>
        <w:ind w:left="720" w:firstLine="0"/>
      </w:pPr>
    </w:p>
    <w:p w:rsidR="00F36075" w:rsidP="00F36075" w14:paraId="70F832DA" w14:textId="3136371E">
      <w:pPr>
        <w:pStyle w:val="BodyText"/>
        <w:ind w:left="100"/>
      </w:pPr>
      <w:r>
        <w:t>Submitted</w:t>
      </w:r>
      <w:r>
        <w:rPr>
          <w:spacing w:val="-3"/>
        </w:rPr>
        <w:t xml:space="preserve"> </w:t>
      </w:r>
      <w:r>
        <w:rPr>
          <w:spacing w:val="-5"/>
        </w:rPr>
        <w:t>by:</w:t>
      </w:r>
    </w:p>
    <w:p w:rsidR="00F36075" w:rsidP="005F4DEB" w14:paraId="5BBDB975" w14:textId="13AB4C89">
      <w:pPr>
        <w:pStyle w:val="BodyText"/>
        <w:spacing w:before="22" w:line="259" w:lineRule="auto"/>
        <w:ind w:right="3543"/>
      </w:pPr>
    </w:p>
    <w:p w:rsidR="00CC39A4" w:rsidP="00CC39A4" w14:paraId="799682A0" w14:textId="77777777">
      <w:pPr>
        <w:pStyle w:val="BodyText"/>
        <w:spacing w:before="22" w:line="259" w:lineRule="auto"/>
        <w:ind w:left="100" w:right="20"/>
      </w:pPr>
      <w:r>
        <w:t>Ismael Quiroz</w:t>
      </w:r>
    </w:p>
    <w:p w:rsidR="00CC39A4" w:rsidP="00CC39A4" w14:paraId="772E3154" w14:textId="607EBFF2">
      <w:pPr>
        <w:pStyle w:val="BodyText"/>
        <w:spacing w:before="22" w:line="259" w:lineRule="auto"/>
        <w:ind w:left="100" w:right="20"/>
        <w:rPr>
          <w:spacing w:val="-11"/>
        </w:rPr>
      </w:pPr>
      <w:r>
        <w:t xml:space="preserve">National </w:t>
      </w:r>
      <w:r w:rsidR="00F36075">
        <w:t>Director,</w:t>
      </w:r>
      <w:r w:rsidR="00F36075">
        <w:rPr>
          <w:spacing w:val="-8"/>
        </w:rPr>
        <w:t xml:space="preserve"> </w:t>
      </w:r>
      <w:r w:rsidR="00F36075">
        <w:t xml:space="preserve">Veterans </w:t>
      </w:r>
      <w:r>
        <w:t>Child Care Assistance Program</w:t>
      </w:r>
    </w:p>
    <w:p w:rsidR="00553042" w:rsidP="00CC39A4" w14:paraId="09DD2271" w14:textId="2EC28327">
      <w:pPr>
        <w:pStyle w:val="BodyText"/>
        <w:spacing w:before="22" w:line="259" w:lineRule="auto"/>
        <w:ind w:left="100" w:right="20"/>
      </w:pPr>
      <w:r>
        <w:t>Veterans Health Administr</w:t>
      </w:r>
      <w:r>
        <w:t>atio</w:t>
      </w:r>
      <w:r w:rsidR="00262060">
        <w:t>n</w:t>
      </w:r>
    </w:p>
    <w:p w:rsidR="00F21ED7" w:rsidRPr="00553042" w:rsidP="00CC39A4" w14:paraId="71AC8D2B" w14:textId="4EAF561D">
      <w:pPr>
        <w:pStyle w:val="BodyText"/>
        <w:spacing w:before="22" w:line="259" w:lineRule="auto"/>
        <w:ind w:left="100" w:right="20"/>
      </w:pPr>
      <w:r>
        <w:t>September 23</w:t>
      </w:r>
      <w:r>
        <w:t>, 2024</w:t>
      </w:r>
    </w:p>
    <w:sectPr w:rsidSect="00955777">
      <w:headerReference w:type="default" r:id="rId4"/>
      <w:pgSz w:w="12240" w:h="15840"/>
      <w:pgMar w:top="864" w:right="1339" w:bottom="274"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060" w:rsidRPr="00262060" w:rsidP="00262060" w14:paraId="07C9AE1C" w14:textId="3884B505">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434C9"/>
    <w:multiLevelType w:val="hybridMultilevel"/>
    <w:tmpl w:val="6594471E"/>
    <w:lvl w:ilvl="0">
      <w:start w:val="1"/>
      <w:numFmt w:val="decimal"/>
      <w:lvlText w:val="%1."/>
      <w:lvlJc w:val="left"/>
      <w:pPr>
        <w:ind w:left="820" w:hanging="360"/>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72FC7DE5"/>
    <w:multiLevelType w:val="hybridMultilevel"/>
    <w:tmpl w:val="0394A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AF21F2"/>
    <w:multiLevelType w:val="hybridMultilevel"/>
    <w:tmpl w:val="B1B6185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9346891">
    <w:abstractNumId w:val="0"/>
  </w:num>
  <w:num w:numId="2" w16cid:durableId="380397867">
    <w:abstractNumId w:val="1"/>
  </w:num>
  <w:num w:numId="3" w16cid:durableId="17577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43"/>
    <w:rsid w:val="00007009"/>
    <w:rsid w:val="00073A24"/>
    <w:rsid w:val="000B5937"/>
    <w:rsid w:val="001C3AAE"/>
    <w:rsid w:val="002404DD"/>
    <w:rsid w:val="00262060"/>
    <w:rsid w:val="002E4543"/>
    <w:rsid w:val="00405506"/>
    <w:rsid w:val="00553042"/>
    <w:rsid w:val="005F4DEB"/>
    <w:rsid w:val="00617FB2"/>
    <w:rsid w:val="006C4CFE"/>
    <w:rsid w:val="006E5739"/>
    <w:rsid w:val="007851FA"/>
    <w:rsid w:val="00955777"/>
    <w:rsid w:val="00973A6C"/>
    <w:rsid w:val="00A61318"/>
    <w:rsid w:val="00A96B53"/>
    <w:rsid w:val="00AE1843"/>
    <w:rsid w:val="00AF0A7A"/>
    <w:rsid w:val="00B26C10"/>
    <w:rsid w:val="00B537DF"/>
    <w:rsid w:val="00B913A7"/>
    <w:rsid w:val="00CC39A4"/>
    <w:rsid w:val="00D64FCC"/>
    <w:rsid w:val="00D720E6"/>
    <w:rsid w:val="00E37DB5"/>
    <w:rsid w:val="00E6116A"/>
    <w:rsid w:val="00EF079C"/>
    <w:rsid w:val="00F21ED7"/>
    <w:rsid w:val="00F36075"/>
    <w:rsid w:val="00FD302E"/>
    <w:rsid w:val="00FD64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087DF"/>
  <w15:docId w15:val="{4910CC7A-CD1E-4A99-855B-FB5624E7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060"/>
    <w:pPr>
      <w:tabs>
        <w:tab w:val="center" w:pos="4680"/>
        <w:tab w:val="right" w:pos="9360"/>
      </w:tabs>
    </w:pPr>
  </w:style>
  <w:style w:type="character" w:customStyle="1" w:styleId="HeaderChar">
    <w:name w:val="Header Char"/>
    <w:basedOn w:val="DefaultParagraphFont"/>
    <w:link w:val="Header"/>
    <w:uiPriority w:val="99"/>
    <w:rsid w:val="00262060"/>
    <w:rPr>
      <w:rFonts w:ascii="Arial" w:eastAsia="Arial" w:hAnsi="Arial" w:cs="Arial"/>
    </w:rPr>
  </w:style>
  <w:style w:type="paragraph" w:styleId="Footer">
    <w:name w:val="footer"/>
    <w:basedOn w:val="Normal"/>
    <w:link w:val="FooterChar"/>
    <w:uiPriority w:val="99"/>
    <w:unhideWhenUsed/>
    <w:rsid w:val="00262060"/>
    <w:pPr>
      <w:tabs>
        <w:tab w:val="center" w:pos="4680"/>
        <w:tab w:val="right" w:pos="9360"/>
      </w:tabs>
    </w:pPr>
  </w:style>
  <w:style w:type="character" w:customStyle="1" w:styleId="FooterChar">
    <w:name w:val="Footer Char"/>
    <w:basedOn w:val="DefaultParagraphFont"/>
    <w:link w:val="Footer"/>
    <w:uiPriority w:val="99"/>
    <w:rsid w:val="002620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dc:creator>
  <cp:lastModifiedBy>O'Donnell, Frances M.</cp:lastModifiedBy>
  <cp:revision>2</cp:revision>
  <dcterms:created xsi:type="dcterms:W3CDTF">2024-10-08T16:08:00Z</dcterms:created>
  <dcterms:modified xsi:type="dcterms:W3CDTF">2024-10-08T16:08:00Z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Acrobat PDFMaker 22 for Word</vt:lpwstr>
  </property>
  <property fmtid="{D5CDD505-2E9C-101B-9397-08002B2CF9AE}" pid="4" name="GrammarlyDocumentId">
    <vt:lpwstr>e09449add9bbb755163981e7da4be6918cdac65de918fe371e5e30c230706831</vt:lpwstr>
  </property>
  <property fmtid="{D5CDD505-2E9C-101B-9397-08002B2CF9AE}" pid="5" name="LastSaved">
    <vt:filetime>2022-12-13T00:00:00Z</vt:filetime>
  </property>
  <property fmtid="{D5CDD505-2E9C-101B-9397-08002B2CF9AE}" pid="6" name="Producer">
    <vt:lpwstr>Adobe PDF Library 22.1.117</vt:lpwstr>
  </property>
  <property fmtid="{D5CDD505-2E9C-101B-9397-08002B2CF9AE}" pid="7" name="SourceModified">
    <vt:lpwstr>D:20220601174614</vt:lpwstr>
  </property>
</Properties>
</file>