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938" w:rsidRPr="00E775EB" w:rsidP="00160938" w14:paraId="41145AA7" w14:textId="77777777">
      <w:pPr>
        <w:spacing w:after="0" w:line="240" w:lineRule="auto"/>
        <w:jc w:val="center"/>
        <w:rPr>
          <w:rFonts w:ascii="Times New Roman" w:hAnsi="Times New Roman" w:cs="Times New Roman"/>
          <w:b/>
        </w:rPr>
      </w:pPr>
      <w:r w:rsidRPr="00E775EB">
        <w:rPr>
          <w:rFonts w:ascii="Times New Roman" w:hAnsi="Times New Roman" w:cs="Times New Roman"/>
          <w:b/>
        </w:rPr>
        <w:t>NON-SUBSTANTIVE CHANGE REQUEST JUSTIFICATION</w:t>
      </w:r>
    </w:p>
    <w:p w:rsidR="00160938" w:rsidRPr="00E775EB" w:rsidP="00160938" w14:paraId="44E6A1B8" w14:textId="0E76611B">
      <w:pPr>
        <w:spacing w:after="0" w:line="240" w:lineRule="auto"/>
        <w:jc w:val="center"/>
        <w:rPr>
          <w:rFonts w:ascii="Times New Roman" w:hAnsi="Times New Roman" w:cs="Times New Roman"/>
          <w:b/>
        </w:rPr>
      </w:pPr>
      <w:r w:rsidRPr="00E775EB">
        <w:rPr>
          <w:rFonts w:ascii="Times New Roman" w:hAnsi="Times New Roman" w:cs="Times New Roman"/>
          <w:b/>
        </w:rPr>
        <w:t xml:space="preserve">OMB Control No. </w:t>
      </w:r>
      <w:bookmarkStart w:id="0" w:name="_Hlk98856200"/>
      <w:r w:rsidRPr="00E775EB">
        <w:rPr>
          <w:rFonts w:ascii="Times New Roman" w:hAnsi="Times New Roman" w:cs="Times New Roman"/>
          <w:b/>
        </w:rPr>
        <w:t>3060-</w:t>
      </w:r>
      <w:bookmarkEnd w:id="0"/>
      <w:r w:rsidRPr="00E775EB">
        <w:rPr>
          <w:rFonts w:ascii="Times New Roman" w:hAnsi="Times New Roman" w:cs="Times New Roman"/>
          <w:b/>
        </w:rPr>
        <w:t xml:space="preserve">0357 </w:t>
      </w:r>
    </w:p>
    <w:p w:rsidR="003F08E4" w:rsidRPr="00E775EB" w:rsidP="00160938" w14:paraId="3E884A60" w14:textId="77777777">
      <w:pPr>
        <w:autoSpaceDE w:val="0"/>
        <w:autoSpaceDN w:val="0"/>
        <w:adjustRightInd w:val="0"/>
        <w:spacing w:after="0" w:line="240" w:lineRule="auto"/>
        <w:jc w:val="center"/>
        <w:rPr>
          <w:rFonts w:ascii="Times New Roman" w:hAnsi="Times New Roman" w:cs="Times New Roman"/>
          <w:b/>
          <w:bCs/>
          <w:spacing w:val="-3"/>
        </w:rPr>
      </w:pPr>
      <w:r w:rsidRPr="00E775EB">
        <w:rPr>
          <w:rFonts w:ascii="Times New Roman" w:hAnsi="Times New Roman" w:cs="Times New Roman"/>
          <w:b/>
          <w:bCs/>
          <w:spacing w:val="-3"/>
        </w:rPr>
        <w:t xml:space="preserve">FCC Forms </w:t>
      </w:r>
      <w:r w:rsidRPr="00E775EB" w:rsidR="00AB4B0B">
        <w:rPr>
          <w:rFonts w:ascii="Times New Roman" w:hAnsi="Times New Roman" w:cs="Times New Roman"/>
          <w:b/>
          <w:bCs/>
          <w:spacing w:val="-3"/>
        </w:rPr>
        <w:t>240</w:t>
      </w:r>
      <w:r w:rsidRPr="00E775EB" w:rsidR="00D0261A">
        <w:rPr>
          <w:rFonts w:ascii="Times New Roman" w:hAnsi="Times New Roman" w:cs="Times New Roman"/>
          <w:b/>
          <w:bCs/>
        </w:rPr>
        <w:t xml:space="preserve"> </w:t>
      </w:r>
    </w:p>
    <w:p w:rsidR="00893485" w:rsidRPr="00E775EB" w:rsidP="00160938" w14:paraId="5B58093B" w14:textId="77777777">
      <w:pPr>
        <w:autoSpaceDE w:val="0"/>
        <w:autoSpaceDN w:val="0"/>
        <w:adjustRightInd w:val="0"/>
        <w:spacing w:after="0" w:line="240" w:lineRule="auto"/>
        <w:jc w:val="center"/>
        <w:rPr>
          <w:rFonts w:ascii="Times New Roman" w:hAnsi="Times New Roman" w:cs="Times New Roman"/>
          <w:spacing w:val="-3"/>
        </w:rPr>
      </w:pPr>
    </w:p>
    <w:p w:rsidR="0017373F" w:rsidP="004A5827" w14:paraId="545FD3B6" w14:textId="1D67F190">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Times New Roman" w:hAnsi="Times New Roman" w:cs="Times New Roman"/>
        </w:rPr>
      </w:pPr>
      <w:r>
        <w:rPr>
          <w:rFonts w:ascii="Times New Roman" w:hAnsi="Times New Roman" w:cs="Times New Roman"/>
        </w:rPr>
        <w:tab/>
      </w:r>
      <w:bookmarkStart w:id="1" w:name="_Hlk529184930"/>
      <w:r w:rsidRPr="001F1E94" w:rsidR="001F1E94">
        <w:rPr>
          <w:rFonts w:ascii="Times New Roman" w:eastAsia="Times New Roman" w:hAnsi="Times New Roman" w:cs="Times New Roman"/>
        </w:rPr>
        <w:t>The Commission</w:t>
      </w:r>
      <w:r w:rsidR="001F1E94">
        <w:rPr>
          <w:rFonts w:ascii="Times New Roman" w:eastAsia="Times New Roman" w:hAnsi="Times New Roman" w:cs="Times New Roman"/>
        </w:rPr>
        <w:t>’s Office of International Affairs (OIA)</w:t>
      </w:r>
      <w:r w:rsidRPr="001F1E94" w:rsidR="001F1E94">
        <w:rPr>
          <w:rFonts w:ascii="Times New Roman" w:eastAsia="Times New Roman" w:hAnsi="Times New Roman" w:cs="Times New Roman"/>
        </w:rPr>
        <w:t xml:space="preserve"> is requesting </w:t>
      </w:r>
      <w:r w:rsidRPr="008820E5" w:rsidR="0004338B">
        <w:rPr>
          <w:rFonts w:ascii="Times New Roman" w:hAnsi="Times New Roman" w:cs="Times New Roman"/>
        </w:rPr>
        <w:t>Office of Management and Budget (</w:t>
      </w:r>
      <w:r w:rsidRPr="001F1E94" w:rsidR="001F1E94">
        <w:rPr>
          <w:rFonts w:ascii="Times New Roman" w:eastAsia="Times New Roman" w:hAnsi="Times New Roman" w:cs="Times New Roman"/>
        </w:rPr>
        <w:t>OMB</w:t>
      </w:r>
      <w:r w:rsidR="0004338B">
        <w:rPr>
          <w:rFonts w:ascii="Times New Roman" w:eastAsia="Times New Roman" w:hAnsi="Times New Roman" w:cs="Times New Roman"/>
        </w:rPr>
        <w:t>)</w:t>
      </w:r>
      <w:r w:rsidRPr="001F1E94" w:rsidR="001F1E94">
        <w:rPr>
          <w:rFonts w:ascii="Times New Roman" w:eastAsia="Times New Roman" w:hAnsi="Times New Roman" w:cs="Times New Roman"/>
        </w:rPr>
        <w:t xml:space="preserve"> approval for </w:t>
      </w:r>
      <w:r w:rsidRPr="00E775EB" w:rsidR="001F1E94">
        <w:rPr>
          <w:rFonts w:ascii="Times New Roman" w:eastAsia="Times New Roman" w:hAnsi="Times New Roman" w:cs="Times New Roman"/>
          <w:i/>
          <w:iCs/>
        </w:rPr>
        <w:t>de minimis</w:t>
      </w:r>
      <w:r w:rsidRPr="001F1E94" w:rsidR="001F1E94">
        <w:rPr>
          <w:rFonts w:ascii="Times New Roman" w:eastAsia="Times New Roman" w:hAnsi="Times New Roman" w:cs="Times New Roman"/>
        </w:rPr>
        <w:t>, non-substantive changes to the questions and instructions for this  information collection</w:t>
      </w:r>
      <w:r w:rsidR="00402F43">
        <w:rPr>
          <w:rFonts w:ascii="Times New Roman" w:eastAsia="Times New Roman" w:hAnsi="Times New Roman" w:cs="Times New Roman"/>
        </w:rPr>
        <w:t xml:space="preserve"> – Recognized Operating Agency (ROA)</w:t>
      </w:r>
      <w:r w:rsidR="004A5827">
        <w:rPr>
          <w:rFonts w:ascii="Times New Roman" w:eastAsia="Times New Roman" w:hAnsi="Times New Roman" w:cs="Times New Roman"/>
        </w:rPr>
        <w:t xml:space="preserve"> (formerly known as </w:t>
      </w:r>
      <w:r w:rsidRPr="004A5827" w:rsidR="004A5827">
        <w:rPr>
          <w:rFonts w:ascii="Times New Roman" w:eastAsia="Times New Roman" w:hAnsi="Times New Roman" w:cs="Times New Roman"/>
        </w:rPr>
        <w:t>Recognized Private Operating Agency (RPOA</w:t>
      </w:r>
      <w:r w:rsidR="004A5827">
        <w:rPr>
          <w:rFonts w:ascii="Times New Roman" w:eastAsia="Times New Roman" w:hAnsi="Times New Roman" w:cs="Times New Roman"/>
        </w:rPr>
        <w:t>))</w:t>
      </w:r>
      <w:r w:rsidRPr="001F1E94" w:rsidR="001F1E94">
        <w:rPr>
          <w:rFonts w:ascii="Times New Roman" w:eastAsia="Times New Roman" w:hAnsi="Times New Roman" w:cs="Times New Roman"/>
        </w:rPr>
        <w:t xml:space="preserve">.  </w:t>
      </w:r>
      <w:r w:rsidRPr="008820E5" w:rsidR="0077027E">
        <w:rPr>
          <w:rFonts w:ascii="Times New Roman" w:hAnsi="Times New Roman" w:cs="Times New Roman"/>
        </w:rPr>
        <w:t xml:space="preserve">On August 8, 2023, </w:t>
      </w:r>
      <w:r w:rsidR="00863F6F">
        <w:rPr>
          <w:rFonts w:ascii="Times New Roman" w:hAnsi="Times New Roman" w:cs="Times New Roman"/>
        </w:rPr>
        <w:t>in OM</w:t>
      </w:r>
      <w:r w:rsidR="00383CA6">
        <w:rPr>
          <w:rFonts w:ascii="Times New Roman" w:hAnsi="Times New Roman" w:cs="Times New Roman"/>
        </w:rPr>
        <w:t>B</w:t>
      </w:r>
      <w:r w:rsidRPr="008820E5" w:rsidR="0077027E">
        <w:rPr>
          <w:rFonts w:ascii="Times New Roman" w:hAnsi="Times New Roman" w:cs="Times New Roman"/>
        </w:rPr>
        <w:t xml:space="preserve"> Control No. 3060-0357,</w:t>
      </w:r>
      <w:r w:rsidRPr="008820E5" w:rsidR="0077027E">
        <w:t xml:space="preserve"> </w:t>
      </w:r>
      <w:r w:rsidRPr="00565117" w:rsidR="00565117">
        <w:rPr>
          <w:rFonts w:ascii="Times New Roman" w:hAnsi="Times New Roman" w:cs="Times New Roman"/>
        </w:rPr>
        <w:t xml:space="preserve">OMB approved new electronic forms as part of the Commission’s modernization of its online, web-based electronic filing system – the International Communications filing system (ICFS).  </w:t>
      </w:r>
      <w:r w:rsidR="00DC0C23">
        <w:rPr>
          <w:rFonts w:ascii="Times New Roman" w:hAnsi="Times New Roman" w:cs="Times New Roman"/>
        </w:rPr>
        <w:t>I</w:t>
      </w:r>
      <w:r w:rsidRPr="001F1E94" w:rsidR="00DC0C23">
        <w:rPr>
          <w:rFonts w:ascii="Times New Roman" w:eastAsia="Times New Roman" w:hAnsi="Times New Roman" w:cs="Times New Roman"/>
        </w:rPr>
        <w:t xml:space="preserve">n light of </w:t>
      </w:r>
      <w:r w:rsidR="00215A1A">
        <w:rPr>
          <w:rFonts w:ascii="Times New Roman" w:eastAsia="Times New Roman" w:hAnsi="Times New Roman" w:cs="Times New Roman"/>
        </w:rPr>
        <w:t>s</w:t>
      </w:r>
      <w:r w:rsidRPr="001F1E94" w:rsidR="00DC0C23">
        <w:rPr>
          <w:rFonts w:ascii="Times New Roman" w:eastAsia="Times New Roman" w:hAnsi="Times New Roman" w:cs="Times New Roman"/>
        </w:rPr>
        <w:t>everal technology issues that arose during creation of the online form</w:t>
      </w:r>
      <w:r w:rsidR="00215A1A">
        <w:rPr>
          <w:rFonts w:ascii="Times New Roman" w:eastAsia="Times New Roman" w:hAnsi="Times New Roman" w:cs="Times New Roman"/>
        </w:rPr>
        <w:t>s</w:t>
      </w:r>
      <w:r w:rsidR="00DC0C23">
        <w:rPr>
          <w:rFonts w:ascii="Times New Roman" w:eastAsia="Times New Roman" w:hAnsi="Times New Roman" w:cs="Times New Roman"/>
        </w:rPr>
        <w:t>, t</w:t>
      </w:r>
      <w:r w:rsidRPr="001F1E94" w:rsidR="001F1E94">
        <w:rPr>
          <w:rFonts w:ascii="Times New Roman" w:eastAsia="Times New Roman" w:hAnsi="Times New Roman" w:cs="Times New Roman"/>
        </w:rPr>
        <w:t xml:space="preserve">he Commission </w:t>
      </w:r>
      <w:r w:rsidR="00215A1A">
        <w:rPr>
          <w:rFonts w:ascii="Times New Roman" w:eastAsia="Times New Roman" w:hAnsi="Times New Roman" w:cs="Times New Roman"/>
        </w:rPr>
        <w:t xml:space="preserve">has </w:t>
      </w:r>
      <w:r w:rsidRPr="001F1E94" w:rsidR="001F1E94">
        <w:rPr>
          <w:rFonts w:ascii="Times New Roman" w:eastAsia="Times New Roman" w:hAnsi="Times New Roman" w:cs="Times New Roman"/>
        </w:rPr>
        <w:t>ma</w:t>
      </w:r>
      <w:r w:rsidR="00215A1A">
        <w:rPr>
          <w:rFonts w:ascii="Times New Roman" w:eastAsia="Times New Roman" w:hAnsi="Times New Roman" w:cs="Times New Roman"/>
        </w:rPr>
        <w:t>de</w:t>
      </w:r>
      <w:r w:rsidRPr="001F1E94" w:rsidR="001F1E94">
        <w:rPr>
          <w:rFonts w:ascii="Times New Roman" w:eastAsia="Times New Roman" w:hAnsi="Times New Roman" w:cs="Times New Roman"/>
        </w:rPr>
        <w:t xml:space="preserve"> </w:t>
      </w:r>
      <w:r w:rsidRPr="00E775EB" w:rsidR="001F1E94">
        <w:rPr>
          <w:rFonts w:ascii="Times New Roman" w:eastAsia="Times New Roman" w:hAnsi="Times New Roman" w:cs="Times New Roman"/>
          <w:i/>
          <w:iCs/>
        </w:rPr>
        <w:t>de minimis</w:t>
      </w:r>
      <w:r w:rsidRPr="001F1E94" w:rsidR="001F1E94">
        <w:rPr>
          <w:rFonts w:ascii="Times New Roman" w:eastAsia="Times New Roman" w:hAnsi="Times New Roman" w:cs="Times New Roman"/>
        </w:rPr>
        <w:t xml:space="preserve">, non-substantive, clarifying changes to the </w:t>
      </w:r>
      <w:r w:rsidR="003D15E9">
        <w:rPr>
          <w:rFonts w:ascii="Times New Roman" w:eastAsia="Times New Roman" w:hAnsi="Times New Roman" w:cs="Times New Roman"/>
        </w:rPr>
        <w:t>FCC Forms 240</w:t>
      </w:r>
      <w:r w:rsidRPr="001F1E94" w:rsidR="003D15E9">
        <w:rPr>
          <w:rFonts w:ascii="Times New Roman" w:eastAsia="Times New Roman" w:hAnsi="Times New Roman" w:cs="Times New Roman"/>
        </w:rPr>
        <w:t xml:space="preserve"> </w:t>
      </w:r>
      <w:r w:rsidRPr="001F1E94" w:rsidR="001F1E94">
        <w:rPr>
          <w:rFonts w:ascii="Times New Roman" w:eastAsia="Times New Roman" w:hAnsi="Times New Roman" w:cs="Times New Roman"/>
        </w:rPr>
        <w:t>questions and instructions</w:t>
      </w:r>
      <w:r w:rsidRPr="00924D81" w:rsidR="00924D81">
        <w:rPr>
          <w:rFonts w:ascii="Times New Roman" w:eastAsia="Times New Roman" w:hAnsi="Times New Roman" w:cs="Times New Roman"/>
        </w:rPr>
        <w:t xml:space="preserve">.  </w:t>
      </w:r>
      <w:r w:rsidRPr="008820E5" w:rsidR="00042F26">
        <w:rPr>
          <w:rFonts w:ascii="Times New Roman" w:hAnsi="Times New Roman" w:cs="Times New Roman"/>
        </w:rPr>
        <w:t>The ROA forms</w:t>
      </w:r>
      <w:r w:rsidR="00042F26">
        <w:rPr>
          <w:rFonts w:ascii="Times New Roman" w:hAnsi="Times New Roman" w:cs="Times New Roman"/>
        </w:rPr>
        <w:t xml:space="preserve"> include</w:t>
      </w:r>
      <w:r w:rsidRPr="008820E5" w:rsidR="00042F26">
        <w:rPr>
          <w:rFonts w:ascii="Times New Roman" w:hAnsi="Times New Roman" w:cs="Times New Roman"/>
        </w:rPr>
        <w:t>: ROA-NEW (for applications for ROA designation); ROA-WAV (for stand-alone waiver of the ROA application rules); and ROA-AMD (for amendment of any type of pending ROA application).</w:t>
      </w:r>
      <w:r w:rsidR="00042F26">
        <w:rPr>
          <w:rFonts w:ascii="Times New Roman" w:hAnsi="Times New Roman" w:cs="Times New Roman"/>
        </w:rPr>
        <w:t xml:space="preserve">  </w:t>
      </w:r>
    </w:p>
    <w:p w:rsidR="0017373F" w:rsidP="1B12B349" w14:paraId="6E95F987" w14:textId="249D1F2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Times New Roman" w:hAnsi="Times New Roman" w:cs="Times New Roman"/>
        </w:rPr>
      </w:pPr>
    </w:p>
    <w:p w:rsidR="0008481B" w:rsidRPr="00A86B40" w:rsidP="00E775EB" w14:paraId="7E3D734D" w14:textId="18B2BE10">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Times New Roman" w:eastAsia="Times New Roman" w:hAnsi="Times New Roman" w:cs="Times New Roman"/>
        </w:rPr>
      </w:pPr>
      <w:r>
        <w:rPr>
          <w:rFonts w:ascii="Times New Roman" w:hAnsi="Times New Roman" w:cs="Times New Roman"/>
        </w:rPr>
        <w:tab/>
      </w:r>
      <w:r w:rsidRPr="00E775EB" w:rsidR="009B625C">
        <w:rPr>
          <w:rFonts w:ascii="Times New Roman" w:eastAsia="Times New Roman" w:hAnsi="Times New Roman" w:cs="Times New Roman"/>
        </w:rPr>
        <w:t xml:space="preserve">OIA includes </w:t>
      </w:r>
      <w:r w:rsidRPr="00E775EB" w:rsidR="00A959C3">
        <w:rPr>
          <w:rFonts w:ascii="Times New Roman" w:eastAsia="Times New Roman" w:hAnsi="Times New Roman" w:cs="Times New Roman"/>
        </w:rPr>
        <w:t xml:space="preserve">(1) </w:t>
      </w:r>
      <w:r w:rsidRPr="00E775EB" w:rsidR="009B625C">
        <w:rPr>
          <w:rFonts w:ascii="Times New Roman" w:eastAsia="Times New Roman" w:hAnsi="Times New Roman" w:cs="Times New Roman"/>
        </w:rPr>
        <w:t>screenshots of the ROA forms as they will appear for public use</w:t>
      </w:r>
      <w:r w:rsidRPr="00E775EB" w:rsidR="00E775EB">
        <w:rPr>
          <w:rFonts w:ascii="Times New Roman" w:eastAsia="Times New Roman" w:hAnsi="Times New Roman" w:cs="Times New Roman"/>
        </w:rPr>
        <w:t xml:space="preserve"> and</w:t>
      </w:r>
      <w:r w:rsidRPr="00E775EB" w:rsidR="00A959C3">
        <w:rPr>
          <w:rFonts w:ascii="Times New Roman" w:eastAsia="Times New Roman" w:hAnsi="Times New Roman" w:cs="Times New Roman"/>
        </w:rPr>
        <w:t xml:space="preserve"> (</w:t>
      </w:r>
      <w:r w:rsidRPr="00E775EB" w:rsidR="00E775EB">
        <w:rPr>
          <w:rFonts w:ascii="Times New Roman" w:eastAsia="Times New Roman" w:hAnsi="Times New Roman" w:cs="Times New Roman"/>
        </w:rPr>
        <w:t>2</w:t>
      </w:r>
      <w:r w:rsidRPr="00E775EB" w:rsidR="00A959C3">
        <w:rPr>
          <w:rFonts w:ascii="Times New Roman" w:eastAsia="Times New Roman" w:hAnsi="Times New Roman" w:cs="Times New Roman"/>
        </w:rPr>
        <w:t>)</w:t>
      </w:r>
      <w:r w:rsidRPr="00E775EB" w:rsidR="00191182">
        <w:rPr>
          <w:rFonts w:ascii="Times New Roman" w:eastAsia="Times New Roman" w:hAnsi="Times New Roman" w:cs="Times New Roman"/>
        </w:rPr>
        <w:t xml:space="preserve"> the </w:t>
      </w:r>
      <w:r w:rsidRPr="00E775EB" w:rsidR="00B734A4">
        <w:rPr>
          <w:rFonts w:ascii="Times New Roman" w:eastAsia="Times New Roman" w:hAnsi="Times New Roman" w:cs="Times New Roman"/>
        </w:rPr>
        <w:t>revised instructions</w:t>
      </w:r>
      <w:r w:rsidRPr="00E775EB" w:rsidR="009B625C">
        <w:rPr>
          <w:rFonts w:ascii="Times New Roman" w:eastAsia="Times New Roman" w:hAnsi="Times New Roman" w:cs="Times New Roman"/>
        </w:rPr>
        <w:t>.</w:t>
      </w:r>
      <w:r w:rsidRPr="009B625C" w:rsidR="009B625C">
        <w:rPr>
          <w:rFonts w:ascii="Times New Roman" w:eastAsia="Times New Roman" w:hAnsi="Times New Roman" w:cs="Times New Roman"/>
        </w:rPr>
        <w:t xml:space="preserve">  </w:t>
      </w:r>
      <w:r w:rsidRPr="001F1E94" w:rsidR="001F1E94">
        <w:rPr>
          <w:rFonts w:ascii="Times New Roman" w:eastAsia="Times New Roman" w:hAnsi="Times New Roman" w:cs="Times New Roman"/>
        </w:rPr>
        <w:t>We request that OMB treat this as a non-substantive change to Control No. 3060-</w:t>
      </w:r>
      <w:r w:rsidR="00341551">
        <w:rPr>
          <w:rFonts w:ascii="Times New Roman" w:eastAsia="Times New Roman" w:hAnsi="Times New Roman" w:cs="Times New Roman"/>
        </w:rPr>
        <w:t>0357</w:t>
      </w:r>
      <w:r w:rsidR="0077027E">
        <w:rPr>
          <w:rFonts w:ascii="Times New Roman" w:eastAsia="Times New Roman" w:hAnsi="Times New Roman" w:cs="Times New Roman"/>
        </w:rPr>
        <w:t xml:space="preserve"> a</w:t>
      </w:r>
      <w:r w:rsidR="009D2B85">
        <w:rPr>
          <w:rFonts w:ascii="Times New Roman" w:eastAsia="Times New Roman" w:hAnsi="Times New Roman" w:cs="Times New Roman"/>
        </w:rPr>
        <w:t xml:space="preserve">s the changes </w:t>
      </w:r>
      <w:r w:rsidR="0077027E">
        <w:rPr>
          <w:rFonts w:ascii="Times New Roman" w:eastAsia="Times New Roman" w:hAnsi="Times New Roman" w:cs="Times New Roman"/>
        </w:rPr>
        <w:t xml:space="preserve">do not increase burdens </w:t>
      </w:r>
      <w:r w:rsidR="00F50758">
        <w:rPr>
          <w:rFonts w:ascii="Times New Roman" w:eastAsia="Times New Roman" w:hAnsi="Times New Roman" w:cs="Times New Roman"/>
        </w:rPr>
        <w:t xml:space="preserve">or costs </w:t>
      </w:r>
      <w:r w:rsidR="0077027E">
        <w:rPr>
          <w:rFonts w:ascii="Times New Roman" w:eastAsia="Times New Roman" w:hAnsi="Times New Roman" w:cs="Times New Roman"/>
        </w:rPr>
        <w:t>on the applicants</w:t>
      </w:r>
      <w:r w:rsidRPr="001F1E94" w:rsidR="001F1E94">
        <w:rPr>
          <w:rFonts w:ascii="Times New Roman" w:eastAsia="Times New Roman" w:hAnsi="Times New Roman" w:cs="Times New Roman"/>
        </w:rPr>
        <w:t xml:space="preserve">.  </w:t>
      </w:r>
    </w:p>
    <w:p w:rsidR="007D358B" w:rsidP="003121EC" w14:paraId="39C297A8" w14:textId="020D54D3">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ab/>
      </w:r>
      <w:bookmarkEnd w:id="1"/>
      <w:r w:rsidRPr="00E775EB" w:rsidR="00CA588E">
        <w:rPr>
          <w:rFonts w:ascii="Times New Roman" w:eastAsia="Times New Roman" w:hAnsi="Times New Roman" w:cs="Times New Roman"/>
        </w:rPr>
        <w:tab/>
      </w:r>
    </w:p>
    <w:p w:rsidR="007D358B" w14:paraId="295F2668" w14:textId="77777777">
      <w:pPr>
        <w:spacing w:after="160" w:line="278" w:lineRule="auto"/>
        <w:rPr>
          <w:rFonts w:ascii="Times New Roman" w:eastAsia="Times New Roman" w:hAnsi="Times New Roman" w:cs="Times New Roman"/>
        </w:rPr>
      </w:pPr>
      <w:r>
        <w:rPr>
          <w:rFonts w:ascii="Times New Roman" w:eastAsia="Times New Roman" w:hAnsi="Times New Roman" w:cs="Times New Roman"/>
        </w:rPr>
        <w:br w:type="page"/>
      </w:r>
    </w:p>
    <w:p w:rsidR="0067255F" w:rsidP="003121EC" w14:paraId="434D7700" w14:textId="330EAF51">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Times New Roman" w:eastAsia="Times New Roman" w:hAnsi="Times New Roman" w:cs="Times New Roman"/>
        </w:rPr>
      </w:pPr>
    </w:p>
    <w:p w:rsidR="008503F2" w:rsidRPr="00E775EB" w:rsidP="7F7727C6" w14:paraId="70632830" w14:textId="33E7E8F4">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Times New Roman" w:eastAsia="Times New Roman" w:hAnsi="Times New Roman" w:cs="Times New Roman"/>
          <w:highlight w:val="cyan"/>
        </w:rPr>
      </w:pPr>
      <w:r>
        <w:rPr>
          <w:rFonts w:ascii="Times New Roman" w:eastAsia="Times New Roman" w:hAnsi="Times New Roman" w:cs="Times New Roman"/>
        </w:rPr>
        <w:tab/>
      </w:r>
    </w:p>
    <w:p w:rsidR="00FA1EF9" w:rsidRPr="00E775EB" w:rsidP="00E775EB" w14:paraId="422BF808" w14:textId="62E0B447">
      <w:pPr>
        <w:pStyle w:val="ListParagraph"/>
        <w:numPr>
          <w:ilvl w:val="0"/>
          <w:numId w:val="1"/>
        </w:num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Times New Roman" w:eastAsia="Times New Roman" w:hAnsi="Times New Roman" w:cs="Times New Roman"/>
          <w:b/>
          <w:bCs/>
        </w:rPr>
      </w:pPr>
      <w:r w:rsidRPr="00E775EB">
        <w:rPr>
          <w:rFonts w:ascii="Times New Roman" w:eastAsia="Times New Roman" w:hAnsi="Times New Roman" w:cs="Times New Roman"/>
          <w:b/>
          <w:bCs/>
        </w:rPr>
        <w:t>Screenshots of Forms</w:t>
      </w:r>
    </w:p>
    <w:p w:rsidR="00307975" w:rsidRPr="005170A7" w:rsidP="005170A7" w14:paraId="60D9516C" w14:textId="46E94EDF">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ind w:left="360"/>
        <w:rPr>
          <w:rFonts w:ascii="Times New Roman" w:eastAsia="Times New Roman" w:hAnsi="Times New Roman" w:cs="Times New Roman"/>
          <w:b/>
          <w:bCs/>
        </w:rPr>
      </w:pPr>
    </w:p>
    <w:p w:rsidR="008E74E5" w:rsidRPr="00624864" w:rsidP="00E775EB" w14:paraId="3BBADA1E" w14:textId="36CE4D10">
      <w:pPr>
        <w:pStyle w:val="ListParagraph"/>
        <w:numPr>
          <w:ilvl w:val="0"/>
          <w:numId w:val="1"/>
        </w:num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Times New Roman" w:eastAsia="Times New Roman" w:hAnsi="Times New Roman" w:cs="Times New Roman"/>
        </w:rPr>
      </w:pPr>
      <w:r w:rsidRPr="00E775EB">
        <w:rPr>
          <w:rFonts w:ascii="Times New Roman" w:eastAsia="Times New Roman" w:hAnsi="Times New Roman" w:cs="Times New Roman"/>
          <w:b/>
          <w:bCs/>
        </w:rPr>
        <w:t>Instructions</w:t>
      </w:r>
    </w:p>
    <w:p w:rsidR="00C12E47" w:rsidRPr="00E775EB" w:rsidP="00F0010C" w14:paraId="7957CC3C" w14:textId="3CFC2653">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Times New Roman" w:eastAsia="Times New Roman" w:hAnsi="Times New Roman" w:cs="Times New Roman"/>
        </w:rPr>
      </w:pPr>
      <w:r w:rsidRPr="00E775EB">
        <w:rPr>
          <w:rFonts w:ascii="Times New Roman" w:eastAsia="Times New Roman" w:hAnsi="Times New Roman" w:cs="Times New Roman"/>
        </w:rPr>
        <w:tab/>
      </w:r>
    </w:p>
    <w:p w:rsidR="000572C5" w:rsidRPr="00E775EB" w:rsidP="006A3182" w14:paraId="51BE1E0E" w14:textId="0DB20099">
      <w:pPr>
        <w:ind w:firstLine="720"/>
        <w:rPr>
          <w:rFonts w:ascii="Times New Roman" w:hAnsi="Times New Roman" w:cs="Times New Roman"/>
        </w:rPr>
      </w:pPr>
    </w:p>
    <w:p w:rsidR="006751AA" w:rsidRPr="00E775EB" w:rsidP="006A3182" w14:paraId="317D5982" w14:textId="77777777">
      <w:pPr>
        <w:rPr>
          <w:rFonts w:ascii="Times New Roman" w:hAnsi="Times New Roman" w:cs="Times New Roman"/>
        </w:rPr>
      </w:pPr>
    </w:p>
    <w:sectPr w:rsidSect="00160938">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238A" w14:paraId="380CEF8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18171488"/>
      <w:docPartObj>
        <w:docPartGallery w:val="Page Numbers (Bottom of Page)"/>
        <w:docPartUnique/>
      </w:docPartObj>
    </w:sdtPr>
    <w:sdtEndPr>
      <w:rPr>
        <w:noProof/>
      </w:rPr>
    </w:sdtEndPr>
    <w:sdtContent>
      <w:p w:rsidR="0024610C" w14:paraId="046BFB23"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4610C" w14:paraId="3D8E210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238A" w14:paraId="7713437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238A" w14:paraId="3C4D06A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51AA" w:rsidRPr="00E775EB" w:rsidP="006751AA" w14:paraId="58A728F0" w14:textId="77777777">
    <w:pPr>
      <w:pStyle w:val="Header"/>
      <w:jc w:val="right"/>
      <w:rPr>
        <w:rFonts w:ascii="Times New Roman" w:hAnsi="Times New Roman" w:cs="Times New Roman"/>
        <w:b/>
        <w:bCs/>
      </w:rPr>
    </w:pPr>
    <w:r w:rsidRPr="00E775EB">
      <w:rPr>
        <w:rFonts w:ascii="Times New Roman" w:hAnsi="Times New Roman" w:cs="Times New Roman"/>
        <w:b/>
        <w:bCs/>
      </w:rPr>
      <w:t>OMB Control No. 3060-0357</w:t>
    </w:r>
  </w:p>
  <w:p w:rsidR="006751AA" w:rsidRPr="00E775EB" w:rsidP="006751AA" w14:paraId="1FDA579B" w14:textId="77777777">
    <w:pPr>
      <w:pStyle w:val="Header"/>
      <w:jc w:val="right"/>
      <w:rPr>
        <w:rFonts w:ascii="Times New Roman" w:hAnsi="Times New Roman" w:cs="Times New Roman"/>
        <w:b/>
        <w:bCs/>
      </w:rPr>
    </w:pPr>
    <w:r w:rsidRPr="00E775EB">
      <w:rPr>
        <w:rFonts w:ascii="Times New Roman" w:hAnsi="Times New Roman" w:cs="Times New Roman"/>
        <w:b/>
        <w:bCs/>
      </w:rPr>
      <w:t xml:space="preserve">Recognized Private Operating </w:t>
    </w:r>
  </w:p>
  <w:p w:rsidR="006751AA" w:rsidP="006751AA" w14:paraId="73068BCA" w14:textId="165F95AD">
    <w:pPr>
      <w:pStyle w:val="Header"/>
      <w:jc w:val="right"/>
      <w:rPr>
        <w:rFonts w:ascii="Times New Roman" w:hAnsi="Times New Roman" w:cs="Times New Roman"/>
        <w:b/>
        <w:bCs/>
      </w:rPr>
    </w:pPr>
    <w:r w:rsidRPr="00E775EB">
      <w:rPr>
        <w:rFonts w:ascii="Times New Roman" w:hAnsi="Times New Roman" w:cs="Times New Roman"/>
        <w:b/>
        <w:bCs/>
      </w:rPr>
      <w:t>Agency (RPOA) – 47 CFR 63.701</w:t>
    </w:r>
  </w:p>
  <w:p w:rsidR="004A238A" w:rsidRPr="00E775EB" w:rsidP="006751AA" w14:paraId="307BFAB6" w14:textId="50AFDE84">
    <w:pPr>
      <w:pStyle w:val="Header"/>
      <w:jc w:val="right"/>
      <w:rPr>
        <w:rFonts w:ascii="Times New Roman" w:hAnsi="Times New Roman" w:cs="Times New Roman"/>
        <w:b/>
        <w:bCs/>
      </w:rPr>
    </w:pPr>
    <w:r>
      <w:rPr>
        <w:rFonts w:ascii="Times New Roman" w:hAnsi="Times New Roman" w:cs="Times New Roman"/>
        <w:b/>
        <w:bCs/>
      </w:rPr>
      <w:t>July 2024</w:t>
    </w:r>
  </w:p>
  <w:p w:rsidR="006751AA" w:rsidRPr="006751AA" w:rsidP="006751AA" w14:paraId="1E0F6D23" w14:textId="77777777">
    <w:pPr>
      <w:pStyle w:val="Header"/>
      <w:jc w:val="right"/>
      <w:rPr>
        <w:rFonts w:ascii="Times New Roman" w:hAnsi="Times New Roman" w:cs="Times New Roman"/>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238A" w14:paraId="5DCEB5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FF71BDD"/>
    <w:multiLevelType w:val="hybridMultilevel"/>
    <w:tmpl w:val="7514079A"/>
    <w:lvl w:ilvl="0">
      <w:start w:val="1"/>
      <w:numFmt w:val="upperRoman"/>
      <w:lvlText w:val="%1."/>
      <w:lvlJc w:val="left"/>
      <w:pPr>
        <w:ind w:left="1320" w:hanging="720"/>
      </w:pPr>
      <w:rPr>
        <w:rFonts w:hint="default"/>
        <w:b/>
        <w:bCs/>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num w:numId="1" w16cid:durableId="60916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38"/>
    <w:rsid w:val="00003010"/>
    <w:rsid w:val="000160DE"/>
    <w:rsid w:val="00021DEF"/>
    <w:rsid w:val="00040ABE"/>
    <w:rsid w:val="00042F26"/>
    <w:rsid w:val="0004338B"/>
    <w:rsid w:val="00053B23"/>
    <w:rsid w:val="000572C5"/>
    <w:rsid w:val="000636BB"/>
    <w:rsid w:val="000804F2"/>
    <w:rsid w:val="0008481B"/>
    <w:rsid w:val="00084A5E"/>
    <w:rsid w:val="000856BD"/>
    <w:rsid w:val="000C1E5B"/>
    <w:rsid w:val="000F60E1"/>
    <w:rsid w:val="00160938"/>
    <w:rsid w:val="0017373F"/>
    <w:rsid w:val="00187858"/>
    <w:rsid w:val="00191182"/>
    <w:rsid w:val="001C2D94"/>
    <w:rsid w:val="001F1E94"/>
    <w:rsid w:val="00215A1A"/>
    <w:rsid w:val="00216DBF"/>
    <w:rsid w:val="0024610C"/>
    <w:rsid w:val="00266898"/>
    <w:rsid w:val="00270B38"/>
    <w:rsid w:val="00287E76"/>
    <w:rsid w:val="002B0460"/>
    <w:rsid w:val="002E360C"/>
    <w:rsid w:val="002E5F39"/>
    <w:rsid w:val="00307975"/>
    <w:rsid w:val="003121EC"/>
    <w:rsid w:val="00331594"/>
    <w:rsid w:val="00341551"/>
    <w:rsid w:val="00383CA6"/>
    <w:rsid w:val="003C435F"/>
    <w:rsid w:val="003D15E9"/>
    <w:rsid w:val="003E53E6"/>
    <w:rsid w:val="003F08E4"/>
    <w:rsid w:val="00402F43"/>
    <w:rsid w:val="00404DEE"/>
    <w:rsid w:val="00423ED4"/>
    <w:rsid w:val="00426916"/>
    <w:rsid w:val="00457DFE"/>
    <w:rsid w:val="004754F1"/>
    <w:rsid w:val="0048353D"/>
    <w:rsid w:val="00487773"/>
    <w:rsid w:val="00492295"/>
    <w:rsid w:val="004A22C8"/>
    <w:rsid w:val="004A238A"/>
    <w:rsid w:val="004A4CED"/>
    <w:rsid w:val="004A5827"/>
    <w:rsid w:val="004B38B4"/>
    <w:rsid w:val="004C3263"/>
    <w:rsid w:val="005170A7"/>
    <w:rsid w:val="00522296"/>
    <w:rsid w:val="00565117"/>
    <w:rsid w:val="00582540"/>
    <w:rsid w:val="00594198"/>
    <w:rsid w:val="005941FB"/>
    <w:rsid w:val="00597485"/>
    <w:rsid w:val="005C0D9D"/>
    <w:rsid w:val="006056FB"/>
    <w:rsid w:val="00623314"/>
    <w:rsid w:val="00624864"/>
    <w:rsid w:val="006265AA"/>
    <w:rsid w:val="00626D47"/>
    <w:rsid w:val="006365BE"/>
    <w:rsid w:val="00641F3E"/>
    <w:rsid w:val="00657EE9"/>
    <w:rsid w:val="0067255F"/>
    <w:rsid w:val="006751AA"/>
    <w:rsid w:val="0068750E"/>
    <w:rsid w:val="006A3182"/>
    <w:rsid w:val="006C7E88"/>
    <w:rsid w:val="006F69DF"/>
    <w:rsid w:val="0071381F"/>
    <w:rsid w:val="00757FBB"/>
    <w:rsid w:val="0077027E"/>
    <w:rsid w:val="00796F71"/>
    <w:rsid w:val="007C7A7F"/>
    <w:rsid w:val="007D358B"/>
    <w:rsid w:val="007F27F1"/>
    <w:rsid w:val="0080437C"/>
    <w:rsid w:val="00821A45"/>
    <w:rsid w:val="00846A59"/>
    <w:rsid w:val="008503F2"/>
    <w:rsid w:val="00863F6F"/>
    <w:rsid w:val="008820E5"/>
    <w:rsid w:val="00893485"/>
    <w:rsid w:val="008E74E5"/>
    <w:rsid w:val="00924920"/>
    <w:rsid w:val="00924D81"/>
    <w:rsid w:val="00942584"/>
    <w:rsid w:val="00964709"/>
    <w:rsid w:val="0098345D"/>
    <w:rsid w:val="009A52BA"/>
    <w:rsid w:val="009B1FA5"/>
    <w:rsid w:val="009B625C"/>
    <w:rsid w:val="009C1A8C"/>
    <w:rsid w:val="009D2B85"/>
    <w:rsid w:val="00A74A33"/>
    <w:rsid w:val="00A86B40"/>
    <w:rsid w:val="00A9081D"/>
    <w:rsid w:val="00A959C3"/>
    <w:rsid w:val="00AA05B5"/>
    <w:rsid w:val="00AA7A3E"/>
    <w:rsid w:val="00AB4B0B"/>
    <w:rsid w:val="00AC407D"/>
    <w:rsid w:val="00AF0554"/>
    <w:rsid w:val="00B32B5D"/>
    <w:rsid w:val="00B53AC7"/>
    <w:rsid w:val="00B734A4"/>
    <w:rsid w:val="00B75D02"/>
    <w:rsid w:val="00B85D0E"/>
    <w:rsid w:val="00B94D9F"/>
    <w:rsid w:val="00B96781"/>
    <w:rsid w:val="00BB03A7"/>
    <w:rsid w:val="00BE7F53"/>
    <w:rsid w:val="00BF0D9A"/>
    <w:rsid w:val="00C12E47"/>
    <w:rsid w:val="00C261DF"/>
    <w:rsid w:val="00C328DA"/>
    <w:rsid w:val="00C37EEF"/>
    <w:rsid w:val="00C51569"/>
    <w:rsid w:val="00C53E18"/>
    <w:rsid w:val="00C71BBF"/>
    <w:rsid w:val="00C81988"/>
    <w:rsid w:val="00C96041"/>
    <w:rsid w:val="00C974E5"/>
    <w:rsid w:val="00CA588E"/>
    <w:rsid w:val="00CB2284"/>
    <w:rsid w:val="00CD4BFD"/>
    <w:rsid w:val="00CF6145"/>
    <w:rsid w:val="00D0261A"/>
    <w:rsid w:val="00D04FF5"/>
    <w:rsid w:val="00D07950"/>
    <w:rsid w:val="00D653DC"/>
    <w:rsid w:val="00DA2918"/>
    <w:rsid w:val="00DB0345"/>
    <w:rsid w:val="00DC0C23"/>
    <w:rsid w:val="00DC197E"/>
    <w:rsid w:val="00DE468E"/>
    <w:rsid w:val="00DF7A7E"/>
    <w:rsid w:val="00E02B39"/>
    <w:rsid w:val="00E27D4A"/>
    <w:rsid w:val="00E41A88"/>
    <w:rsid w:val="00E56783"/>
    <w:rsid w:val="00E675D5"/>
    <w:rsid w:val="00E775EB"/>
    <w:rsid w:val="00EB7434"/>
    <w:rsid w:val="00EC1A0F"/>
    <w:rsid w:val="00ED5067"/>
    <w:rsid w:val="00ED5E53"/>
    <w:rsid w:val="00EF3A28"/>
    <w:rsid w:val="00F0010C"/>
    <w:rsid w:val="00F504BD"/>
    <w:rsid w:val="00F50758"/>
    <w:rsid w:val="00F5647E"/>
    <w:rsid w:val="00F90E0C"/>
    <w:rsid w:val="00F918DF"/>
    <w:rsid w:val="00FA1EF9"/>
    <w:rsid w:val="00FC45EC"/>
    <w:rsid w:val="00FD3D71"/>
    <w:rsid w:val="00FF6CF8"/>
    <w:rsid w:val="1B12B349"/>
    <w:rsid w:val="4F671725"/>
    <w:rsid w:val="54A64423"/>
    <w:rsid w:val="6F7E55D8"/>
    <w:rsid w:val="7F7727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E402DE"/>
  <w15:chartTrackingRefBased/>
  <w15:docId w15:val="{327953BE-160A-4790-ABA4-97001E11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93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16093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6093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6093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6093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6093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6093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6093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6093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6093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938"/>
    <w:rPr>
      <w:rFonts w:eastAsiaTheme="majorEastAsia" w:cstheme="majorBidi"/>
      <w:color w:val="272727" w:themeColor="text1" w:themeTint="D8"/>
    </w:rPr>
  </w:style>
  <w:style w:type="paragraph" w:styleId="Title">
    <w:name w:val="Title"/>
    <w:basedOn w:val="Normal"/>
    <w:next w:val="Normal"/>
    <w:link w:val="TitleChar"/>
    <w:uiPriority w:val="10"/>
    <w:qFormat/>
    <w:rsid w:val="0016093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60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93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60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938"/>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60938"/>
    <w:rPr>
      <w:i/>
      <w:iCs/>
      <w:color w:val="404040" w:themeColor="text1" w:themeTint="BF"/>
    </w:rPr>
  </w:style>
  <w:style w:type="paragraph" w:styleId="ListParagraph">
    <w:name w:val="List Paragraph"/>
    <w:basedOn w:val="Normal"/>
    <w:uiPriority w:val="34"/>
    <w:qFormat/>
    <w:rsid w:val="00160938"/>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60938"/>
    <w:rPr>
      <w:i/>
      <w:iCs/>
      <w:color w:val="0F4761" w:themeColor="accent1" w:themeShade="BF"/>
    </w:rPr>
  </w:style>
  <w:style w:type="paragraph" w:styleId="IntenseQuote">
    <w:name w:val="Intense Quote"/>
    <w:basedOn w:val="Normal"/>
    <w:next w:val="Normal"/>
    <w:link w:val="IntenseQuoteChar"/>
    <w:uiPriority w:val="30"/>
    <w:qFormat/>
    <w:rsid w:val="0016093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60938"/>
    <w:rPr>
      <w:i/>
      <w:iCs/>
      <w:color w:val="0F4761" w:themeColor="accent1" w:themeShade="BF"/>
    </w:rPr>
  </w:style>
  <w:style w:type="character" w:styleId="IntenseReference">
    <w:name w:val="Intense Reference"/>
    <w:basedOn w:val="DefaultParagraphFont"/>
    <w:uiPriority w:val="32"/>
    <w:qFormat/>
    <w:rsid w:val="00160938"/>
    <w:rPr>
      <w:b/>
      <w:bCs/>
      <w:smallCaps/>
      <w:color w:val="0F4761" w:themeColor="accent1" w:themeShade="BF"/>
      <w:spacing w:val="5"/>
    </w:rPr>
  </w:style>
  <w:style w:type="paragraph" w:styleId="Footer">
    <w:name w:val="footer"/>
    <w:basedOn w:val="Normal"/>
    <w:link w:val="FooterChar"/>
    <w:uiPriority w:val="99"/>
    <w:unhideWhenUsed/>
    <w:rsid w:val="001609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938"/>
    <w:rPr>
      <w:kern w:val="0"/>
      <w:sz w:val="22"/>
      <w:szCs w:val="22"/>
      <w14:ligatures w14:val="none"/>
    </w:rPr>
  </w:style>
  <w:style w:type="paragraph" w:styleId="BodyText">
    <w:name w:val="Body Text"/>
    <w:basedOn w:val="Normal"/>
    <w:link w:val="BodyTextChar"/>
    <w:uiPriority w:val="1"/>
    <w:qFormat/>
    <w:rsid w:val="00160938"/>
    <w:pPr>
      <w:widowControl w:val="0"/>
      <w:spacing w:after="0" w:line="240" w:lineRule="auto"/>
      <w:ind w:left="120"/>
    </w:pPr>
    <w:rPr>
      <w:rFonts w:ascii="Arial" w:eastAsia="Arial" w:hAnsi="Arial"/>
      <w:sz w:val="18"/>
      <w:szCs w:val="18"/>
    </w:rPr>
  </w:style>
  <w:style w:type="character" w:customStyle="1" w:styleId="BodyTextChar">
    <w:name w:val="Body Text Char"/>
    <w:basedOn w:val="DefaultParagraphFont"/>
    <w:link w:val="BodyText"/>
    <w:uiPriority w:val="1"/>
    <w:rsid w:val="00160938"/>
    <w:rPr>
      <w:rFonts w:ascii="Arial" w:eastAsia="Arial" w:hAnsi="Arial"/>
      <w:kern w:val="0"/>
      <w:sz w:val="18"/>
      <w:szCs w:val="18"/>
      <w14:ligatures w14:val="none"/>
    </w:rPr>
  </w:style>
  <w:style w:type="paragraph" w:styleId="FootnoteText">
    <w:name w:val="footnote text"/>
    <w:aliases w:val="ALTS FOOTNOTE,ALTS FOOTNOTE Char Char,ALTS FOOTNOTE Char Char Char Char,Footnote Text Char Char,Footnote Text Char Char Char Char,Footnote Text Char1,Footnote Text Char1 Char Char,f,fn,fn Char,fn Char Char,fn Char Char Char Char,fn Char1"/>
    <w:basedOn w:val="Normal"/>
    <w:link w:val="FootnoteTextChar"/>
    <w:qFormat/>
    <w:rsid w:val="006A318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ALTS FOOTNOTE Char,ALTS FOOTNOTE Char Char Char,Footnote Text Char Char Char,Footnote Text Char Char Char Char Char,Footnote Text Char1 Char,Footnote Text Char1 Char Char Char,fn Char Char Char,fn Char Char Char Char Char,fn Char2"/>
    <w:basedOn w:val="DefaultParagraphFont"/>
    <w:link w:val="FootnoteText"/>
    <w:rsid w:val="006A3182"/>
    <w:rPr>
      <w:rFonts w:ascii="Times New Roman" w:eastAsia="Times New Roman" w:hAnsi="Times New Roman" w:cs="Times New Roman"/>
      <w:kern w:val="0"/>
      <w:sz w:val="20"/>
      <w:szCs w:val="20"/>
      <w14:ligatures w14:val="none"/>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qFormat/>
    <w:rsid w:val="006A3182"/>
    <w:rPr>
      <w:vertAlign w:val="superscript"/>
    </w:rPr>
  </w:style>
  <w:style w:type="character" w:customStyle="1" w:styleId="normaltextrun">
    <w:name w:val="normaltextrun"/>
    <w:basedOn w:val="DefaultParagraphFont"/>
    <w:rsid w:val="006A3182"/>
    <w:rPr>
      <w:rFonts w:cs="Times New Roman"/>
    </w:rPr>
  </w:style>
  <w:style w:type="paragraph" w:styleId="Header">
    <w:name w:val="header"/>
    <w:basedOn w:val="Normal"/>
    <w:link w:val="HeaderChar"/>
    <w:uiPriority w:val="99"/>
    <w:unhideWhenUsed/>
    <w:rsid w:val="00675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1AA"/>
    <w:rPr>
      <w:kern w:val="0"/>
      <w:sz w:val="22"/>
      <w:szCs w:val="22"/>
      <w14:ligatures w14:val="none"/>
    </w:rPr>
  </w:style>
  <w:style w:type="paragraph" w:styleId="Revision">
    <w:name w:val="Revision"/>
    <w:hidden/>
    <w:uiPriority w:val="99"/>
    <w:semiHidden/>
    <w:rsid w:val="004A22C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7024-AE71-4083-80BC-441F6C2A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Lechtman</dc:creator>
  <cp:lastModifiedBy>Cathy Williams</cp:lastModifiedBy>
  <cp:revision>2</cp:revision>
  <dcterms:created xsi:type="dcterms:W3CDTF">2024-07-29T12:22:00Z</dcterms:created>
  <dcterms:modified xsi:type="dcterms:W3CDTF">2024-07-29T12:22:00Z</dcterms:modified>
</cp:coreProperties>
</file>