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2822" w:rsidRPr="00EA2C23" w14:paraId="61C1D8E0" w14:textId="77777777">
      <w:pPr>
        <w:jc w:val="center"/>
        <w:rPr>
          <w:rFonts w:asciiTheme="minorHAnsi" w:hAnsiTheme="minorHAnsi"/>
          <w:b/>
          <w:bCs/>
          <w:sz w:val="28"/>
        </w:rPr>
      </w:pPr>
      <w:r w:rsidRPr="00EA2C23">
        <w:rPr>
          <w:rFonts w:asciiTheme="minorHAnsi" w:hAnsiTheme="minorHAnsi"/>
          <w:b/>
          <w:bCs/>
          <w:sz w:val="28"/>
        </w:rPr>
        <w:t>NIST</w:t>
      </w:r>
    </w:p>
    <w:p w:rsidR="007E2822" w:rsidRPr="00EA2C23" w14:paraId="64A9ECA7" w14:textId="77777777">
      <w:pPr>
        <w:jc w:val="center"/>
        <w:rPr>
          <w:rFonts w:asciiTheme="minorHAnsi" w:hAnsiTheme="minorHAnsi"/>
          <w:b/>
          <w:bCs/>
          <w:sz w:val="28"/>
        </w:rPr>
      </w:pPr>
      <w:r w:rsidRPr="00EA2C23">
        <w:rPr>
          <w:rFonts w:asciiTheme="minorHAnsi" w:hAnsiTheme="minorHAnsi"/>
          <w:b/>
          <w:bCs/>
          <w:sz w:val="28"/>
        </w:rPr>
        <w:t>Calibration Services</w:t>
      </w:r>
    </w:p>
    <w:p w:rsidR="007E2822" w:rsidRPr="00EA2C23" w14:paraId="65E8B65B" w14:textId="77777777">
      <w:pPr>
        <w:jc w:val="center"/>
        <w:rPr>
          <w:rFonts w:asciiTheme="minorHAnsi" w:hAnsiTheme="minorHAnsi"/>
          <w:b/>
          <w:bCs/>
          <w:sz w:val="28"/>
        </w:rPr>
      </w:pPr>
      <w:r w:rsidRPr="00EA2C23">
        <w:rPr>
          <w:rFonts w:asciiTheme="minorHAnsi" w:hAnsiTheme="minorHAnsi"/>
          <w:b/>
          <w:bCs/>
          <w:sz w:val="28"/>
        </w:rPr>
        <w:t xml:space="preserve">Customer Satisfaction </w:t>
      </w:r>
      <w:r w:rsidR="00D43672">
        <w:rPr>
          <w:rFonts w:asciiTheme="minorHAnsi" w:hAnsiTheme="minorHAnsi"/>
          <w:b/>
          <w:bCs/>
          <w:sz w:val="28"/>
        </w:rPr>
        <w:t>Survey</w:t>
      </w:r>
    </w:p>
    <w:p w:rsidR="007E2822" w:rsidRPr="00EA2C23" w14:paraId="2BA8AC48" w14:textId="77777777">
      <w:pPr>
        <w:rPr>
          <w:rFonts w:asciiTheme="minorHAnsi" w:hAnsiTheme="minorHAnsi"/>
          <w:sz w:val="22"/>
        </w:rPr>
      </w:pPr>
    </w:p>
    <w:p w:rsidR="007E2822" w:rsidRPr="00EA2C23" w14:paraId="00E61D3A" w14:textId="0AED31C7">
      <w:pPr>
        <w:pStyle w:val="BodyTextIndent"/>
        <w:rPr>
          <w:rFonts w:asciiTheme="minorHAnsi" w:hAnsiTheme="minorHAnsi"/>
          <w:b/>
          <w:bCs/>
        </w:rPr>
      </w:pPr>
      <w:r w:rsidRPr="00EA2C23">
        <w:rPr>
          <w:rFonts w:asciiTheme="minorHAnsi" w:hAnsiTheme="minorHAnsi"/>
          <w:b/>
          <w:bCs/>
        </w:rPr>
        <w:t xml:space="preserve">Contact: </w:t>
      </w:r>
      <w:r w:rsidRPr="00EA2C23">
        <w:rPr>
          <w:rFonts w:asciiTheme="minorHAnsi" w:hAnsiTheme="minorHAnsi"/>
          <w:b/>
          <w:bCs/>
        </w:rPr>
        <w:tab/>
      </w:r>
      <w:r w:rsidR="006C527F">
        <w:rPr>
          <w:rFonts w:asciiTheme="minorHAnsi" w:hAnsiTheme="minorHAnsi"/>
          <w:b/>
          <w:bCs/>
        </w:rPr>
        <w:t>James Fedchak</w:t>
      </w:r>
      <w:r w:rsidRPr="00EA2C23" w:rsidR="00567C4C">
        <w:rPr>
          <w:rFonts w:asciiTheme="minorHAnsi" w:hAnsiTheme="minorHAnsi"/>
          <w:b/>
          <w:bCs/>
        </w:rPr>
        <w:t>,</w:t>
      </w:r>
      <w:r w:rsidRPr="00EA2C23">
        <w:rPr>
          <w:rFonts w:asciiTheme="minorHAnsi" w:hAnsiTheme="minorHAnsi"/>
          <w:b/>
          <w:bCs/>
        </w:rPr>
        <w:t xml:space="preserve"> NIST, </w:t>
      </w:r>
      <w:r w:rsidRPr="00EA2C23" w:rsidR="00567C4C">
        <w:rPr>
          <w:rFonts w:asciiTheme="minorHAnsi" w:hAnsiTheme="minorHAnsi"/>
          <w:b/>
          <w:bCs/>
        </w:rPr>
        <w:t>Physical</w:t>
      </w:r>
      <w:r w:rsidRPr="00EA2C23" w:rsidR="00883EB9">
        <w:rPr>
          <w:rFonts w:asciiTheme="minorHAnsi" w:hAnsiTheme="minorHAnsi"/>
          <w:b/>
          <w:bCs/>
        </w:rPr>
        <w:t xml:space="preserve"> Measurement Laboratory</w:t>
      </w:r>
      <w:r w:rsidRPr="00EA2C23">
        <w:rPr>
          <w:rFonts w:asciiTheme="minorHAnsi" w:hAnsiTheme="minorHAnsi"/>
          <w:b/>
          <w:bCs/>
        </w:rPr>
        <w:t xml:space="preserve">, </w:t>
      </w:r>
      <w:r w:rsidR="00D43672">
        <w:rPr>
          <w:rFonts w:asciiTheme="minorHAnsi" w:hAnsiTheme="minorHAnsi"/>
          <w:b/>
          <w:bCs/>
        </w:rPr>
        <w:br/>
      </w:r>
      <w:r w:rsidRPr="00EA2C23">
        <w:rPr>
          <w:rFonts w:asciiTheme="minorHAnsi" w:hAnsiTheme="minorHAnsi"/>
          <w:b/>
          <w:bCs/>
        </w:rPr>
        <w:t xml:space="preserve">100 Bureau Drive, Stop </w:t>
      </w:r>
      <w:r w:rsidRPr="00EA2C23" w:rsidR="00567C4C">
        <w:rPr>
          <w:rFonts w:asciiTheme="minorHAnsi" w:hAnsiTheme="minorHAnsi"/>
          <w:b/>
          <w:bCs/>
        </w:rPr>
        <w:t>8</w:t>
      </w:r>
      <w:r w:rsidR="006C527F">
        <w:rPr>
          <w:rFonts w:asciiTheme="minorHAnsi" w:hAnsiTheme="minorHAnsi"/>
          <w:b/>
          <w:bCs/>
        </w:rPr>
        <w:t>364</w:t>
      </w:r>
      <w:r w:rsidRPr="00EA2C23">
        <w:rPr>
          <w:rFonts w:asciiTheme="minorHAnsi" w:hAnsiTheme="minorHAnsi"/>
          <w:b/>
          <w:bCs/>
        </w:rPr>
        <w:t>, Gaithersburg, MD 20899-</w:t>
      </w:r>
      <w:r w:rsidRPr="00EA2C23" w:rsidR="00567C4C">
        <w:rPr>
          <w:rFonts w:asciiTheme="minorHAnsi" w:hAnsiTheme="minorHAnsi"/>
          <w:b/>
          <w:bCs/>
        </w:rPr>
        <w:t>8</w:t>
      </w:r>
      <w:r w:rsidR="006C527F">
        <w:rPr>
          <w:rFonts w:asciiTheme="minorHAnsi" w:hAnsiTheme="minorHAnsi"/>
          <w:b/>
          <w:bCs/>
        </w:rPr>
        <w:t>364</w:t>
      </w:r>
      <w:r w:rsidR="0012185E">
        <w:rPr>
          <w:rFonts w:asciiTheme="minorHAnsi" w:hAnsiTheme="minorHAnsi"/>
          <w:b/>
          <w:bCs/>
        </w:rPr>
        <w:br/>
      </w:r>
      <w:r w:rsidRPr="00EA2C23">
        <w:rPr>
          <w:rFonts w:asciiTheme="minorHAnsi" w:hAnsiTheme="minorHAnsi"/>
          <w:b/>
          <w:bCs/>
        </w:rPr>
        <w:t xml:space="preserve">Tel: 301 975 </w:t>
      </w:r>
      <w:r w:rsidR="006C527F">
        <w:rPr>
          <w:rFonts w:asciiTheme="minorHAnsi" w:hAnsiTheme="minorHAnsi"/>
          <w:b/>
          <w:bCs/>
        </w:rPr>
        <w:t>8962</w:t>
      </w:r>
      <w:r w:rsidRPr="00EA2C23">
        <w:rPr>
          <w:rFonts w:asciiTheme="minorHAnsi" w:hAnsiTheme="minorHAnsi"/>
          <w:b/>
          <w:bCs/>
        </w:rPr>
        <w:t xml:space="preserve"> E-mail: </w:t>
      </w:r>
      <w:r w:rsidRPr="006C527F" w:rsidR="006C527F">
        <w:rPr>
          <w:rFonts w:asciiTheme="minorHAnsi" w:hAnsiTheme="minorHAnsi"/>
          <w:b/>
          <w:bCs/>
        </w:rPr>
        <w:t>james.fedchak@nist.gov</w:t>
      </w:r>
    </w:p>
    <w:p w:rsidR="007E2822" w:rsidRPr="00EA2C23" w14:paraId="16FBF019" w14:textId="77777777">
      <w:pPr>
        <w:ind w:left="1440" w:hanging="1440"/>
        <w:rPr>
          <w:rFonts w:asciiTheme="minorHAnsi" w:hAnsiTheme="minorHAnsi"/>
          <w:sz w:val="22"/>
        </w:rPr>
      </w:pPr>
    </w:p>
    <w:p w:rsidR="007E2822" w:rsidRPr="00EA2C23" w14:paraId="5A36A122" w14:textId="77777777">
      <w:pPr>
        <w:rPr>
          <w:rFonts w:asciiTheme="minorHAnsi" w:hAnsiTheme="minorHAnsi"/>
          <w:b/>
          <w:bCs/>
          <w:sz w:val="22"/>
        </w:rPr>
      </w:pPr>
      <w:r w:rsidRPr="00EA2C23">
        <w:rPr>
          <w:rFonts w:asciiTheme="minorHAnsi" w:hAnsiTheme="minorHAnsi"/>
          <w:b/>
          <w:bCs/>
          <w:sz w:val="22"/>
        </w:rPr>
        <w:t>1. Explain who will be surveyed and why the group is appropriate to survey.</w:t>
      </w:r>
    </w:p>
    <w:p w:rsidR="007E2822" w:rsidRPr="00EA2C23" w14:paraId="7CD08794" w14:textId="77777777">
      <w:pPr>
        <w:rPr>
          <w:rFonts w:asciiTheme="minorHAnsi" w:hAnsiTheme="minorHAnsi"/>
          <w:b/>
          <w:bCs/>
          <w:sz w:val="22"/>
        </w:rPr>
      </w:pPr>
    </w:p>
    <w:p w:rsidR="007E2822" w:rsidRPr="00EA2C23" w14:paraId="66EE226A" w14:textId="77777777">
      <w:pPr>
        <w:pStyle w:val="BodyText2"/>
        <w:rPr>
          <w:rFonts w:asciiTheme="minorHAnsi" w:hAnsiTheme="minorHAnsi"/>
        </w:rPr>
      </w:pPr>
      <w:r w:rsidRPr="00EA2C23">
        <w:rPr>
          <w:rFonts w:asciiTheme="minorHAnsi" w:hAnsiTheme="minorHAnsi"/>
        </w:rPr>
        <w:t xml:space="preserve">As part of the NIST Balanced Scorecard effort, </w:t>
      </w:r>
      <w:r w:rsidRPr="00EA2C23" w:rsidR="00970027">
        <w:rPr>
          <w:rFonts w:asciiTheme="minorHAnsi" w:hAnsiTheme="minorHAnsi"/>
        </w:rPr>
        <w:t>the Physical Measurement Laboratory</w:t>
      </w:r>
      <w:r w:rsidRPr="00EA2C23">
        <w:rPr>
          <w:rFonts w:asciiTheme="minorHAnsi" w:hAnsiTheme="minorHAnsi"/>
        </w:rPr>
        <w:t xml:space="preserve">, working with the NIST Laboratories, will survey purchasers of Calibration </w:t>
      </w:r>
      <w:r w:rsidRPr="00EA2C23" w:rsidR="00970027">
        <w:rPr>
          <w:rFonts w:asciiTheme="minorHAnsi" w:hAnsiTheme="minorHAnsi"/>
        </w:rPr>
        <w:t>S</w:t>
      </w:r>
      <w:r w:rsidRPr="00EA2C23">
        <w:rPr>
          <w:rFonts w:asciiTheme="minorHAnsi" w:hAnsiTheme="minorHAnsi"/>
        </w:rPr>
        <w:t xml:space="preserve">ervices.  A NIST Customer Satisfaction </w:t>
      </w:r>
      <w:r w:rsidR="00D43672">
        <w:rPr>
          <w:rFonts w:asciiTheme="minorHAnsi" w:hAnsiTheme="minorHAnsi"/>
        </w:rPr>
        <w:t>Survey is available to the customer</w:t>
      </w:r>
      <w:r w:rsidR="00052F5E">
        <w:rPr>
          <w:rFonts w:asciiTheme="minorHAnsi" w:hAnsiTheme="minorHAnsi"/>
        </w:rPr>
        <w:t xml:space="preserve"> via the NIST Calibrations webpage</w:t>
      </w:r>
      <w:r w:rsidR="00D43672">
        <w:rPr>
          <w:rFonts w:asciiTheme="minorHAnsi" w:hAnsiTheme="minorHAnsi"/>
        </w:rPr>
        <w:t xml:space="preserve"> after</w:t>
      </w:r>
      <w:r w:rsidRPr="00EA2C23">
        <w:rPr>
          <w:rFonts w:asciiTheme="minorHAnsi" w:hAnsiTheme="minorHAnsi"/>
        </w:rPr>
        <w:t xml:space="preserve"> a calibration </w:t>
      </w:r>
      <w:r w:rsidRPr="00EA2C23" w:rsidR="00970027">
        <w:rPr>
          <w:rFonts w:asciiTheme="minorHAnsi" w:hAnsiTheme="minorHAnsi"/>
        </w:rPr>
        <w:t>is</w:t>
      </w:r>
      <w:r w:rsidRPr="00EA2C23">
        <w:rPr>
          <w:rFonts w:asciiTheme="minorHAnsi" w:hAnsiTheme="minorHAnsi"/>
        </w:rPr>
        <w:t xml:space="preserve"> performed by NIST.  By surveying the purchasers of NIST Calibrations </w:t>
      </w:r>
      <w:r w:rsidR="0012185E">
        <w:rPr>
          <w:rFonts w:asciiTheme="minorHAnsi" w:hAnsiTheme="minorHAnsi"/>
        </w:rPr>
        <w:t>S</w:t>
      </w:r>
      <w:r w:rsidRPr="00EA2C23">
        <w:rPr>
          <w:rFonts w:asciiTheme="minorHAnsi" w:hAnsiTheme="minorHAnsi"/>
        </w:rPr>
        <w:t>ervices</w:t>
      </w:r>
      <w:r w:rsidR="0012185E">
        <w:rPr>
          <w:rFonts w:asciiTheme="minorHAnsi" w:hAnsiTheme="minorHAnsi"/>
        </w:rPr>
        <w:t>,</w:t>
      </w:r>
      <w:r w:rsidRPr="00EA2C23">
        <w:rPr>
          <w:rFonts w:asciiTheme="minorHAnsi" w:hAnsiTheme="minorHAnsi"/>
        </w:rPr>
        <w:t xml:space="preserve"> NIST Laboratories obtain feedback on how to improve the product and its delivery </w:t>
      </w:r>
      <w:r w:rsidRPr="00EA2C23" w:rsidR="00970027">
        <w:rPr>
          <w:rFonts w:asciiTheme="minorHAnsi" w:hAnsiTheme="minorHAnsi"/>
        </w:rPr>
        <w:t>as well as</w:t>
      </w:r>
      <w:r w:rsidRPr="00EA2C23">
        <w:rPr>
          <w:rFonts w:asciiTheme="minorHAnsi" w:hAnsiTheme="minorHAnsi"/>
        </w:rPr>
        <w:t xml:space="preserve"> how to better meet the customer’s needs </w:t>
      </w:r>
      <w:r w:rsidRPr="00EA2C23">
        <w:rPr>
          <w:rFonts w:asciiTheme="minorHAnsi" w:hAnsiTheme="minorHAnsi"/>
        </w:rPr>
        <w:t>with regard to</w:t>
      </w:r>
      <w:r w:rsidRPr="00EA2C23">
        <w:rPr>
          <w:rFonts w:asciiTheme="minorHAnsi" w:hAnsiTheme="minorHAnsi"/>
        </w:rPr>
        <w:t xml:space="preserve"> Calibrations </w:t>
      </w:r>
      <w:r w:rsidRPr="00EA2C23" w:rsidR="00970027">
        <w:rPr>
          <w:rFonts w:asciiTheme="minorHAnsi" w:hAnsiTheme="minorHAnsi"/>
        </w:rPr>
        <w:t>S</w:t>
      </w:r>
      <w:r w:rsidRPr="00EA2C23">
        <w:rPr>
          <w:rFonts w:asciiTheme="minorHAnsi" w:hAnsiTheme="minorHAnsi"/>
        </w:rPr>
        <w:t>ervices in the future.</w:t>
      </w:r>
    </w:p>
    <w:p w:rsidR="007E2822" w:rsidRPr="00EA2C23" w14:paraId="58AB1AD7" w14:textId="77777777">
      <w:pPr>
        <w:rPr>
          <w:rFonts w:asciiTheme="minorHAnsi" w:hAnsiTheme="minorHAnsi"/>
          <w:sz w:val="22"/>
        </w:rPr>
      </w:pPr>
    </w:p>
    <w:p w:rsidR="007E2822" w:rsidRPr="00EA2C23" w14:paraId="37319E3F" w14:textId="77777777">
      <w:pPr>
        <w:rPr>
          <w:rFonts w:asciiTheme="minorHAnsi" w:hAnsiTheme="minorHAnsi"/>
          <w:sz w:val="22"/>
        </w:rPr>
      </w:pPr>
      <w:r w:rsidRPr="00EA2C23">
        <w:rPr>
          <w:rFonts w:asciiTheme="minorHAnsi" w:hAnsiTheme="minorHAnsi"/>
          <w:b/>
          <w:bCs/>
          <w:sz w:val="22"/>
        </w:rPr>
        <w:t>2. Explain how the survey was developed including consultation with interested parties, pretesting and responses to suggestions for improvement</w:t>
      </w:r>
      <w:r w:rsidRPr="00EA2C23">
        <w:rPr>
          <w:rFonts w:asciiTheme="minorHAnsi" w:hAnsiTheme="minorHAnsi"/>
          <w:sz w:val="22"/>
        </w:rPr>
        <w:t>.</w:t>
      </w:r>
    </w:p>
    <w:p w:rsidR="007E2822" w:rsidRPr="00EA2C23" w14:paraId="05909F32" w14:textId="77777777">
      <w:pPr>
        <w:rPr>
          <w:rFonts w:asciiTheme="minorHAnsi" w:hAnsiTheme="minorHAnsi"/>
          <w:sz w:val="22"/>
        </w:rPr>
      </w:pPr>
    </w:p>
    <w:p w:rsidR="00883EB9" w:rsidRPr="00EA2C23" w14:paraId="1837FF82" w14:textId="77777777">
      <w:pPr>
        <w:rPr>
          <w:rFonts w:asciiTheme="minorHAnsi" w:hAnsiTheme="minorHAnsi"/>
          <w:sz w:val="22"/>
        </w:rPr>
      </w:pPr>
      <w:r w:rsidRPr="00EA2C23">
        <w:rPr>
          <w:rFonts w:asciiTheme="minorHAnsi" w:hAnsiTheme="minorHAnsi"/>
          <w:sz w:val="22"/>
        </w:rPr>
        <w:t>Questions for this survey were developed based upon previous customer satisfaction surveys</w:t>
      </w:r>
      <w:r w:rsidRPr="00EA2C23" w:rsidR="00336922">
        <w:rPr>
          <w:rFonts w:asciiTheme="minorHAnsi" w:hAnsiTheme="minorHAnsi"/>
          <w:sz w:val="22"/>
        </w:rPr>
        <w:t xml:space="preserve"> by the</w:t>
      </w:r>
      <w:r w:rsidRPr="00EA2C23">
        <w:rPr>
          <w:rFonts w:asciiTheme="minorHAnsi" w:hAnsiTheme="minorHAnsi"/>
          <w:sz w:val="22"/>
        </w:rPr>
        <w:t xml:space="preserve"> NIST </w:t>
      </w:r>
      <w:r w:rsidRPr="00EA2C23" w:rsidR="00336922">
        <w:rPr>
          <w:rFonts w:asciiTheme="minorHAnsi" w:hAnsiTheme="minorHAnsi"/>
          <w:sz w:val="22"/>
        </w:rPr>
        <w:t>Physical Measurement Laboratory management, administrative staff, and NIST Quality Manager</w:t>
      </w:r>
      <w:r w:rsidRPr="00EA2C23">
        <w:rPr>
          <w:rFonts w:asciiTheme="minorHAnsi" w:hAnsiTheme="minorHAnsi"/>
          <w:sz w:val="22"/>
        </w:rPr>
        <w:t>.</w:t>
      </w:r>
      <w:r w:rsidRPr="00EA2C23" w:rsidR="00336922">
        <w:rPr>
          <w:rFonts w:asciiTheme="minorHAnsi" w:hAnsiTheme="minorHAnsi"/>
          <w:sz w:val="22"/>
        </w:rPr>
        <w:t xml:space="preserve">  Use of a survey </w:t>
      </w:r>
      <w:r w:rsidRPr="00EA2C23">
        <w:rPr>
          <w:rFonts w:asciiTheme="minorHAnsi" w:hAnsiTheme="minorHAnsi"/>
          <w:sz w:val="22"/>
        </w:rPr>
        <w:t>template improve</w:t>
      </w:r>
      <w:r w:rsidRPr="00EA2C23">
        <w:rPr>
          <w:rFonts w:asciiTheme="minorHAnsi" w:hAnsiTheme="minorHAnsi"/>
          <w:sz w:val="22"/>
        </w:rPr>
        <w:t>d</w:t>
      </w:r>
      <w:r w:rsidRPr="00EA2C23">
        <w:rPr>
          <w:rFonts w:asciiTheme="minorHAnsi" w:hAnsiTheme="minorHAnsi"/>
          <w:sz w:val="22"/>
        </w:rPr>
        <w:t xml:space="preserve"> the quality, completeness, </w:t>
      </w:r>
      <w:r w:rsidRPr="00EA2C23">
        <w:rPr>
          <w:rFonts w:asciiTheme="minorHAnsi" w:hAnsiTheme="minorHAnsi"/>
          <w:sz w:val="22"/>
        </w:rPr>
        <w:t>consistency</w:t>
      </w:r>
      <w:r w:rsidRPr="00EA2C23">
        <w:rPr>
          <w:rFonts w:asciiTheme="minorHAnsi" w:hAnsiTheme="minorHAnsi"/>
          <w:sz w:val="22"/>
        </w:rPr>
        <w:t xml:space="preserve"> and </w:t>
      </w:r>
      <w:r w:rsidRPr="00EA2C23" w:rsidR="00B3694A">
        <w:rPr>
          <w:rFonts w:asciiTheme="minorHAnsi" w:hAnsiTheme="minorHAnsi"/>
          <w:sz w:val="22"/>
        </w:rPr>
        <w:t>reduction of burden to the customer.</w:t>
      </w:r>
      <w:r w:rsidRPr="00EA2C23">
        <w:rPr>
          <w:rFonts w:asciiTheme="minorHAnsi" w:hAnsiTheme="minorHAnsi"/>
          <w:sz w:val="22"/>
        </w:rPr>
        <w:t xml:space="preserve"> </w:t>
      </w:r>
      <w:r w:rsidRPr="00EA2C23" w:rsidR="00B3694A">
        <w:rPr>
          <w:rFonts w:asciiTheme="minorHAnsi" w:hAnsiTheme="minorHAnsi"/>
          <w:sz w:val="22"/>
        </w:rPr>
        <w:t xml:space="preserve">The </w:t>
      </w:r>
      <w:r w:rsidRPr="00EA2C23">
        <w:rPr>
          <w:rFonts w:asciiTheme="minorHAnsi" w:hAnsiTheme="minorHAnsi"/>
          <w:sz w:val="22"/>
        </w:rPr>
        <w:t>customer survey data collected ensure</w:t>
      </w:r>
      <w:r w:rsidRPr="00EA2C23">
        <w:rPr>
          <w:rFonts w:asciiTheme="minorHAnsi" w:hAnsiTheme="minorHAnsi"/>
          <w:sz w:val="22"/>
        </w:rPr>
        <w:t>s</w:t>
      </w:r>
      <w:r w:rsidRPr="00EA2C23">
        <w:rPr>
          <w:rFonts w:asciiTheme="minorHAnsi" w:hAnsiTheme="minorHAnsi"/>
          <w:sz w:val="22"/>
        </w:rPr>
        <w:t xml:space="preserve"> that </w:t>
      </w:r>
      <w:r w:rsidRPr="00EA2C23">
        <w:rPr>
          <w:rFonts w:asciiTheme="minorHAnsi" w:hAnsiTheme="minorHAnsi"/>
          <w:sz w:val="22"/>
        </w:rPr>
        <w:t>NIST</w:t>
      </w:r>
      <w:r w:rsidRPr="00EA2C23">
        <w:rPr>
          <w:rFonts w:asciiTheme="minorHAnsi" w:hAnsiTheme="minorHAnsi"/>
          <w:sz w:val="22"/>
        </w:rPr>
        <w:t xml:space="preserve"> satisfaction surveys include standard questions that can be used to monitor performance at the </w:t>
      </w:r>
      <w:r w:rsidRPr="00EA2C23" w:rsidR="00336922">
        <w:rPr>
          <w:rFonts w:asciiTheme="minorHAnsi" w:hAnsiTheme="minorHAnsi"/>
          <w:sz w:val="22"/>
        </w:rPr>
        <w:t>G</w:t>
      </w:r>
      <w:r w:rsidRPr="00EA2C23">
        <w:rPr>
          <w:rFonts w:asciiTheme="minorHAnsi" w:hAnsiTheme="minorHAnsi"/>
          <w:sz w:val="22"/>
        </w:rPr>
        <w:t xml:space="preserve">roup, </w:t>
      </w:r>
      <w:r w:rsidRPr="00EA2C23" w:rsidR="00336922">
        <w:rPr>
          <w:rFonts w:asciiTheme="minorHAnsi" w:hAnsiTheme="minorHAnsi"/>
          <w:sz w:val="22"/>
        </w:rPr>
        <w:t>D</w:t>
      </w:r>
      <w:r w:rsidRPr="00EA2C23">
        <w:rPr>
          <w:rFonts w:asciiTheme="minorHAnsi" w:hAnsiTheme="minorHAnsi"/>
          <w:sz w:val="22"/>
        </w:rPr>
        <w:t xml:space="preserve">ivision, </w:t>
      </w:r>
      <w:r w:rsidRPr="00EA2C23" w:rsidR="00336922">
        <w:rPr>
          <w:rFonts w:asciiTheme="minorHAnsi" w:hAnsiTheme="minorHAnsi"/>
          <w:sz w:val="22"/>
        </w:rPr>
        <w:t xml:space="preserve">OU, and Office of the Director </w:t>
      </w:r>
      <w:r w:rsidRPr="00EA2C23">
        <w:rPr>
          <w:rFonts w:asciiTheme="minorHAnsi" w:hAnsiTheme="minorHAnsi"/>
          <w:sz w:val="22"/>
        </w:rPr>
        <w:t xml:space="preserve">levels.  </w:t>
      </w:r>
      <w:r w:rsidRPr="00EA2C23">
        <w:rPr>
          <w:rFonts w:asciiTheme="minorHAnsi" w:hAnsiTheme="minorHAnsi"/>
          <w:sz w:val="22"/>
        </w:rPr>
        <w:t>All feedback is forwarded to</w:t>
      </w:r>
      <w:r w:rsidRPr="00EA2C23" w:rsidR="00336922">
        <w:rPr>
          <w:rFonts w:asciiTheme="minorHAnsi" w:hAnsiTheme="minorHAnsi"/>
          <w:sz w:val="22"/>
        </w:rPr>
        <w:t xml:space="preserve"> the pertinent</w:t>
      </w:r>
      <w:r w:rsidRPr="00EA2C23">
        <w:rPr>
          <w:rFonts w:asciiTheme="minorHAnsi" w:hAnsiTheme="minorHAnsi"/>
          <w:sz w:val="22"/>
        </w:rPr>
        <w:t xml:space="preserve"> </w:t>
      </w:r>
      <w:r w:rsidRPr="00EA2C23" w:rsidR="00336922">
        <w:rPr>
          <w:rFonts w:asciiTheme="minorHAnsi" w:hAnsiTheme="minorHAnsi"/>
          <w:sz w:val="22"/>
        </w:rPr>
        <w:t>Group Leader, Quality Managers</w:t>
      </w:r>
      <w:r w:rsidR="0012185E">
        <w:rPr>
          <w:rFonts w:asciiTheme="minorHAnsi" w:hAnsiTheme="minorHAnsi"/>
          <w:sz w:val="22"/>
        </w:rPr>
        <w:t xml:space="preserve"> (NIST and Division),</w:t>
      </w:r>
      <w:r w:rsidRPr="00EA2C23">
        <w:rPr>
          <w:rFonts w:asciiTheme="minorHAnsi" w:hAnsiTheme="minorHAnsi"/>
          <w:sz w:val="22"/>
        </w:rPr>
        <w:t xml:space="preserve"> and Technical Contact.  </w:t>
      </w:r>
      <w:r w:rsidRPr="00EA2C23" w:rsidR="00B3694A">
        <w:rPr>
          <w:rFonts w:asciiTheme="minorHAnsi" w:hAnsiTheme="minorHAnsi"/>
          <w:sz w:val="22"/>
        </w:rPr>
        <w:t>T</w:t>
      </w:r>
      <w:r w:rsidRPr="00EA2C23">
        <w:rPr>
          <w:rFonts w:asciiTheme="minorHAnsi" w:hAnsiTheme="minorHAnsi"/>
          <w:sz w:val="22"/>
        </w:rPr>
        <w:t>his survey is an integral part of the NIST Quality</w:t>
      </w:r>
      <w:r w:rsidRPr="00EA2C23" w:rsidR="000D6D7D">
        <w:rPr>
          <w:rFonts w:asciiTheme="minorHAnsi" w:hAnsiTheme="minorHAnsi"/>
          <w:sz w:val="22"/>
        </w:rPr>
        <w:t xml:space="preserve"> </w:t>
      </w:r>
      <w:r w:rsidRPr="00EA2C23">
        <w:rPr>
          <w:rFonts w:asciiTheme="minorHAnsi" w:hAnsiTheme="minorHAnsi"/>
          <w:sz w:val="22"/>
        </w:rPr>
        <w:t>Sys</w:t>
      </w:r>
      <w:r w:rsidRPr="00EA2C23" w:rsidR="003B5C6B">
        <w:rPr>
          <w:rFonts w:asciiTheme="minorHAnsi" w:hAnsiTheme="minorHAnsi"/>
          <w:sz w:val="22"/>
        </w:rPr>
        <w:t>t</w:t>
      </w:r>
      <w:r w:rsidRPr="00EA2C23">
        <w:rPr>
          <w:rFonts w:asciiTheme="minorHAnsi" w:hAnsiTheme="minorHAnsi"/>
          <w:sz w:val="22"/>
        </w:rPr>
        <w:t>em and is used in numerous Division Qua</w:t>
      </w:r>
      <w:r w:rsidRPr="00EA2C23" w:rsidR="000D6D7D">
        <w:rPr>
          <w:rFonts w:asciiTheme="minorHAnsi" w:hAnsiTheme="minorHAnsi"/>
          <w:sz w:val="22"/>
        </w:rPr>
        <w:t>r</w:t>
      </w:r>
      <w:r w:rsidRPr="00EA2C23">
        <w:rPr>
          <w:rFonts w:asciiTheme="minorHAnsi" w:hAnsiTheme="minorHAnsi"/>
          <w:sz w:val="22"/>
        </w:rPr>
        <w:t>terly Quality Reports.  Questions on Calibrations have been harmonized so it is easier to see a cross-cutting of data and improvement needs.</w:t>
      </w:r>
    </w:p>
    <w:p w:rsidR="00883EB9" w:rsidRPr="00EA2C23" w14:paraId="3751D680" w14:textId="77777777">
      <w:pPr>
        <w:rPr>
          <w:rFonts w:asciiTheme="minorHAnsi" w:hAnsiTheme="minorHAnsi"/>
          <w:sz w:val="22"/>
        </w:rPr>
      </w:pPr>
    </w:p>
    <w:p w:rsidR="007E2822" w:rsidRPr="006B468C" w:rsidP="0012185E" w14:paraId="599EAFC9" w14:textId="77777777">
      <w:pPr>
        <w:rPr>
          <w:rFonts w:asciiTheme="minorHAnsi" w:hAnsiTheme="minorHAnsi"/>
          <w:b/>
        </w:rPr>
      </w:pPr>
      <w:r w:rsidRPr="006B468C">
        <w:rPr>
          <w:rFonts w:asciiTheme="minorHAnsi" w:hAnsiTheme="minorHAnsi"/>
          <w:b/>
          <w:sz w:val="22"/>
        </w:rPr>
        <w:t xml:space="preserve"> </w:t>
      </w:r>
      <w:r w:rsidRPr="006B468C">
        <w:rPr>
          <w:rFonts w:asciiTheme="minorHAnsi" w:hAnsiTheme="minorHAnsi"/>
          <w:b/>
        </w:rPr>
        <w:t>3. Explain how the survey will be conducted, how customers will be sampled if fewer than all customers will be surveyed, expected response rate, and actions your agency plans to take to improve the response rate.</w:t>
      </w:r>
    </w:p>
    <w:p w:rsidR="007E2822" w:rsidRPr="00EA2C23" w14:paraId="37CA9035" w14:textId="77777777">
      <w:pPr>
        <w:rPr>
          <w:rFonts w:asciiTheme="minorHAnsi" w:hAnsiTheme="minorHAnsi"/>
          <w:sz w:val="22"/>
        </w:rPr>
      </w:pPr>
    </w:p>
    <w:p w:rsidR="007E2822" w:rsidRPr="00EA2C23" w14:paraId="710B0117" w14:textId="603CBE83">
      <w:pPr>
        <w:rPr>
          <w:rFonts w:asciiTheme="minorHAnsi" w:hAnsiTheme="minorHAnsi"/>
          <w:sz w:val="22"/>
        </w:rPr>
      </w:pPr>
      <w:r w:rsidRPr="00EA2C23">
        <w:rPr>
          <w:rFonts w:ascii="Symbol" w:hAnsi="Symbol"/>
          <w:sz w:val="22"/>
        </w:rPr>
        <w:sym w:font="Symbol" w:char="F0B7"/>
      </w:r>
      <w:r w:rsidRPr="00EA2C23">
        <w:rPr>
          <w:rFonts w:asciiTheme="minorHAnsi" w:hAnsiTheme="minorHAnsi"/>
          <w:sz w:val="22"/>
        </w:rPr>
        <w:t xml:space="preserve"> </w:t>
      </w:r>
      <w:r w:rsidR="00F43CE7">
        <w:rPr>
          <w:rFonts w:asciiTheme="minorHAnsi" w:hAnsiTheme="minorHAnsi"/>
          <w:sz w:val="22"/>
        </w:rPr>
        <w:t>The survey is available on the web where customers place orders</w:t>
      </w:r>
      <w:r w:rsidRPr="00EA2C23">
        <w:rPr>
          <w:rFonts w:asciiTheme="minorHAnsi" w:hAnsiTheme="minorHAnsi"/>
          <w:sz w:val="22"/>
        </w:rPr>
        <w:t xml:space="preserve">.  NIST </w:t>
      </w:r>
      <w:r w:rsidRPr="00EA2C23" w:rsidR="0044525A">
        <w:rPr>
          <w:rFonts w:asciiTheme="minorHAnsi" w:hAnsiTheme="minorHAnsi"/>
          <w:sz w:val="22"/>
        </w:rPr>
        <w:t xml:space="preserve">PML Administrative Staff </w:t>
      </w:r>
      <w:r w:rsidRPr="00EA2C23">
        <w:rPr>
          <w:rFonts w:asciiTheme="minorHAnsi" w:hAnsiTheme="minorHAnsi"/>
          <w:sz w:val="22"/>
        </w:rPr>
        <w:t xml:space="preserve">will </w:t>
      </w:r>
      <w:r w:rsidRPr="00EA2C23" w:rsidR="0044525A">
        <w:rPr>
          <w:rFonts w:asciiTheme="minorHAnsi" w:hAnsiTheme="minorHAnsi"/>
          <w:sz w:val="22"/>
        </w:rPr>
        <w:t xml:space="preserve">follow up with the customer to increase customer awareness and </w:t>
      </w:r>
      <w:r w:rsidR="00EA2C23">
        <w:rPr>
          <w:rFonts w:asciiTheme="minorHAnsi" w:hAnsiTheme="minorHAnsi"/>
          <w:sz w:val="22"/>
        </w:rPr>
        <w:t xml:space="preserve">encourage </w:t>
      </w:r>
      <w:r w:rsidRPr="00EA2C23" w:rsidR="0044525A">
        <w:rPr>
          <w:rFonts w:asciiTheme="minorHAnsi" w:hAnsiTheme="minorHAnsi"/>
          <w:sz w:val="22"/>
        </w:rPr>
        <w:t xml:space="preserve">participation. The web-based survey will be available from the NIST </w:t>
      </w:r>
      <w:r w:rsidRPr="00EA2C23" w:rsidR="000D6D7D">
        <w:rPr>
          <w:rFonts w:asciiTheme="minorHAnsi" w:hAnsiTheme="minorHAnsi"/>
          <w:sz w:val="22"/>
        </w:rPr>
        <w:t>Calibrations website</w:t>
      </w:r>
      <w:r w:rsidRPr="00EA2C23" w:rsidR="0044525A">
        <w:rPr>
          <w:rFonts w:asciiTheme="minorHAnsi" w:hAnsiTheme="minorHAnsi"/>
          <w:sz w:val="22"/>
        </w:rPr>
        <w:t xml:space="preserve"> (www.nist.gov/calibrations)</w:t>
      </w:r>
      <w:r w:rsidRPr="00EA2C23" w:rsidR="000D6D7D">
        <w:rPr>
          <w:rFonts w:asciiTheme="minorHAnsi" w:hAnsiTheme="minorHAnsi"/>
          <w:sz w:val="22"/>
        </w:rPr>
        <w:t>.</w:t>
      </w:r>
    </w:p>
    <w:p w:rsidR="007E2822" w:rsidRPr="00EA2C23" w14:paraId="4E35C644" w14:textId="77777777">
      <w:pPr>
        <w:rPr>
          <w:rFonts w:asciiTheme="minorHAnsi" w:hAnsiTheme="minorHAnsi"/>
          <w:sz w:val="22"/>
        </w:rPr>
      </w:pPr>
    </w:p>
    <w:p w:rsidR="007E2822" w:rsidRPr="00EA2C23" w14:paraId="000402BD" w14:textId="77777777">
      <w:pPr>
        <w:rPr>
          <w:rFonts w:asciiTheme="minorHAnsi" w:hAnsiTheme="minorHAnsi"/>
          <w:sz w:val="22"/>
        </w:rPr>
      </w:pPr>
      <w:r w:rsidRPr="00EA2C23">
        <w:rPr>
          <w:rFonts w:ascii="Symbol" w:hAnsi="Symbol"/>
          <w:sz w:val="22"/>
        </w:rPr>
        <w:sym w:font="Symbol" w:char="F0B7"/>
      </w:r>
      <w:r w:rsidRPr="00EA2C23">
        <w:rPr>
          <w:rFonts w:asciiTheme="minorHAnsi" w:hAnsiTheme="minorHAnsi"/>
          <w:sz w:val="22"/>
        </w:rPr>
        <w:t xml:space="preserve"> The </w:t>
      </w:r>
      <w:r w:rsidR="001C7C2A">
        <w:rPr>
          <w:rFonts w:asciiTheme="minorHAnsi" w:hAnsiTheme="minorHAnsi"/>
          <w:sz w:val="22"/>
        </w:rPr>
        <w:t>survey</w:t>
      </w:r>
      <w:r w:rsidRPr="00EA2C23">
        <w:rPr>
          <w:rFonts w:asciiTheme="minorHAnsi" w:hAnsiTheme="minorHAnsi"/>
          <w:sz w:val="22"/>
        </w:rPr>
        <w:t xml:space="preserve"> should take about five minutes to complete, even </w:t>
      </w:r>
      <w:r w:rsidR="0012185E">
        <w:rPr>
          <w:rFonts w:asciiTheme="minorHAnsi" w:hAnsiTheme="minorHAnsi"/>
          <w:sz w:val="22"/>
        </w:rPr>
        <w:t>with</w:t>
      </w:r>
      <w:r w:rsidRPr="00EA2C23">
        <w:rPr>
          <w:rFonts w:asciiTheme="minorHAnsi" w:hAnsiTheme="minorHAnsi"/>
          <w:sz w:val="22"/>
        </w:rPr>
        <w:t xml:space="preserve"> written comments.</w:t>
      </w:r>
    </w:p>
    <w:p w:rsidR="007E2822" w:rsidRPr="00EA2C23" w14:paraId="34E9AC95" w14:textId="77777777">
      <w:pPr>
        <w:rPr>
          <w:rFonts w:asciiTheme="minorHAnsi" w:hAnsiTheme="minorHAnsi"/>
          <w:sz w:val="22"/>
        </w:rPr>
      </w:pPr>
    </w:p>
    <w:p w:rsidR="007E2822" w:rsidRPr="00EA2C23" w14:paraId="038E9225" w14:textId="77777777">
      <w:pPr>
        <w:rPr>
          <w:rFonts w:asciiTheme="minorHAnsi" w:hAnsiTheme="minorHAnsi"/>
          <w:sz w:val="22"/>
        </w:rPr>
      </w:pPr>
      <w:r w:rsidRPr="00EA2C23">
        <w:rPr>
          <w:rFonts w:ascii="Symbol" w:hAnsi="Symbol"/>
          <w:sz w:val="22"/>
        </w:rPr>
        <w:sym w:font="Symbol" w:char="F0B7"/>
      </w:r>
      <w:r w:rsidRPr="00EA2C23">
        <w:rPr>
          <w:rFonts w:asciiTheme="minorHAnsi" w:hAnsiTheme="minorHAnsi"/>
          <w:sz w:val="22"/>
        </w:rPr>
        <w:t xml:space="preserve"> </w:t>
      </w:r>
      <w:r w:rsidRPr="00EA2C23" w:rsidR="0044525A">
        <w:rPr>
          <w:rFonts w:asciiTheme="minorHAnsi" w:hAnsiTheme="minorHAnsi"/>
          <w:sz w:val="22"/>
        </w:rPr>
        <w:t>PML Administrative Staff</w:t>
      </w:r>
      <w:r w:rsidRPr="00EA2C23">
        <w:rPr>
          <w:rFonts w:asciiTheme="minorHAnsi" w:hAnsiTheme="minorHAnsi"/>
          <w:sz w:val="22"/>
        </w:rPr>
        <w:t xml:space="preserve"> </w:t>
      </w:r>
      <w:r w:rsidR="001C7C2A">
        <w:rPr>
          <w:rFonts w:asciiTheme="minorHAnsi" w:hAnsiTheme="minorHAnsi"/>
          <w:sz w:val="22"/>
        </w:rPr>
        <w:t xml:space="preserve">will forward </w:t>
      </w:r>
      <w:r w:rsidR="001C7C2A">
        <w:rPr>
          <w:rFonts w:asciiTheme="minorHAnsi" w:hAnsiTheme="minorHAnsi"/>
          <w:sz w:val="22"/>
        </w:rPr>
        <w:t>received</w:t>
      </w:r>
      <w:r w:rsidR="001C7C2A">
        <w:rPr>
          <w:rFonts w:asciiTheme="minorHAnsi" w:hAnsiTheme="minorHAnsi"/>
          <w:sz w:val="22"/>
        </w:rPr>
        <w:t xml:space="preserve"> surveys to the appropriate Group Leader</w:t>
      </w:r>
      <w:r w:rsidR="0012185E">
        <w:rPr>
          <w:rFonts w:asciiTheme="minorHAnsi" w:hAnsiTheme="minorHAnsi"/>
          <w:sz w:val="22"/>
        </w:rPr>
        <w:t>,</w:t>
      </w:r>
      <w:r w:rsidR="001C7C2A">
        <w:rPr>
          <w:rFonts w:asciiTheme="minorHAnsi" w:hAnsiTheme="minorHAnsi"/>
          <w:sz w:val="22"/>
        </w:rPr>
        <w:t xml:space="preserve"> </w:t>
      </w:r>
      <w:r w:rsidRPr="00EA2C23" w:rsidR="000D6D7D">
        <w:rPr>
          <w:rFonts w:asciiTheme="minorHAnsi" w:hAnsiTheme="minorHAnsi"/>
          <w:sz w:val="22"/>
        </w:rPr>
        <w:t xml:space="preserve">Quality </w:t>
      </w:r>
      <w:r w:rsidRPr="00EA2C23" w:rsidR="0044525A">
        <w:rPr>
          <w:rFonts w:asciiTheme="minorHAnsi" w:hAnsiTheme="minorHAnsi"/>
          <w:sz w:val="22"/>
        </w:rPr>
        <w:t>M</w:t>
      </w:r>
      <w:r w:rsidRPr="00EA2C23" w:rsidR="000D6D7D">
        <w:rPr>
          <w:rFonts w:asciiTheme="minorHAnsi" w:hAnsiTheme="minorHAnsi"/>
          <w:sz w:val="22"/>
        </w:rPr>
        <w:t>anagers</w:t>
      </w:r>
      <w:r w:rsidR="001C7C2A">
        <w:rPr>
          <w:rFonts w:asciiTheme="minorHAnsi" w:hAnsiTheme="minorHAnsi"/>
          <w:sz w:val="22"/>
        </w:rPr>
        <w:t xml:space="preserve"> (NIST and Division)</w:t>
      </w:r>
      <w:r w:rsidR="0012185E">
        <w:rPr>
          <w:rFonts w:asciiTheme="minorHAnsi" w:hAnsiTheme="minorHAnsi"/>
          <w:sz w:val="22"/>
        </w:rPr>
        <w:t>, and Technical Contact</w:t>
      </w:r>
      <w:r w:rsidRPr="00EA2C23" w:rsidR="000D6D7D">
        <w:rPr>
          <w:rFonts w:asciiTheme="minorHAnsi" w:hAnsiTheme="minorHAnsi"/>
          <w:sz w:val="22"/>
        </w:rPr>
        <w:t>.  Al</w:t>
      </w:r>
      <w:r w:rsidRPr="00EA2C23" w:rsidR="0044525A">
        <w:rPr>
          <w:rFonts w:asciiTheme="minorHAnsi" w:hAnsiTheme="minorHAnsi"/>
          <w:sz w:val="22"/>
        </w:rPr>
        <w:t xml:space="preserve">l data is included in Division </w:t>
      </w:r>
      <w:r w:rsidRPr="00EA2C23" w:rsidR="000D6D7D">
        <w:rPr>
          <w:rFonts w:asciiTheme="minorHAnsi" w:hAnsiTheme="minorHAnsi"/>
          <w:sz w:val="22"/>
        </w:rPr>
        <w:t>Quarterly Quality Reports.  This system is integral in all Quarterly Quality Reports throughout NIST.</w:t>
      </w:r>
    </w:p>
    <w:p w:rsidR="007E2822" w:rsidRPr="00EA2C23" w14:paraId="0F8957B8" w14:textId="77777777">
      <w:pPr>
        <w:rPr>
          <w:rFonts w:asciiTheme="minorHAnsi" w:hAnsiTheme="minorHAnsi"/>
          <w:b/>
          <w:bCs/>
          <w:sz w:val="22"/>
        </w:rPr>
      </w:pPr>
      <w:r w:rsidRPr="00EA2C23">
        <w:rPr>
          <w:rFonts w:asciiTheme="minorHAnsi" w:hAnsiTheme="minorHAnsi"/>
          <w:b/>
          <w:bCs/>
          <w:sz w:val="22"/>
        </w:rPr>
        <w:t>Expected Response Rate:</w:t>
      </w:r>
    </w:p>
    <w:p w:rsidR="007E2822" w:rsidRPr="00EA2C23" w14:paraId="22F6E781" w14:textId="77777777">
      <w:pPr>
        <w:rPr>
          <w:rFonts w:asciiTheme="minorHAnsi" w:hAnsiTheme="minorHAnsi"/>
          <w:b/>
          <w:bCs/>
          <w:sz w:val="22"/>
        </w:rPr>
      </w:pPr>
    </w:p>
    <w:p w:rsidR="007E2822" w:rsidRPr="00EA2C23" w14:paraId="751BFDCA" w14:textId="1565973C">
      <w:pPr>
        <w:rPr>
          <w:rFonts w:asciiTheme="minorHAnsi" w:hAnsiTheme="minorHAnsi"/>
          <w:sz w:val="22"/>
        </w:rPr>
      </w:pPr>
      <w:r w:rsidRPr="00EA2C23">
        <w:rPr>
          <w:rFonts w:asciiTheme="minorHAnsi" w:hAnsiTheme="minorHAnsi"/>
          <w:sz w:val="22"/>
        </w:rPr>
        <w:t xml:space="preserve">We are expecting an </w:t>
      </w:r>
      <w:r w:rsidR="00F43CE7">
        <w:rPr>
          <w:rFonts w:asciiTheme="minorHAnsi" w:hAnsiTheme="minorHAnsi"/>
          <w:sz w:val="22"/>
        </w:rPr>
        <w:t>2</w:t>
      </w:r>
      <w:r w:rsidRPr="00EA2C23">
        <w:rPr>
          <w:rFonts w:asciiTheme="minorHAnsi" w:hAnsiTheme="minorHAnsi"/>
          <w:sz w:val="22"/>
        </w:rPr>
        <w:t xml:space="preserve">0% response rate </w:t>
      </w:r>
      <w:r w:rsidRPr="00EA2C23" w:rsidR="000D6D7D">
        <w:rPr>
          <w:rFonts w:asciiTheme="minorHAnsi" w:hAnsiTheme="minorHAnsi"/>
          <w:sz w:val="22"/>
        </w:rPr>
        <w:t>(online)</w:t>
      </w:r>
      <w:r w:rsidR="00EA2C23">
        <w:rPr>
          <w:rFonts w:asciiTheme="minorHAnsi" w:hAnsiTheme="minorHAnsi"/>
          <w:sz w:val="22"/>
        </w:rPr>
        <w:t>.</w:t>
      </w:r>
    </w:p>
    <w:p w:rsidR="000D6D7D" w:rsidRPr="00EA2C23" w14:paraId="4DE4203C" w14:textId="77777777">
      <w:pPr>
        <w:rPr>
          <w:rFonts w:asciiTheme="minorHAnsi" w:hAnsiTheme="minorHAnsi"/>
          <w:sz w:val="22"/>
        </w:rPr>
      </w:pPr>
    </w:p>
    <w:p w:rsidR="007E2822" w:rsidRPr="00EA2C23" w14:paraId="43B58AF8" w14:textId="77777777">
      <w:pPr>
        <w:pStyle w:val="BodyText"/>
        <w:rPr>
          <w:rFonts w:asciiTheme="minorHAnsi" w:hAnsiTheme="minorHAnsi"/>
        </w:rPr>
      </w:pPr>
      <w:r w:rsidRPr="00EA2C23">
        <w:rPr>
          <w:rFonts w:asciiTheme="minorHAnsi" w:hAnsiTheme="minorHAnsi"/>
        </w:rPr>
        <w:t>Proposed Actions to Improve Response Rate:</w:t>
      </w:r>
    </w:p>
    <w:p w:rsidR="007E2822" w:rsidRPr="00EA2C23" w14:paraId="26A11886" w14:textId="77777777">
      <w:pPr>
        <w:rPr>
          <w:rFonts w:asciiTheme="minorHAnsi" w:hAnsiTheme="minorHAnsi"/>
          <w:sz w:val="22"/>
        </w:rPr>
      </w:pPr>
    </w:p>
    <w:p w:rsidR="000D6D7D" w:rsidRPr="00EA2C23" w14:paraId="0D368AA6" w14:textId="77777777">
      <w:pPr>
        <w:rPr>
          <w:rFonts w:asciiTheme="minorHAnsi" w:hAnsiTheme="minorHAnsi"/>
          <w:sz w:val="22"/>
        </w:rPr>
      </w:pPr>
      <w:r w:rsidRPr="00EA2C23">
        <w:rPr>
          <w:rFonts w:asciiTheme="minorHAnsi" w:hAnsiTheme="minorHAnsi"/>
          <w:sz w:val="22"/>
        </w:rPr>
        <w:t>Online surveys are also extremely easy and quick to fill out since the user often returns to the Calibrations website for various reasons.</w:t>
      </w:r>
      <w:r w:rsidR="00EA2C23">
        <w:rPr>
          <w:rFonts w:asciiTheme="minorHAnsi" w:hAnsiTheme="minorHAnsi"/>
          <w:sz w:val="22"/>
        </w:rPr>
        <w:t xml:space="preserve"> </w:t>
      </w:r>
      <w:r w:rsidRPr="00EA2C23" w:rsidR="00EA2C23">
        <w:rPr>
          <w:rFonts w:asciiTheme="minorHAnsi" w:hAnsiTheme="minorHAnsi"/>
          <w:sz w:val="22"/>
        </w:rPr>
        <w:t xml:space="preserve">NIST PML Administrative Staff will follow up with the customer to increase customer awareness and </w:t>
      </w:r>
      <w:r w:rsidR="00EA2C23">
        <w:rPr>
          <w:rFonts w:asciiTheme="minorHAnsi" w:hAnsiTheme="minorHAnsi"/>
          <w:sz w:val="22"/>
        </w:rPr>
        <w:t xml:space="preserve">encourage </w:t>
      </w:r>
      <w:r w:rsidRPr="00EA2C23" w:rsidR="00EA2C23">
        <w:rPr>
          <w:rFonts w:asciiTheme="minorHAnsi" w:hAnsiTheme="minorHAnsi"/>
          <w:sz w:val="22"/>
        </w:rPr>
        <w:t>participation.</w:t>
      </w:r>
    </w:p>
    <w:p w:rsidR="000D6D7D" w:rsidRPr="00EA2C23" w14:paraId="0071BE1A" w14:textId="77777777">
      <w:pPr>
        <w:rPr>
          <w:rFonts w:asciiTheme="minorHAnsi" w:hAnsiTheme="minorHAnsi"/>
          <w:sz w:val="22"/>
        </w:rPr>
      </w:pPr>
    </w:p>
    <w:p w:rsidR="007E2822" w:rsidRPr="00EA2C23" w14:paraId="26969CFA" w14:textId="77777777">
      <w:pPr>
        <w:pStyle w:val="BodyText"/>
        <w:rPr>
          <w:rFonts w:asciiTheme="minorHAnsi" w:hAnsiTheme="minorHAnsi"/>
        </w:rPr>
      </w:pPr>
      <w:r w:rsidRPr="00EA2C23">
        <w:rPr>
          <w:rFonts w:asciiTheme="minorHAnsi" w:hAnsiTheme="minorHAnsi"/>
        </w:rPr>
        <w:t xml:space="preserve">4. Describe how the results of the survey will be analyzed and used to generalize the results to the entire customer population.   </w:t>
      </w:r>
    </w:p>
    <w:p w:rsidR="007E2822" w:rsidRPr="00EA2C23" w14:paraId="7B10D8C4" w14:textId="77777777">
      <w:pPr>
        <w:rPr>
          <w:rFonts w:asciiTheme="minorHAnsi" w:hAnsiTheme="minorHAnsi"/>
          <w:b/>
          <w:bCs/>
          <w:sz w:val="22"/>
        </w:rPr>
      </w:pPr>
    </w:p>
    <w:p w:rsidR="007E2822" w:rsidRPr="00EA2C23" w14:paraId="5058DA84" w14:textId="77777777">
      <w:pPr>
        <w:pStyle w:val="BodyText2"/>
        <w:rPr>
          <w:rFonts w:asciiTheme="minorHAnsi" w:hAnsiTheme="minorHAnsi"/>
        </w:rPr>
      </w:pPr>
      <w:r w:rsidRPr="00EA2C23">
        <w:rPr>
          <w:rFonts w:ascii="Symbol" w:hAnsi="Symbol"/>
        </w:rPr>
        <w:sym w:font="Symbol" w:char="F0B7"/>
      </w:r>
      <w:r w:rsidRPr="00EA2C23">
        <w:rPr>
          <w:rFonts w:asciiTheme="minorHAnsi" w:hAnsiTheme="minorHAnsi"/>
        </w:rPr>
        <w:t xml:space="preserve"> The </w:t>
      </w:r>
      <w:r w:rsidR="00EA2C23">
        <w:rPr>
          <w:rFonts w:asciiTheme="minorHAnsi" w:hAnsiTheme="minorHAnsi"/>
        </w:rPr>
        <w:t xml:space="preserve">NIST </w:t>
      </w:r>
      <w:r w:rsidR="0012185E">
        <w:rPr>
          <w:rFonts w:asciiTheme="minorHAnsi" w:hAnsiTheme="minorHAnsi"/>
        </w:rPr>
        <w:t>Group Leaders and Quality Managers (NIST and Division)</w:t>
      </w:r>
      <w:r w:rsidRPr="00EA2C23">
        <w:rPr>
          <w:rFonts w:asciiTheme="minorHAnsi" w:hAnsiTheme="minorHAnsi"/>
        </w:rPr>
        <w:t xml:space="preserve"> will collect, tabulate, and analyze the </w:t>
      </w:r>
      <w:r w:rsidR="0012185E">
        <w:rPr>
          <w:rFonts w:asciiTheme="minorHAnsi" w:hAnsiTheme="minorHAnsi"/>
        </w:rPr>
        <w:t>survey results</w:t>
      </w:r>
      <w:r w:rsidR="00EA2C23">
        <w:rPr>
          <w:rFonts w:asciiTheme="minorHAnsi" w:hAnsiTheme="minorHAnsi"/>
        </w:rPr>
        <w:t xml:space="preserve"> returned from Calibration</w:t>
      </w:r>
      <w:r w:rsidRPr="00EA2C23">
        <w:rPr>
          <w:rFonts w:asciiTheme="minorHAnsi" w:hAnsiTheme="minorHAnsi"/>
        </w:rPr>
        <w:t xml:space="preserve"> services customers.</w:t>
      </w:r>
    </w:p>
    <w:p w:rsidR="007E2822" w:rsidRPr="00EA2C23" w14:paraId="7BC3CD32" w14:textId="77777777">
      <w:pPr>
        <w:rPr>
          <w:rFonts w:asciiTheme="minorHAnsi" w:hAnsiTheme="minorHAnsi"/>
          <w:sz w:val="22"/>
        </w:rPr>
      </w:pPr>
    </w:p>
    <w:p w:rsidR="007E2822" w:rsidRPr="00EA2C23" w14:paraId="21A3EFCD" w14:textId="77777777">
      <w:pPr>
        <w:rPr>
          <w:rFonts w:asciiTheme="minorHAnsi" w:hAnsiTheme="minorHAnsi"/>
          <w:sz w:val="22"/>
        </w:rPr>
      </w:pPr>
      <w:r w:rsidRPr="00EA2C23">
        <w:rPr>
          <w:rFonts w:ascii="Symbol" w:hAnsi="Symbol"/>
          <w:sz w:val="22"/>
        </w:rPr>
        <w:sym w:font="Symbol" w:char="F0B7"/>
      </w:r>
      <w:r w:rsidRPr="00EA2C23">
        <w:rPr>
          <w:rFonts w:asciiTheme="minorHAnsi" w:hAnsiTheme="minorHAnsi"/>
          <w:sz w:val="22"/>
        </w:rPr>
        <w:t xml:space="preserve"> Summary reports, along with copies of all returned </w:t>
      </w:r>
      <w:r w:rsidR="0012185E">
        <w:rPr>
          <w:rFonts w:asciiTheme="minorHAnsi" w:hAnsiTheme="minorHAnsi"/>
          <w:sz w:val="22"/>
        </w:rPr>
        <w:t>surveys, will be included in the NIST Quarterly Quality Management Reports</w:t>
      </w:r>
      <w:r w:rsidRPr="00EA2C23" w:rsidR="000D6D7D">
        <w:rPr>
          <w:rFonts w:asciiTheme="minorHAnsi" w:hAnsiTheme="minorHAnsi"/>
          <w:sz w:val="22"/>
        </w:rPr>
        <w:t>.</w:t>
      </w:r>
      <w:r w:rsidRPr="00EA2C23">
        <w:rPr>
          <w:rFonts w:asciiTheme="minorHAnsi" w:hAnsiTheme="minorHAnsi"/>
          <w:sz w:val="22"/>
        </w:rPr>
        <w:t xml:space="preserve">  </w:t>
      </w:r>
    </w:p>
    <w:p w:rsidR="007E2822" w:rsidRPr="00EA2C23" w14:paraId="29335009" w14:textId="77777777">
      <w:pPr>
        <w:rPr>
          <w:rFonts w:asciiTheme="minorHAnsi" w:hAnsiTheme="minorHAnsi"/>
          <w:sz w:val="22"/>
        </w:rPr>
      </w:pPr>
    </w:p>
    <w:p w:rsidR="007E2822" w:rsidRPr="00EA2C23" w14:paraId="30922477" w14:textId="77777777">
      <w:pPr>
        <w:rPr>
          <w:rFonts w:asciiTheme="minorHAnsi" w:hAnsiTheme="minorHAnsi"/>
          <w:sz w:val="22"/>
        </w:rPr>
      </w:pPr>
      <w:r w:rsidRPr="00EA2C23">
        <w:rPr>
          <w:rFonts w:ascii="Symbol" w:hAnsi="Symbol"/>
          <w:sz w:val="22"/>
        </w:rPr>
        <w:sym w:font="Symbol" w:char="F0B7"/>
      </w:r>
      <w:r w:rsidR="00EA2C23">
        <w:rPr>
          <w:rFonts w:asciiTheme="minorHAnsi" w:hAnsiTheme="minorHAnsi"/>
          <w:sz w:val="22"/>
        </w:rPr>
        <w:t xml:space="preserve"> Surveys requiring follow up by NIST management </w:t>
      </w:r>
      <w:r w:rsidRPr="00EA2C23">
        <w:rPr>
          <w:rFonts w:asciiTheme="minorHAnsi" w:hAnsiTheme="minorHAnsi"/>
          <w:sz w:val="22"/>
        </w:rPr>
        <w:t xml:space="preserve">will be copied immediately to the </w:t>
      </w:r>
      <w:r w:rsidR="00EA2C23">
        <w:rPr>
          <w:rFonts w:asciiTheme="minorHAnsi" w:hAnsiTheme="minorHAnsi"/>
          <w:sz w:val="22"/>
        </w:rPr>
        <w:t>pertinent Group Leader and Quality Manager</w:t>
      </w:r>
      <w:r w:rsidRPr="00EA2C23">
        <w:rPr>
          <w:rFonts w:asciiTheme="minorHAnsi" w:hAnsiTheme="minorHAnsi"/>
          <w:sz w:val="22"/>
        </w:rPr>
        <w:t>.</w:t>
      </w:r>
    </w:p>
    <w:p w:rsidR="007E2822" w:rsidRPr="00EA2C23" w14:paraId="718DAFBC" w14:textId="77777777">
      <w:pPr>
        <w:rPr>
          <w:rFonts w:asciiTheme="minorHAnsi" w:hAnsiTheme="minorHAnsi"/>
          <w:sz w:val="22"/>
        </w:rPr>
      </w:pPr>
    </w:p>
    <w:p w:rsidR="007E2822" w:rsidRPr="00EA2C23" w14:paraId="639BBC93" w14:textId="77777777">
      <w:pPr>
        <w:rPr>
          <w:rFonts w:asciiTheme="minorHAnsi" w:hAnsiTheme="minorHAnsi"/>
          <w:sz w:val="22"/>
        </w:rPr>
      </w:pPr>
      <w:r w:rsidRPr="00EA2C23">
        <w:rPr>
          <w:rFonts w:ascii="Symbol" w:hAnsi="Symbol"/>
          <w:sz w:val="22"/>
        </w:rPr>
        <w:sym w:font="Symbol" w:char="F0B7"/>
      </w:r>
      <w:r w:rsidRPr="00EA2C23">
        <w:rPr>
          <w:rFonts w:asciiTheme="minorHAnsi" w:hAnsiTheme="minorHAnsi"/>
          <w:sz w:val="22"/>
        </w:rPr>
        <w:t xml:space="preserve"> Summaries appropriate to completing the NIST Balanced Score Card will be prepared as needed </w:t>
      </w:r>
      <w:r w:rsidR="001C7C2A">
        <w:rPr>
          <w:rFonts w:asciiTheme="minorHAnsi" w:hAnsiTheme="minorHAnsi"/>
          <w:sz w:val="22"/>
        </w:rPr>
        <w:t>by NIST OUs and the NIST Quality Manager</w:t>
      </w:r>
      <w:r w:rsidRPr="00EA2C23">
        <w:rPr>
          <w:rFonts w:asciiTheme="minorHAnsi" w:hAnsiTheme="minorHAnsi"/>
          <w:sz w:val="22"/>
        </w:rPr>
        <w:t>.</w:t>
      </w:r>
    </w:p>
    <w:p w:rsidR="007E2822" w:rsidRPr="00EA2C23" w14:paraId="689E4837" w14:textId="77777777">
      <w:pPr>
        <w:rPr>
          <w:rFonts w:asciiTheme="minorHAnsi" w:hAnsiTheme="minorHAnsi"/>
          <w:sz w:val="22"/>
        </w:rPr>
      </w:pPr>
    </w:p>
    <w:p w:rsidR="007E2822" w:rsidRPr="00EA2C23" w14:paraId="1B4546A4" w14:textId="77777777">
      <w:pPr>
        <w:rPr>
          <w:rFonts w:asciiTheme="minorHAnsi" w:hAnsiTheme="minorHAnsi"/>
          <w:sz w:val="22"/>
        </w:rPr>
      </w:pPr>
    </w:p>
    <w:p w:rsidR="007E2822" w:rsidRPr="00EA2C23" w14:paraId="4BB3C131" w14:textId="77777777">
      <w:pPr>
        <w:rPr>
          <w:rFonts w:asciiTheme="minorHAnsi" w:hAnsiTheme="minorHAnsi"/>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EB9"/>
    <w:rsid w:val="00052F5E"/>
    <w:rsid w:val="000D6D7D"/>
    <w:rsid w:val="0012185E"/>
    <w:rsid w:val="00176C23"/>
    <w:rsid w:val="001C7C2A"/>
    <w:rsid w:val="002A44AA"/>
    <w:rsid w:val="002E77A4"/>
    <w:rsid w:val="00336922"/>
    <w:rsid w:val="003B5C6B"/>
    <w:rsid w:val="0044525A"/>
    <w:rsid w:val="005250A5"/>
    <w:rsid w:val="00567C4C"/>
    <w:rsid w:val="00614F6E"/>
    <w:rsid w:val="006B468C"/>
    <w:rsid w:val="006C527F"/>
    <w:rsid w:val="006F13FF"/>
    <w:rsid w:val="007E2822"/>
    <w:rsid w:val="00874620"/>
    <w:rsid w:val="00882AF9"/>
    <w:rsid w:val="00883EB9"/>
    <w:rsid w:val="00970027"/>
    <w:rsid w:val="00B3694A"/>
    <w:rsid w:val="00D43672"/>
    <w:rsid w:val="00EA2C23"/>
    <w:rsid w:val="00F43CE7"/>
    <w:rsid w:val="00FB69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9A0D28"/>
  <w15:docId w15:val="{D0D1D2D0-DB32-43EF-862A-3486ACFB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rPr>
      <w:sz w:val="22"/>
    </w:rPr>
  </w:style>
  <w:style w:type="character" w:styleId="Hyperlink">
    <w:name w:val="Hyperlink"/>
    <w:semiHidden/>
    <w:rPr>
      <w:color w:val="0000FF"/>
      <w:u w:val="single"/>
    </w:rPr>
  </w:style>
  <w:style w:type="paragraph" w:styleId="BodyText">
    <w:name w:val="Body Text"/>
    <w:basedOn w:val="Normal"/>
    <w:semiHidden/>
    <w:rPr>
      <w:b/>
      <w:bCs/>
      <w:sz w:val="22"/>
    </w:rPr>
  </w:style>
  <w:style w:type="paragraph" w:styleId="BodyText2">
    <w:name w:val="Body Text 2"/>
    <w:basedOn w:val="Normal"/>
    <w:semiHidden/>
    <w:rPr>
      <w:sz w:val="22"/>
    </w:rPr>
  </w:style>
  <w:style w:type="paragraph" w:styleId="BalloonText">
    <w:name w:val="Balloon Text"/>
    <w:basedOn w:val="Normal"/>
    <w:link w:val="BalloonTextChar"/>
    <w:uiPriority w:val="99"/>
    <w:semiHidden/>
    <w:unhideWhenUsed/>
    <w:rsid w:val="006F13FF"/>
    <w:rPr>
      <w:rFonts w:ascii="Tahoma" w:hAnsi="Tahoma" w:cs="Tahoma"/>
      <w:sz w:val="16"/>
      <w:szCs w:val="16"/>
    </w:rPr>
  </w:style>
  <w:style w:type="character" w:customStyle="1" w:styleId="BalloonTextChar">
    <w:name w:val="Balloon Text Char"/>
    <w:link w:val="BalloonText"/>
    <w:uiPriority w:val="99"/>
    <w:semiHidden/>
    <w:rsid w:val="006F13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NIST Measurement Services Division (MSD)</vt:lpstr>
    </vt:vector>
  </TitlesOfParts>
  <Company>NIST</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Measurement Services Division (MSD)</dc:title>
  <dc:creator>Joan Sauerwein</dc:creator>
  <cp:lastModifiedBy>O'Reilly, Maureen D. (Fed)</cp:lastModifiedBy>
  <cp:revision>3</cp:revision>
  <cp:lastPrinted>2018-04-12T17:12:00Z</cp:lastPrinted>
  <dcterms:created xsi:type="dcterms:W3CDTF">2021-05-21T21:09:00Z</dcterms:created>
  <dcterms:modified xsi:type="dcterms:W3CDTF">2021-06-17T21:08:00Z</dcterms:modified>
</cp:coreProperties>
</file>