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2D486C" w14:paraId="07DC8AA5" w14:textId="6429C7F0">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806B29" w:rsidRPr="00567A77" w:rsidP="00EA6C04" w14:paraId="13C8601F" w14:textId="30D88698">
      <w:pPr>
        <w:jc w:val="center"/>
        <w:rPr>
          <w:rFonts w:asciiTheme="majorHAnsi" w:hAnsiTheme="majorHAnsi"/>
          <w:sz w:val="24"/>
        </w:rPr>
      </w:pPr>
      <w:r w:rsidRPr="00567A77">
        <w:rPr>
          <w:rFonts w:asciiTheme="majorHAnsi" w:hAnsiTheme="majorHAnsi"/>
          <w:sz w:val="24"/>
        </w:rPr>
        <w:t>Certification of Qualified Products</w:t>
      </w:r>
    </w:p>
    <w:p w:rsidR="00D43F44" w:rsidRPr="00BA3699" w:rsidP="00BA3699" w14:paraId="369C7B21" w14:textId="6A8A51C4">
      <w:pPr>
        <w:jc w:val="center"/>
        <w:rPr>
          <w:rFonts w:asciiTheme="majorHAnsi" w:hAnsiTheme="majorHAnsi"/>
          <w:sz w:val="24"/>
        </w:rPr>
      </w:pPr>
      <w:r>
        <w:rPr>
          <w:rFonts w:asciiTheme="majorHAnsi" w:hAnsiTheme="majorHAnsi"/>
          <w:sz w:val="24"/>
        </w:rPr>
        <w:t xml:space="preserve">OMB Control Number </w:t>
      </w:r>
      <w:r w:rsidRPr="00567A77" w:rsidR="00C14257">
        <w:rPr>
          <w:rFonts w:asciiTheme="majorHAnsi" w:hAnsiTheme="majorHAnsi"/>
          <w:sz w:val="24"/>
        </w:rPr>
        <w:t>0704-0487</w:t>
      </w:r>
    </w:p>
    <w:p w:rsidR="00340D9B" w:rsidP="006E563D" w14:paraId="2286762D" w14:textId="77777777">
      <w:pPr>
        <w:spacing w:after="0" w:line="240" w:lineRule="auto"/>
        <w:rPr>
          <w:rFonts w:asciiTheme="majorHAnsi" w:hAnsiTheme="majorHAnsi"/>
          <w:sz w:val="24"/>
        </w:rPr>
      </w:pPr>
    </w:p>
    <w:p w:rsidR="005C7428" w:rsidRPr="00846D93" w:rsidP="006E563D" w14:paraId="1B70548C" w14:textId="02B28D13">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371D56" w:rsidRPr="00371D56" w:rsidP="00371D56" w14:paraId="5B323D12" w14:textId="77777777">
      <w:pPr>
        <w:spacing w:after="0" w:line="240" w:lineRule="auto"/>
        <w:rPr>
          <w:rFonts w:asciiTheme="majorHAnsi" w:hAnsiTheme="majorHAnsi"/>
          <w:iCs/>
          <w:sz w:val="24"/>
        </w:rPr>
      </w:pPr>
      <w:r w:rsidRPr="00371D56">
        <w:rPr>
          <w:rFonts w:asciiTheme="majorHAnsi" w:hAnsiTheme="majorHAnsi"/>
          <w:iCs/>
          <w:sz w:val="24"/>
        </w:rPr>
        <w:t>This information collection is authorized by the following:</w:t>
      </w:r>
    </w:p>
    <w:p w:rsidR="00371D56" w:rsidRPr="00371D56" w:rsidP="00371D56" w14:paraId="315DC87D" w14:textId="77777777">
      <w:pPr>
        <w:spacing w:after="0" w:line="240" w:lineRule="auto"/>
        <w:rPr>
          <w:rFonts w:asciiTheme="majorHAnsi" w:hAnsiTheme="majorHAnsi"/>
          <w:iCs/>
          <w:sz w:val="24"/>
        </w:rPr>
      </w:pPr>
    </w:p>
    <w:p w:rsidR="00371D56" w:rsidRPr="00371D56" w:rsidP="00371D56" w14:paraId="75E131EF" w14:textId="0EC0BE82">
      <w:pPr>
        <w:spacing w:after="0" w:line="240" w:lineRule="auto"/>
        <w:rPr>
          <w:rFonts w:asciiTheme="majorHAnsi" w:hAnsiTheme="majorHAnsi"/>
          <w:iCs/>
          <w:sz w:val="24"/>
        </w:rPr>
      </w:pPr>
      <w:r w:rsidRPr="00371D56">
        <w:rPr>
          <w:rFonts w:asciiTheme="majorHAnsi" w:hAnsiTheme="majorHAnsi"/>
          <w:iCs/>
          <w:sz w:val="24"/>
        </w:rPr>
        <w:t>Per 10 U.S.C. 3243 and subpart 9.2 of the Federal Acquisition Regulation (FAR), as well as DoDM 4120.24</w:t>
      </w:r>
      <w:r w:rsidR="0062077F">
        <w:rPr>
          <w:rFonts w:asciiTheme="majorHAnsi" w:hAnsiTheme="majorHAnsi"/>
          <w:iCs/>
          <w:sz w:val="24"/>
        </w:rPr>
        <w:t>,</w:t>
      </w:r>
      <w:r w:rsidRPr="00371D56">
        <w:rPr>
          <w:rFonts w:asciiTheme="majorHAnsi" w:hAnsiTheme="majorHAnsi"/>
          <w:iCs/>
          <w:sz w:val="24"/>
        </w:rPr>
        <w:t xml:space="preserve"> Enclosure 14, Qualification</w:t>
      </w:r>
      <w:r w:rsidR="0062077F">
        <w:rPr>
          <w:rFonts w:asciiTheme="majorHAnsi" w:hAnsiTheme="majorHAnsi"/>
          <w:iCs/>
          <w:sz w:val="24"/>
        </w:rPr>
        <w:t xml:space="preserve"> </w:t>
      </w:r>
      <w:r w:rsidRPr="00371D56">
        <w:rPr>
          <w:rFonts w:asciiTheme="majorHAnsi" w:hAnsiTheme="majorHAnsi"/>
          <w:iCs/>
          <w:sz w:val="24"/>
        </w:rPr>
        <w:t>is the responsibility of the Preparing Activity for the specification.  The purpose of Qualification is to ensure continued product performance, quality, and reliability, as well as provide for the completion of long or highly complex evaluations and tests prior to and independent of an acquisition or contract.  As evidence that the products or processes and materials meet the specification requirements, it is stated in policy that certification must be done every two years by the manufacture</w:t>
      </w:r>
      <w:r w:rsidR="0062077F">
        <w:rPr>
          <w:rFonts w:asciiTheme="majorHAnsi" w:hAnsiTheme="majorHAnsi"/>
          <w:iCs/>
          <w:sz w:val="24"/>
        </w:rPr>
        <w:t>r</w:t>
      </w:r>
      <w:r w:rsidRPr="00371D56">
        <w:rPr>
          <w:rFonts w:asciiTheme="majorHAnsi" w:hAnsiTheme="majorHAnsi"/>
          <w:iCs/>
          <w:sz w:val="24"/>
        </w:rPr>
        <w:t>/distributor.  Within the Qualification Program, the manufacturer must:</w:t>
      </w:r>
    </w:p>
    <w:p w:rsidR="0062077F" w:rsidRPr="00C14257" w:rsidP="00C14257" w14:paraId="18257D5A" w14:textId="7BD2F4A3">
      <w:pPr>
        <w:pStyle w:val="ListParagraph"/>
        <w:numPr>
          <w:ilvl w:val="0"/>
          <w:numId w:val="31"/>
        </w:numPr>
        <w:spacing w:after="0" w:line="240" w:lineRule="auto"/>
        <w:rPr>
          <w:rFonts w:asciiTheme="majorHAnsi" w:hAnsiTheme="majorHAnsi"/>
          <w:iCs/>
          <w:sz w:val="24"/>
        </w:rPr>
      </w:pPr>
      <w:r w:rsidRPr="00C14257">
        <w:rPr>
          <w:rFonts w:asciiTheme="majorHAnsi" w:hAnsiTheme="majorHAnsi"/>
          <w:iCs/>
          <w:sz w:val="24"/>
        </w:rPr>
        <w:t>Maintain adequate process and quality control procedures to ensure that the items continually comply with all specification requirements.</w:t>
      </w:r>
    </w:p>
    <w:p w:rsidR="0062077F" w:rsidRPr="00C14257" w:rsidP="00846D93" w14:paraId="43A0874E" w14:textId="5123F5D5">
      <w:pPr>
        <w:pStyle w:val="ListParagraph"/>
        <w:numPr>
          <w:ilvl w:val="0"/>
          <w:numId w:val="31"/>
        </w:numPr>
        <w:spacing w:after="0" w:line="240" w:lineRule="auto"/>
        <w:rPr>
          <w:rFonts w:asciiTheme="majorHAnsi" w:hAnsiTheme="majorHAnsi"/>
          <w:iCs/>
          <w:sz w:val="24"/>
        </w:rPr>
      </w:pPr>
      <w:r w:rsidRPr="00C14257">
        <w:rPr>
          <w:rFonts w:asciiTheme="majorHAnsi" w:hAnsiTheme="majorHAnsi"/>
          <w:iCs/>
          <w:sz w:val="24"/>
        </w:rPr>
        <w:t>Report immediately any discrepancies from testing, periodic product reexaminations, and production process and controls.</w:t>
      </w:r>
    </w:p>
    <w:p w:rsidR="0062077F" w:rsidRPr="00C14257" w:rsidP="00846D93" w14:paraId="0717E748" w14:textId="3F3D77EE">
      <w:pPr>
        <w:pStyle w:val="ListParagraph"/>
        <w:numPr>
          <w:ilvl w:val="0"/>
          <w:numId w:val="31"/>
        </w:numPr>
        <w:spacing w:after="0" w:line="240" w:lineRule="auto"/>
        <w:rPr>
          <w:rFonts w:asciiTheme="majorHAnsi" w:hAnsiTheme="majorHAnsi"/>
          <w:iCs/>
          <w:sz w:val="24"/>
        </w:rPr>
      </w:pPr>
      <w:r w:rsidRPr="00C14257">
        <w:rPr>
          <w:rFonts w:asciiTheme="majorHAnsi" w:hAnsiTheme="majorHAnsi"/>
          <w:iCs/>
          <w:sz w:val="24"/>
        </w:rPr>
        <w:t>Ensure that delivered items conform to all requirements including performance, quality, reliability, and all other specification product characteristics.</w:t>
      </w:r>
    </w:p>
    <w:p w:rsidR="0062077F" w:rsidP="00371D56" w14:paraId="6C5A653F" w14:textId="342EBBDB">
      <w:pPr>
        <w:pStyle w:val="ListParagraph"/>
        <w:numPr>
          <w:ilvl w:val="0"/>
          <w:numId w:val="31"/>
        </w:numPr>
        <w:spacing w:after="0" w:line="240" w:lineRule="auto"/>
        <w:rPr>
          <w:rFonts w:asciiTheme="majorHAnsi" w:hAnsiTheme="majorHAnsi"/>
          <w:iCs/>
          <w:sz w:val="24"/>
        </w:rPr>
      </w:pPr>
      <w:r w:rsidRPr="00C14257">
        <w:rPr>
          <w:rFonts w:asciiTheme="majorHAnsi" w:hAnsiTheme="majorHAnsi"/>
          <w:iCs/>
          <w:sz w:val="24"/>
        </w:rPr>
        <w:t xml:space="preserve">Ensure all products are manufactured and tested in a manner that was approved under the original specification.  This includes the manufacturing process and plant locations, test sequences, test methods, and test procedures used.  </w:t>
      </w:r>
    </w:p>
    <w:p w:rsidR="0062077F" w:rsidRPr="00C14257" w:rsidP="00C14257" w14:paraId="1070F960" w14:textId="77777777">
      <w:pPr>
        <w:spacing w:after="0" w:line="240" w:lineRule="auto"/>
        <w:rPr>
          <w:rFonts w:asciiTheme="majorHAnsi" w:hAnsiTheme="majorHAnsi"/>
          <w:iCs/>
          <w:sz w:val="24"/>
        </w:rPr>
      </w:pPr>
    </w:p>
    <w:p w:rsidR="00510F0C" w:rsidRPr="00C14257" w:rsidP="00C14257" w14:paraId="04985F36" w14:textId="61F98A5E">
      <w:pPr>
        <w:spacing w:after="0" w:line="240" w:lineRule="auto"/>
        <w:rPr>
          <w:rFonts w:asciiTheme="majorHAnsi" w:hAnsiTheme="majorHAnsi"/>
          <w:iCs/>
          <w:sz w:val="24"/>
        </w:rPr>
      </w:pPr>
      <w:r w:rsidRPr="00C14257">
        <w:rPr>
          <w:rFonts w:asciiTheme="majorHAnsi" w:hAnsiTheme="majorHAnsi"/>
          <w:iCs/>
          <w:sz w:val="24"/>
        </w:rPr>
        <w:t>It is for these reasons that the DoDM 4120.24</w:t>
      </w:r>
      <w:r w:rsidR="0062077F">
        <w:rPr>
          <w:rFonts w:asciiTheme="majorHAnsi" w:hAnsiTheme="majorHAnsi"/>
          <w:iCs/>
          <w:sz w:val="24"/>
        </w:rPr>
        <w:t xml:space="preserve"> </w:t>
      </w:r>
      <w:r w:rsidRPr="00C14257">
        <w:rPr>
          <w:rFonts w:asciiTheme="majorHAnsi" w:hAnsiTheme="majorHAnsi"/>
          <w:iCs/>
          <w:sz w:val="24"/>
        </w:rPr>
        <w:t xml:space="preserve">calls for the use of DD Form 1718 by manufacturers to retain qualification.  </w:t>
      </w:r>
    </w:p>
    <w:p w:rsidR="00371D56" w:rsidRPr="00371D56" w:rsidP="00371D56" w14:paraId="7039838A" w14:textId="77777777">
      <w:pPr>
        <w:spacing w:after="0" w:line="240" w:lineRule="auto"/>
        <w:rPr>
          <w:rFonts w:asciiTheme="majorHAnsi" w:hAnsiTheme="majorHAnsi"/>
          <w:iCs/>
          <w:sz w:val="24"/>
        </w:rPr>
      </w:pPr>
    </w:p>
    <w:p w:rsidR="005C7428" w:rsidP="006E563D" w14:paraId="64894673" w14:textId="75353616">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341366" w:rsidRPr="00341366" w:rsidP="0028769D" w14:paraId="1F4B7863" w14:textId="64650FDC">
      <w:pPr>
        <w:spacing w:after="0" w:line="240" w:lineRule="auto"/>
        <w:rPr>
          <w:rFonts w:asciiTheme="majorHAnsi" w:hAnsiTheme="majorHAnsi"/>
          <w:sz w:val="24"/>
        </w:rPr>
      </w:pPr>
      <w:r w:rsidRPr="00341366">
        <w:rPr>
          <w:rFonts w:asciiTheme="majorHAnsi" w:hAnsiTheme="majorHAnsi"/>
          <w:sz w:val="24"/>
        </w:rPr>
        <w:t xml:space="preserve">All information collected is provided by individual manufacturers.  The collection instrument is </w:t>
      </w:r>
      <w:r w:rsidR="0062077F">
        <w:rPr>
          <w:rFonts w:asciiTheme="majorHAnsi" w:hAnsiTheme="majorHAnsi"/>
          <w:sz w:val="24"/>
        </w:rPr>
        <w:t>the fillable PDF DD Form 1718, “Certification of Qualified Products.”</w:t>
      </w:r>
      <w:r w:rsidRPr="00341366">
        <w:rPr>
          <w:rFonts w:asciiTheme="majorHAnsi" w:hAnsiTheme="majorHAnsi"/>
          <w:sz w:val="24"/>
        </w:rPr>
        <w:t xml:space="preserve"> Respondents receive the form from the DoD Qualifying Activity managing the associated Qualified Products List (QPL) or Qualified Manufacturers List (QML). The collection instrument is returned via email to the appropriate qualifying activity </w:t>
      </w:r>
      <w:r w:rsidR="0062077F">
        <w:rPr>
          <w:rFonts w:asciiTheme="majorHAnsi" w:hAnsiTheme="majorHAnsi"/>
          <w:sz w:val="24"/>
        </w:rPr>
        <w:t>with</w:t>
      </w:r>
      <w:r w:rsidRPr="00341366">
        <w:rPr>
          <w:rFonts w:asciiTheme="majorHAnsi" w:hAnsiTheme="majorHAnsi"/>
          <w:sz w:val="24"/>
        </w:rPr>
        <w:t xml:space="preserve"> cognizance over the QPL or QML. The request for information collection will be conducted in real-time as per policy</w:t>
      </w:r>
      <w:r w:rsidR="0062077F">
        <w:rPr>
          <w:rFonts w:asciiTheme="majorHAnsi" w:hAnsiTheme="majorHAnsi"/>
          <w:sz w:val="24"/>
        </w:rPr>
        <w:t>. T</w:t>
      </w:r>
      <w:r w:rsidRPr="00341366">
        <w:rPr>
          <w:rFonts w:asciiTheme="majorHAnsi" w:hAnsiTheme="majorHAnsi"/>
          <w:sz w:val="24"/>
        </w:rPr>
        <w:t>he manufacturers</w:t>
      </w:r>
      <w:r w:rsidR="0062077F">
        <w:rPr>
          <w:rFonts w:asciiTheme="majorHAnsi" w:hAnsiTheme="majorHAnsi"/>
          <w:sz w:val="24"/>
        </w:rPr>
        <w:t>’</w:t>
      </w:r>
      <w:r w:rsidRPr="00341366">
        <w:rPr>
          <w:rFonts w:asciiTheme="majorHAnsi" w:hAnsiTheme="majorHAnsi"/>
          <w:sz w:val="24"/>
        </w:rPr>
        <w:t xml:space="preserve"> products require recertification to remain on the associate QPL or QML.  </w:t>
      </w:r>
    </w:p>
    <w:p w:rsidR="00341366" w:rsidRPr="00341366" w:rsidP="0028769D" w14:paraId="2D563C91" w14:textId="77777777">
      <w:pPr>
        <w:spacing w:after="0" w:line="240" w:lineRule="auto"/>
        <w:rPr>
          <w:rFonts w:asciiTheme="majorHAnsi" w:hAnsiTheme="majorHAnsi"/>
          <w:sz w:val="24"/>
        </w:rPr>
      </w:pPr>
    </w:p>
    <w:p w:rsidR="0028769D" w:rsidP="0028769D" w14:paraId="4481937F" w14:textId="141E66A2">
      <w:pPr>
        <w:spacing w:after="0" w:line="240" w:lineRule="auto"/>
        <w:rPr>
          <w:rFonts w:asciiTheme="majorHAnsi" w:hAnsiTheme="majorHAnsi"/>
          <w:iCs/>
          <w:sz w:val="24"/>
        </w:rPr>
      </w:pPr>
      <w:r w:rsidRPr="00341366">
        <w:rPr>
          <w:rFonts w:asciiTheme="majorHAnsi" w:hAnsiTheme="majorHAnsi"/>
          <w:sz w:val="24"/>
        </w:rPr>
        <w:t>The information collected will be used to retain certification of manufacturers</w:t>
      </w:r>
      <w:r w:rsidR="0062077F">
        <w:rPr>
          <w:rFonts w:asciiTheme="majorHAnsi" w:hAnsiTheme="majorHAnsi"/>
          <w:sz w:val="24"/>
        </w:rPr>
        <w:t>’</w:t>
      </w:r>
      <w:r w:rsidRPr="00341366">
        <w:rPr>
          <w:rFonts w:asciiTheme="majorHAnsi" w:hAnsiTheme="majorHAnsi"/>
          <w:sz w:val="24"/>
        </w:rPr>
        <w:t xml:space="preserve"> products.  Information collected will allow respondents (manufacturers) to express that there have been no changes in either process or materials, and the products are produced the same as originally qualified.  </w:t>
      </w:r>
      <w:r w:rsidRPr="0028769D">
        <w:rPr>
          <w:rFonts w:asciiTheme="majorHAnsi" w:hAnsiTheme="majorHAnsi"/>
          <w:iCs/>
          <w:sz w:val="24"/>
        </w:rPr>
        <w:t xml:space="preserve"> </w:t>
      </w:r>
    </w:p>
    <w:p w:rsidR="0028769D" w:rsidP="0028769D" w14:paraId="38BECFFF" w14:textId="77777777">
      <w:pPr>
        <w:spacing w:after="0" w:line="240" w:lineRule="auto"/>
        <w:rPr>
          <w:rFonts w:asciiTheme="majorHAnsi" w:hAnsiTheme="majorHAnsi"/>
          <w:iCs/>
          <w:sz w:val="24"/>
        </w:rPr>
      </w:pPr>
    </w:p>
    <w:p w:rsidR="0028769D" w:rsidRPr="00461B0C" w:rsidP="00C14257" w14:paraId="23787B0D" w14:textId="6D541271">
      <w:pPr>
        <w:spacing w:after="0" w:line="240" w:lineRule="auto"/>
        <w:rPr>
          <w:rFonts w:asciiTheme="majorHAnsi" w:hAnsiTheme="majorHAnsi"/>
          <w:iCs/>
          <w:sz w:val="24"/>
        </w:rPr>
      </w:pPr>
      <w:r w:rsidRPr="00461B0C">
        <w:rPr>
          <w:rFonts w:asciiTheme="majorHAnsi" w:hAnsiTheme="majorHAnsi"/>
          <w:iCs/>
          <w:sz w:val="24"/>
        </w:rPr>
        <w:t>The DD Form 1718</w:t>
      </w:r>
      <w:r w:rsidR="0062077F">
        <w:rPr>
          <w:rFonts w:asciiTheme="majorHAnsi" w:hAnsiTheme="majorHAnsi" w:cs="Times New Roman"/>
          <w:sz w:val="24"/>
          <w:szCs w:val="24"/>
        </w:rPr>
        <w:t xml:space="preserve"> </w:t>
      </w:r>
      <w:r w:rsidRPr="00461B0C">
        <w:rPr>
          <w:rFonts w:asciiTheme="majorHAnsi" w:hAnsiTheme="majorHAnsi"/>
          <w:iCs/>
          <w:sz w:val="24"/>
        </w:rPr>
        <w:t>is the form associated with this information collection.  The DD Form 1718 is sent to the manufacturer every two years by the Qualifying Activity when the applicable specification does not contain complete requalification testing and requests the manufacturer to complete the form.  The manufacturer’s products will be removed from the Qualified Products List (QPL) or the Qualified Manufacturers Lists (QML) if the certification is not returned after due notice.  The manufacturers complete the form by certifying that their products still meet the specification requirements as originally tested.  The manufacturers then return the form to the Qualifying Activity via email.  The Qualifying Activity reviews the forms, validates the information, and updates the QPL/QML information so that the supplier is revalidated and remains active on the listing for another two years.  This allows the government to continue purchasing the manufacturer’s listed products.  The form requests such information as:</w:t>
      </w:r>
    </w:p>
    <w:p w:rsidR="0062077F" w:rsidRPr="00C14257" w:rsidP="00C14257" w14:paraId="6A85AA7A" w14:textId="32E0E3FB">
      <w:pPr>
        <w:pStyle w:val="ListParagraph"/>
        <w:numPr>
          <w:ilvl w:val="0"/>
          <w:numId w:val="32"/>
        </w:numPr>
        <w:spacing w:after="0" w:line="240" w:lineRule="auto"/>
        <w:rPr>
          <w:rFonts w:asciiTheme="majorHAnsi" w:hAnsiTheme="majorHAnsi"/>
          <w:iCs/>
          <w:sz w:val="24"/>
        </w:rPr>
      </w:pPr>
      <w:r w:rsidRPr="00C14257">
        <w:rPr>
          <w:rFonts w:asciiTheme="majorHAnsi" w:hAnsiTheme="majorHAnsi"/>
          <w:iCs/>
          <w:sz w:val="24"/>
        </w:rPr>
        <w:t>Is the listed product still manufactured at the plant shown on the QPL/QML?</w:t>
      </w:r>
    </w:p>
    <w:p w:rsidR="0062077F" w:rsidRPr="00C14257" w:rsidP="00846D93" w14:paraId="608574BE" w14:textId="7C33AFFB">
      <w:pPr>
        <w:pStyle w:val="ListParagraph"/>
        <w:numPr>
          <w:ilvl w:val="0"/>
          <w:numId w:val="32"/>
        </w:numPr>
        <w:spacing w:after="0" w:line="240" w:lineRule="auto"/>
        <w:rPr>
          <w:rFonts w:asciiTheme="majorHAnsi" w:hAnsiTheme="majorHAnsi"/>
          <w:iCs/>
          <w:sz w:val="24"/>
        </w:rPr>
      </w:pPr>
      <w:r w:rsidRPr="00C14257">
        <w:rPr>
          <w:rFonts w:asciiTheme="majorHAnsi" w:hAnsiTheme="majorHAnsi"/>
          <w:iCs/>
          <w:sz w:val="24"/>
        </w:rPr>
        <w:t xml:space="preserve">Is the plant still under the same management?  </w:t>
      </w:r>
    </w:p>
    <w:p w:rsidR="0062077F" w:rsidRPr="00C14257" w:rsidP="00C14257" w14:paraId="77E5EFC5" w14:textId="52CB303C">
      <w:pPr>
        <w:pStyle w:val="ListParagraph"/>
        <w:numPr>
          <w:ilvl w:val="0"/>
          <w:numId w:val="32"/>
        </w:numPr>
        <w:spacing w:after="0" w:line="240" w:lineRule="auto"/>
        <w:rPr>
          <w:rFonts w:asciiTheme="majorHAnsi" w:hAnsiTheme="majorHAnsi"/>
          <w:iCs/>
          <w:sz w:val="24"/>
        </w:rPr>
      </w:pPr>
      <w:r w:rsidRPr="00C14257">
        <w:rPr>
          <w:rFonts w:asciiTheme="majorHAnsi" w:hAnsiTheme="majorHAnsi"/>
          <w:iCs/>
          <w:sz w:val="24"/>
        </w:rPr>
        <w:t xml:space="preserve">Are the products still manufactured under the same conditions as originally qualified, with the same process, materials, construction, design, and </w:t>
      </w:r>
      <w:r w:rsidRPr="00C14257">
        <w:rPr>
          <w:rFonts w:asciiTheme="majorHAnsi" w:hAnsiTheme="majorHAnsi"/>
          <w:iCs/>
          <w:sz w:val="24"/>
        </w:rPr>
        <w:t>manufacturers</w:t>
      </w:r>
      <w:r w:rsidRPr="00C14257">
        <w:rPr>
          <w:rFonts w:asciiTheme="majorHAnsi" w:hAnsiTheme="majorHAnsi"/>
          <w:iCs/>
          <w:sz w:val="24"/>
        </w:rPr>
        <w:t xml:space="preserve"> part number or designation? </w:t>
      </w:r>
    </w:p>
    <w:p w:rsidR="002D486C" w:rsidRPr="00C14257" w:rsidP="00C14257" w14:paraId="7B94CD8E" w14:textId="58065233">
      <w:pPr>
        <w:pStyle w:val="ListParagraph"/>
        <w:numPr>
          <w:ilvl w:val="0"/>
          <w:numId w:val="32"/>
        </w:numPr>
        <w:spacing w:after="0" w:line="240" w:lineRule="auto"/>
        <w:rPr>
          <w:rFonts w:asciiTheme="majorHAnsi" w:hAnsiTheme="majorHAnsi"/>
          <w:iCs/>
          <w:sz w:val="24"/>
        </w:rPr>
      </w:pPr>
      <w:r w:rsidRPr="00C14257">
        <w:rPr>
          <w:rFonts w:asciiTheme="majorHAnsi" w:hAnsiTheme="majorHAnsi"/>
          <w:iCs/>
          <w:sz w:val="24"/>
        </w:rPr>
        <w:t>Does the product meet the requirements and tests of the latest issue of the specification?</w:t>
      </w:r>
    </w:p>
    <w:p w:rsidR="0028769D" w:rsidRPr="00846D93" w:rsidP="002D486C" w14:paraId="2E319CA0" w14:textId="77777777">
      <w:pPr>
        <w:spacing w:after="0" w:line="240" w:lineRule="auto"/>
        <w:rPr>
          <w:rFonts w:asciiTheme="majorHAnsi" w:hAnsiTheme="majorHAnsi"/>
          <w:sz w:val="24"/>
        </w:rPr>
      </w:pPr>
    </w:p>
    <w:p w:rsidR="005C7428" w:rsidRPr="00846D93" w:rsidP="006E563D" w14:paraId="5FC36D2B" w14:textId="65DAF08D">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8635C4" w:rsidRPr="00B32AF1" w:rsidP="006E563D" w14:paraId="43D63544" w14:textId="292FB099">
      <w:pPr>
        <w:spacing w:after="0" w:line="240" w:lineRule="auto"/>
        <w:rPr>
          <w:rFonts w:asciiTheme="majorHAnsi" w:hAnsiTheme="majorHAnsi"/>
          <w:iCs/>
          <w:sz w:val="24"/>
        </w:rPr>
      </w:pPr>
      <w:r w:rsidRPr="00B32AF1">
        <w:rPr>
          <w:rFonts w:asciiTheme="majorHAnsi" w:hAnsiTheme="majorHAnsi"/>
          <w:iCs/>
          <w:sz w:val="24"/>
        </w:rPr>
        <w:t>To date, the percentage of response collected electronically is 100 percent.  This percentage is because all forms are sent and received via email.</w:t>
      </w:r>
    </w:p>
    <w:p w:rsidR="00B32AF1" w:rsidP="006E563D" w14:paraId="4EA28EE5" w14:textId="77777777">
      <w:pPr>
        <w:spacing w:after="0" w:line="240" w:lineRule="auto"/>
        <w:rPr>
          <w:rFonts w:asciiTheme="majorHAnsi" w:hAnsiTheme="majorHAnsi"/>
          <w:i/>
          <w:sz w:val="24"/>
        </w:rPr>
      </w:pPr>
    </w:p>
    <w:p w:rsidR="008635C4" w:rsidRPr="00846D93" w:rsidP="006E563D" w14:paraId="0BC646C0" w14:textId="4D50C0F4">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A15B1" w:rsidP="00846D93" w14:paraId="1C471091" w14:textId="0B5411C1">
      <w:pPr>
        <w:spacing w:after="0" w:line="240" w:lineRule="auto"/>
        <w:rPr>
          <w:rFonts w:asciiTheme="majorHAnsi" w:hAnsiTheme="majorHAnsi"/>
          <w:sz w:val="24"/>
        </w:rPr>
      </w:pPr>
      <w:r w:rsidRPr="00E03BD3">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A43310" w:rsidP="006E563D" w14:paraId="7C1499AB" w14:textId="77777777">
      <w:pPr>
        <w:spacing w:after="0" w:line="240" w:lineRule="auto"/>
        <w:rPr>
          <w:rFonts w:asciiTheme="majorHAnsi" w:hAnsiTheme="majorHAnsi"/>
          <w:sz w:val="24"/>
        </w:rPr>
      </w:pPr>
    </w:p>
    <w:p w:rsidR="00A43310" w:rsidRPr="00A43310" w:rsidP="006E563D" w14:paraId="7C69FE3D" w14:textId="7DBAA848">
      <w:pPr>
        <w:spacing w:after="0" w:line="240" w:lineRule="auto"/>
        <w:rPr>
          <w:rFonts w:asciiTheme="majorHAnsi" w:hAnsiTheme="majorHAnsi"/>
          <w:iCs/>
          <w:sz w:val="24"/>
        </w:rPr>
      </w:pPr>
      <w:r w:rsidRPr="00A43310">
        <w:rPr>
          <w:rFonts w:asciiTheme="majorHAnsi" w:hAnsiTheme="majorHAnsi"/>
          <w:iCs/>
          <w:sz w:val="24"/>
        </w:rPr>
        <w:t xml:space="preserve">No other Government Agency is responsible for this program.  The military services or Defense Agencies do not have any forms or information collection that duplicate the information collected.  There is no other way to collecting this information.  </w:t>
      </w:r>
    </w:p>
    <w:p w:rsidR="00CA15B1" w:rsidP="006E563D" w14:paraId="6D533EC0" w14:textId="77777777">
      <w:pPr>
        <w:spacing w:after="0" w:line="240" w:lineRule="auto"/>
        <w:rPr>
          <w:rFonts w:asciiTheme="majorHAnsi" w:hAnsiTheme="majorHAnsi"/>
          <w:i/>
          <w:sz w:val="24"/>
        </w:rPr>
      </w:pPr>
    </w:p>
    <w:p w:rsidR="00CA15B1" w:rsidP="006E563D" w14:paraId="2D9B2ECF" w14:textId="2E0741B5">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Pr="00846D93" w:rsidR="001017A0">
        <w:rPr>
          <w:rFonts w:asciiTheme="majorHAnsi" w:hAnsiTheme="majorHAnsi"/>
          <w:sz w:val="24"/>
          <w:u w:val="single"/>
        </w:rPr>
        <w:t xml:space="preserve"> </w:t>
      </w:r>
    </w:p>
    <w:p w:rsidR="002567F9" w:rsidP="006E563D" w14:paraId="713F4C45" w14:textId="19A992E6">
      <w:pPr>
        <w:spacing w:after="0" w:line="240" w:lineRule="auto"/>
        <w:rPr>
          <w:rFonts w:asciiTheme="majorHAnsi" w:hAnsiTheme="majorHAnsi"/>
          <w:i/>
          <w:sz w:val="24"/>
        </w:rPr>
      </w:pPr>
      <w:r w:rsidRPr="001903A3">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245DDAC5" w14:textId="77777777">
      <w:pPr>
        <w:spacing w:after="0" w:line="240" w:lineRule="auto"/>
        <w:rPr>
          <w:rFonts w:asciiTheme="majorHAnsi" w:hAnsiTheme="majorHAnsi"/>
          <w:i/>
          <w:sz w:val="24"/>
        </w:rPr>
      </w:pPr>
    </w:p>
    <w:p w:rsidR="002567F9" w:rsidRPr="00846D93" w:rsidP="006E563D" w14:paraId="3F9E7A07" w14:textId="67709A43">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1017A0" w:rsidRPr="001903A3" w:rsidP="006E563D" w14:paraId="797571A4" w14:textId="2D13A3D1">
      <w:pPr>
        <w:spacing w:after="0" w:line="240" w:lineRule="auto"/>
        <w:rPr>
          <w:rFonts w:asciiTheme="majorHAnsi" w:hAnsiTheme="majorHAnsi"/>
          <w:iCs/>
          <w:sz w:val="24"/>
        </w:rPr>
      </w:pPr>
      <w:r w:rsidRPr="001903A3">
        <w:rPr>
          <w:rFonts w:asciiTheme="majorHAnsi" w:hAnsiTheme="majorHAnsi"/>
          <w:iCs/>
          <w:sz w:val="24"/>
        </w:rPr>
        <w:t>The information is collected in 24-month cycles.  If collections were stopped, the ability of the Department of Defense to ensure these qualified products meet the specified requirement would be compromised, as these products are not tested after initial qualification. Certification, as developed with the DD Form 1718, ensures the DoD has legal recourse should any of these products experience failure that could affect DoD’s mission.</w:t>
      </w:r>
    </w:p>
    <w:p w:rsidR="001903A3" w:rsidP="006E563D" w14:paraId="4FE8F0DB" w14:textId="77777777">
      <w:pPr>
        <w:spacing w:after="0" w:line="240" w:lineRule="auto"/>
        <w:rPr>
          <w:rFonts w:asciiTheme="majorHAnsi" w:hAnsiTheme="majorHAnsi"/>
          <w:i/>
          <w:sz w:val="24"/>
        </w:rPr>
      </w:pPr>
    </w:p>
    <w:p w:rsidR="000245B3" w:rsidRPr="00846D93" w:rsidP="000245B3" w14:paraId="37517BFB" w14:textId="5E635219">
      <w:pPr>
        <w:spacing w:after="0" w:line="240" w:lineRule="auto"/>
        <w:rPr>
          <w:rFonts w:asciiTheme="majorHAnsi" w:hAnsiTheme="majorHAnsi"/>
          <w:sz w:val="24"/>
        </w:rPr>
      </w:pPr>
      <w:r w:rsidRPr="002D486C">
        <w:rPr>
          <w:rFonts w:asciiTheme="majorHAnsi" w:hAnsiTheme="majorHAnsi"/>
          <w:sz w:val="24"/>
        </w:rPr>
        <w:t>7.</w:t>
      </w:r>
      <w:r w:rsidRPr="002D486C">
        <w:rPr>
          <w:rFonts w:asciiTheme="majorHAnsi" w:hAnsiTheme="majorHAnsi"/>
          <w:i/>
          <w:sz w:val="24"/>
        </w:rPr>
        <w:t xml:space="preserve"> </w:t>
      </w:r>
      <w:r w:rsidRPr="002D486C">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RPr="00846D93" w:rsidP="000245B3" w14:paraId="03F84E6F" w14:textId="15C8116F">
      <w:pPr>
        <w:spacing w:after="0" w:line="240" w:lineRule="auto"/>
        <w:rPr>
          <w:rFonts w:asciiTheme="majorHAnsi" w:hAnsiTheme="majorHAnsi"/>
          <w:sz w:val="24"/>
          <w:u w:val="single"/>
        </w:rPr>
      </w:pPr>
      <w:r w:rsidRPr="00F64FF3">
        <w:rPr>
          <w:rFonts w:asciiTheme="majorHAnsi" w:hAnsiTheme="majorHAnsi"/>
          <w:sz w:val="24"/>
          <w:szCs w:val="24"/>
        </w:rPr>
        <w:t>This collection of information does not require collection to be conducted in a manner inconsistent with the guidelines delineated in 5 CFR 1320.5(d)(2).</w:t>
      </w:r>
    </w:p>
    <w:p w:rsidR="00200261" w:rsidP="00200261" w14:paraId="67E5A9B3"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Pr="00F427DF" w:rsidP="00200261" w14:paraId="70AC2CC3" w14:textId="77777777">
      <w:pPr>
        <w:pStyle w:val="NormalWeb"/>
        <w:spacing w:line="288" w:lineRule="atLeast"/>
        <w:rPr>
          <w:rFonts w:asciiTheme="majorHAnsi" w:eastAsiaTheme="minorHAnsi" w:hAnsiTheme="majorHAnsi" w:cstheme="minorBidi"/>
          <w:szCs w:val="22"/>
        </w:rPr>
      </w:pPr>
      <w:r w:rsidRPr="00F427DF">
        <w:rPr>
          <w:rFonts w:asciiTheme="majorHAnsi" w:eastAsiaTheme="minorHAnsi" w:hAnsiTheme="majorHAnsi" w:cstheme="minorBidi"/>
          <w:szCs w:val="22"/>
        </w:rPr>
        <w:t>Part A: PUBLIC NOTICE</w:t>
      </w:r>
    </w:p>
    <w:p w:rsidR="00200261" w:rsidP="00200261" w14:paraId="183E34E5" w14:textId="76A5265F">
      <w:pPr>
        <w:pStyle w:val="NormalWeb"/>
        <w:spacing w:line="288" w:lineRule="atLeast"/>
        <w:rPr>
          <w:rFonts w:asciiTheme="majorHAnsi" w:eastAsiaTheme="minorHAnsi" w:hAnsiTheme="majorHAnsi" w:cstheme="minorBidi"/>
          <w:szCs w:val="22"/>
        </w:rPr>
      </w:pPr>
      <w:r w:rsidRPr="00F427DF">
        <w:rPr>
          <w:rFonts w:asciiTheme="majorHAnsi" w:eastAsiaTheme="minorHAnsi" w:hAnsiTheme="majorHAnsi" w:cstheme="minorBidi"/>
          <w:szCs w:val="22"/>
        </w:rPr>
        <w:t xml:space="preserve">A 60-Day Federal Register Notice </w:t>
      </w:r>
      <w:r w:rsidRPr="00F427DF" w:rsidR="00502FF3">
        <w:rPr>
          <w:rFonts w:asciiTheme="majorHAnsi" w:eastAsiaTheme="minorHAnsi" w:hAnsiTheme="majorHAnsi" w:cstheme="minorBidi"/>
          <w:szCs w:val="22"/>
        </w:rPr>
        <w:t xml:space="preserve">(FRN) </w:t>
      </w:r>
      <w:r w:rsidRPr="00F427DF">
        <w:rPr>
          <w:rFonts w:asciiTheme="majorHAnsi" w:eastAsiaTheme="minorHAnsi" w:hAnsiTheme="majorHAnsi" w:cstheme="minorBidi"/>
          <w:szCs w:val="22"/>
        </w:rPr>
        <w:t xml:space="preserve">for the collection published on </w:t>
      </w:r>
      <w:r w:rsidRPr="00F427DF" w:rsidR="006449CA">
        <w:rPr>
          <w:rFonts w:asciiTheme="majorHAnsi" w:eastAsiaTheme="minorHAnsi" w:hAnsiTheme="majorHAnsi" w:cstheme="minorBidi"/>
          <w:szCs w:val="22"/>
        </w:rPr>
        <w:t>Tuesday, May 28</w:t>
      </w:r>
      <w:r w:rsidRPr="00F427DF" w:rsidR="003F1A5C">
        <w:rPr>
          <w:rFonts w:asciiTheme="majorHAnsi" w:eastAsiaTheme="minorHAnsi" w:hAnsiTheme="majorHAnsi" w:cstheme="minorBidi"/>
          <w:szCs w:val="22"/>
          <w:vertAlign w:val="superscript"/>
        </w:rPr>
        <w:t xml:space="preserve">, </w:t>
      </w:r>
      <w:r w:rsidRPr="00F427DF" w:rsidR="003F1A5C">
        <w:rPr>
          <w:rFonts w:asciiTheme="majorHAnsi" w:eastAsiaTheme="minorHAnsi" w:hAnsiTheme="majorHAnsi" w:cstheme="minorBidi"/>
          <w:szCs w:val="22"/>
        </w:rPr>
        <w:t>2024</w:t>
      </w:r>
      <w:r w:rsidRPr="00F427DF">
        <w:rPr>
          <w:rFonts w:asciiTheme="majorHAnsi" w:eastAsiaTheme="minorHAnsi" w:hAnsiTheme="majorHAnsi" w:cstheme="minorBidi"/>
          <w:szCs w:val="22"/>
        </w:rPr>
        <w:t xml:space="preserve">.  The 60-Day FRN citation is </w:t>
      </w:r>
      <w:r w:rsidRPr="00F427DF" w:rsidR="003F1A5C">
        <w:rPr>
          <w:rFonts w:asciiTheme="majorHAnsi" w:eastAsiaTheme="minorHAnsi" w:hAnsiTheme="majorHAnsi" w:cstheme="minorBidi"/>
          <w:szCs w:val="22"/>
        </w:rPr>
        <w:t>89</w:t>
      </w:r>
      <w:r w:rsidRPr="00F427DF">
        <w:rPr>
          <w:rFonts w:asciiTheme="majorHAnsi" w:eastAsiaTheme="minorHAnsi" w:hAnsiTheme="majorHAnsi" w:cstheme="minorBidi"/>
          <w:szCs w:val="22"/>
        </w:rPr>
        <w:t xml:space="preserve"> FR </w:t>
      </w:r>
      <w:r w:rsidRPr="00F427DF" w:rsidR="003F1A5C">
        <w:rPr>
          <w:rFonts w:asciiTheme="majorHAnsi" w:eastAsiaTheme="minorHAnsi" w:hAnsiTheme="majorHAnsi" w:cstheme="minorBidi"/>
          <w:szCs w:val="22"/>
        </w:rPr>
        <w:t>46088</w:t>
      </w:r>
      <w:r w:rsidRPr="00F427DF">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200261" w:rsidRPr="00BD43EA" w:rsidP="00200261" w14:paraId="257FF901" w14:textId="2D525D5B">
      <w:pPr>
        <w:pStyle w:val="NormalWeb"/>
        <w:spacing w:line="288" w:lineRule="atLeast"/>
        <w:rPr>
          <w:rFonts w:asciiTheme="majorHAnsi" w:eastAsiaTheme="minorHAnsi" w:hAnsiTheme="majorHAnsi" w:cstheme="minorBidi"/>
          <w:iCs/>
          <w:szCs w:val="22"/>
        </w:rPr>
      </w:pPr>
      <w:r w:rsidRPr="00BD43EA">
        <w:rPr>
          <w:rFonts w:asciiTheme="majorHAnsi" w:eastAsiaTheme="minorHAnsi" w:hAnsiTheme="majorHAnsi" w:cstheme="minorBidi"/>
          <w:iCs/>
          <w:szCs w:val="22"/>
        </w:rPr>
        <w:t xml:space="preserve">No comments were received during the 60-Day Comment Period. </w:t>
      </w:r>
    </w:p>
    <w:p w:rsidR="00502FF3" w:rsidP="00200261" w14:paraId="0C93A64E" w14:textId="2C66A324">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13740C">
        <w:rPr>
          <w:rFonts w:asciiTheme="majorHAnsi" w:eastAsiaTheme="minorHAnsi" w:hAnsiTheme="majorHAnsi" w:cstheme="minorBidi"/>
          <w:szCs w:val="22"/>
        </w:rPr>
        <w:t>Monday, September 23, 2024</w:t>
      </w:r>
      <w:r>
        <w:rPr>
          <w:rFonts w:asciiTheme="majorHAnsi" w:eastAsiaTheme="minorHAnsi" w:hAnsiTheme="majorHAnsi" w:cstheme="minorBidi"/>
          <w:szCs w:val="22"/>
        </w:rPr>
        <w:t xml:space="preserve">.  The 30-Day FRN citation is </w:t>
      </w:r>
      <w:r w:rsidR="0013740C">
        <w:rPr>
          <w:rFonts w:asciiTheme="majorHAnsi" w:eastAsiaTheme="minorHAnsi" w:hAnsiTheme="majorHAnsi" w:cstheme="minorBidi"/>
          <w:szCs w:val="22"/>
        </w:rPr>
        <w:t>89</w:t>
      </w:r>
      <w:r>
        <w:rPr>
          <w:rFonts w:asciiTheme="majorHAnsi" w:eastAsiaTheme="minorHAnsi" w:hAnsiTheme="majorHAnsi" w:cstheme="minorBidi"/>
          <w:szCs w:val="22"/>
        </w:rPr>
        <w:t xml:space="preserve"> FRN </w:t>
      </w:r>
      <w:r w:rsidR="0013740C">
        <w:rPr>
          <w:rFonts w:asciiTheme="majorHAnsi" w:eastAsiaTheme="minorHAnsi" w:hAnsiTheme="majorHAnsi" w:cstheme="minorBidi"/>
          <w:szCs w:val="22"/>
        </w:rPr>
        <w:t>77</w:t>
      </w:r>
      <w:r w:rsidR="00B75B30">
        <w:rPr>
          <w:rFonts w:asciiTheme="majorHAnsi" w:eastAsiaTheme="minorHAnsi" w:hAnsiTheme="majorHAnsi" w:cstheme="minorBidi"/>
          <w:szCs w:val="22"/>
        </w:rPr>
        <w:t>495</w:t>
      </w:r>
      <w:r>
        <w:rPr>
          <w:rFonts w:asciiTheme="majorHAnsi" w:eastAsiaTheme="minorHAnsi" w:hAnsiTheme="majorHAnsi" w:cstheme="minorBidi"/>
          <w:szCs w:val="22"/>
        </w:rPr>
        <w:t>.</w:t>
      </w:r>
    </w:p>
    <w:p w:rsidR="00200261" w:rsidP="00200261" w14:paraId="175FAB25" w14:textId="40921A48">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P="00B55E9F" w14:paraId="36DE529E" w14:textId="24943508">
      <w:pPr>
        <w:pStyle w:val="NormalWeb"/>
        <w:spacing w:line="288" w:lineRule="atLeast"/>
        <w:rPr>
          <w:rFonts w:asciiTheme="majorHAnsi" w:hAnsiTheme="majorHAnsi"/>
          <w:i/>
        </w:rPr>
      </w:pPr>
      <w:r w:rsidRPr="00445D6F">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46D93" w:rsidP="006E563D" w14:paraId="0A1449AC" w14:textId="57793743">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14:paraId="158A44F6" w14:textId="1F7184EC">
      <w:pPr>
        <w:spacing w:after="0" w:line="240" w:lineRule="auto"/>
        <w:rPr>
          <w:rFonts w:asciiTheme="majorHAnsi" w:hAnsiTheme="majorHAnsi"/>
          <w:i/>
          <w:sz w:val="24"/>
        </w:rPr>
      </w:pPr>
      <w:r w:rsidRPr="00D3727C">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74844AAF" w14:textId="77777777">
      <w:pPr>
        <w:spacing w:after="0" w:line="240" w:lineRule="auto"/>
        <w:rPr>
          <w:rFonts w:asciiTheme="majorHAnsi" w:hAnsiTheme="majorHAnsi"/>
          <w:i/>
          <w:sz w:val="24"/>
        </w:rPr>
      </w:pPr>
    </w:p>
    <w:p w:rsidR="00F97482" w:rsidRPr="00F64FF3" w:rsidP="006A13FA" w14:paraId="12321A0E" w14:textId="77777777">
      <w:pPr>
        <w:spacing w:after="0" w:line="240" w:lineRule="auto"/>
        <w:rPr>
          <w:rFonts w:asciiTheme="majorHAnsi" w:hAnsiTheme="majorHAnsi" w:cstheme="minorHAnsi"/>
          <w:sz w:val="24"/>
          <w:u w:val="single"/>
        </w:rPr>
      </w:pPr>
      <w:r w:rsidRPr="00F64FF3">
        <w:rPr>
          <w:rFonts w:asciiTheme="majorHAnsi" w:hAnsiTheme="majorHAnsi" w:cstheme="minorHAnsi"/>
          <w:sz w:val="24"/>
        </w:rPr>
        <w:t xml:space="preserve">10. </w:t>
      </w:r>
      <w:r w:rsidRPr="00F64FF3">
        <w:rPr>
          <w:rFonts w:asciiTheme="majorHAnsi" w:hAnsiTheme="majorHAnsi" w:cstheme="minorHAnsi"/>
          <w:sz w:val="24"/>
        </w:rPr>
        <w:tab/>
      </w:r>
      <w:r w:rsidRPr="00F64FF3">
        <w:rPr>
          <w:rFonts w:asciiTheme="majorHAnsi" w:hAnsiTheme="majorHAnsi" w:cstheme="minorHAnsi"/>
          <w:sz w:val="24"/>
          <w:u w:val="single"/>
        </w:rPr>
        <w:t>Confidentiality</w:t>
      </w:r>
      <w:r w:rsidRPr="00846D93" w:rsidR="0085688C">
        <w:rPr>
          <w:rFonts w:asciiTheme="majorHAnsi" w:hAnsiTheme="majorHAnsi"/>
          <w:sz w:val="24"/>
          <w:u w:val="single"/>
        </w:rPr>
        <w:t xml:space="preserve"> </w:t>
      </w:r>
    </w:p>
    <w:p w:rsidR="00E95FFB" w:rsidRPr="00F64FF3" w:rsidP="007E7559" w14:paraId="440509D3" w14:textId="1E96E386">
      <w:pPr>
        <w:spacing w:after="0" w:line="240" w:lineRule="auto"/>
        <w:rPr>
          <w:rFonts w:asciiTheme="majorHAnsi" w:hAnsiTheme="majorHAnsi" w:cstheme="minorHAnsi"/>
          <w:sz w:val="24"/>
          <w:szCs w:val="24"/>
        </w:rPr>
      </w:pPr>
      <w:r w:rsidRPr="00F64FF3">
        <w:rPr>
          <w:rFonts w:asciiTheme="majorHAnsi" w:hAnsiTheme="majorHAnsi" w:cstheme="minorHAnsi"/>
          <w:sz w:val="24"/>
        </w:rPr>
        <w:t xml:space="preserve">A Privacy Act Statement </w:t>
      </w:r>
      <w:r w:rsidRPr="00F64FF3" w:rsidR="00DF7663">
        <w:rPr>
          <w:rFonts w:asciiTheme="majorHAnsi" w:hAnsiTheme="majorHAnsi" w:cstheme="minorHAnsi"/>
          <w:sz w:val="24"/>
        </w:rPr>
        <w:t xml:space="preserve">(PAS) </w:t>
      </w:r>
      <w:r w:rsidRPr="00F64FF3">
        <w:rPr>
          <w:rFonts w:asciiTheme="majorHAnsi" w:hAnsiTheme="majorHAnsi" w:cstheme="minorHAnsi"/>
          <w:sz w:val="24"/>
        </w:rPr>
        <w:t>is</w:t>
      </w:r>
      <w:r w:rsidRPr="00F64FF3" w:rsidR="00D3727C">
        <w:rPr>
          <w:rFonts w:asciiTheme="majorHAnsi" w:hAnsiTheme="majorHAnsi" w:cstheme="minorHAnsi"/>
          <w:sz w:val="24"/>
        </w:rPr>
        <w:t xml:space="preserve"> </w:t>
      </w:r>
      <w:r w:rsidRPr="00F64FF3" w:rsidR="00432233">
        <w:rPr>
          <w:rFonts w:asciiTheme="majorHAnsi" w:hAnsiTheme="majorHAnsi" w:cstheme="minorHAnsi"/>
          <w:sz w:val="24"/>
        </w:rPr>
        <w:t>not required</w:t>
      </w:r>
      <w:r w:rsidRPr="00F64FF3" w:rsidR="00DF7663">
        <w:rPr>
          <w:rFonts w:asciiTheme="majorHAnsi" w:hAnsiTheme="majorHAnsi" w:cstheme="minorHAnsi"/>
          <w:sz w:val="24"/>
        </w:rPr>
        <w:t xml:space="preserve"> for this collection because</w:t>
      </w:r>
      <w:r w:rsidRPr="00F64FF3" w:rsidR="00565DD0">
        <w:rPr>
          <w:rFonts w:asciiTheme="majorHAnsi" w:hAnsiTheme="majorHAnsi" w:cstheme="minorHAnsi"/>
          <w:sz w:val="24"/>
        </w:rPr>
        <w:t xml:space="preserve"> is not</w:t>
      </w:r>
      <w:r w:rsidRPr="00846D93" w:rsidR="00565DD0">
        <w:rPr>
          <w:rFonts w:asciiTheme="majorHAnsi" w:hAnsiTheme="majorHAnsi"/>
        </w:rPr>
        <w:t xml:space="preserve"> </w:t>
      </w:r>
      <w:r w:rsidRPr="00F64FF3" w:rsidR="00565DD0">
        <w:rPr>
          <w:rFonts w:eastAsia="Times New Roman" w:asciiTheme="majorHAnsi" w:hAnsiTheme="majorHAnsi" w:cstheme="minorHAnsi"/>
          <w:sz w:val="24"/>
          <w:szCs w:val="24"/>
        </w:rPr>
        <w:t>filed by the name of the responsible management official</w:t>
      </w:r>
      <w:r w:rsidRPr="00F64FF3" w:rsidR="00F67200">
        <w:rPr>
          <w:rFonts w:eastAsia="Times New Roman" w:asciiTheme="majorHAnsi" w:hAnsiTheme="majorHAnsi" w:cstheme="minorHAnsi"/>
          <w:sz w:val="24"/>
          <w:szCs w:val="24"/>
        </w:rPr>
        <w:t>.</w:t>
      </w:r>
    </w:p>
    <w:p w:rsidR="00E95FFB" w:rsidRPr="00F64FF3" w:rsidP="00E95FFB" w14:paraId="1056B3AE" w14:textId="77777777">
      <w:pPr>
        <w:spacing w:after="0" w:line="240" w:lineRule="auto"/>
        <w:rPr>
          <w:rFonts w:asciiTheme="majorHAnsi" w:hAnsiTheme="majorHAnsi" w:cstheme="minorHAnsi"/>
          <w:sz w:val="24"/>
        </w:rPr>
      </w:pPr>
    </w:p>
    <w:p w:rsidR="00490797" w:rsidRPr="00F64FF3" w:rsidP="00432233" w14:paraId="1D199552" w14:textId="681AC669">
      <w:pPr>
        <w:spacing w:after="0" w:line="240" w:lineRule="auto"/>
        <w:rPr>
          <w:rFonts w:asciiTheme="majorHAnsi" w:hAnsiTheme="majorHAnsi" w:cstheme="minorHAnsi"/>
          <w:sz w:val="24"/>
        </w:rPr>
      </w:pPr>
      <w:r w:rsidRPr="00F64FF3">
        <w:rPr>
          <w:rFonts w:asciiTheme="majorHAnsi" w:hAnsiTheme="majorHAnsi" w:cstheme="minorHAnsi"/>
          <w:sz w:val="24"/>
        </w:rPr>
        <w:t xml:space="preserve">A </w:t>
      </w:r>
      <w:r w:rsidRPr="00F64FF3" w:rsidR="00996894">
        <w:rPr>
          <w:rFonts w:asciiTheme="majorHAnsi" w:hAnsiTheme="majorHAnsi" w:cstheme="minorHAnsi"/>
          <w:sz w:val="24"/>
        </w:rPr>
        <w:t>System of Record Notice (</w:t>
      </w:r>
      <w:r w:rsidRPr="00F64FF3">
        <w:rPr>
          <w:rFonts w:asciiTheme="majorHAnsi" w:hAnsiTheme="majorHAnsi" w:cstheme="minorHAnsi"/>
          <w:sz w:val="24"/>
        </w:rPr>
        <w:t>SORN</w:t>
      </w:r>
      <w:r w:rsidRPr="00F64FF3" w:rsidR="00996894">
        <w:rPr>
          <w:rFonts w:asciiTheme="majorHAnsi" w:hAnsiTheme="majorHAnsi" w:cstheme="minorHAnsi"/>
          <w:sz w:val="24"/>
        </w:rPr>
        <w:t>)</w:t>
      </w:r>
      <w:r w:rsidRPr="00F64FF3">
        <w:rPr>
          <w:rFonts w:asciiTheme="majorHAnsi" w:hAnsiTheme="majorHAnsi" w:cstheme="minorHAnsi"/>
          <w:sz w:val="24"/>
        </w:rPr>
        <w:t xml:space="preserve"> is not required </w:t>
      </w:r>
      <w:r w:rsidRPr="00F64FF3" w:rsidR="00996894">
        <w:rPr>
          <w:rFonts w:asciiTheme="majorHAnsi" w:hAnsiTheme="majorHAnsi" w:cstheme="minorHAnsi"/>
          <w:sz w:val="24"/>
        </w:rPr>
        <w:t xml:space="preserve">for this collection </w:t>
      </w:r>
      <w:r w:rsidRPr="00F64FF3">
        <w:rPr>
          <w:rFonts w:asciiTheme="majorHAnsi" w:hAnsiTheme="majorHAnsi" w:cstheme="minorHAnsi"/>
          <w:sz w:val="24"/>
        </w:rPr>
        <w:t xml:space="preserve">because records are not retrievable by PII. </w:t>
      </w:r>
    </w:p>
    <w:p w:rsidR="00996894" w:rsidRPr="00F64FF3" w:rsidP="00846D93" w14:paraId="24493E8E" w14:textId="77777777">
      <w:pPr>
        <w:spacing w:after="0" w:line="240" w:lineRule="auto"/>
        <w:ind w:left="720"/>
        <w:rPr>
          <w:rFonts w:asciiTheme="majorHAnsi" w:hAnsiTheme="majorHAnsi" w:cstheme="minorHAnsi"/>
          <w:sz w:val="24"/>
        </w:rPr>
      </w:pPr>
    </w:p>
    <w:p w:rsidR="00996894" w:rsidRPr="00F64FF3" w:rsidP="005E5D08" w14:paraId="28F19EA9" w14:textId="293AEFA7">
      <w:pPr>
        <w:spacing w:after="0" w:line="240" w:lineRule="auto"/>
        <w:rPr>
          <w:rFonts w:asciiTheme="majorHAnsi" w:hAnsiTheme="majorHAnsi" w:cstheme="minorHAnsi"/>
          <w:sz w:val="24"/>
        </w:rPr>
      </w:pPr>
      <w:r w:rsidRPr="00F64FF3">
        <w:rPr>
          <w:rFonts w:asciiTheme="majorHAnsi" w:hAnsiTheme="majorHAnsi" w:cstheme="minorHAnsi"/>
          <w:sz w:val="24"/>
        </w:rPr>
        <w:t xml:space="preserve">A Privacy Impact Assessment (PIA) is not required for this collection because PII is not being collected electronically. </w:t>
      </w:r>
    </w:p>
    <w:p w:rsidR="00996894" w:rsidRPr="00EC61CB" w:rsidP="00996894" w14:paraId="132F500C" w14:textId="77777777">
      <w:pPr>
        <w:spacing w:after="0" w:line="240" w:lineRule="auto"/>
        <w:rPr>
          <w:rFonts w:asciiTheme="majorHAnsi" w:hAnsiTheme="majorHAnsi"/>
          <w:i/>
          <w:sz w:val="24"/>
          <w:szCs w:val="24"/>
        </w:rPr>
      </w:pPr>
    </w:p>
    <w:p w:rsidR="00B52F4E" w:rsidRPr="00BD0292" w:rsidP="00996894" w14:paraId="191E8BA4" w14:textId="269A0225">
      <w:pPr>
        <w:spacing w:after="0" w:line="240" w:lineRule="auto"/>
        <w:rPr>
          <w:rFonts w:asciiTheme="majorHAnsi" w:hAnsiTheme="majorHAnsi"/>
          <w:sz w:val="24"/>
          <w:szCs w:val="24"/>
        </w:rPr>
      </w:pPr>
      <w:r w:rsidRPr="00C966C6">
        <w:rPr>
          <w:rFonts w:asciiTheme="majorHAnsi" w:hAnsiTheme="majorHAnsi"/>
          <w:sz w:val="24"/>
          <w:szCs w:val="24"/>
        </w:rPr>
        <w:t>Records associated with this collection are designated 4700.22 Treatment, Storage and Disposal Facilities (TSDF), Temporary. Cutoff at end of Event. Destroy 50 years after termination of facility.</w:t>
      </w:r>
    </w:p>
    <w:p w:rsidR="00996894" w:rsidP="00996894" w14:paraId="06A90102" w14:textId="77777777">
      <w:pPr>
        <w:spacing w:after="0" w:line="240" w:lineRule="auto"/>
        <w:rPr>
          <w:rFonts w:asciiTheme="majorHAnsi" w:hAnsiTheme="majorHAnsi"/>
          <w:i/>
          <w:sz w:val="24"/>
        </w:rPr>
      </w:pPr>
    </w:p>
    <w:p w:rsidR="00996894" w:rsidRPr="00846D93" w:rsidP="00996894" w14:paraId="1C986B84" w14:textId="17CFBC61">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P="00337EF1" w14:paraId="4FA65D5B" w14:textId="6DB4AEB8">
      <w:pPr>
        <w:spacing w:after="0" w:line="240" w:lineRule="auto"/>
        <w:rPr>
          <w:rFonts w:asciiTheme="majorHAnsi" w:hAnsiTheme="majorHAnsi"/>
          <w:sz w:val="24"/>
        </w:rPr>
      </w:pPr>
      <w:r w:rsidRPr="00E27EA7">
        <w:rPr>
          <w:rFonts w:asciiTheme="majorHAnsi" w:hAnsiTheme="majorHAnsi"/>
          <w:sz w:val="24"/>
        </w:rPr>
        <w:t xml:space="preserve">No questions considered sensitive are being asked in this </w:t>
      </w:r>
      <w:r w:rsidRPr="003B46ED">
        <w:rPr>
          <w:rFonts w:asciiTheme="majorHAnsi" w:hAnsiTheme="majorHAnsi"/>
          <w:sz w:val="24"/>
        </w:rPr>
        <w:t>collection.</w:t>
      </w:r>
      <w:r>
        <w:rPr>
          <w:rFonts w:asciiTheme="majorHAnsi" w:hAnsiTheme="majorHAnsi"/>
          <w:sz w:val="24"/>
        </w:rPr>
        <w:t xml:space="preserve"> </w:t>
      </w:r>
    </w:p>
    <w:p w:rsidR="00D21AA6" w:rsidP="00337EF1" w14:paraId="3C584F1D" w14:textId="77777777">
      <w:pPr>
        <w:spacing w:after="0" w:line="240" w:lineRule="auto"/>
        <w:rPr>
          <w:rFonts w:asciiTheme="majorHAnsi" w:hAnsiTheme="majorHAnsi"/>
          <w:sz w:val="24"/>
        </w:rPr>
      </w:pPr>
    </w:p>
    <w:p w:rsidR="00D21AA6" w:rsidP="00337EF1" w14:paraId="22DFEA52"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RPr="009D5C93" w:rsidP="009D5C93" w14:paraId="3FDFCF81" w14:textId="0967765A">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62077F" w:rsidP="00331489" w14:paraId="34CB56E0" w14:textId="7D51019B">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r w:rsidR="00331489">
        <w:rPr>
          <w:rFonts w:asciiTheme="majorHAnsi" w:hAnsiTheme="majorHAnsi"/>
          <w:sz w:val="24"/>
        </w:rPr>
        <w:t xml:space="preserve"> </w:t>
      </w:r>
      <w:bookmarkStart w:id="0" w:name="_Hlk175733136"/>
    </w:p>
    <w:p w:rsidR="00235D71" w:rsidRPr="00331489" w:rsidP="0062077F" w14:paraId="10FF5F24" w14:textId="490683A9">
      <w:pPr>
        <w:pStyle w:val="ListParagraph"/>
        <w:spacing w:after="0" w:line="240" w:lineRule="auto"/>
        <w:rPr>
          <w:rFonts w:asciiTheme="majorHAnsi" w:hAnsiTheme="majorHAnsi"/>
          <w:sz w:val="24"/>
        </w:rPr>
      </w:pPr>
      <w:r w:rsidRPr="00331489">
        <w:rPr>
          <w:rFonts w:asciiTheme="majorHAnsi" w:hAnsiTheme="majorHAnsi"/>
          <w:sz w:val="24"/>
        </w:rPr>
        <w:t>C</w:t>
      </w:r>
      <w:r w:rsidRPr="00331489" w:rsidR="00A138FC">
        <w:rPr>
          <w:rFonts w:asciiTheme="majorHAnsi" w:hAnsiTheme="majorHAnsi"/>
          <w:sz w:val="24"/>
        </w:rPr>
        <w:t xml:space="preserve">ertification of Qualified Products </w:t>
      </w:r>
      <w:r w:rsidR="0062077F">
        <w:rPr>
          <w:rFonts w:asciiTheme="majorHAnsi" w:hAnsiTheme="majorHAnsi"/>
          <w:sz w:val="24"/>
        </w:rPr>
        <w:t>(</w:t>
      </w:r>
      <w:r w:rsidRPr="00331489" w:rsidR="00A138FC">
        <w:rPr>
          <w:rFonts w:asciiTheme="majorHAnsi" w:hAnsiTheme="majorHAnsi"/>
          <w:sz w:val="24"/>
        </w:rPr>
        <w:t>DD Form 1718</w:t>
      </w:r>
      <w:bookmarkEnd w:id="0"/>
      <w:r w:rsidR="0062077F">
        <w:rPr>
          <w:rFonts w:asciiTheme="majorHAnsi" w:hAnsiTheme="majorHAnsi"/>
          <w:sz w:val="24"/>
        </w:rPr>
        <w:t>)</w:t>
      </w:r>
    </w:p>
    <w:p w:rsidR="00235D71" w:rsidP="00235D71" w14:paraId="2FF1B1A9" w14:textId="19F5B3E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BF0530">
        <w:rPr>
          <w:rFonts w:asciiTheme="majorHAnsi" w:hAnsiTheme="majorHAnsi"/>
          <w:sz w:val="24"/>
        </w:rPr>
        <w:t>932</w:t>
      </w:r>
    </w:p>
    <w:p w:rsidR="00235D71" w:rsidP="00235D71" w14:paraId="6639621B" w14:textId="0A31B71A">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BF0530">
        <w:rPr>
          <w:rFonts w:asciiTheme="majorHAnsi" w:hAnsiTheme="majorHAnsi"/>
          <w:sz w:val="24"/>
        </w:rPr>
        <w:t>1</w:t>
      </w:r>
    </w:p>
    <w:p w:rsidR="00235D71" w:rsidP="00235D71" w14:paraId="42758B1D" w14:textId="02035FAA">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BF0530">
        <w:rPr>
          <w:rFonts w:asciiTheme="majorHAnsi" w:hAnsiTheme="majorHAnsi"/>
          <w:sz w:val="24"/>
        </w:rPr>
        <w:t>932</w:t>
      </w:r>
    </w:p>
    <w:p w:rsidR="00502FF3" w:rsidP="00235D71" w14:paraId="3266A131" w14:textId="493376F8">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E1B93">
        <w:rPr>
          <w:rFonts w:asciiTheme="majorHAnsi" w:hAnsiTheme="majorHAnsi"/>
          <w:sz w:val="24"/>
        </w:rPr>
        <w:t>: 30 minutes</w:t>
      </w:r>
    </w:p>
    <w:p w:rsidR="00A76F7E" w:rsidP="00235D71" w14:paraId="26429D7C" w14:textId="5679BFD1">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5E1B93">
        <w:rPr>
          <w:rFonts w:asciiTheme="majorHAnsi" w:hAnsiTheme="majorHAnsi"/>
          <w:sz w:val="24"/>
        </w:rPr>
        <w:t>466 hours</w:t>
      </w:r>
    </w:p>
    <w:p w:rsidR="00B55E9F" w:rsidP="00B55E9F" w14:paraId="64A058DD" w14:textId="77777777">
      <w:pPr>
        <w:pStyle w:val="ListParagraph"/>
        <w:spacing w:after="0" w:line="240" w:lineRule="auto"/>
        <w:ind w:left="1440"/>
        <w:rPr>
          <w:rFonts w:asciiTheme="majorHAnsi" w:hAnsiTheme="majorHAnsi"/>
          <w:sz w:val="24"/>
        </w:rPr>
      </w:pPr>
    </w:p>
    <w:p w:rsidR="00235D71" w:rsidP="00235D71" w14:paraId="767E06AD" w14:textId="5A5BD23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14:paraId="5BD3065E" w14:textId="17C0A493">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9D5C93">
        <w:rPr>
          <w:rFonts w:asciiTheme="majorHAnsi" w:hAnsiTheme="majorHAnsi"/>
          <w:sz w:val="24"/>
        </w:rPr>
        <w:t>932</w:t>
      </w:r>
    </w:p>
    <w:p w:rsidR="00235D71" w:rsidP="00235D71" w14:paraId="49A8372A" w14:textId="5476583E">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9D5C93">
        <w:rPr>
          <w:rFonts w:asciiTheme="majorHAnsi" w:hAnsiTheme="majorHAnsi"/>
          <w:sz w:val="24"/>
        </w:rPr>
        <w:t>932</w:t>
      </w:r>
    </w:p>
    <w:p w:rsidR="00A77157" w:rsidRPr="00235D71" w:rsidP="00337EF1" w14:paraId="55591921" w14:textId="5B242F3E">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9D5C93">
        <w:rPr>
          <w:rFonts w:asciiTheme="majorHAnsi" w:hAnsiTheme="majorHAnsi"/>
          <w:sz w:val="24"/>
        </w:rPr>
        <w:t>466</w:t>
      </w:r>
      <w:r>
        <w:rPr>
          <w:rFonts w:asciiTheme="majorHAnsi" w:hAnsiTheme="majorHAnsi"/>
          <w:sz w:val="24"/>
        </w:rPr>
        <w:t xml:space="preserve"> hours</w:t>
      </w:r>
    </w:p>
    <w:p w:rsidR="00520B36" w:rsidP="00337EF1" w14:paraId="5625DCC8" w14:textId="77777777">
      <w:pPr>
        <w:spacing w:after="0" w:line="240" w:lineRule="auto"/>
        <w:rPr>
          <w:rFonts w:asciiTheme="majorHAnsi" w:hAnsiTheme="majorHAnsi"/>
          <w:sz w:val="24"/>
        </w:rPr>
      </w:pPr>
    </w:p>
    <w:p w:rsidR="00235D71" w:rsidRPr="00F64FF3" w:rsidP="00F64FF3" w14:paraId="4E0EAC52" w14:textId="0B758AB6">
      <w:pPr>
        <w:spacing w:after="0" w:line="240" w:lineRule="auto"/>
        <w:rPr>
          <w:rFonts w:asciiTheme="majorHAnsi" w:hAnsiTheme="majorHAnsi"/>
          <w:sz w:val="24"/>
        </w:rPr>
      </w:pPr>
      <w:r>
        <w:rPr>
          <w:rFonts w:asciiTheme="majorHAnsi" w:hAnsiTheme="majorHAnsi"/>
          <w:sz w:val="24"/>
        </w:rPr>
        <w:t>Part B: LABOR COST OF RESPONDENT BURDEN</w:t>
      </w:r>
    </w:p>
    <w:p w:rsidR="0062077F" w:rsidP="00235D71" w14:paraId="4A772C35" w14:textId="6A238440">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62077F" w14:paraId="23F5B49C" w14:textId="1BBA07DA">
      <w:pPr>
        <w:pStyle w:val="ListParagraph"/>
        <w:spacing w:after="0" w:line="240" w:lineRule="auto"/>
        <w:rPr>
          <w:rFonts w:asciiTheme="majorHAnsi" w:hAnsiTheme="majorHAnsi"/>
          <w:sz w:val="24"/>
        </w:rPr>
      </w:pPr>
      <w:r w:rsidRPr="00331489">
        <w:rPr>
          <w:rFonts w:asciiTheme="majorHAnsi" w:hAnsiTheme="majorHAnsi"/>
          <w:sz w:val="24"/>
        </w:rPr>
        <w:t xml:space="preserve">Certification of Qualified Products </w:t>
      </w:r>
      <w:r w:rsidR="0062077F">
        <w:rPr>
          <w:rFonts w:asciiTheme="majorHAnsi" w:hAnsiTheme="majorHAnsi"/>
          <w:sz w:val="24"/>
        </w:rPr>
        <w:t>(</w:t>
      </w:r>
      <w:r w:rsidRPr="00331489">
        <w:rPr>
          <w:rFonts w:asciiTheme="majorHAnsi" w:hAnsiTheme="majorHAnsi"/>
          <w:sz w:val="24"/>
        </w:rPr>
        <w:t>DD Form 1718</w:t>
      </w:r>
      <w:r w:rsidR="0062077F">
        <w:rPr>
          <w:rFonts w:asciiTheme="majorHAnsi" w:hAnsiTheme="majorHAnsi"/>
          <w:sz w:val="24"/>
        </w:rPr>
        <w:t>)</w:t>
      </w:r>
    </w:p>
    <w:p w:rsidR="00235D71" w:rsidP="00235D71" w14:paraId="43AB90AB" w14:textId="0CFA17C9">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60142F">
        <w:rPr>
          <w:rFonts w:asciiTheme="majorHAnsi" w:hAnsiTheme="majorHAnsi"/>
          <w:sz w:val="24"/>
        </w:rPr>
        <w:t>932</w:t>
      </w:r>
    </w:p>
    <w:p w:rsidR="00235D71" w:rsidP="00235D71" w14:paraId="27D9DA85" w14:textId="018BDC04">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60142F">
        <w:rPr>
          <w:rFonts w:asciiTheme="majorHAnsi" w:hAnsiTheme="majorHAnsi"/>
          <w:sz w:val="24"/>
        </w:rPr>
        <w:t>30 min</w:t>
      </w:r>
      <w:r w:rsidR="00C966C6">
        <w:rPr>
          <w:rFonts w:asciiTheme="majorHAnsi" w:hAnsiTheme="majorHAnsi"/>
          <w:sz w:val="24"/>
        </w:rPr>
        <w:t>utes</w:t>
      </w:r>
    </w:p>
    <w:p w:rsidR="00235D71" w:rsidP="00235D71" w14:paraId="6BA0F775" w14:textId="4ACBFE93">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Pr="00331489">
        <w:rPr>
          <w:rFonts w:asciiTheme="majorHAnsi" w:hAnsiTheme="majorHAnsi"/>
          <w:sz w:val="24"/>
        </w:rPr>
        <w:t>$</w:t>
      </w:r>
      <w:r w:rsidR="00C966C6">
        <w:rPr>
          <w:rFonts w:asciiTheme="majorHAnsi" w:hAnsiTheme="majorHAnsi"/>
          <w:sz w:val="24"/>
        </w:rPr>
        <w:t>19.76</w:t>
      </w:r>
    </w:p>
    <w:p w:rsidR="00235D71" w:rsidRPr="00331489" w:rsidP="00235D71" w14:paraId="194226DD" w14:textId="0EF23914">
      <w:pPr>
        <w:pStyle w:val="ListParagraph"/>
        <w:numPr>
          <w:ilvl w:val="0"/>
          <w:numId w:val="17"/>
        </w:numPr>
        <w:spacing w:after="0" w:line="240" w:lineRule="auto"/>
        <w:rPr>
          <w:rFonts w:asciiTheme="majorHAnsi" w:hAnsiTheme="majorHAnsi"/>
          <w:sz w:val="24"/>
        </w:rPr>
      </w:pPr>
      <w:r w:rsidRPr="00331489">
        <w:rPr>
          <w:rFonts w:asciiTheme="majorHAnsi" w:hAnsiTheme="majorHAnsi"/>
          <w:sz w:val="24"/>
        </w:rPr>
        <w:t>Labor Burden per Response: $</w:t>
      </w:r>
      <w:r w:rsidR="00C966C6">
        <w:rPr>
          <w:rFonts w:asciiTheme="majorHAnsi" w:hAnsiTheme="majorHAnsi"/>
          <w:sz w:val="24"/>
        </w:rPr>
        <w:t>9.88</w:t>
      </w:r>
    </w:p>
    <w:p w:rsidR="00235D71" w:rsidRPr="00331489" w:rsidP="00235D71" w14:paraId="19D99A5E" w14:textId="7D84686A">
      <w:pPr>
        <w:pStyle w:val="ListParagraph"/>
        <w:numPr>
          <w:ilvl w:val="0"/>
          <w:numId w:val="17"/>
        </w:numPr>
        <w:spacing w:after="0" w:line="240" w:lineRule="auto"/>
        <w:rPr>
          <w:rFonts w:asciiTheme="majorHAnsi" w:hAnsiTheme="majorHAnsi"/>
          <w:sz w:val="24"/>
        </w:rPr>
      </w:pPr>
      <w:r w:rsidRPr="00331489">
        <w:rPr>
          <w:rFonts w:asciiTheme="majorHAnsi" w:hAnsiTheme="majorHAnsi"/>
          <w:sz w:val="24"/>
        </w:rPr>
        <w:t>Total Labor Burden: $</w:t>
      </w:r>
      <w:r w:rsidR="00C966C6">
        <w:rPr>
          <w:rFonts w:asciiTheme="majorHAnsi" w:hAnsiTheme="majorHAnsi"/>
          <w:sz w:val="24"/>
        </w:rPr>
        <w:t>9,208</w:t>
      </w:r>
    </w:p>
    <w:p w:rsidR="00B55E9F" w:rsidRPr="00331489" w:rsidP="00B55E9F" w14:paraId="4C03D6D3" w14:textId="77777777">
      <w:pPr>
        <w:pStyle w:val="ListParagraph"/>
        <w:spacing w:after="0" w:line="240" w:lineRule="auto"/>
        <w:ind w:left="1440"/>
        <w:rPr>
          <w:rFonts w:asciiTheme="majorHAnsi" w:hAnsiTheme="majorHAnsi"/>
          <w:sz w:val="24"/>
        </w:rPr>
      </w:pPr>
    </w:p>
    <w:p w:rsidR="00235D71" w:rsidRPr="00331489" w:rsidP="00235D71" w14:paraId="4A552BDA" w14:textId="77777777">
      <w:pPr>
        <w:pStyle w:val="ListParagraph"/>
        <w:numPr>
          <w:ilvl w:val="0"/>
          <w:numId w:val="16"/>
        </w:numPr>
        <w:spacing w:after="0" w:line="240" w:lineRule="auto"/>
        <w:rPr>
          <w:rFonts w:asciiTheme="majorHAnsi" w:hAnsiTheme="majorHAnsi"/>
          <w:sz w:val="24"/>
        </w:rPr>
      </w:pPr>
      <w:r w:rsidRPr="00331489">
        <w:rPr>
          <w:rFonts w:asciiTheme="majorHAnsi" w:hAnsiTheme="majorHAnsi"/>
          <w:sz w:val="24"/>
        </w:rPr>
        <w:t xml:space="preserve">Overall Labor Burden </w:t>
      </w:r>
    </w:p>
    <w:p w:rsidR="00235D71" w:rsidRPr="00331489" w:rsidP="00235D71" w14:paraId="408023CF" w14:textId="2C68E157">
      <w:pPr>
        <w:pStyle w:val="ListParagraph"/>
        <w:numPr>
          <w:ilvl w:val="1"/>
          <w:numId w:val="16"/>
        </w:numPr>
        <w:spacing w:after="0" w:line="240" w:lineRule="auto"/>
        <w:rPr>
          <w:rFonts w:asciiTheme="majorHAnsi" w:hAnsiTheme="majorHAnsi"/>
          <w:sz w:val="24"/>
        </w:rPr>
      </w:pPr>
      <w:r w:rsidRPr="00331489">
        <w:rPr>
          <w:rFonts w:asciiTheme="majorHAnsi" w:hAnsiTheme="majorHAnsi"/>
          <w:sz w:val="24"/>
        </w:rPr>
        <w:t xml:space="preserve">Total Number of Annual Responses: </w:t>
      </w:r>
      <w:r w:rsidRPr="00331489" w:rsidR="000D3589">
        <w:rPr>
          <w:rFonts w:asciiTheme="majorHAnsi" w:hAnsiTheme="majorHAnsi"/>
          <w:sz w:val="24"/>
        </w:rPr>
        <w:t>932</w:t>
      </w:r>
    </w:p>
    <w:p w:rsidR="00235D71" w:rsidRPr="00331489" w:rsidP="00235D71" w14:paraId="0EEA9F55" w14:textId="5BA69488">
      <w:pPr>
        <w:pStyle w:val="ListParagraph"/>
        <w:numPr>
          <w:ilvl w:val="1"/>
          <w:numId w:val="16"/>
        </w:numPr>
        <w:spacing w:after="0" w:line="240" w:lineRule="auto"/>
        <w:rPr>
          <w:rFonts w:asciiTheme="majorHAnsi" w:hAnsiTheme="majorHAnsi"/>
          <w:sz w:val="24"/>
        </w:rPr>
      </w:pPr>
      <w:r w:rsidRPr="00331489">
        <w:rPr>
          <w:rFonts w:asciiTheme="majorHAnsi" w:hAnsiTheme="majorHAnsi"/>
          <w:sz w:val="24"/>
        </w:rPr>
        <w:t>Total Labor Burden: $</w:t>
      </w:r>
      <w:r w:rsidR="00C966C6">
        <w:rPr>
          <w:rFonts w:asciiTheme="majorHAnsi" w:hAnsiTheme="majorHAnsi"/>
          <w:sz w:val="24"/>
        </w:rPr>
        <w:t>9,208</w:t>
      </w:r>
    </w:p>
    <w:p w:rsidR="00520B36" w:rsidRPr="00331489" w:rsidP="006F2DF8" w14:paraId="59EF3F44" w14:textId="77777777">
      <w:pPr>
        <w:spacing w:after="0" w:line="240" w:lineRule="auto"/>
        <w:rPr>
          <w:rFonts w:asciiTheme="majorHAnsi" w:hAnsiTheme="majorHAnsi"/>
          <w:sz w:val="24"/>
        </w:rPr>
      </w:pPr>
    </w:p>
    <w:p w:rsidR="00520B36" w:rsidRPr="00DF7663" w:rsidP="0019309D" w14:paraId="4A5B072B" w14:textId="2A1D2290">
      <w:pPr>
        <w:spacing w:after="0" w:line="240" w:lineRule="auto"/>
        <w:rPr>
          <w:rFonts w:asciiTheme="majorHAnsi" w:hAnsiTheme="majorHAnsi"/>
          <w:sz w:val="24"/>
          <w:szCs w:val="24"/>
        </w:rPr>
      </w:pPr>
      <w:r w:rsidRPr="00C966C6">
        <w:rPr>
          <w:rFonts w:asciiTheme="majorHAnsi" w:hAnsiTheme="majorHAnsi"/>
          <w:iCs/>
          <w:sz w:val="24"/>
          <w:szCs w:val="24"/>
        </w:rPr>
        <w:t xml:space="preserve">The Respondent hourly wage was determined by using the Bureau of Labor Statistics Wage Estimate Website </w:t>
      </w:r>
      <w:r>
        <w:rPr>
          <w:rFonts w:asciiTheme="majorHAnsi" w:hAnsiTheme="majorHAnsi"/>
          <w:iCs/>
          <w:sz w:val="24"/>
          <w:szCs w:val="24"/>
        </w:rPr>
        <w:t>(</w:t>
      </w:r>
      <w:hyperlink r:id="rId5" w:history="1">
        <w:r w:rsidRPr="001B0C6D">
          <w:rPr>
            <w:rStyle w:val="Hyperlink"/>
            <w:rFonts w:asciiTheme="majorHAnsi" w:hAnsiTheme="majorHAnsi"/>
            <w:iCs/>
            <w:sz w:val="24"/>
            <w:szCs w:val="24"/>
          </w:rPr>
          <w:t>https://www.bls.gov/oes/current/oes_nat.htm</w:t>
        </w:r>
      </w:hyperlink>
      <w:r w:rsidRPr="00C966C6">
        <w:rPr>
          <w:rFonts w:asciiTheme="majorHAnsi" w:hAnsiTheme="majorHAnsi"/>
          <w:iCs/>
          <w:sz w:val="24"/>
          <w:szCs w:val="24"/>
        </w:rPr>
        <w:t>)</w:t>
      </w:r>
      <w:r w:rsidRPr="00DF7663" w:rsidR="00377395">
        <w:rPr>
          <w:rFonts w:asciiTheme="majorHAnsi" w:hAnsiTheme="majorHAnsi"/>
          <w:sz w:val="24"/>
          <w:szCs w:val="24"/>
        </w:rPr>
        <w:t>.</w:t>
      </w:r>
    </w:p>
    <w:p w:rsidR="006F2DF8" w:rsidRPr="00846D93" w:rsidP="00337EF1" w14:paraId="212ED2F1" w14:textId="23334317">
      <w:pPr>
        <w:spacing w:after="0" w:line="240" w:lineRule="auto"/>
        <w:rPr>
          <w:rFonts w:asciiTheme="majorHAnsi" w:hAnsiTheme="majorHAnsi"/>
          <w:sz w:val="24"/>
        </w:rPr>
      </w:pPr>
    </w:p>
    <w:p w:rsidR="0019309D" w:rsidP="00337EF1" w14:paraId="1C5F249F" w14:textId="7F3F273F">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19309D" w:rsidP="0019309D" w14:paraId="52249295" w14:textId="4D9F0EC5">
      <w:pPr>
        <w:spacing w:after="0" w:line="240" w:lineRule="auto"/>
        <w:rPr>
          <w:rFonts w:asciiTheme="majorHAnsi" w:hAnsiTheme="majorHAnsi"/>
          <w:sz w:val="24"/>
        </w:rPr>
      </w:pPr>
      <w:r w:rsidRPr="009174A7">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60184F92" w14:textId="77777777">
      <w:pPr>
        <w:spacing w:after="0" w:line="240" w:lineRule="auto"/>
        <w:rPr>
          <w:rFonts w:asciiTheme="majorHAnsi" w:hAnsiTheme="majorHAnsi"/>
          <w:sz w:val="24"/>
        </w:rPr>
      </w:pPr>
    </w:p>
    <w:p w:rsidR="00F25499" w:rsidP="0019309D" w14:paraId="1FB16E08"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74D6E226" w14:textId="77777777">
      <w:pPr>
        <w:spacing w:after="0" w:line="240" w:lineRule="auto"/>
        <w:rPr>
          <w:rFonts w:asciiTheme="majorHAnsi" w:hAnsiTheme="majorHAnsi"/>
          <w:sz w:val="24"/>
        </w:rPr>
      </w:pPr>
    </w:p>
    <w:p w:rsidR="00235D71" w:rsidRPr="006A057D" w:rsidP="006A057D" w14:paraId="35491913" w14:textId="1E5C915F">
      <w:pPr>
        <w:spacing w:after="0" w:line="240" w:lineRule="auto"/>
        <w:rPr>
          <w:rFonts w:asciiTheme="majorHAnsi" w:hAnsiTheme="majorHAnsi"/>
          <w:sz w:val="24"/>
        </w:rPr>
      </w:pPr>
      <w:r>
        <w:rPr>
          <w:rFonts w:asciiTheme="majorHAnsi" w:hAnsiTheme="majorHAnsi"/>
          <w:sz w:val="24"/>
        </w:rPr>
        <w:t>Part A: LABOR COST TO THE FEDERAL GOVERNMENT</w:t>
      </w:r>
    </w:p>
    <w:p w:rsidR="0062077F" w:rsidP="00331489" w14:paraId="2AF7C65F" w14:textId="34D1A9A7">
      <w:pPr>
        <w:pStyle w:val="ListParagraph"/>
        <w:numPr>
          <w:ilvl w:val="0"/>
          <w:numId w:val="18"/>
        </w:numPr>
        <w:spacing w:after="0" w:line="240" w:lineRule="auto"/>
        <w:rPr>
          <w:rFonts w:asciiTheme="majorHAnsi" w:hAnsiTheme="majorHAnsi"/>
          <w:sz w:val="24"/>
        </w:rPr>
      </w:pPr>
      <w:r w:rsidRPr="00D20085">
        <w:rPr>
          <w:rFonts w:asciiTheme="majorHAnsi" w:hAnsiTheme="majorHAnsi"/>
          <w:sz w:val="24"/>
        </w:rPr>
        <w:t>Collection Instrument(s)</w:t>
      </w:r>
    </w:p>
    <w:p w:rsidR="00331489" w:rsidRPr="00D20085" w:rsidP="0062077F" w14:paraId="17CC2A70" w14:textId="6A66389E">
      <w:pPr>
        <w:pStyle w:val="ListParagraph"/>
        <w:spacing w:after="0" w:line="240" w:lineRule="auto"/>
        <w:rPr>
          <w:rFonts w:asciiTheme="majorHAnsi" w:hAnsiTheme="majorHAnsi"/>
          <w:sz w:val="24"/>
        </w:rPr>
      </w:pPr>
      <w:r w:rsidRPr="00D20085">
        <w:rPr>
          <w:rFonts w:asciiTheme="majorHAnsi" w:hAnsiTheme="majorHAnsi"/>
          <w:sz w:val="24"/>
        </w:rPr>
        <w:t xml:space="preserve">Certification of Qualified Products </w:t>
      </w:r>
      <w:r w:rsidR="0062077F">
        <w:rPr>
          <w:rFonts w:asciiTheme="majorHAnsi" w:hAnsiTheme="majorHAnsi"/>
          <w:sz w:val="24"/>
        </w:rPr>
        <w:t>(</w:t>
      </w:r>
      <w:r w:rsidRPr="00D20085">
        <w:rPr>
          <w:rFonts w:asciiTheme="majorHAnsi" w:hAnsiTheme="majorHAnsi"/>
          <w:sz w:val="24"/>
        </w:rPr>
        <w:t>DD Form 1718</w:t>
      </w:r>
      <w:r w:rsidR="0062077F">
        <w:rPr>
          <w:rFonts w:asciiTheme="majorHAnsi" w:hAnsiTheme="majorHAnsi"/>
          <w:sz w:val="24"/>
        </w:rPr>
        <w:t>)</w:t>
      </w:r>
    </w:p>
    <w:p w:rsidR="00235D71" w:rsidRPr="00D20085" w:rsidP="00846D93" w14:paraId="4DF32148" w14:textId="41226599">
      <w:pPr>
        <w:pStyle w:val="ListParagraph"/>
        <w:numPr>
          <w:ilvl w:val="1"/>
          <w:numId w:val="18"/>
        </w:numPr>
        <w:spacing w:after="0" w:line="240" w:lineRule="auto"/>
        <w:rPr>
          <w:rFonts w:asciiTheme="majorHAnsi" w:hAnsiTheme="majorHAnsi"/>
          <w:sz w:val="24"/>
        </w:rPr>
      </w:pPr>
      <w:r w:rsidRPr="00D20085">
        <w:rPr>
          <w:rFonts w:asciiTheme="majorHAnsi" w:hAnsiTheme="majorHAnsi"/>
          <w:sz w:val="24"/>
        </w:rPr>
        <w:t xml:space="preserve">Number of Total Annual Responses: </w:t>
      </w:r>
      <w:r w:rsidRPr="00D20085" w:rsidR="00331489">
        <w:rPr>
          <w:rFonts w:asciiTheme="majorHAnsi" w:hAnsiTheme="majorHAnsi"/>
          <w:sz w:val="24"/>
        </w:rPr>
        <w:t>932</w:t>
      </w:r>
    </w:p>
    <w:p w:rsidR="00235D71" w:rsidRPr="00D20085" w:rsidP="00846D93" w14:paraId="03509CCE" w14:textId="16496E88">
      <w:pPr>
        <w:pStyle w:val="ListParagraph"/>
        <w:numPr>
          <w:ilvl w:val="0"/>
          <w:numId w:val="27"/>
        </w:numPr>
        <w:spacing w:after="0" w:line="240" w:lineRule="auto"/>
        <w:rPr>
          <w:rFonts w:asciiTheme="majorHAnsi" w:hAnsiTheme="majorHAnsi"/>
          <w:sz w:val="24"/>
        </w:rPr>
      </w:pPr>
      <w:r w:rsidRPr="00D20085">
        <w:rPr>
          <w:rFonts w:asciiTheme="majorHAnsi" w:hAnsiTheme="majorHAnsi"/>
          <w:sz w:val="24"/>
        </w:rPr>
        <w:t xml:space="preserve">Processing Time per Response: </w:t>
      </w:r>
      <w:r w:rsidRPr="00D20085" w:rsidR="00331489">
        <w:rPr>
          <w:rFonts w:asciiTheme="majorHAnsi" w:hAnsiTheme="majorHAnsi"/>
          <w:sz w:val="24"/>
        </w:rPr>
        <w:t>30 minutes</w:t>
      </w:r>
    </w:p>
    <w:p w:rsidR="00235D71" w:rsidRPr="00D20085" w:rsidP="00846D93" w14:paraId="469C2F8D" w14:textId="5FA07E30">
      <w:pPr>
        <w:pStyle w:val="ListParagraph"/>
        <w:numPr>
          <w:ilvl w:val="0"/>
          <w:numId w:val="27"/>
        </w:numPr>
        <w:spacing w:after="0" w:line="240" w:lineRule="auto"/>
        <w:rPr>
          <w:rFonts w:asciiTheme="majorHAnsi" w:hAnsiTheme="majorHAnsi"/>
          <w:sz w:val="24"/>
        </w:rPr>
      </w:pPr>
      <w:r w:rsidRPr="00D20085">
        <w:rPr>
          <w:rFonts w:asciiTheme="majorHAnsi" w:hAnsiTheme="majorHAnsi"/>
          <w:sz w:val="24"/>
        </w:rPr>
        <w:t>Hourly Wage of</w:t>
      </w:r>
      <w:r w:rsidRPr="00D20085" w:rsidR="00F462F8">
        <w:rPr>
          <w:rFonts w:asciiTheme="majorHAnsi" w:hAnsiTheme="majorHAnsi"/>
          <w:sz w:val="24"/>
        </w:rPr>
        <w:t xml:space="preserve"> Worker(s) Processing Responses</w:t>
      </w:r>
      <w:r w:rsidRPr="00D20085">
        <w:rPr>
          <w:rFonts w:asciiTheme="majorHAnsi" w:hAnsiTheme="majorHAnsi"/>
          <w:sz w:val="24"/>
        </w:rPr>
        <w:t xml:space="preserve">: </w:t>
      </w:r>
      <w:r w:rsidR="006A057D">
        <w:rPr>
          <w:rFonts w:asciiTheme="majorHAnsi" w:hAnsiTheme="majorHAnsi"/>
          <w:sz w:val="24"/>
        </w:rPr>
        <w:t>$</w:t>
      </w:r>
      <w:r w:rsidRPr="00D20085" w:rsidR="005B45A3">
        <w:rPr>
          <w:rFonts w:asciiTheme="majorHAnsi" w:hAnsiTheme="majorHAnsi"/>
          <w:sz w:val="24"/>
        </w:rPr>
        <w:t>45.00</w:t>
      </w:r>
    </w:p>
    <w:p w:rsidR="00235D71" w:rsidRPr="00D20085" w:rsidP="00846D93" w14:paraId="70D90E36" w14:textId="2B15EEF3">
      <w:pPr>
        <w:pStyle w:val="ListParagraph"/>
        <w:numPr>
          <w:ilvl w:val="0"/>
          <w:numId w:val="27"/>
        </w:numPr>
        <w:spacing w:after="0" w:line="240" w:lineRule="auto"/>
        <w:rPr>
          <w:rFonts w:asciiTheme="majorHAnsi" w:hAnsiTheme="majorHAnsi"/>
          <w:sz w:val="24"/>
        </w:rPr>
      </w:pPr>
      <w:r w:rsidRPr="00D20085">
        <w:rPr>
          <w:rFonts w:asciiTheme="majorHAnsi" w:hAnsiTheme="majorHAnsi"/>
          <w:sz w:val="24"/>
        </w:rPr>
        <w:t xml:space="preserve">Cost to Process Each Response: </w:t>
      </w:r>
      <w:r w:rsidR="006A057D">
        <w:rPr>
          <w:rFonts w:asciiTheme="majorHAnsi" w:hAnsiTheme="majorHAnsi"/>
          <w:sz w:val="24"/>
        </w:rPr>
        <w:t>$</w:t>
      </w:r>
      <w:r w:rsidRPr="00D20085" w:rsidR="00C1415C">
        <w:rPr>
          <w:rFonts w:asciiTheme="majorHAnsi" w:hAnsiTheme="majorHAnsi"/>
          <w:sz w:val="24"/>
        </w:rPr>
        <w:t>22.50</w:t>
      </w:r>
    </w:p>
    <w:p w:rsidR="00235D71" w:rsidRPr="00D20085" w:rsidP="00846D93" w14:paraId="5203243A" w14:textId="037CAF41">
      <w:pPr>
        <w:pStyle w:val="ListParagraph"/>
        <w:numPr>
          <w:ilvl w:val="0"/>
          <w:numId w:val="27"/>
        </w:numPr>
        <w:spacing w:after="0" w:line="240" w:lineRule="auto"/>
        <w:rPr>
          <w:rFonts w:asciiTheme="majorHAnsi" w:hAnsiTheme="majorHAnsi"/>
          <w:sz w:val="24"/>
        </w:rPr>
      </w:pPr>
      <w:r w:rsidRPr="00D20085">
        <w:rPr>
          <w:rFonts w:asciiTheme="majorHAnsi" w:hAnsiTheme="majorHAnsi"/>
          <w:sz w:val="24"/>
        </w:rPr>
        <w:t xml:space="preserve">Total Cost to Process Responses: </w:t>
      </w:r>
      <w:r w:rsidR="006A057D">
        <w:rPr>
          <w:rFonts w:asciiTheme="majorHAnsi" w:hAnsiTheme="majorHAnsi"/>
          <w:sz w:val="24"/>
        </w:rPr>
        <w:t>$</w:t>
      </w:r>
      <w:r w:rsidRPr="00D20085" w:rsidR="00C1415C">
        <w:rPr>
          <w:rFonts w:asciiTheme="majorHAnsi" w:hAnsiTheme="majorHAnsi"/>
          <w:sz w:val="24"/>
        </w:rPr>
        <w:t>20,970</w:t>
      </w:r>
    </w:p>
    <w:p w:rsidR="00B55E9F" w:rsidRPr="00D20085" w:rsidP="00B55E9F" w14:paraId="5D91B397" w14:textId="77777777">
      <w:pPr>
        <w:pStyle w:val="ListParagraph"/>
        <w:spacing w:after="0" w:line="240" w:lineRule="auto"/>
        <w:ind w:left="1440"/>
        <w:rPr>
          <w:rFonts w:asciiTheme="majorHAnsi" w:hAnsiTheme="majorHAnsi"/>
          <w:sz w:val="24"/>
        </w:rPr>
      </w:pPr>
    </w:p>
    <w:p w:rsidR="00235D71" w:rsidRPr="00D20085" w:rsidP="00235D71" w14:paraId="39A37EA0" w14:textId="77777777">
      <w:pPr>
        <w:pStyle w:val="ListParagraph"/>
        <w:numPr>
          <w:ilvl w:val="0"/>
          <w:numId w:val="18"/>
        </w:numPr>
        <w:spacing w:after="0" w:line="240" w:lineRule="auto"/>
        <w:rPr>
          <w:rFonts w:asciiTheme="majorHAnsi" w:hAnsiTheme="majorHAnsi"/>
          <w:sz w:val="24"/>
        </w:rPr>
      </w:pPr>
      <w:r w:rsidRPr="00D20085">
        <w:rPr>
          <w:rFonts w:asciiTheme="majorHAnsi" w:hAnsiTheme="majorHAnsi"/>
          <w:sz w:val="24"/>
        </w:rPr>
        <w:t>Overall Labor Burden to the Federal Government</w:t>
      </w:r>
    </w:p>
    <w:p w:rsidR="00235D71" w:rsidRPr="00D20085" w:rsidP="00235D71" w14:paraId="503D80A3" w14:textId="615C1552">
      <w:pPr>
        <w:pStyle w:val="ListParagraph"/>
        <w:numPr>
          <w:ilvl w:val="1"/>
          <w:numId w:val="18"/>
        </w:numPr>
        <w:spacing w:after="0" w:line="240" w:lineRule="auto"/>
        <w:rPr>
          <w:rFonts w:asciiTheme="majorHAnsi" w:hAnsiTheme="majorHAnsi"/>
          <w:sz w:val="24"/>
        </w:rPr>
      </w:pPr>
      <w:r w:rsidRPr="00D20085">
        <w:rPr>
          <w:rFonts w:asciiTheme="majorHAnsi" w:hAnsiTheme="majorHAnsi"/>
          <w:sz w:val="24"/>
        </w:rPr>
        <w:t xml:space="preserve">Total Number of Annual Responses: </w:t>
      </w:r>
      <w:r w:rsidRPr="00D20085" w:rsidR="004D6B11">
        <w:rPr>
          <w:rFonts w:asciiTheme="majorHAnsi" w:hAnsiTheme="majorHAnsi"/>
          <w:sz w:val="24"/>
        </w:rPr>
        <w:t>932</w:t>
      </w:r>
    </w:p>
    <w:p w:rsidR="00B55E9F" w:rsidRPr="00D20085" w:rsidP="00722FDB" w14:paraId="627CD61D" w14:textId="24AADA49">
      <w:pPr>
        <w:pStyle w:val="ListParagraph"/>
        <w:numPr>
          <w:ilvl w:val="1"/>
          <w:numId w:val="18"/>
        </w:numPr>
        <w:spacing w:after="0" w:line="240" w:lineRule="auto"/>
        <w:rPr>
          <w:rFonts w:asciiTheme="majorHAnsi" w:hAnsiTheme="majorHAnsi"/>
          <w:sz w:val="24"/>
        </w:rPr>
      </w:pPr>
      <w:r w:rsidRPr="00D20085">
        <w:rPr>
          <w:rFonts w:asciiTheme="majorHAnsi" w:hAnsiTheme="majorHAnsi"/>
          <w:sz w:val="24"/>
        </w:rPr>
        <w:t>Total Labor Burden</w:t>
      </w:r>
      <w:r w:rsidRPr="00846D93">
        <w:rPr>
          <w:rFonts w:asciiTheme="majorHAnsi" w:hAnsiTheme="majorHAnsi"/>
          <w:i/>
          <w:sz w:val="24"/>
        </w:rPr>
        <w:t xml:space="preserve">: </w:t>
      </w:r>
      <w:r w:rsidRPr="00D20085">
        <w:rPr>
          <w:rFonts w:asciiTheme="majorHAnsi" w:hAnsiTheme="majorHAnsi"/>
          <w:sz w:val="24"/>
        </w:rPr>
        <w:t>$</w:t>
      </w:r>
      <w:r w:rsidRPr="00D20085" w:rsidR="004D6B11">
        <w:rPr>
          <w:rFonts w:asciiTheme="majorHAnsi" w:hAnsiTheme="majorHAnsi"/>
          <w:sz w:val="24"/>
        </w:rPr>
        <w:t>20,970</w:t>
      </w:r>
    </w:p>
    <w:p w:rsidR="00B55E9F" w:rsidRPr="00D20085" w:rsidP="00B55E9F" w14:paraId="6A2EFBC3" w14:textId="77777777">
      <w:pPr>
        <w:spacing w:after="0" w:line="240" w:lineRule="auto"/>
        <w:rPr>
          <w:rFonts w:asciiTheme="majorHAnsi" w:hAnsiTheme="majorHAnsi"/>
          <w:sz w:val="24"/>
        </w:rPr>
      </w:pPr>
    </w:p>
    <w:p w:rsidR="00235D71" w:rsidRPr="00D20085" w:rsidP="00722FDB" w14:paraId="5EDD0D29" w14:textId="3020F4C0">
      <w:pPr>
        <w:spacing w:after="0" w:line="240" w:lineRule="auto"/>
        <w:rPr>
          <w:rFonts w:asciiTheme="majorHAnsi" w:hAnsiTheme="majorHAnsi"/>
          <w:sz w:val="24"/>
        </w:rPr>
      </w:pPr>
      <w:r w:rsidRPr="00D20085">
        <w:rPr>
          <w:rFonts w:asciiTheme="majorHAnsi" w:hAnsiTheme="majorHAnsi"/>
          <w:sz w:val="24"/>
        </w:rPr>
        <w:t>Part B: OPERATIONAL AND MAINTENANCE COSTS</w:t>
      </w:r>
      <w:bookmarkStart w:id="1" w:name="_Hlk175733353"/>
    </w:p>
    <w:bookmarkEnd w:id="1"/>
    <w:p w:rsidR="00235D71" w:rsidRPr="00D20085" w:rsidP="00235D71" w14:paraId="614EB7A8" w14:textId="77777777">
      <w:pPr>
        <w:pStyle w:val="ListParagraph"/>
        <w:numPr>
          <w:ilvl w:val="0"/>
          <w:numId w:val="20"/>
        </w:numPr>
        <w:spacing w:after="0" w:line="240" w:lineRule="auto"/>
        <w:rPr>
          <w:rFonts w:asciiTheme="majorHAnsi" w:hAnsiTheme="majorHAnsi"/>
          <w:i/>
          <w:sz w:val="24"/>
        </w:rPr>
      </w:pPr>
      <w:r w:rsidRPr="00D20085">
        <w:rPr>
          <w:rFonts w:asciiTheme="majorHAnsi" w:hAnsiTheme="majorHAnsi"/>
          <w:sz w:val="24"/>
        </w:rPr>
        <w:t>Cost Categories</w:t>
      </w:r>
    </w:p>
    <w:p w:rsidR="00235D71" w:rsidRPr="00D20085" w:rsidP="00235D71" w14:paraId="23E8991A" w14:textId="10E8C09C">
      <w:pPr>
        <w:pStyle w:val="ListParagraph"/>
        <w:numPr>
          <w:ilvl w:val="1"/>
          <w:numId w:val="20"/>
        </w:numPr>
        <w:spacing w:after="0" w:line="240" w:lineRule="auto"/>
        <w:rPr>
          <w:rFonts w:asciiTheme="majorHAnsi" w:hAnsiTheme="majorHAnsi"/>
          <w:i/>
          <w:sz w:val="24"/>
        </w:rPr>
      </w:pPr>
      <w:r w:rsidRPr="00D20085">
        <w:rPr>
          <w:rFonts w:asciiTheme="majorHAnsi" w:hAnsiTheme="majorHAnsi"/>
          <w:sz w:val="24"/>
        </w:rPr>
        <w:t>Equipment: $</w:t>
      </w:r>
      <w:r w:rsidRPr="00D20085" w:rsidR="00D76080">
        <w:rPr>
          <w:rFonts w:asciiTheme="majorHAnsi" w:hAnsiTheme="majorHAnsi"/>
          <w:sz w:val="24"/>
        </w:rPr>
        <w:t>0</w:t>
      </w:r>
    </w:p>
    <w:p w:rsidR="00235D71" w:rsidRPr="00235D71" w:rsidP="00235D71" w14:paraId="2D463198" w14:textId="160C37DF">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D76080">
        <w:rPr>
          <w:rFonts w:asciiTheme="majorHAnsi" w:hAnsiTheme="majorHAnsi"/>
          <w:sz w:val="24"/>
        </w:rPr>
        <w:t>0</w:t>
      </w:r>
    </w:p>
    <w:p w:rsidR="00235D71" w:rsidRPr="00235D71" w:rsidP="00235D71" w14:paraId="78E96211" w14:textId="2CF84640">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D76080">
        <w:rPr>
          <w:rFonts w:asciiTheme="majorHAnsi" w:hAnsiTheme="majorHAnsi"/>
          <w:sz w:val="24"/>
        </w:rPr>
        <w:t>0</w:t>
      </w:r>
    </w:p>
    <w:p w:rsidR="00235D71" w:rsidRPr="00235D71" w:rsidP="00235D71" w14:paraId="2C641BD1" w14:textId="4BABC730">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D76080">
        <w:rPr>
          <w:rFonts w:asciiTheme="majorHAnsi" w:hAnsiTheme="majorHAnsi"/>
          <w:sz w:val="24"/>
        </w:rPr>
        <w:t>0</w:t>
      </w:r>
    </w:p>
    <w:p w:rsidR="00235D71" w:rsidRPr="00235D71" w:rsidP="00235D71" w14:paraId="178BDB4C" w14:textId="18055049">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D76080">
        <w:rPr>
          <w:rFonts w:asciiTheme="majorHAnsi" w:hAnsiTheme="majorHAnsi"/>
          <w:sz w:val="24"/>
        </w:rPr>
        <w:t>0</w:t>
      </w:r>
    </w:p>
    <w:p w:rsidR="00235D71" w:rsidRPr="00B55E9F" w:rsidP="00235D71" w14:paraId="6B68B931" w14:textId="1EE5BDD0">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D76080">
        <w:rPr>
          <w:rFonts w:asciiTheme="majorHAnsi" w:hAnsiTheme="majorHAnsi"/>
          <w:sz w:val="24"/>
        </w:rPr>
        <w:t>0</w:t>
      </w:r>
    </w:p>
    <w:p w:rsidR="00B55E9F" w:rsidRPr="00235D71" w:rsidP="00B55E9F" w14:paraId="2B956AB0" w14:textId="77777777">
      <w:pPr>
        <w:pStyle w:val="ListParagraph"/>
        <w:spacing w:after="0" w:line="240" w:lineRule="auto"/>
        <w:ind w:left="1440"/>
        <w:rPr>
          <w:rFonts w:asciiTheme="majorHAnsi" w:hAnsiTheme="majorHAnsi"/>
          <w:i/>
          <w:sz w:val="24"/>
        </w:rPr>
      </w:pPr>
    </w:p>
    <w:p w:rsidR="00235D71" w:rsidRPr="00B55E9F" w:rsidP="00B55E9F" w14:paraId="1E2AAC58" w14:textId="64D2348A">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D76080">
        <w:rPr>
          <w:rFonts w:asciiTheme="majorHAnsi" w:hAnsiTheme="majorHAnsi"/>
          <w:sz w:val="24"/>
        </w:rPr>
        <w:t>0</w:t>
      </w:r>
    </w:p>
    <w:p w:rsidR="00B55E9F" w:rsidP="00B55E9F" w14:paraId="66226D9B" w14:textId="02D1E098">
      <w:pPr>
        <w:spacing w:after="0" w:line="240" w:lineRule="auto"/>
        <w:rPr>
          <w:rFonts w:asciiTheme="majorHAnsi" w:hAnsiTheme="majorHAnsi"/>
          <w:i/>
          <w:sz w:val="24"/>
        </w:rPr>
      </w:pPr>
      <w:r>
        <w:rPr>
          <w:rFonts w:asciiTheme="majorHAnsi" w:hAnsiTheme="majorHAnsi"/>
          <w:i/>
          <w:sz w:val="24"/>
        </w:rPr>
        <w:t xml:space="preserve"> </w:t>
      </w:r>
    </w:p>
    <w:p w:rsidR="00187623" w:rsidRPr="00235D71" w:rsidP="00187623" w14:paraId="1351B807" w14:textId="7F2E0D4D">
      <w:pPr>
        <w:spacing w:after="0" w:line="240" w:lineRule="auto"/>
        <w:rPr>
          <w:rFonts w:asciiTheme="majorHAnsi" w:hAnsiTheme="majorHAnsi"/>
          <w:sz w:val="24"/>
        </w:rPr>
      </w:pPr>
      <w:r>
        <w:rPr>
          <w:rFonts w:asciiTheme="majorHAnsi" w:hAnsiTheme="majorHAnsi"/>
          <w:sz w:val="24"/>
        </w:rPr>
        <w:t xml:space="preserve">Part C: TOTAL COST TO THE FEDERAL GOVERNMENT - </w:t>
      </w:r>
      <w:r w:rsidRPr="00187623">
        <w:rPr>
          <w:rFonts w:asciiTheme="majorHAnsi" w:hAnsiTheme="majorHAnsi"/>
          <w:sz w:val="24"/>
        </w:rPr>
        <w:t xml:space="preserve"> </w:t>
      </w:r>
    </w:p>
    <w:p w:rsidR="00B55E9F" w:rsidRPr="00B55E9F" w:rsidP="00B55E9F" w14:paraId="4152D4B8" w14:textId="77777777">
      <w:pPr>
        <w:spacing w:after="0" w:line="240" w:lineRule="auto"/>
        <w:rPr>
          <w:rFonts w:asciiTheme="majorHAnsi" w:hAnsiTheme="majorHAnsi"/>
          <w:sz w:val="24"/>
        </w:rPr>
      </w:pPr>
    </w:p>
    <w:p w:rsidR="00486235" w:rsidP="00B55E9F" w14:paraId="21B75F27" w14:textId="6F3670FD">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187623">
        <w:rPr>
          <w:rFonts w:asciiTheme="majorHAnsi" w:hAnsiTheme="majorHAnsi"/>
          <w:sz w:val="24"/>
        </w:rPr>
        <w:t>20,970</w:t>
      </w:r>
    </w:p>
    <w:p w:rsidR="00B55E9F" w:rsidP="00B55E9F" w14:paraId="12CA1983" w14:textId="77777777">
      <w:pPr>
        <w:pStyle w:val="ListParagraph"/>
        <w:spacing w:after="0" w:line="240" w:lineRule="auto"/>
        <w:rPr>
          <w:rFonts w:asciiTheme="majorHAnsi" w:hAnsiTheme="majorHAnsi"/>
          <w:sz w:val="24"/>
        </w:rPr>
      </w:pPr>
    </w:p>
    <w:p w:rsidR="00B55E9F" w:rsidP="00B55E9F" w14:paraId="6E416EDC" w14:textId="24C13A69">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187623">
        <w:rPr>
          <w:rFonts w:asciiTheme="majorHAnsi" w:hAnsiTheme="majorHAnsi"/>
          <w:sz w:val="24"/>
        </w:rPr>
        <w:t>0</w:t>
      </w:r>
    </w:p>
    <w:p w:rsidR="00B55E9F" w:rsidRPr="00B55E9F" w:rsidP="00B55E9F" w14:paraId="5F46D792" w14:textId="77777777">
      <w:pPr>
        <w:spacing w:after="0" w:line="240" w:lineRule="auto"/>
        <w:rPr>
          <w:rFonts w:asciiTheme="majorHAnsi" w:hAnsiTheme="majorHAnsi"/>
          <w:sz w:val="24"/>
        </w:rPr>
      </w:pPr>
    </w:p>
    <w:p w:rsidR="00B55E9F" w:rsidRPr="00B55E9F" w:rsidP="00B55E9F" w14:paraId="3BC8DA60" w14:textId="1D7ADF21">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187623">
        <w:rPr>
          <w:rFonts w:asciiTheme="majorHAnsi" w:hAnsiTheme="majorHAnsi"/>
          <w:sz w:val="24"/>
        </w:rPr>
        <w:t>20,970</w:t>
      </w:r>
    </w:p>
    <w:p w:rsidR="00486235" w:rsidP="00486235" w14:paraId="236E62A7" w14:textId="77777777">
      <w:pPr>
        <w:spacing w:after="0" w:line="240" w:lineRule="auto"/>
        <w:rPr>
          <w:rFonts w:asciiTheme="majorHAnsi" w:hAnsiTheme="majorHAnsi"/>
          <w:sz w:val="24"/>
        </w:rPr>
      </w:pPr>
    </w:p>
    <w:p w:rsidR="00DA2B37" w:rsidRPr="00846D93" w:rsidP="00486235" w14:paraId="5CCB68F9" w14:textId="03E8FA2C">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DF7663" w:rsidP="00486235" w14:paraId="2CED27DA" w14:textId="4C02A704">
      <w:pPr>
        <w:spacing w:after="0" w:line="240" w:lineRule="auto"/>
        <w:rPr>
          <w:rFonts w:asciiTheme="majorHAnsi" w:hAnsiTheme="majorHAnsi"/>
          <w:sz w:val="24"/>
        </w:rPr>
      </w:pPr>
      <w:r w:rsidRPr="00A14A3C">
        <w:rPr>
          <w:rFonts w:asciiTheme="majorHAnsi" w:hAnsiTheme="majorHAnsi"/>
          <w:sz w:val="24"/>
        </w:rPr>
        <w:t>The burden has decreased since the previous approval due to</w:t>
      </w:r>
      <w:r>
        <w:rPr>
          <w:rFonts w:asciiTheme="majorHAnsi" w:hAnsiTheme="majorHAnsi"/>
          <w:sz w:val="24"/>
        </w:rPr>
        <w:t xml:space="preserve"> </w:t>
      </w:r>
      <w:r w:rsidR="00D16FF8">
        <w:rPr>
          <w:rFonts w:asciiTheme="majorHAnsi" w:hAnsiTheme="majorHAnsi"/>
          <w:sz w:val="24"/>
        </w:rPr>
        <w:t xml:space="preserve">updated technology and </w:t>
      </w:r>
      <w:r>
        <w:rPr>
          <w:rFonts w:asciiTheme="majorHAnsi" w:hAnsiTheme="majorHAnsi"/>
          <w:sz w:val="24"/>
        </w:rPr>
        <w:t>customer need.</w:t>
      </w:r>
    </w:p>
    <w:p w:rsidR="00DA2B37" w:rsidP="00486235" w14:paraId="151677B1" w14:textId="271D5FB3">
      <w:pPr>
        <w:spacing w:after="0" w:line="240" w:lineRule="auto"/>
        <w:rPr>
          <w:rFonts w:asciiTheme="majorHAnsi" w:hAnsiTheme="majorHAnsi"/>
          <w:sz w:val="24"/>
        </w:rPr>
      </w:pPr>
      <w:r>
        <w:rPr>
          <w:rFonts w:asciiTheme="majorHAnsi" w:hAnsiTheme="majorHAnsi"/>
          <w:sz w:val="24"/>
        </w:rPr>
        <w:t xml:space="preserve"> </w:t>
      </w:r>
    </w:p>
    <w:p w:rsidR="00DA2B37" w:rsidRPr="00846D93" w:rsidP="00486235" w14:paraId="19FA7D19" w14:textId="1708BD23">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P="00486235" w14:paraId="171D7566" w14:textId="4A4D92F5">
      <w:pPr>
        <w:spacing w:after="0" w:line="240" w:lineRule="auto"/>
        <w:rPr>
          <w:rFonts w:asciiTheme="majorHAnsi" w:hAnsiTheme="majorHAnsi"/>
          <w:sz w:val="24"/>
        </w:rPr>
      </w:pPr>
      <w:r w:rsidRPr="00393315">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602D9881" w14:textId="77777777">
      <w:pPr>
        <w:spacing w:after="0" w:line="240" w:lineRule="auto"/>
        <w:rPr>
          <w:rFonts w:asciiTheme="majorHAnsi" w:hAnsiTheme="majorHAnsi"/>
          <w:sz w:val="24"/>
        </w:rPr>
      </w:pPr>
    </w:p>
    <w:p w:rsidR="005C3A95" w:rsidRPr="00846D93" w:rsidP="00486235" w14:paraId="50406D85" w14:textId="57ED8ABB">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14:paraId="79E7223A" w14:textId="6FBD0AC5">
      <w:pPr>
        <w:spacing w:after="0" w:line="240" w:lineRule="auto"/>
        <w:rPr>
          <w:rFonts w:asciiTheme="majorHAnsi" w:hAnsiTheme="majorHAnsi"/>
          <w:sz w:val="24"/>
        </w:rPr>
      </w:pPr>
      <w:r w:rsidRPr="00393315">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33190248" w14:textId="77777777">
      <w:pPr>
        <w:spacing w:after="0" w:line="240" w:lineRule="auto"/>
        <w:rPr>
          <w:rFonts w:asciiTheme="majorHAnsi" w:hAnsiTheme="majorHAnsi"/>
          <w:sz w:val="24"/>
        </w:rPr>
      </w:pPr>
    </w:p>
    <w:p w:rsidR="00C62D17" w:rsidRPr="00846D93" w:rsidP="00486235" w14:paraId="61795DB2" w14:textId="39F761AB">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A50A0F" w:rsidRPr="00C62D17" w:rsidP="00B55E9F" w14:paraId="3C783287" w14:textId="3BDF445E">
      <w:pPr>
        <w:spacing w:after="0" w:line="240" w:lineRule="auto"/>
        <w:rPr>
          <w:rFonts w:asciiTheme="majorHAnsi" w:hAnsiTheme="majorHAnsi"/>
          <w:i/>
          <w:sz w:val="24"/>
        </w:rPr>
      </w:pPr>
      <w:r w:rsidRPr="00C712E5">
        <w:rPr>
          <w:rFonts w:asciiTheme="majorHAnsi" w:hAnsiTheme="majorHAnsi"/>
          <w:sz w:val="24"/>
        </w:rPr>
        <w:t>We are not requesting an</w:t>
      </w:r>
      <w:r w:rsidRPr="00C712E5" w:rsidR="00420AE9">
        <w:rPr>
          <w:rFonts w:asciiTheme="majorHAnsi" w:hAnsiTheme="majorHAnsi"/>
          <w:sz w:val="24"/>
        </w:rPr>
        <w:t>y</w:t>
      </w:r>
      <w:r w:rsidRPr="00C712E5">
        <w:rPr>
          <w:rFonts w:asciiTheme="majorHAnsi" w:hAnsiTheme="majorHAnsi"/>
          <w:sz w:val="24"/>
        </w:rPr>
        <w:t xml:space="preserve"> exemption</w:t>
      </w:r>
      <w:r w:rsidRPr="00C712E5" w:rsidR="00420AE9">
        <w:rPr>
          <w:rFonts w:asciiTheme="majorHAnsi" w:hAnsiTheme="majorHAnsi"/>
          <w:sz w:val="24"/>
        </w:rPr>
        <w:t>s</w:t>
      </w:r>
      <w:r w:rsidRPr="00C712E5">
        <w:rPr>
          <w:rFonts w:asciiTheme="majorHAnsi" w:hAnsiTheme="majorHAnsi"/>
          <w:sz w:val="24"/>
        </w:rPr>
        <w:t xml:space="preserve"> to the provisions </w:t>
      </w:r>
      <w:r w:rsidRPr="00C712E5" w:rsidR="00420AE9">
        <w:rPr>
          <w:rFonts w:asciiTheme="majorHAnsi" w:hAnsiTheme="majorHAnsi"/>
          <w:sz w:val="24"/>
        </w:rPr>
        <w:t xml:space="preserve">stated in 5 CFR 1320.9. </w:t>
      </w: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2246B8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676296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546B45"/>
    <w:multiLevelType w:val="hybridMultilevel"/>
    <w:tmpl w:val="EDCC3B0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DE27B4"/>
    <w:multiLevelType w:val="hybridMultilevel"/>
    <w:tmpl w:val="C24EB57C"/>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3627476B"/>
    <w:multiLevelType w:val="hybridMultilevel"/>
    <w:tmpl w:val="518E2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9484F37"/>
    <w:multiLevelType w:val="hybridMultilevel"/>
    <w:tmpl w:val="8788E3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B7643BB"/>
    <w:multiLevelType w:val="hybridMultilevel"/>
    <w:tmpl w:val="1F52031C"/>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3">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E4541CD"/>
    <w:multiLevelType w:val="hybridMultilevel"/>
    <w:tmpl w:val="EF9E24B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u w:val="none"/>
      </w:rPr>
    </w:lvl>
    <w:lvl w:ilvl="2">
      <w:start w:val="1"/>
      <w:numFmt w:val="bullet"/>
      <w:lvlText w:val=""/>
      <w:lvlJc w:val="left"/>
      <w:pPr>
        <w:tabs>
          <w:tab w:val="num" w:pos="2340"/>
        </w:tabs>
        <w:ind w:left="2340" w:hanging="360"/>
      </w:pPr>
      <w:rPr>
        <w:rFonts w:ascii="Symbol" w:hAnsi="Symbol" w:hint="default"/>
      </w:rPr>
    </w:lvl>
    <w:lvl w:ilvl="3">
      <w:start w:val="1"/>
      <w:numFmt w:val="lowerLetter"/>
      <w:lvlText w:val="%4."/>
      <w:lvlJc w:val="left"/>
      <w:pPr>
        <w:ind w:left="2880" w:hanging="360"/>
      </w:pPr>
      <w:rPr>
        <w:rFonts w:hint="default"/>
      </w:r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E4A0579"/>
    <w:multiLevelType w:val="hybridMultilevel"/>
    <w:tmpl w:val="63484C2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9">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969466">
    <w:abstractNumId w:val="19"/>
  </w:num>
  <w:num w:numId="2" w16cid:durableId="1329671643">
    <w:abstractNumId w:val="0"/>
  </w:num>
  <w:num w:numId="3" w16cid:durableId="1243028649">
    <w:abstractNumId w:val="15"/>
  </w:num>
  <w:num w:numId="4" w16cid:durableId="194126693">
    <w:abstractNumId w:val="12"/>
  </w:num>
  <w:num w:numId="5" w16cid:durableId="1623462459">
    <w:abstractNumId w:val="23"/>
  </w:num>
  <w:num w:numId="6" w16cid:durableId="11614670">
    <w:abstractNumId w:val="2"/>
  </w:num>
  <w:num w:numId="7" w16cid:durableId="319581287">
    <w:abstractNumId w:val="24"/>
  </w:num>
  <w:num w:numId="8" w16cid:durableId="1258366017">
    <w:abstractNumId w:val="21"/>
  </w:num>
  <w:num w:numId="9" w16cid:durableId="2076396530">
    <w:abstractNumId w:val="25"/>
  </w:num>
  <w:num w:numId="10" w16cid:durableId="1928997411">
    <w:abstractNumId w:val="4"/>
  </w:num>
  <w:num w:numId="11" w16cid:durableId="1388920059">
    <w:abstractNumId w:val="20"/>
  </w:num>
  <w:num w:numId="12" w16cid:durableId="1947540841">
    <w:abstractNumId w:val="22"/>
  </w:num>
  <w:num w:numId="13" w16cid:durableId="93476901">
    <w:abstractNumId w:val="29"/>
  </w:num>
  <w:num w:numId="14" w16cid:durableId="620300974">
    <w:abstractNumId w:val="30"/>
  </w:num>
  <w:num w:numId="15" w16cid:durableId="1735197618">
    <w:abstractNumId w:val="11"/>
  </w:num>
  <w:num w:numId="16" w16cid:durableId="671300988">
    <w:abstractNumId w:val="9"/>
  </w:num>
  <w:num w:numId="17" w16cid:durableId="1179195024">
    <w:abstractNumId w:val="17"/>
  </w:num>
  <w:num w:numId="18" w16cid:durableId="525561989">
    <w:abstractNumId w:val="8"/>
  </w:num>
  <w:num w:numId="19" w16cid:durableId="390463667">
    <w:abstractNumId w:val="7"/>
  </w:num>
  <w:num w:numId="20" w16cid:durableId="1771468152">
    <w:abstractNumId w:val="6"/>
  </w:num>
  <w:num w:numId="21" w16cid:durableId="1321736009">
    <w:abstractNumId w:val="18"/>
  </w:num>
  <w:num w:numId="22" w16cid:durableId="1838224474">
    <w:abstractNumId w:val="3"/>
  </w:num>
  <w:num w:numId="23" w16cid:durableId="1509439953">
    <w:abstractNumId w:val="5"/>
  </w:num>
  <w:num w:numId="24" w16cid:durableId="1928079602">
    <w:abstractNumId w:val="26"/>
  </w:num>
  <w:num w:numId="25" w16cid:durableId="666981034">
    <w:abstractNumId w:val="10"/>
  </w:num>
  <w:num w:numId="26" w16cid:durableId="1895697272">
    <w:abstractNumId w:val="1"/>
  </w:num>
  <w:num w:numId="27" w16cid:durableId="552739940">
    <w:abstractNumId w:val="16"/>
  </w:num>
  <w:num w:numId="28" w16cid:durableId="1902786112">
    <w:abstractNumId w:val="5"/>
  </w:num>
  <w:num w:numId="29" w16cid:durableId="459955925">
    <w:abstractNumId w:val="28"/>
  </w:num>
  <w:num w:numId="30" w16cid:durableId="1283002676">
    <w:abstractNumId w:val="27"/>
  </w:num>
  <w:num w:numId="31" w16cid:durableId="546114334">
    <w:abstractNumId w:val="13"/>
  </w:num>
  <w:num w:numId="32" w16cid:durableId="3126386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392D"/>
    <w:rsid w:val="000245B3"/>
    <w:rsid w:val="00030156"/>
    <w:rsid w:val="00030EA3"/>
    <w:rsid w:val="00093999"/>
    <w:rsid w:val="000B0E70"/>
    <w:rsid w:val="000D3589"/>
    <w:rsid w:val="000D6E2B"/>
    <w:rsid w:val="001017A0"/>
    <w:rsid w:val="00105F45"/>
    <w:rsid w:val="00127B46"/>
    <w:rsid w:val="0013740C"/>
    <w:rsid w:val="00140B32"/>
    <w:rsid w:val="0016257E"/>
    <w:rsid w:val="00165DD7"/>
    <w:rsid w:val="001739D8"/>
    <w:rsid w:val="0017615C"/>
    <w:rsid w:val="00187623"/>
    <w:rsid w:val="001903A3"/>
    <w:rsid w:val="0019309D"/>
    <w:rsid w:val="001B0C6D"/>
    <w:rsid w:val="001E57B4"/>
    <w:rsid w:val="001F526C"/>
    <w:rsid w:val="00200261"/>
    <w:rsid w:val="00203BC2"/>
    <w:rsid w:val="00211832"/>
    <w:rsid w:val="00215806"/>
    <w:rsid w:val="00222D1B"/>
    <w:rsid w:val="00222F83"/>
    <w:rsid w:val="0023347B"/>
    <w:rsid w:val="00235D71"/>
    <w:rsid w:val="0024335E"/>
    <w:rsid w:val="00254DCF"/>
    <w:rsid w:val="002558D2"/>
    <w:rsid w:val="002567F9"/>
    <w:rsid w:val="0026092A"/>
    <w:rsid w:val="00273581"/>
    <w:rsid w:val="0027743E"/>
    <w:rsid w:val="0027754B"/>
    <w:rsid w:val="0028769D"/>
    <w:rsid w:val="002879E2"/>
    <w:rsid w:val="00294E92"/>
    <w:rsid w:val="002A1DB0"/>
    <w:rsid w:val="002D486C"/>
    <w:rsid w:val="002D7713"/>
    <w:rsid w:val="00311C71"/>
    <w:rsid w:val="003132E7"/>
    <w:rsid w:val="00313AB4"/>
    <w:rsid w:val="00331489"/>
    <w:rsid w:val="00331D7E"/>
    <w:rsid w:val="00337EF1"/>
    <w:rsid w:val="00340D9B"/>
    <w:rsid w:val="00341366"/>
    <w:rsid w:val="0034518C"/>
    <w:rsid w:val="00366658"/>
    <w:rsid w:val="00371D56"/>
    <w:rsid w:val="00377153"/>
    <w:rsid w:val="00377395"/>
    <w:rsid w:val="00393315"/>
    <w:rsid w:val="00394A8A"/>
    <w:rsid w:val="003A04E2"/>
    <w:rsid w:val="003B46ED"/>
    <w:rsid w:val="003C0540"/>
    <w:rsid w:val="003E1816"/>
    <w:rsid w:val="003F1A5C"/>
    <w:rsid w:val="00400921"/>
    <w:rsid w:val="00406265"/>
    <w:rsid w:val="00420AE9"/>
    <w:rsid w:val="004259B9"/>
    <w:rsid w:val="00432233"/>
    <w:rsid w:val="00445D6F"/>
    <w:rsid w:val="00461B0C"/>
    <w:rsid w:val="00480AFF"/>
    <w:rsid w:val="00486235"/>
    <w:rsid w:val="00487561"/>
    <w:rsid w:val="00490797"/>
    <w:rsid w:val="004B6F79"/>
    <w:rsid w:val="004B7D39"/>
    <w:rsid w:val="004C74D6"/>
    <w:rsid w:val="004D6B11"/>
    <w:rsid w:val="004F4F5D"/>
    <w:rsid w:val="00502FF3"/>
    <w:rsid w:val="00510F0C"/>
    <w:rsid w:val="00520B36"/>
    <w:rsid w:val="005259DA"/>
    <w:rsid w:val="005270F3"/>
    <w:rsid w:val="00541C48"/>
    <w:rsid w:val="0055607D"/>
    <w:rsid w:val="005567F1"/>
    <w:rsid w:val="00565DD0"/>
    <w:rsid w:val="00567A77"/>
    <w:rsid w:val="00571698"/>
    <w:rsid w:val="00576EDB"/>
    <w:rsid w:val="00583843"/>
    <w:rsid w:val="005875A1"/>
    <w:rsid w:val="0058784F"/>
    <w:rsid w:val="00594B6B"/>
    <w:rsid w:val="00595B91"/>
    <w:rsid w:val="00596A5B"/>
    <w:rsid w:val="00596BBA"/>
    <w:rsid w:val="005B45A3"/>
    <w:rsid w:val="005C1DD7"/>
    <w:rsid w:val="005C3A95"/>
    <w:rsid w:val="005C7428"/>
    <w:rsid w:val="005D5C81"/>
    <w:rsid w:val="005D6E5E"/>
    <w:rsid w:val="005E1B93"/>
    <w:rsid w:val="005E4B6D"/>
    <w:rsid w:val="005E5D08"/>
    <w:rsid w:val="005F5B96"/>
    <w:rsid w:val="0060131C"/>
    <w:rsid w:val="0060142F"/>
    <w:rsid w:val="0060712A"/>
    <w:rsid w:val="0062077F"/>
    <w:rsid w:val="00642741"/>
    <w:rsid w:val="006449CA"/>
    <w:rsid w:val="00644B6D"/>
    <w:rsid w:val="0065530D"/>
    <w:rsid w:val="00682E89"/>
    <w:rsid w:val="006A057D"/>
    <w:rsid w:val="006A13FA"/>
    <w:rsid w:val="006C2505"/>
    <w:rsid w:val="006C3972"/>
    <w:rsid w:val="006D4CBE"/>
    <w:rsid w:val="006E563D"/>
    <w:rsid w:val="006F2DF8"/>
    <w:rsid w:val="00702AF0"/>
    <w:rsid w:val="00716F28"/>
    <w:rsid w:val="00722FDB"/>
    <w:rsid w:val="00734AAC"/>
    <w:rsid w:val="00752B62"/>
    <w:rsid w:val="0077261C"/>
    <w:rsid w:val="00774AAF"/>
    <w:rsid w:val="007C6836"/>
    <w:rsid w:val="007D12BD"/>
    <w:rsid w:val="007E7559"/>
    <w:rsid w:val="007F3419"/>
    <w:rsid w:val="007F7E1C"/>
    <w:rsid w:val="00806B29"/>
    <w:rsid w:val="008166C1"/>
    <w:rsid w:val="00826322"/>
    <w:rsid w:val="00842CBC"/>
    <w:rsid w:val="008449D1"/>
    <w:rsid w:val="00846015"/>
    <w:rsid w:val="00846D93"/>
    <w:rsid w:val="0085688C"/>
    <w:rsid w:val="00857516"/>
    <w:rsid w:val="008635C4"/>
    <w:rsid w:val="008640E2"/>
    <w:rsid w:val="008A06EF"/>
    <w:rsid w:val="008A3847"/>
    <w:rsid w:val="008A5346"/>
    <w:rsid w:val="008B37E5"/>
    <w:rsid w:val="008C5F30"/>
    <w:rsid w:val="008D1294"/>
    <w:rsid w:val="008E3029"/>
    <w:rsid w:val="00910652"/>
    <w:rsid w:val="009174A7"/>
    <w:rsid w:val="0094748A"/>
    <w:rsid w:val="009636A7"/>
    <w:rsid w:val="009679BF"/>
    <w:rsid w:val="0098628F"/>
    <w:rsid w:val="00994F2B"/>
    <w:rsid w:val="00996894"/>
    <w:rsid w:val="009A6246"/>
    <w:rsid w:val="009A7C2A"/>
    <w:rsid w:val="009D5C93"/>
    <w:rsid w:val="009D633D"/>
    <w:rsid w:val="009F2544"/>
    <w:rsid w:val="00A138FC"/>
    <w:rsid w:val="00A14A3C"/>
    <w:rsid w:val="00A43310"/>
    <w:rsid w:val="00A47F0A"/>
    <w:rsid w:val="00A50A0F"/>
    <w:rsid w:val="00A76F7E"/>
    <w:rsid w:val="00A77157"/>
    <w:rsid w:val="00AA43C2"/>
    <w:rsid w:val="00AC1351"/>
    <w:rsid w:val="00AF6B56"/>
    <w:rsid w:val="00AF76BB"/>
    <w:rsid w:val="00B00AB2"/>
    <w:rsid w:val="00B240EA"/>
    <w:rsid w:val="00B32AF1"/>
    <w:rsid w:val="00B429D9"/>
    <w:rsid w:val="00B43943"/>
    <w:rsid w:val="00B47FAE"/>
    <w:rsid w:val="00B52F4E"/>
    <w:rsid w:val="00B55B9C"/>
    <w:rsid w:val="00B55E9F"/>
    <w:rsid w:val="00B604F5"/>
    <w:rsid w:val="00B75B30"/>
    <w:rsid w:val="00B933B0"/>
    <w:rsid w:val="00BA3699"/>
    <w:rsid w:val="00BC2FE9"/>
    <w:rsid w:val="00BD0292"/>
    <w:rsid w:val="00BD43EA"/>
    <w:rsid w:val="00BD7755"/>
    <w:rsid w:val="00BE1F51"/>
    <w:rsid w:val="00BF0530"/>
    <w:rsid w:val="00BF3AFB"/>
    <w:rsid w:val="00C07477"/>
    <w:rsid w:val="00C1415C"/>
    <w:rsid w:val="00C14257"/>
    <w:rsid w:val="00C33684"/>
    <w:rsid w:val="00C50078"/>
    <w:rsid w:val="00C50EB9"/>
    <w:rsid w:val="00C62D17"/>
    <w:rsid w:val="00C630C3"/>
    <w:rsid w:val="00C712E5"/>
    <w:rsid w:val="00C808F4"/>
    <w:rsid w:val="00C966C6"/>
    <w:rsid w:val="00CA15B1"/>
    <w:rsid w:val="00CC24D5"/>
    <w:rsid w:val="00CC2835"/>
    <w:rsid w:val="00CC7BE2"/>
    <w:rsid w:val="00CD3CF2"/>
    <w:rsid w:val="00D15DDD"/>
    <w:rsid w:val="00D16FF8"/>
    <w:rsid w:val="00D20085"/>
    <w:rsid w:val="00D21AA6"/>
    <w:rsid w:val="00D21FD9"/>
    <w:rsid w:val="00D26602"/>
    <w:rsid w:val="00D35AFB"/>
    <w:rsid w:val="00D3727C"/>
    <w:rsid w:val="00D43F44"/>
    <w:rsid w:val="00D462F7"/>
    <w:rsid w:val="00D47AA4"/>
    <w:rsid w:val="00D70311"/>
    <w:rsid w:val="00D734A2"/>
    <w:rsid w:val="00D76080"/>
    <w:rsid w:val="00DA2B37"/>
    <w:rsid w:val="00DD473A"/>
    <w:rsid w:val="00DD79F5"/>
    <w:rsid w:val="00DF3EB0"/>
    <w:rsid w:val="00DF412C"/>
    <w:rsid w:val="00DF4742"/>
    <w:rsid w:val="00DF64A0"/>
    <w:rsid w:val="00DF7663"/>
    <w:rsid w:val="00E03BD3"/>
    <w:rsid w:val="00E04664"/>
    <w:rsid w:val="00E27EA7"/>
    <w:rsid w:val="00E4542A"/>
    <w:rsid w:val="00E5409A"/>
    <w:rsid w:val="00E63C6D"/>
    <w:rsid w:val="00E65D41"/>
    <w:rsid w:val="00E95FFB"/>
    <w:rsid w:val="00EA6C04"/>
    <w:rsid w:val="00EB369A"/>
    <w:rsid w:val="00EC61CB"/>
    <w:rsid w:val="00ED75B1"/>
    <w:rsid w:val="00F02F10"/>
    <w:rsid w:val="00F07A0C"/>
    <w:rsid w:val="00F101DD"/>
    <w:rsid w:val="00F14D64"/>
    <w:rsid w:val="00F25499"/>
    <w:rsid w:val="00F427DF"/>
    <w:rsid w:val="00F462F8"/>
    <w:rsid w:val="00F5755C"/>
    <w:rsid w:val="00F62CA0"/>
    <w:rsid w:val="00F64FF3"/>
    <w:rsid w:val="00F67200"/>
    <w:rsid w:val="00F7077A"/>
    <w:rsid w:val="00F86C35"/>
    <w:rsid w:val="00F97482"/>
    <w:rsid w:val="00FB569C"/>
    <w:rsid w:val="00FB6E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37E5"/>
    <w:rPr>
      <w:sz w:val="16"/>
      <w:szCs w:val="16"/>
    </w:rPr>
  </w:style>
  <w:style w:type="paragraph" w:styleId="CommentText">
    <w:name w:val="annotation text"/>
    <w:basedOn w:val="Normal"/>
    <w:link w:val="CommentTextChar"/>
    <w:uiPriority w:val="99"/>
    <w:unhideWhenUsed/>
    <w:rsid w:val="00ED75B1"/>
    <w:pPr>
      <w:spacing w:line="240" w:lineRule="auto"/>
    </w:pPr>
    <w:rPr>
      <w:sz w:val="20"/>
      <w:szCs w:val="20"/>
    </w:rPr>
  </w:style>
  <w:style w:type="character" w:customStyle="1" w:styleId="CommentTextChar">
    <w:name w:val="Comment Text Char"/>
    <w:basedOn w:val="DefaultParagraphFont"/>
    <w:link w:val="CommentText"/>
    <w:uiPriority w:val="99"/>
    <w:rsid w:val="008B37E5"/>
    <w:rPr>
      <w:sz w:val="20"/>
      <w:szCs w:val="20"/>
    </w:rPr>
  </w:style>
  <w:style w:type="paragraph" w:styleId="CommentSubject">
    <w:name w:val="annotation subject"/>
    <w:basedOn w:val="CommentText"/>
    <w:next w:val="CommentText"/>
    <w:link w:val="CommentSubjectChar"/>
    <w:uiPriority w:val="99"/>
    <w:semiHidden/>
    <w:unhideWhenUsed/>
    <w:rsid w:val="008B37E5"/>
    <w:rPr>
      <w:b/>
      <w:bCs/>
    </w:rPr>
  </w:style>
  <w:style w:type="character" w:customStyle="1" w:styleId="CommentSubjectChar">
    <w:name w:val="Comment Subject Char"/>
    <w:basedOn w:val="CommentTextChar"/>
    <w:link w:val="CommentSubject"/>
    <w:uiPriority w:val="99"/>
    <w:semiHidden/>
    <w:rsid w:val="008B37E5"/>
    <w:rPr>
      <w:b/>
      <w:bCs/>
      <w:sz w:val="20"/>
      <w:szCs w:val="20"/>
    </w:rPr>
  </w:style>
  <w:style w:type="paragraph" w:styleId="Revision">
    <w:name w:val="Revision"/>
    <w:hidden/>
    <w:uiPriority w:val="99"/>
    <w:semiHidden/>
    <w:rsid w:val="0062077F"/>
    <w:pPr>
      <w:spacing w:after="0" w:line="240" w:lineRule="auto"/>
    </w:pPr>
  </w:style>
  <w:style w:type="character" w:styleId="UnresolvedMention">
    <w:name w:val="Unresolved Mention"/>
    <w:basedOn w:val="DefaultParagraphFont"/>
    <w:uiPriority w:val="99"/>
    <w:semiHidden/>
    <w:unhideWhenUsed/>
    <w:rsid w:val="00C63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1BA76-2B5E-4E5C-9E08-005F6F0A3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Defusco, Marie K CTR WHS ESD (USA)</cp:lastModifiedBy>
  <cp:revision>4</cp:revision>
  <cp:lastPrinted>2016-09-20T19:55:00Z</cp:lastPrinted>
  <dcterms:created xsi:type="dcterms:W3CDTF">2024-09-20T14:25:00Z</dcterms:created>
  <dcterms:modified xsi:type="dcterms:W3CDTF">2024-09-23T11:39:00Z</dcterms:modified>
</cp:coreProperties>
</file>