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275B" w:rsidRPr="00CA0598" w:rsidP="007F275B" w14:paraId="0F828BE0" w14:textId="73592303">
      <w:pPr>
        <w:jc w:val="both"/>
        <w:rPr>
          <w:rFonts w:ascii="Times New Roman" w:eastAsia="Times New Roman" w:hAnsi="Times New Roman" w:cs="Times New Roman"/>
          <w:bCs/>
        </w:rPr>
      </w:pPr>
      <w:r w:rsidRPr="00CA0598">
        <w:rPr>
          <w:rFonts w:ascii="Times New Roman" w:eastAsia="Times New Roman" w:hAnsi="Times New Roman" w:cs="Times New Roman"/>
          <w:bC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ascii="Times New Roman" w:eastAsia="Times New Roman" w:hAnsi="Times New Roman" w:cs="Times New Roman"/>
          <w:bCs/>
        </w:rPr>
        <w:t>0912</w:t>
      </w:r>
      <w:r w:rsidRPr="00CA0598">
        <w:rPr>
          <w:rFonts w:ascii="Times New Roman" w:eastAsia="Times New Roman" w:hAnsi="Times New Roman" w:cs="Times New Roman"/>
          <w:bCs/>
        </w:rPr>
        <w:t>. The time required to complete this information collection is estimated to average</w:t>
      </w:r>
      <w:r>
        <w:rPr>
          <w:rFonts w:ascii="Times New Roman" w:eastAsia="Times New Roman" w:hAnsi="Times New Roman" w:cs="Times New Roman"/>
          <w:bCs/>
        </w:rPr>
        <w:t xml:space="preserve"> </w:t>
      </w:r>
      <w:r w:rsidR="005E0EA1">
        <w:rPr>
          <w:rFonts w:ascii="Times New Roman" w:eastAsia="Times New Roman" w:hAnsi="Times New Roman" w:cs="Times New Roman"/>
          <w:bCs/>
        </w:rPr>
        <w:t>60</w:t>
      </w:r>
      <w:r>
        <w:rPr>
          <w:rFonts w:ascii="Times New Roman" w:eastAsia="Times New Roman" w:hAnsi="Times New Roman" w:cs="Times New Roman"/>
          <w:bCs/>
        </w:rPr>
        <w:t xml:space="preserve"> </w:t>
      </w:r>
      <w:r w:rsidRPr="00CA0598">
        <w:rPr>
          <w:rFonts w:ascii="Times New Roman" w:eastAsia="Times New Roman" w:hAnsi="Times New Roman" w:cs="Times New Roman"/>
          <w:bCs/>
        </w:rPr>
        <w:t xml:space="preserve">minutes per response, including the time for reviewing instructions, searching existing data sources, </w:t>
      </w:r>
      <w:r w:rsidRPr="00CA0598">
        <w:rPr>
          <w:rFonts w:ascii="Times New Roman" w:eastAsia="Times New Roman" w:hAnsi="Times New Roman" w:cs="Times New Roman"/>
          <w:bCs/>
        </w:rPr>
        <w:t>gathering</w:t>
      </w:r>
      <w:r w:rsidRPr="00CA0598">
        <w:rPr>
          <w:rFonts w:ascii="Times New Roman" w:eastAsia="Times New Roman" w:hAnsi="Times New Roman" w:cs="Times New Roman"/>
          <w:bCs/>
        </w:rPr>
        <w:t xml:space="preserve"> and maintaining the data needed, and completing and reviewing the collection of information.  </w:t>
      </w:r>
    </w:p>
    <w:p w:rsidR="007F275B" w:rsidRPr="00CA0598" w:rsidP="007F275B" w14:paraId="1E3CD72F" w14:textId="77777777">
      <w:pPr>
        <w:jc w:val="both"/>
        <w:rPr>
          <w:rFonts w:ascii="Times New Roman" w:eastAsia="Times New Roman" w:hAnsi="Times New Roman" w:cs="Times New Roman"/>
          <w:bCs/>
        </w:rPr>
      </w:pPr>
    </w:p>
    <w:p w:rsidR="007F275B" w:rsidRPr="00CA0598" w:rsidP="007F275B" w14:paraId="1F17F281" w14:textId="77777777">
      <w:pPr>
        <w:jc w:val="both"/>
        <w:rPr>
          <w:rFonts w:ascii="Times New Roman" w:eastAsia="Times New Roman" w:hAnsi="Times New Roman" w:cs="Times New Roman"/>
          <w:bCs/>
        </w:rPr>
      </w:pPr>
      <w:r w:rsidRPr="00CA0598">
        <w:rPr>
          <w:rFonts w:ascii="Times New Roman" w:eastAsia="Times New Roman" w:hAnsi="Times New Roman" w:cs="Times New Roman"/>
          <w:bCs/>
        </w:rPr>
        <w:t xml:space="preserve">Send comments regarding this burden estimate or any other aspects of this collection of information, including suggestions for reducing burden to </w:t>
      </w:r>
      <w:hyperlink r:id="rId7" w:history="1">
        <w:r w:rsidRPr="00CA0598">
          <w:rPr>
            <w:rFonts w:ascii="Times New Roman" w:eastAsia="Times New Roman" w:hAnsi="Times New Roman" w:cs="Times New Roman"/>
            <w:bCs/>
            <w:color w:val="0563C1" w:themeColor="hyperlink"/>
            <w:u w:val="single"/>
          </w:rPr>
          <w:t>PRAStaff@fda.hhs.gov</w:t>
        </w:r>
      </w:hyperlink>
      <w:r w:rsidRPr="00CA0598">
        <w:rPr>
          <w:rFonts w:ascii="Times New Roman" w:eastAsia="Times New Roman" w:hAnsi="Times New Roman" w:cs="Times New Roman"/>
          <w:bCs/>
        </w:rPr>
        <w:t>.</w:t>
      </w:r>
    </w:p>
    <w:p w:rsidR="00FC51D2" w:rsidP="0086147F" w14:paraId="28BF6255" w14:textId="77777777">
      <w:pPr>
        <w:rPr>
          <w:rFonts w:ascii="Times New Roman" w:hAnsi="Times New Roman" w:cs="Times New Roman"/>
          <w:b/>
          <w:u w:val="single"/>
        </w:rPr>
      </w:pPr>
    </w:p>
    <w:p w:rsidR="00FC51D2" w:rsidRPr="005E0EA1" w:rsidP="005E0EA1" w14:paraId="7B3AB47E" w14:textId="1C9184EA">
      <w:pPr>
        <w:spacing w:line="276" w:lineRule="auto"/>
        <w:jc w:val="center"/>
        <w:rPr>
          <w:rFonts w:ascii="Times New Roman" w:hAnsi="Times New Roman" w:cs="Times New Roman"/>
          <w:b/>
        </w:rPr>
      </w:pPr>
      <w:r w:rsidRPr="00924ECB">
        <w:rPr>
          <w:rFonts w:ascii="Times New Roman" w:hAnsi="Times New Roman" w:cs="Times New Roman"/>
          <w:b/>
        </w:rPr>
        <w:t>Yale-Mayo Clinic Centers of Excellence in Regulatory Science and Innovation (CERSI) B12 Pediatric Device Survey</w:t>
      </w:r>
    </w:p>
    <w:p w:rsidR="005E0EA1" w:rsidP="0086147F" w14:paraId="43D5147B" w14:textId="77777777">
      <w:pPr>
        <w:rPr>
          <w:rFonts w:ascii="Times New Roman" w:hAnsi="Times New Roman" w:cs="Times New Roman"/>
          <w:b/>
          <w:u w:val="single"/>
        </w:rPr>
      </w:pPr>
    </w:p>
    <w:p w:rsidR="0086147F" w:rsidP="0086147F" w14:paraId="56171DDB" w14:textId="1C5D56BB">
      <w:pPr>
        <w:rPr>
          <w:rFonts w:ascii="Times New Roman" w:hAnsi="Times New Roman" w:cs="Times New Roman"/>
          <w:b/>
          <w:u w:val="single"/>
        </w:rPr>
      </w:pPr>
      <w:r w:rsidRPr="0086147F">
        <w:rPr>
          <w:rFonts w:ascii="Times New Roman" w:hAnsi="Times New Roman" w:cs="Times New Roman"/>
          <w:b/>
          <w:u w:val="single"/>
        </w:rPr>
        <w:t>On</w:t>
      </w:r>
      <w:r>
        <w:rPr>
          <w:rFonts w:ascii="Times New Roman" w:hAnsi="Times New Roman" w:cs="Times New Roman"/>
          <w:b/>
          <w:u w:val="single"/>
        </w:rPr>
        <w:t>line</w:t>
      </w:r>
      <w:r w:rsidR="00BA2BAD">
        <w:rPr>
          <w:rFonts w:ascii="Times New Roman" w:hAnsi="Times New Roman" w:cs="Times New Roman"/>
          <w:b/>
          <w:u w:val="single"/>
        </w:rPr>
        <w:t xml:space="preserve"> SURVEY </w:t>
      </w:r>
      <w:r w:rsidR="00D81777">
        <w:rPr>
          <w:rFonts w:ascii="Times New Roman" w:hAnsi="Times New Roman" w:cs="Times New Roman"/>
          <w:b/>
          <w:u w:val="single"/>
        </w:rPr>
        <w:t>C</w:t>
      </w:r>
      <w:r w:rsidR="00BA2BAD">
        <w:rPr>
          <w:rFonts w:ascii="Times New Roman" w:hAnsi="Times New Roman" w:cs="Times New Roman"/>
          <w:b/>
          <w:u w:val="single"/>
        </w:rPr>
        <w:t>OMPONENT</w:t>
      </w:r>
      <w:r w:rsidR="00D81777">
        <w:rPr>
          <w:rFonts w:ascii="Times New Roman" w:hAnsi="Times New Roman" w:cs="Times New Roman"/>
          <w:b/>
          <w:u w:val="single"/>
        </w:rPr>
        <w:t xml:space="preserve"> 1</w:t>
      </w:r>
      <w:r w:rsidR="00BA2BAD">
        <w:rPr>
          <w:rFonts w:ascii="Times New Roman" w:hAnsi="Times New Roman" w:cs="Times New Roman"/>
          <w:b/>
          <w:u w:val="single"/>
        </w:rPr>
        <w:t xml:space="preserve"> </w:t>
      </w:r>
    </w:p>
    <w:p w:rsidR="0086147F" w:rsidP="0086147F" w14:paraId="3F2D7EDE" w14:textId="78C06DBB">
      <w:pPr>
        <w:rPr>
          <w:rFonts w:ascii="Times New Roman" w:hAnsi="Times New Roman" w:cs="Times New Roman"/>
        </w:rPr>
      </w:pPr>
    </w:p>
    <w:p w:rsidR="00A34D1C" w:rsidP="00A34D1C" w14:paraId="5D314BCB" w14:textId="35DB779D">
      <w:pPr>
        <w:spacing w:line="276" w:lineRule="auto"/>
        <w:rPr>
          <w:rFonts w:ascii="Times New Roman" w:hAnsi="Times New Roman" w:cs="Times New Roman"/>
          <w:i/>
        </w:rPr>
      </w:pPr>
      <w:r w:rsidRPr="00882F8A">
        <w:rPr>
          <w:rFonts w:ascii="Times New Roman" w:hAnsi="Times New Roman" w:cs="Times New Roman"/>
          <w:i/>
        </w:rPr>
        <w:t>We are conducting a study o</w:t>
      </w:r>
      <w:r>
        <w:rPr>
          <w:rFonts w:ascii="Times New Roman" w:hAnsi="Times New Roman" w:cs="Times New Roman"/>
          <w:i/>
        </w:rPr>
        <w:t>f</w:t>
      </w:r>
      <w:r w:rsidRPr="00882F8A">
        <w:rPr>
          <w:rFonts w:ascii="Times New Roman" w:hAnsi="Times New Roman" w:cs="Times New Roman"/>
          <w:i/>
        </w:rPr>
        <w:t xml:space="preserve"> pediatric medical device development</w:t>
      </w:r>
      <w:r w:rsidRPr="00B23B5E" w:rsidR="00B23B5E">
        <w:rPr>
          <w:rFonts w:ascii="Times New Roman" w:hAnsi="Times New Roman" w:cs="Times New Roman"/>
          <w:i/>
        </w:rPr>
        <w:t xml:space="preserve"> </w:t>
      </w:r>
      <w:r w:rsidRPr="00882F8A" w:rsidR="00B23B5E">
        <w:rPr>
          <w:rFonts w:ascii="Times New Roman" w:hAnsi="Times New Roman" w:cs="Times New Roman"/>
          <w:i/>
        </w:rPr>
        <w:t xml:space="preserve">with funding and support from the </w:t>
      </w:r>
      <w:r w:rsidR="00B23B5E">
        <w:rPr>
          <w:rFonts w:ascii="Times New Roman" w:hAnsi="Times New Roman" w:cs="Times New Roman"/>
          <w:i/>
        </w:rPr>
        <w:t xml:space="preserve">U.S. Food and Drug Administration (or </w:t>
      </w:r>
      <w:r w:rsidRPr="00882F8A" w:rsidR="00B23B5E">
        <w:rPr>
          <w:rFonts w:ascii="Times New Roman" w:hAnsi="Times New Roman" w:cs="Times New Roman"/>
          <w:i/>
        </w:rPr>
        <w:t>FDA</w:t>
      </w:r>
      <w:r w:rsidR="00B23B5E">
        <w:rPr>
          <w:rFonts w:ascii="Times New Roman" w:hAnsi="Times New Roman" w:cs="Times New Roman"/>
          <w:i/>
        </w:rPr>
        <w:t>)</w:t>
      </w:r>
      <w:r w:rsidRPr="00882F8A">
        <w:rPr>
          <w:rFonts w:ascii="Times New Roman" w:hAnsi="Times New Roman" w:cs="Times New Roman"/>
          <w:i/>
        </w:rPr>
        <w:t xml:space="preserve">. </w:t>
      </w:r>
      <w:bookmarkStart w:id="0" w:name="_Hlk528073943"/>
      <w:r w:rsidRPr="00882F8A">
        <w:rPr>
          <w:rFonts w:ascii="Times New Roman" w:hAnsi="Times New Roman" w:cs="Times New Roman"/>
          <w:i/>
        </w:rPr>
        <w:t xml:space="preserve">You have been identified as </w:t>
      </w:r>
      <w:r>
        <w:rPr>
          <w:rFonts w:ascii="Times New Roman" w:hAnsi="Times New Roman" w:cs="Times New Roman"/>
          <w:i/>
        </w:rPr>
        <w:t xml:space="preserve">having valuable expertise in this field and we are seeking your assistance with this </w:t>
      </w:r>
      <w:r w:rsidR="00D81777">
        <w:rPr>
          <w:rFonts w:ascii="Times New Roman" w:hAnsi="Times New Roman" w:cs="Times New Roman"/>
          <w:i/>
        </w:rPr>
        <w:t>inquiry</w:t>
      </w:r>
      <w:r>
        <w:rPr>
          <w:rFonts w:ascii="Times New Roman" w:hAnsi="Times New Roman" w:cs="Times New Roman"/>
          <w:i/>
        </w:rPr>
        <w:t>. The study has two components: one completed on-line, the second with an option to complete either on-line or over the phone</w:t>
      </w:r>
      <w:r w:rsidR="00260DAA">
        <w:rPr>
          <w:rFonts w:ascii="Times New Roman" w:hAnsi="Times New Roman" w:cs="Times New Roman"/>
          <w:i/>
        </w:rPr>
        <w:t xml:space="preserve"> (or video call)</w:t>
      </w:r>
      <w:r>
        <w:rPr>
          <w:rFonts w:ascii="Times New Roman" w:hAnsi="Times New Roman" w:cs="Times New Roman"/>
          <w:i/>
        </w:rPr>
        <w:t xml:space="preserve">. </w:t>
      </w:r>
      <w:r w:rsidRPr="00882F8A">
        <w:rPr>
          <w:rFonts w:ascii="Times New Roman" w:hAnsi="Times New Roman" w:cs="Times New Roman"/>
          <w:i/>
        </w:rPr>
        <w:t xml:space="preserve">This </w:t>
      </w:r>
      <w:r>
        <w:rPr>
          <w:rFonts w:ascii="Times New Roman" w:hAnsi="Times New Roman" w:cs="Times New Roman"/>
          <w:i/>
        </w:rPr>
        <w:t xml:space="preserve">on-line component of the </w:t>
      </w:r>
      <w:r w:rsidRPr="00882F8A">
        <w:rPr>
          <w:rFonts w:ascii="Times New Roman" w:hAnsi="Times New Roman" w:cs="Times New Roman"/>
          <w:i/>
        </w:rPr>
        <w:t xml:space="preserve">survey should </w:t>
      </w:r>
      <w:r>
        <w:rPr>
          <w:rFonts w:ascii="Times New Roman" w:hAnsi="Times New Roman" w:cs="Times New Roman"/>
          <w:i/>
        </w:rPr>
        <w:t>require</w:t>
      </w:r>
      <w:r w:rsidRPr="00882F8A">
        <w:rPr>
          <w:rFonts w:ascii="Times New Roman" w:hAnsi="Times New Roman" w:cs="Times New Roman"/>
          <w:i/>
        </w:rPr>
        <w:t xml:space="preserve"> no more than </w:t>
      </w:r>
      <w:r w:rsidR="002B7796">
        <w:rPr>
          <w:rFonts w:ascii="Times New Roman" w:hAnsi="Times New Roman" w:cs="Times New Roman"/>
          <w:i/>
        </w:rPr>
        <w:t>60</w:t>
      </w:r>
      <w:r w:rsidR="00C03225">
        <w:rPr>
          <w:rFonts w:ascii="Times New Roman" w:hAnsi="Times New Roman" w:cs="Times New Roman"/>
          <w:i/>
        </w:rPr>
        <w:t xml:space="preserve"> </w:t>
      </w:r>
      <w:r w:rsidRPr="00882F8A">
        <w:rPr>
          <w:rFonts w:ascii="Times New Roman" w:hAnsi="Times New Roman" w:cs="Times New Roman"/>
          <w:i/>
        </w:rPr>
        <w:t>minutes</w:t>
      </w:r>
      <w:r>
        <w:rPr>
          <w:rFonts w:ascii="Times New Roman" w:hAnsi="Times New Roman" w:cs="Times New Roman"/>
          <w:i/>
        </w:rPr>
        <w:t xml:space="preserve"> to complete.</w:t>
      </w:r>
      <w:r w:rsidRPr="00882F8A">
        <w:rPr>
          <w:rFonts w:ascii="Times New Roman" w:hAnsi="Times New Roman" w:cs="Times New Roman"/>
          <w:i/>
        </w:rPr>
        <w:t xml:space="preserve"> </w:t>
      </w:r>
      <w:bookmarkEnd w:id="0"/>
    </w:p>
    <w:p w:rsidR="00A34D1C" w:rsidP="00A34D1C" w14:paraId="6BDE7825" w14:textId="77777777">
      <w:pPr>
        <w:spacing w:line="276" w:lineRule="auto"/>
        <w:rPr>
          <w:rFonts w:ascii="Times New Roman" w:hAnsi="Times New Roman" w:cs="Times New Roman"/>
          <w:i/>
        </w:rPr>
      </w:pPr>
    </w:p>
    <w:p w:rsidR="00A34D1C" w:rsidRPr="00A34D1C" w:rsidP="00A34D1C" w14:paraId="50B409DE" w14:textId="0BC353BB">
      <w:pPr>
        <w:shd w:val="clear" w:color="auto" w:fill="FFFFFF"/>
        <w:rPr>
          <w:rFonts w:ascii="Times New Roman" w:hAnsi="Times New Roman" w:cs="Times New Roman"/>
          <w:i/>
        </w:rPr>
      </w:pPr>
      <w:r>
        <w:rPr>
          <w:rFonts w:ascii="Times New Roman" w:hAnsi="Times New Roman" w:cs="Times New Roman"/>
          <w:i/>
        </w:rPr>
        <w:t xml:space="preserve">Your responses are confidential; if content from any individual responses </w:t>
      </w:r>
      <w:r>
        <w:rPr>
          <w:rFonts w:ascii="Times New Roman" w:hAnsi="Times New Roman" w:cs="Times New Roman"/>
          <w:i/>
        </w:rPr>
        <w:t>are</w:t>
      </w:r>
      <w:r>
        <w:rPr>
          <w:rFonts w:ascii="Times New Roman" w:hAnsi="Times New Roman" w:cs="Times New Roman"/>
          <w:i/>
        </w:rPr>
        <w:t xml:space="preserve"> reported in publications emerging from this project, they will be attributed to an anonymous study ID number, rather than an identified respondent.</w:t>
      </w:r>
      <w:r w:rsidRPr="00A34D1C">
        <w:rPr>
          <w:rFonts w:ascii="Times New Roman" w:hAnsi="Times New Roman" w:cs="Times New Roman"/>
          <w:i/>
        </w:rPr>
        <w:t xml:space="preserve"> Participation in this study is completely voluntary. You are free to decline to participate, to end participation at any time for any reason, or to refuse to answer any individual question without penalty.</w:t>
      </w:r>
    </w:p>
    <w:p w:rsidR="00A34D1C" w:rsidRPr="00A34D1C" w:rsidP="00A34D1C" w14:paraId="613A7D97" w14:textId="77777777">
      <w:pPr>
        <w:shd w:val="clear" w:color="auto" w:fill="FFFFFF"/>
        <w:rPr>
          <w:rFonts w:ascii="Helvetica" w:eastAsia="Times New Roman" w:hAnsi="Helvetica" w:cs="Times New Roman"/>
          <w:sz w:val="21"/>
          <w:szCs w:val="21"/>
        </w:rPr>
      </w:pPr>
    </w:p>
    <w:p w:rsidR="00BA2BAD" w:rsidRPr="00882F8A" w:rsidP="00BA2BAD" w14:paraId="6D757112" w14:textId="09458EE6">
      <w:pPr>
        <w:spacing w:line="276" w:lineRule="auto"/>
        <w:rPr>
          <w:rFonts w:ascii="Times New Roman" w:hAnsi="Times New Roman" w:cs="Times New Roman"/>
          <w:i/>
        </w:rPr>
      </w:pPr>
      <w:r>
        <w:rPr>
          <w:rFonts w:ascii="Times New Roman" w:hAnsi="Times New Roman" w:cs="Times New Roman"/>
          <w:i/>
        </w:rPr>
        <w:t>Our</w:t>
      </w:r>
      <w:r w:rsidRPr="00BA2BAD">
        <w:rPr>
          <w:rFonts w:ascii="Times New Roman" w:hAnsi="Times New Roman" w:cs="Times New Roman"/>
          <w:i/>
        </w:rPr>
        <w:t xml:space="preserve"> research team </w:t>
      </w:r>
      <w:r>
        <w:rPr>
          <w:rFonts w:ascii="Times New Roman" w:hAnsi="Times New Roman" w:cs="Times New Roman"/>
          <w:i/>
        </w:rPr>
        <w:t xml:space="preserve">is </w:t>
      </w:r>
      <w:r w:rsidRPr="00BA2BAD">
        <w:rPr>
          <w:rFonts w:ascii="Times New Roman" w:hAnsi="Times New Roman" w:cs="Times New Roman"/>
          <w:i/>
        </w:rPr>
        <w:t>affiliated with the Yale University-Mayo Clinic Center of Excellence in Regulatory Science &amp; Innovation (CERSI)</w:t>
      </w:r>
      <w:r>
        <w:rPr>
          <w:rFonts w:ascii="Times New Roman" w:hAnsi="Times New Roman" w:cs="Times New Roman"/>
          <w:i/>
        </w:rPr>
        <w:t xml:space="preserve">. Our findings </w:t>
      </w:r>
      <w:r w:rsidR="00204100">
        <w:rPr>
          <w:rFonts w:ascii="Times New Roman" w:hAnsi="Times New Roman" w:cs="Times New Roman"/>
          <w:i/>
        </w:rPr>
        <w:t xml:space="preserve">may </w:t>
      </w:r>
      <w:r>
        <w:rPr>
          <w:rFonts w:ascii="Times New Roman" w:hAnsi="Times New Roman" w:cs="Times New Roman"/>
          <w:i/>
        </w:rPr>
        <w:t xml:space="preserve">help to inform policy and practice at the FDA; </w:t>
      </w:r>
      <w:r>
        <w:rPr>
          <w:rFonts w:ascii="Times New Roman" w:hAnsi="Times New Roman" w:cs="Times New Roman"/>
          <w:i/>
        </w:rPr>
        <w:t>h</w:t>
      </w:r>
      <w:r w:rsidRPr="00882F8A">
        <w:rPr>
          <w:rFonts w:ascii="Times New Roman" w:hAnsi="Times New Roman" w:cs="Times New Roman"/>
          <w:i/>
        </w:rPr>
        <w:t>owever</w:t>
      </w:r>
      <w:r w:rsidRPr="00882F8A">
        <w:rPr>
          <w:rFonts w:ascii="Times New Roman" w:hAnsi="Times New Roman" w:cs="Times New Roman"/>
          <w:i/>
        </w:rPr>
        <w:t xml:space="preserve"> </w:t>
      </w:r>
      <w:r>
        <w:rPr>
          <w:rFonts w:ascii="Times New Roman" w:hAnsi="Times New Roman" w:cs="Times New Roman"/>
          <w:i/>
        </w:rPr>
        <w:t>th</w:t>
      </w:r>
      <w:r w:rsidR="00783EA4">
        <w:rPr>
          <w:rFonts w:ascii="Times New Roman" w:hAnsi="Times New Roman" w:cs="Times New Roman"/>
          <w:i/>
        </w:rPr>
        <w:t>e</w:t>
      </w:r>
      <w:r>
        <w:rPr>
          <w:rFonts w:ascii="Times New Roman" w:hAnsi="Times New Roman" w:cs="Times New Roman"/>
          <w:i/>
        </w:rPr>
        <w:t xml:space="preserve"> agency will not be privy to the primary data collected through this study, will not </w:t>
      </w:r>
      <w:r w:rsidR="00D81777">
        <w:rPr>
          <w:rFonts w:ascii="Times New Roman" w:hAnsi="Times New Roman" w:cs="Times New Roman"/>
          <w:i/>
        </w:rPr>
        <w:t xml:space="preserve">have access to the </w:t>
      </w:r>
      <w:r>
        <w:rPr>
          <w:rFonts w:ascii="Times New Roman" w:hAnsi="Times New Roman" w:cs="Times New Roman"/>
          <w:i/>
        </w:rPr>
        <w:t xml:space="preserve">identity of any respondents, nor will be directly involved in the </w:t>
      </w:r>
      <w:r w:rsidRPr="00882F8A">
        <w:rPr>
          <w:rFonts w:ascii="Times New Roman" w:hAnsi="Times New Roman" w:cs="Times New Roman"/>
          <w:i/>
        </w:rPr>
        <w:t xml:space="preserve">analysis of </w:t>
      </w:r>
      <w:r w:rsidR="00A34D1C">
        <w:rPr>
          <w:rFonts w:ascii="Times New Roman" w:hAnsi="Times New Roman" w:cs="Times New Roman"/>
          <w:i/>
        </w:rPr>
        <w:t xml:space="preserve">the data collected. </w:t>
      </w:r>
    </w:p>
    <w:p w:rsidR="00BA2BAD" w:rsidP="0086147F" w14:paraId="3E2AA567" w14:textId="77777777">
      <w:pPr>
        <w:rPr>
          <w:rFonts w:ascii="Times New Roman" w:hAnsi="Times New Roman" w:cs="Times New Roman"/>
          <w:b/>
          <w:u w:val="single"/>
        </w:rPr>
      </w:pPr>
    </w:p>
    <w:p w:rsidR="00EC48E9" w14:paraId="62778D59" w14:textId="77777777">
      <w:pPr>
        <w:rPr>
          <w:rFonts w:ascii="Times New Roman" w:hAnsi="Times New Roman" w:cs="Times New Roman"/>
          <w:b/>
          <w:u w:val="single"/>
        </w:rPr>
      </w:pPr>
      <w:r>
        <w:rPr>
          <w:rFonts w:ascii="Times New Roman" w:hAnsi="Times New Roman" w:cs="Times New Roman"/>
          <w:b/>
          <w:u w:val="single"/>
        </w:rPr>
        <w:br w:type="page"/>
      </w:r>
    </w:p>
    <w:p w:rsidR="00D81777" w:rsidRPr="000B3FA0" w:rsidP="00D81777" w14:paraId="264EF125" w14:textId="7D45310C">
      <w:pPr>
        <w:rPr>
          <w:rFonts w:ascii="Times New Roman" w:hAnsi="Times New Roman" w:cs="Times New Roman"/>
          <w:b/>
          <w:color w:val="2F5496" w:themeColor="accent1" w:themeShade="BF"/>
          <w:u w:val="single"/>
        </w:rPr>
      </w:pPr>
      <w:r w:rsidRPr="000B3FA0">
        <w:rPr>
          <w:rFonts w:ascii="Times New Roman" w:hAnsi="Times New Roman" w:cs="Times New Roman"/>
          <w:b/>
          <w:color w:val="2F5496" w:themeColor="accent1" w:themeShade="BF"/>
          <w:u w:val="single"/>
        </w:rPr>
        <w:t>Background</w:t>
      </w:r>
    </w:p>
    <w:p w:rsidR="00BA2BAD" w:rsidP="0086147F" w14:paraId="0B5AC05A" w14:textId="77777777">
      <w:pPr>
        <w:rPr>
          <w:rFonts w:ascii="Times New Roman" w:hAnsi="Times New Roman" w:cs="Times New Roman"/>
          <w:b/>
          <w:u w:val="single"/>
        </w:rPr>
      </w:pPr>
    </w:p>
    <w:p w:rsidR="006F73E7" w:rsidRPr="006F73E7" w:rsidP="006F73E7" w14:paraId="77B53001" w14:textId="071C701D">
      <w:pPr>
        <w:pStyle w:val="ListParagraph"/>
        <w:numPr>
          <w:ilvl w:val="0"/>
          <w:numId w:val="17"/>
        </w:numPr>
      </w:pPr>
      <w:r>
        <w:t>Please enter your study ID number included in the email inviting you to participate in this study: ______________</w:t>
      </w:r>
      <w:r w:rsidR="00B266F3">
        <w:t xml:space="preserve">   </w:t>
      </w:r>
      <w:r w:rsidR="00B266F3">
        <w:t xml:space="preserve">   [</w:t>
      </w:r>
      <w:r w:rsidR="00CE4DD7">
        <w:rPr>
          <w:b/>
          <w:i/>
          <w:color w:val="C45911" w:themeColor="accent2" w:themeShade="BF"/>
        </w:rPr>
        <w:t>Have</w:t>
      </w:r>
      <w:r w:rsidRPr="00B266F3" w:rsidR="00B266F3">
        <w:rPr>
          <w:b/>
          <w:i/>
          <w:color w:val="C45911" w:themeColor="accent2" w:themeShade="BF"/>
        </w:rPr>
        <w:t xml:space="preserve"> auto-filled</w:t>
      </w:r>
      <w:r w:rsidR="00CE4DD7">
        <w:rPr>
          <w:b/>
          <w:i/>
          <w:color w:val="C45911" w:themeColor="accent2" w:themeShade="BF"/>
        </w:rPr>
        <w:t xml:space="preserve"> if possible</w:t>
      </w:r>
      <w:r w:rsidRPr="00B266F3" w:rsidR="00B266F3">
        <w:rPr>
          <w:color w:val="C45911" w:themeColor="accent2" w:themeShade="BF"/>
        </w:rPr>
        <w:t>]</w:t>
      </w:r>
    </w:p>
    <w:p w:rsidR="006F73E7" w:rsidP="006F73E7" w14:paraId="169F8EE1" w14:textId="77777777">
      <w:pPr>
        <w:pStyle w:val="ListParagraph"/>
        <w:spacing w:after="120"/>
        <w:ind w:left="360"/>
      </w:pPr>
    </w:p>
    <w:p w:rsidR="006F73E7" w:rsidRPr="006F73E7" w:rsidP="006F73E7" w14:paraId="249D8CCD" w14:textId="6648441D">
      <w:pPr>
        <w:pStyle w:val="ListParagraph"/>
        <w:numPr>
          <w:ilvl w:val="0"/>
          <w:numId w:val="17"/>
        </w:numPr>
        <w:spacing w:after="120"/>
      </w:pPr>
      <w:r w:rsidRPr="006F73E7">
        <w:t>Which sectors have you worked in</w:t>
      </w:r>
      <w:r w:rsidR="00B23B5E">
        <w:t>?</w:t>
      </w:r>
      <w:r>
        <w:t xml:space="preserve"> </w:t>
      </w:r>
      <w:r w:rsidR="00B23B5E">
        <w:t>S</w:t>
      </w:r>
      <w:r>
        <w:t xml:space="preserve">elect all that </w:t>
      </w:r>
      <w:r w:rsidR="00B23B5E">
        <w:t>apply.</w:t>
      </w:r>
      <w:r w:rsidRPr="006F73E7">
        <w:t xml:space="preserve"> </w:t>
      </w:r>
    </w:p>
    <w:p w:rsidR="006F73E7" w:rsidRPr="006F73E7" w:rsidP="006F73E7" w14:paraId="4B2F65B2" w14:textId="1B4781AE">
      <w:pPr>
        <w:pStyle w:val="ListParagraph"/>
        <w:numPr>
          <w:ilvl w:val="0"/>
          <w:numId w:val="28"/>
        </w:numPr>
      </w:pPr>
      <w:r>
        <w:t>Clinical C</w:t>
      </w:r>
      <w:r w:rsidRPr="006F73E7">
        <w:t xml:space="preserve">are </w:t>
      </w:r>
    </w:p>
    <w:p w:rsidR="006F73E7" w:rsidP="006F73E7" w14:paraId="3691A843" w14:textId="6E449A9B">
      <w:pPr>
        <w:pStyle w:val="ListParagraph"/>
        <w:numPr>
          <w:ilvl w:val="0"/>
          <w:numId w:val="28"/>
        </w:numPr>
      </w:pPr>
      <w:r w:rsidRPr="006F73E7">
        <w:t>Medical Device Manufacturer</w:t>
      </w:r>
    </w:p>
    <w:p w:rsidR="00D21691" w:rsidRPr="006F73E7" w:rsidP="006F73E7" w14:paraId="74B048C8" w14:textId="494B3D01">
      <w:pPr>
        <w:pStyle w:val="ListParagraph"/>
        <w:numPr>
          <w:ilvl w:val="0"/>
          <w:numId w:val="28"/>
        </w:numPr>
      </w:pPr>
      <w:r>
        <w:t>Trade Organization/Industry Representative</w:t>
      </w:r>
    </w:p>
    <w:p w:rsidR="006F73E7" w:rsidRPr="006F73E7" w:rsidP="006F73E7" w14:paraId="0F348E52" w14:textId="6337C6E3">
      <w:pPr>
        <w:pStyle w:val="ListParagraph"/>
        <w:numPr>
          <w:ilvl w:val="0"/>
          <w:numId w:val="28"/>
        </w:numPr>
      </w:pPr>
      <w:r w:rsidRPr="006F73E7">
        <w:t xml:space="preserve">Regulatory Affairs </w:t>
      </w:r>
    </w:p>
    <w:p w:rsidR="006F73E7" w:rsidRPr="006F73E7" w:rsidP="006F73E7" w14:paraId="64D3EFCC" w14:textId="6680A5E8">
      <w:pPr>
        <w:pStyle w:val="ListParagraph"/>
        <w:numPr>
          <w:ilvl w:val="0"/>
          <w:numId w:val="28"/>
        </w:numPr>
      </w:pPr>
      <w:r>
        <w:t>Payer</w:t>
      </w:r>
    </w:p>
    <w:p w:rsidR="006F73E7" w:rsidP="006F73E7" w14:paraId="33905B7B" w14:textId="1E8D13F3">
      <w:pPr>
        <w:pStyle w:val="ListParagraph"/>
        <w:numPr>
          <w:ilvl w:val="0"/>
          <w:numId w:val="28"/>
        </w:numPr>
      </w:pPr>
      <w:r>
        <w:t>Investor</w:t>
      </w:r>
    </w:p>
    <w:p w:rsidR="006F73E7" w:rsidRPr="006F73E7" w:rsidP="006F73E7" w14:paraId="6DD5E422" w14:textId="26058B38">
      <w:pPr>
        <w:pStyle w:val="ListParagraph"/>
        <w:numPr>
          <w:ilvl w:val="0"/>
          <w:numId w:val="28"/>
        </w:numPr>
      </w:pPr>
      <w:r>
        <w:t>Other ____</w:t>
      </w:r>
      <w:r w:rsidR="000B3FA0">
        <w:t>________________</w:t>
      </w:r>
      <w:r>
        <w:t xml:space="preserve">____ [please fill in] </w:t>
      </w:r>
    </w:p>
    <w:p w:rsidR="002A563D" w:rsidRPr="002A563D" w:rsidP="002A563D" w14:paraId="0DC3A074" w14:textId="77777777">
      <w:pPr>
        <w:pStyle w:val="ListParagraph"/>
        <w:ind w:left="360"/>
      </w:pPr>
    </w:p>
    <w:p w:rsidR="002A563D" w:rsidP="002A563D" w14:paraId="357FD1D1" w14:textId="7D69F236">
      <w:pPr>
        <w:pStyle w:val="ListParagraph"/>
        <w:numPr>
          <w:ilvl w:val="0"/>
          <w:numId w:val="17"/>
        </w:numPr>
        <w:spacing w:after="120"/>
      </w:pPr>
      <w:r w:rsidRPr="002A563D">
        <w:t xml:space="preserve">For what </w:t>
      </w:r>
      <w:r w:rsidR="000009DA">
        <w:t>type</w:t>
      </w:r>
      <w:r w:rsidR="00201CDE">
        <w:t>(</w:t>
      </w:r>
      <w:r w:rsidR="000009DA">
        <w:t>s</w:t>
      </w:r>
      <w:r w:rsidR="00201CDE">
        <w:t>)</w:t>
      </w:r>
      <w:r w:rsidR="000009DA">
        <w:t xml:space="preserve"> of </w:t>
      </w:r>
      <w:r w:rsidRPr="002A563D">
        <w:t xml:space="preserve">conditions </w:t>
      </w:r>
      <w:r w:rsidR="00971091">
        <w:t xml:space="preserve">and indications </w:t>
      </w:r>
      <w:r w:rsidR="00F909E1">
        <w:t xml:space="preserve">do you </w:t>
      </w:r>
      <w:r w:rsidRPr="002A563D">
        <w:t xml:space="preserve">have experience in the development or promotion of </w:t>
      </w:r>
      <w:r w:rsidRPr="00B05983">
        <w:rPr>
          <w:b/>
          <w:bCs/>
        </w:rPr>
        <w:t>pediatric</w:t>
      </w:r>
      <w:r w:rsidRPr="002A563D">
        <w:t xml:space="preserve"> medical devices?</w:t>
      </w:r>
      <w:r w:rsidR="00F909E1">
        <w:t xml:space="preserve"> Select all that apply.</w:t>
      </w:r>
    </w:p>
    <w:p w:rsidR="002A563D" w:rsidRPr="002A563D" w:rsidP="00CA76EE" w14:paraId="0523A8C0" w14:textId="7F7680F4">
      <w:pPr>
        <w:ind w:firstLine="360"/>
        <w:rPr>
          <w:rFonts w:ascii="Times New Roman" w:hAnsi="Times New Roman" w:cs="Times New Roman"/>
        </w:rPr>
      </w:pPr>
      <w:r w:rsidRPr="002A563D">
        <w:rPr>
          <w:rFonts w:ascii="Times New Roman" w:hAnsi="Times New Roman" w:cs="Times New Roman"/>
        </w:rPr>
        <w:t>□  Cardiovascular</w:t>
      </w:r>
    </w:p>
    <w:p w:rsidR="002A563D" w:rsidP="00CA76EE" w14:paraId="0B820976" w14:textId="4D650861">
      <w:pPr>
        <w:ind w:firstLine="360"/>
        <w:rPr>
          <w:rFonts w:ascii="Times New Roman" w:hAnsi="Times New Roman" w:cs="Times New Roman"/>
        </w:rPr>
      </w:pPr>
      <w:r w:rsidRPr="002A563D">
        <w:rPr>
          <w:rFonts w:ascii="Times New Roman" w:hAnsi="Times New Roman" w:cs="Times New Roman"/>
        </w:rPr>
        <w:t>□  O</w:t>
      </w:r>
      <w:r>
        <w:rPr>
          <w:rFonts w:ascii="Times New Roman" w:hAnsi="Times New Roman" w:cs="Times New Roman"/>
        </w:rPr>
        <w:t>rthopedic</w:t>
      </w:r>
    </w:p>
    <w:p w:rsidR="002A563D" w:rsidP="00CA76EE" w14:paraId="53407578" w14:textId="2DB4C8C1">
      <w:pPr>
        <w:ind w:firstLine="360"/>
        <w:rPr>
          <w:rFonts w:ascii="Times New Roman" w:hAnsi="Times New Roman" w:cs="Times New Roman"/>
        </w:rPr>
      </w:pPr>
      <w:r w:rsidRPr="002A563D">
        <w:rPr>
          <w:rFonts w:ascii="Times New Roman" w:hAnsi="Times New Roman" w:cs="Times New Roman"/>
        </w:rPr>
        <w:t xml:space="preserve">□  </w:t>
      </w:r>
      <w:r>
        <w:rPr>
          <w:rFonts w:ascii="Times New Roman" w:hAnsi="Times New Roman" w:cs="Times New Roman"/>
        </w:rPr>
        <w:t>Diabetes</w:t>
      </w:r>
      <w:r w:rsidR="00971091">
        <w:rPr>
          <w:rFonts w:ascii="Times New Roman" w:hAnsi="Times New Roman" w:cs="Times New Roman"/>
        </w:rPr>
        <w:t xml:space="preserve"> Mellitus</w:t>
      </w:r>
    </w:p>
    <w:p w:rsidR="00167FE2" w:rsidRPr="002A563D" w:rsidP="00CA76EE" w14:paraId="364296EF" w14:textId="647DEE1D">
      <w:pPr>
        <w:ind w:firstLine="360"/>
        <w:rPr>
          <w:rFonts w:ascii="Times New Roman" w:hAnsi="Times New Roman" w:cs="Times New Roman"/>
        </w:rPr>
      </w:pPr>
      <w:r w:rsidRPr="002A563D">
        <w:rPr>
          <w:rFonts w:ascii="Times New Roman" w:hAnsi="Times New Roman" w:cs="Times New Roman"/>
        </w:rPr>
        <w:t xml:space="preserve">□ </w:t>
      </w:r>
      <w:r>
        <w:rPr>
          <w:rFonts w:ascii="Times New Roman" w:hAnsi="Times New Roman" w:cs="Times New Roman"/>
        </w:rPr>
        <w:t xml:space="preserve"> Neurology</w:t>
      </w:r>
    </w:p>
    <w:p w:rsidR="00F94D29" w:rsidRPr="002A563D" w:rsidP="00CA76EE" w14:paraId="6F976B13" w14:textId="0F009FF7">
      <w:pPr>
        <w:ind w:firstLine="360"/>
        <w:rPr>
          <w:rFonts w:ascii="Times New Roman" w:hAnsi="Times New Roman" w:cs="Times New Roman"/>
        </w:rPr>
      </w:pPr>
      <w:r w:rsidRPr="002A563D">
        <w:rPr>
          <w:rFonts w:ascii="Times New Roman" w:hAnsi="Times New Roman" w:cs="Times New Roman"/>
        </w:rPr>
        <w:t xml:space="preserve">□ </w:t>
      </w:r>
      <w:r w:rsidR="002F354E">
        <w:rPr>
          <w:rFonts w:ascii="Times New Roman" w:hAnsi="Times New Roman" w:cs="Times New Roman"/>
        </w:rPr>
        <w:t xml:space="preserve"> </w:t>
      </w:r>
      <w:r>
        <w:rPr>
          <w:rFonts w:ascii="Times New Roman" w:hAnsi="Times New Roman" w:cs="Times New Roman"/>
        </w:rPr>
        <w:t>Other</w:t>
      </w:r>
      <w:r>
        <w:rPr>
          <w:rFonts w:ascii="Times New Roman" w:hAnsi="Times New Roman" w:cs="Times New Roman"/>
        </w:rPr>
        <w:t>: _____</w:t>
      </w:r>
      <w:r w:rsidR="000B3FA0">
        <w:rPr>
          <w:rFonts w:ascii="Times New Roman" w:hAnsi="Times New Roman" w:cs="Times New Roman"/>
        </w:rPr>
        <w:t>_____________</w:t>
      </w:r>
      <w:r>
        <w:rPr>
          <w:rFonts w:ascii="Times New Roman" w:hAnsi="Times New Roman" w:cs="Times New Roman"/>
        </w:rPr>
        <w:t>_____</w:t>
      </w:r>
      <w:r w:rsidR="00685A0D">
        <w:rPr>
          <w:rFonts w:ascii="Times New Roman" w:hAnsi="Times New Roman" w:cs="Times New Roman"/>
        </w:rPr>
        <w:t xml:space="preserve">      </w:t>
      </w:r>
      <w:r>
        <w:rPr>
          <w:rFonts w:ascii="Times New Roman" w:hAnsi="Times New Roman" w:cs="Times New Roman"/>
        </w:rPr>
        <w:t>[please fill in]</w:t>
      </w:r>
    </w:p>
    <w:p w:rsidR="002A563D" w:rsidP="00F94D29" w14:paraId="2AAFB821" w14:textId="77777777">
      <w:pPr>
        <w:pStyle w:val="ListParagraph"/>
        <w:ind w:left="360"/>
      </w:pPr>
    </w:p>
    <w:p w:rsidR="002A563D" w:rsidRPr="002A563D" w:rsidP="00F94D29" w14:paraId="18533332" w14:textId="77777777">
      <w:pPr>
        <w:pStyle w:val="ListParagraph"/>
        <w:ind w:left="360"/>
      </w:pPr>
    </w:p>
    <w:p w:rsidR="00D81777" w:rsidP="002A563D" w14:paraId="513EB588" w14:textId="74FEFF29">
      <w:pPr>
        <w:pStyle w:val="ListParagraph"/>
        <w:numPr>
          <w:ilvl w:val="0"/>
          <w:numId w:val="17"/>
        </w:numPr>
        <w:spacing w:after="120"/>
      </w:pPr>
      <w:r>
        <w:t xml:space="preserve">For how many devices that you have been involved with </w:t>
      </w:r>
      <w:r w:rsidRPr="00F94D29">
        <w:rPr>
          <w:b/>
        </w:rPr>
        <w:t>over the past ten years</w:t>
      </w:r>
      <w:r>
        <w:t xml:space="preserve"> has there been some consideration </w:t>
      </w:r>
      <w:r w:rsidR="00971091">
        <w:t xml:space="preserve">of </w:t>
      </w:r>
      <w:r w:rsidR="00F94D29">
        <w:t xml:space="preserve">submitting for FDA review </w:t>
      </w:r>
      <w:r w:rsidRPr="00F94D29" w:rsidR="00F94D29">
        <w:rPr>
          <w:b/>
        </w:rPr>
        <w:t>for pediatric uses</w:t>
      </w:r>
      <w:r w:rsidR="00F94D29">
        <w:t>?</w:t>
      </w:r>
      <w:r>
        <w:t xml:space="preserve"> </w:t>
      </w:r>
    </w:p>
    <w:p w:rsidR="00F94D29" w:rsidP="000B3FA0" w14:paraId="5BE1256E" w14:textId="34B1CA38">
      <w:pPr>
        <w:ind w:firstLine="360"/>
        <w:rPr>
          <w:rFonts w:ascii="Times New Roman" w:hAnsi="Times New Roman" w:cs="Times New Roman"/>
        </w:rPr>
      </w:pPr>
      <w:r w:rsidRPr="00F94D29">
        <w:rPr>
          <w:b/>
          <w:sz w:val="28"/>
          <w:szCs w:val="28"/>
        </w:rPr>
        <w:t>□</w:t>
      </w:r>
      <w:r>
        <w:rPr>
          <w:b/>
          <w:sz w:val="36"/>
          <w:szCs w:val="36"/>
        </w:rPr>
        <w:t xml:space="preserve">  </w:t>
      </w:r>
      <w:r w:rsidRPr="00F94D29">
        <w:rPr>
          <w:rFonts w:ascii="Times New Roman" w:hAnsi="Times New Roman" w:cs="Times New Roman"/>
        </w:rPr>
        <w:t>None</w:t>
      </w:r>
    </w:p>
    <w:p w:rsidR="00F94D29" w:rsidP="000B3FA0" w14:paraId="09AED4B1" w14:textId="23DD1ED1">
      <w:pPr>
        <w:ind w:firstLine="360"/>
        <w:rPr>
          <w:rFonts w:ascii="Times New Roman" w:hAnsi="Times New Roman" w:cs="Times New Roman"/>
        </w:rPr>
      </w:pPr>
      <w:r w:rsidRPr="00F94D29">
        <w:rPr>
          <w:b/>
          <w:sz w:val="28"/>
          <w:szCs w:val="28"/>
        </w:rPr>
        <w:t>□</w:t>
      </w:r>
      <w:r>
        <w:rPr>
          <w:b/>
          <w:sz w:val="36"/>
          <w:szCs w:val="36"/>
        </w:rPr>
        <w:t xml:space="preserve">  </w:t>
      </w:r>
      <w:r>
        <w:rPr>
          <w:rFonts w:ascii="Times New Roman" w:hAnsi="Times New Roman" w:cs="Times New Roman"/>
        </w:rPr>
        <w:t>On</w:t>
      </w:r>
      <w:r w:rsidRPr="00F94D29">
        <w:rPr>
          <w:rFonts w:ascii="Times New Roman" w:hAnsi="Times New Roman" w:cs="Times New Roman"/>
        </w:rPr>
        <w:t>e</w:t>
      </w:r>
    </w:p>
    <w:p w:rsidR="00F94D29" w:rsidP="000B3FA0" w14:paraId="110DD788" w14:textId="0FE3A5EC">
      <w:pPr>
        <w:ind w:firstLine="360"/>
        <w:rPr>
          <w:rFonts w:ascii="Times New Roman" w:hAnsi="Times New Roman" w:cs="Times New Roman"/>
        </w:rPr>
      </w:pPr>
      <w:r w:rsidRPr="00F94D29">
        <w:rPr>
          <w:b/>
          <w:sz w:val="28"/>
          <w:szCs w:val="28"/>
        </w:rPr>
        <w:t>□</w:t>
      </w:r>
      <w:r>
        <w:rPr>
          <w:b/>
          <w:sz w:val="36"/>
          <w:szCs w:val="36"/>
        </w:rPr>
        <w:t xml:space="preserve">  </w:t>
      </w:r>
      <w:r>
        <w:rPr>
          <w:rFonts w:ascii="Times New Roman" w:hAnsi="Times New Roman" w:cs="Times New Roman"/>
        </w:rPr>
        <w:t>Two</w:t>
      </w:r>
    </w:p>
    <w:p w:rsidR="000B3FA0" w:rsidRPr="00F94D29" w:rsidP="000B3FA0" w14:paraId="7EFEBC44" w14:textId="357CF54E">
      <w:pPr>
        <w:ind w:firstLine="360"/>
        <w:rPr>
          <w:rFonts w:ascii="Times New Roman" w:hAnsi="Times New Roman" w:cs="Times New Roman"/>
        </w:rPr>
      </w:pPr>
      <w:r w:rsidRPr="002D1751">
        <w:rPr>
          <w:b/>
          <w:sz w:val="28"/>
          <w:szCs w:val="28"/>
        </w:rPr>
        <w:t>□</w:t>
      </w:r>
      <w:r>
        <w:rPr>
          <w:b/>
          <w:sz w:val="36"/>
          <w:szCs w:val="36"/>
        </w:rPr>
        <w:t xml:space="preserve"> </w:t>
      </w:r>
      <w:r w:rsidR="00971091">
        <w:rPr>
          <w:b/>
          <w:sz w:val="36"/>
          <w:szCs w:val="36"/>
        </w:rPr>
        <w:t xml:space="preserve"> </w:t>
      </w:r>
      <w:r>
        <w:rPr>
          <w:rFonts w:ascii="Times New Roman" w:hAnsi="Times New Roman" w:cs="Times New Roman"/>
        </w:rPr>
        <w:t>Three</w:t>
      </w:r>
    </w:p>
    <w:p w:rsidR="000B3FA0" w:rsidP="000B3FA0" w14:paraId="0D897737" w14:textId="77777777">
      <w:pPr>
        <w:ind w:firstLine="360"/>
        <w:rPr>
          <w:rFonts w:ascii="Times New Roman" w:hAnsi="Times New Roman" w:cs="Times New Roman"/>
        </w:rPr>
      </w:pPr>
      <w:r w:rsidRPr="00B266F3">
        <w:rPr>
          <w:b/>
          <w:sz w:val="28"/>
          <w:szCs w:val="28"/>
        </w:rPr>
        <w:t>□</w:t>
      </w:r>
      <w:r>
        <w:rPr>
          <w:b/>
          <w:sz w:val="36"/>
          <w:szCs w:val="36"/>
        </w:rPr>
        <w:t xml:space="preserve">  </w:t>
      </w:r>
      <w:r>
        <w:rPr>
          <w:rFonts w:ascii="Times New Roman" w:hAnsi="Times New Roman" w:cs="Times New Roman"/>
        </w:rPr>
        <w:t>F</w:t>
      </w:r>
      <w:r w:rsidRPr="00F94D29">
        <w:rPr>
          <w:rFonts w:ascii="Times New Roman" w:hAnsi="Times New Roman" w:cs="Times New Roman"/>
        </w:rPr>
        <w:t>o</w:t>
      </w:r>
      <w:r>
        <w:rPr>
          <w:rFonts w:ascii="Times New Roman" w:hAnsi="Times New Roman" w:cs="Times New Roman"/>
        </w:rPr>
        <w:t>ur</w:t>
      </w:r>
    </w:p>
    <w:p w:rsidR="00F94D29" w:rsidRPr="00F94D29" w:rsidP="000B3FA0" w14:paraId="2EDB3AA7" w14:textId="0DA70A04">
      <w:pPr>
        <w:ind w:firstLine="360"/>
        <w:rPr>
          <w:rFonts w:ascii="Times New Roman" w:hAnsi="Times New Roman" w:cs="Times New Roman"/>
        </w:rPr>
      </w:pPr>
      <w:r w:rsidRPr="00B266F3">
        <w:rPr>
          <w:b/>
          <w:sz w:val="28"/>
          <w:szCs w:val="28"/>
        </w:rPr>
        <w:t>□</w:t>
      </w:r>
      <w:r>
        <w:rPr>
          <w:b/>
          <w:sz w:val="36"/>
          <w:szCs w:val="36"/>
        </w:rPr>
        <w:t xml:space="preserve">  </w:t>
      </w:r>
      <w:r>
        <w:rPr>
          <w:rFonts w:ascii="Times New Roman" w:hAnsi="Times New Roman" w:cs="Times New Roman"/>
        </w:rPr>
        <w:t>Five</w:t>
      </w:r>
      <w:r>
        <w:rPr>
          <w:rFonts w:ascii="Times New Roman" w:hAnsi="Times New Roman" w:cs="Times New Roman"/>
        </w:rPr>
        <w:t xml:space="preserve"> or more</w:t>
      </w:r>
    </w:p>
    <w:p w:rsidR="00F94D29" w:rsidRPr="00F94D29" w:rsidP="00F94D29" w14:paraId="2E56B585" w14:textId="77777777">
      <w:pPr>
        <w:rPr>
          <w:rFonts w:ascii="Times New Roman" w:hAnsi="Times New Roman" w:cs="Times New Roman"/>
        </w:rPr>
      </w:pPr>
    </w:p>
    <w:p w:rsidR="00F94D29" w:rsidP="00F94D29" w14:paraId="1EF3A034" w14:textId="77777777">
      <w:pPr>
        <w:pStyle w:val="ListParagraph"/>
        <w:ind w:left="360"/>
      </w:pPr>
    </w:p>
    <w:p w:rsidR="00F94D29" w:rsidP="002A563D" w14:paraId="78CF0E27" w14:textId="00A9DC20">
      <w:pPr>
        <w:pStyle w:val="ListParagraph"/>
        <w:numPr>
          <w:ilvl w:val="0"/>
          <w:numId w:val="17"/>
        </w:numPr>
        <w:spacing w:after="120"/>
      </w:pPr>
      <w:r>
        <w:t xml:space="preserve">How many devices that you have been involved with </w:t>
      </w:r>
      <w:r w:rsidRPr="00F94D29">
        <w:rPr>
          <w:b/>
        </w:rPr>
        <w:t>over the past ten years</w:t>
      </w:r>
      <w:r>
        <w:t xml:space="preserve"> </w:t>
      </w:r>
      <w:r w:rsidR="00971091">
        <w:t xml:space="preserve">have </w:t>
      </w:r>
      <w:r>
        <w:t xml:space="preserve">actually been submitted for FDA review </w:t>
      </w:r>
      <w:r w:rsidRPr="00F94D29">
        <w:rPr>
          <w:b/>
        </w:rPr>
        <w:t>of pediatric uses</w:t>
      </w:r>
      <w:r>
        <w:t xml:space="preserve">? </w:t>
      </w:r>
    </w:p>
    <w:p w:rsidR="002D1751" w:rsidP="000B3FA0" w14:paraId="623EF052" w14:textId="77777777">
      <w:pPr>
        <w:ind w:firstLine="360"/>
        <w:rPr>
          <w:rFonts w:ascii="Times New Roman" w:hAnsi="Times New Roman" w:cs="Times New Roman"/>
        </w:rPr>
      </w:pPr>
      <w:r w:rsidRPr="00F94D29">
        <w:rPr>
          <w:b/>
          <w:sz w:val="28"/>
          <w:szCs w:val="28"/>
        </w:rPr>
        <w:t>□</w:t>
      </w:r>
      <w:r>
        <w:rPr>
          <w:b/>
          <w:sz w:val="36"/>
          <w:szCs w:val="36"/>
        </w:rPr>
        <w:t xml:space="preserve">  </w:t>
      </w:r>
      <w:r w:rsidRPr="00F94D29">
        <w:rPr>
          <w:rFonts w:ascii="Times New Roman" w:hAnsi="Times New Roman" w:cs="Times New Roman"/>
        </w:rPr>
        <w:t>None</w:t>
      </w:r>
    </w:p>
    <w:p w:rsidR="002D1751" w:rsidP="000B3FA0" w14:paraId="239653C8" w14:textId="77777777">
      <w:pPr>
        <w:ind w:firstLine="360"/>
        <w:rPr>
          <w:rFonts w:ascii="Times New Roman" w:hAnsi="Times New Roman" w:cs="Times New Roman"/>
        </w:rPr>
      </w:pPr>
      <w:r w:rsidRPr="00F94D29">
        <w:rPr>
          <w:b/>
          <w:sz w:val="28"/>
          <w:szCs w:val="28"/>
        </w:rPr>
        <w:t>□</w:t>
      </w:r>
      <w:r>
        <w:rPr>
          <w:b/>
          <w:sz w:val="36"/>
          <w:szCs w:val="36"/>
        </w:rPr>
        <w:t xml:space="preserve">  </w:t>
      </w:r>
      <w:r>
        <w:rPr>
          <w:rFonts w:ascii="Times New Roman" w:hAnsi="Times New Roman" w:cs="Times New Roman"/>
        </w:rPr>
        <w:t>On</w:t>
      </w:r>
      <w:r w:rsidRPr="00F94D29">
        <w:rPr>
          <w:rFonts w:ascii="Times New Roman" w:hAnsi="Times New Roman" w:cs="Times New Roman"/>
        </w:rPr>
        <w:t>e</w:t>
      </w:r>
    </w:p>
    <w:p w:rsidR="002D1751" w:rsidP="000B3FA0" w14:paraId="5918D8E6" w14:textId="77777777">
      <w:pPr>
        <w:ind w:firstLine="360"/>
        <w:rPr>
          <w:rFonts w:ascii="Times New Roman" w:hAnsi="Times New Roman" w:cs="Times New Roman"/>
        </w:rPr>
      </w:pPr>
      <w:r w:rsidRPr="00F94D29">
        <w:rPr>
          <w:b/>
          <w:sz w:val="28"/>
          <w:szCs w:val="28"/>
        </w:rPr>
        <w:t>□</w:t>
      </w:r>
      <w:r>
        <w:rPr>
          <w:b/>
          <w:sz w:val="36"/>
          <w:szCs w:val="36"/>
        </w:rPr>
        <w:t xml:space="preserve">  </w:t>
      </w:r>
      <w:r>
        <w:rPr>
          <w:rFonts w:ascii="Times New Roman" w:hAnsi="Times New Roman" w:cs="Times New Roman"/>
        </w:rPr>
        <w:t>Two</w:t>
      </w:r>
    </w:p>
    <w:p w:rsidR="002D1751" w:rsidRPr="00F94D29" w:rsidP="000B3FA0" w14:paraId="2945E711" w14:textId="77777777">
      <w:pPr>
        <w:ind w:firstLine="360"/>
        <w:rPr>
          <w:rFonts w:ascii="Times New Roman" w:hAnsi="Times New Roman" w:cs="Times New Roman"/>
        </w:rPr>
      </w:pPr>
      <w:r w:rsidRPr="002D1751">
        <w:rPr>
          <w:b/>
          <w:sz w:val="28"/>
          <w:szCs w:val="28"/>
        </w:rPr>
        <w:t>□</w:t>
      </w:r>
      <w:r>
        <w:rPr>
          <w:b/>
          <w:sz w:val="36"/>
          <w:szCs w:val="36"/>
        </w:rPr>
        <w:t xml:space="preserve"> </w:t>
      </w:r>
      <w:r>
        <w:rPr>
          <w:rFonts w:ascii="Times New Roman" w:hAnsi="Times New Roman" w:cs="Times New Roman"/>
        </w:rPr>
        <w:t>Three</w:t>
      </w:r>
    </w:p>
    <w:p w:rsidR="002D1751" w:rsidP="000B3FA0" w14:paraId="79BE4626" w14:textId="77777777">
      <w:pPr>
        <w:ind w:firstLine="360"/>
        <w:rPr>
          <w:rFonts w:ascii="Times New Roman" w:hAnsi="Times New Roman" w:cs="Times New Roman"/>
        </w:rPr>
      </w:pPr>
      <w:r w:rsidRPr="00B266F3">
        <w:rPr>
          <w:b/>
          <w:sz w:val="28"/>
          <w:szCs w:val="28"/>
        </w:rPr>
        <w:t>□</w:t>
      </w:r>
      <w:r>
        <w:rPr>
          <w:b/>
          <w:sz w:val="36"/>
          <w:szCs w:val="36"/>
        </w:rPr>
        <w:t xml:space="preserve">  </w:t>
      </w:r>
      <w:r>
        <w:rPr>
          <w:rFonts w:ascii="Times New Roman" w:hAnsi="Times New Roman" w:cs="Times New Roman"/>
        </w:rPr>
        <w:t>F</w:t>
      </w:r>
      <w:r w:rsidRPr="00F94D29">
        <w:rPr>
          <w:rFonts w:ascii="Times New Roman" w:hAnsi="Times New Roman" w:cs="Times New Roman"/>
        </w:rPr>
        <w:t>o</w:t>
      </w:r>
      <w:r>
        <w:rPr>
          <w:rFonts w:ascii="Times New Roman" w:hAnsi="Times New Roman" w:cs="Times New Roman"/>
        </w:rPr>
        <w:t>ur</w:t>
      </w:r>
    </w:p>
    <w:p w:rsidR="002D1751" w:rsidP="000B3FA0" w14:paraId="13960AE1" w14:textId="77777777">
      <w:pPr>
        <w:ind w:firstLine="360"/>
        <w:rPr>
          <w:rFonts w:ascii="Times New Roman" w:hAnsi="Times New Roman" w:cs="Times New Roman"/>
        </w:rPr>
      </w:pPr>
      <w:r w:rsidRPr="00B266F3">
        <w:rPr>
          <w:b/>
          <w:sz w:val="28"/>
          <w:szCs w:val="28"/>
        </w:rPr>
        <w:t>□</w:t>
      </w:r>
      <w:r>
        <w:rPr>
          <w:b/>
          <w:sz w:val="36"/>
          <w:szCs w:val="36"/>
        </w:rPr>
        <w:t xml:space="preserve">  </w:t>
      </w:r>
      <w:r>
        <w:rPr>
          <w:rFonts w:ascii="Times New Roman" w:hAnsi="Times New Roman" w:cs="Times New Roman"/>
        </w:rPr>
        <w:t>Five</w:t>
      </w:r>
      <w:r>
        <w:rPr>
          <w:rFonts w:ascii="Times New Roman" w:hAnsi="Times New Roman" w:cs="Times New Roman"/>
        </w:rPr>
        <w:t xml:space="preserve"> or more</w:t>
      </w:r>
    </w:p>
    <w:p w:rsidR="006F73E7" w:rsidP="002D1751" w14:paraId="2416CA9A" w14:textId="18B75FBB">
      <w:pPr>
        <w:rPr>
          <w:rFonts w:ascii="Times New Roman" w:hAnsi="Times New Roman" w:cs="Times New Roman"/>
        </w:rPr>
      </w:pPr>
      <w:r>
        <w:rPr>
          <w:rFonts w:ascii="Times New Roman" w:hAnsi="Times New Roman" w:cs="Times New Roman"/>
        </w:rPr>
        <w:tab/>
      </w:r>
    </w:p>
    <w:p w:rsidR="006F73E7" w:rsidRPr="00F94D29" w:rsidP="002D1751" w14:paraId="196731D1" w14:textId="77777777">
      <w:pPr>
        <w:rPr>
          <w:rFonts w:ascii="Times New Roman" w:hAnsi="Times New Roman" w:cs="Times New Roman"/>
        </w:rPr>
      </w:pPr>
    </w:p>
    <w:p w:rsidR="00EC48E9" w14:paraId="1DB602C3" w14:textId="77777777">
      <w:pPr>
        <w:rPr>
          <w:rFonts w:ascii="Times New Roman" w:hAnsi="Times New Roman" w:cs="Times New Roman"/>
          <w:b/>
          <w:u w:val="single"/>
        </w:rPr>
      </w:pPr>
      <w:r>
        <w:rPr>
          <w:rFonts w:ascii="Times New Roman" w:hAnsi="Times New Roman" w:cs="Times New Roman"/>
          <w:b/>
          <w:u w:val="single"/>
        </w:rPr>
        <w:br w:type="page"/>
      </w:r>
    </w:p>
    <w:p w:rsidR="005E71A3" w:rsidRPr="000B3FA0" w:rsidP="0086147F" w14:paraId="2D699A20" w14:textId="1F767011">
      <w:pPr>
        <w:rPr>
          <w:rFonts w:ascii="Times New Roman" w:hAnsi="Times New Roman" w:cs="Times New Roman"/>
          <w:b/>
          <w:color w:val="2F5496" w:themeColor="accent1" w:themeShade="BF"/>
          <w:u w:val="single"/>
        </w:rPr>
      </w:pPr>
      <w:r w:rsidRPr="000B3FA0">
        <w:rPr>
          <w:rFonts w:ascii="Times New Roman" w:hAnsi="Times New Roman" w:cs="Times New Roman"/>
          <w:b/>
          <w:color w:val="2F5496" w:themeColor="accent1" w:themeShade="BF"/>
          <w:u w:val="single"/>
        </w:rPr>
        <w:t>Barriers</w:t>
      </w:r>
    </w:p>
    <w:p w:rsidR="005E71A3" w:rsidP="0086147F" w14:paraId="13A741A6" w14:textId="77777777">
      <w:pPr>
        <w:rPr>
          <w:rFonts w:ascii="Times New Roman" w:hAnsi="Times New Roman" w:cs="Times New Roman"/>
        </w:rPr>
      </w:pPr>
    </w:p>
    <w:p w:rsidR="002D1751" w:rsidP="0086147F" w14:paraId="2695200E" w14:textId="686BD928">
      <w:pPr>
        <w:rPr>
          <w:rFonts w:ascii="Times New Roman" w:hAnsi="Times New Roman" w:cs="Times New Roman"/>
        </w:rPr>
      </w:pPr>
      <w:r>
        <w:rPr>
          <w:rFonts w:ascii="Times New Roman" w:hAnsi="Times New Roman" w:cs="Times New Roman"/>
        </w:rPr>
        <w:t xml:space="preserve">We would first like your </w:t>
      </w:r>
      <w:r w:rsidR="002A563D">
        <w:rPr>
          <w:rFonts w:ascii="Times New Roman" w:hAnsi="Times New Roman" w:cs="Times New Roman"/>
        </w:rPr>
        <w:t>perceptions of</w:t>
      </w:r>
      <w:r>
        <w:rPr>
          <w:rFonts w:ascii="Times New Roman" w:hAnsi="Times New Roman" w:cs="Times New Roman"/>
        </w:rPr>
        <w:t xml:space="preserve"> factors </w:t>
      </w:r>
      <w:r w:rsidR="002A563D">
        <w:rPr>
          <w:rFonts w:ascii="Times New Roman" w:hAnsi="Times New Roman" w:cs="Times New Roman"/>
        </w:rPr>
        <w:t xml:space="preserve">that </w:t>
      </w:r>
      <w:r>
        <w:rPr>
          <w:rFonts w:ascii="Times New Roman" w:hAnsi="Times New Roman" w:cs="Times New Roman"/>
        </w:rPr>
        <w:t xml:space="preserve">create the largest impediments to </w:t>
      </w:r>
      <w:r w:rsidR="002A563D">
        <w:rPr>
          <w:rFonts w:ascii="Times New Roman" w:hAnsi="Times New Roman" w:cs="Times New Roman"/>
        </w:rPr>
        <w:t xml:space="preserve">developing new products for pediatric use and submitting those products for FDA review. </w:t>
      </w:r>
      <w:r w:rsidR="000B3FA0">
        <w:rPr>
          <w:rFonts w:ascii="Times New Roman" w:hAnsi="Times New Roman" w:cs="Times New Roman"/>
        </w:rPr>
        <w:t xml:space="preserve">Please consider how these factors influence </w:t>
      </w:r>
      <w:r w:rsidR="002A563D">
        <w:rPr>
          <w:rFonts w:ascii="Times New Roman" w:hAnsi="Times New Roman" w:cs="Times New Roman"/>
        </w:rPr>
        <w:t>the medical device industry as a whole, not simply your own company.</w:t>
      </w:r>
    </w:p>
    <w:p w:rsidR="0086147F" w:rsidP="0086147F" w14:paraId="06CB22E0" w14:textId="1E4F8818">
      <w:pPr>
        <w:rPr>
          <w:rFonts w:ascii="Times New Roman" w:hAnsi="Times New Roman" w:cs="Times New Roman"/>
        </w:rPr>
      </w:pPr>
    </w:p>
    <w:p w:rsidR="0006569E" w:rsidP="00D21691" w14:paraId="2ACAB03D" w14:textId="77777777">
      <w:pPr>
        <w:pStyle w:val="ListParagraph"/>
        <w:numPr>
          <w:ilvl w:val="0"/>
          <w:numId w:val="17"/>
        </w:numPr>
      </w:pPr>
      <w:r w:rsidRPr="00A64DCB">
        <w:t xml:space="preserve"> From your perspective, how frequently are the following </w:t>
      </w:r>
      <w:r w:rsidRPr="00B05983">
        <w:rPr>
          <w:bCs/>
        </w:rPr>
        <w:t>barriers</w:t>
      </w:r>
      <w:r w:rsidRPr="00A64DCB">
        <w:t xml:space="preserve"> </w:t>
      </w:r>
      <w:r w:rsidRPr="00A64DCB" w:rsidR="00FD1929">
        <w:t xml:space="preserve">encountered </w:t>
      </w:r>
      <w:r w:rsidRPr="00A64DCB">
        <w:t xml:space="preserve">to developing products </w:t>
      </w:r>
      <w:r w:rsidRPr="00B05983">
        <w:rPr>
          <w:b/>
          <w:bCs/>
        </w:rPr>
        <w:t>for the pediatric population</w:t>
      </w:r>
      <w:r w:rsidRPr="00A64DCB">
        <w:t>? (</w:t>
      </w:r>
    </w:p>
    <w:p w:rsidR="0006569E" w:rsidRPr="0006569E" w:rsidP="0006569E" w14:paraId="4B5702C3" w14:textId="115B6BEB">
      <w:pPr>
        <w:ind w:left="360"/>
      </w:pPr>
      <w:r>
        <w:t>[Response Scale:</w:t>
      </w:r>
      <w:r w:rsidRPr="0006569E">
        <w:t>1=Never</w:t>
      </w:r>
      <w:r>
        <w:t xml:space="preserve"> </w:t>
      </w:r>
      <w:r w:rsidRPr="0006569E">
        <w:t>2=</w:t>
      </w:r>
      <w:r w:rsidRPr="0006569E">
        <w:t>Rarely</w:t>
      </w:r>
      <w:r>
        <w:t xml:space="preserve">  </w:t>
      </w:r>
      <w:r w:rsidRPr="0006569E">
        <w:t>3</w:t>
      </w:r>
      <w:r w:rsidRPr="0006569E">
        <w:t>=Sometimes</w:t>
      </w:r>
      <w:r>
        <w:t xml:space="preserve">  </w:t>
      </w:r>
      <w:r w:rsidRPr="0006569E">
        <w:t>4=Often</w:t>
      </w:r>
      <w:r>
        <w:t xml:space="preserve">  </w:t>
      </w:r>
      <w:r w:rsidRPr="0006569E">
        <w:t>5=Alway</w:t>
      </w:r>
      <w:r>
        <w:t>s]</w:t>
      </w:r>
    </w:p>
    <w:p w:rsidR="0086147F" w:rsidRPr="00A64DCB" w:rsidP="00B05983" w14:paraId="22E5D9D5" w14:textId="4E24A8F9">
      <w:pPr>
        <w:ind w:left="360"/>
      </w:pPr>
    </w:p>
    <w:p w:rsidR="0086147F" w:rsidRPr="00C70CA0" w:rsidP="0086147F" w14:paraId="11F308F8" w14:textId="5FBD7DC2">
      <w:pPr>
        <w:rPr>
          <w:rFonts w:ascii="Times New Roman" w:hAnsi="Times New Roman" w:cs="Times New Roman"/>
          <w:i/>
        </w:rPr>
      </w:pPr>
      <w:r w:rsidRPr="00C70CA0">
        <w:rPr>
          <w:rFonts w:ascii="Times New Roman" w:hAnsi="Times New Roman" w:cs="Times New Roman"/>
          <w:i/>
        </w:rPr>
        <w:t xml:space="preserve">Economic Incentives </w:t>
      </w:r>
      <w:r w:rsidR="00685A0D">
        <w:rPr>
          <w:rFonts w:ascii="Times New Roman" w:hAnsi="Times New Roman" w:cs="Times New Roman"/>
          <w:i/>
        </w:rPr>
        <w:t xml:space="preserve">and </w:t>
      </w:r>
      <w:r w:rsidRPr="00C70CA0">
        <w:rPr>
          <w:rFonts w:ascii="Times New Roman" w:hAnsi="Times New Roman" w:cs="Times New Roman"/>
          <w:i/>
        </w:rPr>
        <w:t>Market Conditions</w:t>
      </w:r>
    </w:p>
    <w:p w:rsidR="0086147F" w:rsidRPr="0086147F" w:rsidP="0086147F" w14:paraId="0A767095" w14:textId="77777777">
      <w:pPr>
        <w:pStyle w:val="ListParagraph"/>
        <w:numPr>
          <w:ilvl w:val="0"/>
          <w:numId w:val="1"/>
        </w:numPr>
        <w:rPr>
          <w:sz w:val="22"/>
          <w:szCs w:val="22"/>
        </w:rPr>
      </w:pPr>
      <w:bookmarkStart w:id="1" w:name="_Hlk20131940"/>
      <w:r w:rsidRPr="0086147F">
        <w:rPr>
          <w:sz w:val="22"/>
          <w:szCs w:val="22"/>
        </w:rPr>
        <w:t xml:space="preserve">Low priority within existing medical device companies </w:t>
      </w:r>
    </w:p>
    <w:p w:rsidR="0086147F" w:rsidP="0086147F" w14:paraId="384BED6D" w14:textId="77777777">
      <w:pPr>
        <w:pStyle w:val="ListParagraph"/>
        <w:numPr>
          <w:ilvl w:val="0"/>
          <w:numId w:val="1"/>
        </w:numPr>
        <w:rPr>
          <w:sz w:val="22"/>
          <w:szCs w:val="22"/>
        </w:rPr>
      </w:pPr>
      <w:r w:rsidRPr="0086147F">
        <w:rPr>
          <w:sz w:val="22"/>
          <w:szCs w:val="22"/>
        </w:rPr>
        <w:t>Lack of funding from external investors</w:t>
      </w:r>
    </w:p>
    <w:p w:rsidR="0086147F" w:rsidRPr="0086147F" w:rsidP="0086147F" w14:paraId="626225B5" w14:textId="61CF0464">
      <w:pPr>
        <w:pStyle w:val="ListParagraph"/>
        <w:numPr>
          <w:ilvl w:val="0"/>
          <w:numId w:val="1"/>
        </w:numPr>
        <w:rPr>
          <w:sz w:val="22"/>
          <w:szCs w:val="22"/>
        </w:rPr>
      </w:pPr>
      <w:r w:rsidRPr="0086147F">
        <w:rPr>
          <w:sz w:val="22"/>
          <w:szCs w:val="22"/>
        </w:rPr>
        <w:t>Small pediatric market generates inadequate revenue</w:t>
      </w:r>
    </w:p>
    <w:p w:rsidR="0086147F" w:rsidRPr="0086147F" w:rsidP="0086147F" w14:paraId="6A4D6D23" w14:textId="31A29086">
      <w:pPr>
        <w:pStyle w:val="ListParagraph"/>
        <w:numPr>
          <w:ilvl w:val="0"/>
          <w:numId w:val="1"/>
        </w:numPr>
        <w:rPr>
          <w:sz w:val="22"/>
          <w:szCs w:val="22"/>
        </w:rPr>
      </w:pPr>
      <w:r w:rsidRPr="0086147F">
        <w:rPr>
          <w:sz w:val="22"/>
          <w:szCs w:val="22"/>
        </w:rPr>
        <w:t xml:space="preserve">Reimbursement challenges related to insurance coverage (coding and coverage) </w:t>
      </w:r>
    </w:p>
    <w:p w:rsidR="0086147F" w:rsidP="0086147F" w14:paraId="3760D67F" w14:textId="134782E8">
      <w:pPr>
        <w:pStyle w:val="ListParagraph"/>
        <w:numPr>
          <w:ilvl w:val="0"/>
          <w:numId w:val="1"/>
        </w:numPr>
        <w:rPr>
          <w:sz w:val="22"/>
          <w:szCs w:val="22"/>
        </w:rPr>
      </w:pPr>
      <w:r w:rsidRPr="0086147F">
        <w:rPr>
          <w:sz w:val="22"/>
          <w:szCs w:val="22"/>
        </w:rPr>
        <w:t>Challenges associated with the sales and marketing of pediatric devices</w:t>
      </w:r>
    </w:p>
    <w:p w:rsidR="00961C62" w:rsidP="0086147F" w14:paraId="3975BF05" w14:textId="7E8B45E0">
      <w:pPr>
        <w:pStyle w:val="ListParagraph"/>
        <w:numPr>
          <w:ilvl w:val="0"/>
          <w:numId w:val="1"/>
        </w:numPr>
        <w:rPr>
          <w:sz w:val="22"/>
          <w:szCs w:val="22"/>
        </w:rPr>
      </w:pPr>
      <w:r>
        <w:rPr>
          <w:sz w:val="22"/>
          <w:szCs w:val="22"/>
        </w:rPr>
        <w:t>Costs of marketing pediatric devices</w:t>
      </w:r>
    </w:p>
    <w:bookmarkEnd w:id="1"/>
    <w:p w:rsidR="002A563D" w:rsidRPr="0086147F" w:rsidP="002A563D" w14:paraId="28184E90" w14:textId="77777777">
      <w:pPr>
        <w:pStyle w:val="ListParagraph"/>
        <w:rPr>
          <w:sz w:val="22"/>
          <w:szCs w:val="22"/>
        </w:rPr>
      </w:pPr>
    </w:p>
    <w:p w:rsidR="0086147F" w:rsidRPr="00C70CA0" w:rsidP="0086147F" w14:paraId="130D9A59" w14:textId="1C0B4BA4">
      <w:pPr>
        <w:rPr>
          <w:rFonts w:ascii="Times New Roman" w:hAnsi="Times New Roman" w:cs="Times New Roman"/>
          <w:i/>
        </w:rPr>
      </w:pPr>
      <w:r w:rsidRPr="00C70CA0">
        <w:rPr>
          <w:rFonts w:ascii="Times New Roman" w:hAnsi="Times New Roman" w:cs="Times New Roman"/>
          <w:i/>
        </w:rPr>
        <w:t>Engineering</w:t>
      </w:r>
    </w:p>
    <w:p w:rsidR="0086147F" w:rsidP="0086147F" w14:paraId="527460D5" w14:textId="6F733B82">
      <w:pPr>
        <w:pStyle w:val="ListParagraph"/>
        <w:numPr>
          <w:ilvl w:val="0"/>
          <w:numId w:val="1"/>
        </w:numPr>
        <w:rPr>
          <w:sz w:val="22"/>
          <w:szCs w:val="22"/>
        </w:rPr>
      </w:pPr>
      <w:bookmarkStart w:id="2" w:name="_Hlk20132008"/>
      <w:r w:rsidRPr="0086147F">
        <w:rPr>
          <w:sz w:val="22"/>
          <w:szCs w:val="22"/>
        </w:rPr>
        <w:t xml:space="preserve">Engineering challenges associated with creating devices for children </w:t>
      </w:r>
      <w:bookmarkEnd w:id="2"/>
      <w:r w:rsidRPr="0086147F">
        <w:rPr>
          <w:sz w:val="22"/>
          <w:szCs w:val="22"/>
        </w:rPr>
        <w:t xml:space="preserve">(e.g., creating devices for bodies </w:t>
      </w:r>
      <w:bookmarkStart w:id="3" w:name="_Hlk20131966"/>
      <w:r w:rsidRPr="0086147F">
        <w:rPr>
          <w:sz w:val="22"/>
          <w:szCs w:val="22"/>
        </w:rPr>
        <w:t xml:space="preserve">that grow, lack of appropriate animal models, determining appropriate bench testing) </w:t>
      </w:r>
    </w:p>
    <w:p w:rsidR="002A563D" w:rsidRPr="0086147F" w:rsidP="002A563D" w14:paraId="478ABA69" w14:textId="77777777">
      <w:pPr>
        <w:pStyle w:val="ListParagraph"/>
        <w:rPr>
          <w:sz w:val="22"/>
          <w:szCs w:val="22"/>
        </w:rPr>
      </w:pPr>
    </w:p>
    <w:p w:rsidR="0086147F" w:rsidRPr="00C70CA0" w:rsidP="0086147F" w14:paraId="786193EA" w14:textId="1BA6679A">
      <w:pPr>
        <w:rPr>
          <w:rFonts w:ascii="Times New Roman" w:hAnsi="Times New Roman" w:cs="Times New Roman"/>
          <w:i/>
        </w:rPr>
      </w:pPr>
      <w:r w:rsidRPr="00C70CA0">
        <w:rPr>
          <w:rFonts w:ascii="Times New Roman" w:hAnsi="Times New Roman" w:cs="Times New Roman"/>
          <w:i/>
        </w:rPr>
        <w:t>Clinical Trials</w:t>
      </w:r>
    </w:p>
    <w:p w:rsidR="002A563D" w:rsidRPr="002A563D" w:rsidP="0073637B" w14:paraId="368496E6" w14:textId="77777777">
      <w:pPr>
        <w:pStyle w:val="ListParagraph"/>
        <w:numPr>
          <w:ilvl w:val="0"/>
          <w:numId w:val="1"/>
        </w:numPr>
        <w:rPr>
          <w:i/>
        </w:rPr>
      </w:pPr>
      <w:r w:rsidRPr="002A563D">
        <w:rPr>
          <w:sz w:val="22"/>
          <w:szCs w:val="22"/>
        </w:rPr>
        <w:t>Difficulty conducting pediatric clinical trials</w:t>
      </w:r>
    </w:p>
    <w:bookmarkEnd w:id="3"/>
    <w:p w:rsidR="002A563D" w:rsidRPr="002A563D" w:rsidP="002A563D" w14:paraId="11D8E558" w14:textId="77777777">
      <w:pPr>
        <w:pStyle w:val="ListParagraph"/>
        <w:rPr>
          <w:i/>
        </w:rPr>
      </w:pPr>
    </w:p>
    <w:p w:rsidR="0086147F" w:rsidRPr="002A563D" w:rsidP="002A563D" w14:paraId="390F96F5" w14:textId="179DC0EF">
      <w:pPr>
        <w:rPr>
          <w:rFonts w:ascii="Times New Roman" w:hAnsi="Times New Roman" w:cs="Times New Roman"/>
          <w:i/>
        </w:rPr>
      </w:pPr>
      <w:r w:rsidRPr="002A563D">
        <w:rPr>
          <w:rFonts w:ascii="Times New Roman" w:hAnsi="Times New Roman" w:cs="Times New Roman"/>
          <w:i/>
        </w:rPr>
        <w:t>Regulation</w:t>
      </w:r>
    </w:p>
    <w:p w:rsidR="0086147F" w:rsidP="0086147F" w14:paraId="724D86FF" w14:textId="57A1AB89">
      <w:pPr>
        <w:pStyle w:val="ListParagraph"/>
        <w:numPr>
          <w:ilvl w:val="0"/>
          <w:numId w:val="1"/>
        </w:numPr>
        <w:rPr>
          <w:sz w:val="22"/>
          <w:szCs w:val="22"/>
        </w:rPr>
      </w:pPr>
      <w:r w:rsidRPr="0086147F">
        <w:rPr>
          <w:sz w:val="22"/>
          <w:szCs w:val="22"/>
        </w:rPr>
        <w:t xml:space="preserve">Burdensome requirements during FDA regulatory review process </w:t>
      </w:r>
    </w:p>
    <w:p w:rsidR="0086147F" w:rsidRPr="0086147F" w:rsidP="0086147F" w14:paraId="297C8AF9" w14:textId="77777777">
      <w:pPr>
        <w:pStyle w:val="ListParagraph"/>
        <w:numPr>
          <w:ilvl w:val="0"/>
          <w:numId w:val="1"/>
        </w:numPr>
        <w:rPr>
          <w:sz w:val="22"/>
          <w:szCs w:val="22"/>
        </w:rPr>
      </w:pPr>
      <w:r w:rsidRPr="0086147F">
        <w:rPr>
          <w:sz w:val="22"/>
          <w:szCs w:val="22"/>
        </w:rPr>
        <w:t xml:space="preserve">Challenges associated with obtaining clearance/approval for multiple device sizes </w:t>
      </w:r>
    </w:p>
    <w:p w:rsidR="0086147F" w:rsidP="0086147F" w14:paraId="0C45F17A" w14:textId="45B55CE0">
      <w:pPr>
        <w:pStyle w:val="ListParagraph"/>
        <w:numPr>
          <w:ilvl w:val="0"/>
          <w:numId w:val="1"/>
        </w:numPr>
        <w:rPr>
          <w:sz w:val="22"/>
          <w:szCs w:val="22"/>
        </w:rPr>
      </w:pPr>
      <w:r w:rsidRPr="0086147F">
        <w:rPr>
          <w:sz w:val="22"/>
          <w:szCs w:val="22"/>
        </w:rPr>
        <w:t xml:space="preserve">Lack of international regulatory harmonization </w:t>
      </w:r>
    </w:p>
    <w:p w:rsidR="002A563D" w:rsidP="0086147F" w14:paraId="4988D71D" w14:textId="77777777">
      <w:pPr>
        <w:rPr>
          <w:rFonts w:ascii="Times New Roman" w:hAnsi="Times New Roman" w:cs="Times New Roman"/>
          <w:i/>
        </w:rPr>
      </w:pPr>
    </w:p>
    <w:p w:rsidR="0086147F" w:rsidRPr="00C70CA0" w:rsidP="0086147F" w14:paraId="5265C321" w14:textId="239B9764">
      <w:pPr>
        <w:rPr>
          <w:rFonts w:ascii="Times New Roman" w:hAnsi="Times New Roman" w:cs="Times New Roman"/>
          <w:i/>
        </w:rPr>
      </w:pPr>
      <w:r w:rsidRPr="00C70CA0">
        <w:rPr>
          <w:rFonts w:ascii="Times New Roman" w:hAnsi="Times New Roman" w:cs="Times New Roman"/>
          <w:i/>
        </w:rPr>
        <w:t>Liability/Reputation Issues</w:t>
      </w:r>
    </w:p>
    <w:p w:rsidR="0086147F" w:rsidRPr="0086147F" w:rsidP="0086147F" w14:paraId="103CEB74" w14:textId="77777777">
      <w:pPr>
        <w:pStyle w:val="ListParagraph"/>
        <w:numPr>
          <w:ilvl w:val="0"/>
          <w:numId w:val="1"/>
        </w:numPr>
        <w:rPr>
          <w:sz w:val="22"/>
          <w:szCs w:val="22"/>
        </w:rPr>
      </w:pPr>
      <w:r w:rsidRPr="0086147F">
        <w:rPr>
          <w:sz w:val="22"/>
          <w:szCs w:val="22"/>
        </w:rPr>
        <w:t xml:space="preserve">Increased product liability profile associated with pediatric devices and trials </w:t>
      </w:r>
    </w:p>
    <w:p w:rsidR="0086147F" w:rsidP="0086147F" w14:paraId="230BA16F" w14:textId="3E87321C">
      <w:pPr>
        <w:pStyle w:val="ListParagraph"/>
        <w:numPr>
          <w:ilvl w:val="0"/>
          <w:numId w:val="1"/>
        </w:numPr>
        <w:rPr>
          <w:sz w:val="22"/>
          <w:szCs w:val="22"/>
        </w:rPr>
      </w:pPr>
      <w:r w:rsidRPr="0086147F">
        <w:rPr>
          <w:sz w:val="22"/>
          <w:szCs w:val="22"/>
        </w:rPr>
        <w:t xml:space="preserve">Potential negative publicity if a child is harmed by an approved device </w:t>
      </w:r>
    </w:p>
    <w:p w:rsidR="00FC51D2" w:rsidP="00771E9B" w14:paraId="639A21DA" w14:textId="1FE8E0A6">
      <w:pPr>
        <w:rPr>
          <w:sz w:val="22"/>
          <w:szCs w:val="22"/>
        </w:rPr>
      </w:pPr>
    </w:p>
    <w:p w:rsidR="00FC51D2" w:rsidP="00771E9B" w14:paraId="43FF0191" w14:textId="77777777">
      <w:pPr>
        <w:rPr>
          <w:sz w:val="22"/>
          <w:szCs w:val="22"/>
        </w:rPr>
      </w:pPr>
    </w:p>
    <w:p w:rsidR="00FC51D2" w:rsidRPr="00771E9B" w:rsidP="00771E9B" w14:paraId="15D5A81F" w14:textId="0205DC0A">
      <w:pPr>
        <w:pStyle w:val="ListParagraph"/>
        <w:numPr>
          <w:ilvl w:val="0"/>
          <w:numId w:val="17"/>
        </w:numPr>
        <w:rPr>
          <w:sz w:val="22"/>
          <w:szCs w:val="22"/>
        </w:rPr>
      </w:pPr>
      <w:r>
        <w:rPr>
          <w:sz w:val="22"/>
          <w:szCs w:val="22"/>
        </w:rPr>
        <w:t xml:space="preserve">Which </w:t>
      </w:r>
      <w:r w:rsidR="000D399E">
        <w:rPr>
          <w:sz w:val="22"/>
          <w:szCs w:val="22"/>
        </w:rPr>
        <w:t>of the following is</w:t>
      </w:r>
      <w:r>
        <w:rPr>
          <w:sz w:val="22"/>
          <w:szCs w:val="22"/>
        </w:rPr>
        <w:t xml:space="preserve"> the </w:t>
      </w:r>
      <w:r w:rsidRPr="00B05983">
        <w:rPr>
          <w:bCs/>
          <w:i/>
          <w:sz w:val="22"/>
          <w:szCs w:val="22"/>
        </w:rPr>
        <w:t>most consequential</w:t>
      </w:r>
      <w:r>
        <w:rPr>
          <w:b/>
          <w:i/>
          <w:sz w:val="22"/>
          <w:szCs w:val="22"/>
        </w:rPr>
        <w:t xml:space="preserve"> </w:t>
      </w:r>
      <w:r>
        <w:rPr>
          <w:sz w:val="22"/>
          <w:szCs w:val="22"/>
        </w:rPr>
        <w:t xml:space="preserve">barrier to developing products </w:t>
      </w:r>
      <w:r w:rsidRPr="00B05983">
        <w:rPr>
          <w:b/>
          <w:bCs/>
          <w:sz w:val="22"/>
          <w:szCs w:val="22"/>
        </w:rPr>
        <w:t>for the pediatric population</w:t>
      </w:r>
      <w:r>
        <w:rPr>
          <w:sz w:val="22"/>
          <w:szCs w:val="22"/>
        </w:rPr>
        <w:t xml:space="preserve">?  </w:t>
      </w:r>
      <w:r w:rsidR="000024BC">
        <w:rPr>
          <w:sz w:val="22"/>
          <w:szCs w:val="22"/>
        </w:rPr>
        <w:t>Select one.</w:t>
      </w:r>
    </w:p>
    <w:p w:rsidR="0086147F" w:rsidP="0086147F" w14:paraId="3D12D4DC" w14:textId="5B3804C3">
      <w:pPr>
        <w:rPr>
          <w:rFonts w:ascii="Times New Roman" w:hAnsi="Times New Roman" w:cs="Times New Roman"/>
          <w:b/>
          <w:u w:val="single"/>
        </w:rPr>
      </w:pPr>
    </w:p>
    <w:p w:rsidR="00FC51D2" w:rsidRPr="0086147F" w:rsidP="00771E9B" w14:paraId="4613A3AE" w14:textId="77777777">
      <w:pPr>
        <w:pStyle w:val="ListParagraph"/>
        <w:numPr>
          <w:ilvl w:val="0"/>
          <w:numId w:val="29"/>
        </w:numPr>
        <w:rPr>
          <w:sz w:val="22"/>
          <w:szCs w:val="22"/>
        </w:rPr>
      </w:pPr>
      <w:r w:rsidRPr="0086147F">
        <w:rPr>
          <w:sz w:val="22"/>
          <w:szCs w:val="22"/>
        </w:rPr>
        <w:t xml:space="preserve">Low priority within existing medical device companies </w:t>
      </w:r>
    </w:p>
    <w:p w:rsidR="00FC51D2" w:rsidP="00771E9B" w14:paraId="7A7B1643" w14:textId="77777777">
      <w:pPr>
        <w:pStyle w:val="ListParagraph"/>
        <w:numPr>
          <w:ilvl w:val="0"/>
          <w:numId w:val="29"/>
        </w:numPr>
        <w:rPr>
          <w:sz w:val="22"/>
          <w:szCs w:val="22"/>
        </w:rPr>
      </w:pPr>
      <w:r w:rsidRPr="0086147F">
        <w:rPr>
          <w:sz w:val="22"/>
          <w:szCs w:val="22"/>
        </w:rPr>
        <w:t>Lack of funding from external investors</w:t>
      </w:r>
    </w:p>
    <w:p w:rsidR="00FC51D2" w:rsidRPr="0086147F" w:rsidP="00771E9B" w14:paraId="5F11F030" w14:textId="77777777">
      <w:pPr>
        <w:pStyle w:val="ListParagraph"/>
        <w:numPr>
          <w:ilvl w:val="0"/>
          <w:numId w:val="29"/>
        </w:numPr>
        <w:rPr>
          <w:sz w:val="22"/>
          <w:szCs w:val="22"/>
        </w:rPr>
      </w:pPr>
      <w:r w:rsidRPr="0086147F">
        <w:rPr>
          <w:sz w:val="22"/>
          <w:szCs w:val="22"/>
        </w:rPr>
        <w:t>Small pediatric market generates inadequate revenue</w:t>
      </w:r>
    </w:p>
    <w:p w:rsidR="00FC51D2" w:rsidRPr="0086147F" w:rsidP="00771E9B" w14:paraId="4E385859" w14:textId="77777777">
      <w:pPr>
        <w:pStyle w:val="ListParagraph"/>
        <w:numPr>
          <w:ilvl w:val="0"/>
          <w:numId w:val="29"/>
        </w:numPr>
        <w:rPr>
          <w:sz w:val="22"/>
          <w:szCs w:val="22"/>
        </w:rPr>
      </w:pPr>
      <w:r w:rsidRPr="0086147F">
        <w:rPr>
          <w:sz w:val="22"/>
          <w:szCs w:val="22"/>
        </w:rPr>
        <w:t xml:space="preserve">Reimbursement challenges related to insurance coverage (coding and coverage) </w:t>
      </w:r>
    </w:p>
    <w:p w:rsidR="00FC51D2" w:rsidP="00771E9B" w14:paraId="215BB048" w14:textId="4004ABDE">
      <w:pPr>
        <w:pStyle w:val="ListParagraph"/>
        <w:numPr>
          <w:ilvl w:val="0"/>
          <w:numId w:val="29"/>
        </w:numPr>
        <w:rPr>
          <w:sz w:val="22"/>
          <w:szCs w:val="22"/>
        </w:rPr>
      </w:pPr>
      <w:r w:rsidRPr="00FC51D2">
        <w:rPr>
          <w:sz w:val="22"/>
          <w:szCs w:val="22"/>
        </w:rPr>
        <w:t xml:space="preserve">Challenges associated with the sales and marketing of pediatric devices </w:t>
      </w:r>
    </w:p>
    <w:p w:rsidR="00961C62" w:rsidP="00771E9B" w14:paraId="0E42497B" w14:textId="33D2E96E">
      <w:pPr>
        <w:pStyle w:val="ListParagraph"/>
        <w:numPr>
          <w:ilvl w:val="0"/>
          <w:numId w:val="29"/>
        </w:numPr>
        <w:rPr>
          <w:sz w:val="22"/>
          <w:szCs w:val="22"/>
        </w:rPr>
      </w:pPr>
      <w:r>
        <w:rPr>
          <w:sz w:val="22"/>
          <w:szCs w:val="22"/>
        </w:rPr>
        <w:t>Costs of marketing pediatric devices</w:t>
      </w:r>
    </w:p>
    <w:p w:rsidR="00FC51D2" w:rsidRPr="00FC51D2" w:rsidP="00771E9B" w14:paraId="27DF90C9" w14:textId="63B7E867">
      <w:pPr>
        <w:pStyle w:val="ListParagraph"/>
        <w:numPr>
          <w:ilvl w:val="0"/>
          <w:numId w:val="29"/>
        </w:numPr>
        <w:rPr>
          <w:sz w:val="22"/>
          <w:szCs w:val="22"/>
        </w:rPr>
      </w:pPr>
      <w:r w:rsidRPr="00FC51D2">
        <w:rPr>
          <w:sz w:val="22"/>
          <w:szCs w:val="22"/>
        </w:rPr>
        <w:t xml:space="preserve">Engineering challenges associated with creating devices for children </w:t>
      </w:r>
    </w:p>
    <w:p w:rsidR="00FC51D2" w:rsidRPr="002A563D" w:rsidP="00771E9B" w14:paraId="29D642DC" w14:textId="77777777">
      <w:pPr>
        <w:pStyle w:val="ListParagraph"/>
        <w:numPr>
          <w:ilvl w:val="0"/>
          <w:numId w:val="29"/>
        </w:numPr>
        <w:rPr>
          <w:i/>
        </w:rPr>
      </w:pPr>
      <w:r w:rsidRPr="002A563D">
        <w:rPr>
          <w:sz w:val="22"/>
          <w:szCs w:val="22"/>
        </w:rPr>
        <w:t>Difficulty conducting pediatric clinical trials</w:t>
      </w:r>
    </w:p>
    <w:p w:rsidR="00FC51D2" w:rsidP="00771E9B" w14:paraId="64E3BE58" w14:textId="77777777">
      <w:pPr>
        <w:pStyle w:val="ListParagraph"/>
        <w:numPr>
          <w:ilvl w:val="0"/>
          <w:numId w:val="29"/>
        </w:numPr>
        <w:rPr>
          <w:sz w:val="22"/>
          <w:szCs w:val="22"/>
        </w:rPr>
      </w:pPr>
      <w:r w:rsidRPr="0086147F">
        <w:rPr>
          <w:sz w:val="22"/>
          <w:szCs w:val="22"/>
        </w:rPr>
        <w:t xml:space="preserve">Burdensome requirements during FDA regulatory review process </w:t>
      </w:r>
    </w:p>
    <w:p w:rsidR="00FC51D2" w:rsidRPr="0086147F" w:rsidP="00771E9B" w14:paraId="100A1A60" w14:textId="77777777">
      <w:pPr>
        <w:pStyle w:val="ListParagraph"/>
        <w:numPr>
          <w:ilvl w:val="0"/>
          <w:numId w:val="29"/>
        </w:numPr>
        <w:rPr>
          <w:sz w:val="22"/>
          <w:szCs w:val="22"/>
        </w:rPr>
      </w:pPr>
      <w:r w:rsidRPr="0086147F">
        <w:rPr>
          <w:sz w:val="22"/>
          <w:szCs w:val="22"/>
        </w:rPr>
        <w:t xml:space="preserve">Challenges associated with obtaining clearance/approval for multiple device sizes </w:t>
      </w:r>
    </w:p>
    <w:p w:rsidR="00FC51D2" w:rsidP="00771E9B" w14:paraId="6EA297A2" w14:textId="77777777">
      <w:pPr>
        <w:pStyle w:val="ListParagraph"/>
        <w:numPr>
          <w:ilvl w:val="0"/>
          <w:numId w:val="29"/>
        </w:numPr>
        <w:rPr>
          <w:sz w:val="22"/>
          <w:szCs w:val="22"/>
        </w:rPr>
      </w:pPr>
      <w:r w:rsidRPr="0086147F">
        <w:rPr>
          <w:sz w:val="22"/>
          <w:szCs w:val="22"/>
        </w:rPr>
        <w:t xml:space="preserve">Lack of international regulatory harmonization </w:t>
      </w:r>
    </w:p>
    <w:p w:rsidR="00FC51D2" w:rsidRPr="0086147F" w:rsidP="00771E9B" w14:paraId="34E3DE8A" w14:textId="77777777">
      <w:pPr>
        <w:pStyle w:val="ListParagraph"/>
        <w:numPr>
          <w:ilvl w:val="0"/>
          <w:numId w:val="29"/>
        </w:numPr>
        <w:rPr>
          <w:sz w:val="22"/>
          <w:szCs w:val="22"/>
        </w:rPr>
      </w:pPr>
      <w:r w:rsidRPr="0086147F">
        <w:rPr>
          <w:sz w:val="22"/>
          <w:szCs w:val="22"/>
        </w:rPr>
        <w:t xml:space="preserve">Increased product liability profile associated with pediatric devices and trials </w:t>
      </w:r>
    </w:p>
    <w:p w:rsidR="00FC51D2" w:rsidP="00771E9B" w14:paraId="24DD291A" w14:textId="77777777">
      <w:pPr>
        <w:pStyle w:val="ListParagraph"/>
        <w:numPr>
          <w:ilvl w:val="0"/>
          <w:numId w:val="29"/>
        </w:numPr>
        <w:rPr>
          <w:sz w:val="22"/>
          <w:szCs w:val="22"/>
        </w:rPr>
      </w:pPr>
      <w:r w:rsidRPr="0086147F">
        <w:rPr>
          <w:sz w:val="22"/>
          <w:szCs w:val="22"/>
        </w:rPr>
        <w:t xml:space="preserve">Potential negative publicity if a child is harmed by an approved device </w:t>
      </w:r>
    </w:p>
    <w:p w:rsidR="00FC51D2" w:rsidP="00771E9B" w14:paraId="53607349" w14:textId="77777777">
      <w:pPr>
        <w:pStyle w:val="ListParagraph"/>
        <w:rPr>
          <w:sz w:val="22"/>
          <w:szCs w:val="22"/>
        </w:rPr>
      </w:pPr>
    </w:p>
    <w:p w:rsidR="002D1751" w:rsidP="0086147F" w14:paraId="365D6C31" w14:textId="77777777">
      <w:pPr>
        <w:rPr>
          <w:rFonts w:ascii="Times New Roman" w:hAnsi="Times New Roman" w:cs="Times New Roman"/>
          <w:b/>
          <w:u w:val="single"/>
        </w:rPr>
      </w:pPr>
    </w:p>
    <w:p w:rsidR="002D1751" w:rsidRPr="00A64DCB" w:rsidP="00D21691" w14:paraId="46E52E9C" w14:textId="3B8B405A">
      <w:pPr>
        <w:pStyle w:val="ListParagraph"/>
        <w:numPr>
          <w:ilvl w:val="0"/>
          <w:numId w:val="17"/>
        </w:numPr>
      </w:pPr>
      <w:r w:rsidRPr="00A64DCB">
        <w:t xml:space="preserve"> Relative to each other, how </w:t>
      </w:r>
      <w:r w:rsidR="00261557">
        <w:t>consequential</w:t>
      </w:r>
      <w:r w:rsidRPr="00A64DCB" w:rsidR="00261557">
        <w:t xml:space="preserve"> </w:t>
      </w:r>
      <w:r w:rsidRPr="00A64DCB">
        <w:t xml:space="preserve">are each of </w:t>
      </w:r>
      <w:r w:rsidR="00261557">
        <w:t>the following</w:t>
      </w:r>
      <w:r w:rsidRPr="00A64DCB">
        <w:t xml:space="preserve"> </w:t>
      </w:r>
      <w:r w:rsidRPr="00A64DCB">
        <w:rPr>
          <w:b/>
          <w:i/>
        </w:rPr>
        <w:t>broad categories</w:t>
      </w:r>
      <w:r w:rsidRPr="00A64DCB">
        <w:t xml:space="preserve"> of factors in preventing companies from </w:t>
      </w:r>
      <w:r w:rsidRPr="00A64DCB">
        <w:rPr>
          <w:b/>
        </w:rPr>
        <w:t>submitting devices for pediatric review</w:t>
      </w:r>
      <w:r w:rsidRPr="00A64DCB">
        <w:t xml:space="preserve">? Please </w:t>
      </w:r>
      <w:r w:rsidRPr="00A64DCB" w:rsidR="00FC51D2">
        <w:t xml:space="preserve">allocate </w:t>
      </w:r>
      <w:r w:rsidRPr="00A64DCB">
        <w:t xml:space="preserve">10 points among the categories, </w:t>
      </w:r>
      <w:r w:rsidR="00261557">
        <w:t xml:space="preserve">with a higher number of </w:t>
      </w:r>
      <w:r w:rsidRPr="00A64DCB">
        <w:t xml:space="preserve">points </w:t>
      </w:r>
      <w:r w:rsidR="00261557">
        <w:t xml:space="preserve">for </w:t>
      </w:r>
      <w:r w:rsidRPr="00A64DCB">
        <w:t xml:space="preserve">the </w:t>
      </w:r>
      <w:r w:rsidR="00261557">
        <w:t>more</w:t>
      </w:r>
      <w:r w:rsidRPr="00A64DCB">
        <w:t xml:space="preserve"> consequential barriers</w:t>
      </w:r>
      <w:r w:rsidR="00261557">
        <w:t>.</w:t>
      </w:r>
      <w:r w:rsidRPr="00A64DCB">
        <w:t xml:space="preserve">  </w:t>
      </w:r>
    </w:p>
    <w:p w:rsidR="002D1751" w:rsidP="002D1751" w14:paraId="6139FB26" w14:textId="77777777">
      <w:pPr>
        <w:rPr>
          <w:rFonts w:ascii="Times New Roman" w:hAnsi="Times New Roman" w:cs="Times New Roman"/>
          <w:b/>
          <w:u w:val="single"/>
        </w:rPr>
      </w:pPr>
    </w:p>
    <w:p w:rsidR="002D1751" w:rsidP="002D1751" w14:paraId="0864D0E7" w14:textId="6BE06915">
      <w:pPr>
        <w:pStyle w:val="ListParagraph"/>
        <w:numPr>
          <w:ilvl w:val="0"/>
          <w:numId w:val="16"/>
        </w:numPr>
        <w:rPr>
          <w:sz w:val="22"/>
          <w:szCs w:val="22"/>
        </w:rPr>
      </w:pPr>
      <w:r w:rsidRPr="0086147F">
        <w:rPr>
          <w:sz w:val="22"/>
          <w:szCs w:val="22"/>
        </w:rPr>
        <w:t>Economic Incentives (Market Conditions)</w:t>
      </w:r>
      <w:r w:rsidR="0053348E">
        <w:rPr>
          <w:sz w:val="22"/>
          <w:szCs w:val="22"/>
        </w:rPr>
        <w:tab/>
      </w:r>
      <w:r w:rsidR="0053348E">
        <w:rPr>
          <w:sz w:val="22"/>
          <w:szCs w:val="22"/>
        </w:rPr>
        <w:tab/>
      </w:r>
      <w:r w:rsidRPr="00D21691" w:rsidR="0053348E">
        <w:rPr>
          <w:b/>
          <w:sz w:val="22"/>
          <w:szCs w:val="22"/>
        </w:rPr>
        <w:t>___</w:t>
      </w:r>
      <w:r w:rsidR="0053348E">
        <w:rPr>
          <w:sz w:val="22"/>
          <w:szCs w:val="22"/>
        </w:rPr>
        <w:tab/>
      </w:r>
      <w:r w:rsidR="0053348E">
        <w:rPr>
          <w:sz w:val="22"/>
          <w:szCs w:val="22"/>
        </w:rPr>
        <w:tab/>
      </w:r>
      <w:r w:rsidR="0053348E">
        <w:rPr>
          <w:sz w:val="22"/>
          <w:szCs w:val="22"/>
        </w:rPr>
        <w:tab/>
      </w:r>
      <w:r w:rsidR="0053348E">
        <w:rPr>
          <w:sz w:val="22"/>
          <w:szCs w:val="22"/>
        </w:rPr>
        <w:tab/>
      </w:r>
    </w:p>
    <w:p w:rsidR="002D1751" w:rsidP="002D1751" w14:paraId="1EAED735" w14:textId="26D610C4">
      <w:pPr>
        <w:pStyle w:val="ListParagraph"/>
        <w:numPr>
          <w:ilvl w:val="0"/>
          <w:numId w:val="16"/>
        </w:numPr>
        <w:rPr>
          <w:sz w:val="22"/>
          <w:szCs w:val="22"/>
        </w:rPr>
      </w:pPr>
      <w:r w:rsidRPr="0086147F">
        <w:rPr>
          <w:sz w:val="22"/>
          <w:szCs w:val="22"/>
        </w:rPr>
        <w:t xml:space="preserve">Engineering Devices </w:t>
      </w:r>
      <w:r w:rsidR="0053348E">
        <w:rPr>
          <w:sz w:val="22"/>
          <w:szCs w:val="22"/>
        </w:rPr>
        <w:tab/>
      </w:r>
      <w:r w:rsidR="0053348E">
        <w:rPr>
          <w:sz w:val="22"/>
          <w:szCs w:val="22"/>
        </w:rPr>
        <w:tab/>
      </w:r>
      <w:r w:rsidR="0053348E">
        <w:rPr>
          <w:sz w:val="22"/>
          <w:szCs w:val="22"/>
        </w:rPr>
        <w:tab/>
      </w:r>
      <w:r w:rsidR="0053348E">
        <w:rPr>
          <w:sz w:val="22"/>
          <w:szCs w:val="22"/>
        </w:rPr>
        <w:tab/>
      </w:r>
      <w:r w:rsidR="0053348E">
        <w:rPr>
          <w:sz w:val="22"/>
          <w:szCs w:val="22"/>
        </w:rPr>
        <w:tab/>
        <w:t>___</w:t>
      </w:r>
    </w:p>
    <w:p w:rsidR="002D1751" w:rsidP="002D1751" w14:paraId="3482C2F4" w14:textId="10F7BC91">
      <w:pPr>
        <w:pStyle w:val="ListParagraph"/>
        <w:numPr>
          <w:ilvl w:val="0"/>
          <w:numId w:val="16"/>
        </w:numPr>
        <w:rPr>
          <w:sz w:val="22"/>
          <w:szCs w:val="22"/>
        </w:rPr>
      </w:pPr>
      <w:r w:rsidRPr="0086147F">
        <w:rPr>
          <w:sz w:val="22"/>
          <w:szCs w:val="22"/>
        </w:rPr>
        <w:t xml:space="preserve">Logistics of Clinical Trials </w:t>
      </w:r>
      <w:r w:rsidR="0053348E">
        <w:rPr>
          <w:sz w:val="22"/>
          <w:szCs w:val="22"/>
        </w:rPr>
        <w:tab/>
      </w:r>
      <w:r w:rsidR="0053348E">
        <w:rPr>
          <w:sz w:val="22"/>
          <w:szCs w:val="22"/>
        </w:rPr>
        <w:tab/>
      </w:r>
      <w:r w:rsidR="0053348E">
        <w:rPr>
          <w:sz w:val="22"/>
          <w:szCs w:val="22"/>
        </w:rPr>
        <w:tab/>
      </w:r>
      <w:r w:rsidR="0053348E">
        <w:rPr>
          <w:sz w:val="22"/>
          <w:szCs w:val="22"/>
        </w:rPr>
        <w:tab/>
      </w:r>
      <w:r w:rsidRPr="00D21691" w:rsidR="0053348E">
        <w:rPr>
          <w:b/>
          <w:sz w:val="22"/>
          <w:szCs w:val="22"/>
        </w:rPr>
        <w:t>___</w:t>
      </w:r>
    </w:p>
    <w:p w:rsidR="002D1751" w:rsidP="002D1751" w14:paraId="177DD50C" w14:textId="3BD23FD9">
      <w:pPr>
        <w:pStyle w:val="ListParagraph"/>
        <w:numPr>
          <w:ilvl w:val="0"/>
          <w:numId w:val="16"/>
        </w:numPr>
        <w:rPr>
          <w:sz w:val="22"/>
          <w:szCs w:val="22"/>
        </w:rPr>
      </w:pPr>
      <w:r w:rsidRPr="0086147F">
        <w:rPr>
          <w:sz w:val="22"/>
          <w:szCs w:val="22"/>
        </w:rPr>
        <w:t xml:space="preserve">Regulation </w:t>
      </w:r>
      <w:r w:rsidR="0053348E">
        <w:rPr>
          <w:sz w:val="22"/>
          <w:szCs w:val="22"/>
        </w:rPr>
        <w:tab/>
      </w:r>
      <w:r w:rsidR="0053348E">
        <w:rPr>
          <w:sz w:val="22"/>
          <w:szCs w:val="22"/>
        </w:rPr>
        <w:tab/>
      </w:r>
      <w:r w:rsidR="0053348E">
        <w:rPr>
          <w:sz w:val="22"/>
          <w:szCs w:val="22"/>
        </w:rPr>
        <w:tab/>
      </w:r>
      <w:r w:rsidR="0053348E">
        <w:rPr>
          <w:sz w:val="22"/>
          <w:szCs w:val="22"/>
        </w:rPr>
        <w:tab/>
      </w:r>
      <w:r w:rsidR="0053348E">
        <w:rPr>
          <w:sz w:val="22"/>
          <w:szCs w:val="22"/>
        </w:rPr>
        <w:tab/>
      </w:r>
      <w:r w:rsidR="0053348E">
        <w:rPr>
          <w:sz w:val="22"/>
          <w:szCs w:val="22"/>
        </w:rPr>
        <w:tab/>
      </w:r>
      <w:r w:rsidRPr="00D21691" w:rsidR="0053348E">
        <w:rPr>
          <w:b/>
          <w:sz w:val="22"/>
          <w:szCs w:val="22"/>
        </w:rPr>
        <w:t>___</w:t>
      </w:r>
    </w:p>
    <w:p w:rsidR="002D1751" w:rsidP="002D1751" w14:paraId="5162EEFF" w14:textId="5E5BD225">
      <w:pPr>
        <w:pStyle w:val="ListParagraph"/>
        <w:numPr>
          <w:ilvl w:val="0"/>
          <w:numId w:val="16"/>
        </w:numPr>
        <w:rPr>
          <w:sz w:val="22"/>
          <w:szCs w:val="22"/>
        </w:rPr>
      </w:pPr>
      <w:r w:rsidRPr="0086147F">
        <w:rPr>
          <w:sz w:val="22"/>
          <w:szCs w:val="22"/>
        </w:rPr>
        <w:t xml:space="preserve">Liability and Reputation Issues </w:t>
      </w:r>
      <w:r w:rsidR="0053348E">
        <w:rPr>
          <w:sz w:val="22"/>
          <w:szCs w:val="22"/>
        </w:rPr>
        <w:tab/>
      </w:r>
      <w:r w:rsidR="0053348E">
        <w:rPr>
          <w:sz w:val="22"/>
          <w:szCs w:val="22"/>
        </w:rPr>
        <w:tab/>
      </w:r>
      <w:r w:rsidR="0053348E">
        <w:rPr>
          <w:sz w:val="22"/>
          <w:szCs w:val="22"/>
        </w:rPr>
        <w:tab/>
      </w:r>
      <w:r w:rsidR="0053348E">
        <w:rPr>
          <w:sz w:val="22"/>
          <w:szCs w:val="22"/>
        </w:rPr>
        <w:tab/>
        <w:t>___</w:t>
      </w:r>
    </w:p>
    <w:p w:rsidR="00961C62" w:rsidP="002D1751" w14:paraId="0399D101" w14:textId="0A17E38B">
      <w:pPr>
        <w:pStyle w:val="ListParagraph"/>
        <w:numPr>
          <w:ilvl w:val="0"/>
          <w:numId w:val="16"/>
        </w:numPr>
        <w:rPr>
          <w:sz w:val="22"/>
          <w:szCs w:val="22"/>
        </w:rPr>
      </w:pPr>
      <w:r>
        <w:rPr>
          <w:sz w:val="22"/>
          <w:szCs w:val="22"/>
        </w:rPr>
        <w:t xml:space="preserve">Company culture or </w:t>
      </w:r>
      <w:r w:rsidR="00C201C0">
        <w:rPr>
          <w:sz w:val="22"/>
          <w:szCs w:val="22"/>
        </w:rPr>
        <w:t>historical</w:t>
      </w:r>
      <w:r>
        <w:rPr>
          <w:sz w:val="22"/>
          <w:szCs w:val="22"/>
        </w:rPr>
        <w:t xml:space="preserve"> focus</w:t>
      </w:r>
      <w:r>
        <w:rPr>
          <w:sz w:val="22"/>
          <w:szCs w:val="22"/>
        </w:rPr>
        <w:tab/>
      </w:r>
      <w:r>
        <w:rPr>
          <w:sz w:val="22"/>
          <w:szCs w:val="22"/>
        </w:rPr>
        <w:tab/>
      </w:r>
      <w:r w:rsidR="00A64DCB">
        <w:rPr>
          <w:sz w:val="22"/>
          <w:szCs w:val="22"/>
        </w:rPr>
        <w:tab/>
      </w:r>
      <w:r w:rsidRPr="00D21691">
        <w:rPr>
          <w:b/>
          <w:sz w:val="22"/>
          <w:szCs w:val="22"/>
        </w:rPr>
        <w:t>___</w:t>
      </w:r>
    </w:p>
    <w:p w:rsidR="0053348E" w:rsidP="0053348E" w14:paraId="25FA42BA" w14:textId="77777777">
      <w:pPr>
        <w:pStyle w:val="ListParagraph"/>
        <w:rPr>
          <w:sz w:val="22"/>
          <w:szCs w:val="22"/>
        </w:rPr>
      </w:pPr>
    </w:p>
    <w:p w:rsidR="0006569E" w:rsidP="0006569E" w14:paraId="0C7B1701" w14:textId="68308E11">
      <w:pPr>
        <w:pStyle w:val="ListParagraph"/>
        <w:ind w:left="5760" w:hanging="1440"/>
        <w:rPr>
          <w:i/>
          <w:color w:val="C45911" w:themeColor="accent2" w:themeShade="BF"/>
          <w:sz w:val="22"/>
          <w:szCs w:val="22"/>
        </w:rPr>
      </w:pPr>
      <w:r>
        <w:rPr>
          <w:sz w:val="22"/>
          <w:szCs w:val="22"/>
        </w:rPr>
        <w:t xml:space="preserve">TOTAL </w:t>
      </w:r>
      <w:r>
        <w:rPr>
          <w:sz w:val="22"/>
          <w:szCs w:val="22"/>
        </w:rPr>
        <w:tab/>
        <w:t>____</w:t>
      </w:r>
      <w:r>
        <w:rPr>
          <w:sz w:val="22"/>
          <w:szCs w:val="22"/>
        </w:rPr>
        <w:t xml:space="preserve">   [</w:t>
      </w:r>
      <w:r w:rsidRPr="0053348E">
        <w:rPr>
          <w:i/>
          <w:color w:val="C45911" w:themeColor="accent2" w:themeShade="BF"/>
          <w:sz w:val="22"/>
          <w:szCs w:val="22"/>
        </w:rPr>
        <w:t xml:space="preserve">auto sum column; if </w:t>
      </w:r>
      <w:r w:rsidR="00261557">
        <w:rPr>
          <w:i/>
          <w:color w:val="C45911" w:themeColor="accent2" w:themeShade="BF"/>
          <w:sz w:val="22"/>
          <w:szCs w:val="22"/>
        </w:rPr>
        <w:t>not =</w:t>
      </w:r>
      <w:r w:rsidRPr="0053348E">
        <w:rPr>
          <w:i/>
          <w:color w:val="C45911" w:themeColor="accent2" w:themeShade="BF"/>
          <w:sz w:val="22"/>
          <w:szCs w:val="22"/>
        </w:rPr>
        <w:t xml:space="preserve"> 10 </w:t>
      </w:r>
      <w:r w:rsidR="00261557">
        <w:rPr>
          <w:i/>
          <w:color w:val="C45911" w:themeColor="accent2" w:themeShade="BF"/>
          <w:sz w:val="22"/>
          <w:szCs w:val="22"/>
        </w:rPr>
        <w:t xml:space="preserve">provide </w:t>
      </w:r>
    </w:p>
    <w:p w:rsidR="0053348E" w:rsidRPr="0053348E" w:rsidP="0006569E" w14:paraId="528223C3" w14:textId="29C7060F">
      <w:pPr>
        <w:pStyle w:val="ListParagraph"/>
        <w:ind w:left="7920"/>
        <w:rPr>
          <w:sz w:val="22"/>
          <w:szCs w:val="22"/>
        </w:rPr>
      </w:pPr>
      <w:r>
        <w:rPr>
          <w:sz w:val="22"/>
          <w:szCs w:val="22"/>
        </w:rPr>
        <w:t xml:space="preserve">       </w:t>
      </w:r>
      <w:r>
        <w:rPr>
          <w:i/>
          <w:color w:val="C45911" w:themeColor="accent2" w:themeShade="BF"/>
          <w:sz w:val="22"/>
          <w:szCs w:val="22"/>
        </w:rPr>
        <w:t xml:space="preserve"> </w:t>
      </w:r>
      <w:r w:rsidR="00261557">
        <w:rPr>
          <w:i/>
          <w:color w:val="C45911" w:themeColor="accent2" w:themeShade="BF"/>
          <w:sz w:val="22"/>
          <w:szCs w:val="22"/>
        </w:rPr>
        <w:t>error message</w:t>
      </w:r>
      <w:r w:rsidRPr="0053348E" w:rsidR="004D561F">
        <w:rPr>
          <w:color w:val="C45911" w:themeColor="accent2" w:themeShade="BF"/>
          <w:sz w:val="22"/>
          <w:szCs w:val="22"/>
        </w:rPr>
        <w:t>].</w:t>
      </w:r>
    </w:p>
    <w:p w:rsidR="002D1751" w:rsidP="002D1751" w14:paraId="5B778AF8" w14:textId="77777777">
      <w:pPr>
        <w:rPr>
          <w:rFonts w:ascii="Times New Roman" w:hAnsi="Times New Roman" w:cs="Times New Roman"/>
        </w:rPr>
      </w:pPr>
    </w:p>
    <w:p w:rsidR="00685A0D" w:rsidP="0086147F" w14:paraId="65DD4F72" w14:textId="77777777">
      <w:pPr>
        <w:rPr>
          <w:rFonts w:ascii="Times New Roman" w:hAnsi="Times New Roman" w:cs="Times New Roman"/>
          <w:b/>
          <w:u w:val="single"/>
        </w:rPr>
      </w:pPr>
    </w:p>
    <w:p w:rsidR="00685A0D" w:rsidP="0086147F" w14:paraId="763DB176" w14:textId="77777777">
      <w:pPr>
        <w:rPr>
          <w:rFonts w:ascii="Times New Roman" w:hAnsi="Times New Roman" w:cs="Times New Roman"/>
          <w:b/>
          <w:u w:val="single"/>
        </w:rPr>
      </w:pPr>
    </w:p>
    <w:p w:rsidR="005E71A3" w:rsidRPr="009454E6" w:rsidP="0086147F" w14:paraId="0666EA16" w14:textId="14BD86F2">
      <w:pPr>
        <w:rPr>
          <w:rFonts w:ascii="Times New Roman" w:hAnsi="Times New Roman" w:cs="Times New Roman"/>
          <w:b/>
          <w:color w:val="2F5496" w:themeColor="accent1" w:themeShade="BF"/>
          <w:u w:val="single"/>
        </w:rPr>
      </w:pPr>
      <w:r w:rsidRPr="009454E6">
        <w:rPr>
          <w:rFonts w:ascii="Times New Roman" w:hAnsi="Times New Roman" w:cs="Times New Roman"/>
          <w:b/>
          <w:color w:val="2F5496" w:themeColor="accent1" w:themeShade="BF"/>
          <w:u w:val="single"/>
        </w:rPr>
        <w:t>Incentives</w:t>
      </w:r>
    </w:p>
    <w:p w:rsidR="005E71A3" w:rsidP="0086147F" w14:paraId="2347CFE6" w14:textId="14FF63E1">
      <w:pPr>
        <w:rPr>
          <w:rFonts w:ascii="Times New Roman" w:hAnsi="Times New Roman" w:cs="Times New Roman"/>
        </w:rPr>
      </w:pPr>
    </w:p>
    <w:p w:rsidR="0064600B" w:rsidP="0086147F" w14:paraId="589B048A" w14:textId="6B329F28">
      <w:pPr>
        <w:rPr>
          <w:rFonts w:ascii="Times New Roman" w:hAnsi="Times New Roman" w:cs="Times New Roman"/>
        </w:rPr>
      </w:pPr>
      <w:r>
        <w:rPr>
          <w:rFonts w:ascii="Times New Roman" w:hAnsi="Times New Roman" w:cs="Times New Roman"/>
        </w:rPr>
        <w:t xml:space="preserve">We would now like your perceptions of the incentives or policies that could most </w:t>
      </w:r>
      <w:r w:rsidR="0053348E">
        <w:rPr>
          <w:rFonts w:ascii="Times New Roman" w:hAnsi="Times New Roman" w:cs="Times New Roman"/>
        </w:rPr>
        <w:t xml:space="preserve">effectively </w:t>
      </w:r>
      <w:r>
        <w:rPr>
          <w:rFonts w:ascii="Times New Roman" w:hAnsi="Times New Roman" w:cs="Times New Roman"/>
        </w:rPr>
        <w:t xml:space="preserve">motivate the development of </w:t>
      </w:r>
      <w:r w:rsidR="00FD1929">
        <w:rPr>
          <w:rFonts w:ascii="Times New Roman" w:hAnsi="Times New Roman" w:cs="Times New Roman"/>
        </w:rPr>
        <w:t xml:space="preserve">medical </w:t>
      </w:r>
      <w:r>
        <w:rPr>
          <w:rFonts w:ascii="Times New Roman" w:hAnsi="Times New Roman" w:cs="Times New Roman"/>
        </w:rPr>
        <w:t xml:space="preserve">devices for pediatric use or expand </w:t>
      </w:r>
      <w:r w:rsidR="00961C62">
        <w:rPr>
          <w:rFonts w:ascii="Times New Roman" w:hAnsi="Times New Roman" w:cs="Times New Roman"/>
        </w:rPr>
        <w:t>labeling</w:t>
      </w:r>
      <w:r w:rsidR="00FD1929">
        <w:rPr>
          <w:rFonts w:ascii="Times New Roman" w:hAnsi="Times New Roman" w:cs="Times New Roman"/>
        </w:rPr>
        <w:t xml:space="preserve"> to </w:t>
      </w:r>
      <w:r>
        <w:rPr>
          <w:rFonts w:ascii="Times New Roman" w:hAnsi="Times New Roman" w:cs="Times New Roman"/>
        </w:rPr>
        <w:t xml:space="preserve">pediatric </w:t>
      </w:r>
      <w:r w:rsidR="00FD1929">
        <w:rPr>
          <w:rFonts w:ascii="Times New Roman" w:hAnsi="Times New Roman" w:cs="Times New Roman"/>
        </w:rPr>
        <w:t>populations for</w:t>
      </w:r>
      <w:r>
        <w:rPr>
          <w:rFonts w:ascii="Times New Roman" w:hAnsi="Times New Roman" w:cs="Times New Roman"/>
        </w:rPr>
        <w:t xml:space="preserve"> devices that have already been developed for the adult population. </w:t>
      </w:r>
    </w:p>
    <w:p w:rsidR="0064600B" w:rsidP="0086147F" w14:paraId="4E0A11A0" w14:textId="77777777">
      <w:pPr>
        <w:rPr>
          <w:rFonts w:ascii="Times New Roman" w:hAnsi="Times New Roman" w:cs="Times New Roman"/>
        </w:rPr>
      </w:pPr>
    </w:p>
    <w:p w:rsidR="0064600B" w:rsidP="0086147F" w14:paraId="73530BC0" w14:textId="77777777">
      <w:pPr>
        <w:rPr>
          <w:rFonts w:ascii="Times New Roman" w:hAnsi="Times New Roman" w:cs="Times New Roman"/>
        </w:rPr>
      </w:pPr>
    </w:p>
    <w:p w:rsidR="0053348E" w:rsidRPr="009454E6" w:rsidP="00B05983" w14:paraId="7C7088E3" w14:textId="534025CB">
      <w:pPr>
        <w:pStyle w:val="ListParagraph"/>
        <w:numPr>
          <w:ilvl w:val="0"/>
          <w:numId w:val="17"/>
        </w:numPr>
        <w:rPr>
          <w:b/>
          <w:bCs/>
          <w:color w:val="000000" w:themeColor="text1"/>
          <w:sz w:val="22"/>
          <w:szCs w:val="22"/>
        </w:rPr>
      </w:pPr>
      <w:r w:rsidRPr="009454E6">
        <w:rPr>
          <w:b/>
          <w:bCs/>
          <w:color w:val="000000" w:themeColor="text1"/>
          <w:sz w:val="22"/>
          <w:szCs w:val="22"/>
        </w:rPr>
        <w:t xml:space="preserve">How much impact would you expect each of the following </w:t>
      </w:r>
      <w:r w:rsidR="00261557">
        <w:rPr>
          <w:b/>
          <w:bCs/>
          <w:color w:val="000000" w:themeColor="text1"/>
          <w:sz w:val="22"/>
          <w:szCs w:val="22"/>
        </w:rPr>
        <w:t>incentives or policies</w:t>
      </w:r>
      <w:r w:rsidRPr="009454E6" w:rsidR="00261557">
        <w:rPr>
          <w:b/>
          <w:bCs/>
          <w:color w:val="000000" w:themeColor="text1"/>
          <w:sz w:val="22"/>
          <w:szCs w:val="22"/>
        </w:rPr>
        <w:t xml:space="preserve"> </w:t>
      </w:r>
      <w:r w:rsidRPr="009454E6">
        <w:rPr>
          <w:b/>
          <w:bCs/>
          <w:color w:val="000000" w:themeColor="text1"/>
          <w:sz w:val="22"/>
          <w:szCs w:val="22"/>
        </w:rPr>
        <w:t>to have</w:t>
      </w:r>
      <w:r w:rsidRPr="009454E6" w:rsidR="005E71A3">
        <w:rPr>
          <w:b/>
          <w:bCs/>
          <w:color w:val="000000" w:themeColor="text1"/>
          <w:sz w:val="22"/>
          <w:szCs w:val="22"/>
        </w:rPr>
        <w:t>?</w:t>
      </w:r>
      <w:r w:rsidRPr="009454E6" w:rsidR="0055541D">
        <w:rPr>
          <w:b/>
          <w:bCs/>
          <w:color w:val="000000" w:themeColor="text1"/>
          <w:sz w:val="22"/>
          <w:szCs w:val="22"/>
        </w:rPr>
        <w:t xml:space="preserve"> </w:t>
      </w:r>
    </w:p>
    <w:p w:rsidR="005E71A3" w:rsidRPr="009454E6" w:rsidP="000E236F" w14:paraId="24A7607E" w14:textId="04406315">
      <w:pPr>
        <w:ind w:firstLine="360"/>
        <w:rPr>
          <w:rFonts w:ascii="Times New Roman" w:hAnsi="Times New Roman" w:cs="Times New Roman"/>
          <w:color w:val="000000" w:themeColor="text1"/>
        </w:rPr>
      </w:pPr>
      <w:r w:rsidRPr="009454E6">
        <w:rPr>
          <w:rFonts w:ascii="Times New Roman" w:hAnsi="Times New Roman" w:cs="Times New Roman"/>
          <w:bCs/>
          <w:color w:val="000000" w:themeColor="text1"/>
          <w:sz w:val="22"/>
          <w:szCs w:val="22"/>
        </w:rPr>
        <w:t>(From 1-5, where 1 is no impact and 5 is very large impact.)</w:t>
      </w:r>
    </w:p>
    <w:p w:rsidR="0086147F" w:rsidRPr="009454E6" w:rsidP="0086147F" w14:paraId="4DC74388" w14:textId="0AC51D31">
      <w:pPr>
        <w:rPr>
          <w:rFonts w:ascii="Times New Roman" w:hAnsi="Times New Roman" w:cs="Times New Roman"/>
          <w:u w:val="single"/>
        </w:rPr>
      </w:pPr>
    </w:p>
    <w:p w:rsidR="000D71B9" w:rsidRPr="00AF4CB1" w:rsidP="0086147F" w14:paraId="46A4CA1A" w14:textId="2DECD5F0">
      <w:pPr>
        <w:rPr>
          <w:rFonts w:ascii="Times New Roman" w:hAnsi="Times New Roman" w:cs="Times New Roman"/>
          <w:b/>
          <w:i/>
        </w:rPr>
      </w:pPr>
      <w:r w:rsidRPr="00AF4CB1">
        <w:rPr>
          <w:rFonts w:ascii="Times New Roman" w:hAnsi="Times New Roman" w:cs="Times New Roman"/>
          <w:b/>
          <w:i/>
        </w:rPr>
        <w:t>Development Incentives</w:t>
      </w:r>
    </w:p>
    <w:p w:rsidR="000D71B9" w:rsidRPr="0086147F" w:rsidP="000D71B9" w14:paraId="0E9C615D" w14:textId="3D3142D9">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Tax credit incentives totaling 25% of development costs</w:t>
      </w:r>
      <w:r w:rsidR="0053348E">
        <w:rPr>
          <w:rFonts w:ascii="Times New Roman" w:hAnsi="Times New Roman" w:cs="Times New Roman"/>
          <w:bCs/>
          <w:sz w:val="22"/>
          <w:szCs w:val="22"/>
        </w:rPr>
        <w:t xml:space="preserve"> </w:t>
      </w:r>
      <w:r w:rsidRPr="00D74331" w:rsidR="0053348E">
        <w:rPr>
          <w:rFonts w:ascii="Times New Roman" w:hAnsi="Times New Roman" w:cs="Times New Roman"/>
          <w:b/>
          <w:bCs/>
          <w:sz w:val="22"/>
          <w:szCs w:val="22"/>
        </w:rPr>
        <w:t xml:space="preserve">of the pediatric </w:t>
      </w:r>
      <w:r w:rsidRPr="00D74331" w:rsidR="00D74331">
        <w:rPr>
          <w:rFonts w:ascii="Times New Roman" w:hAnsi="Times New Roman" w:cs="Times New Roman"/>
          <w:b/>
          <w:bCs/>
          <w:sz w:val="22"/>
          <w:szCs w:val="22"/>
        </w:rPr>
        <w:t>application</w:t>
      </w:r>
      <w:r w:rsidR="00D74331">
        <w:rPr>
          <w:rFonts w:ascii="Times New Roman" w:hAnsi="Times New Roman" w:cs="Times New Roman"/>
          <w:bCs/>
          <w:sz w:val="22"/>
          <w:szCs w:val="22"/>
        </w:rPr>
        <w:t xml:space="preserve"> </w:t>
      </w:r>
      <w:r w:rsidR="0053348E">
        <w:rPr>
          <w:rFonts w:ascii="Times New Roman" w:hAnsi="Times New Roman" w:cs="Times New Roman"/>
          <w:bCs/>
          <w:sz w:val="22"/>
          <w:szCs w:val="22"/>
        </w:rPr>
        <w:t>for FDA</w:t>
      </w:r>
      <w:r w:rsidR="00D74331">
        <w:rPr>
          <w:rFonts w:ascii="Times New Roman" w:hAnsi="Times New Roman" w:cs="Times New Roman"/>
          <w:bCs/>
          <w:sz w:val="22"/>
          <w:szCs w:val="22"/>
        </w:rPr>
        <w:t>-</w:t>
      </w:r>
      <w:r w:rsidR="0053348E">
        <w:rPr>
          <w:rFonts w:ascii="Times New Roman" w:hAnsi="Times New Roman" w:cs="Times New Roman"/>
          <w:bCs/>
          <w:sz w:val="22"/>
          <w:szCs w:val="22"/>
        </w:rPr>
        <w:t>approved device use</w:t>
      </w:r>
      <w:r w:rsidRPr="0086147F">
        <w:rPr>
          <w:rFonts w:ascii="Times New Roman" w:hAnsi="Times New Roman" w:cs="Times New Roman"/>
          <w:bCs/>
          <w:sz w:val="22"/>
          <w:szCs w:val="22"/>
        </w:rPr>
        <w:t xml:space="preserve"> </w:t>
      </w:r>
      <w:r w:rsidRPr="0086147F" w:rsidR="0053348E">
        <w:rPr>
          <w:rFonts w:ascii="Times New Roman" w:hAnsi="Times New Roman" w:cs="Times New Roman"/>
          <w:bCs/>
          <w:sz w:val="22"/>
          <w:szCs w:val="22"/>
        </w:rPr>
        <w:t>(</w:t>
      </w:r>
      <w:r w:rsidR="00331C71">
        <w:rPr>
          <w:rFonts w:ascii="Times New Roman" w:hAnsi="Times New Roman" w:cs="Times New Roman"/>
          <w:bCs/>
          <w:sz w:val="22"/>
          <w:szCs w:val="22"/>
        </w:rPr>
        <w:t>i.e.</w:t>
      </w:r>
      <w:r w:rsidRPr="0086147F" w:rsidR="0053348E">
        <w:rPr>
          <w:rFonts w:ascii="Times New Roman" w:hAnsi="Times New Roman" w:cs="Times New Roman"/>
          <w:bCs/>
          <w:sz w:val="22"/>
          <w:szCs w:val="22"/>
        </w:rPr>
        <w:t>, pediatric R&amp;D tax credits)</w:t>
      </w:r>
    </w:p>
    <w:p w:rsidR="0053348E" w:rsidP="000D71B9" w14:paraId="2F32277B" w14:textId="77777777">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Tax credit incentives totaling 50% of development costs</w:t>
      </w:r>
      <w:r>
        <w:rPr>
          <w:rFonts w:ascii="Times New Roman" w:hAnsi="Times New Roman" w:cs="Times New Roman"/>
          <w:bCs/>
          <w:sz w:val="22"/>
          <w:szCs w:val="22"/>
        </w:rPr>
        <w:t xml:space="preserve"> of the pediatric application </w:t>
      </w:r>
    </w:p>
    <w:p w:rsidR="00D74331" w:rsidP="00D74331" w14:paraId="047B51A2" w14:textId="25DE6569">
      <w:pPr>
        <w:ind w:left="720"/>
        <w:rPr>
          <w:rFonts w:ascii="Times New Roman" w:hAnsi="Times New Roman" w:cs="Times New Roman"/>
          <w:bCs/>
          <w:sz w:val="22"/>
          <w:szCs w:val="22"/>
        </w:rPr>
      </w:pPr>
      <w:r w:rsidRPr="0086147F">
        <w:rPr>
          <w:rFonts w:ascii="Times New Roman" w:hAnsi="Times New Roman" w:cs="Times New Roman"/>
          <w:bCs/>
          <w:sz w:val="22"/>
          <w:szCs w:val="22"/>
        </w:rPr>
        <w:t xml:space="preserve"> (</w:t>
      </w:r>
      <w:r w:rsidR="00331C71">
        <w:rPr>
          <w:rFonts w:ascii="Times New Roman" w:hAnsi="Times New Roman" w:cs="Times New Roman"/>
          <w:bCs/>
          <w:sz w:val="22"/>
          <w:szCs w:val="22"/>
        </w:rPr>
        <w:t>i.e.</w:t>
      </w:r>
      <w:r w:rsidRPr="0086147F">
        <w:rPr>
          <w:rFonts w:ascii="Times New Roman" w:hAnsi="Times New Roman" w:cs="Times New Roman"/>
          <w:bCs/>
          <w:sz w:val="22"/>
          <w:szCs w:val="22"/>
        </w:rPr>
        <w:t xml:space="preserve">, </w:t>
      </w:r>
      <w:r>
        <w:rPr>
          <w:rFonts w:ascii="Times New Roman" w:hAnsi="Times New Roman" w:cs="Times New Roman"/>
          <w:bCs/>
          <w:sz w:val="22"/>
          <w:szCs w:val="22"/>
        </w:rPr>
        <w:t xml:space="preserve">more generous </w:t>
      </w:r>
      <w:r w:rsidRPr="0086147F">
        <w:rPr>
          <w:rFonts w:ascii="Times New Roman" w:hAnsi="Times New Roman" w:cs="Times New Roman"/>
          <w:bCs/>
          <w:sz w:val="22"/>
          <w:szCs w:val="22"/>
        </w:rPr>
        <w:t xml:space="preserve">pediatric R&amp;D tax credits) </w:t>
      </w:r>
    </w:p>
    <w:p w:rsidR="00D74331" w:rsidP="00D74331" w14:paraId="6929701E" w14:textId="77777777">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 xml:space="preserve">Tax credit incentives totaling </w:t>
      </w:r>
      <w:r>
        <w:rPr>
          <w:rFonts w:ascii="Times New Roman" w:hAnsi="Times New Roman" w:cs="Times New Roman"/>
          <w:bCs/>
          <w:sz w:val="22"/>
          <w:szCs w:val="22"/>
        </w:rPr>
        <w:t>1</w:t>
      </w:r>
      <w:r w:rsidRPr="0086147F">
        <w:rPr>
          <w:rFonts w:ascii="Times New Roman" w:hAnsi="Times New Roman" w:cs="Times New Roman"/>
          <w:bCs/>
          <w:sz w:val="22"/>
          <w:szCs w:val="22"/>
        </w:rPr>
        <w:t>0% of development costs</w:t>
      </w:r>
      <w:r>
        <w:rPr>
          <w:rFonts w:ascii="Times New Roman" w:hAnsi="Times New Roman" w:cs="Times New Roman"/>
          <w:bCs/>
          <w:sz w:val="22"/>
          <w:szCs w:val="22"/>
        </w:rPr>
        <w:t xml:space="preserve"> </w:t>
      </w:r>
      <w:r w:rsidRPr="00D74331">
        <w:rPr>
          <w:rFonts w:ascii="Times New Roman" w:hAnsi="Times New Roman" w:cs="Times New Roman"/>
          <w:b/>
          <w:bCs/>
          <w:sz w:val="22"/>
          <w:szCs w:val="22"/>
        </w:rPr>
        <w:t>of the adult application</w:t>
      </w:r>
    </w:p>
    <w:p w:rsidR="00D74331" w:rsidRPr="00D21691" w:rsidP="00D74331" w14:paraId="0036E211" w14:textId="5FE53A2B">
      <w:pPr>
        <w:pStyle w:val="ListParagraph"/>
        <w:rPr>
          <w:bCs/>
          <w:sz w:val="22"/>
          <w:szCs w:val="22"/>
          <w:lang w:val="pt-BR"/>
        </w:rPr>
      </w:pPr>
      <w:r w:rsidRPr="00D21691">
        <w:rPr>
          <w:bCs/>
          <w:sz w:val="22"/>
          <w:szCs w:val="22"/>
          <w:lang w:val="pt-BR"/>
        </w:rPr>
        <w:t>(</w:t>
      </w:r>
      <w:r w:rsidR="00331C71">
        <w:rPr>
          <w:bCs/>
          <w:sz w:val="22"/>
          <w:szCs w:val="22"/>
        </w:rPr>
        <w:t>i.e.</w:t>
      </w:r>
      <w:r w:rsidRPr="00D21691">
        <w:rPr>
          <w:bCs/>
          <w:sz w:val="22"/>
          <w:szCs w:val="22"/>
          <w:lang w:val="pt-BR"/>
        </w:rPr>
        <w:t xml:space="preserve">, indirect R&amp;D tax credits) </w:t>
      </w:r>
    </w:p>
    <w:p w:rsidR="00D74331" w:rsidRPr="00D74331" w:rsidP="00D74331" w14:paraId="44910029" w14:textId="191E4D65">
      <w:pPr>
        <w:numPr>
          <w:ilvl w:val="0"/>
          <w:numId w:val="1"/>
        </w:numPr>
        <w:rPr>
          <w:rFonts w:ascii="Times New Roman" w:hAnsi="Times New Roman" w:cs="Times New Roman"/>
          <w:bCs/>
          <w:sz w:val="22"/>
          <w:szCs w:val="22"/>
        </w:rPr>
      </w:pPr>
      <w:r w:rsidRPr="00D74331">
        <w:rPr>
          <w:rFonts w:ascii="Times New Roman" w:hAnsi="Times New Roman" w:cs="Times New Roman"/>
          <w:bCs/>
          <w:sz w:val="22"/>
          <w:szCs w:val="22"/>
        </w:rPr>
        <w:t xml:space="preserve">Tax credit incentives totaling </w:t>
      </w:r>
      <w:r>
        <w:rPr>
          <w:rFonts w:ascii="Times New Roman" w:hAnsi="Times New Roman" w:cs="Times New Roman"/>
          <w:bCs/>
          <w:sz w:val="22"/>
          <w:szCs w:val="22"/>
        </w:rPr>
        <w:t>2</w:t>
      </w:r>
      <w:r w:rsidRPr="00D74331">
        <w:rPr>
          <w:rFonts w:ascii="Times New Roman" w:hAnsi="Times New Roman" w:cs="Times New Roman"/>
          <w:bCs/>
          <w:sz w:val="22"/>
          <w:szCs w:val="22"/>
        </w:rPr>
        <w:t xml:space="preserve">0% of development costs of the adult application </w:t>
      </w:r>
    </w:p>
    <w:p w:rsidR="00D74331" w:rsidP="00D74331" w14:paraId="09BFF6B8" w14:textId="77F57955">
      <w:pPr>
        <w:ind w:left="720"/>
        <w:rPr>
          <w:rFonts w:ascii="Times New Roman" w:hAnsi="Times New Roman" w:cs="Times New Roman"/>
          <w:bCs/>
          <w:sz w:val="22"/>
          <w:szCs w:val="22"/>
        </w:rPr>
      </w:pPr>
      <w:r w:rsidRPr="00D74331">
        <w:rPr>
          <w:rFonts w:ascii="Times New Roman" w:hAnsi="Times New Roman" w:cs="Times New Roman"/>
          <w:bCs/>
          <w:sz w:val="22"/>
          <w:szCs w:val="22"/>
        </w:rPr>
        <w:t xml:space="preserve"> (</w:t>
      </w:r>
      <w:r w:rsidR="00331C71">
        <w:rPr>
          <w:rFonts w:ascii="Times New Roman" w:hAnsi="Times New Roman" w:cs="Times New Roman"/>
          <w:bCs/>
          <w:sz w:val="22"/>
          <w:szCs w:val="22"/>
        </w:rPr>
        <w:t>i.e.</w:t>
      </w:r>
      <w:r w:rsidRPr="00D74331">
        <w:rPr>
          <w:rFonts w:ascii="Times New Roman" w:hAnsi="Times New Roman" w:cs="Times New Roman"/>
          <w:bCs/>
          <w:sz w:val="22"/>
          <w:szCs w:val="22"/>
        </w:rPr>
        <w:t xml:space="preserve">, </w:t>
      </w:r>
      <w:r>
        <w:rPr>
          <w:rFonts w:ascii="Times New Roman" w:hAnsi="Times New Roman" w:cs="Times New Roman"/>
          <w:bCs/>
          <w:sz w:val="22"/>
          <w:szCs w:val="22"/>
        </w:rPr>
        <w:t xml:space="preserve">more generous </w:t>
      </w:r>
      <w:r w:rsidRPr="00D74331">
        <w:rPr>
          <w:rFonts w:ascii="Times New Roman" w:hAnsi="Times New Roman" w:cs="Times New Roman"/>
          <w:bCs/>
          <w:sz w:val="22"/>
          <w:szCs w:val="22"/>
        </w:rPr>
        <w:t xml:space="preserve">indirect R&amp;D tax credits) </w:t>
      </w:r>
    </w:p>
    <w:p w:rsidR="00FC51D2" w:rsidRPr="00D74331" w:rsidP="00D74331" w14:paraId="3F9F6D4A" w14:textId="77777777">
      <w:pPr>
        <w:ind w:left="720"/>
        <w:rPr>
          <w:rFonts w:ascii="Times New Roman" w:hAnsi="Times New Roman" w:cs="Times New Roman"/>
          <w:bCs/>
          <w:sz w:val="22"/>
          <w:szCs w:val="22"/>
        </w:rPr>
      </w:pPr>
    </w:p>
    <w:p w:rsidR="00D74331" w:rsidP="00D74331" w14:paraId="25AFED25" w14:textId="77777777">
      <w:pPr>
        <w:ind w:left="720"/>
        <w:rPr>
          <w:rFonts w:ascii="Times New Roman" w:hAnsi="Times New Roman" w:cs="Times New Roman"/>
          <w:bCs/>
          <w:sz w:val="22"/>
          <w:szCs w:val="22"/>
        </w:rPr>
      </w:pPr>
    </w:p>
    <w:p w:rsidR="000D71B9" w:rsidRPr="000D71B9" w:rsidP="0086147F" w14:paraId="71D835FF" w14:textId="77777777">
      <w:pPr>
        <w:rPr>
          <w:rFonts w:ascii="Times New Roman" w:hAnsi="Times New Roman" w:cs="Times New Roman"/>
        </w:rPr>
      </w:pPr>
    </w:p>
    <w:p w:rsidR="000D71B9" w:rsidP="0086147F" w14:paraId="61BA349C" w14:textId="186DC82B">
      <w:pPr>
        <w:rPr>
          <w:rFonts w:ascii="Times New Roman" w:hAnsi="Times New Roman" w:cs="Times New Roman"/>
          <w:b/>
          <w:i/>
        </w:rPr>
      </w:pPr>
      <w:r>
        <w:rPr>
          <w:rFonts w:ascii="Times New Roman" w:hAnsi="Times New Roman" w:cs="Times New Roman"/>
          <w:b/>
          <w:i/>
        </w:rPr>
        <w:t>Regulatory Review</w:t>
      </w:r>
    </w:p>
    <w:p w:rsidR="00D74331" w:rsidP="0086147F" w14:paraId="30830D35" w14:textId="77777777">
      <w:pPr>
        <w:rPr>
          <w:rFonts w:ascii="Times New Roman" w:hAnsi="Times New Roman" w:cs="Times New Roman"/>
          <w:b/>
          <w:i/>
        </w:rPr>
      </w:pPr>
    </w:p>
    <w:p w:rsidR="000D71B9" w:rsidRPr="000D71B9" w:rsidP="000D71B9" w14:paraId="4E0A3876" w14:textId="6D22D0D1">
      <w:pPr>
        <w:rPr>
          <w:rFonts w:ascii="Times New Roman" w:hAnsi="Times New Roman" w:cs="Times New Roman"/>
          <w:bCs/>
          <w:i/>
          <w:sz w:val="22"/>
          <w:szCs w:val="22"/>
        </w:rPr>
      </w:pPr>
      <w:r>
        <w:rPr>
          <w:rFonts w:ascii="Times New Roman" w:hAnsi="Times New Roman" w:cs="Times New Roman"/>
          <w:bCs/>
          <w:i/>
          <w:sz w:val="22"/>
          <w:szCs w:val="22"/>
        </w:rPr>
        <w:t>Fees</w:t>
      </w:r>
      <w:r w:rsidR="00D74331">
        <w:rPr>
          <w:rFonts w:ascii="Times New Roman" w:hAnsi="Times New Roman" w:cs="Times New Roman"/>
          <w:bCs/>
          <w:i/>
          <w:sz w:val="22"/>
          <w:szCs w:val="22"/>
        </w:rPr>
        <w:t xml:space="preserve"> and Timing</w:t>
      </w:r>
    </w:p>
    <w:p w:rsidR="004647F4" w:rsidP="000D71B9" w14:paraId="310EA44D" w14:textId="77777777">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Elimination of device user fee for devices developed for b</w:t>
      </w:r>
      <w:r>
        <w:rPr>
          <w:rFonts w:ascii="Times New Roman" w:hAnsi="Times New Roman" w:cs="Times New Roman"/>
          <w:bCs/>
          <w:sz w:val="22"/>
          <w:szCs w:val="22"/>
        </w:rPr>
        <w:t>oth adult and pediatric use</w:t>
      </w:r>
    </w:p>
    <w:p w:rsidR="000D71B9" w:rsidRPr="0086147F" w:rsidP="000D71B9" w14:paraId="4F3CA471" w14:textId="66DBE26D">
      <w:pPr>
        <w:numPr>
          <w:ilvl w:val="0"/>
          <w:numId w:val="1"/>
        </w:numPr>
        <w:rPr>
          <w:rFonts w:ascii="Times New Roman" w:hAnsi="Times New Roman" w:cs="Times New Roman"/>
          <w:bCs/>
          <w:sz w:val="22"/>
          <w:szCs w:val="22"/>
        </w:rPr>
      </w:pPr>
      <w:r>
        <w:rPr>
          <w:rFonts w:ascii="Times New Roman" w:hAnsi="Times New Roman" w:cs="Times New Roman"/>
          <w:bCs/>
          <w:sz w:val="22"/>
          <w:szCs w:val="22"/>
        </w:rPr>
        <w:t>E</w:t>
      </w:r>
      <w:r w:rsidRPr="0086147F">
        <w:rPr>
          <w:rFonts w:ascii="Times New Roman" w:hAnsi="Times New Roman" w:cs="Times New Roman"/>
          <w:bCs/>
          <w:sz w:val="22"/>
          <w:szCs w:val="22"/>
        </w:rPr>
        <w:t xml:space="preserve">limination of user fee for supplements to expand adult indications to pediatric populations </w:t>
      </w:r>
    </w:p>
    <w:p w:rsidR="00264BD7" w:rsidP="000D71B9" w14:paraId="7BEA4BF3" w14:textId="77777777">
      <w:pPr>
        <w:rPr>
          <w:rFonts w:ascii="Times New Roman" w:hAnsi="Times New Roman" w:cs="Times New Roman"/>
          <w:bCs/>
          <w:i/>
          <w:sz w:val="22"/>
          <w:szCs w:val="22"/>
        </w:rPr>
      </w:pPr>
    </w:p>
    <w:p w:rsidR="000D71B9" w:rsidRPr="000D71B9" w:rsidP="000D71B9" w14:paraId="07F6006E" w14:textId="64BB2E40">
      <w:pPr>
        <w:rPr>
          <w:rFonts w:ascii="Times New Roman" w:hAnsi="Times New Roman" w:cs="Times New Roman"/>
          <w:bCs/>
          <w:i/>
          <w:sz w:val="22"/>
          <w:szCs w:val="22"/>
        </w:rPr>
      </w:pPr>
      <w:r>
        <w:rPr>
          <w:rFonts w:ascii="Times New Roman" w:hAnsi="Times New Roman" w:cs="Times New Roman"/>
          <w:bCs/>
          <w:i/>
          <w:sz w:val="22"/>
          <w:szCs w:val="22"/>
        </w:rPr>
        <w:t>Review Time</w:t>
      </w:r>
    </w:p>
    <w:p w:rsidR="000D71B9" w:rsidRPr="0086147F" w:rsidP="000D71B9" w14:paraId="45B98F77" w14:textId="1F3C996F">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Defined</w:t>
      </w:r>
      <w:r w:rsidR="00D74331">
        <w:rPr>
          <w:rFonts w:ascii="Times New Roman" w:hAnsi="Times New Roman" w:cs="Times New Roman"/>
          <w:bCs/>
          <w:sz w:val="22"/>
          <w:szCs w:val="22"/>
        </w:rPr>
        <w:t>/</w:t>
      </w:r>
      <w:r w:rsidR="00331C71">
        <w:rPr>
          <w:rFonts w:ascii="Times New Roman" w:hAnsi="Times New Roman" w:cs="Times New Roman"/>
          <w:bCs/>
          <w:sz w:val="22"/>
          <w:szCs w:val="22"/>
        </w:rPr>
        <w:t>m</w:t>
      </w:r>
      <w:r w:rsidR="00D74331">
        <w:rPr>
          <w:rFonts w:ascii="Times New Roman" w:hAnsi="Times New Roman" w:cs="Times New Roman"/>
          <w:bCs/>
          <w:sz w:val="22"/>
          <w:szCs w:val="22"/>
        </w:rPr>
        <w:t>andated</w:t>
      </w:r>
      <w:r w:rsidRPr="0086147F">
        <w:rPr>
          <w:rFonts w:ascii="Times New Roman" w:hAnsi="Times New Roman" w:cs="Times New Roman"/>
          <w:bCs/>
          <w:sz w:val="22"/>
          <w:szCs w:val="22"/>
        </w:rPr>
        <w:t xml:space="preserve"> timelines for device review / approval process</w:t>
      </w:r>
    </w:p>
    <w:p w:rsidR="000D71B9" w:rsidP="000D71B9" w14:paraId="7D76A148" w14:textId="47E8F7DC">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 xml:space="preserve">Expedited regulatory review for all pediatric submissions </w:t>
      </w:r>
    </w:p>
    <w:p w:rsidR="00264BD7" w:rsidRPr="00264BD7" w:rsidP="00264BD7" w14:paraId="4EFF309F" w14:textId="1DE20FB6">
      <w:pPr>
        <w:numPr>
          <w:ilvl w:val="0"/>
          <w:numId w:val="1"/>
        </w:numPr>
        <w:rPr>
          <w:rFonts w:ascii="Times New Roman" w:hAnsi="Times New Roman" w:cs="Times New Roman"/>
          <w:bCs/>
          <w:sz w:val="22"/>
          <w:szCs w:val="22"/>
        </w:rPr>
      </w:pPr>
      <w:r w:rsidRPr="00264BD7">
        <w:rPr>
          <w:rFonts w:ascii="Times New Roman" w:hAnsi="Times New Roman" w:cs="Times New Roman"/>
          <w:bCs/>
          <w:sz w:val="22"/>
          <w:szCs w:val="22"/>
        </w:rPr>
        <w:t xml:space="preserve">Expedited review for a follow- up adult indication if </w:t>
      </w:r>
      <w:r w:rsidR="00331C71">
        <w:rPr>
          <w:rFonts w:ascii="Times New Roman" w:hAnsi="Times New Roman" w:cs="Times New Roman"/>
          <w:bCs/>
          <w:sz w:val="22"/>
          <w:szCs w:val="22"/>
        </w:rPr>
        <w:t xml:space="preserve">a </w:t>
      </w:r>
      <w:r w:rsidRPr="00264BD7">
        <w:rPr>
          <w:rFonts w:ascii="Times New Roman" w:hAnsi="Times New Roman" w:cs="Times New Roman"/>
          <w:bCs/>
          <w:sz w:val="22"/>
          <w:szCs w:val="22"/>
        </w:rPr>
        <w:t xml:space="preserve">company first develops a pediatric device and obtains clearance/approval for pediatric indication </w:t>
      </w:r>
    </w:p>
    <w:p w:rsidR="00264BD7" w:rsidP="00264BD7" w14:paraId="59064BF6" w14:textId="77777777">
      <w:pPr>
        <w:ind w:left="720"/>
        <w:rPr>
          <w:rFonts w:ascii="Times New Roman" w:hAnsi="Times New Roman" w:cs="Times New Roman"/>
          <w:bCs/>
          <w:sz w:val="22"/>
          <w:szCs w:val="22"/>
        </w:rPr>
      </w:pPr>
    </w:p>
    <w:p w:rsidR="000D71B9" w:rsidRPr="000D71B9" w:rsidP="000D71B9" w14:paraId="50A770F2" w14:textId="36AD7C5B">
      <w:pPr>
        <w:rPr>
          <w:rFonts w:ascii="Times New Roman" w:hAnsi="Times New Roman" w:cs="Times New Roman"/>
          <w:bCs/>
          <w:i/>
          <w:sz w:val="22"/>
          <w:szCs w:val="22"/>
        </w:rPr>
      </w:pPr>
      <w:r>
        <w:rPr>
          <w:rFonts w:ascii="Times New Roman" w:hAnsi="Times New Roman" w:cs="Times New Roman"/>
          <w:bCs/>
          <w:i/>
          <w:sz w:val="22"/>
          <w:szCs w:val="22"/>
        </w:rPr>
        <w:t xml:space="preserve">Review </w:t>
      </w:r>
      <w:r w:rsidR="00961C62">
        <w:rPr>
          <w:rFonts w:ascii="Times New Roman" w:hAnsi="Times New Roman" w:cs="Times New Roman"/>
          <w:bCs/>
          <w:i/>
          <w:sz w:val="22"/>
          <w:szCs w:val="22"/>
        </w:rPr>
        <w:t>Process and Logistics</w:t>
      </w:r>
    </w:p>
    <w:p w:rsidR="000D71B9" w:rsidRPr="0086147F" w:rsidP="000D71B9" w14:paraId="2E485B0E" w14:textId="38887E1C">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 xml:space="preserve">Greater acceptance of pre-clinical modeling  </w:t>
      </w:r>
    </w:p>
    <w:p w:rsidR="000D71B9" w:rsidRPr="0086147F" w:rsidP="000D71B9" w14:paraId="2482BC68" w14:textId="56A53202">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 xml:space="preserve">“Reverse” extrapolation (i.e., extrapolate data from pediatric submissions to adult submissions) </w:t>
      </w:r>
    </w:p>
    <w:p w:rsidR="000D71B9" w:rsidP="000D71B9" w14:paraId="3888FFFA" w14:textId="2392EE0F">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 xml:space="preserve">Use of small confirmatory pediatric trials with supportive data from registries, adult data extrapolation or real-world evidence </w:t>
      </w:r>
    </w:p>
    <w:p w:rsidR="000D71B9" w:rsidP="000D71B9" w14:paraId="06253A7D" w14:textId="285D2CF2">
      <w:pPr>
        <w:numPr>
          <w:ilvl w:val="0"/>
          <w:numId w:val="1"/>
        </w:numPr>
        <w:rPr>
          <w:rFonts w:ascii="Times New Roman" w:hAnsi="Times New Roman" w:cs="Times New Roman"/>
          <w:bCs/>
          <w:sz w:val="22"/>
          <w:szCs w:val="22"/>
        </w:rPr>
      </w:pPr>
      <w:r w:rsidRPr="0086147F">
        <w:rPr>
          <w:rFonts w:ascii="Times New Roman" w:hAnsi="Times New Roman" w:cs="Times New Roman"/>
          <w:bCs/>
          <w:sz w:val="22"/>
          <w:szCs w:val="22"/>
        </w:rPr>
        <w:t>Greater emphasis on post-market data collection or monitoring in lieu of pre-market data</w:t>
      </w:r>
    </w:p>
    <w:p w:rsidR="00961C62" w:rsidP="00961C62" w14:paraId="14F89288" w14:textId="77777777">
      <w:pPr>
        <w:numPr>
          <w:ilvl w:val="0"/>
          <w:numId w:val="1"/>
        </w:numPr>
        <w:rPr>
          <w:rFonts w:ascii="Times New Roman" w:hAnsi="Times New Roman" w:cs="Times New Roman"/>
          <w:bCs/>
          <w:sz w:val="22"/>
          <w:szCs w:val="22"/>
        </w:rPr>
      </w:pPr>
      <w:r>
        <w:rPr>
          <w:rFonts w:ascii="Times New Roman" w:hAnsi="Times New Roman" w:cs="Times New Roman"/>
          <w:bCs/>
          <w:sz w:val="22"/>
          <w:szCs w:val="22"/>
        </w:rPr>
        <w:t xml:space="preserve">All reviewers for pediatric applications selected to have expertise in the </w:t>
      </w:r>
      <w:r w:rsidRPr="0086147F">
        <w:rPr>
          <w:rFonts w:ascii="Times New Roman" w:hAnsi="Times New Roman" w:cs="Times New Roman"/>
          <w:bCs/>
          <w:sz w:val="22"/>
          <w:szCs w:val="22"/>
        </w:rPr>
        <w:t xml:space="preserve">pediatric population specific expertise </w:t>
      </w:r>
    </w:p>
    <w:p w:rsidR="00961C62" w:rsidRPr="0086147F" w:rsidP="00771E9B" w14:paraId="199219E8" w14:textId="77777777">
      <w:pPr>
        <w:ind w:left="720"/>
        <w:rPr>
          <w:rFonts w:ascii="Times New Roman" w:hAnsi="Times New Roman" w:cs="Times New Roman"/>
          <w:bCs/>
          <w:sz w:val="22"/>
          <w:szCs w:val="22"/>
        </w:rPr>
      </w:pPr>
    </w:p>
    <w:p w:rsidR="002C0886" w:rsidP="002C0886" w14:paraId="0919461F" w14:textId="77777777">
      <w:pPr>
        <w:rPr>
          <w:rFonts w:ascii="Times New Roman" w:hAnsi="Times New Roman" w:cs="Times New Roman"/>
          <w:bCs/>
          <w:i/>
          <w:sz w:val="22"/>
          <w:szCs w:val="22"/>
        </w:rPr>
      </w:pPr>
      <w:r>
        <w:rPr>
          <w:rFonts w:ascii="Times New Roman" w:hAnsi="Times New Roman" w:cs="Times New Roman"/>
          <w:bCs/>
          <w:i/>
          <w:sz w:val="22"/>
          <w:szCs w:val="22"/>
        </w:rPr>
        <w:t xml:space="preserve">Progressive Review </w:t>
      </w:r>
    </w:p>
    <w:p w:rsidR="002C0886" w:rsidRPr="00FF545E" w:rsidP="002C0886" w14:paraId="29A3D487" w14:textId="3A288A13">
      <w:pPr>
        <w:pStyle w:val="ListParagraph"/>
        <w:numPr>
          <w:ilvl w:val="0"/>
          <w:numId w:val="31"/>
        </w:numPr>
        <w:rPr>
          <w:bCs/>
          <w:sz w:val="22"/>
          <w:szCs w:val="22"/>
        </w:rPr>
      </w:pPr>
      <w:r>
        <w:rPr>
          <w:bCs/>
          <w:sz w:val="22"/>
          <w:szCs w:val="22"/>
        </w:rPr>
        <w:t>Progressive review for a</w:t>
      </w:r>
      <w:r w:rsidRPr="00FF545E" w:rsidR="004D561F">
        <w:rPr>
          <w:bCs/>
          <w:sz w:val="22"/>
          <w:szCs w:val="22"/>
        </w:rPr>
        <w:t>ll devices</w:t>
      </w:r>
    </w:p>
    <w:p w:rsidR="002C0886" w:rsidRPr="00FF545E" w:rsidP="002C0886" w14:paraId="0D1CFA8A" w14:textId="4045DF3B">
      <w:pPr>
        <w:pStyle w:val="ListParagraph"/>
        <w:numPr>
          <w:ilvl w:val="0"/>
          <w:numId w:val="31"/>
        </w:numPr>
        <w:rPr>
          <w:bCs/>
          <w:sz w:val="22"/>
          <w:szCs w:val="22"/>
        </w:rPr>
      </w:pPr>
      <w:r>
        <w:rPr>
          <w:bCs/>
          <w:sz w:val="22"/>
          <w:szCs w:val="22"/>
        </w:rPr>
        <w:t>Progressive review l</w:t>
      </w:r>
      <w:r w:rsidRPr="00FF545E" w:rsidR="004D561F">
        <w:rPr>
          <w:bCs/>
          <w:sz w:val="22"/>
          <w:szCs w:val="22"/>
        </w:rPr>
        <w:t>imited to ped</w:t>
      </w:r>
      <w:r w:rsidR="004D561F">
        <w:rPr>
          <w:bCs/>
          <w:sz w:val="22"/>
          <w:szCs w:val="22"/>
        </w:rPr>
        <w:t>iatric devices</w:t>
      </w:r>
    </w:p>
    <w:p w:rsidR="002C0886" w:rsidRPr="00FF545E" w:rsidP="002C0886" w14:paraId="2BC43C27" w14:textId="5391BC97">
      <w:pPr>
        <w:pStyle w:val="ListParagraph"/>
        <w:numPr>
          <w:ilvl w:val="0"/>
          <w:numId w:val="31"/>
        </w:numPr>
        <w:rPr>
          <w:bCs/>
          <w:sz w:val="22"/>
          <w:szCs w:val="22"/>
        </w:rPr>
      </w:pPr>
      <w:r>
        <w:rPr>
          <w:bCs/>
          <w:sz w:val="22"/>
          <w:szCs w:val="22"/>
        </w:rPr>
        <w:t>Progressive review l</w:t>
      </w:r>
      <w:r w:rsidRPr="00FF545E" w:rsidR="004D561F">
        <w:rPr>
          <w:bCs/>
          <w:sz w:val="22"/>
          <w:szCs w:val="22"/>
        </w:rPr>
        <w:t>imited to ped</w:t>
      </w:r>
      <w:r w:rsidR="004D561F">
        <w:rPr>
          <w:bCs/>
          <w:sz w:val="22"/>
          <w:szCs w:val="22"/>
        </w:rPr>
        <w:t xml:space="preserve">iatric devices used </w:t>
      </w:r>
      <w:r w:rsidRPr="00FF545E" w:rsidR="004D561F">
        <w:rPr>
          <w:bCs/>
          <w:sz w:val="22"/>
          <w:szCs w:val="22"/>
        </w:rPr>
        <w:t xml:space="preserve">in </w:t>
      </w:r>
      <w:r w:rsidR="004D561F">
        <w:rPr>
          <w:bCs/>
          <w:sz w:val="22"/>
          <w:szCs w:val="22"/>
        </w:rPr>
        <w:t>particular</w:t>
      </w:r>
      <w:r w:rsidRPr="00FF545E" w:rsidR="004D561F">
        <w:rPr>
          <w:bCs/>
          <w:sz w:val="22"/>
          <w:szCs w:val="22"/>
        </w:rPr>
        <w:t xml:space="preserve"> settings </w:t>
      </w:r>
    </w:p>
    <w:p w:rsidR="000D71B9" w:rsidP="0086147F" w14:paraId="248AD769" w14:textId="77777777">
      <w:pPr>
        <w:rPr>
          <w:rFonts w:ascii="Times New Roman" w:hAnsi="Times New Roman" w:cs="Times New Roman"/>
        </w:rPr>
      </w:pPr>
    </w:p>
    <w:p w:rsidR="002C0886" w:rsidRPr="000D71B9" w:rsidP="0086147F" w14:paraId="79C4AC77" w14:textId="77777777">
      <w:pPr>
        <w:rPr>
          <w:rFonts w:ascii="Times New Roman" w:hAnsi="Times New Roman" w:cs="Times New Roman"/>
        </w:rPr>
      </w:pPr>
    </w:p>
    <w:p w:rsidR="000D71B9" w:rsidRPr="00771E9B" w:rsidP="0086147F" w14:paraId="46FDAA01" w14:textId="6A448549">
      <w:pPr>
        <w:rPr>
          <w:rFonts w:ascii="Times New Roman" w:hAnsi="Times New Roman" w:cs="Times New Roman"/>
          <w:i/>
        </w:rPr>
      </w:pPr>
      <w:r w:rsidRPr="00771E9B">
        <w:rPr>
          <w:rFonts w:ascii="Times New Roman" w:hAnsi="Times New Roman" w:cs="Times New Roman"/>
          <w:i/>
        </w:rPr>
        <w:t>Coverage</w:t>
      </w:r>
    </w:p>
    <w:p w:rsidR="00264BD7" w:rsidP="000D71B9" w14:paraId="65119017" w14:textId="3D6C1468">
      <w:pPr>
        <w:numPr>
          <w:ilvl w:val="0"/>
          <w:numId w:val="1"/>
        </w:numPr>
        <w:rPr>
          <w:rFonts w:ascii="Times New Roman" w:hAnsi="Times New Roman" w:cs="Times New Roman"/>
          <w:bCs/>
          <w:sz w:val="22"/>
          <w:szCs w:val="22"/>
        </w:rPr>
      </w:pPr>
      <w:r>
        <w:rPr>
          <w:rFonts w:ascii="Times New Roman" w:hAnsi="Times New Roman" w:cs="Times New Roman"/>
          <w:bCs/>
          <w:sz w:val="22"/>
          <w:szCs w:val="22"/>
        </w:rPr>
        <w:t>Mandated coverage by Medicaid at the national level for all devices receiving FDA review and approval</w:t>
      </w:r>
      <w:r w:rsidR="00814A2A">
        <w:rPr>
          <w:rFonts w:ascii="Times New Roman" w:hAnsi="Times New Roman" w:cs="Times New Roman"/>
          <w:bCs/>
          <w:sz w:val="22"/>
          <w:szCs w:val="22"/>
        </w:rPr>
        <w:t xml:space="preserve"> for pediatric use</w:t>
      </w:r>
      <w:r w:rsidR="00E02C61">
        <w:rPr>
          <w:rFonts w:ascii="Times New Roman" w:hAnsi="Times New Roman" w:cs="Times New Roman"/>
          <w:bCs/>
          <w:sz w:val="22"/>
          <w:szCs w:val="22"/>
        </w:rPr>
        <w:t xml:space="preserve">. </w:t>
      </w:r>
    </w:p>
    <w:p w:rsidR="00EC48E9" w:rsidP="004E55F2" w14:paraId="7C1AACF1" w14:textId="6D1FAA2F">
      <w:pPr>
        <w:numPr>
          <w:ilvl w:val="0"/>
          <w:numId w:val="1"/>
        </w:numPr>
        <w:rPr>
          <w:rFonts w:ascii="Times New Roman" w:hAnsi="Times New Roman" w:cs="Times New Roman"/>
          <w:bCs/>
          <w:sz w:val="22"/>
          <w:szCs w:val="22"/>
        </w:rPr>
      </w:pPr>
      <w:r>
        <w:rPr>
          <w:rFonts w:ascii="Times New Roman" w:hAnsi="Times New Roman" w:cs="Times New Roman"/>
          <w:bCs/>
          <w:sz w:val="22"/>
          <w:szCs w:val="22"/>
        </w:rPr>
        <w:t>M</w:t>
      </w:r>
      <w:r w:rsidR="00E02C61">
        <w:rPr>
          <w:rFonts w:ascii="Times New Roman" w:hAnsi="Times New Roman" w:cs="Times New Roman"/>
          <w:bCs/>
          <w:sz w:val="22"/>
          <w:szCs w:val="22"/>
        </w:rPr>
        <w:t>andate</w:t>
      </w:r>
      <w:r>
        <w:rPr>
          <w:rFonts w:ascii="Times New Roman" w:hAnsi="Times New Roman" w:cs="Times New Roman"/>
          <w:bCs/>
          <w:sz w:val="22"/>
          <w:szCs w:val="22"/>
        </w:rPr>
        <w:t>d</w:t>
      </w:r>
      <w:r w:rsidR="00E02C61">
        <w:rPr>
          <w:rFonts w:ascii="Times New Roman" w:hAnsi="Times New Roman" w:cs="Times New Roman"/>
          <w:bCs/>
          <w:sz w:val="22"/>
          <w:szCs w:val="22"/>
        </w:rPr>
        <w:t xml:space="preserve"> </w:t>
      </w:r>
      <w:r w:rsidR="00814A2A">
        <w:rPr>
          <w:rFonts w:ascii="Times New Roman" w:hAnsi="Times New Roman" w:cs="Times New Roman"/>
          <w:bCs/>
          <w:sz w:val="22"/>
          <w:szCs w:val="22"/>
        </w:rPr>
        <w:t xml:space="preserve">private insurance </w:t>
      </w:r>
      <w:r>
        <w:rPr>
          <w:rFonts w:ascii="Times New Roman" w:hAnsi="Times New Roman" w:cs="Times New Roman"/>
          <w:bCs/>
          <w:sz w:val="22"/>
          <w:szCs w:val="22"/>
        </w:rPr>
        <w:t xml:space="preserve">coverage </w:t>
      </w:r>
      <w:r w:rsidR="00814A2A">
        <w:rPr>
          <w:rFonts w:ascii="Times New Roman" w:hAnsi="Times New Roman" w:cs="Times New Roman"/>
          <w:bCs/>
          <w:sz w:val="22"/>
          <w:szCs w:val="22"/>
        </w:rPr>
        <w:t>for all devices receiving FDA review and approval for pediatric use.</w:t>
      </w:r>
    </w:p>
    <w:p w:rsidR="00373B53" w:rsidP="004E55F2" w14:paraId="6FB00275" w14:textId="769ADF4D">
      <w:pPr>
        <w:numPr>
          <w:ilvl w:val="0"/>
          <w:numId w:val="1"/>
        </w:numPr>
        <w:rPr>
          <w:rFonts w:ascii="Times New Roman" w:hAnsi="Times New Roman" w:cs="Times New Roman"/>
          <w:bCs/>
          <w:sz w:val="22"/>
          <w:szCs w:val="22"/>
        </w:rPr>
      </w:pPr>
      <w:r>
        <w:rPr>
          <w:rFonts w:ascii="Times New Roman" w:hAnsi="Times New Roman" w:cs="Times New Roman"/>
          <w:bCs/>
          <w:sz w:val="22"/>
          <w:szCs w:val="22"/>
        </w:rPr>
        <w:t xml:space="preserve">Breakthrough designation </w:t>
      </w:r>
      <w:r w:rsidR="002A2988">
        <w:rPr>
          <w:rFonts w:ascii="Times New Roman" w:hAnsi="Times New Roman" w:cs="Times New Roman"/>
          <w:bCs/>
          <w:sz w:val="22"/>
          <w:szCs w:val="22"/>
        </w:rPr>
        <w:t>following review process</w:t>
      </w:r>
      <w:r w:rsidR="00C03225">
        <w:rPr>
          <w:rFonts w:ascii="Times New Roman" w:hAnsi="Times New Roman" w:cs="Times New Roman"/>
          <w:bCs/>
          <w:sz w:val="22"/>
          <w:szCs w:val="22"/>
        </w:rPr>
        <w:t xml:space="preserve"> for Medicaid coverage</w:t>
      </w:r>
      <w:r w:rsidR="00FC51D2">
        <w:rPr>
          <w:rFonts w:ascii="Times New Roman" w:hAnsi="Times New Roman" w:cs="Times New Roman"/>
          <w:bCs/>
          <w:sz w:val="22"/>
          <w:szCs w:val="22"/>
        </w:rPr>
        <w:t xml:space="preserve">, which would result in a </w:t>
      </w:r>
      <w:r w:rsidRPr="00771E9B" w:rsidR="00FC51D2">
        <w:rPr>
          <w:rFonts w:ascii="Times New Roman" w:hAnsi="Times New Roman" w:cs="Times New Roman"/>
          <w:b/>
          <w:bCs/>
          <w:sz w:val="22"/>
          <w:szCs w:val="22"/>
        </w:rPr>
        <w:t>coverage bonus of 15%</w:t>
      </w:r>
      <w:r w:rsidR="00FC51D2">
        <w:rPr>
          <w:rFonts w:ascii="Times New Roman" w:hAnsi="Times New Roman" w:cs="Times New Roman"/>
          <w:bCs/>
          <w:sz w:val="22"/>
          <w:szCs w:val="22"/>
        </w:rPr>
        <w:t xml:space="preserve"> of otherwise reimbursable costs</w:t>
      </w:r>
    </w:p>
    <w:p w:rsidR="00C03225" w:rsidP="00C03225" w14:paraId="0F204A02" w14:textId="79783629">
      <w:pPr>
        <w:numPr>
          <w:ilvl w:val="0"/>
          <w:numId w:val="1"/>
        </w:numPr>
        <w:rPr>
          <w:rFonts w:ascii="Times New Roman" w:hAnsi="Times New Roman" w:cs="Times New Roman"/>
          <w:bCs/>
          <w:sz w:val="22"/>
          <w:szCs w:val="22"/>
        </w:rPr>
      </w:pPr>
      <w:r>
        <w:rPr>
          <w:rFonts w:ascii="Times New Roman" w:hAnsi="Times New Roman" w:cs="Times New Roman"/>
          <w:bCs/>
          <w:sz w:val="22"/>
          <w:szCs w:val="22"/>
        </w:rPr>
        <w:t xml:space="preserve">Breakthrough designation following review process for Medicaid coverage, which would result in a </w:t>
      </w:r>
      <w:r w:rsidRPr="00981348">
        <w:rPr>
          <w:rFonts w:ascii="Times New Roman" w:hAnsi="Times New Roman" w:cs="Times New Roman"/>
          <w:b/>
          <w:bCs/>
          <w:sz w:val="22"/>
          <w:szCs w:val="22"/>
        </w:rPr>
        <w:t xml:space="preserve">coverage bonus of </w:t>
      </w:r>
      <w:r>
        <w:rPr>
          <w:rFonts w:ascii="Times New Roman" w:hAnsi="Times New Roman" w:cs="Times New Roman"/>
          <w:b/>
          <w:bCs/>
          <w:sz w:val="22"/>
          <w:szCs w:val="22"/>
        </w:rPr>
        <w:t>2</w:t>
      </w:r>
      <w:r w:rsidRPr="00981348">
        <w:rPr>
          <w:rFonts w:ascii="Times New Roman" w:hAnsi="Times New Roman" w:cs="Times New Roman"/>
          <w:b/>
          <w:bCs/>
          <w:sz w:val="22"/>
          <w:szCs w:val="22"/>
        </w:rPr>
        <w:t>5%</w:t>
      </w:r>
      <w:r>
        <w:rPr>
          <w:rFonts w:ascii="Times New Roman" w:hAnsi="Times New Roman" w:cs="Times New Roman"/>
          <w:bCs/>
          <w:sz w:val="22"/>
          <w:szCs w:val="22"/>
        </w:rPr>
        <w:t xml:space="preserve"> of otherwise reimbursable costs</w:t>
      </w:r>
    </w:p>
    <w:p w:rsidR="00961C62" w:rsidP="00771E9B" w14:paraId="13C2BDA1" w14:textId="30F19159">
      <w:pPr>
        <w:rPr>
          <w:rFonts w:ascii="Times New Roman" w:hAnsi="Times New Roman" w:cs="Times New Roman"/>
          <w:bCs/>
          <w:sz w:val="22"/>
          <w:szCs w:val="22"/>
        </w:rPr>
      </w:pPr>
    </w:p>
    <w:p w:rsidR="00961C62" w:rsidP="00771E9B" w14:paraId="3E61BE3A" w14:textId="49489906">
      <w:pPr>
        <w:rPr>
          <w:rFonts w:ascii="Times New Roman" w:hAnsi="Times New Roman" w:cs="Times New Roman"/>
          <w:bCs/>
          <w:i/>
          <w:sz w:val="22"/>
          <w:szCs w:val="22"/>
        </w:rPr>
      </w:pPr>
      <w:r>
        <w:rPr>
          <w:rFonts w:ascii="Times New Roman" w:hAnsi="Times New Roman" w:cs="Times New Roman"/>
          <w:bCs/>
          <w:i/>
          <w:sz w:val="22"/>
          <w:szCs w:val="22"/>
        </w:rPr>
        <w:t>Evidence Generation</w:t>
      </w:r>
    </w:p>
    <w:p w:rsidR="00D9175C" w:rsidP="00D9175C" w14:paraId="6A8A40A5" w14:textId="77777777">
      <w:pPr>
        <w:numPr>
          <w:ilvl w:val="0"/>
          <w:numId w:val="1"/>
        </w:numPr>
        <w:rPr>
          <w:rFonts w:ascii="Times New Roman" w:hAnsi="Times New Roman" w:cs="Times New Roman"/>
          <w:bCs/>
          <w:sz w:val="22"/>
          <w:szCs w:val="22"/>
        </w:rPr>
      </w:pPr>
      <w:r>
        <w:rPr>
          <w:rFonts w:ascii="Times New Roman" w:hAnsi="Times New Roman" w:cs="Times New Roman"/>
          <w:bCs/>
          <w:sz w:val="22"/>
          <w:szCs w:val="22"/>
        </w:rPr>
        <w:t xml:space="preserve">Single contract access to a national network of pediatric academic medical centers </w:t>
      </w:r>
    </w:p>
    <w:p w:rsidR="00D9175C" w:rsidRPr="0086147F" w:rsidP="00D9175C" w14:paraId="136A499F" w14:textId="27CE7EF6">
      <w:pPr>
        <w:numPr>
          <w:ilvl w:val="0"/>
          <w:numId w:val="1"/>
        </w:numPr>
        <w:rPr>
          <w:rFonts w:ascii="Times New Roman" w:hAnsi="Times New Roman" w:cs="Times New Roman"/>
          <w:bCs/>
          <w:sz w:val="22"/>
          <w:szCs w:val="22"/>
        </w:rPr>
      </w:pPr>
      <w:r>
        <w:rPr>
          <w:rFonts w:ascii="Times New Roman" w:hAnsi="Times New Roman" w:cs="Times New Roman"/>
          <w:bCs/>
          <w:sz w:val="22"/>
          <w:szCs w:val="22"/>
        </w:rPr>
        <w:t>Single IRB review established for such a national network of pediatric academic medical centers</w:t>
      </w:r>
      <w:r w:rsidRPr="0086147F">
        <w:rPr>
          <w:rFonts w:ascii="Times New Roman" w:hAnsi="Times New Roman" w:cs="Times New Roman"/>
          <w:bCs/>
          <w:sz w:val="22"/>
          <w:szCs w:val="22"/>
        </w:rPr>
        <w:t xml:space="preserve">  </w:t>
      </w:r>
    </w:p>
    <w:p w:rsidR="00EC48E9" w14:paraId="196A0B44" w14:textId="72D0B885">
      <w:pPr>
        <w:rPr>
          <w:rFonts w:ascii="Times New Roman" w:hAnsi="Times New Roman" w:cs="Times New Roman"/>
          <w:bCs/>
          <w:sz w:val="22"/>
          <w:szCs w:val="22"/>
        </w:rPr>
      </w:pPr>
    </w:p>
    <w:p w:rsidR="004E55F2" w:rsidRPr="004E55F2" w:rsidP="00EC48E9" w14:paraId="269D2E73" w14:textId="77777777">
      <w:pPr>
        <w:ind w:left="360"/>
        <w:rPr>
          <w:rFonts w:ascii="Times New Roman" w:hAnsi="Times New Roman" w:cs="Times New Roman"/>
          <w:bCs/>
          <w:sz w:val="22"/>
          <w:szCs w:val="22"/>
        </w:rPr>
      </w:pPr>
    </w:p>
    <w:p w:rsidR="00D9175C" w14:paraId="530EF388" w14:textId="71C899D2">
      <w:pPr>
        <w:rPr>
          <w:rFonts w:ascii="Times New Roman" w:hAnsi="Times New Roman" w:cs="Times New Roman"/>
          <w:b/>
          <w:bCs/>
          <w:color w:val="2F5496" w:themeColor="accent1" w:themeShade="BF"/>
          <w:sz w:val="22"/>
          <w:szCs w:val="22"/>
          <w:u w:val="single"/>
        </w:rPr>
      </w:pPr>
    </w:p>
    <w:p w:rsidR="004E55F2" w:rsidRPr="00C43A97" w:rsidP="00CA76EE" w14:paraId="3B565D35" w14:textId="23782422">
      <w:pPr>
        <w:ind w:firstLine="360"/>
        <w:rPr>
          <w:rFonts w:ascii="Times New Roman" w:hAnsi="Times New Roman" w:cs="Times New Roman"/>
          <w:b/>
          <w:bCs/>
          <w:color w:val="2F5496" w:themeColor="accent1" w:themeShade="BF"/>
          <w:sz w:val="22"/>
          <w:szCs w:val="22"/>
          <w:u w:val="single"/>
        </w:rPr>
      </w:pPr>
      <w:r w:rsidRPr="00C43A97">
        <w:rPr>
          <w:rFonts w:ascii="Times New Roman" w:hAnsi="Times New Roman" w:cs="Times New Roman"/>
          <w:b/>
          <w:bCs/>
          <w:color w:val="2F5496" w:themeColor="accent1" w:themeShade="BF"/>
          <w:sz w:val="22"/>
          <w:szCs w:val="22"/>
          <w:u w:val="single"/>
        </w:rPr>
        <w:t>Comparisons to</w:t>
      </w:r>
      <w:r w:rsidRPr="00C43A97" w:rsidR="00EC48E9">
        <w:rPr>
          <w:rFonts w:ascii="Times New Roman" w:hAnsi="Times New Roman" w:cs="Times New Roman"/>
          <w:b/>
          <w:bCs/>
          <w:color w:val="2F5496" w:themeColor="accent1" w:themeShade="BF"/>
          <w:sz w:val="22"/>
          <w:szCs w:val="22"/>
          <w:u w:val="single"/>
        </w:rPr>
        <w:t xml:space="preserve"> </w:t>
      </w:r>
      <w:r w:rsidRPr="00C43A97">
        <w:rPr>
          <w:rFonts w:ascii="Times New Roman" w:hAnsi="Times New Roman" w:cs="Times New Roman"/>
          <w:b/>
          <w:bCs/>
          <w:color w:val="2F5496" w:themeColor="accent1" w:themeShade="BF"/>
          <w:sz w:val="22"/>
          <w:szCs w:val="22"/>
          <w:u w:val="single"/>
        </w:rPr>
        <w:t>Pharmaceutical</w:t>
      </w:r>
      <w:r w:rsidRPr="00C43A97" w:rsidR="00EC48E9">
        <w:rPr>
          <w:rFonts w:ascii="Times New Roman" w:hAnsi="Times New Roman" w:cs="Times New Roman"/>
          <w:b/>
          <w:bCs/>
          <w:color w:val="2F5496" w:themeColor="accent1" w:themeShade="BF"/>
          <w:sz w:val="22"/>
          <w:szCs w:val="22"/>
          <w:u w:val="single"/>
        </w:rPr>
        <w:t xml:space="preserve"> Development</w:t>
      </w:r>
    </w:p>
    <w:p w:rsidR="00EC48E9" w:rsidRPr="00EC48E9" w:rsidP="004647F4" w14:paraId="143EE115" w14:textId="77777777">
      <w:pPr>
        <w:rPr>
          <w:rFonts w:ascii="Times New Roman" w:hAnsi="Times New Roman" w:cs="Times New Roman"/>
          <w:b/>
          <w:bCs/>
          <w:color w:val="1F3864" w:themeColor="accent1" w:themeShade="80"/>
          <w:sz w:val="22"/>
          <w:szCs w:val="22"/>
        </w:rPr>
      </w:pPr>
    </w:p>
    <w:p w:rsidR="000E236F" w:rsidRPr="004647F4" w:rsidP="004647F4" w14:paraId="4C797620" w14:textId="209029CD">
      <w:pPr>
        <w:pStyle w:val="ListParagraph"/>
        <w:numPr>
          <w:ilvl w:val="0"/>
          <w:numId w:val="17"/>
        </w:numPr>
        <w:rPr>
          <w:bCs/>
          <w:sz w:val="22"/>
          <w:szCs w:val="22"/>
        </w:rPr>
      </w:pPr>
      <w:r w:rsidRPr="000E236F">
        <w:t xml:space="preserve">Some </w:t>
      </w:r>
      <w:r w:rsidRPr="000E236F" w:rsidR="00AF4CB1">
        <w:t xml:space="preserve">past policies have incorporated combinations of incentives </w:t>
      </w:r>
      <w:r w:rsidRPr="000E236F">
        <w:t>to motivate drug development for particular populations.  We would like you to consider four such policies, first considering their suitability for application to pediatric devices</w:t>
      </w:r>
      <w:r w:rsidR="00CB4685">
        <w:t>, then their likely impact if adapted</w:t>
      </w:r>
      <w:r w:rsidRPr="000E236F">
        <w:t xml:space="preserve">. </w:t>
      </w:r>
    </w:p>
    <w:p w:rsidR="000E236F" w:rsidP="000E236F" w14:paraId="69C1B3BC" w14:textId="77777777">
      <w:pPr>
        <w:pStyle w:val="ListParagraph"/>
        <w:ind w:left="360"/>
      </w:pPr>
    </w:p>
    <w:p w:rsidR="00230762" w:rsidRPr="000E236F" w:rsidP="00230762" w14:paraId="367A745B" w14:textId="18A5377A">
      <w:pPr>
        <w:numPr>
          <w:ilvl w:val="0"/>
          <w:numId w:val="22"/>
        </w:numPr>
        <w:rPr>
          <w:rFonts w:ascii="Times New Roman" w:hAnsi="Times New Roman" w:cs="Times New Roman"/>
        </w:rPr>
      </w:pPr>
      <w:r>
        <w:rPr>
          <w:rFonts w:ascii="Times New Roman" w:hAnsi="Times New Roman" w:cs="Times New Roman"/>
        </w:rPr>
        <w:t xml:space="preserve">Each of the following policies/practices have been adopted for pharmaceuticals. </w:t>
      </w:r>
      <w:r w:rsidRPr="000E236F">
        <w:rPr>
          <w:rFonts w:ascii="Times New Roman" w:hAnsi="Times New Roman" w:cs="Times New Roman"/>
        </w:rPr>
        <w:t xml:space="preserve">How </w:t>
      </w:r>
      <w:r>
        <w:rPr>
          <w:rFonts w:ascii="Times New Roman" w:hAnsi="Times New Roman" w:cs="Times New Roman"/>
          <w:b/>
        </w:rPr>
        <w:t>applicable</w:t>
      </w:r>
      <w:r w:rsidRPr="000E236F">
        <w:rPr>
          <w:rFonts w:ascii="Times New Roman" w:hAnsi="Times New Roman" w:cs="Times New Roman"/>
          <w:b/>
        </w:rPr>
        <w:t xml:space="preserve"> </w:t>
      </w:r>
      <w:r>
        <w:rPr>
          <w:rFonts w:ascii="Times New Roman" w:hAnsi="Times New Roman" w:cs="Times New Roman"/>
        </w:rPr>
        <w:t>would</w:t>
      </w:r>
      <w:r w:rsidRPr="000E236F">
        <w:rPr>
          <w:rFonts w:ascii="Times New Roman" w:hAnsi="Times New Roman" w:cs="Times New Roman"/>
        </w:rPr>
        <w:t xml:space="preserve"> </w:t>
      </w:r>
      <w:r>
        <w:rPr>
          <w:rFonts w:ascii="Times New Roman" w:hAnsi="Times New Roman" w:cs="Times New Roman"/>
        </w:rPr>
        <w:t>these be</w:t>
      </w:r>
      <w:r w:rsidRPr="000E236F">
        <w:rPr>
          <w:rFonts w:ascii="Times New Roman" w:hAnsi="Times New Roman" w:cs="Times New Roman"/>
        </w:rPr>
        <w:t xml:space="preserve"> for pediatric device development? (From 1-5, where 1 is </w:t>
      </w:r>
      <w:r w:rsidR="00A801E3">
        <w:rPr>
          <w:rFonts w:ascii="Times New Roman" w:hAnsi="Times New Roman" w:cs="Times New Roman"/>
        </w:rPr>
        <w:t xml:space="preserve">not </w:t>
      </w:r>
      <w:r w:rsidR="00331C71">
        <w:rPr>
          <w:rFonts w:ascii="Times New Roman" w:hAnsi="Times New Roman" w:cs="Times New Roman"/>
        </w:rPr>
        <w:t xml:space="preserve">at all </w:t>
      </w:r>
      <w:r w:rsidR="00A801E3">
        <w:rPr>
          <w:rFonts w:ascii="Times New Roman" w:hAnsi="Times New Roman" w:cs="Times New Roman"/>
        </w:rPr>
        <w:t>applicable</w:t>
      </w:r>
      <w:r w:rsidRPr="000E236F">
        <w:rPr>
          <w:rFonts w:ascii="Times New Roman" w:hAnsi="Times New Roman" w:cs="Times New Roman"/>
        </w:rPr>
        <w:t xml:space="preserve"> and 5 is very </w:t>
      </w:r>
      <w:r>
        <w:rPr>
          <w:rFonts w:ascii="Times New Roman" w:hAnsi="Times New Roman" w:cs="Times New Roman"/>
        </w:rPr>
        <w:t>applicable</w:t>
      </w:r>
      <w:r w:rsidRPr="000E236F">
        <w:rPr>
          <w:rFonts w:ascii="Times New Roman" w:hAnsi="Times New Roman" w:cs="Times New Roman"/>
        </w:rPr>
        <w:t>.)</w:t>
      </w:r>
    </w:p>
    <w:p w:rsidR="00230762" w:rsidRPr="000E236F" w:rsidP="00230762" w14:paraId="12CE88D9" w14:textId="77777777">
      <w:pPr>
        <w:rPr>
          <w:rFonts w:ascii="Times New Roman" w:hAnsi="Times New Roman" w:cs="Times New Roman"/>
        </w:rPr>
      </w:pPr>
    </w:p>
    <w:p w:rsidR="00230762" w:rsidRPr="000E236F" w:rsidP="00230762" w14:paraId="1864B2BE" w14:textId="77777777">
      <w:pPr>
        <w:numPr>
          <w:ilvl w:val="0"/>
          <w:numId w:val="9"/>
        </w:numPr>
        <w:rPr>
          <w:rFonts w:ascii="Times New Roman" w:hAnsi="Times New Roman" w:cs="Times New Roman"/>
        </w:rPr>
      </w:pPr>
      <w:r w:rsidRPr="00B05983">
        <w:rPr>
          <w:rFonts w:ascii="Times New Roman" w:hAnsi="Times New Roman" w:cs="Times New Roman"/>
          <w:b/>
          <w:bCs/>
        </w:rPr>
        <w:t>Orphan Drug Act</w:t>
      </w:r>
      <w:r w:rsidRPr="000E236F">
        <w:rPr>
          <w:rFonts w:ascii="Times New Roman" w:hAnsi="Times New Roman" w:cs="Times New Roman"/>
        </w:rPr>
        <w:t xml:space="preserve">: tax credits for 50% of development costs, 7-year market exclusivity, and waived user fees. </w:t>
      </w:r>
    </w:p>
    <w:p w:rsidR="00230762" w:rsidRPr="000E236F" w:rsidP="00230762" w14:paraId="6A29E88E" w14:textId="77777777">
      <w:pPr>
        <w:numPr>
          <w:ilvl w:val="0"/>
          <w:numId w:val="9"/>
        </w:numPr>
        <w:rPr>
          <w:rFonts w:ascii="Times New Roman" w:hAnsi="Times New Roman" w:cs="Times New Roman"/>
        </w:rPr>
      </w:pPr>
      <w:r w:rsidRPr="00B05983">
        <w:rPr>
          <w:rFonts w:ascii="Times New Roman" w:hAnsi="Times New Roman" w:cs="Times New Roman"/>
          <w:b/>
          <w:bCs/>
        </w:rPr>
        <w:t>Best Pharmaceuticals for Children Act (BPCA)</w:t>
      </w:r>
      <w:r w:rsidRPr="000E236F">
        <w:rPr>
          <w:rFonts w:ascii="Times New Roman" w:hAnsi="Times New Roman" w:cs="Times New Roman"/>
        </w:rPr>
        <w:t>: 6-month market exclusivity to a drug/biologic that conducts testing in children in response to a written request from the FDA.</w:t>
      </w:r>
    </w:p>
    <w:p w:rsidR="00230762" w:rsidRPr="000E236F" w:rsidP="00230762" w14:paraId="64CB7F01" w14:textId="77777777">
      <w:pPr>
        <w:numPr>
          <w:ilvl w:val="0"/>
          <w:numId w:val="9"/>
        </w:numPr>
        <w:rPr>
          <w:rFonts w:ascii="Times New Roman" w:hAnsi="Times New Roman" w:cs="Times New Roman"/>
        </w:rPr>
      </w:pPr>
      <w:r w:rsidRPr="00B05983">
        <w:rPr>
          <w:rFonts w:ascii="Times New Roman" w:hAnsi="Times New Roman" w:cs="Times New Roman"/>
          <w:b/>
          <w:bCs/>
        </w:rPr>
        <w:t>Pediatric Research Equity Act (PREA)</w:t>
      </w:r>
      <w:r w:rsidRPr="000E236F">
        <w:rPr>
          <w:rFonts w:ascii="Times New Roman" w:hAnsi="Times New Roman" w:cs="Times New Roman"/>
        </w:rPr>
        <w:t>: mandated pediatric studies for drugs in which the condition exists in children.</w:t>
      </w:r>
    </w:p>
    <w:p w:rsidR="00230762" w:rsidP="00230762" w14:paraId="6DD42705" w14:textId="24AF5AAC">
      <w:pPr>
        <w:numPr>
          <w:ilvl w:val="0"/>
          <w:numId w:val="9"/>
        </w:numPr>
        <w:rPr>
          <w:rFonts w:ascii="Times New Roman" w:hAnsi="Times New Roman" w:cs="Times New Roman"/>
        </w:rPr>
      </w:pPr>
      <w:r w:rsidRPr="00B05983">
        <w:rPr>
          <w:rFonts w:ascii="Times New Roman" w:hAnsi="Times New Roman" w:cs="Times New Roman"/>
          <w:b/>
          <w:bCs/>
        </w:rPr>
        <w:t>Priority Review Voucher</w:t>
      </w:r>
      <w:r w:rsidRPr="000E236F">
        <w:rPr>
          <w:rFonts w:ascii="Times New Roman" w:hAnsi="Times New Roman" w:cs="Times New Roman"/>
        </w:rPr>
        <w:t xml:space="preserve">: transferrable vouchers for expedited review of some other </w:t>
      </w:r>
      <w:r w:rsidR="008B79F7">
        <w:rPr>
          <w:rFonts w:ascii="Times New Roman" w:hAnsi="Times New Roman" w:cs="Times New Roman"/>
        </w:rPr>
        <w:t>drug</w:t>
      </w:r>
      <w:r w:rsidRPr="000E236F">
        <w:rPr>
          <w:rFonts w:ascii="Times New Roman" w:hAnsi="Times New Roman" w:cs="Times New Roman"/>
        </w:rPr>
        <w:t xml:space="preserve"> after approval of a pediatric</w:t>
      </w:r>
      <w:r w:rsidR="008B79F7">
        <w:rPr>
          <w:rFonts w:ascii="Times New Roman" w:hAnsi="Times New Roman" w:cs="Times New Roman"/>
        </w:rPr>
        <w:t xml:space="preserve"> drug</w:t>
      </w:r>
      <w:r w:rsidRPr="000E236F">
        <w:rPr>
          <w:rFonts w:ascii="Times New Roman" w:hAnsi="Times New Roman" w:cs="Times New Roman"/>
        </w:rPr>
        <w:t xml:space="preserve">. These vouchers can be resold and used for any product, including those deployed exclusively in adult populations. </w:t>
      </w:r>
    </w:p>
    <w:p w:rsidR="00230762" w:rsidRPr="000E236F" w:rsidP="00230762" w14:paraId="7EE9ECF7" w14:textId="77777777">
      <w:pPr>
        <w:ind w:left="720"/>
        <w:rPr>
          <w:rFonts w:ascii="Times New Roman" w:hAnsi="Times New Roman" w:cs="Times New Roman"/>
        </w:rPr>
      </w:pPr>
    </w:p>
    <w:p w:rsidR="005E71A3" w:rsidRPr="000E236F" w:rsidP="000E236F" w14:paraId="1C99DF36" w14:textId="6D8E446C">
      <w:pPr>
        <w:pStyle w:val="ListParagraph"/>
        <w:numPr>
          <w:ilvl w:val="0"/>
          <w:numId w:val="22"/>
        </w:numPr>
      </w:pPr>
      <w:r w:rsidRPr="000E236F">
        <w:t>H</w:t>
      </w:r>
      <w:r w:rsidRPr="000E236F" w:rsidR="006D5F89">
        <w:t xml:space="preserve">ow </w:t>
      </w:r>
      <w:r w:rsidRPr="000E236F" w:rsidR="006D5F89">
        <w:rPr>
          <w:b/>
        </w:rPr>
        <w:t xml:space="preserve">large </w:t>
      </w:r>
      <w:r w:rsidR="00230762">
        <w:rPr>
          <w:b/>
        </w:rPr>
        <w:t xml:space="preserve">of </w:t>
      </w:r>
      <w:r w:rsidRPr="000E236F" w:rsidR="006D5F89">
        <w:rPr>
          <w:b/>
        </w:rPr>
        <w:t xml:space="preserve">an impact </w:t>
      </w:r>
      <w:r w:rsidRPr="000E236F" w:rsidR="006D5F89">
        <w:t>would the</w:t>
      </w:r>
      <w:r w:rsidR="00CB4685">
        <w:t xml:space="preserve">se policies likely have on </w:t>
      </w:r>
      <w:r w:rsidRPr="000E236F" w:rsidR="008B2309">
        <w:t>pediatric device development</w:t>
      </w:r>
      <w:r w:rsidRPr="000E236F" w:rsidR="006D5F89">
        <w:t>? (From 1-5, where 1 is no impact and 5 is very large impact.)</w:t>
      </w:r>
    </w:p>
    <w:p w:rsidR="006D5F89" w14:paraId="1CB0194A" w14:textId="283C6103">
      <w:pPr>
        <w:rPr>
          <w:rFonts w:ascii="Times New Roman" w:hAnsi="Times New Roman" w:cs="Times New Roman"/>
        </w:rPr>
      </w:pPr>
    </w:p>
    <w:p w:rsidR="003271B3" w:rsidP="002C60DA" w14:paraId="2F62740D" w14:textId="51008F9D">
      <w:pPr>
        <w:pStyle w:val="ListParagraph"/>
        <w:numPr>
          <w:ilvl w:val="0"/>
          <w:numId w:val="9"/>
        </w:numPr>
      </w:pPr>
      <w:r w:rsidRPr="00B05983">
        <w:rPr>
          <w:b/>
          <w:bCs/>
        </w:rPr>
        <w:t>Orphan Drug Act</w:t>
      </w:r>
      <w:r>
        <w:t xml:space="preserve">: tax credits for 50% of development costs, 7-year market exclusivity, and waived user fees. </w:t>
      </w:r>
    </w:p>
    <w:p w:rsidR="002C60DA" w:rsidP="002C60DA" w14:paraId="1D925A05" w14:textId="27218C6D">
      <w:pPr>
        <w:pStyle w:val="ListParagraph"/>
        <w:numPr>
          <w:ilvl w:val="0"/>
          <w:numId w:val="9"/>
        </w:numPr>
      </w:pPr>
      <w:r w:rsidRPr="00B05983">
        <w:rPr>
          <w:b/>
          <w:bCs/>
        </w:rPr>
        <w:t>Best Pharmaceuticals for Children Act (BPCA)</w:t>
      </w:r>
      <w:r>
        <w:t>: 6-month market exclusivity to a drug/biologic that conducts testing in children</w:t>
      </w:r>
      <w:r w:rsidR="000E236F">
        <w:t xml:space="preserve"> in response to a wri</w:t>
      </w:r>
      <w:r>
        <w:t>tten request</w:t>
      </w:r>
      <w:r w:rsidR="000E236F">
        <w:t xml:space="preserve"> from the FDA</w:t>
      </w:r>
      <w:r>
        <w:t>.</w:t>
      </w:r>
    </w:p>
    <w:p w:rsidR="002C60DA" w:rsidP="002C60DA" w14:paraId="1ECD5332" w14:textId="6A62FBF9">
      <w:pPr>
        <w:pStyle w:val="ListParagraph"/>
        <w:numPr>
          <w:ilvl w:val="0"/>
          <w:numId w:val="9"/>
        </w:numPr>
      </w:pPr>
      <w:r w:rsidRPr="00B05983">
        <w:rPr>
          <w:b/>
          <w:bCs/>
        </w:rPr>
        <w:t>Pediatric Research Equity Act (PREA)</w:t>
      </w:r>
      <w:r>
        <w:t>: mandated pediatric studies for drugs in which the condition exists in children.</w:t>
      </w:r>
    </w:p>
    <w:p w:rsidR="008B2309" w:rsidP="008B2309" w14:paraId="47550305" w14:textId="530CB0BB">
      <w:pPr>
        <w:pStyle w:val="ListParagraph"/>
        <w:numPr>
          <w:ilvl w:val="0"/>
          <w:numId w:val="9"/>
        </w:numPr>
      </w:pPr>
      <w:r w:rsidRPr="00B05983">
        <w:rPr>
          <w:b/>
          <w:bCs/>
        </w:rPr>
        <w:t>Priority Review Voucher</w:t>
      </w:r>
      <w:r>
        <w:t xml:space="preserve">: transferrable vouchers for expedited review </w:t>
      </w:r>
      <w:r w:rsidR="000E236F">
        <w:t xml:space="preserve">of some </w:t>
      </w:r>
      <w:r w:rsidRPr="00B05983" w:rsidR="000E236F">
        <w:rPr>
          <w:bCs/>
        </w:rPr>
        <w:t xml:space="preserve">other </w:t>
      </w:r>
      <w:r w:rsidRPr="00B05983" w:rsidR="008B79F7">
        <w:rPr>
          <w:bCs/>
        </w:rPr>
        <w:t>drug</w:t>
      </w:r>
      <w:r w:rsidR="000E236F">
        <w:rPr>
          <w:b/>
        </w:rPr>
        <w:t xml:space="preserve"> </w:t>
      </w:r>
      <w:r>
        <w:t>after approval of a pediatric d</w:t>
      </w:r>
      <w:r w:rsidR="008B79F7">
        <w:t>rug</w:t>
      </w:r>
      <w:r w:rsidR="000E236F">
        <w:t xml:space="preserve">. These vouchers </w:t>
      </w:r>
      <w:r>
        <w:t xml:space="preserve">can be resold and used for any product, including those </w:t>
      </w:r>
      <w:r w:rsidR="000E236F">
        <w:t xml:space="preserve">deployed exclusively </w:t>
      </w:r>
      <w:r>
        <w:t xml:space="preserve">in adult populations. </w:t>
      </w:r>
    </w:p>
    <w:p w:rsidR="008B2309" w:rsidP="008B2309" w14:paraId="51263382" w14:textId="77777777">
      <w:pPr>
        <w:rPr>
          <w:rFonts w:ascii="Times New Roman" w:hAnsi="Times New Roman" w:cs="Times New Roman"/>
        </w:rPr>
      </w:pPr>
    </w:p>
    <w:p w:rsidR="00CA76EE" w14:paraId="426BB283" w14:textId="37C1F2AB">
      <w:pPr>
        <w:rPr>
          <w:b/>
          <w:u w:val="single"/>
        </w:rPr>
      </w:pPr>
    </w:p>
    <w:p w:rsidR="006D5F89" w:rsidRPr="00F12C7A" w:rsidP="008B2309" w14:paraId="2DB81876" w14:textId="40C03EAD">
      <w:pPr>
        <w:rPr>
          <w:color w:val="2F5496" w:themeColor="accent1" w:themeShade="BF"/>
        </w:rPr>
      </w:pPr>
      <w:r w:rsidRPr="00F12C7A">
        <w:rPr>
          <w:b/>
          <w:color w:val="2F5496" w:themeColor="accent1" w:themeShade="BF"/>
          <w:u w:val="single"/>
        </w:rPr>
        <w:t>Mandates and Re</w:t>
      </w:r>
      <w:r w:rsidRPr="00F12C7A" w:rsidR="00CB4685">
        <w:rPr>
          <w:b/>
          <w:color w:val="2F5496" w:themeColor="accent1" w:themeShade="BF"/>
          <w:u w:val="single"/>
        </w:rPr>
        <w:t>gul</w:t>
      </w:r>
      <w:r w:rsidRPr="00F12C7A">
        <w:rPr>
          <w:b/>
          <w:color w:val="2F5496" w:themeColor="accent1" w:themeShade="BF"/>
          <w:u w:val="single"/>
        </w:rPr>
        <w:t>atory Requirements</w:t>
      </w:r>
    </w:p>
    <w:p w:rsidR="002C7EAE" w14:paraId="53C09F59" w14:textId="1FADEB15">
      <w:pPr>
        <w:rPr>
          <w:rFonts w:ascii="Times New Roman" w:hAnsi="Times New Roman" w:cs="Times New Roman"/>
          <w:b/>
          <w:color w:val="000000" w:themeColor="text1"/>
          <w:u w:val="single"/>
        </w:rPr>
      </w:pPr>
    </w:p>
    <w:p w:rsidR="00F1566A" w:rsidRPr="00B05983" w:rsidP="00B05983" w14:paraId="578D9707" w14:textId="2B41BA3E">
      <w:pPr>
        <w:pStyle w:val="ListParagraph"/>
        <w:numPr>
          <w:ilvl w:val="0"/>
          <w:numId w:val="17"/>
        </w:numPr>
        <w:rPr>
          <w:color w:val="000000" w:themeColor="text1"/>
        </w:rPr>
      </w:pPr>
      <w:r w:rsidRPr="00B05983">
        <w:rPr>
          <w:color w:val="000000" w:themeColor="text1"/>
        </w:rPr>
        <w:t xml:space="preserve">A final category of policies </w:t>
      </w:r>
      <w:r w:rsidRPr="00B05983">
        <w:rPr>
          <w:color w:val="000000" w:themeColor="text1"/>
        </w:rPr>
        <w:t>involve</w:t>
      </w:r>
      <w:r w:rsidRPr="00B05983">
        <w:rPr>
          <w:color w:val="000000" w:themeColor="text1"/>
        </w:rPr>
        <w:t xml:space="preserve"> a variety of regulatory requirements for device manufacturers. These requirements could be coupled with incentives to enhance the feasibility of implementation. We would like your assessment of both their general acceptability within the industry, as well as your prediction of the likely impact that they would have on pediatric device development.</w:t>
      </w:r>
    </w:p>
    <w:p w:rsidR="00F1566A" w:rsidRPr="00F1566A" w14:paraId="6DE7BCBC" w14:textId="77777777">
      <w:pPr>
        <w:rPr>
          <w:rFonts w:ascii="Times New Roman" w:hAnsi="Times New Roman" w:cs="Times New Roman"/>
          <w:b/>
          <w:color w:val="000000" w:themeColor="text1"/>
          <w:u w:val="single"/>
        </w:rPr>
      </w:pPr>
    </w:p>
    <w:p w:rsidR="0006569E" w14:paraId="58D86C86" w14:textId="77777777">
      <w:pPr>
        <w:pStyle w:val="ListParagraph"/>
        <w:numPr>
          <w:ilvl w:val="0"/>
          <w:numId w:val="32"/>
        </w:numPr>
      </w:pPr>
      <w:r>
        <w:t>How acceptable to the device industry would the following be?</w:t>
      </w:r>
      <w:r w:rsidRPr="005F6DE1">
        <w:t xml:space="preserve"> </w:t>
      </w:r>
    </w:p>
    <w:p w:rsidR="0006569E" w:rsidP="0006569E" w14:paraId="53468D49" w14:textId="77777777">
      <w:pPr>
        <w:pStyle w:val="ListParagraph"/>
      </w:pPr>
      <w:r w:rsidRPr="0006569E">
        <w:rPr>
          <w:i/>
          <w:iCs/>
        </w:rPr>
        <w:t>Response Scale</w:t>
      </w:r>
      <w:r>
        <w:t xml:space="preserve"> </w:t>
      </w:r>
      <w:r w:rsidRPr="005F6DE1" w:rsidR="005F6DE1">
        <w:t>[1</w:t>
      </w:r>
      <w:r>
        <w:t>=</w:t>
      </w:r>
      <w:r w:rsidRPr="005F6DE1" w:rsidR="005F6DE1">
        <w:t>very unacceptable</w:t>
      </w:r>
      <w:r>
        <w:t xml:space="preserve">, 2=somewhat unacceptable, 3=Neutral </w:t>
      </w:r>
    </w:p>
    <w:p w:rsidR="005F6DE1" w:rsidP="0006569E" w14:paraId="662E44A5" w14:textId="1D16DFC7">
      <w:pPr>
        <w:pStyle w:val="ListParagraph"/>
      </w:pPr>
      <w:r>
        <w:rPr>
          <w:i/>
          <w:iCs/>
        </w:rPr>
        <w:t xml:space="preserve">                            </w:t>
      </w:r>
      <w:r>
        <w:t xml:space="preserve">4=somewhat acceptable, </w:t>
      </w:r>
      <w:r w:rsidRPr="005F6DE1">
        <w:t>5</w:t>
      </w:r>
      <w:r>
        <w:t>=</w:t>
      </w:r>
      <w:r w:rsidRPr="005F6DE1">
        <w:t>very acceptable]</w:t>
      </w:r>
    </w:p>
    <w:p w:rsidR="005F6DE1" w:rsidP="005F6DE1" w14:paraId="60FFB5F7" w14:textId="77777777"/>
    <w:p w:rsidR="00F1566A" w:rsidP="00B05983" w14:paraId="70512791" w14:textId="4F50920C">
      <w:r>
        <w:t xml:space="preserve">Regulatory Mandates </w:t>
      </w:r>
      <w:r w:rsidR="00BA77F9">
        <w:t>Al</w:t>
      </w:r>
      <w:r>
        <w:t>one</w:t>
      </w:r>
    </w:p>
    <w:p w:rsidR="002C7EAE" w:rsidP="000E236F" w14:paraId="6E203E9F" w14:textId="283265CE">
      <w:pPr>
        <w:pStyle w:val="ListParagraph"/>
        <w:numPr>
          <w:ilvl w:val="0"/>
          <w:numId w:val="23"/>
        </w:numPr>
      </w:pPr>
      <w:r>
        <w:t xml:space="preserve">Require </w:t>
      </w:r>
      <w:r w:rsidRPr="000E236F" w:rsidR="000E236F">
        <w:t>submission</w:t>
      </w:r>
      <w:r w:rsidR="00372358">
        <w:t xml:space="preserve"> of devices for pediatric review if</w:t>
      </w:r>
      <w:r>
        <w:t xml:space="preserve"> the </w:t>
      </w:r>
      <w:r w:rsidRPr="000E236F" w:rsidR="000E236F">
        <w:t>conditions appear in children</w:t>
      </w:r>
      <w:r>
        <w:t xml:space="preserve"> above some threshold </w:t>
      </w:r>
      <w:r w:rsidR="00372358">
        <w:t>prevalence</w:t>
      </w:r>
    </w:p>
    <w:p w:rsidR="000E236F" w:rsidP="000E236F" w14:paraId="0D51C83E" w14:textId="24F9C22E">
      <w:pPr>
        <w:pStyle w:val="ListParagraph"/>
        <w:numPr>
          <w:ilvl w:val="0"/>
          <w:numId w:val="23"/>
        </w:numPr>
      </w:pPr>
      <w:r>
        <w:t>Mandate that all off-label uses of medical devices in children by reported to a national registry</w:t>
      </w:r>
    </w:p>
    <w:p w:rsidR="00BA77F9" w:rsidP="00BA77F9" w14:paraId="1DDC3C15" w14:textId="77777777">
      <w:pPr>
        <w:pStyle w:val="ListParagraph"/>
      </w:pPr>
    </w:p>
    <w:p w:rsidR="00C43A97" w:rsidP="00A801E3" w14:paraId="52128D4D" w14:textId="77777777"/>
    <w:p w:rsidR="00701061" w:rsidP="00B05983" w14:paraId="028A1388" w14:textId="7FC9D9A4">
      <w:r>
        <w:t>Regulatory Mandates Combined with Incentives</w:t>
      </w:r>
    </w:p>
    <w:p w:rsidR="00701061" w:rsidP="00701061" w14:paraId="21A2244D" w14:textId="60D8201C">
      <w:pPr>
        <w:pStyle w:val="ListParagraph"/>
        <w:numPr>
          <w:ilvl w:val="0"/>
          <w:numId w:val="24"/>
        </w:numPr>
      </w:pPr>
      <w:r>
        <w:t xml:space="preserve">Mandatory submission for pediatric review combined with a </w:t>
      </w:r>
      <w:r w:rsidR="00A801E3">
        <w:t xml:space="preserve">tax credit </w:t>
      </w:r>
      <w:r>
        <w:t xml:space="preserve">for 25% </w:t>
      </w:r>
      <w:r w:rsidR="00A801E3">
        <w:t xml:space="preserve">of </w:t>
      </w:r>
      <w:r>
        <w:t xml:space="preserve">development costs </w:t>
      </w:r>
    </w:p>
    <w:p w:rsidR="00701061" w:rsidP="00701061" w14:paraId="71B224EF" w14:textId="442E7C2A">
      <w:pPr>
        <w:pStyle w:val="ListParagraph"/>
        <w:numPr>
          <w:ilvl w:val="0"/>
          <w:numId w:val="24"/>
        </w:numPr>
      </w:pPr>
      <w:r>
        <w:t>Mandatory submission for pediatric review combined with a tax credit</w:t>
      </w:r>
      <w:r w:rsidR="00F12C7A">
        <w:t xml:space="preserve"> of 50</w:t>
      </w:r>
      <w:r>
        <w:t>% of development costs</w:t>
      </w:r>
    </w:p>
    <w:p w:rsidR="00F12C7A" w:rsidP="00F12C7A" w14:paraId="5546FD2C" w14:textId="4B168268">
      <w:pPr>
        <w:pStyle w:val="ListParagraph"/>
        <w:numPr>
          <w:ilvl w:val="0"/>
          <w:numId w:val="24"/>
        </w:numPr>
      </w:pPr>
      <w:r>
        <w:t>Mandatory submission for pediatric review combined with a requirement that Medicaid cover all FDA approved pediatric devices</w:t>
      </w:r>
    </w:p>
    <w:p w:rsidR="00F12C7A" w:rsidP="00F12C7A" w14:paraId="4B6EF7FA" w14:textId="0E72528D">
      <w:pPr>
        <w:pStyle w:val="ListParagraph"/>
        <w:numPr>
          <w:ilvl w:val="0"/>
          <w:numId w:val="24"/>
        </w:numPr>
      </w:pPr>
      <w:r>
        <w:t xml:space="preserve">Mandatory submission for pediatric review combined with a requirement that Medicaid </w:t>
      </w:r>
      <w:r w:rsidR="00C43A97">
        <w:rPr>
          <w:b/>
        </w:rPr>
        <w:t xml:space="preserve">and private insurance </w:t>
      </w:r>
      <w:r>
        <w:t>cover all FDA approved pediatric devices</w:t>
      </w:r>
    </w:p>
    <w:p w:rsidR="00C43A97" w:rsidP="00C43A97" w14:paraId="32B7D927" w14:textId="77777777">
      <w:pPr>
        <w:pStyle w:val="ListParagraph"/>
      </w:pPr>
    </w:p>
    <w:p w:rsidR="0006569E" w14:paraId="35225DB9" w14:textId="77777777">
      <w:r>
        <w:br w:type="page"/>
      </w:r>
    </w:p>
    <w:p w:rsidR="005F6DE1" w:rsidP="005F6DE1" w14:paraId="1FBEBDDC" w14:textId="0ACE29E2"/>
    <w:p w:rsidR="0006569E" w:rsidP="005F6DE1" w14:paraId="6FCD36BE" w14:textId="77777777">
      <w:pPr>
        <w:pStyle w:val="ListParagraph"/>
        <w:numPr>
          <w:ilvl w:val="0"/>
          <w:numId w:val="32"/>
        </w:numPr>
      </w:pPr>
      <w:r w:rsidRPr="005F6DE1">
        <w:t>How much of an impact would this have on pediatric device development</w:t>
      </w:r>
      <w:r>
        <w:t xml:space="preserve">? </w:t>
      </w:r>
    </w:p>
    <w:p w:rsidR="00F6361F" w:rsidP="0006569E" w14:paraId="7DBBD286" w14:textId="77777777">
      <w:pPr>
        <w:pStyle w:val="ListParagraph"/>
      </w:pPr>
      <w:r>
        <w:rPr>
          <w:i/>
          <w:iCs/>
        </w:rPr>
        <w:t xml:space="preserve">Response Scale: </w:t>
      </w:r>
      <w:r w:rsidR="005F6DE1">
        <w:t>[</w:t>
      </w:r>
      <w:r>
        <w:t>1=</w:t>
      </w:r>
      <w:r w:rsidR="005F6DE1">
        <w:t xml:space="preserve"> significantly decrease</w:t>
      </w:r>
      <w:r>
        <w:t>, 2=somewhat decrease, 3=</w:t>
      </w:r>
      <w:r>
        <w:t>unclear impact</w:t>
      </w:r>
    </w:p>
    <w:p w:rsidR="005F6DE1" w:rsidP="0006569E" w14:paraId="0BDFD670" w14:textId="3AA33335">
      <w:pPr>
        <w:pStyle w:val="ListParagraph"/>
      </w:pPr>
      <w:r>
        <w:rPr>
          <w:i/>
          <w:iCs/>
        </w:rPr>
        <w:t xml:space="preserve"> </w:t>
      </w:r>
      <w:r>
        <w:rPr>
          <w:i/>
          <w:iCs/>
        </w:rPr>
        <w:tab/>
      </w:r>
      <w:r>
        <w:rPr>
          <w:i/>
          <w:iCs/>
        </w:rPr>
        <w:tab/>
        <w:t xml:space="preserve">    </w:t>
      </w:r>
      <w:r>
        <w:t>4=</w:t>
      </w:r>
      <w:r>
        <w:t xml:space="preserve"> </w:t>
      </w:r>
      <w:r>
        <w:t xml:space="preserve">somewhat increase, </w:t>
      </w:r>
      <w:r>
        <w:t xml:space="preserve">and 5 </w:t>
      </w:r>
      <w:r>
        <w:t>=</w:t>
      </w:r>
      <w:r>
        <w:t>is significantly increase]</w:t>
      </w:r>
    </w:p>
    <w:p w:rsidR="0006569E" w:rsidP="005F6DE1" w14:paraId="38AE1471" w14:textId="77777777"/>
    <w:p w:rsidR="005F6DE1" w:rsidP="005F6DE1" w14:paraId="24154F22" w14:textId="14E88E76">
      <w:r>
        <w:t>Regulatory Mandates Alone</w:t>
      </w:r>
    </w:p>
    <w:p w:rsidR="005F6DE1" w:rsidP="005F6DE1" w14:paraId="60899335" w14:textId="77777777">
      <w:pPr>
        <w:pStyle w:val="ListParagraph"/>
        <w:numPr>
          <w:ilvl w:val="0"/>
          <w:numId w:val="23"/>
        </w:numPr>
      </w:pPr>
      <w:r>
        <w:t xml:space="preserve">Require </w:t>
      </w:r>
      <w:r w:rsidRPr="000E236F">
        <w:t>submission</w:t>
      </w:r>
      <w:r>
        <w:t xml:space="preserve"> of devices for pediatric review if the </w:t>
      </w:r>
      <w:r w:rsidRPr="000E236F">
        <w:t>conditions appear in children</w:t>
      </w:r>
      <w:r>
        <w:t xml:space="preserve"> above some threshold prevalence</w:t>
      </w:r>
    </w:p>
    <w:p w:rsidR="005F6DE1" w:rsidP="005F6DE1" w14:paraId="18E13983" w14:textId="77777777">
      <w:pPr>
        <w:pStyle w:val="ListParagraph"/>
        <w:numPr>
          <w:ilvl w:val="0"/>
          <w:numId w:val="23"/>
        </w:numPr>
      </w:pPr>
      <w:r>
        <w:t>Mandate that all off-label uses of medical devices in children by reported to a national registry</w:t>
      </w:r>
    </w:p>
    <w:p w:rsidR="005F6DE1" w:rsidP="005F6DE1" w14:paraId="13682797" w14:textId="77777777">
      <w:pPr>
        <w:pStyle w:val="ListParagraph"/>
      </w:pPr>
    </w:p>
    <w:p w:rsidR="005F6DE1" w:rsidP="005F6DE1" w14:paraId="1DC38CE5" w14:textId="77777777"/>
    <w:p w:rsidR="005F6DE1" w:rsidP="005F6DE1" w14:paraId="7200FA24" w14:textId="77777777">
      <w:r>
        <w:t>Regulatory Mandates Combined with Incentives</w:t>
      </w:r>
    </w:p>
    <w:p w:rsidR="005F6DE1" w:rsidP="005F6DE1" w14:paraId="2A8925D3" w14:textId="77777777">
      <w:pPr>
        <w:pStyle w:val="ListParagraph"/>
        <w:numPr>
          <w:ilvl w:val="0"/>
          <w:numId w:val="24"/>
        </w:numPr>
      </w:pPr>
      <w:r>
        <w:t xml:space="preserve">Mandatory submission for pediatric review combined with a tax credit for 25% of development costs </w:t>
      </w:r>
    </w:p>
    <w:p w:rsidR="005F6DE1" w:rsidP="005F6DE1" w14:paraId="6A7CD51C" w14:textId="77777777">
      <w:pPr>
        <w:pStyle w:val="ListParagraph"/>
        <w:numPr>
          <w:ilvl w:val="0"/>
          <w:numId w:val="24"/>
        </w:numPr>
      </w:pPr>
      <w:r>
        <w:t>Mandatory submission for pediatric review combined with a tax credit of 50% of development costs</w:t>
      </w:r>
    </w:p>
    <w:p w:rsidR="005F6DE1" w:rsidP="005F6DE1" w14:paraId="52087B9F" w14:textId="77777777">
      <w:pPr>
        <w:pStyle w:val="ListParagraph"/>
        <w:numPr>
          <w:ilvl w:val="0"/>
          <w:numId w:val="24"/>
        </w:numPr>
      </w:pPr>
      <w:r>
        <w:t>Mandatory submission for pediatric review combined with a requirement that Medicaid cover all FDA approved pediatric devices</w:t>
      </w:r>
    </w:p>
    <w:p w:rsidR="005F6DE1" w:rsidP="005F6DE1" w14:paraId="2A7B648B" w14:textId="77777777">
      <w:pPr>
        <w:pStyle w:val="ListParagraph"/>
        <w:numPr>
          <w:ilvl w:val="0"/>
          <w:numId w:val="24"/>
        </w:numPr>
      </w:pPr>
      <w:r>
        <w:t xml:space="preserve">Mandatory submission for pediatric review combined with a requirement that Medicaid </w:t>
      </w:r>
      <w:r>
        <w:rPr>
          <w:b/>
        </w:rPr>
        <w:t xml:space="preserve">and private insurance </w:t>
      </w:r>
      <w:r>
        <w:t>cover all FDA approved pediatric devices</w:t>
      </w:r>
    </w:p>
    <w:p w:rsidR="005F6DE1" w:rsidP="005F6DE1" w14:paraId="1F726651" w14:textId="1FBA77BF">
      <w:pPr>
        <w:ind w:left="360"/>
      </w:pPr>
    </w:p>
    <w:p w:rsidR="0081237D" w:rsidP="0081237D" w14:paraId="4F90AF5B" w14:textId="494D2751">
      <w:pPr>
        <w:pStyle w:val="ListParagraph"/>
        <w:numPr>
          <w:ilvl w:val="0"/>
          <w:numId w:val="17"/>
        </w:numPr>
      </w:pPr>
      <w:r>
        <w:t xml:space="preserve">What else would you like us to know </w:t>
      </w:r>
      <w:bookmarkStart w:id="4" w:name="_Hlk162271280"/>
      <w:r>
        <w:t xml:space="preserve">about </w:t>
      </w:r>
      <w:r w:rsidR="00F6361F">
        <w:t xml:space="preserve">the current state of </w:t>
      </w:r>
      <w:r>
        <w:t>pediatric device development</w:t>
      </w:r>
      <w:bookmarkEnd w:id="4"/>
      <w:r w:rsidR="00F6361F">
        <w:t xml:space="preserve"> or potential changes that could be made to current practices</w:t>
      </w:r>
      <w:r>
        <w:t>? (open-ended</w:t>
      </w:r>
      <w:r w:rsidR="00F6361F">
        <w:t xml:space="preserve"> box</w:t>
      </w:r>
      <w:r>
        <w:t>)</w:t>
      </w:r>
    </w:p>
    <w:p w:rsidR="0081237D" w:rsidP="0081237D" w14:paraId="20378022" w14:textId="29715D56"/>
    <w:p w:rsidR="0081237D" w:rsidP="0081237D" w14:paraId="7D167C30" w14:textId="7A887A0B"/>
    <w:p w:rsidR="0081237D" w:rsidRPr="000E236F" w:rsidP="00B05983" w14:paraId="60BEE0E5" w14:textId="1484C813">
      <w:pPr>
        <w:jc w:val="center"/>
      </w:pPr>
      <w:r>
        <w:t>Thank you for taking time to respond to our survey!</w:t>
      </w:r>
    </w:p>
    <w:sectPr w:rsidSect="00A02E41">
      <w:headerReference w:type="default" r:id="rId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1D2" w:rsidRPr="00771E9B" w14:paraId="06D83F23" w14:textId="481351D5">
    <w:pPr>
      <w:pStyle w:val="Header"/>
      <w:rPr>
        <w:color w:val="C45911" w:themeColor="accent2" w:themeShade="BF"/>
      </w:rPr>
    </w:pPr>
  </w:p>
  <w:p w:rsidR="00FC51D2" w14:paraId="60C365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70FD8"/>
    <w:multiLevelType w:val="hybridMultilevel"/>
    <w:tmpl w:val="4A588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842C6"/>
    <w:multiLevelType w:val="hybridMultilevel"/>
    <w:tmpl w:val="C40483C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9B79C0"/>
    <w:multiLevelType w:val="hybridMultilevel"/>
    <w:tmpl w:val="17A2F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9219E7"/>
    <w:multiLevelType w:val="hybridMultilevel"/>
    <w:tmpl w:val="BCB4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47723"/>
    <w:multiLevelType w:val="hybridMultilevel"/>
    <w:tmpl w:val="9DF66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684452"/>
    <w:multiLevelType w:val="hybridMultilevel"/>
    <w:tmpl w:val="9A3ED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780FD9"/>
    <w:multiLevelType w:val="hybridMultilevel"/>
    <w:tmpl w:val="3074583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A96794"/>
    <w:multiLevelType w:val="hybridMultilevel"/>
    <w:tmpl w:val="ADFC0FFC"/>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1407D9"/>
    <w:multiLevelType w:val="hybridMultilevel"/>
    <w:tmpl w:val="0B4012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64FA9"/>
    <w:multiLevelType w:val="hybridMultilevel"/>
    <w:tmpl w:val="9884AF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9E6143"/>
    <w:multiLevelType w:val="hybridMultilevel"/>
    <w:tmpl w:val="286C1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C665F2"/>
    <w:multiLevelType w:val="hybridMultilevel"/>
    <w:tmpl w:val="66C0520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EAB1BDC"/>
    <w:multiLevelType w:val="hybridMultilevel"/>
    <w:tmpl w:val="E544DF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3A5E05"/>
    <w:multiLevelType w:val="multilevel"/>
    <w:tmpl w:val="4C70E71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1275CA2"/>
    <w:multiLevelType w:val="multilevel"/>
    <w:tmpl w:val="4784EA4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15A0886"/>
    <w:multiLevelType w:val="hybridMultilevel"/>
    <w:tmpl w:val="4D8C7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466B6E"/>
    <w:multiLevelType w:val="multilevel"/>
    <w:tmpl w:val="4784EA4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3E51588"/>
    <w:multiLevelType w:val="hybridMultilevel"/>
    <w:tmpl w:val="54E8D402"/>
    <w:lvl w:ilvl="0">
      <w:start w:val="7"/>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FD2207"/>
    <w:multiLevelType w:val="hybridMultilevel"/>
    <w:tmpl w:val="66C052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453D9C"/>
    <w:multiLevelType w:val="hybridMultilevel"/>
    <w:tmpl w:val="7E642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A76BF8"/>
    <w:multiLevelType w:val="hybridMultilevel"/>
    <w:tmpl w:val="DB32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A5E6846"/>
    <w:multiLevelType w:val="hybridMultilevel"/>
    <w:tmpl w:val="AE6286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9BC67D9"/>
    <w:multiLevelType w:val="hybridMultilevel"/>
    <w:tmpl w:val="84A2B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1C2D2F"/>
    <w:multiLevelType w:val="hybridMultilevel"/>
    <w:tmpl w:val="14C04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6E5431"/>
    <w:multiLevelType w:val="hybridMultilevel"/>
    <w:tmpl w:val="B2B08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E84AC6"/>
    <w:multiLevelType w:val="hybridMultilevel"/>
    <w:tmpl w:val="D9F882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D13710B"/>
    <w:multiLevelType w:val="hybridMultilevel"/>
    <w:tmpl w:val="195C1D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1B284A"/>
    <w:multiLevelType w:val="hybridMultilevel"/>
    <w:tmpl w:val="14AC86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60A5090"/>
    <w:multiLevelType w:val="hybridMultilevel"/>
    <w:tmpl w:val="B7DC21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120C55"/>
    <w:multiLevelType w:val="hybridMultilevel"/>
    <w:tmpl w:val="B8AAD0C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CA618A"/>
    <w:multiLevelType w:val="hybridMultilevel"/>
    <w:tmpl w:val="75F4B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46642C"/>
    <w:multiLevelType w:val="hybridMultilevel"/>
    <w:tmpl w:val="92368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3101319">
    <w:abstractNumId w:val="14"/>
  </w:num>
  <w:num w:numId="2" w16cid:durableId="1399858149">
    <w:abstractNumId w:val="1"/>
  </w:num>
  <w:num w:numId="3" w16cid:durableId="1606573998">
    <w:abstractNumId w:val="11"/>
  </w:num>
  <w:num w:numId="4" w16cid:durableId="1422603807">
    <w:abstractNumId w:val="6"/>
  </w:num>
  <w:num w:numId="5" w16cid:durableId="573004078">
    <w:abstractNumId w:val="12"/>
  </w:num>
  <w:num w:numId="6" w16cid:durableId="289360748">
    <w:abstractNumId w:val="4"/>
  </w:num>
  <w:num w:numId="7" w16cid:durableId="1179730454">
    <w:abstractNumId w:val="29"/>
  </w:num>
  <w:num w:numId="8" w16cid:durableId="1809518164">
    <w:abstractNumId w:val="18"/>
  </w:num>
  <w:num w:numId="9" w16cid:durableId="1838154229">
    <w:abstractNumId w:val="22"/>
  </w:num>
  <w:num w:numId="10" w16cid:durableId="1955364198">
    <w:abstractNumId w:val="15"/>
  </w:num>
  <w:num w:numId="11" w16cid:durableId="28527734">
    <w:abstractNumId w:val="30"/>
  </w:num>
  <w:num w:numId="12" w16cid:durableId="370109125">
    <w:abstractNumId w:val="9"/>
  </w:num>
  <w:num w:numId="13" w16cid:durableId="993022650">
    <w:abstractNumId w:val="31"/>
  </w:num>
  <w:num w:numId="14" w16cid:durableId="75901628">
    <w:abstractNumId w:val="23"/>
  </w:num>
  <w:num w:numId="15" w16cid:durableId="2146047755">
    <w:abstractNumId w:val="5"/>
  </w:num>
  <w:num w:numId="16" w16cid:durableId="1005859134">
    <w:abstractNumId w:val="16"/>
  </w:num>
  <w:num w:numId="17" w16cid:durableId="1945578388">
    <w:abstractNumId w:val="27"/>
  </w:num>
  <w:num w:numId="18" w16cid:durableId="1523859803">
    <w:abstractNumId w:val="21"/>
  </w:num>
  <w:num w:numId="19" w16cid:durableId="1967589054">
    <w:abstractNumId w:val="2"/>
  </w:num>
  <w:num w:numId="20" w16cid:durableId="1229531925">
    <w:abstractNumId w:val="7"/>
  </w:num>
  <w:num w:numId="21" w16cid:durableId="1626228219">
    <w:abstractNumId w:val="17"/>
  </w:num>
  <w:num w:numId="22" w16cid:durableId="1462773096">
    <w:abstractNumId w:val="8"/>
  </w:num>
  <w:num w:numId="23" w16cid:durableId="1646664604">
    <w:abstractNumId w:val="24"/>
  </w:num>
  <w:num w:numId="24" w16cid:durableId="2133133209">
    <w:abstractNumId w:val="20"/>
  </w:num>
  <w:num w:numId="25" w16cid:durableId="40717779">
    <w:abstractNumId w:val="0"/>
  </w:num>
  <w:num w:numId="26" w16cid:durableId="1269199183">
    <w:abstractNumId w:val="10"/>
  </w:num>
  <w:num w:numId="27" w16cid:durableId="826478075">
    <w:abstractNumId w:val="19"/>
  </w:num>
  <w:num w:numId="28" w16cid:durableId="1295217384">
    <w:abstractNumId w:val="26"/>
  </w:num>
  <w:num w:numId="29" w16cid:durableId="1005280296">
    <w:abstractNumId w:val="13"/>
  </w:num>
  <w:num w:numId="30" w16cid:durableId="505096210">
    <w:abstractNumId w:val="25"/>
  </w:num>
  <w:num w:numId="31" w16cid:durableId="1024090005">
    <w:abstractNumId w:val="3"/>
  </w:num>
  <w:num w:numId="32" w16cid:durableId="21401449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69E"/>
    <w:rsid w:val="000009DA"/>
    <w:rsid w:val="000024BC"/>
    <w:rsid w:val="000024E9"/>
    <w:rsid w:val="0000734E"/>
    <w:rsid w:val="00007B1C"/>
    <w:rsid w:val="00012644"/>
    <w:rsid w:val="00022DE3"/>
    <w:rsid w:val="00053DA9"/>
    <w:rsid w:val="00055BA6"/>
    <w:rsid w:val="00056A33"/>
    <w:rsid w:val="0006569E"/>
    <w:rsid w:val="00072B3C"/>
    <w:rsid w:val="000A737F"/>
    <w:rsid w:val="000B3FA0"/>
    <w:rsid w:val="000C79EF"/>
    <w:rsid w:val="000D2C67"/>
    <w:rsid w:val="000D399E"/>
    <w:rsid w:val="000D71B9"/>
    <w:rsid w:val="000E236F"/>
    <w:rsid w:val="000F5F03"/>
    <w:rsid w:val="001016F7"/>
    <w:rsid w:val="00110AAA"/>
    <w:rsid w:val="001309B7"/>
    <w:rsid w:val="00135C21"/>
    <w:rsid w:val="00151F1E"/>
    <w:rsid w:val="001521CC"/>
    <w:rsid w:val="00156312"/>
    <w:rsid w:val="001663E1"/>
    <w:rsid w:val="00167FE2"/>
    <w:rsid w:val="00171D22"/>
    <w:rsid w:val="00186686"/>
    <w:rsid w:val="001B5D35"/>
    <w:rsid w:val="001C57BA"/>
    <w:rsid w:val="001D0858"/>
    <w:rsid w:val="001D41A1"/>
    <w:rsid w:val="001D6076"/>
    <w:rsid w:val="00201CDE"/>
    <w:rsid w:val="00204100"/>
    <w:rsid w:val="0020434E"/>
    <w:rsid w:val="00226E30"/>
    <w:rsid w:val="00230762"/>
    <w:rsid w:val="0023143A"/>
    <w:rsid w:val="00237014"/>
    <w:rsid w:val="00244A36"/>
    <w:rsid w:val="002571AE"/>
    <w:rsid w:val="00260DAA"/>
    <w:rsid w:val="00261557"/>
    <w:rsid w:val="00264BD7"/>
    <w:rsid w:val="00274569"/>
    <w:rsid w:val="00287A6A"/>
    <w:rsid w:val="00297569"/>
    <w:rsid w:val="002A2988"/>
    <w:rsid w:val="002A563D"/>
    <w:rsid w:val="002B7796"/>
    <w:rsid w:val="002C0886"/>
    <w:rsid w:val="002C4EF6"/>
    <w:rsid w:val="002C60DA"/>
    <w:rsid w:val="002C7EAE"/>
    <w:rsid w:val="002D1751"/>
    <w:rsid w:val="002D41D7"/>
    <w:rsid w:val="002E216D"/>
    <w:rsid w:val="002F354E"/>
    <w:rsid w:val="00311EE4"/>
    <w:rsid w:val="00313AAF"/>
    <w:rsid w:val="00325DE4"/>
    <w:rsid w:val="003271B3"/>
    <w:rsid w:val="00331C71"/>
    <w:rsid w:val="003534BD"/>
    <w:rsid w:val="00372358"/>
    <w:rsid w:val="00373B53"/>
    <w:rsid w:val="00380E06"/>
    <w:rsid w:val="00382550"/>
    <w:rsid w:val="003960E1"/>
    <w:rsid w:val="003A2800"/>
    <w:rsid w:val="003B2953"/>
    <w:rsid w:val="003C5E37"/>
    <w:rsid w:val="003C6DB8"/>
    <w:rsid w:val="003C7817"/>
    <w:rsid w:val="003F0BDB"/>
    <w:rsid w:val="00402930"/>
    <w:rsid w:val="00420069"/>
    <w:rsid w:val="00436806"/>
    <w:rsid w:val="00441DA8"/>
    <w:rsid w:val="004647F4"/>
    <w:rsid w:val="004670E5"/>
    <w:rsid w:val="00475D5F"/>
    <w:rsid w:val="00486354"/>
    <w:rsid w:val="00493249"/>
    <w:rsid w:val="004A5AE2"/>
    <w:rsid w:val="004D1E80"/>
    <w:rsid w:val="004D2502"/>
    <w:rsid w:val="004D451D"/>
    <w:rsid w:val="004D561F"/>
    <w:rsid w:val="004D66FA"/>
    <w:rsid w:val="004E35F5"/>
    <w:rsid w:val="004E3B01"/>
    <w:rsid w:val="004E55F2"/>
    <w:rsid w:val="004E649B"/>
    <w:rsid w:val="004F4A46"/>
    <w:rsid w:val="004F50AB"/>
    <w:rsid w:val="00505875"/>
    <w:rsid w:val="0053348E"/>
    <w:rsid w:val="00540ECE"/>
    <w:rsid w:val="00544BA5"/>
    <w:rsid w:val="005460F5"/>
    <w:rsid w:val="00554901"/>
    <w:rsid w:val="0055541D"/>
    <w:rsid w:val="00560B46"/>
    <w:rsid w:val="00565684"/>
    <w:rsid w:val="005A7266"/>
    <w:rsid w:val="005B18DE"/>
    <w:rsid w:val="005B24C0"/>
    <w:rsid w:val="005D190B"/>
    <w:rsid w:val="005E0EA1"/>
    <w:rsid w:val="005E71A3"/>
    <w:rsid w:val="005F6DE1"/>
    <w:rsid w:val="00610EE8"/>
    <w:rsid w:val="006120DA"/>
    <w:rsid w:val="00622765"/>
    <w:rsid w:val="00631B6D"/>
    <w:rsid w:val="00636241"/>
    <w:rsid w:val="0064600B"/>
    <w:rsid w:val="00667BDF"/>
    <w:rsid w:val="00667DB4"/>
    <w:rsid w:val="006747E4"/>
    <w:rsid w:val="00685A0D"/>
    <w:rsid w:val="0069327B"/>
    <w:rsid w:val="0069725C"/>
    <w:rsid w:val="006A5A2A"/>
    <w:rsid w:val="006C07BA"/>
    <w:rsid w:val="006C4653"/>
    <w:rsid w:val="006D5F89"/>
    <w:rsid w:val="006D772F"/>
    <w:rsid w:val="006F73E7"/>
    <w:rsid w:val="00701061"/>
    <w:rsid w:val="00701B2F"/>
    <w:rsid w:val="007123A7"/>
    <w:rsid w:val="00714140"/>
    <w:rsid w:val="0073637B"/>
    <w:rsid w:val="007437B6"/>
    <w:rsid w:val="00771E9B"/>
    <w:rsid w:val="0077407E"/>
    <w:rsid w:val="00783EA4"/>
    <w:rsid w:val="007A4C2F"/>
    <w:rsid w:val="007A5713"/>
    <w:rsid w:val="007B3F8F"/>
    <w:rsid w:val="007E283C"/>
    <w:rsid w:val="007F275B"/>
    <w:rsid w:val="00807F07"/>
    <w:rsid w:val="0081237D"/>
    <w:rsid w:val="00814A2A"/>
    <w:rsid w:val="00855850"/>
    <w:rsid w:val="0086147F"/>
    <w:rsid w:val="008675D8"/>
    <w:rsid w:val="0087448B"/>
    <w:rsid w:val="00882DD4"/>
    <w:rsid w:val="00882F8A"/>
    <w:rsid w:val="00892BDE"/>
    <w:rsid w:val="00893C90"/>
    <w:rsid w:val="008B2309"/>
    <w:rsid w:val="008B79F7"/>
    <w:rsid w:val="008C28A5"/>
    <w:rsid w:val="008D13EF"/>
    <w:rsid w:val="008D7EDC"/>
    <w:rsid w:val="008F6B16"/>
    <w:rsid w:val="00901577"/>
    <w:rsid w:val="009059F4"/>
    <w:rsid w:val="0092222E"/>
    <w:rsid w:val="00922C9F"/>
    <w:rsid w:val="00924ECB"/>
    <w:rsid w:val="009454E6"/>
    <w:rsid w:val="0096027C"/>
    <w:rsid w:val="00961C62"/>
    <w:rsid w:val="00964868"/>
    <w:rsid w:val="00971091"/>
    <w:rsid w:val="009756FA"/>
    <w:rsid w:val="00981348"/>
    <w:rsid w:val="00990B7F"/>
    <w:rsid w:val="009B33FD"/>
    <w:rsid w:val="009B6550"/>
    <w:rsid w:val="009C0251"/>
    <w:rsid w:val="009C4239"/>
    <w:rsid w:val="009C6A22"/>
    <w:rsid w:val="009C716B"/>
    <w:rsid w:val="009D2446"/>
    <w:rsid w:val="00A02E41"/>
    <w:rsid w:val="00A15DDC"/>
    <w:rsid w:val="00A2072D"/>
    <w:rsid w:val="00A23306"/>
    <w:rsid w:val="00A27D30"/>
    <w:rsid w:val="00A34D1C"/>
    <w:rsid w:val="00A41110"/>
    <w:rsid w:val="00A504AC"/>
    <w:rsid w:val="00A54D71"/>
    <w:rsid w:val="00A64DCB"/>
    <w:rsid w:val="00A65567"/>
    <w:rsid w:val="00A801E3"/>
    <w:rsid w:val="00A846F8"/>
    <w:rsid w:val="00A90E6F"/>
    <w:rsid w:val="00A92476"/>
    <w:rsid w:val="00A95626"/>
    <w:rsid w:val="00AA2224"/>
    <w:rsid w:val="00AD67EA"/>
    <w:rsid w:val="00AF4CB1"/>
    <w:rsid w:val="00B05983"/>
    <w:rsid w:val="00B10165"/>
    <w:rsid w:val="00B1269E"/>
    <w:rsid w:val="00B1524D"/>
    <w:rsid w:val="00B227BD"/>
    <w:rsid w:val="00B23B5E"/>
    <w:rsid w:val="00B25BD9"/>
    <w:rsid w:val="00B266F3"/>
    <w:rsid w:val="00B312D8"/>
    <w:rsid w:val="00B57AAC"/>
    <w:rsid w:val="00B6298E"/>
    <w:rsid w:val="00B71A5C"/>
    <w:rsid w:val="00B74221"/>
    <w:rsid w:val="00B76A3D"/>
    <w:rsid w:val="00B81948"/>
    <w:rsid w:val="00B84092"/>
    <w:rsid w:val="00B86CD7"/>
    <w:rsid w:val="00B9568B"/>
    <w:rsid w:val="00BA2BAD"/>
    <w:rsid w:val="00BA77F9"/>
    <w:rsid w:val="00BB415B"/>
    <w:rsid w:val="00BB7C87"/>
    <w:rsid w:val="00BD30A5"/>
    <w:rsid w:val="00BD63C9"/>
    <w:rsid w:val="00BE6A7C"/>
    <w:rsid w:val="00BF32FB"/>
    <w:rsid w:val="00BF3E0C"/>
    <w:rsid w:val="00C03225"/>
    <w:rsid w:val="00C16740"/>
    <w:rsid w:val="00C201C0"/>
    <w:rsid w:val="00C20AA0"/>
    <w:rsid w:val="00C22AED"/>
    <w:rsid w:val="00C302A4"/>
    <w:rsid w:val="00C31015"/>
    <w:rsid w:val="00C35EDE"/>
    <w:rsid w:val="00C43A97"/>
    <w:rsid w:val="00C500A6"/>
    <w:rsid w:val="00C60404"/>
    <w:rsid w:val="00C64E8D"/>
    <w:rsid w:val="00C70CA0"/>
    <w:rsid w:val="00C71ABA"/>
    <w:rsid w:val="00CA0598"/>
    <w:rsid w:val="00CA76EE"/>
    <w:rsid w:val="00CB162B"/>
    <w:rsid w:val="00CB312B"/>
    <w:rsid w:val="00CB4685"/>
    <w:rsid w:val="00CC491D"/>
    <w:rsid w:val="00CE4DD7"/>
    <w:rsid w:val="00CF5365"/>
    <w:rsid w:val="00CF5A50"/>
    <w:rsid w:val="00D030AC"/>
    <w:rsid w:val="00D1152B"/>
    <w:rsid w:val="00D21691"/>
    <w:rsid w:val="00D2339D"/>
    <w:rsid w:val="00D249A7"/>
    <w:rsid w:val="00D74331"/>
    <w:rsid w:val="00D81777"/>
    <w:rsid w:val="00D8487F"/>
    <w:rsid w:val="00D85CC3"/>
    <w:rsid w:val="00D90035"/>
    <w:rsid w:val="00D9175C"/>
    <w:rsid w:val="00DA212B"/>
    <w:rsid w:val="00DB0872"/>
    <w:rsid w:val="00DB79EF"/>
    <w:rsid w:val="00DC6F6F"/>
    <w:rsid w:val="00DE44CB"/>
    <w:rsid w:val="00DF5942"/>
    <w:rsid w:val="00E02C61"/>
    <w:rsid w:val="00E51A07"/>
    <w:rsid w:val="00E53F4A"/>
    <w:rsid w:val="00E70628"/>
    <w:rsid w:val="00E95DA0"/>
    <w:rsid w:val="00EA0BB5"/>
    <w:rsid w:val="00EB1E8E"/>
    <w:rsid w:val="00EB3BE1"/>
    <w:rsid w:val="00EC48E9"/>
    <w:rsid w:val="00EC772E"/>
    <w:rsid w:val="00EE1474"/>
    <w:rsid w:val="00F0172A"/>
    <w:rsid w:val="00F12C7A"/>
    <w:rsid w:val="00F1566A"/>
    <w:rsid w:val="00F20834"/>
    <w:rsid w:val="00F24A52"/>
    <w:rsid w:val="00F6361F"/>
    <w:rsid w:val="00F775D5"/>
    <w:rsid w:val="00F83B71"/>
    <w:rsid w:val="00F909E1"/>
    <w:rsid w:val="00F94D29"/>
    <w:rsid w:val="00FA79C7"/>
    <w:rsid w:val="00FB1F03"/>
    <w:rsid w:val="00FC494A"/>
    <w:rsid w:val="00FC51D2"/>
    <w:rsid w:val="00FC6A07"/>
    <w:rsid w:val="00FD1929"/>
    <w:rsid w:val="00FD6395"/>
    <w:rsid w:val="00FF545E"/>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efaultImageDpi w14:val="32767"/>
  <w14:docId w14:val="010F9F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5A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F4A46"/>
    <w:pPr>
      <w:keepNext/>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69E"/>
    <w:pPr>
      <w:tabs>
        <w:tab w:val="center" w:pos="4680"/>
        <w:tab w:val="right" w:pos="9360"/>
      </w:tabs>
    </w:pPr>
  </w:style>
  <w:style w:type="character" w:customStyle="1" w:styleId="HeaderChar">
    <w:name w:val="Header Char"/>
    <w:basedOn w:val="DefaultParagraphFont"/>
    <w:link w:val="Header"/>
    <w:uiPriority w:val="99"/>
    <w:rsid w:val="00B1269E"/>
  </w:style>
  <w:style w:type="paragraph" w:styleId="Footer">
    <w:name w:val="footer"/>
    <w:basedOn w:val="Normal"/>
    <w:link w:val="FooterChar"/>
    <w:uiPriority w:val="99"/>
    <w:unhideWhenUsed/>
    <w:rsid w:val="00B1269E"/>
    <w:pPr>
      <w:tabs>
        <w:tab w:val="center" w:pos="4680"/>
        <w:tab w:val="right" w:pos="9360"/>
      </w:tabs>
    </w:pPr>
  </w:style>
  <w:style w:type="character" w:customStyle="1" w:styleId="FooterChar">
    <w:name w:val="Footer Char"/>
    <w:basedOn w:val="DefaultParagraphFont"/>
    <w:link w:val="Footer"/>
    <w:uiPriority w:val="99"/>
    <w:rsid w:val="00B1269E"/>
  </w:style>
  <w:style w:type="paragraph" w:styleId="ListParagraph">
    <w:name w:val="List Paragraph"/>
    <w:basedOn w:val="Normal"/>
    <w:uiPriority w:val="34"/>
    <w:qFormat/>
    <w:rsid w:val="00B1269E"/>
    <w:pPr>
      <w:ind w:left="720"/>
    </w:pPr>
    <w:rPr>
      <w:rFonts w:ascii="Times New Roman" w:eastAsia="Times New Roman" w:hAnsi="Times New Roman" w:cs="Times New Roman"/>
    </w:rPr>
  </w:style>
  <w:style w:type="character" w:styleId="CommentReference">
    <w:name w:val="annotation reference"/>
    <w:uiPriority w:val="99"/>
    <w:semiHidden/>
    <w:unhideWhenUsed/>
    <w:rsid w:val="00B1269E"/>
    <w:rPr>
      <w:sz w:val="16"/>
      <w:szCs w:val="16"/>
    </w:rPr>
  </w:style>
  <w:style w:type="paragraph" w:styleId="CommentText">
    <w:name w:val="annotation text"/>
    <w:basedOn w:val="Normal"/>
    <w:link w:val="CommentTextChar"/>
    <w:uiPriority w:val="99"/>
    <w:unhideWhenUsed/>
    <w:rsid w:val="00B1269E"/>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B1269E"/>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126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269E"/>
    <w:rPr>
      <w:rFonts w:ascii="Times New Roman" w:hAnsi="Times New Roman" w:cs="Times New Roman"/>
      <w:sz w:val="18"/>
      <w:szCs w:val="18"/>
    </w:rPr>
  </w:style>
  <w:style w:type="character" w:customStyle="1" w:styleId="Heading3Char">
    <w:name w:val="Heading 3 Char"/>
    <w:basedOn w:val="DefaultParagraphFont"/>
    <w:link w:val="Heading3"/>
    <w:rsid w:val="004F4A46"/>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6A5A2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0734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0734E"/>
    <w:rPr>
      <w:rFonts w:ascii="Times New Roman" w:eastAsia="Calibri" w:hAnsi="Times New Roman" w:cs="Times New Roman"/>
      <w:b/>
      <w:bCs/>
      <w:sz w:val="20"/>
      <w:szCs w:val="20"/>
    </w:rPr>
  </w:style>
  <w:style w:type="paragraph" w:styleId="NormalWeb">
    <w:name w:val="Normal (Web)"/>
    <w:basedOn w:val="Normal"/>
    <w:uiPriority w:val="99"/>
    <w:semiHidden/>
    <w:unhideWhenUsed/>
    <w:rsid w:val="00BA2BAD"/>
    <w:rPr>
      <w:rFonts w:ascii="Times New Roman" w:hAnsi="Times New Roman" w:cs="Times New Roman"/>
    </w:rPr>
  </w:style>
  <w:style w:type="paragraph" w:styleId="Revision">
    <w:name w:val="Revision"/>
    <w:hidden/>
    <w:uiPriority w:val="99"/>
    <w:semiHidden/>
    <w:rsid w:val="0026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04205-4AA2-4F7E-A7ED-B07A66A6B3CF}">
  <ds:schemaRefs>
    <ds:schemaRef ds:uri="http://schemas.microsoft.com/sharepoint/v3/contenttype/forms"/>
  </ds:schemaRefs>
</ds:datastoreItem>
</file>

<file path=customXml/itemProps2.xml><?xml version="1.0" encoding="utf-8"?>
<ds:datastoreItem xmlns:ds="http://schemas.openxmlformats.org/officeDocument/2006/customXml" ds:itemID="{9D7376ED-B96E-4A89-9C8B-BD036298685B}">
  <ds:schemaRefs>
    <ds:schemaRef ds:uri="http://schemas.microsoft.com/office/2006/metadata/properties"/>
    <ds:schemaRef ds:uri="http://schemas.microsoft.com/office/infopath/2007/PartnerControls"/>
    <ds:schemaRef ds:uri="00322280-27d9-4892-9707-e858f27931da"/>
    <ds:schemaRef ds:uri="75e6b734-bea8-4568-8408-eb26dc17e4f2"/>
    <ds:schemaRef ds:uri="8aef85e0-c016-497a-95bc-1a7340a5b01f"/>
  </ds:schemaRefs>
</ds:datastoreItem>
</file>

<file path=customXml/itemProps3.xml><?xml version="1.0" encoding="utf-8"?>
<ds:datastoreItem xmlns:ds="http://schemas.openxmlformats.org/officeDocument/2006/customXml" ds:itemID="{23EF3421-D818-40D2-9156-5099FAD2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Boudreau</dc:creator>
  <cp:lastModifiedBy>Capezzuto, JonnaLynn</cp:lastModifiedBy>
  <cp:revision>2</cp:revision>
  <cp:lastPrinted>2018-07-30T20:45:00Z</cp:lastPrinted>
  <dcterms:created xsi:type="dcterms:W3CDTF">2024-08-08T15:55:00Z</dcterms:created>
  <dcterms:modified xsi:type="dcterms:W3CDTF">2024-08-08T15:55:00Z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ies>
</file>