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377C" w:rsidRPr="00B0380D" w:rsidP="0079722F" w14:paraId="0E8010C7" w14:textId="0F1C33D1">
      <w:pPr>
        <w:spacing w:line="276" w:lineRule="auto"/>
        <w:rPr>
          <w:rFonts w:ascii="Arial" w:eastAsia="Calibri" w:hAnsi="Arial" w:cs="Arial"/>
        </w:rPr>
      </w:pPr>
      <w:r w:rsidRPr="004C0333">
        <w:rPr>
          <w:rFonts w:ascii="Arial" w:hAnsi="Arial" w:cs="Arial"/>
          <w:b/>
          <w:bCs/>
        </w:rPr>
        <w:t>TO:</w:t>
      </w:r>
      <w:r w:rsidRPr="004C0333">
        <w:rPr>
          <w:rFonts w:ascii="Arial" w:eastAsia="Calibri" w:hAnsi="Arial" w:cs="Arial"/>
        </w:rPr>
        <w:t xml:space="preserve"> </w:t>
      </w:r>
      <w:r w:rsidRPr="004C0333" w:rsidR="00507747">
        <w:rPr>
          <w:rFonts w:ascii="Arial" w:eastAsia="Calibri" w:hAnsi="Arial" w:cs="Arial"/>
        </w:rPr>
        <w:t>CDRH New</w:t>
      </w:r>
      <w:r w:rsidR="00B0380D">
        <w:rPr>
          <w:rFonts w:ascii="Arial" w:eastAsia="Calibri" w:hAnsi="Arial" w:cs="Arial"/>
        </w:rPr>
        <w:t xml:space="preserve">, </w:t>
      </w:r>
      <w:r w:rsidRPr="00B0380D" w:rsidR="00B0380D">
        <w:rPr>
          <w:rFonts w:ascii="Arial" w:eastAsia="Calibri" w:hAnsi="Arial" w:cs="Arial"/>
        </w:rPr>
        <w:t>CDRH Industry</w:t>
      </w:r>
      <w:r w:rsidR="00B0380D">
        <w:rPr>
          <w:rFonts w:ascii="Arial" w:eastAsia="Calibri" w:hAnsi="Arial" w:cs="Arial"/>
        </w:rPr>
        <w:t xml:space="preserve">, </w:t>
      </w:r>
      <w:r w:rsidRPr="00B0380D" w:rsidR="00B0380D">
        <w:rPr>
          <w:rFonts w:ascii="Arial" w:eastAsia="Calibri" w:hAnsi="Arial" w:cs="Arial"/>
        </w:rPr>
        <w:t>In Vitro Diagnostics</w:t>
      </w:r>
      <w:r w:rsidR="00B0380D">
        <w:rPr>
          <w:rFonts w:ascii="Arial" w:eastAsia="Calibri" w:hAnsi="Arial" w:cs="Arial"/>
        </w:rPr>
        <w:t xml:space="preserve">, </w:t>
      </w:r>
      <w:r w:rsidRPr="00B0380D" w:rsidR="00B0380D">
        <w:rPr>
          <w:rFonts w:ascii="Arial" w:eastAsia="Calibri" w:hAnsi="Arial" w:cs="Arial"/>
        </w:rPr>
        <w:t>CDRH Science</w:t>
      </w:r>
      <w:r w:rsidR="00B0380D">
        <w:rPr>
          <w:rFonts w:ascii="Arial" w:eastAsia="Calibri" w:hAnsi="Arial" w:cs="Arial"/>
        </w:rPr>
        <w:t xml:space="preserve">, </w:t>
      </w:r>
      <w:r w:rsidRPr="00B0380D" w:rsidR="00B0380D">
        <w:rPr>
          <w:rFonts w:ascii="Arial" w:eastAsia="Calibri" w:hAnsi="Arial" w:cs="Arial"/>
        </w:rPr>
        <w:t>Radiological Health Program</w:t>
      </w:r>
      <w:r w:rsidR="00B0380D">
        <w:rPr>
          <w:rFonts w:ascii="Arial" w:eastAsia="Calibri" w:hAnsi="Arial" w:cs="Arial"/>
        </w:rPr>
        <w:t xml:space="preserve">, </w:t>
      </w:r>
      <w:r w:rsidRPr="00B0380D" w:rsidR="00B0380D">
        <w:rPr>
          <w:rFonts w:ascii="Arial" w:eastAsia="Calibri" w:hAnsi="Arial" w:cs="Arial"/>
        </w:rPr>
        <w:t>Laser</w:t>
      </w:r>
      <w:r w:rsidR="00B0380D">
        <w:rPr>
          <w:rFonts w:ascii="Arial" w:eastAsia="Calibri" w:hAnsi="Arial" w:cs="Arial"/>
        </w:rPr>
        <w:t xml:space="preserve">, </w:t>
      </w:r>
      <w:r w:rsidRPr="00B0380D" w:rsidR="00B0380D">
        <w:rPr>
          <w:rFonts w:ascii="Arial" w:eastAsia="Calibri" w:hAnsi="Arial" w:cs="Arial"/>
        </w:rPr>
        <w:t>CDRH Premarket Online</w:t>
      </w:r>
    </w:p>
    <w:p w:rsidR="00CB377C" w:rsidRPr="00BB72CC" w:rsidP="0079722F" w14:paraId="621060B5" w14:textId="6C1E7D1F">
      <w:pPr>
        <w:spacing w:line="276" w:lineRule="auto"/>
        <w:rPr>
          <w:rFonts w:ascii="Arial" w:hAnsi="Arial" w:cs="Arial"/>
        </w:rPr>
      </w:pPr>
      <w:r w:rsidRPr="00BB72CC">
        <w:rPr>
          <w:rFonts w:ascii="Arial" w:hAnsi="Arial" w:cs="Arial"/>
          <w:b/>
          <w:bCs/>
        </w:rPr>
        <w:t xml:space="preserve">SUBJECT: </w:t>
      </w:r>
      <w:r w:rsidRPr="00BB72CC" w:rsidR="6046FE7E">
        <w:rPr>
          <w:rFonts w:ascii="Arial" w:hAnsi="Arial" w:cs="Arial"/>
        </w:rPr>
        <w:t>FDA</w:t>
      </w:r>
      <w:r w:rsidRPr="00BB72CC" w:rsidR="00C97C47">
        <w:rPr>
          <w:rFonts w:ascii="Arial" w:hAnsi="Arial" w:cs="Arial"/>
        </w:rPr>
        <w:t xml:space="preserve"> </w:t>
      </w:r>
      <w:r w:rsidR="00F27051">
        <w:rPr>
          <w:rFonts w:ascii="Arial" w:hAnsi="Arial" w:cs="Arial"/>
        </w:rPr>
        <w:t xml:space="preserve">to accept </w:t>
      </w:r>
      <w:r w:rsidR="003B504D">
        <w:rPr>
          <w:rFonts w:ascii="Arial" w:hAnsi="Arial" w:cs="Arial"/>
        </w:rPr>
        <w:t>FY</w:t>
      </w:r>
      <w:r w:rsidR="00ED1FD2">
        <w:rPr>
          <w:rFonts w:ascii="Arial" w:hAnsi="Arial" w:cs="Arial"/>
        </w:rPr>
        <w:t xml:space="preserve"> </w:t>
      </w:r>
      <w:r w:rsidR="003B504D">
        <w:rPr>
          <w:rFonts w:ascii="Arial" w:hAnsi="Arial" w:cs="Arial"/>
        </w:rPr>
        <w:t xml:space="preserve">2025 </w:t>
      </w:r>
      <w:r w:rsidR="002F74D6">
        <w:rPr>
          <w:rFonts w:ascii="Arial" w:hAnsi="Arial" w:cs="Arial"/>
        </w:rPr>
        <w:t>S</w:t>
      </w:r>
      <w:r w:rsidR="007F7248">
        <w:rPr>
          <w:rFonts w:ascii="Arial" w:hAnsi="Arial" w:cs="Arial"/>
        </w:rPr>
        <w:t xml:space="preserve">mall </w:t>
      </w:r>
      <w:r w:rsidR="002F74D6">
        <w:rPr>
          <w:rFonts w:ascii="Arial" w:hAnsi="Arial" w:cs="Arial"/>
        </w:rPr>
        <w:t>B</w:t>
      </w:r>
      <w:r w:rsidR="007F7248">
        <w:rPr>
          <w:rFonts w:ascii="Arial" w:hAnsi="Arial" w:cs="Arial"/>
        </w:rPr>
        <w:t xml:space="preserve">usiness </w:t>
      </w:r>
      <w:r w:rsidR="002F74D6">
        <w:rPr>
          <w:rFonts w:ascii="Arial" w:hAnsi="Arial" w:cs="Arial"/>
        </w:rPr>
        <w:t>D</w:t>
      </w:r>
      <w:r w:rsidR="007D4ECE">
        <w:rPr>
          <w:rFonts w:ascii="Arial" w:hAnsi="Arial" w:cs="Arial"/>
        </w:rPr>
        <w:t>etermination</w:t>
      </w:r>
      <w:r w:rsidR="00D97B4E">
        <w:rPr>
          <w:rFonts w:ascii="Arial" w:hAnsi="Arial" w:cs="Arial"/>
        </w:rPr>
        <w:t xml:space="preserve"> requests </w:t>
      </w:r>
      <w:r w:rsidR="004F67A8">
        <w:rPr>
          <w:rFonts w:ascii="Arial" w:hAnsi="Arial" w:cs="Arial"/>
        </w:rPr>
        <w:t>online</w:t>
      </w:r>
      <w:r w:rsidRPr="00BB72CC" w:rsidR="004F67A8">
        <w:rPr>
          <w:rFonts w:ascii="Arial" w:hAnsi="Arial" w:cs="Arial"/>
        </w:rPr>
        <w:t xml:space="preserve"> </w:t>
      </w:r>
      <w:r w:rsidRPr="00BB72CC">
        <w:rPr>
          <w:rFonts w:ascii="Arial" w:hAnsi="Arial" w:cs="Arial"/>
        </w:rPr>
        <w:t>(</w:t>
      </w:r>
      <w:r w:rsidR="003B504D">
        <w:rPr>
          <w:rFonts w:ascii="Arial" w:hAnsi="Arial" w:cs="Arial"/>
        </w:rPr>
        <w:t>65</w:t>
      </w:r>
      <w:r w:rsidRPr="00BB72CC">
        <w:rPr>
          <w:rFonts w:ascii="Arial" w:hAnsi="Arial" w:cs="Arial"/>
        </w:rPr>
        <w:t>/65 characters max)</w:t>
      </w:r>
    </w:p>
    <w:p w:rsidR="00460554" w:rsidRPr="00BB72CC" w:rsidP="0079722F" w14:paraId="291550DC" w14:textId="44240EBF">
      <w:pPr>
        <w:spacing w:line="276" w:lineRule="auto"/>
        <w:rPr>
          <w:rFonts w:ascii="Arial" w:hAnsi="Arial" w:cs="Arial"/>
        </w:rPr>
      </w:pPr>
      <w:r w:rsidRPr="00BB72CC">
        <w:rPr>
          <w:rFonts w:ascii="Arial" w:hAnsi="Arial" w:cs="Arial"/>
          <w:b/>
          <w:bCs/>
        </w:rPr>
        <w:t xml:space="preserve">PREHEADER: </w:t>
      </w:r>
      <w:r w:rsidR="00CF0F7E">
        <w:rPr>
          <w:rFonts w:ascii="Arial" w:hAnsi="Arial" w:cs="Arial"/>
        </w:rPr>
        <w:t>B</w:t>
      </w:r>
      <w:r w:rsidRPr="1DB1660E" w:rsidR="00CF0F7E">
        <w:rPr>
          <w:rFonts w:ascii="Arial" w:hAnsi="Arial" w:cs="Arial"/>
        </w:rPr>
        <w:t xml:space="preserve">eginning </w:t>
      </w:r>
      <w:r w:rsidR="008D4788">
        <w:rPr>
          <w:rFonts w:ascii="Arial" w:hAnsi="Arial" w:cs="Arial"/>
        </w:rPr>
        <w:t>xxx</w:t>
      </w:r>
      <w:r w:rsidR="00CF0F7E">
        <w:rPr>
          <w:rFonts w:ascii="Arial" w:hAnsi="Arial" w:cs="Arial"/>
        </w:rPr>
        <w:t>, 2024</w:t>
      </w:r>
      <w:r w:rsidRPr="00AC5A73" w:rsidR="00AC5A73">
        <w:rPr>
          <w:rFonts w:ascii="Arial" w:hAnsi="Arial" w:cs="Arial"/>
        </w:rPr>
        <w:t>,</w:t>
      </w:r>
      <w:r w:rsidR="00AC5A73">
        <w:rPr>
          <w:rFonts w:ascii="Arial" w:hAnsi="Arial" w:cs="Arial"/>
        </w:rPr>
        <w:t xml:space="preserve"> t</w:t>
      </w:r>
      <w:r w:rsidRPr="002B326A">
        <w:rPr>
          <w:rFonts w:ascii="Arial" w:hAnsi="Arial" w:cs="Arial"/>
        </w:rPr>
        <w:t xml:space="preserve">he Small Business Determination (SBD) </w:t>
      </w:r>
      <w:r w:rsidR="00FF155B">
        <w:rPr>
          <w:rFonts w:ascii="Arial" w:hAnsi="Arial" w:cs="Arial"/>
        </w:rPr>
        <w:t>Program</w:t>
      </w:r>
      <w:r w:rsidRPr="002B326A">
        <w:rPr>
          <w:rFonts w:ascii="Arial" w:hAnsi="Arial" w:cs="Arial"/>
        </w:rPr>
        <w:t xml:space="preserve"> will </w:t>
      </w:r>
      <w:r w:rsidR="00AC5A73">
        <w:rPr>
          <w:rFonts w:ascii="Arial" w:hAnsi="Arial" w:cs="Arial"/>
        </w:rPr>
        <w:t>transition to electronic</w:t>
      </w:r>
      <w:r w:rsidRPr="1DB1660E" w:rsidR="04E32AC3">
        <w:rPr>
          <w:rFonts w:ascii="Arial" w:hAnsi="Arial" w:cs="Arial"/>
        </w:rPr>
        <w:t xml:space="preserve"> submissions</w:t>
      </w:r>
      <w:r w:rsidR="00CF0F7E">
        <w:rPr>
          <w:rFonts w:ascii="Arial" w:hAnsi="Arial" w:cs="Arial"/>
        </w:rPr>
        <w:t xml:space="preserve"> t</w:t>
      </w:r>
      <w:r w:rsidRPr="00AC5A73" w:rsidR="00CF0F7E">
        <w:rPr>
          <w:rFonts w:ascii="Arial" w:hAnsi="Arial" w:cs="Arial"/>
        </w:rPr>
        <w:t>o help improve efficiency</w:t>
      </w:r>
      <w:r w:rsidR="00CF0F7E">
        <w:rPr>
          <w:rFonts w:ascii="Arial" w:hAnsi="Arial" w:cs="Arial"/>
        </w:rPr>
        <w:t xml:space="preserve">. </w:t>
      </w:r>
      <w:r w:rsidRPr="002B326A" w:rsidR="00952488">
        <w:rPr>
          <w:rFonts w:ascii="Arial" w:hAnsi="Arial" w:cs="Arial"/>
        </w:rPr>
        <w:t xml:space="preserve"> </w:t>
      </w:r>
      <w:r w:rsidRPr="00BB72CC">
        <w:rPr>
          <w:rFonts w:ascii="Arial" w:hAnsi="Arial" w:cs="Arial"/>
        </w:rPr>
        <w:t>(</w:t>
      </w:r>
      <w:r w:rsidR="00411E6C">
        <w:rPr>
          <w:rFonts w:ascii="Arial" w:hAnsi="Arial" w:cs="Arial"/>
        </w:rPr>
        <w:t>140</w:t>
      </w:r>
      <w:r w:rsidRPr="00BB72CC">
        <w:rPr>
          <w:rFonts w:ascii="Arial" w:hAnsi="Arial" w:cs="Arial"/>
        </w:rPr>
        <w:t>/140 characters max)</w:t>
      </w:r>
    </w:p>
    <w:p w:rsidR="00CB377C" w:rsidRPr="00643DB1" w:rsidP="0079722F" w14:paraId="52658E0D" w14:textId="2E033BAD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173659</wp:posOffset>
            </wp:positionV>
            <wp:extent cx="5486400" cy="1289685"/>
            <wp:effectExtent l="0" t="0" r="0" b="571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</w:p>
    <w:p w:rsidR="00245532" w:rsidRPr="0048415E" w:rsidP="0079722F" w14:paraId="0B76F624" w14:textId="32937564">
      <w:pPr>
        <w:spacing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6"/>
          <w:szCs w:val="36"/>
        </w:rPr>
        <w:t xml:space="preserve">New </w:t>
      </w:r>
      <w:r w:rsidR="004B5712">
        <w:rPr>
          <w:rFonts w:ascii="Arial" w:hAnsi="Arial" w:cs="Arial"/>
          <w:b/>
          <w:sz w:val="36"/>
          <w:szCs w:val="36"/>
        </w:rPr>
        <w:t>Electronic</w:t>
      </w:r>
      <w:r w:rsidR="00FF155B">
        <w:rPr>
          <w:rFonts w:ascii="Arial" w:hAnsi="Arial" w:cs="Arial"/>
          <w:b/>
          <w:sz w:val="36"/>
          <w:szCs w:val="36"/>
        </w:rPr>
        <w:t xml:space="preserve"> </w:t>
      </w:r>
      <w:r w:rsidR="00545509">
        <w:rPr>
          <w:rFonts w:ascii="Arial" w:hAnsi="Arial" w:cs="Arial"/>
          <w:b/>
          <w:sz w:val="36"/>
          <w:szCs w:val="36"/>
        </w:rPr>
        <w:t xml:space="preserve">Submission </w:t>
      </w:r>
      <w:r w:rsidR="00FF155B">
        <w:rPr>
          <w:rFonts w:ascii="Arial" w:hAnsi="Arial" w:cs="Arial"/>
          <w:b/>
          <w:sz w:val="36"/>
          <w:szCs w:val="36"/>
        </w:rPr>
        <w:t>Process</w:t>
      </w:r>
      <w:r w:rsidRPr="005409CC" w:rsidR="005409CC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W</w:t>
      </w:r>
      <w:r w:rsidR="005409CC">
        <w:rPr>
          <w:rFonts w:ascii="Arial" w:hAnsi="Arial" w:cs="Arial"/>
          <w:b/>
          <w:sz w:val="36"/>
          <w:szCs w:val="36"/>
        </w:rPr>
        <w:t xml:space="preserve">ill </w:t>
      </w:r>
      <w:r>
        <w:rPr>
          <w:rFonts w:ascii="Arial" w:hAnsi="Arial" w:cs="Arial"/>
          <w:b/>
          <w:sz w:val="36"/>
          <w:szCs w:val="36"/>
        </w:rPr>
        <w:t>M</w:t>
      </w:r>
      <w:r w:rsidR="005409CC">
        <w:rPr>
          <w:rFonts w:ascii="Arial" w:hAnsi="Arial" w:cs="Arial"/>
          <w:b/>
          <w:sz w:val="36"/>
          <w:szCs w:val="36"/>
        </w:rPr>
        <w:t xml:space="preserve">ake </w:t>
      </w:r>
      <w:r>
        <w:rPr>
          <w:rFonts w:ascii="Arial" w:hAnsi="Arial" w:cs="Arial"/>
          <w:b/>
          <w:sz w:val="36"/>
          <w:szCs w:val="36"/>
        </w:rPr>
        <w:t xml:space="preserve">It </w:t>
      </w:r>
      <w:r w:rsidR="00190BDF">
        <w:rPr>
          <w:rFonts w:ascii="Arial" w:hAnsi="Arial" w:cs="Arial"/>
          <w:b/>
          <w:sz w:val="36"/>
          <w:szCs w:val="36"/>
        </w:rPr>
        <w:t>Easier to S</w:t>
      </w:r>
      <w:r w:rsidR="00A051B3">
        <w:rPr>
          <w:rFonts w:ascii="Arial" w:hAnsi="Arial" w:cs="Arial"/>
          <w:b/>
          <w:sz w:val="36"/>
          <w:szCs w:val="36"/>
        </w:rPr>
        <w:t>ubmit</w:t>
      </w:r>
      <w:r w:rsidR="00190BDF">
        <w:rPr>
          <w:rFonts w:ascii="Arial" w:hAnsi="Arial" w:cs="Arial"/>
          <w:b/>
          <w:sz w:val="36"/>
          <w:szCs w:val="36"/>
        </w:rPr>
        <w:t xml:space="preserve"> and Track</w:t>
      </w:r>
      <w:r w:rsidR="00A051B3">
        <w:rPr>
          <w:rFonts w:ascii="Arial" w:hAnsi="Arial" w:cs="Arial"/>
          <w:b/>
          <w:sz w:val="36"/>
          <w:szCs w:val="36"/>
        </w:rPr>
        <w:t xml:space="preserve"> </w:t>
      </w:r>
      <w:r w:rsidR="003B504D">
        <w:rPr>
          <w:rFonts w:ascii="Arial" w:hAnsi="Arial" w:cs="Arial"/>
          <w:b/>
          <w:sz w:val="36"/>
          <w:szCs w:val="36"/>
        </w:rPr>
        <w:t xml:space="preserve">Fiscal Year 2025 and </w:t>
      </w:r>
      <w:r w:rsidRPr="1DB1660E" w:rsidR="17D91EF6">
        <w:rPr>
          <w:rFonts w:ascii="Arial" w:hAnsi="Arial" w:cs="Arial"/>
          <w:b/>
          <w:bCs/>
          <w:sz w:val="36"/>
          <w:szCs w:val="36"/>
        </w:rPr>
        <w:t>F</w:t>
      </w:r>
      <w:r w:rsidR="003B504D">
        <w:rPr>
          <w:rFonts w:ascii="Arial" w:hAnsi="Arial" w:cs="Arial"/>
          <w:b/>
          <w:sz w:val="36"/>
          <w:szCs w:val="36"/>
        </w:rPr>
        <w:t xml:space="preserve">uture </w:t>
      </w:r>
      <w:r w:rsidR="00F741DD">
        <w:rPr>
          <w:rFonts w:ascii="Arial" w:hAnsi="Arial" w:cs="Arial"/>
          <w:b/>
          <w:sz w:val="36"/>
          <w:szCs w:val="36"/>
        </w:rPr>
        <w:t xml:space="preserve">Small Business </w:t>
      </w:r>
      <w:r w:rsidR="00F93215">
        <w:rPr>
          <w:rFonts w:ascii="Arial" w:hAnsi="Arial" w:cs="Arial"/>
          <w:b/>
          <w:sz w:val="36"/>
          <w:szCs w:val="36"/>
        </w:rPr>
        <w:t>Determination</w:t>
      </w:r>
      <w:r w:rsidRPr="00BC1438" w:rsidR="00BC1438">
        <w:rPr>
          <w:rFonts w:ascii="Arial" w:hAnsi="Arial" w:cs="Arial"/>
          <w:b/>
          <w:sz w:val="36"/>
          <w:szCs w:val="36"/>
        </w:rPr>
        <w:t xml:space="preserve"> </w:t>
      </w:r>
      <w:r w:rsidR="00AD5E64">
        <w:rPr>
          <w:rFonts w:ascii="Arial" w:hAnsi="Arial" w:cs="Arial"/>
          <w:b/>
          <w:sz w:val="36"/>
          <w:szCs w:val="36"/>
        </w:rPr>
        <w:t>R</w:t>
      </w:r>
      <w:r w:rsidRPr="00BC1438" w:rsidR="00BC1438">
        <w:rPr>
          <w:rFonts w:ascii="Arial" w:hAnsi="Arial" w:cs="Arial"/>
          <w:b/>
          <w:sz w:val="36"/>
          <w:szCs w:val="36"/>
        </w:rPr>
        <w:t>equest</w:t>
      </w:r>
      <w:r w:rsidR="00A051B3">
        <w:rPr>
          <w:rFonts w:ascii="Arial" w:hAnsi="Arial" w:cs="Arial"/>
          <w:b/>
          <w:sz w:val="36"/>
          <w:szCs w:val="36"/>
        </w:rPr>
        <w:t>s</w:t>
      </w:r>
      <w:r w:rsidRPr="00BC1438" w:rsidR="00BC1438">
        <w:rPr>
          <w:rFonts w:ascii="Arial" w:hAnsi="Arial" w:cs="Arial"/>
          <w:b/>
          <w:sz w:val="36"/>
          <w:szCs w:val="36"/>
        </w:rPr>
        <w:t xml:space="preserve"> </w:t>
      </w:r>
      <w:r w:rsidR="00F930EB">
        <w:br/>
      </w:r>
    </w:p>
    <w:p w:rsidR="008378B6" w:rsidRPr="00C53287" w:rsidP="0079722F" w14:paraId="17C431E9" w14:textId="2838BCA3">
      <w:pPr>
        <w:autoSpaceDE w:val="0"/>
        <w:autoSpaceDN w:val="0"/>
        <w:adjustRightInd w:val="0"/>
        <w:spacing w:after="0" w:line="276" w:lineRule="auto"/>
        <w:rPr>
          <w:rStyle w:val="remove-absolute"/>
          <w:rFonts w:eastAsia="Times New Roman" w:cstheme="minorHAnsi"/>
          <w:color w:val="000000" w:themeColor="text1"/>
          <w:sz w:val="24"/>
          <w:szCs w:val="24"/>
        </w:rPr>
      </w:pPr>
      <w:r w:rsidRPr="00C5328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154305</wp:posOffset>
            </wp:positionV>
            <wp:extent cx="2825750" cy="158940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53287" w:rsidR="00C05BD1">
        <w:rPr>
          <w:rFonts w:eastAsia="Times New Roman" w:cstheme="minorHAnsi"/>
          <w:color w:val="000000" w:themeColor="text1"/>
          <w:sz w:val="24"/>
          <w:szCs w:val="24"/>
        </w:rPr>
        <w:t>Are you a</w:t>
      </w:r>
      <w:r w:rsidRPr="00C53287" w:rsidR="008D612C">
        <w:rPr>
          <w:rFonts w:eastAsia="Times New Roman" w:cstheme="minorHAnsi"/>
          <w:color w:val="000000" w:themeColor="text1"/>
          <w:sz w:val="24"/>
          <w:szCs w:val="24"/>
        </w:rPr>
        <w:t xml:space="preserve"> domestic </w:t>
      </w:r>
      <w:r w:rsidRPr="00C53287" w:rsidR="00F7580A">
        <w:rPr>
          <w:rFonts w:eastAsia="Times New Roman" w:cstheme="minorHAnsi"/>
          <w:color w:val="000000" w:themeColor="text1"/>
          <w:sz w:val="24"/>
          <w:szCs w:val="24"/>
        </w:rPr>
        <w:t xml:space="preserve">or </w:t>
      </w:r>
      <w:r w:rsidRPr="00C53287" w:rsidR="008D612C">
        <w:rPr>
          <w:rFonts w:eastAsia="Times New Roman" w:cstheme="minorHAnsi"/>
          <w:color w:val="000000" w:themeColor="text1"/>
          <w:sz w:val="24"/>
          <w:szCs w:val="24"/>
        </w:rPr>
        <w:t xml:space="preserve">foreign </w:t>
      </w:r>
      <w:r w:rsidRPr="00C53287" w:rsidR="00C05BD1">
        <w:rPr>
          <w:rFonts w:eastAsia="Times New Roman" w:cstheme="minorHAnsi"/>
          <w:color w:val="000000" w:themeColor="text1"/>
          <w:sz w:val="24"/>
          <w:szCs w:val="24"/>
        </w:rPr>
        <w:t xml:space="preserve">business seeking to </w:t>
      </w:r>
      <w:r w:rsidRPr="00C53287" w:rsidR="00CF7125">
        <w:rPr>
          <w:rFonts w:eastAsia="Times New Roman" w:cstheme="minorHAnsi"/>
          <w:noProof/>
          <w:color w:val="000000" w:themeColor="text1"/>
          <w:sz w:val="24"/>
          <w:szCs w:val="24"/>
        </w:rPr>
        <w:t>qualify as</w:t>
      </w:r>
      <w:r w:rsidRPr="00C53287" w:rsidR="00C05BD1">
        <w:rPr>
          <w:rFonts w:eastAsia="Times New Roman" w:cstheme="minorHAnsi"/>
          <w:color w:val="000000" w:themeColor="text1"/>
          <w:sz w:val="24"/>
          <w:szCs w:val="24"/>
        </w:rPr>
        <w:t xml:space="preserve"> a small business</w:t>
      </w:r>
      <w:r w:rsidRPr="00C53287" w:rsidR="00C05BD1">
        <w:rPr>
          <w:rFonts w:eastAsia="Times New Roman" w:cstheme="minorHAnsi"/>
          <w:noProof/>
          <w:color w:val="000000" w:themeColor="text1"/>
          <w:sz w:val="24"/>
          <w:szCs w:val="24"/>
        </w:rPr>
        <w:t>?</w:t>
      </w:r>
      <w:r w:rsidRPr="00C53287" w:rsidR="00C05BD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C53287" w:rsidR="00395E92">
        <w:rPr>
          <w:rFonts w:eastAsia="Times New Roman" w:cstheme="minorHAnsi"/>
          <w:color w:val="000000" w:themeColor="text1"/>
          <w:sz w:val="24"/>
          <w:szCs w:val="24"/>
        </w:rPr>
        <w:t>If so, t</w:t>
      </w:r>
      <w:r w:rsidRPr="00C53287" w:rsidR="009264C5">
        <w:rPr>
          <w:rFonts w:eastAsia="Times New Roman" w:cstheme="minorHAnsi"/>
          <w:color w:val="000000" w:themeColor="text1"/>
          <w:sz w:val="24"/>
          <w:szCs w:val="24"/>
        </w:rPr>
        <w:t xml:space="preserve">he </w:t>
      </w:r>
      <w:r w:rsidRPr="00C53287" w:rsidR="005F2397">
        <w:rPr>
          <w:rFonts w:eastAsia="Times New Roman" w:cstheme="minorHAnsi"/>
          <w:color w:val="000000" w:themeColor="text1"/>
          <w:sz w:val="24"/>
          <w:szCs w:val="24"/>
        </w:rPr>
        <w:t xml:space="preserve">application </w:t>
      </w:r>
      <w:r w:rsidRPr="00C53287" w:rsidR="009264C5">
        <w:rPr>
          <w:rFonts w:eastAsia="Times New Roman" w:cstheme="minorHAnsi"/>
          <w:color w:val="000000" w:themeColor="text1"/>
          <w:sz w:val="24"/>
          <w:szCs w:val="24"/>
        </w:rPr>
        <w:t xml:space="preserve">process is getting easier. </w:t>
      </w:r>
    </w:p>
    <w:p w:rsidR="008378B6" w:rsidRPr="00C53287" w:rsidP="0079722F" w14:paraId="686808D8" w14:textId="65B59919">
      <w:pPr>
        <w:autoSpaceDE w:val="0"/>
        <w:autoSpaceDN w:val="0"/>
        <w:adjustRightInd w:val="0"/>
        <w:spacing w:after="0" w:line="276" w:lineRule="auto"/>
        <w:rPr>
          <w:rStyle w:val="remove-absolute"/>
          <w:rFonts w:eastAsia="Times New Roman" w:cstheme="minorHAnsi"/>
          <w:color w:val="000000" w:themeColor="text1"/>
          <w:sz w:val="24"/>
          <w:szCs w:val="24"/>
        </w:rPr>
      </w:pPr>
    </w:p>
    <w:p w:rsidR="009E2BF7" w:rsidRPr="00C53287" w:rsidP="00A82155" w14:paraId="0CC23303" w14:textId="36567B72">
      <w:pPr>
        <w:spacing w:after="0" w:line="276" w:lineRule="auto"/>
        <w:ind w:right="1008"/>
        <w:rPr>
          <w:rStyle w:val="remove-absolute"/>
          <w:rFonts w:eastAsia="Times New Roman"/>
          <w:sz w:val="24"/>
          <w:szCs w:val="24"/>
        </w:rPr>
      </w:pPr>
      <w:r w:rsidRPr="1DB1660E">
        <w:rPr>
          <w:rFonts w:eastAsia="Times New Roman"/>
          <w:sz w:val="24"/>
          <w:szCs w:val="24"/>
        </w:rPr>
        <w:t xml:space="preserve">Starting on </w:t>
      </w:r>
      <w:r w:rsidR="008D4788">
        <w:rPr>
          <w:rFonts w:eastAsia="Times New Roman"/>
          <w:sz w:val="24"/>
          <w:szCs w:val="24"/>
        </w:rPr>
        <w:t>xxx</w:t>
      </w:r>
      <w:r w:rsidRPr="1DB1660E">
        <w:rPr>
          <w:rFonts w:eastAsia="Times New Roman"/>
          <w:sz w:val="24"/>
          <w:szCs w:val="24"/>
        </w:rPr>
        <w:t>, 2024,</w:t>
      </w:r>
      <w:r w:rsidR="00FA04AD">
        <w:rPr>
          <w:rFonts w:eastAsia="Times New Roman"/>
          <w:sz w:val="24"/>
          <w:szCs w:val="24"/>
        </w:rPr>
        <w:t xml:space="preserve"> </w:t>
      </w:r>
      <w:r w:rsidRPr="1DB1660E">
        <w:rPr>
          <w:rFonts w:eastAsia="Times New Roman"/>
          <w:sz w:val="24"/>
          <w:szCs w:val="24"/>
        </w:rPr>
        <w:t>t</w:t>
      </w:r>
      <w:r w:rsidRPr="1DB1660E" w:rsidR="00DD2B3B">
        <w:rPr>
          <w:rFonts w:eastAsia="Times New Roman"/>
          <w:sz w:val="24"/>
          <w:szCs w:val="24"/>
        </w:rPr>
        <w:t>he</w:t>
      </w:r>
      <w:r w:rsidRPr="1DB1660E" w:rsidR="032DBFBF">
        <w:rPr>
          <w:rStyle w:val="remove-absolute"/>
          <w:rFonts w:eastAsia="Times New Roman"/>
          <w:sz w:val="24"/>
          <w:szCs w:val="24"/>
        </w:rPr>
        <w:t xml:space="preserve"> </w:t>
      </w:r>
      <w:r w:rsidRPr="1DB1660E" w:rsidR="504F567F">
        <w:rPr>
          <w:rStyle w:val="remove-absolute"/>
          <w:rFonts w:eastAsia="Times New Roman"/>
          <w:sz w:val="24"/>
          <w:szCs w:val="24"/>
        </w:rPr>
        <w:t>U.S. Food and Drug Administration</w:t>
      </w:r>
      <w:r w:rsidRPr="1DB1660E" w:rsidR="032DBFBF">
        <w:rPr>
          <w:rStyle w:val="remove-absolute"/>
          <w:rFonts w:eastAsia="Times New Roman"/>
          <w:sz w:val="24"/>
          <w:szCs w:val="24"/>
        </w:rPr>
        <w:t>’s</w:t>
      </w:r>
      <w:r w:rsidRPr="1DB1660E" w:rsidR="504F567F">
        <w:rPr>
          <w:rStyle w:val="remove-absolute"/>
          <w:rFonts w:eastAsia="Times New Roman"/>
          <w:sz w:val="24"/>
          <w:szCs w:val="24"/>
        </w:rPr>
        <w:t xml:space="preserve"> (FDA)</w:t>
      </w:r>
      <w:r w:rsidRPr="1DB1660E" w:rsidR="032DBFBF">
        <w:rPr>
          <w:rStyle w:val="remove-absolute"/>
          <w:rFonts w:eastAsia="Times New Roman"/>
          <w:sz w:val="24"/>
          <w:szCs w:val="24"/>
        </w:rPr>
        <w:t xml:space="preserve"> Center for Devices and Radiological Health </w:t>
      </w:r>
      <w:r w:rsidRPr="1DB1660E" w:rsidR="208C4E5D">
        <w:rPr>
          <w:rStyle w:val="remove-absolute"/>
          <w:rFonts w:eastAsia="Times New Roman"/>
          <w:sz w:val="24"/>
          <w:szCs w:val="24"/>
        </w:rPr>
        <w:t>(CDRH)</w:t>
      </w:r>
      <w:r w:rsidRPr="1DB1660E" w:rsidR="504F567F">
        <w:rPr>
          <w:rStyle w:val="remove-absolute"/>
          <w:rFonts w:eastAsia="Times New Roman"/>
          <w:sz w:val="24"/>
          <w:szCs w:val="24"/>
        </w:rPr>
        <w:t xml:space="preserve"> </w:t>
      </w:r>
      <w:r w:rsidRPr="1DB1660E" w:rsidR="00FC7C50">
        <w:rPr>
          <w:rStyle w:val="remove-absolute"/>
          <w:rFonts w:eastAsia="Times New Roman"/>
          <w:sz w:val="24"/>
          <w:szCs w:val="24"/>
        </w:rPr>
        <w:t xml:space="preserve">will </w:t>
      </w:r>
      <w:r w:rsidRPr="41F07B64" w:rsidR="739C4C36">
        <w:rPr>
          <w:rStyle w:val="remove-absolute"/>
          <w:rFonts w:eastAsia="Times New Roman"/>
          <w:sz w:val="24"/>
          <w:szCs w:val="24"/>
        </w:rPr>
        <w:t xml:space="preserve">only </w:t>
      </w:r>
      <w:r w:rsidRPr="1DB1660E" w:rsidR="00D812FF">
        <w:rPr>
          <w:rFonts w:eastAsia="Times New Roman"/>
          <w:sz w:val="24"/>
          <w:szCs w:val="24"/>
        </w:rPr>
        <w:t xml:space="preserve">accept </w:t>
      </w:r>
      <w:r w:rsidRPr="41F07B64" w:rsidR="2004FB2C">
        <w:rPr>
          <w:rFonts w:eastAsia="Times New Roman"/>
          <w:sz w:val="24"/>
          <w:szCs w:val="24"/>
        </w:rPr>
        <w:t xml:space="preserve">FY 2025 and future Small Business Determination (SBD) requests </w:t>
      </w:r>
      <w:r w:rsidRPr="1DB1660E" w:rsidR="00CB05C9">
        <w:rPr>
          <w:rFonts w:eastAsia="Times New Roman"/>
          <w:sz w:val="24"/>
          <w:szCs w:val="24"/>
        </w:rPr>
        <w:t xml:space="preserve"> </w:t>
      </w:r>
      <w:r w:rsidRPr="41F07B64" w:rsidR="1A0F4412">
        <w:rPr>
          <w:rFonts w:eastAsia="Times New Roman"/>
          <w:sz w:val="24"/>
          <w:szCs w:val="24"/>
        </w:rPr>
        <w:t xml:space="preserve">(Form 3602 and Form 3602A, and other related documents) </w:t>
      </w:r>
      <w:r w:rsidRPr="1DB1660E" w:rsidR="001364E9">
        <w:rPr>
          <w:rFonts w:eastAsia="Times New Roman"/>
          <w:sz w:val="24"/>
          <w:szCs w:val="24"/>
        </w:rPr>
        <w:t>electronically thr</w:t>
      </w:r>
      <w:r w:rsidRPr="1DB1660E" w:rsidR="005D5F69">
        <w:rPr>
          <w:rFonts w:eastAsia="Times New Roman"/>
          <w:sz w:val="24"/>
          <w:szCs w:val="24"/>
        </w:rPr>
        <w:t xml:space="preserve">ough </w:t>
      </w:r>
      <w:hyperlink r:id="rId10">
        <w:r w:rsidRPr="1DB1660E" w:rsidR="005D5F69">
          <w:rPr>
            <w:rStyle w:val="Hyperlink"/>
            <w:rFonts w:eastAsia="Times New Roman"/>
            <w:sz w:val="24"/>
            <w:szCs w:val="24"/>
          </w:rPr>
          <w:t>CDRH’s Customer Collaboration Portal</w:t>
        </w:r>
      </w:hyperlink>
      <w:r w:rsidRPr="1DB1660E" w:rsidR="000B7EC2">
        <w:rPr>
          <w:rFonts w:eastAsia="Times New Roman"/>
          <w:sz w:val="24"/>
          <w:szCs w:val="24"/>
        </w:rPr>
        <w:t xml:space="preserve">, </w:t>
      </w:r>
      <w:r w:rsidRPr="1DB1660E">
        <w:rPr>
          <w:rFonts w:eastAsia="Times New Roman"/>
          <w:sz w:val="24"/>
          <w:szCs w:val="24"/>
        </w:rPr>
        <w:t>commonly referred to as the</w:t>
      </w:r>
      <w:r w:rsidRPr="1DB1660E" w:rsidR="005D5F69">
        <w:rPr>
          <w:rFonts w:eastAsia="Times New Roman"/>
          <w:sz w:val="24"/>
          <w:szCs w:val="24"/>
        </w:rPr>
        <w:t xml:space="preserve"> CDRH Portal</w:t>
      </w:r>
      <w:r w:rsidRPr="1DB1660E" w:rsidR="000B7EC2">
        <w:rPr>
          <w:rFonts w:eastAsia="Times New Roman"/>
          <w:sz w:val="24"/>
          <w:szCs w:val="24"/>
        </w:rPr>
        <w:t>.</w:t>
      </w:r>
      <w:r w:rsidRPr="1DB1660E" w:rsidR="00CB05C9">
        <w:rPr>
          <w:rFonts w:eastAsia="Times New Roman"/>
          <w:sz w:val="24"/>
          <w:szCs w:val="24"/>
        </w:rPr>
        <w:t xml:space="preserve"> </w:t>
      </w:r>
      <w:r w:rsidRPr="1DB1660E" w:rsidR="00A45965">
        <w:rPr>
          <w:rStyle w:val="remove-absolute"/>
          <w:rFonts w:eastAsia="Times New Roman"/>
          <w:sz w:val="24"/>
          <w:szCs w:val="24"/>
        </w:rPr>
        <w:t xml:space="preserve">The transition to an electronic submission system </w:t>
      </w:r>
      <w:r w:rsidRPr="41F07B64" w:rsidR="00A45965">
        <w:rPr>
          <w:rStyle w:val="remove-absolute"/>
          <w:rFonts w:eastAsia="Times New Roman"/>
          <w:sz w:val="24"/>
          <w:szCs w:val="24"/>
        </w:rPr>
        <w:t>streamline</w:t>
      </w:r>
      <w:r w:rsidRPr="41F07B64" w:rsidR="7236CD34">
        <w:rPr>
          <w:rStyle w:val="remove-absolute"/>
          <w:rFonts w:eastAsia="Times New Roman"/>
          <w:sz w:val="24"/>
          <w:szCs w:val="24"/>
        </w:rPr>
        <w:t>s</w:t>
      </w:r>
      <w:r w:rsidRPr="1DB1660E" w:rsidR="00A45965">
        <w:rPr>
          <w:rStyle w:val="remove-absolute"/>
          <w:rFonts w:eastAsia="Times New Roman"/>
          <w:sz w:val="24"/>
          <w:szCs w:val="24"/>
        </w:rPr>
        <w:t xml:space="preserve"> the </w:t>
      </w:r>
      <w:r w:rsidRPr="1DB1660E" w:rsidR="00C15E09">
        <w:rPr>
          <w:rStyle w:val="remove-absolute"/>
          <w:rFonts w:eastAsia="Times New Roman"/>
          <w:sz w:val="24"/>
          <w:szCs w:val="24"/>
        </w:rPr>
        <w:t xml:space="preserve">SBD application </w:t>
      </w:r>
      <w:r w:rsidRPr="1DB1660E" w:rsidR="00A45965">
        <w:rPr>
          <w:rStyle w:val="remove-absolute"/>
          <w:rFonts w:eastAsia="Times New Roman"/>
          <w:sz w:val="24"/>
          <w:szCs w:val="24"/>
        </w:rPr>
        <w:t>process</w:t>
      </w:r>
      <w:r w:rsidRPr="635C407E" w:rsidR="2E9E8A39">
        <w:rPr>
          <w:rStyle w:val="remove-absolute"/>
          <w:rFonts w:eastAsia="Times New Roman"/>
          <w:sz w:val="24"/>
          <w:szCs w:val="24"/>
        </w:rPr>
        <w:t xml:space="preserve"> and </w:t>
      </w:r>
      <w:r w:rsidRPr="41F07B64" w:rsidR="2E9E8A39">
        <w:rPr>
          <w:rStyle w:val="remove-absolute"/>
          <w:rFonts w:eastAsia="Times New Roman"/>
          <w:sz w:val="24"/>
          <w:szCs w:val="24"/>
        </w:rPr>
        <w:t>provid</w:t>
      </w:r>
      <w:r w:rsidRPr="41F07B64" w:rsidR="032E6141">
        <w:rPr>
          <w:rStyle w:val="remove-absolute"/>
          <w:rFonts w:eastAsia="Times New Roman"/>
          <w:sz w:val="24"/>
          <w:szCs w:val="24"/>
        </w:rPr>
        <w:t>es submitters</w:t>
      </w:r>
      <w:r w:rsidRPr="41F07B64" w:rsidR="2E9E8A39">
        <w:rPr>
          <w:rStyle w:val="remove-absolute"/>
          <w:rFonts w:eastAsia="Times New Roman"/>
          <w:sz w:val="24"/>
          <w:szCs w:val="24"/>
        </w:rPr>
        <w:t xml:space="preserve"> </w:t>
      </w:r>
      <w:r w:rsidRPr="41F07B64" w:rsidR="7D3A4312">
        <w:rPr>
          <w:rStyle w:val="remove-absolute"/>
          <w:rFonts w:eastAsia="Times New Roman"/>
          <w:sz w:val="24"/>
          <w:szCs w:val="24"/>
        </w:rPr>
        <w:t>with a</w:t>
      </w:r>
      <w:r w:rsidRPr="635C407E" w:rsidR="2E9E8A39">
        <w:rPr>
          <w:rStyle w:val="remove-absolute"/>
          <w:rFonts w:eastAsia="Times New Roman"/>
          <w:sz w:val="24"/>
          <w:szCs w:val="24"/>
        </w:rPr>
        <w:t xml:space="preserve"> real-time review status. </w:t>
      </w:r>
    </w:p>
    <w:p w:rsidR="009931D2" w:rsidRPr="00C53287" w:rsidP="0079722F" w14:paraId="6A9983D1" w14:textId="7D9145F1">
      <w:pPr>
        <w:spacing w:after="0" w:line="276" w:lineRule="auto"/>
        <w:ind w:right="1008"/>
        <w:rPr>
          <w:rStyle w:val="remove-absolute"/>
          <w:rFonts w:eastAsia="Times New Roman" w:cstheme="minorHAnsi"/>
          <w:sz w:val="24"/>
          <w:szCs w:val="24"/>
        </w:rPr>
      </w:pPr>
    </w:p>
    <w:p w:rsidR="00943E42" w:rsidRPr="00C53287" w:rsidP="00943E42" w14:paraId="7C5E803B" w14:textId="0669BD50">
      <w:pPr>
        <w:spacing w:after="0" w:line="276" w:lineRule="auto"/>
        <w:ind w:right="1008"/>
        <w:rPr>
          <w:rStyle w:val="remove-absolute"/>
          <w:rFonts w:eastAsia="Times New Roman"/>
          <w:sz w:val="24"/>
          <w:szCs w:val="24"/>
        </w:rPr>
      </w:pPr>
      <w:r w:rsidRPr="2D8949DE">
        <w:rPr>
          <w:rFonts w:eastAsia="Times New Roman"/>
          <w:sz w:val="24"/>
          <w:szCs w:val="24"/>
        </w:rPr>
        <w:t xml:space="preserve">The SBD </w:t>
      </w:r>
      <w:r w:rsidRPr="41F07B64" w:rsidR="00AF18F7">
        <w:rPr>
          <w:rFonts w:eastAsia="Times New Roman"/>
          <w:sz w:val="24"/>
          <w:szCs w:val="24"/>
        </w:rPr>
        <w:t>Program</w:t>
      </w:r>
      <w:r w:rsidRPr="41F07B64" w:rsidR="6E1C77D2">
        <w:rPr>
          <w:rFonts w:eastAsia="Times New Roman"/>
          <w:sz w:val="24"/>
          <w:szCs w:val="24"/>
        </w:rPr>
        <w:t>’s</w:t>
      </w:r>
      <w:r w:rsidRPr="41F07B64" w:rsidR="00AF18F7">
        <w:rPr>
          <w:rFonts w:eastAsia="Times New Roman"/>
          <w:sz w:val="24"/>
          <w:szCs w:val="24"/>
        </w:rPr>
        <w:t xml:space="preserve"> </w:t>
      </w:r>
      <w:r w:rsidRPr="41F07B64" w:rsidR="2B687CC3">
        <w:rPr>
          <w:rFonts w:eastAsia="Times New Roman"/>
          <w:sz w:val="24"/>
          <w:szCs w:val="24"/>
        </w:rPr>
        <w:t xml:space="preserve">transition to </w:t>
      </w:r>
      <w:r w:rsidRPr="41F07B64" w:rsidR="47B1715A">
        <w:rPr>
          <w:rFonts w:eastAsia="Times New Roman"/>
          <w:sz w:val="24"/>
          <w:szCs w:val="24"/>
        </w:rPr>
        <w:t>accepting electronic submissions</w:t>
      </w:r>
      <w:r w:rsidRPr="2D8949DE">
        <w:rPr>
          <w:rFonts w:eastAsia="Times New Roman"/>
          <w:sz w:val="24"/>
          <w:szCs w:val="24"/>
        </w:rPr>
        <w:t xml:space="preserve"> is an example of how CDRH is using technology to enhance efficiency and transparency in reviewing industry </w:t>
      </w:r>
      <w:r w:rsidRPr="2D8949DE" w:rsidR="00C151DC">
        <w:rPr>
          <w:rFonts w:eastAsia="Times New Roman"/>
          <w:sz w:val="24"/>
          <w:szCs w:val="24"/>
        </w:rPr>
        <w:t xml:space="preserve">submissions </w:t>
      </w:r>
      <w:r w:rsidRPr="41F07B64" w:rsidR="2DBFA90B">
        <w:rPr>
          <w:rFonts w:eastAsia="Times New Roman"/>
          <w:sz w:val="24"/>
          <w:szCs w:val="24"/>
        </w:rPr>
        <w:t>while also continuing to</w:t>
      </w:r>
      <w:r w:rsidRPr="2D8949DE" w:rsidR="003B1E71">
        <w:rPr>
          <w:rFonts w:eastAsia="Times New Roman"/>
          <w:sz w:val="24"/>
          <w:szCs w:val="24"/>
        </w:rPr>
        <w:t xml:space="preserve"> </w:t>
      </w:r>
      <w:r w:rsidRPr="2D8949DE" w:rsidR="00C35ACE">
        <w:rPr>
          <w:rFonts w:eastAsia="Times New Roman"/>
          <w:sz w:val="24"/>
          <w:szCs w:val="24"/>
        </w:rPr>
        <w:t xml:space="preserve">fulfill </w:t>
      </w:r>
      <w:r w:rsidRPr="2D8949DE" w:rsidR="006311B8">
        <w:rPr>
          <w:rFonts w:eastAsia="Times New Roman"/>
          <w:sz w:val="24"/>
          <w:szCs w:val="24"/>
        </w:rPr>
        <w:t xml:space="preserve">commitments outlined </w:t>
      </w:r>
      <w:r w:rsidRPr="2D8949DE" w:rsidR="00145678">
        <w:rPr>
          <w:rFonts w:eastAsia="Times New Roman"/>
          <w:sz w:val="24"/>
          <w:szCs w:val="24"/>
        </w:rPr>
        <w:t>in</w:t>
      </w:r>
      <w:r w:rsidRPr="2D8949DE" w:rsidR="006311B8">
        <w:rPr>
          <w:rFonts w:eastAsia="Times New Roman"/>
          <w:sz w:val="24"/>
          <w:szCs w:val="24"/>
        </w:rPr>
        <w:t xml:space="preserve"> </w:t>
      </w:r>
      <w:r w:rsidRPr="2D8949DE" w:rsidR="00145678">
        <w:rPr>
          <w:rFonts w:eastAsia="Times New Roman"/>
          <w:sz w:val="24"/>
          <w:szCs w:val="24"/>
        </w:rPr>
        <w:t xml:space="preserve">the </w:t>
      </w:r>
      <w:r w:rsidRPr="2D8949DE">
        <w:rPr>
          <w:sz w:val="24"/>
          <w:szCs w:val="24"/>
        </w:rPr>
        <w:t>Medical Device User Fee Amendments 2022 (MDUFA V</w:t>
      </w:r>
      <w:r w:rsidRPr="2D8949DE" w:rsidR="00D74A1B">
        <w:rPr>
          <w:sz w:val="24"/>
          <w:szCs w:val="24"/>
        </w:rPr>
        <w:t>).</w:t>
      </w:r>
      <w:r w:rsidRPr="2D8949DE">
        <w:rPr>
          <w:rFonts w:eastAsia="Times New Roman"/>
          <w:sz w:val="24"/>
          <w:szCs w:val="24"/>
        </w:rPr>
        <w:t xml:space="preserve"> </w:t>
      </w:r>
    </w:p>
    <w:p w:rsidR="00943E42" w:rsidRPr="00C53287" w:rsidP="0079722F" w14:paraId="6F2F15A6" w14:textId="77777777">
      <w:pPr>
        <w:spacing w:after="0" w:line="276" w:lineRule="auto"/>
        <w:ind w:right="1008"/>
        <w:rPr>
          <w:rStyle w:val="remove-absolute"/>
          <w:rFonts w:eastAsia="Times New Roman" w:cstheme="minorHAnsi"/>
          <w:sz w:val="24"/>
          <w:szCs w:val="24"/>
        </w:rPr>
      </w:pPr>
    </w:p>
    <w:p w:rsidR="00675AE8" w:rsidRPr="00C53287" w:rsidP="0079722F" w14:paraId="221AF41F" w14:textId="41A23AC6">
      <w:pPr>
        <w:spacing w:after="0" w:line="276" w:lineRule="auto"/>
        <w:ind w:right="1008"/>
        <w:rPr>
          <w:rStyle w:val="remove-absolute"/>
          <w:rFonts w:eastAsia="Times New Roman" w:cstheme="minorHAnsi"/>
          <w:sz w:val="24"/>
          <w:szCs w:val="24"/>
        </w:rPr>
      </w:pPr>
      <w:r w:rsidRPr="00C53287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819150</wp:posOffset>
                </wp:positionH>
                <wp:positionV relativeFrom="paragraph">
                  <wp:posOffset>270510</wp:posOffset>
                </wp:positionV>
                <wp:extent cx="1238250" cy="664845"/>
                <wp:effectExtent l="0" t="0" r="19050" b="20955"/>
                <wp:wrapTopAndBottom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0" cy="66484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0619" w:rsidRPr="009C0619" w:rsidP="009C0619" w14:textId="0AC8F7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Learn </w:t>
                            </w:r>
                            <w:r w:rsidR="00732A7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about</w:t>
                            </w:r>
                            <w:r w:rsidR="00B337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SBD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5" style="width:97.5pt;height:52.35pt;margin-top:21.3pt;margin-left:64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color="#4472c4" strokecolor="#2f528f" strokeweight="1pt">
                <v:stroke joinstyle="miter"/>
                <v:textbox>
                  <w:txbxContent>
                    <w:p w:rsidR="009C0619" w:rsidRPr="009C0619" w:rsidP="009C0619" w14:paraId="3546B7EE" w14:textId="0AC8F79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Learn </w:t>
                      </w:r>
                      <w:r w:rsidR="00732A7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about</w:t>
                      </w:r>
                      <w:r w:rsidR="00B3374E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the SBD Program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53287" w:rsidR="00732A73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2980690</wp:posOffset>
                </wp:positionH>
                <wp:positionV relativeFrom="paragraph">
                  <wp:posOffset>282575</wp:posOffset>
                </wp:positionV>
                <wp:extent cx="1238250" cy="629285"/>
                <wp:effectExtent l="0" t="0" r="19050" b="18415"/>
                <wp:wrapTopAndBottom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0" cy="62928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2A73" w:rsidRPr="009C0619" w:rsidP="00732A73" w14:textId="6670B0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Access the CDRH Portal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6" style="width:97.5pt;height:49.55pt;margin-top:22.25pt;margin-left:234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3360" arcsize="10923f" fillcolor="#4472c4" strokecolor="#2f528f" strokeweight="1pt">
                <v:stroke joinstyle="miter"/>
                <v:textbox>
                  <w:txbxContent>
                    <w:p w:rsidR="00732A73" w:rsidRPr="009C0619" w:rsidP="00732A73" w14:paraId="7BF49843" w14:textId="6670B00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Access the CDRH Portal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D45A22" w:rsidRPr="00C53287" w:rsidP="00D45A22" w14:paraId="33A43C00" w14:textId="77777777">
      <w:pPr>
        <w:spacing w:after="0" w:line="276" w:lineRule="auto"/>
        <w:ind w:right="1008"/>
        <w:rPr>
          <w:rFonts w:cstheme="minorHAnsi"/>
          <w:b/>
          <w:sz w:val="24"/>
          <w:szCs w:val="24"/>
        </w:rPr>
      </w:pPr>
    </w:p>
    <w:p w:rsidR="00BA54A6" w:rsidRPr="00C53287" w:rsidP="0079722F" w14:paraId="3C30A9D8" w14:textId="3ED637EB">
      <w:pPr>
        <w:spacing w:after="0" w:line="276" w:lineRule="auto"/>
        <w:ind w:right="1008"/>
        <w:rPr>
          <w:rStyle w:val="remove-absolute"/>
          <w:rFonts w:eastAsia="Times New Roman" w:cstheme="minorHAnsi"/>
          <w:sz w:val="24"/>
          <w:szCs w:val="24"/>
        </w:rPr>
      </w:pPr>
    </w:p>
    <w:p w:rsidR="002C0D1F" w:rsidRPr="00C53287" w:rsidP="0079722F" w14:paraId="287978B1" w14:textId="640C9BEB">
      <w:pPr>
        <w:spacing w:after="0" w:line="276" w:lineRule="auto"/>
        <w:ind w:right="1008"/>
        <w:rPr>
          <w:rStyle w:val="remove-absolute"/>
          <w:rFonts w:eastAsia="Times New Roman" w:cstheme="minorHAnsi"/>
          <w:sz w:val="24"/>
          <w:szCs w:val="24"/>
        </w:rPr>
      </w:pPr>
    </w:p>
    <w:p w:rsidR="00CB377C" w:rsidRPr="00373963" w:rsidP="0079722F" w14:paraId="6F652C6A" w14:textId="4EDC3A1D">
      <w:pPr>
        <w:spacing w:line="276" w:lineRule="auto"/>
        <w:rPr>
          <w:rFonts w:ascii="Arial" w:eastAsia="Times New Roman" w:hAnsi="Arial" w:cs="Arial"/>
          <w:b/>
          <w:color w:val="000000"/>
        </w:rPr>
      </w:pPr>
      <w:r w:rsidRPr="00373963">
        <w:rPr>
          <w:rFonts w:ascii="Arial" w:eastAsia="Times New Roman" w:hAnsi="Arial" w:cs="Arial"/>
          <w:b/>
          <w:color w:val="000000"/>
        </w:rPr>
        <w:t>Questions?</w:t>
      </w:r>
    </w:p>
    <w:p w:rsidR="006E70B6" w:rsidRPr="007E1578" w:rsidP="0079722F" w14:paraId="087AF712" w14:textId="4AD02C70">
      <w:pPr>
        <w:spacing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>Please</w:t>
      </w:r>
      <w:r w:rsidRPr="4B1431F7" w:rsidR="00A01F4B">
        <w:rPr>
          <w:rFonts w:ascii="Arial" w:hAnsi="Arial" w:cs="Arial"/>
          <w:color w:val="000000" w:themeColor="text1"/>
        </w:rPr>
        <w:t xml:space="preserve"> </w:t>
      </w:r>
      <w:r w:rsidR="00805719">
        <w:rPr>
          <w:rFonts w:ascii="Arial" w:hAnsi="Arial" w:cs="Arial"/>
          <w:color w:val="000000" w:themeColor="text1"/>
        </w:rPr>
        <w:t>contact the</w:t>
      </w:r>
      <w:r w:rsidRPr="4B1431F7" w:rsidR="00A01F4B"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Pr="00B12D16" w:rsidR="00A01F4B">
          <w:rPr>
            <w:rStyle w:val="Hyperlink"/>
            <w:rFonts w:ascii="Arial" w:hAnsi="Arial" w:cs="Arial"/>
          </w:rPr>
          <w:t>Division of Industry and Consumer Education</w:t>
        </w:r>
      </w:hyperlink>
      <w:r w:rsidRPr="4B1431F7" w:rsidR="00140569">
        <w:rPr>
          <w:rFonts w:ascii="Arial" w:hAnsi="Arial" w:cs="Arial"/>
          <w:color w:val="000000" w:themeColor="text1"/>
        </w:rPr>
        <w:t>.</w:t>
      </w:r>
    </w:p>
    <w:p w:rsidR="00CB377C" w:rsidRPr="001B157D" w:rsidP="0079722F" w14:paraId="38C1ED97" w14:textId="77777777">
      <w:pPr>
        <w:spacing w:line="276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B377C" w:rsidP="0079722F" w14:paraId="02C47ABF" w14:textId="77777777">
      <w:pPr>
        <w:spacing w:line="276" w:lineRule="auto"/>
      </w:pPr>
      <w:r>
        <w:rPr>
          <w:noProof/>
        </w:rPr>
        <w:drawing>
          <wp:inline distT="0" distB="0" distL="0" distR="0">
            <wp:extent cx="5715495" cy="16841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168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77C" w:rsidP="0079722F" w14:paraId="46A5B067" w14:textId="77777777">
      <w:pPr>
        <w:pStyle w:val="NormalWeb"/>
        <w:spacing w:line="276" w:lineRule="auto"/>
        <w:jc w:val="center"/>
      </w:pPr>
      <w:r>
        <w:rPr>
          <w:rFonts w:ascii="Arial" w:hAnsi="Arial" w:cs="Arial"/>
          <w:sz w:val="15"/>
          <w:szCs w:val="15"/>
        </w:rPr>
        <w:t>U.S. Food and Drug Administration</w:t>
      </w:r>
      <w:r>
        <w:rPr>
          <w:rFonts w:ascii="Arial" w:hAnsi="Arial" w:cs="Arial"/>
          <w:sz w:val="15"/>
          <w:szCs w:val="15"/>
        </w:rPr>
        <w:br/>
        <w:t>10903 New Hampshire Avenue, Silver Spring, MD 20993</w:t>
      </w:r>
      <w:r>
        <w:rPr>
          <w:rFonts w:ascii="Arial" w:hAnsi="Arial" w:cs="Arial"/>
          <w:sz w:val="15"/>
          <w:szCs w:val="15"/>
        </w:rPr>
        <w:br/>
        <w:t>1-888-INFO-FDA (1-888-463-6332)</w:t>
      </w:r>
      <w:r>
        <w:rPr>
          <w:rFonts w:ascii="Arial" w:hAnsi="Arial" w:cs="Arial"/>
          <w:sz w:val="15"/>
          <w:szCs w:val="15"/>
        </w:rPr>
        <w:br/>
      </w:r>
      <w:hyperlink r:id="rId13" w:anchor="privacy" w:tooltip="https://www.fda.gov/AboutFDA/AboutThisWebsite/WebsitePolicies/default.htm#privacy" w:history="1">
        <w:r>
          <w:rPr>
            <w:rStyle w:val="Hyperlink"/>
            <w:rFonts w:ascii="Arial" w:hAnsi="Arial" w:cs="Arial"/>
            <w:sz w:val="15"/>
            <w:szCs w:val="15"/>
          </w:rPr>
          <w:t>Privacy Policy</w:t>
        </w:r>
      </w:hyperlink>
      <w:r>
        <w:rPr>
          <w:rFonts w:ascii="Arial" w:hAnsi="Arial" w:cs="Arial"/>
          <w:sz w:val="15"/>
          <w:szCs w:val="15"/>
        </w:rPr>
        <w:t xml:space="preserve"> | </w:t>
      </w:r>
      <w:hyperlink r:id="rId14" w:history="1">
        <w:r>
          <w:rPr>
            <w:rStyle w:val="Hyperlink"/>
            <w:rFonts w:ascii="Arial" w:hAnsi="Arial" w:cs="Arial"/>
            <w:sz w:val="15"/>
            <w:szCs w:val="15"/>
          </w:rPr>
          <w:t>www.fda.gov</w:t>
        </w:r>
      </w:hyperlink>
      <w:r>
        <w:rPr>
          <w:rFonts w:ascii="Arial" w:hAnsi="Arial" w:cs="Arial"/>
          <w:sz w:val="15"/>
          <w:szCs w:val="15"/>
        </w:rPr>
        <w:br/>
      </w:r>
      <w:hyperlink r:id="rId15" w:tooltip="http://go.fda.gov/SubscriptionManagement" w:history="1">
        <w:r>
          <w:rPr>
            <w:rStyle w:val="Hyperlink"/>
            <w:rFonts w:ascii="Arial" w:hAnsi="Arial" w:cs="Arial"/>
            <w:sz w:val="15"/>
            <w:szCs w:val="15"/>
          </w:rPr>
          <w:t>Manage Preferences or Unsubscribe from this List</w:t>
        </w:r>
      </w:hyperlink>
      <w:r>
        <w:rPr>
          <w:rFonts w:ascii="Arial" w:hAnsi="Arial" w:cs="Arial"/>
          <w:sz w:val="15"/>
          <w:szCs w:val="15"/>
        </w:rPr>
        <w:t xml:space="preserve"> | </w:t>
      </w:r>
      <w:hyperlink r:id="rId16" w:history="1">
        <w:r>
          <w:rPr>
            <w:rStyle w:val="Hyperlink"/>
            <w:rFonts w:ascii="Arial" w:hAnsi="Arial" w:cs="Arial"/>
            <w:sz w:val="15"/>
            <w:szCs w:val="15"/>
          </w:rPr>
          <w:t>Unsubscribe from all Email Lists</w:t>
        </w:r>
      </w:hyperlink>
    </w:p>
    <w:p w:rsidR="00CB377C" w:rsidP="0079722F" w14:paraId="5D6D300B" w14:textId="77777777">
      <w:pPr>
        <w:spacing w:line="276" w:lineRule="auto"/>
      </w:pPr>
    </w:p>
    <w:p w:rsidR="00CB377C" w:rsidRPr="00AE4E5B" w:rsidP="0079722F" w14:paraId="40D8F18F" w14:textId="585BE9EF">
      <w:pPr>
        <w:pBdr>
          <w:top w:val="single" w:sz="4" w:space="1" w:color="auto"/>
        </w:pBdr>
        <w:spacing w:line="276" w:lineRule="auto"/>
        <w:rPr>
          <w:rFonts w:ascii="Arial" w:hAnsi="Arial" w:cs="Arial"/>
          <w:b/>
          <w:bCs/>
        </w:rPr>
      </w:pPr>
      <w:r w:rsidRPr="00AE4E5B">
        <w:rPr>
          <w:rFonts w:ascii="Arial" w:hAnsi="Arial" w:cs="Arial"/>
          <w:b/>
          <w:bCs/>
        </w:rPr>
        <w:t xml:space="preserve">Social Media for This Rollout </w:t>
      </w:r>
    </w:p>
    <w:p w:rsidR="004C735A" w:rsidRPr="005A4488" w:rsidP="005A4488" w14:paraId="665923FE" w14:textId="1D84EDD8">
      <w:pPr>
        <w:pBdr>
          <w:top w:val="single" w:sz="4" w:space="1" w:color="auto"/>
        </w:pBdr>
        <w:spacing w:line="276" w:lineRule="auto"/>
        <w:rPr>
          <w:rFonts w:ascii="Arial" w:hAnsi="Arial" w:cs="Arial"/>
          <w:b/>
          <w:bCs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130810</wp:posOffset>
            </wp:positionV>
            <wp:extent cx="2493010" cy="1402715"/>
            <wp:effectExtent l="0" t="0" r="254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F28">
        <w:rPr>
          <w:rFonts w:ascii="Arial" w:hAnsi="Arial" w:cs="Arial"/>
          <w:b/>
          <w:bCs/>
        </w:rPr>
        <w:t>A</w:t>
      </w:r>
      <w:r w:rsidRPr="00E36F28" w:rsidR="00DA0404">
        <w:rPr>
          <w:rFonts w:ascii="Arial" w:hAnsi="Arial" w:cs="Arial"/>
          <w:b/>
          <w:bCs/>
        </w:rPr>
        <w:t>LT Text:</w:t>
      </w:r>
      <w:r w:rsidRPr="005A4488" w:rsidR="00DA0404">
        <w:rPr>
          <w:rFonts w:ascii="Arial" w:hAnsi="Arial" w:cs="Arial"/>
        </w:rPr>
        <w:t xml:space="preserve"> </w:t>
      </w:r>
      <w:r w:rsidR="00AA7384">
        <w:rPr>
          <w:rFonts w:ascii="Arial" w:hAnsi="Arial" w:cs="Arial"/>
        </w:rPr>
        <w:t>Two</w:t>
      </w:r>
      <w:r w:rsidR="006C34F0">
        <w:rPr>
          <w:rFonts w:ascii="Arial" w:hAnsi="Arial" w:cs="Arial"/>
        </w:rPr>
        <w:t xml:space="preserve"> men are discussing what is on a computer screen during a business meeting. </w:t>
      </w:r>
    </w:p>
    <w:p w:rsidR="00EF0892" w:rsidRPr="005A4488" w:rsidP="005A4488" w14:paraId="3903EBF3" w14:textId="77777777">
      <w:pPr>
        <w:rPr>
          <w:rFonts w:ascii="Arial" w:hAnsi="Arial" w:cs="Arial"/>
        </w:rPr>
      </w:pPr>
    </w:p>
    <w:p w:rsidR="00A129DC" w:rsidP="005A4488" w14:paraId="19C27153" w14:textId="77777777">
      <w:pPr>
        <w:rPr>
          <w:rFonts w:ascii="Arial" w:hAnsi="Arial" w:cs="Arial"/>
        </w:rPr>
      </w:pPr>
    </w:p>
    <w:p w:rsidR="00A129DC" w:rsidRPr="005A4488" w:rsidP="005A4488" w14:paraId="68D9A128" w14:textId="77777777">
      <w:pPr>
        <w:rPr>
          <w:rFonts w:ascii="Arial" w:hAnsi="Arial" w:cs="Arial"/>
        </w:rPr>
      </w:pPr>
    </w:p>
    <w:p w:rsidR="006D00CB" w:rsidRPr="001B5F54" w:rsidP="005A4488" w14:paraId="660243F8" w14:textId="5D579A3E">
      <w:pPr>
        <w:rPr>
          <w:rFonts w:ascii="Arial" w:hAnsi="Arial" w:cs="Arial"/>
          <w:b/>
          <w:bCs/>
        </w:rPr>
      </w:pPr>
      <w:r w:rsidRPr="001B5F54">
        <w:rPr>
          <w:rFonts w:ascii="Arial" w:hAnsi="Arial" w:cs="Arial"/>
          <w:b/>
          <w:bCs/>
        </w:rPr>
        <w:t xml:space="preserve">X (formerly Twitter) </w:t>
      </w:r>
      <w:r w:rsidR="004F2595">
        <w:rPr>
          <w:rFonts w:ascii="Arial" w:hAnsi="Arial" w:cs="Arial"/>
          <w:b/>
          <w:bCs/>
        </w:rPr>
        <w:br/>
      </w:r>
      <w:r w:rsidRPr="001B5F54" w:rsidR="000B2EAD">
        <w:rPr>
          <w:rFonts w:ascii="Arial" w:hAnsi="Arial" w:cs="Arial"/>
          <w:b/>
          <w:bCs/>
        </w:rPr>
        <w:t xml:space="preserve">Main post: </w:t>
      </w:r>
      <w:r w:rsidR="00FA6C4E">
        <w:rPr>
          <w:rFonts w:ascii="Arial" w:hAnsi="Arial" w:cs="Arial"/>
          <w:b/>
          <w:bCs/>
        </w:rPr>
        <w:t>179</w:t>
      </w:r>
      <w:r w:rsidRPr="001B5F54">
        <w:rPr>
          <w:rFonts w:ascii="Arial" w:hAnsi="Arial" w:cs="Arial"/>
          <w:b/>
          <w:bCs/>
        </w:rPr>
        <w:t>/280 character</w:t>
      </w:r>
      <w:r w:rsidR="0006469C">
        <w:rPr>
          <w:rFonts w:ascii="Arial" w:hAnsi="Arial" w:cs="Arial"/>
          <w:b/>
          <w:bCs/>
        </w:rPr>
        <w:t>s</w:t>
      </w:r>
      <w:r w:rsidRPr="001B5F54" w:rsidR="009622F3">
        <w:rPr>
          <w:rFonts w:ascii="Arial" w:hAnsi="Arial" w:cs="Arial"/>
          <w:b/>
          <w:bCs/>
        </w:rPr>
        <w:t xml:space="preserve">, </w:t>
      </w:r>
      <w:r w:rsidRPr="001B5F54" w:rsidR="00B04E76">
        <w:rPr>
          <w:rFonts w:ascii="Arial" w:hAnsi="Arial" w:cs="Arial"/>
          <w:b/>
          <w:bCs/>
        </w:rPr>
        <w:t>plus link</w:t>
      </w:r>
    </w:p>
    <w:p w:rsidR="00F67D79" w:rsidP="008B2C92" w14:paraId="119FB8A0" w14:textId="2ECA97E3">
      <w:pPr>
        <w:rPr>
          <w:rFonts w:ascii="Arial" w:hAnsi="Arial" w:cs="Arial"/>
        </w:rPr>
      </w:pPr>
      <w:r w:rsidRPr="41F07B64">
        <w:rPr>
          <w:rFonts w:ascii="Arial" w:hAnsi="Arial" w:cs="Arial"/>
        </w:rPr>
        <w:t xml:space="preserve">Get ready. </w:t>
      </w:r>
      <w:r w:rsidR="008A461F">
        <w:rPr>
          <w:rFonts w:ascii="Arial" w:hAnsi="Arial" w:cs="Arial"/>
        </w:rPr>
        <w:t>Starting</w:t>
      </w:r>
      <w:r w:rsidRPr="6FDBC072" w:rsidR="008A461F">
        <w:rPr>
          <w:rFonts w:ascii="Arial" w:hAnsi="Arial" w:cs="Arial"/>
        </w:rPr>
        <w:t xml:space="preserve"> </w:t>
      </w:r>
      <w:r w:rsidR="008D4788">
        <w:rPr>
          <w:rFonts w:ascii="Arial" w:hAnsi="Arial" w:cs="Arial"/>
        </w:rPr>
        <w:t>xxx,</w:t>
      </w:r>
      <w:r w:rsidRPr="6ACCF563" w:rsidR="008A461F">
        <w:rPr>
          <w:rFonts w:ascii="Arial" w:hAnsi="Arial" w:cs="Arial"/>
        </w:rPr>
        <w:t xml:space="preserve"> </w:t>
      </w:r>
      <w:r w:rsidRPr="23A11DBD" w:rsidR="008A461F">
        <w:rPr>
          <w:rFonts w:ascii="Arial" w:hAnsi="Arial" w:cs="Arial"/>
        </w:rPr>
        <w:t>2024</w:t>
      </w:r>
      <w:r w:rsidRPr="4C39FA14" w:rsidR="008A461F">
        <w:rPr>
          <w:rFonts w:ascii="Arial" w:hAnsi="Arial" w:cs="Arial"/>
        </w:rPr>
        <w:t>,</w:t>
      </w:r>
      <w:r w:rsidR="00CC6862">
        <w:rPr>
          <w:rFonts w:ascii="Arial" w:hAnsi="Arial" w:cs="Arial"/>
        </w:rPr>
        <w:t xml:space="preserve"> </w:t>
      </w:r>
      <w:r w:rsidRPr="00A33105" w:rsidR="007F1D10">
        <w:rPr>
          <w:rStyle w:val="remove-absolute"/>
          <w:rFonts w:ascii="Arial" w:eastAsia="Times New Roman" w:hAnsi="Arial" w:cs="Arial"/>
        </w:rPr>
        <w:t xml:space="preserve">businesses </w:t>
      </w:r>
      <w:r w:rsidR="00F1432E">
        <w:rPr>
          <w:rStyle w:val="remove-absolute"/>
          <w:rFonts w:ascii="Arial" w:eastAsia="Times New Roman" w:hAnsi="Arial" w:cs="Arial"/>
        </w:rPr>
        <w:t xml:space="preserve">will be able </w:t>
      </w:r>
      <w:r w:rsidRPr="00A33105" w:rsidR="007F1D10">
        <w:rPr>
          <w:rStyle w:val="remove-absolute"/>
          <w:rFonts w:ascii="Arial" w:eastAsia="Times New Roman" w:hAnsi="Arial" w:cs="Arial"/>
        </w:rPr>
        <w:t xml:space="preserve">to submit </w:t>
      </w:r>
      <w:r w:rsidR="008E459B">
        <w:rPr>
          <w:rStyle w:val="remove-absolute"/>
          <w:rFonts w:ascii="Arial" w:eastAsia="Times New Roman" w:hAnsi="Arial" w:cs="Arial"/>
        </w:rPr>
        <w:t xml:space="preserve">their </w:t>
      </w:r>
      <w:r w:rsidRPr="5D9BFCD4" w:rsidR="540DAB73">
        <w:rPr>
          <w:rStyle w:val="remove-absolute"/>
          <w:rFonts w:ascii="Arial" w:eastAsia="Times New Roman" w:hAnsi="Arial" w:cs="Arial"/>
        </w:rPr>
        <w:t>FY</w:t>
      </w:r>
      <w:r w:rsidR="008B549C">
        <w:rPr>
          <w:rStyle w:val="remove-absolute"/>
          <w:rFonts w:ascii="Arial" w:eastAsia="Times New Roman" w:hAnsi="Arial" w:cs="Arial"/>
        </w:rPr>
        <w:t xml:space="preserve"> </w:t>
      </w:r>
      <w:r w:rsidRPr="5D9BFCD4" w:rsidR="540DAB73">
        <w:rPr>
          <w:rStyle w:val="remove-absolute"/>
          <w:rFonts w:ascii="Arial" w:eastAsia="Times New Roman" w:hAnsi="Arial" w:cs="Arial"/>
        </w:rPr>
        <w:t>2025 and</w:t>
      </w:r>
      <w:r w:rsidR="00F16F0B">
        <w:rPr>
          <w:rStyle w:val="remove-absolute"/>
          <w:rFonts w:ascii="Arial" w:eastAsia="Times New Roman" w:hAnsi="Arial" w:cs="Arial"/>
        </w:rPr>
        <w:t xml:space="preserve"> any</w:t>
      </w:r>
      <w:r w:rsidRPr="5D9BFCD4" w:rsidR="540DAB73">
        <w:rPr>
          <w:rStyle w:val="remove-absolute"/>
          <w:rFonts w:ascii="Arial" w:eastAsia="Times New Roman" w:hAnsi="Arial" w:cs="Arial"/>
        </w:rPr>
        <w:t xml:space="preserve"> future </w:t>
      </w:r>
      <w:r w:rsidRPr="00A33105" w:rsidR="004F2595">
        <w:rPr>
          <w:rStyle w:val="remove-absolute"/>
          <w:rFonts w:ascii="Arial" w:eastAsia="Times New Roman" w:hAnsi="Arial" w:cs="Arial"/>
        </w:rPr>
        <w:t>S</w:t>
      </w:r>
      <w:r w:rsidRPr="00A33105" w:rsidR="004F2595">
        <w:rPr>
          <w:rFonts w:ascii="Arial" w:eastAsia="Times New Roman" w:hAnsi="Arial" w:cs="Arial"/>
          <w:color w:val="000000" w:themeColor="text1"/>
        </w:rPr>
        <w:t xml:space="preserve">mall </w:t>
      </w:r>
      <w:r w:rsidR="004F2595">
        <w:rPr>
          <w:rFonts w:ascii="Arial" w:eastAsia="Times New Roman" w:hAnsi="Arial" w:cs="Arial"/>
          <w:color w:val="000000" w:themeColor="text1"/>
        </w:rPr>
        <w:t>B</w:t>
      </w:r>
      <w:r w:rsidRPr="00A33105" w:rsidR="004F2595">
        <w:rPr>
          <w:rFonts w:ascii="Arial" w:eastAsia="Times New Roman" w:hAnsi="Arial" w:cs="Arial"/>
          <w:color w:val="000000" w:themeColor="text1"/>
        </w:rPr>
        <w:t xml:space="preserve">usiness </w:t>
      </w:r>
      <w:r w:rsidR="004F2595">
        <w:rPr>
          <w:rFonts w:ascii="Arial" w:eastAsia="Times New Roman" w:hAnsi="Arial" w:cs="Arial"/>
          <w:color w:val="000000" w:themeColor="text1"/>
        </w:rPr>
        <w:t>Determination</w:t>
      </w:r>
      <w:r w:rsidRPr="00A33105" w:rsidR="004F2595">
        <w:rPr>
          <w:rFonts w:ascii="Arial" w:eastAsia="Times New Roman" w:hAnsi="Arial" w:cs="Arial"/>
          <w:color w:val="000000" w:themeColor="text1"/>
        </w:rPr>
        <w:t xml:space="preserve"> </w:t>
      </w:r>
      <w:r w:rsidR="004F2595">
        <w:rPr>
          <w:rFonts w:ascii="Arial" w:eastAsia="Times New Roman" w:hAnsi="Arial" w:cs="Arial"/>
          <w:color w:val="000000" w:themeColor="text1"/>
        </w:rPr>
        <w:t>(SBD)</w:t>
      </w:r>
      <w:r w:rsidR="00C073B9">
        <w:rPr>
          <w:rFonts w:ascii="Arial" w:eastAsia="Times New Roman" w:hAnsi="Arial" w:cs="Arial"/>
          <w:color w:val="000000" w:themeColor="text1"/>
        </w:rPr>
        <w:t xml:space="preserve"> </w:t>
      </w:r>
      <w:r w:rsidRPr="00A33105" w:rsidR="007F1D10">
        <w:rPr>
          <w:rFonts w:ascii="Arial" w:eastAsia="Times New Roman" w:hAnsi="Arial" w:cs="Arial"/>
          <w:noProof/>
          <w:color w:val="000000" w:themeColor="text1"/>
        </w:rPr>
        <w:t>request</w:t>
      </w:r>
      <w:r w:rsidRPr="00A33105" w:rsidR="007F1D10">
        <w:rPr>
          <w:rStyle w:val="remove-absolute"/>
          <w:rFonts w:ascii="Arial" w:eastAsia="Times New Roman" w:hAnsi="Arial" w:cs="Arial"/>
        </w:rPr>
        <w:t xml:space="preserve">s </w:t>
      </w:r>
      <w:r w:rsidR="00A02A57">
        <w:rPr>
          <w:rStyle w:val="remove-absolute"/>
          <w:rFonts w:ascii="Arial" w:eastAsia="Times New Roman" w:hAnsi="Arial" w:cs="Arial"/>
        </w:rPr>
        <w:t>electronically</w:t>
      </w:r>
      <w:r w:rsidRPr="00A33105" w:rsidR="007F1D10">
        <w:rPr>
          <w:rStyle w:val="remove-absolute"/>
          <w:rFonts w:ascii="Arial" w:eastAsia="Times New Roman" w:hAnsi="Arial" w:cs="Arial"/>
        </w:rPr>
        <w:t xml:space="preserve">. </w:t>
      </w:r>
      <w:r w:rsidR="00A139EA">
        <w:rPr>
          <w:rFonts w:ascii="Arial" w:hAnsi="Arial" w:cs="Arial"/>
        </w:rPr>
        <w:t>Learn more</w:t>
      </w:r>
      <w:r w:rsidR="004F2595">
        <w:rPr>
          <w:rFonts w:ascii="Arial" w:hAnsi="Arial" w:cs="Arial"/>
        </w:rPr>
        <w:t xml:space="preserve"> about </w:t>
      </w:r>
      <w:r w:rsidR="00C073B9">
        <w:rPr>
          <w:rStyle w:val="remove-absolute"/>
          <w:rFonts w:ascii="Arial" w:eastAsia="Times New Roman" w:hAnsi="Arial" w:cs="Arial"/>
        </w:rPr>
        <w:t>the</w:t>
      </w:r>
      <w:r w:rsidR="004F2595">
        <w:rPr>
          <w:rStyle w:val="remove-absolute"/>
          <w:rFonts w:ascii="Arial" w:eastAsia="Times New Roman" w:hAnsi="Arial" w:cs="Arial"/>
        </w:rPr>
        <w:t xml:space="preserve"> </w:t>
      </w:r>
      <w:r w:rsidR="00116EB4">
        <w:rPr>
          <w:rStyle w:val="remove-absolute"/>
          <w:rFonts w:ascii="Arial" w:eastAsia="Times New Roman" w:hAnsi="Arial" w:cs="Arial"/>
        </w:rPr>
        <w:t>new</w:t>
      </w:r>
      <w:r w:rsidR="004F2595">
        <w:rPr>
          <w:rStyle w:val="remove-absolute"/>
          <w:rFonts w:ascii="Arial" w:eastAsia="Times New Roman" w:hAnsi="Arial" w:cs="Arial"/>
        </w:rPr>
        <w:t xml:space="preserve"> </w:t>
      </w:r>
      <w:r w:rsidR="00116EB4">
        <w:rPr>
          <w:rStyle w:val="remove-absolute"/>
          <w:rFonts w:ascii="Arial" w:eastAsia="Times New Roman" w:hAnsi="Arial" w:cs="Arial"/>
        </w:rPr>
        <w:t>process</w:t>
      </w:r>
      <w:r w:rsidR="00A139EA">
        <w:rPr>
          <w:rFonts w:ascii="Arial" w:hAnsi="Arial" w:cs="Arial"/>
        </w:rPr>
        <w:t xml:space="preserve">: </w:t>
      </w:r>
      <w:r w:rsidRPr="005A4488" w:rsidR="00C96137">
        <w:rPr>
          <w:rFonts w:ascii="Arial" w:hAnsi="Arial" w:cs="Arial"/>
        </w:rPr>
        <w:t>[Insert link here]</w:t>
      </w:r>
    </w:p>
    <w:p w:rsidR="004F2595" w:rsidRPr="005A4488" w:rsidP="008B2C92" w14:paraId="1014042A" w14:textId="22F94688">
      <w:pPr>
        <w:rPr>
          <w:rFonts w:ascii="Arial" w:hAnsi="Arial" w:cs="Arial"/>
        </w:rPr>
      </w:pPr>
      <w:r w:rsidRPr="004F2595">
        <w:rPr>
          <w:rFonts w:ascii="Arial" w:hAnsi="Arial" w:cs="Arial"/>
          <w:b/>
          <w:bCs/>
        </w:rPr>
        <w:t>Thread:</w:t>
      </w:r>
      <w:r>
        <w:rPr>
          <w:rFonts w:ascii="Arial" w:hAnsi="Arial" w:cs="Arial"/>
        </w:rPr>
        <w:t xml:space="preserve"> </w:t>
      </w:r>
      <w:r w:rsidR="003B74F6">
        <w:rPr>
          <w:rFonts w:ascii="Arial" w:hAnsi="Arial" w:cs="Arial"/>
          <w:b/>
          <w:bCs/>
        </w:rPr>
        <w:t>2</w:t>
      </w:r>
      <w:r w:rsidR="0018179C">
        <w:rPr>
          <w:rFonts w:ascii="Arial" w:hAnsi="Arial" w:cs="Arial"/>
          <w:b/>
          <w:bCs/>
        </w:rPr>
        <w:t>7</w:t>
      </w:r>
      <w:r w:rsidR="00082254">
        <w:rPr>
          <w:rFonts w:ascii="Arial" w:hAnsi="Arial" w:cs="Arial"/>
          <w:b/>
          <w:bCs/>
        </w:rPr>
        <w:t>4</w:t>
      </w:r>
      <w:r w:rsidRPr="001B5F54">
        <w:rPr>
          <w:rFonts w:ascii="Arial" w:hAnsi="Arial" w:cs="Arial"/>
          <w:b/>
          <w:bCs/>
        </w:rPr>
        <w:t>/280 character</w:t>
      </w:r>
      <w:r w:rsidR="0006469C">
        <w:rPr>
          <w:rFonts w:ascii="Arial" w:hAnsi="Arial" w:cs="Arial"/>
          <w:b/>
          <w:bCs/>
        </w:rPr>
        <w:t>s</w:t>
      </w:r>
    </w:p>
    <w:p w:rsidR="00CE65B6" w:rsidRPr="002B1156" w:rsidP="005A4488" w14:paraId="43E6FA16" w14:textId="07D0F92D">
      <w:pPr>
        <w:rPr>
          <w:rFonts w:ascii="Arial" w:eastAsia="Times New Roman" w:hAnsi="Arial" w:cs="Arial"/>
        </w:rPr>
      </w:pPr>
      <w:r w:rsidRPr="00A33105">
        <w:rPr>
          <w:rStyle w:val="remove-absolute"/>
          <w:rFonts w:ascii="Arial" w:eastAsia="Times New Roman" w:hAnsi="Arial" w:cs="Arial"/>
        </w:rPr>
        <w:t>The</w:t>
      </w:r>
      <w:r>
        <w:rPr>
          <w:rStyle w:val="remove-absolute"/>
          <w:rFonts w:ascii="Arial" w:eastAsia="Times New Roman" w:hAnsi="Arial" w:cs="Arial"/>
        </w:rPr>
        <w:t xml:space="preserve"> </w:t>
      </w:r>
      <w:r w:rsidR="00401D6D">
        <w:rPr>
          <w:rStyle w:val="remove-absolute"/>
          <w:rFonts w:ascii="Arial" w:eastAsia="Times New Roman" w:hAnsi="Arial" w:cs="Arial"/>
        </w:rPr>
        <w:t xml:space="preserve">new </w:t>
      </w:r>
      <w:r w:rsidR="00073BC2">
        <w:rPr>
          <w:rStyle w:val="remove-absolute"/>
          <w:rFonts w:ascii="Arial" w:eastAsia="Times New Roman" w:hAnsi="Arial" w:cs="Arial"/>
        </w:rPr>
        <w:t xml:space="preserve">online </w:t>
      </w:r>
      <w:r w:rsidRPr="00A33105">
        <w:rPr>
          <w:rStyle w:val="remove-absolute"/>
          <w:rFonts w:ascii="Arial" w:eastAsia="Times New Roman" w:hAnsi="Arial" w:cs="Arial"/>
        </w:rPr>
        <w:t xml:space="preserve">SBD </w:t>
      </w:r>
      <w:r w:rsidR="00B67B32">
        <w:rPr>
          <w:rStyle w:val="remove-absolute"/>
          <w:rFonts w:ascii="Arial" w:eastAsia="Times New Roman" w:hAnsi="Arial" w:cs="Arial"/>
        </w:rPr>
        <w:t>submission process</w:t>
      </w:r>
      <w:r w:rsidRPr="00A33105">
        <w:rPr>
          <w:rStyle w:val="remove-absolute"/>
          <w:rFonts w:ascii="Arial" w:eastAsia="Times New Roman" w:hAnsi="Arial" w:cs="Arial"/>
        </w:rPr>
        <w:t xml:space="preserve"> aims </w:t>
      </w:r>
      <w:r w:rsidR="002B1156">
        <w:rPr>
          <w:rStyle w:val="remove-absolute"/>
          <w:rFonts w:ascii="Arial" w:eastAsia="Times New Roman" w:hAnsi="Arial" w:cs="Arial"/>
        </w:rPr>
        <w:t xml:space="preserve">to </w:t>
      </w:r>
      <w:r w:rsidRPr="008B3D2A">
        <w:rPr>
          <w:rFonts w:ascii="Arial" w:eastAsia="Times New Roman" w:hAnsi="Arial" w:cs="Arial"/>
        </w:rPr>
        <w:t xml:space="preserve">enhance efficiency and transparency in reviewing </w:t>
      </w:r>
      <w:r w:rsidRPr="00A33105" w:rsidR="002B1156">
        <w:rPr>
          <w:rFonts w:ascii="Arial" w:eastAsia="Times New Roman" w:hAnsi="Arial" w:cs="Arial"/>
          <w:noProof/>
          <w:color w:val="000000" w:themeColor="text1"/>
        </w:rPr>
        <w:t>certification request</w:t>
      </w:r>
      <w:r w:rsidRPr="00A33105" w:rsidR="002B1156">
        <w:rPr>
          <w:rStyle w:val="remove-absolute"/>
          <w:rFonts w:ascii="Arial" w:eastAsia="Times New Roman" w:hAnsi="Arial" w:cs="Arial"/>
        </w:rPr>
        <w:t>s</w:t>
      </w:r>
      <w:r w:rsidR="00997F36">
        <w:rPr>
          <w:rStyle w:val="remove-absolute"/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 fulfill</w:t>
      </w:r>
      <w:r w:rsidR="003B74F6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</w:t>
      </w:r>
      <w:r w:rsidRPr="008B3D2A">
        <w:rPr>
          <w:rFonts w:ascii="Arial" w:eastAsia="Times New Roman" w:hAnsi="Arial" w:cs="Arial"/>
        </w:rPr>
        <w:t>commitments</w:t>
      </w:r>
      <w:r>
        <w:rPr>
          <w:rFonts w:ascii="Arial" w:eastAsia="Times New Roman" w:hAnsi="Arial" w:cs="Arial"/>
        </w:rPr>
        <w:t xml:space="preserve"> outlined in the </w:t>
      </w:r>
      <w:r w:rsidRPr="002A427F">
        <w:rPr>
          <w:rFonts w:ascii="Arial" w:hAnsi="Arial" w:cs="Arial"/>
        </w:rPr>
        <w:t>Medical Device User Fee Amendments 2022 (MDUFA V</w:t>
      </w:r>
      <w:r>
        <w:rPr>
          <w:rFonts w:ascii="Arial" w:hAnsi="Arial" w:cs="Arial"/>
        </w:rPr>
        <w:t>).</w:t>
      </w:r>
      <w:r>
        <w:rPr>
          <w:rFonts w:ascii="Arial" w:eastAsia="Times New Roman" w:hAnsi="Arial" w:cs="Arial"/>
        </w:rPr>
        <w:t xml:space="preserve"> </w:t>
      </w:r>
    </w:p>
    <w:p w:rsidR="00F67D79" w:rsidRPr="005A4488" w:rsidP="005A4488" w14:paraId="2EA52AEE" w14:textId="77777777">
      <w:pPr>
        <w:rPr>
          <w:rFonts w:ascii="Arial" w:hAnsi="Arial" w:cs="Arial"/>
        </w:rPr>
      </w:pPr>
    </w:p>
    <w:p w:rsidR="002B3351" w:rsidRPr="00847B4D" w:rsidP="005A4488" w14:paraId="75740CE0" w14:textId="706F23A1">
      <w:pPr>
        <w:rPr>
          <w:rFonts w:ascii="Arial" w:hAnsi="Arial" w:cs="Arial"/>
          <w:b/>
          <w:bCs/>
        </w:rPr>
      </w:pPr>
      <w:r w:rsidRPr="00847B4D">
        <w:rPr>
          <w:rFonts w:ascii="Arial" w:hAnsi="Arial" w:cs="Arial"/>
          <w:b/>
          <w:bCs/>
        </w:rPr>
        <w:t>LinkedIn</w:t>
      </w:r>
    </w:p>
    <w:p w:rsidR="00CB377C" w:rsidP="0079722F" w14:paraId="2A3D9E2B" w14:textId="46711B84">
      <w:pPr>
        <w:pBdr>
          <w:top w:val="single" w:sz="4" w:space="1" w:color="auto"/>
        </w:pBdr>
        <w:spacing w:line="276" w:lineRule="auto"/>
        <w:rPr>
          <w:b/>
          <w:bCs/>
        </w:rPr>
      </w:pPr>
      <w:r w:rsidRPr="00A33105">
        <w:rPr>
          <w:rFonts w:ascii="Arial" w:eastAsia="Times New Roman" w:hAnsi="Arial" w:cs="Arial"/>
          <w:noProof/>
          <w:color w:val="000000" w:themeColor="text1"/>
        </w:rPr>
        <w:t xml:space="preserve">Are you a domestic or foreign business seeking to submit a small business certification </w:t>
      </w:r>
      <w:r w:rsidR="00F750FE">
        <w:rPr>
          <w:rFonts w:ascii="Arial" w:eastAsia="Times New Roman" w:hAnsi="Arial" w:cs="Arial"/>
          <w:noProof/>
          <w:color w:val="000000" w:themeColor="text1"/>
        </w:rPr>
        <w:t>application</w:t>
      </w:r>
      <w:r w:rsidRPr="00A33105">
        <w:rPr>
          <w:rFonts w:ascii="Arial" w:eastAsia="Times New Roman" w:hAnsi="Arial" w:cs="Arial"/>
          <w:noProof/>
          <w:color w:val="000000" w:themeColor="text1"/>
        </w:rPr>
        <w:t xml:space="preserve">? </w:t>
      </w:r>
      <w:r w:rsidRPr="3EA64274" w:rsidR="003C5CFC">
        <w:rPr>
          <w:rFonts w:ascii="Arial" w:eastAsia="Times New Roman" w:hAnsi="Arial" w:cs="Arial"/>
          <w:noProof/>
          <w:color w:val="000000" w:themeColor="text1"/>
        </w:rPr>
        <w:t xml:space="preserve">If so, </w:t>
      </w:r>
      <w:r w:rsidRPr="3EA64274" w:rsidR="4249B66C">
        <w:rPr>
          <w:rFonts w:ascii="Arial" w:eastAsia="Times New Roman" w:hAnsi="Arial" w:cs="Arial"/>
          <w:noProof/>
          <w:color w:val="000000" w:themeColor="text1"/>
        </w:rPr>
        <w:t xml:space="preserve">beginning </w:t>
      </w:r>
      <w:r w:rsidR="008D4788">
        <w:rPr>
          <w:rFonts w:ascii="Arial" w:eastAsia="Times New Roman" w:hAnsi="Arial" w:cs="Arial"/>
          <w:noProof/>
          <w:color w:val="000000" w:themeColor="text1"/>
        </w:rPr>
        <w:t>xxx</w:t>
      </w:r>
      <w:r w:rsidRPr="3EA64274" w:rsidR="4249B66C">
        <w:rPr>
          <w:rFonts w:ascii="Arial" w:eastAsia="Times New Roman" w:hAnsi="Arial" w:cs="Arial"/>
          <w:noProof/>
          <w:color w:val="000000" w:themeColor="text1"/>
        </w:rPr>
        <w:t>, 2024</w:t>
      </w:r>
      <w:r w:rsidR="003C5CFC">
        <w:rPr>
          <w:rFonts w:ascii="Arial" w:eastAsia="Times New Roman" w:hAnsi="Arial" w:cs="Arial"/>
          <w:noProof/>
          <w:color w:val="000000" w:themeColor="text1"/>
        </w:rPr>
        <w:t>, check out our new</w:t>
      </w:r>
      <w:r w:rsidRPr="3EA64274" w:rsidR="4A740146"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="00954BDD">
        <w:rPr>
          <w:rFonts w:ascii="Arial" w:eastAsia="Times New Roman" w:hAnsi="Arial" w:cs="Arial"/>
          <w:noProof/>
          <w:color w:val="000000" w:themeColor="text1"/>
        </w:rPr>
        <w:t xml:space="preserve">electronic submission process for </w:t>
      </w:r>
      <w:r w:rsidRPr="3EA64274" w:rsidR="5C408517">
        <w:rPr>
          <w:rFonts w:ascii="Arial" w:eastAsia="Times New Roman" w:hAnsi="Arial" w:cs="Arial"/>
          <w:noProof/>
          <w:color w:val="000000" w:themeColor="text1"/>
        </w:rPr>
        <w:t>FY</w:t>
      </w:r>
      <w:r w:rsidR="004E7C84"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Pr="3EA64274" w:rsidR="5C408517">
        <w:rPr>
          <w:rFonts w:ascii="Arial" w:eastAsia="Times New Roman" w:hAnsi="Arial" w:cs="Arial"/>
          <w:noProof/>
          <w:color w:val="000000" w:themeColor="text1"/>
        </w:rPr>
        <w:t xml:space="preserve">2025 </w:t>
      </w:r>
      <w:r w:rsidRPr="00A33105" w:rsidR="003C5CFC">
        <w:rPr>
          <w:rStyle w:val="remove-absolute"/>
          <w:rFonts w:ascii="Arial" w:eastAsia="Times New Roman" w:hAnsi="Arial" w:cs="Arial"/>
        </w:rPr>
        <w:t>Small Business Determination (SBD)</w:t>
      </w:r>
      <w:r w:rsidR="003C5CFC">
        <w:rPr>
          <w:rStyle w:val="remove-absolute"/>
          <w:rFonts w:ascii="Arial" w:eastAsia="Times New Roman" w:hAnsi="Arial" w:cs="Arial"/>
        </w:rPr>
        <w:t xml:space="preserve"> </w:t>
      </w:r>
      <w:r w:rsidR="00F13DDE">
        <w:rPr>
          <w:rStyle w:val="remove-absolute"/>
          <w:rFonts w:ascii="Arial" w:eastAsia="Times New Roman" w:hAnsi="Arial" w:cs="Arial"/>
        </w:rPr>
        <w:t>reques</w:t>
      </w:r>
      <w:r w:rsidR="00F15A75">
        <w:rPr>
          <w:rStyle w:val="remove-absolute"/>
          <w:rFonts w:ascii="Arial" w:eastAsia="Times New Roman" w:hAnsi="Arial" w:cs="Arial"/>
        </w:rPr>
        <w:t>t</w:t>
      </w:r>
      <w:r w:rsidR="00D1639B">
        <w:rPr>
          <w:rStyle w:val="remove-absolute"/>
          <w:rFonts w:ascii="Arial" w:eastAsia="Times New Roman" w:hAnsi="Arial" w:cs="Arial"/>
        </w:rPr>
        <w:t>s</w:t>
      </w:r>
      <w:r w:rsidR="0047089F">
        <w:rPr>
          <w:rFonts w:ascii="Arial" w:eastAsia="Times New Roman" w:hAnsi="Arial" w:cs="Arial"/>
          <w:color w:val="000000" w:themeColor="text1"/>
        </w:rPr>
        <w:t>.</w:t>
      </w:r>
      <w:r w:rsidR="00E66621">
        <w:rPr>
          <w:rFonts w:ascii="Arial" w:eastAsia="Times New Roman" w:hAnsi="Arial" w:cs="Arial"/>
          <w:color w:val="000000" w:themeColor="text1"/>
        </w:rPr>
        <w:t xml:space="preserve"> </w:t>
      </w:r>
      <w:r w:rsidR="00606C2B">
        <w:rPr>
          <w:rFonts w:ascii="Arial" w:hAnsi="Arial" w:cs="Arial"/>
        </w:rPr>
        <w:t>L</w:t>
      </w:r>
      <w:r w:rsidR="00F76E98">
        <w:rPr>
          <w:rFonts w:ascii="Arial" w:hAnsi="Arial" w:cs="Arial"/>
        </w:rPr>
        <w:t xml:space="preserve">aunched </w:t>
      </w:r>
      <w:r w:rsidR="0038335D">
        <w:rPr>
          <w:rFonts w:ascii="Arial" w:hAnsi="Arial" w:cs="Arial"/>
        </w:rPr>
        <w:t xml:space="preserve">by </w:t>
      </w:r>
      <w:r w:rsidR="009671EC">
        <w:rPr>
          <w:rFonts w:ascii="Arial" w:hAnsi="Arial" w:cs="Arial"/>
        </w:rPr>
        <w:t xml:space="preserve">our </w:t>
      </w:r>
      <w:r w:rsidRPr="005A4488" w:rsidR="0038335D">
        <w:rPr>
          <w:rFonts w:ascii="Arial" w:hAnsi="Arial" w:cs="Arial"/>
        </w:rPr>
        <w:t>Center for Devices and Radiological Health (CDRH)</w:t>
      </w:r>
      <w:r w:rsidR="00F76E98">
        <w:rPr>
          <w:rFonts w:ascii="Arial" w:hAnsi="Arial" w:cs="Arial"/>
        </w:rPr>
        <w:t xml:space="preserve">, </w:t>
      </w:r>
      <w:r w:rsidR="00606C2B">
        <w:rPr>
          <w:rFonts w:ascii="Arial" w:hAnsi="Arial" w:cs="Arial"/>
        </w:rPr>
        <w:t xml:space="preserve">the </w:t>
      </w:r>
      <w:r w:rsidR="00F15A75">
        <w:rPr>
          <w:rFonts w:ascii="Arial" w:hAnsi="Arial" w:cs="Arial"/>
        </w:rPr>
        <w:t>new</w:t>
      </w:r>
      <w:r w:rsidR="00E24A96">
        <w:rPr>
          <w:rFonts w:ascii="Arial" w:hAnsi="Arial" w:cs="Arial"/>
        </w:rPr>
        <w:t xml:space="preserve"> submission process</w:t>
      </w:r>
      <w:r w:rsidR="00606C2B">
        <w:rPr>
          <w:rFonts w:ascii="Arial" w:hAnsi="Arial" w:cs="Arial"/>
        </w:rPr>
        <w:t xml:space="preserve"> </w:t>
      </w:r>
      <w:r>
        <w:rPr>
          <w:rStyle w:val="remove-absolute"/>
          <w:rFonts w:ascii="Arial" w:eastAsia="Times New Roman" w:hAnsi="Arial" w:cs="Arial"/>
        </w:rPr>
        <w:t>replaces the current paper-based process</w:t>
      </w:r>
      <w:r w:rsidRPr="3EA64274" w:rsidR="22B39113">
        <w:rPr>
          <w:rStyle w:val="remove-absolute"/>
          <w:rFonts w:ascii="Arial" w:eastAsia="Times New Roman" w:hAnsi="Arial" w:cs="Arial"/>
        </w:rPr>
        <w:t>,</w:t>
      </w:r>
      <w:r w:rsidR="0069535F">
        <w:rPr>
          <w:rStyle w:val="remove-absolute"/>
          <w:rFonts w:ascii="Arial" w:eastAsia="Times New Roman" w:hAnsi="Arial" w:cs="Arial"/>
        </w:rPr>
        <w:t xml:space="preserve"> </w:t>
      </w:r>
      <w:r w:rsidRPr="3EA64274" w:rsidR="3F974510">
        <w:rPr>
          <w:rStyle w:val="remove-absolute"/>
          <w:rFonts w:ascii="Arial" w:eastAsia="Times New Roman" w:hAnsi="Arial" w:cs="Arial"/>
        </w:rPr>
        <w:t>for FY 2025 and forward</w:t>
      </w:r>
      <w:r w:rsidRPr="3EA64274" w:rsidR="10EAE92A">
        <w:rPr>
          <w:rStyle w:val="remove-absolute"/>
          <w:rFonts w:ascii="Arial" w:eastAsia="Times New Roman" w:hAnsi="Arial" w:cs="Arial"/>
        </w:rPr>
        <w:t>,</w:t>
      </w:r>
      <w:r w:rsidR="00F76E98">
        <w:rPr>
          <w:rStyle w:val="remove-absolute"/>
          <w:rFonts w:ascii="Arial" w:eastAsia="Times New Roman" w:hAnsi="Arial" w:cs="Arial"/>
        </w:rPr>
        <w:t xml:space="preserve"> and allows businesses </w:t>
      </w:r>
      <w:r w:rsidRPr="00A33105" w:rsidR="00F76E98">
        <w:rPr>
          <w:rStyle w:val="remove-absolute"/>
          <w:rFonts w:ascii="Arial" w:eastAsia="Times New Roman" w:hAnsi="Arial" w:cs="Arial"/>
        </w:rPr>
        <w:t xml:space="preserve">to </w:t>
      </w:r>
      <w:r w:rsidR="003969B3">
        <w:rPr>
          <w:rStyle w:val="remove-absolute"/>
          <w:rFonts w:ascii="Arial" w:eastAsia="Times New Roman" w:hAnsi="Arial" w:cs="Arial"/>
        </w:rPr>
        <w:t>track</w:t>
      </w:r>
      <w:r w:rsidRPr="00A33105" w:rsidR="00F76E98">
        <w:rPr>
          <w:rStyle w:val="remove-absolute"/>
          <w:rFonts w:ascii="Arial" w:eastAsia="Times New Roman" w:hAnsi="Arial" w:cs="Arial"/>
        </w:rPr>
        <w:t xml:space="preserve"> </w:t>
      </w:r>
      <w:r w:rsidR="00F76E98">
        <w:rPr>
          <w:rStyle w:val="remove-absolute"/>
          <w:rFonts w:ascii="Arial" w:eastAsia="Times New Roman" w:hAnsi="Arial" w:cs="Arial"/>
        </w:rPr>
        <w:t xml:space="preserve">their </w:t>
      </w:r>
      <w:r w:rsidR="0000235D">
        <w:rPr>
          <w:rStyle w:val="remove-absolute"/>
          <w:rFonts w:ascii="Arial" w:eastAsia="Times New Roman" w:hAnsi="Arial" w:cs="Arial"/>
        </w:rPr>
        <w:t>SBD</w:t>
      </w:r>
      <w:r w:rsidRPr="00A33105" w:rsidR="0000235D">
        <w:rPr>
          <w:rFonts w:ascii="Arial" w:eastAsia="Times New Roman" w:hAnsi="Arial" w:cs="Arial"/>
          <w:noProof/>
          <w:color w:val="000000" w:themeColor="text1"/>
        </w:rPr>
        <w:t xml:space="preserve"> </w:t>
      </w:r>
      <w:r w:rsidRPr="00A33105" w:rsidR="00F76E98">
        <w:rPr>
          <w:rFonts w:ascii="Arial" w:eastAsia="Times New Roman" w:hAnsi="Arial" w:cs="Arial"/>
          <w:noProof/>
          <w:color w:val="000000" w:themeColor="text1"/>
        </w:rPr>
        <w:t>request</w:t>
      </w:r>
      <w:r w:rsidRPr="00A33105" w:rsidR="00F76E98">
        <w:rPr>
          <w:rStyle w:val="remove-absolute"/>
          <w:rFonts w:ascii="Arial" w:eastAsia="Times New Roman" w:hAnsi="Arial" w:cs="Arial"/>
        </w:rPr>
        <w:t>s online</w:t>
      </w:r>
      <w:r w:rsidR="00F76E98">
        <w:rPr>
          <w:rStyle w:val="remove-absolute"/>
          <w:rFonts w:ascii="Arial" w:eastAsia="Times New Roman" w:hAnsi="Arial" w:cs="Arial"/>
        </w:rPr>
        <w:t>.</w:t>
      </w:r>
      <w:r>
        <w:rPr>
          <w:rStyle w:val="remove-absolute"/>
          <w:rFonts w:ascii="Arial" w:eastAsia="Times New Roman" w:hAnsi="Arial" w:cs="Arial"/>
        </w:rPr>
        <w:t xml:space="preserve"> </w:t>
      </w:r>
      <w:r w:rsidR="00F76E98">
        <w:rPr>
          <w:rStyle w:val="remove-absolute"/>
          <w:rFonts w:ascii="Arial" w:eastAsia="Times New Roman" w:hAnsi="Arial" w:cs="Arial"/>
        </w:rPr>
        <w:t xml:space="preserve">The </w:t>
      </w:r>
      <w:r w:rsidR="007E4FD9">
        <w:rPr>
          <w:rStyle w:val="remove-absolute"/>
          <w:rFonts w:ascii="Arial" w:eastAsia="Times New Roman" w:hAnsi="Arial" w:cs="Arial"/>
        </w:rPr>
        <w:t xml:space="preserve">new electronic </w:t>
      </w:r>
      <w:r w:rsidRPr="468ED4B7" w:rsidR="5A8345EB">
        <w:rPr>
          <w:rStyle w:val="remove-absolute"/>
          <w:rFonts w:ascii="Arial" w:eastAsia="Times New Roman" w:hAnsi="Arial" w:cs="Arial"/>
        </w:rPr>
        <w:t>process</w:t>
      </w:r>
      <w:r w:rsidR="00F76E98">
        <w:rPr>
          <w:rStyle w:val="remove-absolute"/>
          <w:rFonts w:ascii="Arial" w:eastAsia="Times New Roman" w:hAnsi="Arial" w:cs="Arial"/>
        </w:rPr>
        <w:t xml:space="preserve"> </w:t>
      </w:r>
      <w:r w:rsidRPr="00A33105">
        <w:rPr>
          <w:rStyle w:val="remove-absolute"/>
          <w:rFonts w:ascii="Arial" w:eastAsia="Times New Roman" w:hAnsi="Arial" w:cs="Arial"/>
        </w:rPr>
        <w:t xml:space="preserve">aims </w:t>
      </w:r>
      <w:r>
        <w:rPr>
          <w:rStyle w:val="remove-absolute"/>
          <w:rFonts w:ascii="Arial" w:eastAsia="Times New Roman" w:hAnsi="Arial" w:cs="Arial"/>
        </w:rPr>
        <w:t xml:space="preserve">to </w:t>
      </w:r>
      <w:r w:rsidRPr="008B3D2A">
        <w:rPr>
          <w:rFonts w:ascii="Arial" w:eastAsia="Times New Roman" w:hAnsi="Arial" w:cs="Arial"/>
        </w:rPr>
        <w:t xml:space="preserve">enhance efficiency and transparency in reviewing </w:t>
      </w:r>
      <w:r w:rsidRPr="00A33105">
        <w:rPr>
          <w:rFonts w:ascii="Arial" w:eastAsia="Times New Roman" w:hAnsi="Arial" w:cs="Arial"/>
          <w:noProof/>
          <w:color w:val="000000" w:themeColor="text1"/>
        </w:rPr>
        <w:t xml:space="preserve">certification </w:t>
      </w:r>
      <w:r w:rsidR="008B2BBE">
        <w:rPr>
          <w:rFonts w:ascii="Arial" w:eastAsia="Times New Roman" w:hAnsi="Arial" w:cs="Arial"/>
          <w:noProof/>
          <w:color w:val="000000" w:themeColor="text1"/>
        </w:rPr>
        <w:t>applications</w:t>
      </w:r>
      <w:r w:rsidR="00CA110D">
        <w:rPr>
          <w:rFonts w:ascii="Arial" w:eastAsia="Times New Roman" w:hAnsi="Arial" w:cs="Arial"/>
          <w:color w:val="000000" w:themeColor="text1"/>
        </w:rPr>
        <w:t>,</w:t>
      </w:r>
      <w:r>
        <w:rPr>
          <w:rFonts w:ascii="Arial" w:eastAsia="Times New Roman" w:hAnsi="Arial" w:cs="Arial"/>
        </w:rPr>
        <w:t xml:space="preserve"> and </w:t>
      </w:r>
      <w:r w:rsidR="00CA110D">
        <w:rPr>
          <w:rFonts w:ascii="Arial" w:eastAsia="Times New Roman" w:hAnsi="Arial" w:cs="Arial"/>
        </w:rPr>
        <w:t xml:space="preserve">it </w:t>
      </w:r>
      <w:r>
        <w:rPr>
          <w:rFonts w:ascii="Arial" w:eastAsia="Times New Roman" w:hAnsi="Arial" w:cs="Arial"/>
        </w:rPr>
        <w:t xml:space="preserve">fulfills </w:t>
      </w:r>
      <w:r w:rsidRPr="008B3D2A">
        <w:rPr>
          <w:rFonts w:ascii="Arial" w:eastAsia="Times New Roman" w:hAnsi="Arial" w:cs="Arial"/>
        </w:rPr>
        <w:t>commitments</w:t>
      </w:r>
      <w:r>
        <w:rPr>
          <w:rFonts w:ascii="Arial" w:eastAsia="Times New Roman" w:hAnsi="Arial" w:cs="Arial"/>
        </w:rPr>
        <w:t xml:space="preserve"> outlined in the </w:t>
      </w:r>
      <w:r w:rsidRPr="002A427F">
        <w:rPr>
          <w:rFonts w:ascii="Arial" w:hAnsi="Arial" w:cs="Arial"/>
        </w:rPr>
        <w:t>Medical Device User Fee Amendments 2022 (MDUFA V</w:t>
      </w:r>
      <w:r>
        <w:rPr>
          <w:rFonts w:ascii="Arial" w:hAnsi="Arial" w:cs="Arial"/>
        </w:rPr>
        <w:t>).</w:t>
      </w:r>
      <w:r>
        <w:rPr>
          <w:rFonts w:ascii="Arial" w:eastAsia="Times New Roman" w:hAnsi="Arial" w:cs="Arial"/>
        </w:rPr>
        <w:t xml:space="preserve"> </w:t>
      </w:r>
      <w:r w:rsidR="00C96137">
        <w:rPr>
          <w:rFonts w:ascii="Arial" w:hAnsi="Arial" w:cs="Arial"/>
        </w:rPr>
        <w:t xml:space="preserve">Learn more: </w:t>
      </w:r>
      <w:r w:rsidRPr="005A4488" w:rsidR="00CE1BE8">
        <w:rPr>
          <w:rFonts w:ascii="Arial" w:hAnsi="Arial" w:cs="Arial"/>
        </w:rPr>
        <w:t>[Insert link here]</w:t>
      </w:r>
      <w:r w:rsidR="00D64830">
        <w:br/>
      </w:r>
    </w:p>
    <w:p w:rsidR="00CB377C" w:rsidRPr="00980E8F" w:rsidP="0079722F" w14:paraId="18E98FBF" w14:textId="77777777">
      <w:pPr>
        <w:pBdr>
          <w:top w:val="single" w:sz="4" w:space="1" w:color="auto"/>
        </w:pBdr>
        <w:spacing w:line="276" w:lineRule="auto"/>
        <w:rPr>
          <w:b/>
          <w:bCs/>
        </w:rPr>
      </w:pPr>
    </w:p>
    <w:p w:rsidR="00980E8F" w:rsidRPr="00CB377C" w:rsidP="0079722F" w14:paraId="0E7CCB1B" w14:textId="77777777">
      <w:pPr>
        <w:spacing w:line="276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16EDA"/>
    <w:multiLevelType w:val="hybridMultilevel"/>
    <w:tmpl w:val="A99A23A4"/>
    <w:lvl w:ilvl="0">
      <w:start w:val="0"/>
      <w:numFmt w:val="bullet"/>
      <w:lvlText w:val="•"/>
      <w:lvlJc w:val="left"/>
      <w:pPr>
        <w:ind w:left="1080" w:hanging="72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8CE"/>
    <w:multiLevelType w:val="hybridMultilevel"/>
    <w:tmpl w:val="AE7E8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7C60"/>
    <w:multiLevelType w:val="hybridMultilevel"/>
    <w:tmpl w:val="78561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C23DA"/>
    <w:multiLevelType w:val="hybridMultilevel"/>
    <w:tmpl w:val="51580AB4"/>
    <w:lvl w:ilvl="0">
      <w:start w:val="0"/>
      <w:numFmt w:val="bullet"/>
      <w:lvlText w:val="•"/>
      <w:lvlJc w:val="left"/>
      <w:pPr>
        <w:ind w:left="1080" w:hanging="72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E5838"/>
    <w:multiLevelType w:val="hybridMultilevel"/>
    <w:tmpl w:val="32B00F82"/>
    <w:lvl w:ilvl="0">
      <w:start w:val="0"/>
      <w:numFmt w:val="bullet"/>
      <w:lvlText w:val="•"/>
      <w:lvlJc w:val="left"/>
      <w:pPr>
        <w:ind w:left="1080" w:hanging="72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F35EB"/>
    <w:multiLevelType w:val="hybridMultilevel"/>
    <w:tmpl w:val="48B22920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F2FE4"/>
    <w:multiLevelType w:val="hybridMultilevel"/>
    <w:tmpl w:val="FFA04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56C3F"/>
    <w:multiLevelType w:val="hybridMultilevel"/>
    <w:tmpl w:val="DCE6224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5F1532C"/>
    <w:multiLevelType w:val="hybridMultilevel"/>
    <w:tmpl w:val="08E8E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21B51"/>
    <w:multiLevelType w:val="hybridMultilevel"/>
    <w:tmpl w:val="46581B16"/>
    <w:lvl w:ilvl="0">
      <w:start w:val="0"/>
      <w:numFmt w:val="bullet"/>
      <w:lvlText w:val="•"/>
      <w:lvlJc w:val="left"/>
      <w:pPr>
        <w:ind w:left="1080" w:hanging="72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C5542"/>
    <w:multiLevelType w:val="hybridMultilevel"/>
    <w:tmpl w:val="D2EE9930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B3B2B"/>
    <w:multiLevelType w:val="hybridMultilevel"/>
    <w:tmpl w:val="5F42C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2496F"/>
    <w:multiLevelType w:val="hybridMultilevel"/>
    <w:tmpl w:val="32984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56936">
    <w:abstractNumId w:val="7"/>
  </w:num>
  <w:num w:numId="2" w16cid:durableId="657923595">
    <w:abstractNumId w:val="1"/>
  </w:num>
  <w:num w:numId="3" w16cid:durableId="447894670">
    <w:abstractNumId w:val="6"/>
  </w:num>
  <w:num w:numId="4" w16cid:durableId="6292664">
    <w:abstractNumId w:val="11"/>
  </w:num>
  <w:num w:numId="5" w16cid:durableId="221525423">
    <w:abstractNumId w:val="12"/>
  </w:num>
  <w:num w:numId="6" w16cid:durableId="1782535193">
    <w:abstractNumId w:val="2"/>
  </w:num>
  <w:num w:numId="7" w16cid:durableId="701830924">
    <w:abstractNumId w:val="9"/>
  </w:num>
  <w:num w:numId="8" w16cid:durableId="141583521">
    <w:abstractNumId w:val="4"/>
  </w:num>
  <w:num w:numId="9" w16cid:durableId="149054837">
    <w:abstractNumId w:val="3"/>
  </w:num>
  <w:num w:numId="10" w16cid:durableId="656227804">
    <w:abstractNumId w:val="8"/>
  </w:num>
  <w:num w:numId="11" w16cid:durableId="1169827008">
    <w:abstractNumId w:val="5"/>
  </w:num>
  <w:num w:numId="12" w16cid:durableId="2123838596">
    <w:abstractNumId w:val="10"/>
  </w:num>
  <w:num w:numId="13" w16cid:durableId="165780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01"/>
    <w:rsid w:val="0000235D"/>
    <w:rsid w:val="00003FAA"/>
    <w:rsid w:val="00005E2D"/>
    <w:rsid w:val="00007151"/>
    <w:rsid w:val="0001197F"/>
    <w:rsid w:val="00014F3C"/>
    <w:rsid w:val="00017BB1"/>
    <w:rsid w:val="00023FD2"/>
    <w:rsid w:val="00025237"/>
    <w:rsid w:val="000263CD"/>
    <w:rsid w:val="00027BEC"/>
    <w:rsid w:val="00032D01"/>
    <w:rsid w:val="00033CF4"/>
    <w:rsid w:val="00043658"/>
    <w:rsid w:val="00043672"/>
    <w:rsid w:val="00043AE9"/>
    <w:rsid w:val="000447DA"/>
    <w:rsid w:val="00047027"/>
    <w:rsid w:val="00050DB2"/>
    <w:rsid w:val="00052FDA"/>
    <w:rsid w:val="0005645E"/>
    <w:rsid w:val="0006062A"/>
    <w:rsid w:val="00061B98"/>
    <w:rsid w:val="00061D23"/>
    <w:rsid w:val="000623F9"/>
    <w:rsid w:val="000641B7"/>
    <w:rsid w:val="0006469C"/>
    <w:rsid w:val="00066E05"/>
    <w:rsid w:val="000673B1"/>
    <w:rsid w:val="0007152A"/>
    <w:rsid w:val="0007352A"/>
    <w:rsid w:val="00073BC2"/>
    <w:rsid w:val="00075DF9"/>
    <w:rsid w:val="00076B3D"/>
    <w:rsid w:val="0008143F"/>
    <w:rsid w:val="00081605"/>
    <w:rsid w:val="00082254"/>
    <w:rsid w:val="0009289A"/>
    <w:rsid w:val="00092AA8"/>
    <w:rsid w:val="000933D7"/>
    <w:rsid w:val="00093975"/>
    <w:rsid w:val="00097F72"/>
    <w:rsid w:val="000A04DE"/>
    <w:rsid w:val="000A0A33"/>
    <w:rsid w:val="000A0E8A"/>
    <w:rsid w:val="000A3225"/>
    <w:rsid w:val="000A3786"/>
    <w:rsid w:val="000A688D"/>
    <w:rsid w:val="000B12A4"/>
    <w:rsid w:val="000B2EAD"/>
    <w:rsid w:val="000B3BE2"/>
    <w:rsid w:val="000B54FB"/>
    <w:rsid w:val="000B5917"/>
    <w:rsid w:val="000B6102"/>
    <w:rsid w:val="000B7EC2"/>
    <w:rsid w:val="000B7FBE"/>
    <w:rsid w:val="000C1814"/>
    <w:rsid w:val="000C4610"/>
    <w:rsid w:val="000C56CE"/>
    <w:rsid w:val="000C69D4"/>
    <w:rsid w:val="000D0146"/>
    <w:rsid w:val="000D0EA7"/>
    <w:rsid w:val="000D1B10"/>
    <w:rsid w:val="000D27A8"/>
    <w:rsid w:val="000D302A"/>
    <w:rsid w:val="000D4808"/>
    <w:rsid w:val="000E0D16"/>
    <w:rsid w:val="000E1B6E"/>
    <w:rsid w:val="000E21BB"/>
    <w:rsid w:val="000E547F"/>
    <w:rsid w:val="000F359C"/>
    <w:rsid w:val="000F573D"/>
    <w:rsid w:val="000F752C"/>
    <w:rsid w:val="00102AD6"/>
    <w:rsid w:val="00103F6B"/>
    <w:rsid w:val="00105036"/>
    <w:rsid w:val="0010514F"/>
    <w:rsid w:val="00105DDD"/>
    <w:rsid w:val="00106659"/>
    <w:rsid w:val="00106EC1"/>
    <w:rsid w:val="00112A29"/>
    <w:rsid w:val="00112B32"/>
    <w:rsid w:val="00116EB4"/>
    <w:rsid w:val="0013063E"/>
    <w:rsid w:val="001309A0"/>
    <w:rsid w:val="00132240"/>
    <w:rsid w:val="00132C06"/>
    <w:rsid w:val="00133886"/>
    <w:rsid w:val="001343A4"/>
    <w:rsid w:val="0013472B"/>
    <w:rsid w:val="001364E9"/>
    <w:rsid w:val="00136C30"/>
    <w:rsid w:val="00137C4F"/>
    <w:rsid w:val="00140569"/>
    <w:rsid w:val="00145678"/>
    <w:rsid w:val="001458C0"/>
    <w:rsid w:val="001473E0"/>
    <w:rsid w:val="00150345"/>
    <w:rsid w:val="001533BD"/>
    <w:rsid w:val="0015382A"/>
    <w:rsid w:val="0015592D"/>
    <w:rsid w:val="00163AE9"/>
    <w:rsid w:val="00164079"/>
    <w:rsid w:val="00167A92"/>
    <w:rsid w:val="00173FAF"/>
    <w:rsid w:val="001749E3"/>
    <w:rsid w:val="0018010E"/>
    <w:rsid w:val="0018179C"/>
    <w:rsid w:val="00181FCC"/>
    <w:rsid w:val="00183E8C"/>
    <w:rsid w:val="0018518F"/>
    <w:rsid w:val="0019003E"/>
    <w:rsid w:val="00190454"/>
    <w:rsid w:val="00190BDF"/>
    <w:rsid w:val="0019147C"/>
    <w:rsid w:val="00191896"/>
    <w:rsid w:val="00191C90"/>
    <w:rsid w:val="00193333"/>
    <w:rsid w:val="00195934"/>
    <w:rsid w:val="00196C5A"/>
    <w:rsid w:val="001A04E3"/>
    <w:rsid w:val="001A1457"/>
    <w:rsid w:val="001A15AD"/>
    <w:rsid w:val="001A407B"/>
    <w:rsid w:val="001A7BE7"/>
    <w:rsid w:val="001B06C2"/>
    <w:rsid w:val="001B06F1"/>
    <w:rsid w:val="001B157D"/>
    <w:rsid w:val="001B1D74"/>
    <w:rsid w:val="001B5F54"/>
    <w:rsid w:val="001B66F5"/>
    <w:rsid w:val="001B76B4"/>
    <w:rsid w:val="001C2CEC"/>
    <w:rsid w:val="001C5C1C"/>
    <w:rsid w:val="001C6F4D"/>
    <w:rsid w:val="001D69BB"/>
    <w:rsid w:val="001F2663"/>
    <w:rsid w:val="001F4214"/>
    <w:rsid w:val="001F50FE"/>
    <w:rsid w:val="001F64E5"/>
    <w:rsid w:val="001F707E"/>
    <w:rsid w:val="001F70A7"/>
    <w:rsid w:val="001F74D5"/>
    <w:rsid w:val="00203A9D"/>
    <w:rsid w:val="00207137"/>
    <w:rsid w:val="00207320"/>
    <w:rsid w:val="00207706"/>
    <w:rsid w:val="00211499"/>
    <w:rsid w:val="00213437"/>
    <w:rsid w:val="00221A22"/>
    <w:rsid w:val="00224A2D"/>
    <w:rsid w:val="00225C26"/>
    <w:rsid w:val="00234712"/>
    <w:rsid w:val="00234A3B"/>
    <w:rsid w:val="00235861"/>
    <w:rsid w:val="00237934"/>
    <w:rsid w:val="00237BDA"/>
    <w:rsid w:val="00245532"/>
    <w:rsid w:val="00247A02"/>
    <w:rsid w:val="00251124"/>
    <w:rsid w:val="00253396"/>
    <w:rsid w:val="00254D3E"/>
    <w:rsid w:val="00256956"/>
    <w:rsid w:val="0026328F"/>
    <w:rsid w:val="0026538B"/>
    <w:rsid w:val="00265839"/>
    <w:rsid w:val="00266A69"/>
    <w:rsid w:val="002700E7"/>
    <w:rsid w:val="00274FD7"/>
    <w:rsid w:val="00275EFD"/>
    <w:rsid w:val="00276664"/>
    <w:rsid w:val="002773EF"/>
    <w:rsid w:val="00280665"/>
    <w:rsid w:val="00283278"/>
    <w:rsid w:val="00283BE9"/>
    <w:rsid w:val="00286586"/>
    <w:rsid w:val="00286FAF"/>
    <w:rsid w:val="002907F9"/>
    <w:rsid w:val="00296CD3"/>
    <w:rsid w:val="00296F90"/>
    <w:rsid w:val="002A2545"/>
    <w:rsid w:val="002A4189"/>
    <w:rsid w:val="002A427F"/>
    <w:rsid w:val="002A5DD1"/>
    <w:rsid w:val="002A7ECE"/>
    <w:rsid w:val="002B1156"/>
    <w:rsid w:val="002B1BE8"/>
    <w:rsid w:val="002B24D4"/>
    <w:rsid w:val="002B326A"/>
    <w:rsid w:val="002B3351"/>
    <w:rsid w:val="002B4960"/>
    <w:rsid w:val="002B6F76"/>
    <w:rsid w:val="002C0D1F"/>
    <w:rsid w:val="002C414E"/>
    <w:rsid w:val="002C44C8"/>
    <w:rsid w:val="002C4A2B"/>
    <w:rsid w:val="002C4C2B"/>
    <w:rsid w:val="002C528E"/>
    <w:rsid w:val="002C52BE"/>
    <w:rsid w:val="002C5EB4"/>
    <w:rsid w:val="002C77BE"/>
    <w:rsid w:val="002D1455"/>
    <w:rsid w:val="002D2862"/>
    <w:rsid w:val="002D6679"/>
    <w:rsid w:val="002D6D2B"/>
    <w:rsid w:val="002E0064"/>
    <w:rsid w:val="002E4005"/>
    <w:rsid w:val="002E4CF9"/>
    <w:rsid w:val="002E7318"/>
    <w:rsid w:val="002E7678"/>
    <w:rsid w:val="002F1699"/>
    <w:rsid w:val="002F62DD"/>
    <w:rsid w:val="002F666E"/>
    <w:rsid w:val="002F6BCA"/>
    <w:rsid w:val="002F74D6"/>
    <w:rsid w:val="0030446A"/>
    <w:rsid w:val="003055A5"/>
    <w:rsid w:val="00306670"/>
    <w:rsid w:val="0031145F"/>
    <w:rsid w:val="00311DCE"/>
    <w:rsid w:val="00315C9A"/>
    <w:rsid w:val="00321BC2"/>
    <w:rsid w:val="00322D8A"/>
    <w:rsid w:val="00326C85"/>
    <w:rsid w:val="00333CCD"/>
    <w:rsid w:val="00334718"/>
    <w:rsid w:val="0034106F"/>
    <w:rsid w:val="003476D9"/>
    <w:rsid w:val="003477EB"/>
    <w:rsid w:val="0034794E"/>
    <w:rsid w:val="003516E8"/>
    <w:rsid w:val="00354206"/>
    <w:rsid w:val="00356425"/>
    <w:rsid w:val="003578D2"/>
    <w:rsid w:val="00360723"/>
    <w:rsid w:val="00362A08"/>
    <w:rsid w:val="00362F80"/>
    <w:rsid w:val="0036333E"/>
    <w:rsid w:val="0037033E"/>
    <w:rsid w:val="00371859"/>
    <w:rsid w:val="003727D4"/>
    <w:rsid w:val="003732B3"/>
    <w:rsid w:val="00373963"/>
    <w:rsid w:val="00375E51"/>
    <w:rsid w:val="003827D6"/>
    <w:rsid w:val="0038335D"/>
    <w:rsid w:val="00384462"/>
    <w:rsid w:val="003856FD"/>
    <w:rsid w:val="003858AF"/>
    <w:rsid w:val="00390073"/>
    <w:rsid w:val="00390BAF"/>
    <w:rsid w:val="00393C78"/>
    <w:rsid w:val="00394528"/>
    <w:rsid w:val="00395C4B"/>
    <w:rsid w:val="00395E92"/>
    <w:rsid w:val="003969B3"/>
    <w:rsid w:val="00396D3F"/>
    <w:rsid w:val="003A126C"/>
    <w:rsid w:val="003A1580"/>
    <w:rsid w:val="003A22FF"/>
    <w:rsid w:val="003A2A68"/>
    <w:rsid w:val="003B1E71"/>
    <w:rsid w:val="003B2DA4"/>
    <w:rsid w:val="003B4803"/>
    <w:rsid w:val="003B504D"/>
    <w:rsid w:val="003B61CC"/>
    <w:rsid w:val="003B74F6"/>
    <w:rsid w:val="003C0336"/>
    <w:rsid w:val="003C06FF"/>
    <w:rsid w:val="003C0D89"/>
    <w:rsid w:val="003C23B4"/>
    <w:rsid w:val="003C3ACE"/>
    <w:rsid w:val="003C4B6C"/>
    <w:rsid w:val="003C5CFC"/>
    <w:rsid w:val="003C7CA0"/>
    <w:rsid w:val="003D2541"/>
    <w:rsid w:val="003D3B53"/>
    <w:rsid w:val="003D6E86"/>
    <w:rsid w:val="003E43A8"/>
    <w:rsid w:val="003E4DA6"/>
    <w:rsid w:val="003F5A70"/>
    <w:rsid w:val="003F6051"/>
    <w:rsid w:val="003F702C"/>
    <w:rsid w:val="003F72EC"/>
    <w:rsid w:val="003F795C"/>
    <w:rsid w:val="00401D6D"/>
    <w:rsid w:val="0040239A"/>
    <w:rsid w:val="00403B86"/>
    <w:rsid w:val="00404A93"/>
    <w:rsid w:val="00405B20"/>
    <w:rsid w:val="004103B7"/>
    <w:rsid w:val="00411E6C"/>
    <w:rsid w:val="00412B6B"/>
    <w:rsid w:val="00417E80"/>
    <w:rsid w:val="00422452"/>
    <w:rsid w:val="00422DE4"/>
    <w:rsid w:val="00423FFE"/>
    <w:rsid w:val="004245B7"/>
    <w:rsid w:val="00424E1D"/>
    <w:rsid w:val="00430164"/>
    <w:rsid w:val="00435128"/>
    <w:rsid w:val="00435606"/>
    <w:rsid w:val="0043597F"/>
    <w:rsid w:val="00436F2F"/>
    <w:rsid w:val="00440EE8"/>
    <w:rsid w:val="00440FA9"/>
    <w:rsid w:val="00443FF8"/>
    <w:rsid w:val="0044479A"/>
    <w:rsid w:val="00444D67"/>
    <w:rsid w:val="00445D94"/>
    <w:rsid w:val="00446497"/>
    <w:rsid w:val="0045342B"/>
    <w:rsid w:val="00455050"/>
    <w:rsid w:val="00455523"/>
    <w:rsid w:val="00457149"/>
    <w:rsid w:val="00457CA6"/>
    <w:rsid w:val="00460554"/>
    <w:rsid w:val="00463989"/>
    <w:rsid w:val="0047089F"/>
    <w:rsid w:val="00470FDF"/>
    <w:rsid w:val="00472723"/>
    <w:rsid w:val="00472998"/>
    <w:rsid w:val="004747E7"/>
    <w:rsid w:val="004767CE"/>
    <w:rsid w:val="004805C1"/>
    <w:rsid w:val="00481013"/>
    <w:rsid w:val="004810E2"/>
    <w:rsid w:val="00482D2C"/>
    <w:rsid w:val="00483D3D"/>
    <w:rsid w:val="0048415E"/>
    <w:rsid w:val="004858D9"/>
    <w:rsid w:val="00491306"/>
    <w:rsid w:val="00495514"/>
    <w:rsid w:val="004969AE"/>
    <w:rsid w:val="00497654"/>
    <w:rsid w:val="004A1D5D"/>
    <w:rsid w:val="004A4593"/>
    <w:rsid w:val="004A6070"/>
    <w:rsid w:val="004A676A"/>
    <w:rsid w:val="004B0CCA"/>
    <w:rsid w:val="004B0D1E"/>
    <w:rsid w:val="004B4388"/>
    <w:rsid w:val="004B5712"/>
    <w:rsid w:val="004B61D3"/>
    <w:rsid w:val="004B665B"/>
    <w:rsid w:val="004B704F"/>
    <w:rsid w:val="004C0333"/>
    <w:rsid w:val="004C23B3"/>
    <w:rsid w:val="004C3457"/>
    <w:rsid w:val="004C735A"/>
    <w:rsid w:val="004C7ADB"/>
    <w:rsid w:val="004D2EF5"/>
    <w:rsid w:val="004D3CB5"/>
    <w:rsid w:val="004D75EC"/>
    <w:rsid w:val="004D7BA8"/>
    <w:rsid w:val="004E117D"/>
    <w:rsid w:val="004E3169"/>
    <w:rsid w:val="004E441E"/>
    <w:rsid w:val="004E47A5"/>
    <w:rsid w:val="004E600A"/>
    <w:rsid w:val="004E6687"/>
    <w:rsid w:val="004E7C84"/>
    <w:rsid w:val="004F2595"/>
    <w:rsid w:val="004F285C"/>
    <w:rsid w:val="004F34AB"/>
    <w:rsid w:val="004F37A9"/>
    <w:rsid w:val="004F413A"/>
    <w:rsid w:val="004F67A8"/>
    <w:rsid w:val="005001C6"/>
    <w:rsid w:val="005007E9"/>
    <w:rsid w:val="005010B7"/>
    <w:rsid w:val="00507747"/>
    <w:rsid w:val="00510A8F"/>
    <w:rsid w:val="00513417"/>
    <w:rsid w:val="00513475"/>
    <w:rsid w:val="005141DA"/>
    <w:rsid w:val="0052222C"/>
    <w:rsid w:val="005230A6"/>
    <w:rsid w:val="00526718"/>
    <w:rsid w:val="00530151"/>
    <w:rsid w:val="00530F0A"/>
    <w:rsid w:val="00534EAE"/>
    <w:rsid w:val="00535BE9"/>
    <w:rsid w:val="00535F78"/>
    <w:rsid w:val="00536822"/>
    <w:rsid w:val="005370B0"/>
    <w:rsid w:val="005409CC"/>
    <w:rsid w:val="00543E18"/>
    <w:rsid w:val="00545509"/>
    <w:rsid w:val="005465B0"/>
    <w:rsid w:val="00547407"/>
    <w:rsid w:val="005513DD"/>
    <w:rsid w:val="005529CE"/>
    <w:rsid w:val="00554A42"/>
    <w:rsid w:val="005552E0"/>
    <w:rsid w:val="0056049D"/>
    <w:rsid w:val="00563B4E"/>
    <w:rsid w:val="00565818"/>
    <w:rsid w:val="00566F88"/>
    <w:rsid w:val="00567695"/>
    <w:rsid w:val="00567D72"/>
    <w:rsid w:val="00573E6A"/>
    <w:rsid w:val="00576870"/>
    <w:rsid w:val="00581885"/>
    <w:rsid w:val="00581F31"/>
    <w:rsid w:val="005842DF"/>
    <w:rsid w:val="005876F0"/>
    <w:rsid w:val="00591D28"/>
    <w:rsid w:val="005964E2"/>
    <w:rsid w:val="005A0CB0"/>
    <w:rsid w:val="005A282F"/>
    <w:rsid w:val="005A3269"/>
    <w:rsid w:val="005A34DE"/>
    <w:rsid w:val="005A4488"/>
    <w:rsid w:val="005A4850"/>
    <w:rsid w:val="005A65B3"/>
    <w:rsid w:val="005B16B4"/>
    <w:rsid w:val="005B24FA"/>
    <w:rsid w:val="005B3043"/>
    <w:rsid w:val="005B3126"/>
    <w:rsid w:val="005B493E"/>
    <w:rsid w:val="005B53E1"/>
    <w:rsid w:val="005C3E68"/>
    <w:rsid w:val="005D3A1F"/>
    <w:rsid w:val="005D3A78"/>
    <w:rsid w:val="005D41B0"/>
    <w:rsid w:val="005D5F69"/>
    <w:rsid w:val="005E027A"/>
    <w:rsid w:val="005E17EF"/>
    <w:rsid w:val="005E3861"/>
    <w:rsid w:val="005E77B8"/>
    <w:rsid w:val="005F1B03"/>
    <w:rsid w:val="005F2397"/>
    <w:rsid w:val="005F4BE6"/>
    <w:rsid w:val="005F68BA"/>
    <w:rsid w:val="005F7161"/>
    <w:rsid w:val="00602A06"/>
    <w:rsid w:val="006037EF"/>
    <w:rsid w:val="006039CD"/>
    <w:rsid w:val="00605A2B"/>
    <w:rsid w:val="00606C2B"/>
    <w:rsid w:val="00617ABE"/>
    <w:rsid w:val="00620137"/>
    <w:rsid w:val="00622FA6"/>
    <w:rsid w:val="006239F8"/>
    <w:rsid w:val="0062491E"/>
    <w:rsid w:val="00624A80"/>
    <w:rsid w:val="00626086"/>
    <w:rsid w:val="00630800"/>
    <w:rsid w:val="006311B8"/>
    <w:rsid w:val="00633133"/>
    <w:rsid w:val="00635BA0"/>
    <w:rsid w:val="00635FAC"/>
    <w:rsid w:val="006378F1"/>
    <w:rsid w:val="006400C8"/>
    <w:rsid w:val="00640553"/>
    <w:rsid w:val="0064080F"/>
    <w:rsid w:val="00643BD0"/>
    <w:rsid w:val="00643DB1"/>
    <w:rsid w:val="006442ED"/>
    <w:rsid w:val="00644681"/>
    <w:rsid w:val="0064651F"/>
    <w:rsid w:val="00652CEE"/>
    <w:rsid w:val="00654612"/>
    <w:rsid w:val="0066005F"/>
    <w:rsid w:val="006650B8"/>
    <w:rsid w:val="00665D4E"/>
    <w:rsid w:val="00667141"/>
    <w:rsid w:val="006712EC"/>
    <w:rsid w:val="00671FAA"/>
    <w:rsid w:val="0067239C"/>
    <w:rsid w:val="006748CA"/>
    <w:rsid w:val="00675AE8"/>
    <w:rsid w:val="00680263"/>
    <w:rsid w:val="006901D3"/>
    <w:rsid w:val="00690A33"/>
    <w:rsid w:val="006919D0"/>
    <w:rsid w:val="0069210F"/>
    <w:rsid w:val="0069295F"/>
    <w:rsid w:val="006948DE"/>
    <w:rsid w:val="00694934"/>
    <w:rsid w:val="0069535F"/>
    <w:rsid w:val="00696F4E"/>
    <w:rsid w:val="00697022"/>
    <w:rsid w:val="006A5D7B"/>
    <w:rsid w:val="006A6716"/>
    <w:rsid w:val="006A7B35"/>
    <w:rsid w:val="006B0129"/>
    <w:rsid w:val="006B15A2"/>
    <w:rsid w:val="006B1F3B"/>
    <w:rsid w:val="006B32CF"/>
    <w:rsid w:val="006B46D8"/>
    <w:rsid w:val="006B47BC"/>
    <w:rsid w:val="006B753B"/>
    <w:rsid w:val="006C190F"/>
    <w:rsid w:val="006C338E"/>
    <w:rsid w:val="006C34F0"/>
    <w:rsid w:val="006C5B91"/>
    <w:rsid w:val="006C5C8D"/>
    <w:rsid w:val="006D00CB"/>
    <w:rsid w:val="006D2BF5"/>
    <w:rsid w:val="006D3D07"/>
    <w:rsid w:val="006D487E"/>
    <w:rsid w:val="006D64C2"/>
    <w:rsid w:val="006E006B"/>
    <w:rsid w:val="006E1B97"/>
    <w:rsid w:val="006E4886"/>
    <w:rsid w:val="006E57F7"/>
    <w:rsid w:val="006E6511"/>
    <w:rsid w:val="006E6959"/>
    <w:rsid w:val="006E70B6"/>
    <w:rsid w:val="006F4F01"/>
    <w:rsid w:val="006F59AD"/>
    <w:rsid w:val="00704674"/>
    <w:rsid w:val="00704CA1"/>
    <w:rsid w:val="00705EE8"/>
    <w:rsid w:val="00710E69"/>
    <w:rsid w:val="00712292"/>
    <w:rsid w:val="00712D3A"/>
    <w:rsid w:val="0071419D"/>
    <w:rsid w:val="007142A3"/>
    <w:rsid w:val="007168B5"/>
    <w:rsid w:val="00717F7E"/>
    <w:rsid w:val="00721D08"/>
    <w:rsid w:val="007228FC"/>
    <w:rsid w:val="0072311E"/>
    <w:rsid w:val="00723363"/>
    <w:rsid w:val="00727114"/>
    <w:rsid w:val="0072768E"/>
    <w:rsid w:val="00732A73"/>
    <w:rsid w:val="007330F7"/>
    <w:rsid w:val="007336E2"/>
    <w:rsid w:val="0073538B"/>
    <w:rsid w:val="00737A66"/>
    <w:rsid w:val="00741345"/>
    <w:rsid w:val="00747D21"/>
    <w:rsid w:val="00752451"/>
    <w:rsid w:val="00753870"/>
    <w:rsid w:val="00754FB8"/>
    <w:rsid w:val="00757264"/>
    <w:rsid w:val="00760AF1"/>
    <w:rsid w:val="00762ABB"/>
    <w:rsid w:val="00764BA5"/>
    <w:rsid w:val="00771373"/>
    <w:rsid w:val="00771BD1"/>
    <w:rsid w:val="007800CD"/>
    <w:rsid w:val="00782FC1"/>
    <w:rsid w:val="0078660E"/>
    <w:rsid w:val="00787FA3"/>
    <w:rsid w:val="0079277C"/>
    <w:rsid w:val="00794127"/>
    <w:rsid w:val="00796462"/>
    <w:rsid w:val="0079722F"/>
    <w:rsid w:val="007A07E7"/>
    <w:rsid w:val="007A13DC"/>
    <w:rsid w:val="007B0380"/>
    <w:rsid w:val="007B3C52"/>
    <w:rsid w:val="007B4BE6"/>
    <w:rsid w:val="007B575B"/>
    <w:rsid w:val="007B5C63"/>
    <w:rsid w:val="007C0F87"/>
    <w:rsid w:val="007C1191"/>
    <w:rsid w:val="007C4306"/>
    <w:rsid w:val="007C4496"/>
    <w:rsid w:val="007C652A"/>
    <w:rsid w:val="007C66A0"/>
    <w:rsid w:val="007D0DE2"/>
    <w:rsid w:val="007D307D"/>
    <w:rsid w:val="007D3839"/>
    <w:rsid w:val="007D4ECE"/>
    <w:rsid w:val="007D5791"/>
    <w:rsid w:val="007D606D"/>
    <w:rsid w:val="007D67AF"/>
    <w:rsid w:val="007E1578"/>
    <w:rsid w:val="007E3A99"/>
    <w:rsid w:val="007E4963"/>
    <w:rsid w:val="007E4FD9"/>
    <w:rsid w:val="007E52C0"/>
    <w:rsid w:val="007E5804"/>
    <w:rsid w:val="007F1D10"/>
    <w:rsid w:val="007F2727"/>
    <w:rsid w:val="007F7248"/>
    <w:rsid w:val="007F78D1"/>
    <w:rsid w:val="007F7FAE"/>
    <w:rsid w:val="0080350B"/>
    <w:rsid w:val="00803A74"/>
    <w:rsid w:val="00804D56"/>
    <w:rsid w:val="00805719"/>
    <w:rsid w:val="00806547"/>
    <w:rsid w:val="008066BC"/>
    <w:rsid w:val="00807CB6"/>
    <w:rsid w:val="00814EBE"/>
    <w:rsid w:val="008154D0"/>
    <w:rsid w:val="00820DB5"/>
    <w:rsid w:val="0082180A"/>
    <w:rsid w:val="00821E18"/>
    <w:rsid w:val="0082505E"/>
    <w:rsid w:val="00826E78"/>
    <w:rsid w:val="00827270"/>
    <w:rsid w:val="008277A2"/>
    <w:rsid w:val="008301A4"/>
    <w:rsid w:val="0083085A"/>
    <w:rsid w:val="008316C8"/>
    <w:rsid w:val="00832454"/>
    <w:rsid w:val="00834156"/>
    <w:rsid w:val="00834D94"/>
    <w:rsid w:val="0083758C"/>
    <w:rsid w:val="008376FE"/>
    <w:rsid w:val="008378B6"/>
    <w:rsid w:val="008424B1"/>
    <w:rsid w:val="00845F5A"/>
    <w:rsid w:val="00847B4D"/>
    <w:rsid w:val="00852925"/>
    <w:rsid w:val="00855AE3"/>
    <w:rsid w:val="00855BE4"/>
    <w:rsid w:val="0086462E"/>
    <w:rsid w:val="00864BDE"/>
    <w:rsid w:val="00867937"/>
    <w:rsid w:val="00872CCC"/>
    <w:rsid w:val="00873AAA"/>
    <w:rsid w:val="00876E31"/>
    <w:rsid w:val="00877564"/>
    <w:rsid w:val="008831D4"/>
    <w:rsid w:val="00885800"/>
    <w:rsid w:val="008901EF"/>
    <w:rsid w:val="0089028C"/>
    <w:rsid w:val="0089149C"/>
    <w:rsid w:val="00892654"/>
    <w:rsid w:val="00895D7A"/>
    <w:rsid w:val="008A461F"/>
    <w:rsid w:val="008A6D68"/>
    <w:rsid w:val="008A7CF0"/>
    <w:rsid w:val="008B2BBE"/>
    <w:rsid w:val="008B2C92"/>
    <w:rsid w:val="008B2DD9"/>
    <w:rsid w:val="008B3D2A"/>
    <w:rsid w:val="008B3DA3"/>
    <w:rsid w:val="008B549C"/>
    <w:rsid w:val="008C1DFD"/>
    <w:rsid w:val="008C7B9E"/>
    <w:rsid w:val="008D06C0"/>
    <w:rsid w:val="008D1C90"/>
    <w:rsid w:val="008D23DB"/>
    <w:rsid w:val="008D45E8"/>
    <w:rsid w:val="008D4788"/>
    <w:rsid w:val="008D612C"/>
    <w:rsid w:val="008D7D37"/>
    <w:rsid w:val="008E143E"/>
    <w:rsid w:val="008E35BE"/>
    <w:rsid w:val="008E3CAC"/>
    <w:rsid w:val="008E459B"/>
    <w:rsid w:val="008E4B47"/>
    <w:rsid w:val="008E6784"/>
    <w:rsid w:val="008F1C90"/>
    <w:rsid w:val="008F2503"/>
    <w:rsid w:val="008F3EAC"/>
    <w:rsid w:val="008F60FF"/>
    <w:rsid w:val="008F77C3"/>
    <w:rsid w:val="009031BE"/>
    <w:rsid w:val="009043A6"/>
    <w:rsid w:val="00905EDB"/>
    <w:rsid w:val="00906CD4"/>
    <w:rsid w:val="0091257A"/>
    <w:rsid w:val="00915E53"/>
    <w:rsid w:val="00921DCF"/>
    <w:rsid w:val="009221D1"/>
    <w:rsid w:val="009233F5"/>
    <w:rsid w:val="00925B89"/>
    <w:rsid w:val="009264C5"/>
    <w:rsid w:val="0093310B"/>
    <w:rsid w:val="00934A1A"/>
    <w:rsid w:val="00936327"/>
    <w:rsid w:val="00937387"/>
    <w:rsid w:val="00937E4F"/>
    <w:rsid w:val="00941D5A"/>
    <w:rsid w:val="00943E42"/>
    <w:rsid w:val="00945475"/>
    <w:rsid w:val="00945A78"/>
    <w:rsid w:val="009471AB"/>
    <w:rsid w:val="0095124E"/>
    <w:rsid w:val="00952488"/>
    <w:rsid w:val="009544F1"/>
    <w:rsid w:val="00954BDD"/>
    <w:rsid w:val="00956534"/>
    <w:rsid w:val="00957E3A"/>
    <w:rsid w:val="009607A3"/>
    <w:rsid w:val="00960820"/>
    <w:rsid w:val="009622F3"/>
    <w:rsid w:val="009635CE"/>
    <w:rsid w:val="0096513F"/>
    <w:rsid w:val="009660E5"/>
    <w:rsid w:val="009671EC"/>
    <w:rsid w:val="009775BC"/>
    <w:rsid w:val="00980E8F"/>
    <w:rsid w:val="009815FA"/>
    <w:rsid w:val="00981FF6"/>
    <w:rsid w:val="00983F89"/>
    <w:rsid w:val="0098471D"/>
    <w:rsid w:val="00987570"/>
    <w:rsid w:val="0099094B"/>
    <w:rsid w:val="00990E72"/>
    <w:rsid w:val="009910D7"/>
    <w:rsid w:val="009931D2"/>
    <w:rsid w:val="00994430"/>
    <w:rsid w:val="00994B67"/>
    <w:rsid w:val="00997DF0"/>
    <w:rsid w:val="00997F36"/>
    <w:rsid w:val="009A768D"/>
    <w:rsid w:val="009B437B"/>
    <w:rsid w:val="009B4A4D"/>
    <w:rsid w:val="009C0619"/>
    <w:rsid w:val="009C194B"/>
    <w:rsid w:val="009C1C3C"/>
    <w:rsid w:val="009C3294"/>
    <w:rsid w:val="009C4B28"/>
    <w:rsid w:val="009C5DC9"/>
    <w:rsid w:val="009D4926"/>
    <w:rsid w:val="009D75DA"/>
    <w:rsid w:val="009E0AB7"/>
    <w:rsid w:val="009E0BFE"/>
    <w:rsid w:val="009E2BF7"/>
    <w:rsid w:val="009E5292"/>
    <w:rsid w:val="009E57AA"/>
    <w:rsid w:val="009E7DC0"/>
    <w:rsid w:val="009F0CBB"/>
    <w:rsid w:val="009F0DA5"/>
    <w:rsid w:val="009F20B5"/>
    <w:rsid w:val="009F54F6"/>
    <w:rsid w:val="009F57E0"/>
    <w:rsid w:val="009F5864"/>
    <w:rsid w:val="009F79AD"/>
    <w:rsid w:val="00A01F4B"/>
    <w:rsid w:val="00A02A57"/>
    <w:rsid w:val="00A03958"/>
    <w:rsid w:val="00A03DD1"/>
    <w:rsid w:val="00A051B3"/>
    <w:rsid w:val="00A06B48"/>
    <w:rsid w:val="00A078D1"/>
    <w:rsid w:val="00A1145A"/>
    <w:rsid w:val="00A11DF4"/>
    <w:rsid w:val="00A129DC"/>
    <w:rsid w:val="00A139EA"/>
    <w:rsid w:val="00A1692D"/>
    <w:rsid w:val="00A21608"/>
    <w:rsid w:val="00A22229"/>
    <w:rsid w:val="00A23921"/>
    <w:rsid w:val="00A23A9D"/>
    <w:rsid w:val="00A26792"/>
    <w:rsid w:val="00A26B1C"/>
    <w:rsid w:val="00A30A21"/>
    <w:rsid w:val="00A33105"/>
    <w:rsid w:val="00A40186"/>
    <w:rsid w:val="00A40A4B"/>
    <w:rsid w:val="00A40C75"/>
    <w:rsid w:val="00A422CE"/>
    <w:rsid w:val="00A44155"/>
    <w:rsid w:val="00A44F30"/>
    <w:rsid w:val="00A45965"/>
    <w:rsid w:val="00A463DF"/>
    <w:rsid w:val="00A50D90"/>
    <w:rsid w:val="00A51D2B"/>
    <w:rsid w:val="00A610CA"/>
    <w:rsid w:val="00A61FC0"/>
    <w:rsid w:val="00A62FA8"/>
    <w:rsid w:val="00A65F0D"/>
    <w:rsid w:val="00A66207"/>
    <w:rsid w:val="00A676EB"/>
    <w:rsid w:val="00A735A1"/>
    <w:rsid w:val="00A74D94"/>
    <w:rsid w:val="00A77E5B"/>
    <w:rsid w:val="00A80A96"/>
    <w:rsid w:val="00A81B6E"/>
    <w:rsid w:val="00A82155"/>
    <w:rsid w:val="00A82C65"/>
    <w:rsid w:val="00A83625"/>
    <w:rsid w:val="00A86EBC"/>
    <w:rsid w:val="00A906B1"/>
    <w:rsid w:val="00A91EDF"/>
    <w:rsid w:val="00A93761"/>
    <w:rsid w:val="00A93A75"/>
    <w:rsid w:val="00AA1606"/>
    <w:rsid w:val="00AA3A88"/>
    <w:rsid w:val="00AA46DA"/>
    <w:rsid w:val="00AA5F78"/>
    <w:rsid w:val="00AA639A"/>
    <w:rsid w:val="00AA6B9B"/>
    <w:rsid w:val="00AA7384"/>
    <w:rsid w:val="00AB5C91"/>
    <w:rsid w:val="00AC2593"/>
    <w:rsid w:val="00AC5193"/>
    <w:rsid w:val="00AC57B3"/>
    <w:rsid w:val="00AC5A73"/>
    <w:rsid w:val="00AC70FA"/>
    <w:rsid w:val="00AD147E"/>
    <w:rsid w:val="00AD5E64"/>
    <w:rsid w:val="00AD6CB2"/>
    <w:rsid w:val="00AE13E3"/>
    <w:rsid w:val="00AE413E"/>
    <w:rsid w:val="00AE4E5B"/>
    <w:rsid w:val="00AE64BE"/>
    <w:rsid w:val="00AE6A35"/>
    <w:rsid w:val="00AE778A"/>
    <w:rsid w:val="00AF18F7"/>
    <w:rsid w:val="00AF355F"/>
    <w:rsid w:val="00AF451B"/>
    <w:rsid w:val="00AF6AA4"/>
    <w:rsid w:val="00AF7F49"/>
    <w:rsid w:val="00B0380D"/>
    <w:rsid w:val="00B04E76"/>
    <w:rsid w:val="00B05A6E"/>
    <w:rsid w:val="00B12D16"/>
    <w:rsid w:val="00B12E0F"/>
    <w:rsid w:val="00B14ADB"/>
    <w:rsid w:val="00B16602"/>
    <w:rsid w:val="00B16802"/>
    <w:rsid w:val="00B206A1"/>
    <w:rsid w:val="00B216C0"/>
    <w:rsid w:val="00B21DB3"/>
    <w:rsid w:val="00B22C67"/>
    <w:rsid w:val="00B22C96"/>
    <w:rsid w:val="00B230E9"/>
    <w:rsid w:val="00B239E7"/>
    <w:rsid w:val="00B25C69"/>
    <w:rsid w:val="00B26573"/>
    <w:rsid w:val="00B26F4A"/>
    <w:rsid w:val="00B3374E"/>
    <w:rsid w:val="00B35E33"/>
    <w:rsid w:val="00B368E9"/>
    <w:rsid w:val="00B4046F"/>
    <w:rsid w:val="00B4540C"/>
    <w:rsid w:val="00B50B16"/>
    <w:rsid w:val="00B519B5"/>
    <w:rsid w:val="00B54031"/>
    <w:rsid w:val="00B551E4"/>
    <w:rsid w:val="00B611BD"/>
    <w:rsid w:val="00B620B6"/>
    <w:rsid w:val="00B626D5"/>
    <w:rsid w:val="00B65DF9"/>
    <w:rsid w:val="00B66E32"/>
    <w:rsid w:val="00B67B32"/>
    <w:rsid w:val="00B67C7A"/>
    <w:rsid w:val="00B72014"/>
    <w:rsid w:val="00B723D4"/>
    <w:rsid w:val="00B730B2"/>
    <w:rsid w:val="00B7330B"/>
    <w:rsid w:val="00B74845"/>
    <w:rsid w:val="00B766AD"/>
    <w:rsid w:val="00B76A1F"/>
    <w:rsid w:val="00B81198"/>
    <w:rsid w:val="00B82CF3"/>
    <w:rsid w:val="00B835B0"/>
    <w:rsid w:val="00B8493B"/>
    <w:rsid w:val="00B87469"/>
    <w:rsid w:val="00B9086C"/>
    <w:rsid w:val="00B90BC4"/>
    <w:rsid w:val="00B95B9B"/>
    <w:rsid w:val="00BA0ED5"/>
    <w:rsid w:val="00BA18E6"/>
    <w:rsid w:val="00BA54A6"/>
    <w:rsid w:val="00BB3BE2"/>
    <w:rsid w:val="00BB5AC6"/>
    <w:rsid w:val="00BB62C2"/>
    <w:rsid w:val="00BB69CB"/>
    <w:rsid w:val="00BB72CC"/>
    <w:rsid w:val="00BC1438"/>
    <w:rsid w:val="00BC1B58"/>
    <w:rsid w:val="00BD26B2"/>
    <w:rsid w:val="00BD2CAE"/>
    <w:rsid w:val="00BD38B4"/>
    <w:rsid w:val="00BD3FAA"/>
    <w:rsid w:val="00BD45B6"/>
    <w:rsid w:val="00BE212B"/>
    <w:rsid w:val="00BE35E3"/>
    <w:rsid w:val="00BE51C5"/>
    <w:rsid w:val="00BE5710"/>
    <w:rsid w:val="00BF0AB5"/>
    <w:rsid w:val="00BF0C50"/>
    <w:rsid w:val="00BF54E7"/>
    <w:rsid w:val="00C03666"/>
    <w:rsid w:val="00C05231"/>
    <w:rsid w:val="00C05BD1"/>
    <w:rsid w:val="00C073B9"/>
    <w:rsid w:val="00C1027C"/>
    <w:rsid w:val="00C13FE7"/>
    <w:rsid w:val="00C151DC"/>
    <w:rsid w:val="00C15E09"/>
    <w:rsid w:val="00C1782B"/>
    <w:rsid w:val="00C24730"/>
    <w:rsid w:val="00C2580A"/>
    <w:rsid w:val="00C25F26"/>
    <w:rsid w:val="00C31D24"/>
    <w:rsid w:val="00C32497"/>
    <w:rsid w:val="00C34387"/>
    <w:rsid w:val="00C35ACE"/>
    <w:rsid w:val="00C35B7E"/>
    <w:rsid w:val="00C41BC4"/>
    <w:rsid w:val="00C4523C"/>
    <w:rsid w:val="00C4731C"/>
    <w:rsid w:val="00C5178F"/>
    <w:rsid w:val="00C51A24"/>
    <w:rsid w:val="00C53287"/>
    <w:rsid w:val="00C572E9"/>
    <w:rsid w:val="00C573F3"/>
    <w:rsid w:val="00C61DD9"/>
    <w:rsid w:val="00C63A61"/>
    <w:rsid w:val="00C63B21"/>
    <w:rsid w:val="00C642C0"/>
    <w:rsid w:val="00C64EFD"/>
    <w:rsid w:val="00C64F93"/>
    <w:rsid w:val="00C7264E"/>
    <w:rsid w:val="00C738D6"/>
    <w:rsid w:val="00C740CC"/>
    <w:rsid w:val="00C744E6"/>
    <w:rsid w:val="00C7649F"/>
    <w:rsid w:val="00C770C4"/>
    <w:rsid w:val="00C77EB4"/>
    <w:rsid w:val="00C81117"/>
    <w:rsid w:val="00C811C9"/>
    <w:rsid w:val="00C82DE6"/>
    <w:rsid w:val="00C82F20"/>
    <w:rsid w:val="00C83F30"/>
    <w:rsid w:val="00C852CE"/>
    <w:rsid w:val="00C902B6"/>
    <w:rsid w:val="00C90D60"/>
    <w:rsid w:val="00C920E9"/>
    <w:rsid w:val="00C96137"/>
    <w:rsid w:val="00C9614D"/>
    <w:rsid w:val="00C968B7"/>
    <w:rsid w:val="00C97C47"/>
    <w:rsid w:val="00CA110D"/>
    <w:rsid w:val="00CB04F6"/>
    <w:rsid w:val="00CB05C9"/>
    <w:rsid w:val="00CB1985"/>
    <w:rsid w:val="00CB377C"/>
    <w:rsid w:val="00CB6CF6"/>
    <w:rsid w:val="00CC1A3A"/>
    <w:rsid w:val="00CC2A61"/>
    <w:rsid w:val="00CC2BB8"/>
    <w:rsid w:val="00CC3FD8"/>
    <w:rsid w:val="00CC5112"/>
    <w:rsid w:val="00CC563C"/>
    <w:rsid w:val="00CC5F12"/>
    <w:rsid w:val="00CC6862"/>
    <w:rsid w:val="00CC782E"/>
    <w:rsid w:val="00CC7FDC"/>
    <w:rsid w:val="00CD086E"/>
    <w:rsid w:val="00CD232E"/>
    <w:rsid w:val="00CE0653"/>
    <w:rsid w:val="00CE1BE8"/>
    <w:rsid w:val="00CE1E1E"/>
    <w:rsid w:val="00CE5460"/>
    <w:rsid w:val="00CE65B6"/>
    <w:rsid w:val="00CF0F7E"/>
    <w:rsid w:val="00CF1528"/>
    <w:rsid w:val="00CF2A67"/>
    <w:rsid w:val="00CF2CAE"/>
    <w:rsid w:val="00CF3E03"/>
    <w:rsid w:val="00CF7125"/>
    <w:rsid w:val="00CF796E"/>
    <w:rsid w:val="00D009DF"/>
    <w:rsid w:val="00D05B3B"/>
    <w:rsid w:val="00D0628B"/>
    <w:rsid w:val="00D0664D"/>
    <w:rsid w:val="00D07559"/>
    <w:rsid w:val="00D07DB7"/>
    <w:rsid w:val="00D102B5"/>
    <w:rsid w:val="00D156DD"/>
    <w:rsid w:val="00D1639B"/>
    <w:rsid w:val="00D16EBE"/>
    <w:rsid w:val="00D2018C"/>
    <w:rsid w:val="00D22D2B"/>
    <w:rsid w:val="00D23613"/>
    <w:rsid w:val="00D32599"/>
    <w:rsid w:val="00D36FB8"/>
    <w:rsid w:val="00D375A2"/>
    <w:rsid w:val="00D434B7"/>
    <w:rsid w:val="00D45A22"/>
    <w:rsid w:val="00D462E9"/>
    <w:rsid w:val="00D50020"/>
    <w:rsid w:val="00D52CED"/>
    <w:rsid w:val="00D567F3"/>
    <w:rsid w:val="00D634C7"/>
    <w:rsid w:val="00D63558"/>
    <w:rsid w:val="00D64204"/>
    <w:rsid w:val="00D64830"/>
    <w:rsid w:val="00D64A49"/>
    <w:rsid w:val="00D66C9C"/>
    <w:rsid w:val="00D71BAD"/>
    <w:rsid w:val="00D72FDC"/>
    <w:rsid w:val="00D735B4"/>
    <w:rsid w:val="00D74898"/>
    <w:rsid w:val="00D74A1B"/>
    <w:rsid w:val="00D812FF"/>
    <w:rsid w:val="00D83A9F"/>
    <w:rsid w:val="00D84314"/>
    <w:rsid w:val="00D86D6D"/>
    <w:rsid w:val="00D90264"/>
    <w:rsid w:val="00D919E5"/>
    <w:rsid w:val="00D91C96"/>
    <w:rsid w:val="00D97B4E"/>
    <w:rsid w:val="00DA0404"/>
    <w:rsid w:val="00DA11D3"/>
    <w:rsid w:val="00DA5950"/>
    <w:rsid w:val="00DA7AC8"/>
    <w:rsid w:val="00DB503A"/>
    <w:rsid w:val="00DB782C"/>
    <w:rsid w:val="00DC3B37"/>
    <w:rsid w:val="00DC4677"/>
    <w:rsid w:val="00DD042B"/>
    <w:rsid w:val="00DD09F0"/>
    <w:rsid w:val="00DD2B3B"/>
    <w:rsid w:val="00DD50D4"/>
    <w:rsid w:val="00DD7025"/>
    <w:rsid w:val="00DE033E"/>
    <w:rsid w:val="00DE1ADB"/>
    <w:rsid w:val="00DE3F58"/>
    <w:rsid w:val="00DE56B9"/>
    <w:rsid w:val="00DE57B5"/>
    <w:rsid w:val="00DE68C6"/>
    <w:rsid w:val="00DE7839"/>
    <w:rsid w:val="00DF0044"/>
    <w:rsid w:val="00DF1A30"/>
    <w:rsid w:val="00DF208C"/>
    <w:rsid w:val="00DF3E04"/>
    <w:rsid w:val="00DF4A3D"/>
    <w:rsid w:val="00DF7CF9"/>
    <w:rsid w:val="00E01071"/>
    <w:rsid w:val="00E04757"/>
    <w:rsid w:val="00E06D43"/>
    <w:rsid w:val="00E07EA1"/>
    <w:rsid w:val="00E13695"/>
    <w:rsid w:val="00E13DF0"/>
    <w:rsid w:val="00E17701"/>
    <w:rsid w:val="00E20FE3"/>
    <w:rsid w:val="00E210DF"/>
    <w:rsid w:val="00E221FF"/>
    <w:rsid w:val="00E228C0"/>
    <w:rsid w:val="00E22CEA"/>
    <w:rsid w:val="00E23002"/>
    <w:rsid w:val="00E24A96"/>
    <w:rsid w:val="00E26BC2"/>
    <w:rsid w:val="00E27001"/>
    <w:rsid w:val="00E3159A"/>
    <w:rsid w:val="00E32231"/>
    <w:rsid w:val="00E36F28"/>
    <w:rsid w:val="00E40DD8"/>
    <w:rsid w:val="00E417FA"/>
    <w:rsid w:val="00E431B7"/>
    <w:rsid w:val="00E4346C"/>
    <w:rsid w:val="00E46C71"/>
    <w:rsid w:val="00E508CA"/>
    <w:rsid w:val="00E51421"/>
    <w:rsid w:val="00E51F5C"/>
    <w:rsid w:val="00E53877"/>
    <w:rsid w:val="00E53C15"/>
    <w:rsid w:val="00E5678D"/>
    <w:rsid w:val="00E57E59"/>
    <w:rsid w:val="00E6155F"/>
    <w:rsid w:val="00E6164D"/>
    <w:rsid w:val="00E61C8A"/>
    <w:rsid w:val="00E6329B"/>
    <w:rsid w:val="00E66621"/>
    <w:rsid w:val="00E671BC"/>
    <w:rsid w:val="00E71ABF"/>
    <w:rsid w:val="00E71C03"/>
    <w:rsid w:val="00E740BF"/>
    <w:rsid w:val="00E806C7"/>
    <w:rsid w:val="00E84560"/>
    <w:rsid w:val="00E845F6"/>
    <w:rsid w:val="00E853AD"/>
    <w:rsid w:val="00E857D0"/>
    <w:rsid w:val="00E96739"/>
    <w:rsid w:val="00EA29D4"/>
    <w:rsid w:val="00EA5246"/>
    <w:rsid w:val="00EB0E01"/>
    <w:rsid w:val="00EB4733"/>
    <w:rsid w:val="00EB52FC"/>
    <w:rsid w:val="00EB5DCE"/>
    <w:rsid w:val="00EC1828"/>
    <w:rsid w:val="00EC314F"/>
    <w:rsid w:val="00EC4837"/>
    <w:rsid w:val="00EC5A1D"/>
    <w:rsid w:val="00ED1BB2"/>
    <w:rsid w:val="00ED1FD2"/>
    <w:rsid w:val="00ED6400"/>
    <w:rsid w:val="00ED738D"/>
    <w:rsid w:val="00EE6802"/>
    <w:rsid w:val="00EE6834"/>
    <w:rsid w:val="00EE6EE5"/>
    <w:rsid w:val="00EF0672"/>
    <w:rsid w:val="00EF0892"/>
    <w:rsid w:val="00EF3FFD"/>
    <w:rsid w:val="00EF4FBC"/>
    <w:rsid w:val="00EF52EC"/>
    <w:rsid w:val="00EF6617"/>
    <w:rsid w:val="00F03854"/>
    <w:rsid w:val="00F05FC9"/>
    <w:rsid w:val="00F0778D"/>
    <w:rsid w:val="00F1068C"/>
    <w:rsid w:val="00F1219E"/>
    <w:rsid w:val="00F13662"/>
    <w:rsid w:val="00F13DDE"/>
    <w:rsid w:val="00F1432E"/>
    <w:rsid w:val="00F15A75"/>
    <w:rsid w:val="00F16F0B"/>
    <w:rsid w:val="00F1790B"/>
    <w:rsid w:val="00F17BBC"/>
    <w:rsid w:val="00F17F07"/>
    <w:rsid w:val="00F2120A"/>
    <w:rsid w:val="00F23235"/>
    <w:rsid w:val="00F25158"/>
    <w:rsid w:val="00F27051"/>
    <w:rsid w:val="00F303D7"/>
    <w:rsid w:val="00F30BD3"/>
    <w:rsid w:val="00F3584E"/>
    <w:rsid w:val="00F36170"/>
    <w:rsid w:val="00F36C21"/>
    <w:rsid w:val="00F37363"/>
    <w:rsid w:val="00F41A3D"/>
    <w:rsid w:val="00F42489"/>
    <w:rsid w:val="00F42928"/>
    <w:rsid w:val="00F43BB3"/>
    <w:rsid w:val="00F475AC"/>
    <w:rsid w:val="00F47814"/>
    <w:rsid w:val="00F50717"/>
    <w:rsid w:val="00F527EC"/>
    <w:rsid w:val="00F52DB9"/>
    <w:rsid w:val="00F53D2C"/>
    <w:rsid w:val="00F5412A"/>
    <w:rsid w:val="00F577AD"/>
    <w:rsid w:val="00F63A8E"/>
    <w:rsid w:val="00F6648F"/>
    <w:rsid w:val="00F669E0"/>
    <w:rsid w:val="00F67D53"/>
    <w:rsid w:val="00F67D79"/>
    <w:rsid w:val="00F729BC"/>
    <w:rsid w:val="00F72F53"/>
    <w:rsid w:val="00F73472"/>
    <w:rsid w:val="00F73F49"/>
    <w:rsid w:val="00F741DD"/>
    <w:rsid w:val="00F750FE"/>
    <w:rsid w:val="00F7580A"/>
    <w:rsid w:val="00F76E98"/>
    <w:rsid w:val="00F832F2"/>
    <w:rsid w:val="00F850A4"/>
    <w:rsid w:val="00F876C7"/>
    <w:rsid w:val="00F8782C"/>
    <w:rsid w:val="00F91059"/>
    <w:rsid w:val="00F913AB"/>
    <w:rsid w:val="00F918B1"/>
    <w:rsid w:val="00F92117"/>
    <w:rsid w:val="00F930EB"/>
    <w:rsid w:val="00F93215"/>
    <w:rsid w:val="00F953B5"/>
    <w:rsid w:val="00F95910"/>
    <w:rsid w:val="00F96441"/>
    <w:rsid w:val="00F965AC"/>
    <w:rsid w:val="00FA00AC"/>
    <w:rsid w:val="00FA04AD"/>
    <w:rsid w:val="00FA49CE"/>
    <w:rsid w:val="00FA4C72"/>
    <w:rsid w:val="00FA6C4E"/>
    <w:rsid w:val="00FA7917"/>
    <w:rsid w:val="00FB02EC"/>
    <w:rsid w:val="00FB048C"/>
    <w:rsid w:val="00FB09A4"/>
    <w:rsid w:val="00FB0ACD"/>
    <w:rsid w:val="00FB2B4C"/>
    <w:rsid w:val="00FB2D69"/>
    <w:rsid w:val="00FB3236"/>
    <w:rsid w:val="00FB6B7C"/>
    <w:rsid w:val="00FB7082"/>
    <w:rsid w:val="00FC7C50"/>
    <w:rsid w:val="00FD1639"/>
    <w:rsid w:val="00FD2201"/>
    <w:rsid w:val="00FD25D1"/>
    <w:rsid w:val="00FD2655"/>
    <w:rsid w:val="00FD2826"/>
    <w:rsid w:val="00FD346E"/>
    <w:rsid w:val="00FD4114"/>
    <w:rsid w:val="00FE292B"/>
    <w:rsid w:val="00FE39D5"/>
    <w:rsid w:val="00FF09AA"/>
    <w:rsid w:val="00FF155B"/>
    <w:rsid w:val="00FF4905"/>
    <w:rsid w:val="00FF62BE"/>
    <w:rsid w:val="032DBFBF"/>
    <w:rsid w:val="032E6141"/>
    <w:rsid w:val="040ADE77"/>
    <w:rsid w:val="04E32AC3"/>
    <w:rsid w:val="059C489C"/>
    <w:rsid w:val="075015E4"/>
    <w:rsid w:val="079607C0"/>
    <w:rsid w:val="081B3089"/>
    <w:rsid w:val="086C1917"/>
    <w:rsid w:val="0A52F90D"/>
    <w:rsid w:val="0A6D5475"/>
    <w:rsid w:val="0A89F3F5"/>
    <w:rsid w:val="0AD8F954"/>
    <w:rsid w:val="0D16D5FD"/>
    <w:rsid w:val="0DE8EE8E"/>
    <w:rsid w:val="0E203602"/>
    <w:rsid w:val="0ED18F2C"/>
    <w:rsid w:val="0F7E6774"/>
    <w:rsid w:val="0F8AA9E6"/>
    <w:rsid w:val="0FEAE2EC"/>
    <w:rsid w:val="10B16FE3"/>
    <w:rsid w:val="10EAE92A"/>
    <w:rsid w:val="10EF0FC6"/>
    <w:rsid w:val="10F0DD94"/>
    <w:rsid w:val="1296C520"/>
    <w:rsid w:val="12F3AFE6"/>
    <w:rsid w:val="14C21E82"/>
    <w:rsid w:val="1536BD98"/>
    <w:rsid w:val="16F048E2"/>
    <w:rsid w:val="1714DA8C"/>
    <w:rsid w:val="17D91EF6"/>
    <w:rsid w:val="189418DC"/>
    <w:rsid w:val="1A0F4412"/>
    <w:rsid w:val="1B3007FC"/>
    <w:rsid w:val="1C5353F8"/>
    <w:rsid w:val="1C5A0282"/>
    <w:rsid w:val="1C759752"/>
    <w:rsid w:val="1CB5F724"/>
    <w:rsid w:val="1DB1660E"/>
    <w:rsid w:val="1F3A5188"/>
    <w:rsid w:val="1FBC7634"/>
    <w:rsid w:val="2004FB2C"/>
    <w:rsid w:val="208C4E5D"/>
    <w:rsid w:val="21E65020"/>
    <w:rsid w:val="2288215A"/>
    <w:rsid w:val="22B39113"/>
    <w:rsid w:val="22BDF804"/>
    <w:rsid w:val="22FA408C"/>
    <w:rsid w:val="23A11DBD"/>
    <w:rsid w:val="23F12F3A"/>
    <w:rsid w:val="25519DC7"/>
    <w:rsid w:val="25BA6FF3"/>
    <w:rsid w:val="26499F7D"/>
    <w:rsid w:val="27AD6743"/>
    <w:rsid w:val="27F7C8AB"/>
    <w:rsid w:val="28A3F87B"/>
    <w:rsid w:val="28C2651B"/>
    <w:rsid w:val="2A366BF5"/>
    <w:rsid w:val="2A81FD5B"/>
    <w:rsid w:val="2AFDD53C"/>
    <w:rsid w:val="2B64DA60"/>
    <w:rsid w:val="2B687CC3"/>
    <w:rsid w:val="2BDD71FA"/>
    <w:rsid w:val="2D8949DE"/>
    <w:rsid w:val="2DBFA90B"/>
    <w:rsid w:val="2E48463C"/>
    <w:rsid w:val="2E732552"/>
    <w:rsid w:val="2E9E8A39"/>
    <w:rsid w:val="2F156351"/>
    <w:rsid w:val="3066D58E"/>
    <w:rsid w:val="32E3E91B"/>
    <w:rsid w:val="32F72BE6"/>
    <w:rsid w:val="346DC689"/>
    <w:rsid w:val="35207AEB"/>
    <w:rsid w:val="35DF2CEB"/>
    <w:rsid w:val="36B90A4E"/>
    <w:rsid w:val="37F72432"/>
    <w:rsid w:val="384DC27D"/>
    <w:rsid w:val="38E1D452"/>
    <w:rsid w:val="3921D4EF"/>
    <w:rsid w:val="3D0EA953"/>
    <w:rsid w:val="3D3D5AE9"/>
    <w:rsid w:val="3D4106AD"/>
    <w:rsid w:val="3DFA9F3D"/>
    <w:rsid w:val="3E27170F"/>
    <w:rsid w:val="3E964BE2"/>
    <w:rsid w:val="3EA64274"/>
    <w:rsid w:val="3F776F77"/>
    <w:rsid w:val="3F974510"/>
    <w:rsid w:val="404225CD"/>
    <w:rsid w:val="41D302EA"/>
    <w:rsid w:val="41F07B64"/>
    <w:rsid w:val="42208DD4"/>
    <w:rsid w:val="4249B66C"/>
    <w:rsid w:val="43ACBB74"/>
    <w:rsid w:val="45241E6E"/>
    <w:rsid w:val="45A49026"/>
    <w:rsid w:val="46682369"/>
    <w:rsid w:val="46885DB5"/>
    <w:rsid w:val="468ED4B7"/>
    <w:rsid w:val="46AB929D"/>
    <w:rsid w:val="474D634A"/>
    <w:rsid w:val="4767AD56"/>
    <w:rsid w:val="47B1715A"/>
    <w:rsid w:val="481A9273"/>
    <w:rsid w:val="48B85A7E"/>
    <w:rsid w:val="48B9A5E3"/>
    <w:rsid w:val="48CA0090"/>
    <w:rsid w:val="48EF62B7"/>
    <w:rsid w:val="49083422"/>
    <w:rsid w:val="4A188D88"/>
    <w:rsid w:val="4A740146"/>
    <w:rsid w:val="4ACAFA8F"/>
    <w:rsid w:val="4B1431F7"/>
    <w:rsid w:val="4C22B257"/>
    <w:rsid w:val="4C2E8050"/>
    <w:rsid w:val="4C39FA14"/>
    <w:rsid w:val="504F567F"/>
    <w:rsid w:val="51BD3651"/>
    <w:rsid w:val="5323D774"/>
    <w:rsid w:val="540DAB73"/>
    <w:rsid w:val="54E3FA2A"/>
    <w:rsid w:val="554344E5"/>
    <w:rsid w:val="55D2C296"/>
    <w:rsid w:val="55E15857"/>
    <w:rsid w:val="55F261D9"/>
    <w:rsid w:val="567A6D48"/>
    <w:rsid w:val="57173D11"/>
    <w:rsid w:val="57504E65"/>
    <w:rsid w:val="58052E29"/>
    <w:rsid w:val="5855C238"/>
    <w:rsid w:val="5A782FBE"/>
    <w:rsid w:val="5A8345EB"/>
    <w:rsid w:val="5B1B8B2C"/>
    <w:rsid w:val="5C14001F"/>
    <w:rsid w:val="5C1756F9"/>
    <w:rsid w:val="5C408517"/>
    <w:rsid w:val="5C4DCFA0"/>
    <w:rsid w:val="5C5202E7"/>
    <w:rsid w:val="5C6DD2AC"/>
    <w:rsid w:val="5D9BFCD4"/>
    <w:rsid w:val="5F60EA2B"/>
    <w:rsid w:val="5F801BC2"/>
    <w:rsid w:val="5FC38F93"/>
    <w:rsid w:val="6046FE7E"/>
    <w:rsid w:val="60C60CF7"/>
    <w:rsid w:val="616FEA5A"/>
    <w:rsid w:val="61B641B8"/>
    <w:rsid w:val="62323BB5"/>
    <w:rsid w:val="62781FB0"/>
    <w:rsid w:val="63109D21"/>
    <w:rsid w:val="635BA918"/>
    <w:rsid w:val="635C407E"/>
    <w:rsid w:val="64B5A02E"/>
    <w:rsid w:val="658479D1"/>
    <w:rsid w:val="65B2B53D"/>
    <w:rsid w:val="65C15E98"/>
    <w:rsid w:val="65C6245B"/>
    <w:rsid w:val="670C5270"/>
    <w:rsid w:val="68126A8E"/>
    <w:rsid w:val="688CE651"/>
    <w:rsid w:val="6ACCF563"/>
    <w:rsid w:val="6AFDE454"/>
    <w:rsid w:val="6C81EB1F"/>
    <w:rsid w:val="6C928A6E"/>
    <w:rsid w:val="6CC82F0D"/>
    <w:rsid w:val="6D17D961"/>
    <w:rsid w:val="6E1C77D2"/>
    <w:rsid w:val="6E7BD0FD"/>
    <w:rsid w:val="6EAD684F"/>
    <w:rsid w:val="6FDBC072"/>
    <w:rsid w:val="720A83D1"/>
    <w:rsid w:val="720BE396"/>
    <w:rsid w:val="7236CD34"/>
    <w:rsid w:val="728B7720"/>
    <w:rsid w:val="729A312F"/>
    <w:rsid w:val="72E69D53"/>
    <w:rsid w:val="734FAF08"/>
    <w:rsid w:val="739C4C36"/>
    <w:rsid w:val="739E32DA"/>
    <w:rsid w:val="75836D0C"/>
    <w:rsid w:val="76D95A9B"/>
    <w:rsid w:val="7867CF35"/>
    <w:rsid w:val="7983DAF1"/>
    <w:rsid w:val="7B56FA73"/>
    <w:rsid w:val="7BF04566"/>
    <w:rsid w:val="7D3A4312"/>
    <w:rsid w:val="7E0AE398"/>
    <w:rsid w:val="7E38B19C"/>
    <w:rsid w:val="7E84332E"/>
    <w:rsid w:val="7F3000CF"/>
    <w:rsid w:val="7FA181B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4DD497"/>
  <w15:chartTrackingRefBased/>
  <w15:docId w15:val="{22CFDB62-3A03-4A04-94B0-6DE4F21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57D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1B157D"/>
  </w:style>
  <w:style w:type="paragraph" w:styleId="ListParagraph">
    <w:name w:val="List Paragraph"/>
    <w:basedOn w:val="Normal"/>
    <w:uiPriority w:val="34"/>
    <w:qFormat/>
    <w:rsid w:val="001B15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7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7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1A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CE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377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F6AA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22BDF804"/>
  </w:style>
  <w:style w:type="character" w:customStyle="1" w:styleId="eop">
    <w:name w:val="eop"/>
    <w:basedOn w:val="DefaultParagraphFont"/>
    <w:rsid w:val="22BDF804"/>
  </w:style>
  <w:style w:type="character" w:styleId="Emphasis">
    <w:name w:val="Emphasis"/>
    <w:basedOn w:val="DefaultParagraphFont"/>
    <w:uiPriority w:val="20"/>
    <w:qFormat/>
    <w:rsid w:val="00050DB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A4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da.gov/medical-devices/industry-medical-devices/send-and-track-medical-device-premarket-submissions-online-cdrh-portal" TargetMode="External" /><Relationship Id="rId11" Type="http://schemas.openxmlformats.org/officeDocument/2006/relationships/hyperlink" Target="https://www.fda.gov/medical-devices/device-advice-comprehensive-regulatory-assistance/contact-us-division-industry-and-consumer-education-dice" TargetMode="External" /><Relationship Id="rId12" Type="http://schemas.openxmlformats.org/officeDocument/2006/relationships/image" Target="media/image3.png" /><Relationship Id="rId13" Type="http://schemas.openxmlformats.org/officeDocument/2006/relationships/hyperlink" Target="https://www.fda.gov/AboutFDA/AboutThisWebsite/WebsitePolicies/default.htm?utm_campaign=Alcon%20CyPass%20Micro-Stent%20Safety%20Communication&amp;utm_medium=email&amp;utm_source=Eloqua&amp;elqTrackId=97465b0f8e0047fa991a1d069a1619aa&amp;elq=1435abe63e974b239a45b81698f951fb&amp;elqaid=5095&amp;elqat=1&amp;elqCampaignId=4070" TargetMode="External" /><Relationship Id="rId14" Type="http://schemas.openxmlformats.org/officeDocument/2006/relationships/hyperlink" Target="https://www.fda.gov/?utm_campaign=Alcon%20CyPass%20Micro-Stent%20Safety%20Communication&amp;utm_medium=email&amp;utm_source=Eloqua&amp;elqTrackId=23294b99d9404d5b81de0b3a0999c2af&amp;elq=1435abe63e974b239a45b81698f951fb&amp;elqaid=5095&amp;elqat=1&amp;elqCampaignId=4070" TargetMode="External" /><Relationship Id="rId15" Type="http://schemas.openxmlformats.org/officeDocument/2006/relationships/hyperlink" Target="http://go.fda.gov/SubscriptionManagement?utm_campaign=Alcon%20CyPass%20Micro-Stent%20Safety%20Communication&amp;utm_medium=email&amp;utm_source=Eloqua&amp;elqTrackId=9d380944364b4855b9f03bb296655905&amp;elq=1435abe63e974b239a45b81698f951fb&amp;elqaid=5095&amp;elqat=1&amp;elqCampaignId=4070" TargetMode="External" /><Relationship Id="rId16" Type="http://schemas.openxmlformats.org/officeDocument/2006/relationships/hyperlink" Target="http://app.info.fda.gov/e/u?s=2027422842&amp;elq=1435abe63e974b239a45b81698f951fb" TargetMode="External" /><Relationship Id="rId17" Type="http://schemas.openxmlformats.org/officeDocument/2006/relationships/image" Target="media/image4.jpe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256516BA257418881C1D6F4D2A33E" ma:contentTypeVersion="41" ma:contentTypeDescription="Create a new document." ma:contentTypeScope="" ma:versionID="c3e0385b019fd7151c548e472ed11607">
  <xsd:schema xmlns:xsd="http://www.w3.org/2001/XMLSchema" xmlns:xs="http://www.w3.org/2001/XMLSchema" xmlns:p="http://schemas.microsoft.com/office/2006/metadata/properties" xmlns:ns2="b58065fc-a84c-4cff-8ad2-c2baefd4a0af" xmlns:ns3="c4f5cf56-fd93-49c6-9fd9-8f20379bb9e1" xmlns:ns4="20867c8d-1cc9-4acd-a073-94634f6a764f" targetNamespace="http://schemas.microsoft.com/office/2006/metadata/properties" ma:root="true" ma:fieldsID="02d07ad710543013f68f961bdf498515" ns2:_="" ns3:_="" ns4:_="">
    <xsd:import namespace="b58065fc-a84c-4cff-8ad2-c2baefd4a0af"/>
    <xsd:import namespace="c4f5cf56-fd93-49c6-9fd9-8f20379bb9e1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ReviewedbyO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065fc-a84c-4cff-8ad2-c2baefd4a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format="DateTime" ma:internalName="Date">
      <xsd:simpleType>
        <xsd:restriction base="dms:DateTim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ReviewedbyOST" ma:index="22" nillable="true" ma:displayName="Reviewed by OST" ma:format="Dropdown" ma:internalName="ReviewedbyOST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5cf56-fd93-49c6-9fd9-8f20379bb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0fac72b-6fff-497a-99e5-f4fd608fda87}" ma:internalName="TaxCatchAll" ma:showField="CatchAllData" ma:web="c4f5cf56-fd93-49c6-9fd9-8f20379bb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External Comms Projec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byOST xmlns="b58065fc-a84c-4cff-8ad2-c2baefd4a0af" xsi:nil="true"/>
    <TaxCatchAll xmlns="20867c8d-1cc9-4acd-a073-94634f6a764f" xsi:nil="true"/>
    <lcf76f155ced4ddcb4097134ff3c332f xmlns="b58065fc-a84c-4cff-8ad2-c2baefd4a0af">
      <Terms xmlns="http://schemas.microsoft.com/office/infopath/2007/PartnerControls"/>
    </lcf76f155ced4ddcb4097134ff3c332f>
    <Date xmlns="b58065fc-a84c-4cff-8ad2-c2baefd4a0af" xsi:nil="true"/>
  </documentManagement>
</p:properties>
</file>

<file path=customXml/itemProps1.xml><?xml version="1.0" encoding="utf-8"?>
<ds:datastoreItem xmlns:ds="http://schemas.openxmlformats.org/officeDocument/2006/customXml" ds:itemID="{B81F877A-DF43-4E9B-AF19-CA0D00100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065fc-a84c-4cff-8ad2-c2baefd4a0af"/>
    <ds:schemaRef ds:uri="c4f5cf56-fd93-49c6-9fd9-8f20379bb9e1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664BC-0DCD-4CB5-950D-4677C623EE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3E989C-BC91-4878-8303-EABEAED723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0FD41-C281-444E-B726-A344B18844FB}">
  <ds:schemaRefs>
    <ds:schemaRef ds:uri="http://schemas.microsoft.com/office/2006/metadata/properties"/>
    <ds:schemaRef ds:uri="http://schemas.microsoft.com/office/infopath/2007/PartnerControls"/>
    <ds:schemaRef ds:uri="b58065fc-a84c-4cff-8ad2-c2baefd4a0af"/>
    <ds:schemaRef ds:uri="20867c8d-1cc9-4acd-a073-94634f6a764f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Schulken, Susan</dc:creator>
  <cp:lastModifiedBy>Capezzuto, JonnaLynn</cp:lastModifiedBy>
  <cp:revision>2</cp:revision>
  <dcterms:created xsi:type="dcterms:W3CDTF">2024-08-14T15:48:00Z</dcterms:created>
  <dcterms:modified xsi:type="dcterms:W3CDTF">2024-08-14T15:48:00Z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0x01010028E256516BA257418881C1D6F4D2A33E</vt:lpwstr>
  </property>
  <property fmtid="{D5CDD505-2E9C-101B-9397-08002B2CF9AE}" pid="3" name="MediaServiceImageTags">
    <vt:lpwstr/>
  </property>
</Properties>
</file>