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058D" w:rsidP="00843DDC" w14:paraId="0F04D94F" w14:textId="69BE52B7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8212" cy="589919"/>
            <wp:effectExtent l="0" t="0" r="0" b="635"/>
            <wp:wrapThrough wrapText="bothSides">
              <wp:wrapPolygon>
                <wp:start x="0" y="0"/>
                <wp:lineTo x="0" y="20926"/>
                <wp:lineTo x="2632" y="20926"/>
                <wp:lineTo x="21059" y="20926"/>
                <wp:lineTo x="21059" y="0"/>
                <wp:lineTo x="0" y="0"/>
              </wp:wrapPolygon>
            </wp:wrapThrough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DD Logo No Backgroun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2" cy="58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7C8" w:rsidR="00234979">
        <w:rPr>
          <w:b/>
          <w:color w:val="1F4E79" w:themeColor="accent1" w:themeShade="80"/>
          <w:sz w:val="28"/>
          <w:szCs w:val="28"/>
        </w:rPr>
        <w:t>BSS</w:t>
      </w:r>
      <w:r w:rsidRPr="002267C8">
        <w:rPr>
          <w:b/>
          <w:color w:val="1F4E79" w:themeColor="accent1" w:themeShade="80"/>
          <w:sz w:val="28"/>
          <w:szCs w:val="28"/>
        </w:rPr>
        <w:t xml:space="preserve"> Data Submission Form</w:t>
      </w:r>
      <w:r w:rsidR="00926EDE">
        <w:rPr>
          <w:b/>
          <w:color w:val="1F4E79" w:themeColor="accent1" w:themeShade="80"/>
          <w:sz w:val="28"/>
          <w:szCs w:val="28"/>
        </w:rPr>
        <w:t xml:space="preserve"> – </w:t>
      </w:r>
      <w:r w:rsidRPr="002267C8">
        <w:rPr>
          <w:b/>
          <w:color w:val="1F4E79" w:themeColor="accent1" w:themeShade="80"/>
          <w:sz w:val="28"/>
          <w:szCs w:val="28"/>
        </w:rPr>
        <w:t>Elementary School</w:t>
      </w:r>
    </w:p>
    <w:p w:rsidR="00926EDE" w:rsidRPr="002267C8" w:rsidP="00926EDE" w14:paraId="2EA2D37A" w14:textId="77777777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</w:p>
    <w:p w:rsidR="00843DDC" w:rsidP="002267C8" w14:paraId="6C108298" w14:textId="77777777">
      <w:pPr>
        <w:spacing w:after="120" w:line="240" w:lineRule="auto"/>
        <w:rPr>
          <w:b/>
          <w:color w:val="1F4E79" w:themeColor="accent1" w:themeShade="80"/>
          <w:sz w:val="28"/>
          <w:szCs w:val="28"/>
        </w:rPr>
      </w:pPr>
    </w:p>
    <w:p w:rsidR="000153CF" w:rsidP="000153CF" w14:paraId="22754D45" w14:textId="468FCE33">
      <w:pPr>
        <w:pStyle w:val="BodyText"/>
        <w:jc w:val="right"/>
        <w:rPr>
          <w:rFonts w:ascii="Verdana"/>
          <w:b/>
          <w:sz w:val="20"/>
        </w:rPr>
      </w:pPr>
      <w:bookmarkStart w:id="0" w:name="_Hlk40447262"/>
      <w:r w:rsidRPr="0076371E">
        <w:rPr>
          <w:sz w:val="18"/>
          <w:szCs w:val="18"/>
        </w:rPr>
        <w:br/>
      </w:r>
    </w:p>
    <w:bookmarkEnd w:id="0"/>
    <w:p w:rsidR="00CF6F12" w:rsidRPr="002267C8" w:rsidP="002267C8" w14:paraId="481156DC" w14:textId="31D3950E">
      <w:pPr>
        <w:spacing w:after="120" w:line="240" w:lineRule="auto"/>
        <w:rPr>
          <w:b/>
          <w:color w:val="1F4E79" w:themeColor="accent1" w:themeShade="80"/>
          <w:sz w:val="28"/>
          <w:szCs w:val="28"/>
        </w:rPr>
      </w:pPr>
      <w:r w:rsidRPr="002267C8">
        <w:rPr>
          <w:b/>
          <w:color w:val="1F4E79" w:themeColor="accent1" w:themeShade="80"/>
          <w:sz w:val="28"/>
          <w:szCs w:val="28"/>
        </w:rPr>
        <w:t>Contact Information</w:t>
      </w:r>
    </w:p>
    <w:p w:rsidR="00CF6F12" w:rsidRPr="002267C8" w:rsidP="002267C8" w14:paraId="5C3E0160" w14:textId="77777777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State: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" w:name="Text199"/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  <w:bookmarkEnd w:id="1"/>
    </w:p>
    <w:p w:rsidR="00D77870" w:rsidRPr="002267C8" w:rsidP="002267C8" w14:paraId="0E57DBDA" w14:textId="77777777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Primary contact person: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  <w:r w:rsidRPr="002267C8" w:rsidR="00234979">
        <w:rPr>
          <w:rFonts w:cs="Arial"/>
          <w:sz w:val="24"/>
          <w:szCs w:val="24"/>
        </w:rPr>
        <w:tab/>
      </w:r>
      <w:r w:rsidRPr="002267C8" w:rsidR="00234979">
        <w:rPr>
          <w:rFonts w:cs="Arial"/>
          <w:sz w:val="24"/>
          <w:szCs w:val="24"/>
        </w:rPr>
        <w:tab/>
      </w:r>
      <w:r w:rsidRPr="002267C8" w:rsidR="00234979">
        <w:rPr>
          <w:rFonts w:cs="Arial"/>
          <w:sz w:val="24"/>
          <w:szCs w:val="24"/>
        </w:rPr>
        <w:tab/>
      </w:r>
      <w:r w:rsidRPr="002267C8" w:rsidR="00234979">
        <w:rPr>
          <w:sz w:val="24"/>
          <w:szCs w:val="24"/>
        </w:rPr>
        <w:t xml:space="preserve">Title: </w:t>
      </w:r>
      <w:r w:rsidRPr="002267C8" w:rsidR="00234979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 w:rsidR="00234979">
        <w:rPr>
          <w:rFonts w:cs="Arial"/>
          <w:sz w:val="24"/>
          <w:szCs w:val="24"/>
        </w:rPr>
        <w:instrText xml:space="preserve"> FORMTEXT </w:instrText>
      </w:r>
      <w:r w:rsidRPr="002267C8" w:rsidR="00234979">
        <w:rPr>
          <w:rFonts w:cs="Arial"/>
          <w:sz w:val="24"/>
          <w:szCs w:val="24"/>
        </w:rPr>
        <w:fldChar w:fldCharType="separate"/>
      </w:r>
      <w:r w:rsidRPr="002267C8" w:rsidR="00234979">
        <w:rPr>
          <w:rFonts w:cs="Arial"/>
          <w:sz w:val="24"/>
          <w:szCs w:val="24"/>
        </w:rPr>
        <w:t> </w:t>
      </w:r>
      <w:r w:rsidRPr="002267C8" w:rsidR="00234979">
        <w:rPr>
          <w:rFonts w:cs="Arial"/>
          <w:sz w:val="24"/>
          <w:szCs w:val="24"/>
        </w:rPr>
        <w:t> </w:t>
      </w:r>
      <w:r w:rsidRPr="002267C8" w:rsidR="00234979">
        <w:rPr>
          <w:rFonts w:cs="Arial"/>
          <w:sz w:val="24"/>
          <w:szCs w:val="24"/>
        </w:rPr>
        <w:t> </w:t>
      </w:r>
      <w:r w:rsidRPr="002267C8" w:rsidR="00234979">
        <w:rPr>
          <w:rFonts w:cs="Arial"/>
          <w:sz w:val="24"/>
          <w:szCs w:val="24"/>
        </w:rPr>
        <w:t> </w:t>
      </w:r>
      <w:r w:rsidRPr="002267C8" w:rsidR="00234979">
        <w:rPr>
          <w:rFonts w:cs="Arial"/>
          <w:sz w:val="24"/>
          <w:szCs w:val="24"/>
        </w:rPr>
        <w:t> </w:t>
      </w:r>
      <w:r w:rsidRPr="002267C8" w:rsidR="00234979">
        <w:rPr>
          <w:rFonts w:cs="Arial"/>
          <w:sz w:val="24"/>
          <w:szCs w:val="24"/>
        </w:rPr>
        <w:fldChar w:fldCharType="end"/>
      </w:r>
    </w:p>
    <w:p w:rsidR="00CF6F12" w:rsidRPr="002267C8" w:rsidP="002267C8" w14:paraId="70DF78F8" w14:textId="67F71E72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Telephone: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sz w:val="24"/>
          <w:szCs w:val="24"/>
        </w:rPr>
        <w:t xml:space="preserve">Email: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3029C4" w:rsidRPr="002267C8" w:rsidP="002267C8" w14:paraId="0BA390F1" w14:textId="77777777">
      <w:pPr>
        <w:spacing w:after="0" w:line="240" w:lineRule="auto"/>
        <w:rPr>
          <w:b/>
          <w:color w:val="0070C0"/>
          <w:sz w:val="24"/>
          <w:szCs w:val="24"/>
        </w:rPr>
      </w:pPr>
    </w:p>
    <w:p w:rsidR="00CF6F12" w:rsidRPr="002267C8" w:rsidP="002267C8" w14:paraId="10951B0E" w14:textId="77777777">
      <w:pPr>
        <w:spacing w:after="120" w:line="240" w:lineRule="auto"/>
        <w:rPr>
          <w:b/>
          <w:color w:val="1F4E79" w:themeColor="accent1" w:themeShade="80"/>
          <w:sz w:val="28"/>
          <w:szCs w:val="28"/>
        </w:rPr>
      </w:pPr>
      <w:r w:rsidRPr="002267C8">
        <w:rPr>
          <w:b/>
          <w:color w:val="1F4E79" w:themeColor="accent1" w:themeShade="80"/>
          <w:sz w:val="28"/>
          <w:szCs w:val="28"/>
        </w:rPr>
        <w:t>Survey Methodology</w:t>
      </w:r>
    </w:p>
    <w:p w:rsidR="00CF6F12" w:rsidRPr="002267C8" w:rsidP="002267C8" w14:paraId="433B927F" w14:textId="793832EC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>School year</w:t>
      </w:r>
      <w:r w:rsidR="00B3484C">
        <w:rPr>
          <w:sz w:val="24"/>
          <w:szCs w:val="24"/>
        </w:rPr>
        <w:t>(s)</w:t>
      </w:r>
      <w:r w:rsidRPr="002267C8">
        <w:rPr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F6F12" w:rsidRPr="002267C8" w:rsidP="002267C8" w14:paraId="5F6FE4A2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2267C8">
        <w:rPr>
          <w:sz w:val="24"/>
          <w:szCs w:val="24"/>
          <w:u w:val="single"/>
        </w:rPr>
        <w:t>schools</w:t>
      </w:r>
      <w:r w:rsidRPr="002267C8">
        <w:rPr>
          <w:sz w:val="24"/>
          <w:szCs w:val="24"/>
        </w:rPr>
        <w:t xml:space="preserve"> in sample: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2267C8" w:rsidP="002267C8" w14:paraId="62A2F42A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2267C8">
        <w:rPr>
          <w:sz w:val="24"/>
          <w:szCs w:val="24"/>
          <w:u w:val="single"/>
        </w:rPr>
        <w:t>schools</w:t>
      </w:r>
      <w:r w:rsidRPr="002267C8">
        <w:rPr>
          <w:sz w:val="24"/>
          <w:szCs w:val="24"/>
        </w:rPr>
        <w:t xml:space="preserve"> that participated: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2267C8" w:rsidP="002267C8" w14:paraId="207DDCE1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Did you select replacement schools? </w:t>
      </w: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 </w:t>
      </w:r>
      <w:r w:rsidRPr="002267C8" w:rsidR="00136ED2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 xml:space="preserve"> </w:t>
      </w: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D6058D" w:rsidRPr="002267C8" w:rsidP="002267C8" w14:paraId="178F739D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If YES: How were replacement schools selected: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2267C8" w:rsidP="002267C8" w14:paraId="755319A3" w14:textId="383DE654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Percent of children in </w:t>
      </w:r>
      <w:r w:rsidRPr="002267C8">
        <w:rPr>
          <w:rFonts w:cs="Arial"/>
          <w:b/>
          <w:i/>
          <w:sz w:val="24"/>
          <w:szCs w:val="24"/>
        </w:rPr>
        <w:t>participating schools</w:t>
      </w:r>
      <w:r w:rsidRPr="002267C8">
        <w:rPr>
          <w:rFonts w:cs="Arial"/>
          <w:sz w:val="24"/>
          <w:szCs w:val="24"/>
        </w:rPr>
        <w:t xml:space="preserve"> eligible for </w:t>
      </w:r>
      <w:r w:rsidRPr="002267C8" w:rsidR="002228A2">
        <w:rPr>
          <w:rFonts w:cs="Arial"/>
          <w:sz w:val="24"/>
          <w:szCs w:val="24"/>
        </w:rPr>
        <w:t>the National School Lunch Program</w:t>
      </w:r>
      <w:r w:rsidRPr="002267C8">
        <w:rPr>
          <w:rFonts w:cs="Arial"/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2267C8" w:rsidP="002267C8" w14:paraId="100B669F" w14:textId="39B9F73D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Percent of children in </w:t>
      </w:r>
      <w:r w:rsidRPr="002267C8">
        <w:rPr>
          <w:rFonts w:cs="Arial"/>
          <w:b/>
          <w:i/>
          <w:sz w:val="24"/>
          <w:szCs w:val="24"/>
        </w:rPr>
        <w:t>sampling frame</w:t>
      </w:r>
      <w:r w:rsidRPr="002267C8">
        <w:rPr>
          <w:rFonts w:cs="Arial"/>
          <w:sz w:val="24"/>
          <w:szCs w:val="24"/>
        </w:rPr>
        <w:t xml:space="preserve"> eligible for </w:t>
      </w:r>
      <w:r w:rsidRPr="00600A42" w:rsidR="00A93059">
        <w:rPr>
          <w:rFonts w:cs="Arial"/>
          <w:sz w:val="24"/>
          <w:szCs w:val="24"/>
        </w:rPr>
        <w:t>the National School Lunch Program</w:t>
      </w:r>
      <w:r w:rsidRPr="002267C8">
        <w:rPr>
          <w:rFonts w:cs="Arial"/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2267C8" w:rsidP="002267C8" w14:paraId="206CA486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>Are the oral health estimates weighted for the sampling scheme used (check one)?</w:t>
      </w:r>
    </w:p>
    <w:p w:rsidR="00136ED2" w:rsidRPr="002267C8" w:rsidP="002267C8" w14:paraId="02F07C74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D6058D" w:rsidRPr="002267C8" w:rsidP="002267C8" w14:paraId="5EE32476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</w:t>
      </w:r>
    </w:p>
    <w:p w:rsidR="00136ED2" w:rsidRPr="002267C8" w:rsidP="002267C8" w14:paraId="4AFAB728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>Are the oral health estimates adjusted for non-response (check one)?</w:t>
      </w:r>
    </w:p>
    <w:p w:rsidR="00136ED2" w:rsidRPr="002267C8" w:rsidP="002267C8" w14:paraId="0F5166C8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136ED2" w:rsidRPr="002267C8" w:rsidP="002267C8" w14:paraId="40E0B3B0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</w:t>
      </w:r>
    </w:p>
    <w:p w:rsidR="00136ED2" w:rsidRPr="002267C8" w:rsidP="002267C8" w14:paraId="075A4726" w14:textId="26E0D798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What type of </w:t>
      </w:r>
      <w:r w:rsidRPr="002267C8" w:rsidR="006C0CB2">
        <w:rPr>
          <w:rFonts w:cs="Arial"/>
          <w:sz w:val="24"/>
          <w:szCs w:val="24"/>
        </w:rPr>
        <w:t xml:space="preserve">parental </w:t>
      </w:r>
      <w:r w:rsidRPr="002267C8">
        <w:rPr>
          <w:rFonts w:cs="Arial"/>
          <w:sz w:val="24"/>
          <w:szCs w:val="24"/>
        </w:rPr>
        <w:t>consent did you use</w:t>
      </w:r>
      <w:r w:rsidR="00EB5E58">
        <w:rPr>
          <w:rFonts w:cs="Arial"/>
          <w:sz w:val="24"/>
          <w:szCs w:val="24"/>
        </w:rPr>
        <w:t xml:space="preserve"> (check one)</w:t>
      </w:r>
      <w:r w:rsidRPr="002267C8">
        <w:rPr>
          <w:rFonts w:cs="Arial"/>
          <w:sz w:val="24"/>
          <w:szCs w:val="24"/>
        </w:rPr>
        <w:t>?</w:t>
      </w:r>
    </w:p>
    <w:p w:rsidR="00A07BA4" w:rsidRPr="002267C8" w:rsidP="002267C8" w14:paraId="5CC42B52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Active consent</w:t>
      </w:r>
      <w:r w:rsidRPr="002267C8" w:rsidR="006C0CB2">
        <w:rPr>
          <w:rFonts w:cs="Arial"/>
          <w:sz w:val="24"/>
          <w:szCs w:val="24"/>
        </w:rPr>
        <w:t xml:space="preserve"> </w:t>
      </w:r>
      <w:r w:rsidRPr="002267C8">
        <w:rPr>
          <w:rFonts w:cs="Arial"/>
          <w:sz w:val="24"/>
          <w:szCs w:val="24"/>
        </w:rPr>
        <w:t>for all schools</w:t>
      </w:r>
    </w:p>
    <w:p w:rsidR="00A07BA4" w:rsidRPr="002267C8" w:rsidP="002267C8" w14:paraId="73577CF6" w14:textId="1A6A25B6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Passive consent</w:t>
      </w:r>
      <w:r w:rsidRPr="002267C8">
        <w:rPr>
          <w:rFonts w:cs="Arial"/>
          <w:sz w:val="24"/>
          <w:szCs w:val="24"/>
        </w:rPr>
        <w:t xml:space="preserve"> for all schools</w:t>
      </w:r>
    </w:p>
    <w:p w:rsidR="00990816" w:rsidRPr="002267C8" w:rsidP="002267C8" w14:paraId="5D770E0A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A combination of active and passive consent depending on the school</w:t>
      </w:r>
    </w:p>
    <w:p w:rsidR="000153CF" w:rsidP="000153CF" w14:paraId="75AC5831" w14:textId="77777777">
      <w:pPr>
        <w:pStyle w:val="ListParagraph"/>
        <w:spacing w:after="120" w:line="240" w:lineRule="auto"/>
        <w:ind w:left="0"/>
        <w:contextualSpacing w:val="0"/>
        <w:rPr>
          <w:sz w:val="18"/>
        </w:rPr>
      </w:pPr>
    </w:p>
    <w:p w:rsidR="000153CF" w:rsidP="000153CF" w14:paraId="3BE494E9" w14:textId="77777777">
      <w:pPr>
        <w:pStyle w:val="ListParagraph"/>
        <w:spacing w:after="120" w:line="240" w:lineRule="auto"/>
        <w:ind w:left="0"/>
        <w:contextualSpacing w:val="0"/>
        <w:rPr>
          <w:sz w:val="18"/>
        </w:rPr>
      </w:pPr>
    </w:p>
    <w:p w:rsidR="00AB100D" w:rsidRPr="00AB100D" w:rsidP="00AB100D" w14:paraId="10A22B1E" w14:textId="6C04F650">
      <w:pPr>
        <w:rPr>
          <w:rFonts w:ascii="Calibri" w:eastAsia="Calibri" w:hAnsi="Calibri" w:cs="Times New Roman"/>
          <w:sz w:val="18"/>
        </w:rPr>
      </w:pPr>
      <w:bookmarkStart w:id="2" w:name="_Hlk153468181"/>
      <w:r w:rsidRPr="00AB100D">
        <w:rPr>
          <w:rFonts w:ascii="Calibri" w:eastAsia="Calibri" w:hAnsi="Calibri" w:cs="Times New Roman"/>
          <w:sz w:val="18"/>
        </w:rPr>
        <w:t xml:space="preserve">Public reporting burden of this collection of information is estimated to average </w:t>
      </w:r>
      <w:r>
        <w:rPr>
          <w:rFonts w:ascii="Calibri" w:eastAsia="Calibri" w:hAnsi="Calibri" w:cs="Times New Roman"/>
          <w:sz w:val="18"/>
        </w:rPr>
        <w:t>545 hours and 7</w:t>
      </w:r>
      <w:r w:rsidRPr="00AB100D">
        <w:rPr>
          <w:rFonts w:ascii="Calibri" w:eastAsia="Calibri" w:hAnsi="Calibri" w:cs="Times New Roman"/>
          <w:sz w:val="18"/>
        </w:rPr>
        <w:t xml:space="preserve"> minute per response, including the time for reviewing instructions, searching existing data/information sources, </w:t>
      </w:r>
      <w:r w:rsidRPr="00AB100D">
        <w:rPr>
          <w:rFonts w:ascii="Calibri" w:eastAsia="Calibri" w:hAnsi="Calibri" w:cs="Times New Roman"/>
          <w:sz w:val="18"/>
        </w:rPr>
        <w:t>gathering</w:t>
      </w:r>
      <w:r w:rsidRPr="00AB100D">
        <w:rPr>
          <w:rFonts w:ascii="Calibri" w:eastAsia="Calibri" w:hAnsi="Calibri" w:cs="Times New Roman"/>
          <w:sz w:val="18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(0920-1346).</w:t>
      </w:r>
    </w:p>
    <w:bookmarkEnd w:id="2"/>
    <w:p w:rsidR="00AB100D" w:rsidP="000153CF" w14:paraId="00B66D65" w14:textId="77777777">
      <w:pPr>
        <w:pStyle w:val="ListParagraph"/>
        <w:spacing w:after="120" w:line="240" w:lineRule="auto"/>
        <w:ind w:left="0"/>
        <w:contextualSpacing w:val="0"/>
        <w:rPr>
          <w:color w:val="808080" w:themeColor="background1" w:themeShade="80"/>
          <w:sz w:val="18"/>
        </w:rPr>
      </w:pPr>
    </w:p>
    <w:p w:rsidR="002A51CF" w:rsidRPr="002267C8" w:rsidP="002267C8" w14:paraId="125E7CD4" w14:textId="1DFC4BA5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How did you determine the child’s age, sex, race/ethnicity, and </w:t>
      </w:r>
      <w:r w:rsidR="009B5E3E">
        <w:rPr>
          <w:rFonts w:cs="Arial"/>
          <w:sz w:val="24"/>
          <w:szCs w:val="24"/>
        </w:rPr>
        <w:t>NSLP</w:t>
      </w:r>
      <w:r w:rsidRPr="002267C8" w:rsidR="009B5E3E">
        <w:rPr>
          <w:rFonts w:cs="Arial"/>
          <w:sz w:val="24"/>
          <w:szCs w:val="24"/>
        </w:rPr>
        <w:t xml:space="preserve"> </w:t>
      </w:r>
      <w:r w:rsidRPr="002267C8">
        <w:rPr>
          <w:rFonts w:cs="Arial"/>
          <w:sz w:val="24"/>
          <w:szCs w:val="24"/>
        </w:rPr>
        <w:t>eligibility?</w:t>
      </w:r>
      <w:r w:rsidRPr="002267C8" w:rsidR="001B0DAD">
        <w:rPr>
          <w:rFonts w:cs="Arial"/>
          <w:sz w:val="24"/>
          <w:szCs w:val="24"/>
        </w:rPr>
        <w:t xml:space="preserve"> (</w:t>
      </w:r>
      <w:r w:rsidRPr="002267C8" w:rsidR="001B0DAD">
        <w:rPr>
          <w:rFonts w:cs="Arial"/>
          <w:sz w:val="24"/>
          <w:szCs w:val="24"/>
        </w:rPr>
        <w:t>check</w:t>
      </w:r>
      <w:r w:rsidRPr="002267C8" w:rsidR="001B0DAD">
        <w:rPr>
          <w:rFonts w:cs="Arial"/>
          <w:sz w:val="24"/>
          <w:szCs w:val="24"/>
        </w:rPr>
        <w:t xml:space="preserve"> all that apply)</w:t>
      </w:r>
    </w:p>
    <w:tbl>
      <w:tblPr>
        <w:tblStyle w:val="TableGrid"/>
        <w:tblW w:w="0" w:type="auto"/>
        <w:tblInd w:w="355" w:type="dxa"/>
        <w:tblLayout w:type="fixed"/>
        <w:tblLook w:val="04A0"/>
      </w:tblPr>
      <w:tblGrid>
        <w:gridCol w:w="1530"/>
        <w:gridCol w:w="1637"/>
        <w:gridCol w:w="1637"/>
        <w:gridCol w:w="1637"/>
        <w:gridCol w:w="1637"/>
        <w:gridCol w:w="1637"/>
      </w:tblGrid>
      <w:tr w14:paraId="706E0240" w14:textId="77777777" w:rsidTr="002267C8">
        <w:tblPrEx>
          <w:tblW w:w="0" w:type="auto"/>
          <w:tblInd w:w="355" w:type="dxa"/>
          <w:tblLayout w:type="fixed"/>
          <w:tblLook w:val="04A0"/>
        </w:tblPrEx>
        <w:tc>
          <w:tcPr>
            <w:tcW w:w="1530" w:type="dxa"/>
            <w:shd w:val="clear" w:color="auto" w:fill="F2F2F2" w:themeFill="background1" w:themeFillShade="F2"/>
          </w:tcPr>
          <w:p w:rsidR="001B0DAD" w:rsidRPr="00E534AE" w:rsidP="002267C8" w14:paraId="4DE798B9" w14:textId="7777777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1B0DAD" w:rsidRPr="00E534AE" w:rsidP="002267C8" w14:paraId="48DAC487" w14:textId="6A3A807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Provided by School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1B0DAD" w:rsidRPr="00E534AE" w:rsidP="002267C8" w14:paraId="0BB24849" w14:textId="709965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rFonts w:cs="Arial"/>
                <w:b/>
              </w:rPr>
              <w:t xml:space="preserve">Obtained from </w:t>
            </w:r>
            <w:r>
              <w:rPr>
                <w:rFonts w:cs="Arial"/>
                <w:b/>
              </w:rPr>
              <w:t>Department of Education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1B0DAD" w:rsidRPr="00E534AE" w:rsidP="002267C8" w14:paraId="518BD8CF" w14:textId="615EF4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rFonts w:cs="Arial"/>
                <w:b/>
              </w:rPr>
              <w:t>P</w:t>
            </w:r>
            <w:r w:rsidRPr="00E534AE">
              <w:rPr>
                <w:rFonts w:cs="Arial"/>
                <w:b/>
              </w:rPr>
              <w:t xml:space="preserve">arent </w:t>
            </w:r>
            <w:r w:rsidR="00CE362C">
              <w:rPr>
                <w:rFonts w:cs="Arial"/>
                <w:b/>
              </w:rPr>
              <w:t>Q</w:t>
            </w:r>
            <w:r w:rsidRPr="00E534AE">
              <w:rPr>
                <w:rFonts w:cs="Arial"/>
                <w:b/>
              </w:rPr>
              <w:t>uestionnaire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CE362C" w:rsidP="00CE362C" w14:paraId="64BB91F4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1B0DAD" w:rsidRPr="00E534AE" w:rsidP="002267C8" w14:paraId="7D095131" w14:textId="12CA3CD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please</w:t>
            </w:r>
            <w:r>
              <w:rPr>
                <w:b/>
              </w:rPr>
              <w:t xml:space="preserve"> specify)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1B0DAD" w:rsidRPr="00E534AE" w:rsidP="002267C8" w14:paraId="697CB664" w14:textId="738DADF1">
            <w:pPr>
              <w:pStyle w:val="ListParagraph"/>
              <w:ind w:left="0"/>
              <w:jc w:val="center"/>
              <w:rPr>
                <w:b/>
              </w:rPr>
            </w:pPr>
            <w:r w:rsidRPr="00E534AE">
              <w:rPr>
                <w:rFonts w:cs="Arial"/>
                <w:b/>
              </w:rPr>
              <w:t xml:space="preserve">Not </w:t>
            </w:r>
            <w:r w:rsidR="00882FA5">
              <w:rPr>
                <w:rFonts w:cs="Arial"/>
                <w:b/>
              </w:rPr>
              <w:t>C</w:t>
            </w:r>
            <w:r w:rsidRPr="00E534AE">
              <w:rPr>
                <w:rFonts w:cs="Arial"/>
                <w:b/>
              </w:rPr>
              <w:t>ollected</w:t>
            </w:r>
          </w:p>
        </w:tc>
      </w:tr>
      <w:tr w14:paraId="5B8ADDC4" w14:textId="77777777" w:rsidTr="00882FA5">
        <w:tblPrEx>
          <w:tblW w:w="0" w:type="auto"/>
          <w:tblInd w:w="355" w:type="dxa"/>
          <w:tblLayout w:type="fixed"/>
          <w:tblLook w:val="04A0"/>
        </w:tblPrEx>
        <w:tc>
          <w:tcPr>
            <w:tcW w:w="1530" w:type="dxa"/>
          </w:tcPr>
          <w:p w:rsidR="001B0DAD" w:rsidP="002267C8" w14:paraId="47594EFB" w14:textId="77777777">
            <w:pPr>
              <w:pStyle w:val="ListParagraph"/>
              <w:ind w:left="0"/>
            </w:pPr>
            <w:r>
              <w:t>Age</w:t>
            </w:r>
          </w:p>
        </w:tc>
        <w:tc>
          <w:tcPr>
            <w:tcW w:w="1637" w:type="dxa"/>
            <w:vAlign w:val="center"/>
          </w:tcPr>
          <w:p w:rsidR="001B0DAD" w:rsidP="002267C8" w14:paraId="4837C53B" w14:textId="77777777">
            <w:pPr>
              <w:pStyle w:val="ListParagraph"/>
              <w:ind w:left="0"/>
              <w:jc w:val="center"/>
            </w:pPr>
            <w:r w:rsidRPr="007937D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D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7937D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1E963E4E" w14:textId="77777777">
            <w:pPr>
              <w:pStyle w:val="ListParagraph"/>
              <w:ind w:left="0"/>
              <w:jc w:val="center"/>
            </w:pPr>
            <w:r w:rsidRPr="007937D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D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7937D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04E0EFF6" w14:textId="77777777">
            <w:pPr>
              <w:pStyle w:val="ListParagraph"/>
              <w:ind w:left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0BC89C39" w14:textId="2F5413F3">
            <w:pPr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2A1DFD4B" w14:textId="77777777">
            <w:pPr>
              <w:pStyle w:val="ListParagraph"/>
              <w:ind w:left="0"/>
              <w:jc w:val="center"/>
            </w:pPr>
            <w:r w:rsidRPr="007937D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D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7937D8">
              <w:rPr>
                <w:rFonts w:cs="Arial"/>
              </w:rPr>
              <w:fldChar w:fldCharType="end"/>
            </w:r>
          </w:p>
        </w:tc>
      </w:tr>
      <w:tr w14:paraId="6B804594" w14:textId="77777777" w:rsidTr="00882FA5">
        <w:tblPrEx>
          <w:tblW w:w="0" w:type="auto"/>
          <w:tblInd w:w="355" w:type="dxa"/>
          <w:tblLayout w:type="fixed"/>
          <w:tblLook w:val="04A0"/>
        </w:tblPrEx>
        <w:tc>
          <w:tcPr>
            <w:tcW w:w="1530" w:type="dxa"/>
          </w:tcPr>
          <w:p w:rsidR="001B0DAD" w:rsidP="002267C8" w14:paraId="796A98E4" w14:textId="77777777">
            <w:pPr>
              <w:pStyle w:val="ListParagraph"/>
              <w:ind w:left="0"/>
            </w:pPr>
            <w:r>
              <w:t>Sex</w:t>
            </w:r>
          </w:p>
        </w:tc>
        <w:tc>
          <w:tcPr>
            <w:tcW w:w="1637" w:type="dxa"/>
            <w:vAlign w:val="center"/>
          </w:tcPr>
          <w:p w:rsidR="001B0DAD" w:rsidP="002267C8" w14:paraId="09786A3A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6B8FEF3C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0BD9CB88" w14:textId="77777777">
            <w:pPr>
              <w:pStyle w:val="ListParagraph"/>
              <w:ind w:left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3D61E843" w14:textId="77777777">
            <w:pPr>
              <w:pStyle w:val="ListParagraph"/>
              <w:ind w:left="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70183398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</w:tr>
      <w:tr w14:paraId="6FEB3E66" w14:textId="77777777" w:rsidTr="00882FA5">
        <w:tblPrEx>
          <w:tblW w:w="0" w:type="auto"/>
          <w:tblInd w:w="355" w:type="dxa"/>
          <w:tblLayout w:type="fixed"/>
          <w:tblLook w:val="04A0"/>
        </w:tblPrEx>
        <w:tc>
          <w:tcPr>
            <w:tcW w:w="1530" w:type="dxa"/>
          </w:tcPr>
          <w:p w:rsidR="001B0DAD" w:rsidP="002267C8" w14:paraId="32FA263E" w14:textId="77777777">
            <w:pPr>
              <w:pStyle w:val="ListParagraph"/>
              <w:ind w:left="0"/>
            </w:pPr>
            <w:r>
              <w:t>Race/ethnicity</w:t>
            </w:r>
          </w:p>
        </w:tc>
        <w:tc>
          <w:tcPr>
            <w:tcW w:w="1637" w:type="dxa"/>
            <w:vAlign w:val="center"/>
          </w:tcPr>
          <w:p w:rsidR="001B0DAD" w:rsidP="002267C8" w14:paraId="4199EC85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4913758B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0A913D6D" w14:textId="77777777">
            <w:pPr>
              <w:pStyle w:val="ListParagraph"/>
              <w:ind w:left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1B0DAD" w:rsidP="002267C8" w14:paraId="00EE2F9B" w14:textId="77777777">
            <w:pPr>
              <w:pStyle w:val="ListParagraph"/>
              <w:ind w:left="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4CA4F8D7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</w:tr>
      <w:tr w14:paraId="76E32C4D" w14:textId="77777777" w:rsidTr="00882FA5">
        <w:tblPrEx>
          <w:tblW w:w="0" w:type="auto"/>
          <w:tblInd w:w="355" w:type="dxa"/>
          <w:tblLayout w:type="fixed"/>
          <w:tblLook w:val="04A0"/>
        </w:tblPrEx>
        <w:tc>
          <w:tcPr>
            <w:tcW w:w="1530" w:type="dxa"/>
          </w:tcPr>
          <w:p w:rsidR="001B0DAD" w:rsidP="002267C8" w14:paraId="2EC5C2BF" w14:textId="2B75E257">
            <w:pPr>
              <w:pStyle w:val="ListParagraph"/>
              <w:ind w:left="0"/>
            </w:pPr>
            <w:r>
              <w:t xml:space="preserve">NSLP </w:t>
            </w:r>
            <w:r>
              <w:t>eligibility</w:t>
            </w:r>
          </w:p>
        </w:tc>
        <w:tc>
          <w:tcPr>
            <w:tcW w:w="1637" w:type="dxa"/>
            <w:vAlign w:val="center"/>
          </w:tcPr>
          <w:p w:rsidR="001B0DAD" w:rsidP="002267C8" w14:paraId="73CCDE3E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1576EDF5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0E93862E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B0DAD" w:rsidP="002267C8" w14:paraId="4C8F52B3" w14:textId="77777777">
            <w:pPr>
              <w:pStyle w:val="ListParagraph"/>
              <w:ind w:left="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1B0DAD" w:rsidP="002267C8" w14:paraId="31647B83" w14:textId="77777777">
            <w:pPr>
              <w:pStyle w:val="ListParagraph"/>
              <w:ind w:left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</w:tr>
    </w:tbl>
    <w:p w:rsidR="000153CF" w14:paraId="7A7E4B30" w14:textId="77777777">
      <w:pPr>
        <w:rPr>
          <w:rFonts w:cs="Arial"/>
          <w:sz w:val="24"/>
          <w:szCs w:val="24"/>
        </w:rPr>
      </w:pPr>
    </w:p>
    <w:p w:rsidR="00136ED2" w:rsidRPr="002267C8" w:rsidP="00136ED2" w14:paraId="77766A94" w14:textId="6767909A">
      <w:pPr>
        <w:pStyle w:val="ListParagraph"/>
        <w:numPr>
          <w:ilvl w:val="0"/>
          <w:numId w:val="2"/>
        </w:numPr>
        <w:ind w:left="36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Briefly describe the methods used to collect the oral health indicator data including sampling frame or target population, screening methods, </w:t>
      </w:r>
      <w:r w:rsidRPr="002267C8" w:rsidR="000B6292">
        <w:rPr>
          <w:rFonts w:cs="Arial"/>
          <w:sz w:val="24"/>
          <w:szCs w:val="24"/>
        </w:rPr>
        <w:t xml:space="preserve">type and </w:t>
      </w:r>
      <w:r w:rsidRPr="002267C8">
        <w:rPr>
          <w:rFonts w:cs="Arial"/>
          <w:sz w:val="24"/>
          <w:szCs w:val="24"/>
        </w:rPr>
        <w:t xml:space="preserve">number of examiners and examiner training. </w:t>
      </w:r>
    </w:p>
    <w:p w:rsidR="00136ED2" w:rsidRPr="002267C8" w:rsidP="00136ED2" w14:paraId="14E3B4B1" w14:textId="77777777">
      <w:pPr>
        <w:pStyle w:val="ListParagraph"/>
        <w:ind w:left="36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6058D" w:rsidRPr="00CF6F12" w:rsidP="00CF6F12" w14:paraId="7E97A6C4" w14:textId="77777777">
      <w:pPr>
        <w:rPr>
          <w:rFonts w:cs="Arial"/>
        </w:rPr>
      </w:pPr>
    </w:p>
    <w:p w:rsidR="006523F6" w:rsidRPr="00944977" w:rsidP="00944977" w14:paraId="1AE59D73" w14:textId="65DD13FC">
      <w:pPr>
        <w:jc w:val="center"/>
        <w:rPr>
          <w:color w:val="1F4E79" w:themeColor="accent1" w:themeShade="80"/>
          <w:sz w:val="28"/>
          <w:szCs w:val="28"/>
        </w:rPr>
      </w:pPr>
      <w:r w:rsidRPr="00944977">
        <w:rPr>
          <w:color w:val="1F4E79" w:themeColor="accent1" w:themeShade="80"/>
          <w:sz w:val="28"/>
          <w:szCs w:val="28"/>
        </w:rPr>
        <w:t xml:space="preserve">Please enter </w:t>
      </w:r>
      <w:r w:rsidRPr="00240E8B" w:rsidR="00FA54F0">
        <w:rPr>
          <w:color w:val="1F4E79" w:themeColor="accent1" w:themeShade="80"/>
          <w:sz w:val="28"/>
          <w:szCs w:val="28"/>
        </w:rPr>
        <w:t>data for</w:t>
      </w:r>
      <w:r w:rsidRPr="00944977" w:rsidR="00FA54F0">
        <w:rPr>
          <w:b/>
          <w:i/>
          <w:color w:val="1F4E79" w:themeColor="accent1" w:themeShade="80"/>
          <w:sz w:val="28"/>
          <w:szCs w:val="28"/>
          <w:u w:val="single"/>
        </w:rPr>
        <w:t xml:space="preserve"> each grade</w:t>
      </w:r>
      <w:r w:rsidRPr="00240E8B" w:rsidR="00FA54F0">
        <w:rPr>
          <w:b/>
          <w:i/>
          <w:color w:val="1F4E79" w:themeColor="accent1" w:themeShade="80"/>
          <w:sz w:val="28"/>
          <w:szCs w:val="28"/>
        </w:rPr>
        <w:t xml:space="preserve"> </w:t>
      </w:r>
      <w:r w:rsidRPr="00240E8B" w:rsidR="00FA54F0">
        <w:rPr>
          <w:color w:val="1F4E79" w:themeColor="accent1" w:themeShade="80"/>
          <w:sz w:val="28"/>
          <w:szCs w:val="28"/>
        </w:rPr>
        <w:t>surveyed</w:t>
      </w:r>
      <w:r w:rsidRPr="00944977">
        <w:rPr>
          <w:color w:val="1F4E79" w:themeColor="accent1" w:themeShade="80"/>
          <w:sz w:val="28"/>
          <w:szCs w:val="28"/>
        </w:rPr>
        <w:t xml:space="preserve"> </w:t>
      </w:r>
      <w:r w:rsidRPr="00944977" w:rsidR="005F0C7D">
        <w:rPr>
          <w:color w:val="1F4E79" w:themeColor="accent1" w:themeShade="80"/>
          <w:sz w:val="28"/>
          <w:szCs w:val="28"/>
        </w:rPr>
        <w:t xml:space="preserve">into the following </w:t>
      </w:r>
      <w:r w:rsidRPr="00944977" w:rsidR="0097234D">
        <w:rPr>
          <w:color w:val="1F4E79" w:themeColor="accent1" w:themeShade="80"/>
          <w:sz w:val="28"/>
          <w:szCs w:val="28"/>
        </w:rPr>
        <w:t>section</w:t>
      </w:r>
      <w:r w:rsidRPr="00944977">
        <w:rPr>
          <w:color w:val="1F4E79" w:themeColor="accent1" w:themeShade="80"/>
          <w:sz w:val="28"/>
          <w:szCs w:val="28"/>
        </w:rPr>
        <w:t>.</w:t>
      </w:r>
    </w:p>
    <w:p w:rsidR="00944977" w14:paraId="2FF0EE9F" w14:textId="48FF0CE6">
      <w:pPr>
        <w:rPr>
          <w:color w:val="1F4E79" w:themeColor="accent1" w:themeShade="80"/>
          <w:sz w:val="24"/>
          <w:szCs w:val="24"/>
        </w:rPr>
      </w:pPr>
    </w:p>
    <w:p w:rsidR="00944977" w:rsidRPr="00944977" w:rsidP="00944977" w14:paraId="0FFEDDEC" w14:textId="4A74268E">
      <w:pPr>
        <w:spacing w:after="120" w:line="240" w:lineRule="auto"/>
        <w:jc w:val="center"/>
        <w:rPr>
          <w:b/>
          <w:color w:val="1F4E79" w:themeColor="accent1" w:themeShade="80"/>
          <w:sz w:val="28"/>
        </w:rPr>
      </w:pPr>
      <w:r w:rsidRPr="00944977">
        <w:rPr>
          <w:b/>
          <w:color w:val="1F4E79" w:themeColor="accent1" w:themeShade="80"/>
          <w:sz w:val="28"/>
        </w:rPr>
        <w:t xml:space="preserve">Submit </w:t>
      </w:r>
      <w:r w:rsidR="00240E8B">
        <w:rPr>
          <w:b/>
          <w:color w:val="1F4E79" w:themeColor="accent1" w:themeShade="80"/>
          <w:sz w:val="28"/>
        </w:rPr>
        <w:t xml:space="preserve">the </w:t>
      </w:r>
      <w:r w:rsidRPr="00944977">
        <w:rPr>
          <w:b/>
          <w:color w:val="1F4E79" w:themeColor="accent1" w:themeShade="80"/>
          <w:sz w:val="28"/>
        </w:rPr>
        <w:t>Completed Form to:</w:t>
      </w:r>
    </w:p>
    <w:p w:rsidR="00944977" w:rsidRPr="00BC2C29" w:rsidP="00944977" w14:paraId="3F945052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Kathy Phipps</w:t>
      </w:r>
    </w:p>
    <w:p w:rsidR="00944977" w:rsidRPr="00BC2C29" w:rsidP="00944977" w14:paraId="37DA2C5C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Data and Surveillance Coordinator</w:t>
      </w:r>
    </w:p>
    <w:p w:rsidR="00944977" w:rsidRPr="00BC2C29" w:rsidP="00944977" w14:paraId="47E4A5B4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Association of State &amp; Territorial Dental Directors</w:t>
      </w:r>
    </w:p>
    <w:p w:rsidR="00944977" w:rsidRPr="00BC2C29" w:rsidP="00944977" w14:paraId="29B5D3E4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Tel: 805-776-3393</w:t>
      </w:r>
    </w:p>
    <w:p w:rsidR="00944977" w:rsidRPr="00BC2C29" w:rsidP="00944977" w14:paraId="3F8EA214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 xml:space="preserve">Email: </w:t>
      </w:r>
      <w:r>
        <w:rPr>
          <w:sz w:val="24"/>
          <w:szCs w:val="24"/>
        </w:rPr>
        <w:t>kphipps@astdd.org</w:t>
      </w:r>
    </w:p>
    <w:p w:rsidR="00944977" w:rsidRPr="002267C8" w14:paraId="7B9EA3CD" w14:textId="77777777">
      <w:pPr>
        <w:rPr>
          <w:color w:val="1F4E79" w:themeColor="accent1" w:themeShade="80"/>
          <w:sz w:val="24"/>
          <w:szCs w:val="24"/>
        </w:rPr>
      </w:pPr>
    </w:p>
    <w:p w:rsidR="006523F6" w:rsidRPr="002267C8" w14:paraId="75D5FC25" w14:textId="7C63DE8A">
      <w:pPr>
        <w:rPr>
          <w:b/>
          <w:color w:val="0070C0"/>
          <w:sz w:val="24"/>
          <w:szCs w:val="24"/>
        </w:rPr>
      </w:pPr>
      <w:r w:rsidRPr="002267C8">
        <w:rPr>
          <w:b/>
          <w:color w:val="0070C0"/>
          <w:sz w:val="24"/>
          <w:szCs w:val="24"/>
        </w:rPr>
        <w:br w:type="page"/>
      </w:r>
    </w:p>
    <w:p w:rsidR="00CF6F12" w:rsidRPr="002267C8" w:rsidP="0097234D" w14:paraId="2D372090" w14:textId="7E9AFB9C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Third</w:t>
      </w:r>
      <w:r w:rsidRPr="002267C8">
        <w:rPr>
          <w:b/>
          <w:color w:val="1F4E79" w:themeColor="accent1" w:themeShade="80"/>
          <w:sz w:val="28"/>
          <w:szCs w:val="28"/>
        </w:rPr>
        <w:t xml:space="preserve"> </w:t>
      </w:r>
      <w:r w:rsidRPr="002267C8" w:rsidR="00240988">
        <w:rPr>
          <w:b/>
          <w:color w:val="1F4E79" w:themeColor="accent1" w:themeShade="80"/>
          <w:sz w:val="28"/>
          <w:szCs w:val="28"/>
        </w:rPr>
        <w:t>Grade Specific Information</w:t>
      </w:r>
    </w:p>
    <w:p w:rsidR="00240988" w:rsidRPr="002267C8" w14:paraId="2266E728" w14:textId="5C64649E">
      <w:pPr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2267C8">
        <w:rPr>
          <w:b/>
          <w:i/>
          <w:sz w:val="24"/>
          <w:szCs w:val="24"/>
        </w:rPr>
        <w:t>3</w:t>
      </w:r>
      <w:r w:rsidRPr="002267C8">
        <w:rPr>
          <w:b/>
          <w:i/>
          <w:sz w:val="24"/>
          <w:szCs w:val="24"/>
          <w:vertAlign w:val="superscript"/>
        </w:rPr>
        <w:t>rd</w:t>
      </w:r>
      <w:r w:rsidRPr="002267C8">
        <w:rPr>
          <w:b/>
          <w:i/>
          <w:sz w:val="24"/>
          <w:szCs w:val="24"/>
        </w:rPr>
        <w:t xml:space="preserve"> grade</w:t>
      </w:r>
      <w:r w:rsidRPr="002267C8">
        <w:rPr>
          <w:sz w:val="24"/>
          <w:szCs w:val="24"/>
        </w:rPr>
        <w:t xml:space="preserve"> children </w:t>
      </w:r>
      <w:r w:rsidRPr="002267C8">
        <w:rPr>
          <w:sz w:val="24"/>
          <w:szCs w:val="24"/>
          <w:u w:val="single"/>
        </w:rPr>
        <w:t>invited to participate</w:t>
      </w:r>
      <w:r w:rsidRPr="002267C8">
        <w:rPr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240988" w:rsidRPr="002267C8" w:rsidP="00240988" w14:paraId="60BEB5BB" w14:textId="09E9594F">
      <w:pPr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2267C8">
        <w:rPr>
          <w:b/>
          <w:i/>
          <w:sz w:val="24"/>
          <w:szCs w:val="24"/>
        </w:rPr>
        <w:t>3</w:t>
      </w:r>
      <w:r w:rsidRPr="002267C8">
        <w:rPr>
          <w:b/>
          <w:i/>
          <w:sz w:val="24"/>
          <w:szCs w:val="24"/>
          <w:vertAlign w:val="superscript"/>
        </w:rPr>
        <w:t>rd</w:t>
      </w:r>
      <w:r w:rsidRPr="002267C8">
        <w:rPr>
          <w:b/>
          <w:i/>
          <w:sz w:val="24"/>
          <w:szCs w:val="24"/>
        </w:rPr>
        <w:t xml:space="preserve"> grade</w:t>
      </w:r>
      <w:r w:rsidRPr="002267C8">
        <w:rPr>
          <w:sz w:val="24"/>
          <w:szCs w:val="24"/>
        </w:rPr>
        <w:t xml:space="preserve"> children </w:t>
      </w:r>
      <w:r w:rsidRPr="002267C8">
        <w:rPr>
          <w:sz w:val="24"/>
          <w:szCs w:val="24"/>
          <w:u w:val="single"/>
        </w:rPr>
        <w:t>screened</w:t>
      </w:r>
      <w:r w:rsidRPr="002267C8">
        <w:rPr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D802B5" w:rsidP="00240988" w14:paraId="18C21E5F" w14:textId="4B0A66EB">
      <w:pPr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Percent of </w:t>
      </w:r>
      <w:r w:rsidRPr="002267C8">
        <w:rPr>
          <w:b/>
          <w:i/>
          <w:sz w:val="24"/>
          <w:szCs w:val="24"/>
        </w:rPr>
        <w:t xml:space="preserve">participating </w:t>
      </w:r>
      <w:r w:rsidRPr="002267C8" w:rsidR="00C8014C">
        <w:rPr>
          <w:b/>
          <w:i/>
          <w:sz w:val="24"/>
          <w:szCs w:val="24"/>
        </w:rPr>
        <w:t>3</w:t>
      </w:r>
      <w:r w:rsidRPr="002267C8" w:rsidR="00C8014C">
        <w:rPr>
          <w:b/>
          <w:i/>
          <w:sz w:val="24"/>
          <w:szCs w:val="24"/>
          <w:vertAlign w:val="superscript"/>
        </w:rPr>
        <w:t>rd</w:t>
      </w:r>
      <w:r w:rsidRPr="002267C8" w:rsidR="00C8014C">
        <w:rPr>
          <w:b/>
          <w:i/>
          <w:sz w:val="24"/>
          <w:szCs w:val="24"/>
        </w:rPr>
        <w:t xml:space="preserve"> grade </w:t>
      </w:r>
      <w:r w:rsidRPr="002267C8">
        <w:rPr>
          <w:b/>
          <w:i/>
          <w:sz w:val="24"/>
          <w:szCs w:val="24"/>
        </w:rPr>
        <w:t>children</w:t>
      </w:r>
      <w:r w:rsidRPr="002267C8">
        <w:rPr>
          <w:sz w:val="24"/>
          <w:szCs w:val="24"/>
        </w:rPr>
        <w:t xml:space="preserve"> </w:t>
      </w:r>
      <w:r w:rsidRPr="002267C8" w:rsidR="006022D2">
        <w:rPr>
          <w:sz w:val="24"/>
          <w:szCs w:val="24"/>
          <w:u w:val="single"/>
        </w:rPr>
        <w:t xml:space="preserve">eligible for </w:t>
      </w:r>
      <w:r w:rsidRPr="002267C8" w:rsidR="00587EA6">
        <w:rPr>
          <w:sz w:val="24"/>
          <w:szCs w:val="24"/>
          <w:u w:val="single"/>
        </w:rPr>
        <w:t>NSLP</w:t>
      </w:r>
      <w:r w:rsidRPr="002267C8" w:rsidR="003D452B">
        <w:rPr>
          <w:sz w:val="24"/>
          <w:szCs w:val="24"/>
          <w:u w:val="single"/>
        </w:rPr>
        <w:t xml:space="preserve"> </w:t>
      </w:r>
      <w:r w:rsidRPr="002267C8" w:rsidR="00C8014C">
        <w:rPr>
          <w:sz w:val="24"/>
          <w:szCs w:val="24"/>
          <w:u w:val="single"/>
        </w:rPr>
        <w:t>(if available)</w:t>
      </w:r>
      <w:r w:rsidRPr="002267C8">
        <w:rPr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/>
      </w:tblPr>
      <w:tblGrid>
        <w:gridCol w:w="2227"/>
        <w:gridCol w:w="867"/>
        <w:gridCol w:w="867"/>
        <w:gridCol w:w="869"/>
        <w:gridCol w:w="867"/>
        <w:gridCol w:w="869"/>
        <w:gridCol w:w="867"/>
        <w:gridCol w:w="869"/>
        <w:gridCol w:w="867"/>
        <w:gridCol w:w="865"/>
      </w:tblGrid>
      <w:tr w14:paraId="55DA4BD6" w14:textId="77777777" w:rsidTr="002267C8">
        <w:tblPrEx>
          <w:tblW w:w="5000" w:type="pct"/>
          <w:tblLayout w:type="fixed"/>
          <w:tblLook w:val="04A0"/>
        </w:tblPrEx>
        <w:trPr>
          <w:trHeight w:val="603"/>
          <w:tblHeader/>
        </w:trPr>
        <w:tc>
          <w:tcPr>
            <w:tcW w:w="11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456" w:rsidP="002267C8" w14:paraId="65953F8D" w14:textId="1256F7ED">
            <w:r>
              <w:t>Indicator</w:t>
            </w:r>
            <w:r w:rsidR="00AE1428">
              <w:t>s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456" w:rsidRPr="002267C8" w:rsidP="002267C8" w14:paraId="29B3EB1A" w14:textId="1DFCB374">
            <w:pPr>
              <w:jc w:val="center"/>
              <w:rPr>
                <w:b/>
                <w:sz w:val="20"/>
                <w:szCs w:val="20"/>
              </w:rPr>
            </w:pPr>
            <w:r w:rsidRPr="002267C8">
              <w:rPr>
                <w:b/>
                <w:sz w:val="20"/>
                <w:szCs w:val="20"/>
              </w:rPr>
              <w:t>Overall Statewide Estimate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2A3B" w:rsidRPr="002267C8" w:rsidP="002267C8" w14:paraId="06B9D54B" w14:textId="027D3B7E">
            <w:pPr>
              <w:jc w:val="center"/>
              <w:rPr>
                <w:b/>
                <w:sz w:val="20"/>
                <w:szCs w:val="20"/>
              </w:rPr>
            </w:pPr>
            <w:r w:rsidRPr="002267C8">
              <w:rPr>
                <w:b/>
                <w:sz w:val="20"/>
                <w:szCs w:val="20"/>
              </w:rPr>
              <w:t>Children in School</w:t>
            </w:r>
            <w:r w:rsidRPr="002267C8" w:rsidR="008916D0">
              <w:rPr>
                <w:b/>
                <w:sz w:val="20"/>
                <w:szCs w:val="20"/>
              </w:rPr>
              <w:t>s</w:t>
            </w:r>
            <w:r w:rsidRPr="002267C8">
              <w:rPr>
                <w:b/>
                <w:sz w:val="20"/>
                <w:szCs w:val="20"/>
              </w:rPr>
              <w:t xml:space="preserve"> with</w:t>
            </w:r>
          </w:p>
          <w:p w:rsidR="004A7456" w:rsidRPr="002267C8" w:rsidP="002267C8" w14:paraId="764F06FB" w14:textId="5FD8441C">
            <w:pPr>
              <w:jc w:val="center"/>
              <w:rPr>
                <w:b/>
                <w:sz w:val="20"/>
                <w:szCs w:val="20"/>
              </w:rPr>
            </w:pPr>
            <w:r w:rsidRPr="002267C8">
              <w:rPr>
                <w:b/>
                <w:sz w:val="20"/>
                <w:szCs w:val="20"/>
              </w:rPr>
              <w:t>&lt;50% Eligible for NSLP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16D0" w:rsidRPr="002267C8" w:rsidP="002267C8" w14:paraId="65226325" w14:textId="77777777">
            <w:pPr>
              <w:jc w:val="center"/>
              <w:rPr>
                <w:b/>
                <w:sz w:val="20"/>
                <w:szCs w:val="20"/>
              </w:rPr>
            </w:pPr>
            <w:r w:rsidRPr="002267C8">
              <w:rPr>
                <w:b/>
                <w:sz w:val="20"/>
                <w:szCs w:val="20"/>
              </w:rPr>
              <w:t>Children in Schools with</w:t>
            </w:r>
          </w:p>
          <w:p w:rsidR="004A7456" w:rsidRPr="002267C8" w:rsidP="002267C8" w14:paraId="50CBB069" w14:textId="195FF5CA">
            <w:pPr>
              <w:jc w:val="center"/>
              <w:rPr>
                <w:b/>
                <w:sz w:val="20"/>
                <w:szCs w:val="20"/>
              </w:rPr>
            </w:pPr>
            <w:r w:rsidRPr="002267C8">
              <w:rPr>
                <w:b/>
                <w:sz w:val="20"/>
                <w:szCs w:val="20"/>
                <w:u w:val="single"/>
              </w:rPr>
              <w:t>&gt;</w:t>
            </w:r>
            <w:r w:rsidRPr="002267C8">
              <w:rPr>
                <w:b/>
                <w:sz w:val="20"/>
                <w:szCs w:val="20"/>
              </w:rPr>
              <w:t xml:space="preserve"> 50% Eligible for NSLP</w:t>
            </w:r>
          </w:p>
        </w:tc>
      </w:tr>
      <w:tr w14:paraId="4297A03B" w14:textId="77777777" w:rsidTr="002267C8">
        <w:tblPrEx>
          <w:tblW w:w="5000" w:type="pct"/>
          <w:tblLayout w:type="fixed"/>
          <w:tblLook w:val="04A0"/>
        </w:tblPrEx>
        <w:trPr>
          <w:trHeight w:val="530"/>
          <w:tblHeader/>
        </w:trPr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456" w:rsidP="008136B5" w14:paraId="329C2D6E" w14:textId="77777777"/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4A7456" w:rsidRPr="002267C8" w:rsidP="00160BC0" w14:paraId="2C87A2E3" w14:textId="0419FADF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4A7456" w:rsidRPr="002267C8" w:rsidP="002267C8" w14:paraId="6A80B4B4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Lower 95% CI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7456" w:rsidRPr="002267C8" w:rsidP="002267C8" w14:paraId="66A16037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Upper 95% CI</w:t>
            </w:r>
          </w:p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4A7456" w:rsidRPr="002267C8" w:rsidP="00160BC0" w14:paraId="57F4FD5D" w14:textId="73B9E253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4A7456" w:rsidRPr="002267C8" w:rsidP="002267C8" w14:paraId="6CA8BB63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Lower 95% CI</w:t>
            </w:r>
          </w:p>
        </w:tc>
        <w:tc>
          <w:tcPr>
            <w:tcW w:w="432" w:type="pct"/>
            <w:tcBorders>
              <w:right w:val="single" w:sz="18" w:space="0" w:color="auto"/>
            </w:tcBorders>
            <w:vAlign w:val="center"/>
          </w:tcPr>
          <w:p w:rsidR="004A7456" w:rsidRPr="002267C8" w:rsidP="002267C8" w14:paraId="2029C6AB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Upper 95% CI</w:t>
            </w:r>
          </w:p>
        </w:tc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4A7456" w:rsidRPr="002267C8" w:rsidP="00160BC0" w14:paraId="7DB751C7" w14:textId="3D2C7586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4A7456" w:rsidRPr="002267C8" w:rsidP="002267C8" w14:paraId="7CC94051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Lower 95% CI</w:t>
            </w:r>
          </w:p>
        </w:tc>
        <w:tc>
          <w:tcPr>
            <w:tcW w:w="433" w:type="pct"/>
            <w:tcBorders>
              <w:right w:val="single" w:sz="18" w:space="0" w:color="auto"/>
            </w:tcBorders>
            <w:vAlign w:val="center"/>
          </w:tcPr>
          <w:p w:rsidR="004A7456" w:rsidRPr="002267C8" w:rsidP="002267C8" w14:paraId="4FB55B89" w14:textId="77777777">
            <w:pPr>
              <w:jc w:val="center"/>
              <w:rPr>
                <w:sz w:val="18"/>
                <w:szCs w:val="18"/>
              </w:rPr>
            </w:pPr>
            <w:r w:rsidRPr="002267C8">
              <w:rPr>
                <w:sz w:val="18"/>
                <w:szCs w:val="18"/>
              </w:rPr>
              <w:t>Upper 95% CI</w:t>
            </w:r>
          </w:p>
        </w:tc>
      </w:tr>
      <w:tr w14:paraId="03A8C730" w14:textId="77777777" w:rsidTr="002267C8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4A7456" w:rsidRPr="002267C8" w:rsidP="00160BC0" w14:paraId="4DEADE4F" w14:textId="25F702F1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Caries Experience</w:t>
            </w:r>
            <w:bookmarkStart w:id="3" w:name="_Hlk18156641"/>
            <w:r w:rsidR="00843DDC">
              <w:rPr>
                <w:bCs/>
              </w:rPr>
              <w:t xml:space="preserve"> (%)</w:t>
            </w:r>
            <w:r w:rsidR="00160BC0">
              <w:rPr>
                <w:bCs/>
              </w:rPr>
              <w:t xml:space="preserve"> </w:t>
            </w:r>
            <w:bookmarkEnd w:id="3"/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4A7456" w:rsidP="002267C8" w14:paraId="465F6599" w14:textId="7BA63B6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4A7456" w:rsidP="002267C8" w14:paraId="54C983CF" w14:textId="3341EF6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4A7456" w:rsidP="002267C8" w14:paraId="51D2853F" w14:textId="038A2E8B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4A7456" w:rsidP="002267C8" w14:paraId="144EB50E" w14:textId="6728421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4A7456" w:rsidP="002267C8" w14:paraId="2A849488" w14:textId="0E7C6405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4A7456" w:rsidP="002267C8" w14:paraId="3B42F2F5" w14:textId="5515CA5D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4A7456" w:rsidP="002267C8" w14:paraId="126F7AC5" w14:textId="4001349E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4A7456" w:rsidP="002267C8" w14:paraId="59C5A245" w14:textId="094C5B4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4A7456" w:rsidP="002267C8" w14:paraId="0DEF0E95" w14:textId="51569061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69D0ED52" w14:textId="77777777" w:rsidTr="00D22F30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916D0" w:rsidRPr="002267C8" w:rsidP="00160BC0" w14:paraId="5435081E" w14:textId="3B2F9E21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Untreated Decay</w:t>
            </w:r>
            <w:r w:rsidR="00843DDC">
              <w:rPr>
                <w:bCs/>
              </w:rPr>
              <w:t xml:space="preserve"> (%) </w:t>
            </w:r>
            <w:r w:rsidR="00160BC0">
              <w:rPr>
                <w:bCs/>
              </w:rPr>
              <w:t xml:space="preserve">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916D0" w:rsidP="002267C8" w14:paraId="118542B0" w14:textId="00EDAE10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916D0" w:rsidP="002267C8" w14:paraId="405C20F8" w14:textId="393B409A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916D0" w:rsidP="002267C8" w14:paraId="2969AB6D" w14:textId="312A34E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916D0" w:rsidP="002267C8" w14:paraId="55E24C90" w14:textId="3B3C68DF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916D0" w:rsidP="002267C8" w14:paraId="65A01397" w14:textId="178FFC85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916D0" w:rsidP="002267C8" w14:paraId="491C7B8B" w14:textId="09D73510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916D0" w:rsidP="002267C8" w14:paraId="64BC6EB7" w14:textId="201B69E0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916D0" w:rsidP="002267C8" w14:paraId="2BF05FE9" w14:textId="56B97FA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916D0" w:rsidP="002267C8" w14:paraId="3F9C4A08" w14:textId="25631C3C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6AA25341" w14:textId="77777777" w:rsidTr="002267C8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16D0" w:rsidRPr="002267C8" w:rsidP="00160BC0" w14:paraId="73D5C8ED" w14:textId="4DD8A5DF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Dental Sealants</w:t>
            </w:r>
            <w:r w:rsidR="00160BC0">
              <w:rPr>
                <w:bCs/>
              </w:rPr>
              <w:t xml:space="preserve"> </w:t>
            </w:r>
            <w:r w:rsidR="00843DDC">
              <w:rPr>
                <w:bCs/>
              </w:rPr>
              <w:t>(%)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916D0" w:rsidP="002267C8" w14:paraId="6B8A1C43" w14:textId="663EF93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916D0" w:rsidP="002267C8" w14:paraId="2C6B3366" w14:textId="285F400E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</w:tcPr>
          <w:p w:rsidR="008916D0" w:rsidP="002267C8" w14:paraId="279F89AD" w14:textId="68C7EB7B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916D0" w:rsidP="002267C8" w14:paraId="2E717F7A" w14:textId="4E597DB2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916D0" w:rsidP="002267C8" w14:paraId="533425B0" w14:textId="2CF7D00A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  <w:right w:val="single" w:sz="18" w:space="0" w:color="auto"/>
            </w:tcBorders>
          </w:tcPr>
          <w:p w:rsidR="008916D0" w:rsidP="002267C8" w14:paraId="1296BDE3" w14:textId="01D62DD8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4" w:space="0" w:color="auto"/>
            </w:tcBorders>
          </w:tcPr>
          <w:p w:rsidR="008916D0" w:rsidP="002267C8" w14:paraId="3BFF64FD" w14:textId="4C33F1B6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916D0" w:rsidP="002267C8" w14:paraId="4FD2083D" w14:textId="6BBA91AA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</w:tcPr>
          <w:p w:rsidR="008916D0" w:rsidP="002267C8" w14:paraId="4792ED31" w14:textId="2B0FF224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7C0C7D7C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16D0" w:rsidRPr="002267C8" w:rsidP="00160BC0" w14:paraId="7060D860" w14:textId="0B6036C1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Urgent Need for</w:t>
            </w:r>
            <w:r w:rsidR="00AE1428">
              <w:rPr>
                <w:bCs/>
              </w:rPr>
              <w:t xml:space="preserve"> Dental</w:t>
            </w:r>
            <w:r w:rsidRPr="002267C8">
              <w:rPr>
                <w:bCs/>
              </w:rPr>
              <w:t xml:space="preserve"> Care</w:t>
            </w:r>
            <w:r w:rsidR="00843DDC">
              <w:rPr>
                <w:bCs/>
              </w:rPr>
              <w:t xml:space="preserve"> (%) </w:t>
            </w:r>
            <w:r w:rsidR="00160BC0">
              <w:rPr>
                <w:bCs/>
              </w:rPr>
              <w:t xml:space="preserve"> 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6D0" w:rsidP="00843DDC" w14:paraId="4E59CD11" w14:textId="18EBC7DE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916D0" w:rsidP="00843DDC" w14:paraId="661CD81F" w14:textId="69291999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6D0" w:rsidP="00843DDC" w14:paraId="7B9BFA05" w14:textId="58A1B2E9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6D0" w:rsidP="00843DDC" w14:paraId="29D38D13" w14:textId="5A37E2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8916D0" w:rsidP="00843DDC" w14:paraId="33D7E41A" w14:textId="39F4DD2F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6D0" w:rsidP="00843DDC" w14:paraId="7C5676E2" w14:textId="10A95BD0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6D0" w:rsidP="00843DDC" w14:paraId="1C1BBA35" w14:textId="7FCCB7F8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916D0" w:rsidP="00843DDC" w14:paraId="6EC351B4" w14:textId="6F73083D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6D0" w:rsidP="00843DDC" w14:paraId="5622470C" w14:textId="1DC90ACC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2D4F4E" w:rsidRPr="002267C8" w:rsidP="002D4F4E" w14:paraId="3D5EC2C4" w14:textId="77777777">
      <w:pPr>
        <w:rPr>
          <w:b/>
          <w:sz w:val="24"/>
          <w:szCs w:val="24"/>
        </w:rPr>
      </w:pPr>
      <w:r w:rsidRPr="002267C8">
        <w:rPr>
          <w:b/>
          <w:sz w:val="24"/>
          <w:szCs w:val="24"/>
        </w:rPr>
        <w:t>Notes:</w:t>
      </w:r>
    </w:p>
    <w:p w:rsidR="009E2A9C" w:rsidRPr="002267C8" w:rsidP="002267C8" w14:paraId="1AFF5B4D" w14:textId="77777777">
      <w:pPr>
        <w:jc w:val="both"/>
        <w:rPr>
          <w:b/>
          <w:sz w:val="24"/>
          <w:szCs w:val="24"/>
        </w:rPr>
      </w:pPr>
      <w:r w:rsidRPr="002267C8">
        <w:rPr>
          <w:b/>
          <w:sz w:val="24"/>
          <w:szCs w:val="24"/>
        </w:rPr>
        <w:t>CI</w:t>
      </w:r>
      <w:r w:rsidRPr="002267C8">
        <w:rPr>
          <w:sz w:val="24"/>
          <w:szCs w:val="24"/>
        </w:rPr>
        <w:t>: confidence interval.</w:t>
      </w:r>
    </w:p>
    <w:p w:rsidR="006A5D9C" w:rsidRPr="002267C8" w:rsidP="002267C8" w14:paraId="43BCA9DF" w14:textId="3072F684">
      <w:pPr>
        <w:jc w:val="both"/>
        <w:rPr>
          <w:sz w:val="24"/>
          <w:szCs w:val="24"/>
        </w:rPr>
      </w:pPr>
      <w:r w:rsidRPr="002267C8">
        <w:rPr>
          <w:b/>
          <w:sz w:val="24"/>
          <w:szCs w:val="24"/>
        </w:rPr>
        <w:t>NC</w:t>
      </w:r>
      <w:r w:rsidRPr="002267C8">
        <w:rPr>
          <w:sz w:val="24"/>
          <w:szCs w:val="24"/>
        </w:rPr>
        <w:t xml:space="preserve">: If any </w:t>
      </w:r>
      <w:r w:rsidRPr="002267C8" w:rsidR="00D33D05">
        <w:rPr>
          <w:sz w:val="24"/>
          <w:szCs w:val="24"/>
        </w:rPr>
        <w:t>data</w:t>
      </w:r>
      <w:r w:rsidRPr="002267C8" w:rsidR="005C7653">
        <w:rPr>
          <w:sz w:val="24"/>
          <w:szCs w:val="24"/>
        </w:rPr>
        <w:t xml:space="preserve"> were</w:t>
      </w:r>
      <w:r w:rsidRPr="002267C8">
        <w:rPr>
          <w:sz w:val="24"/>
          <w:szCs w:val="24"/>
        </w:rPr>
        <w:t xml:space="preserve"> not collected, enter “</w:t>
      </w:r>
      <w:r w:rsidRPr="002267C8">
        <w:rPr>
          <w:b/>
          <w:sz w:val="24"/>
          <w:szCs w:val="24"/>
        </w:rPr>
        <w:t>NC</w:t>
      </w:r>
      <w:r w:rsidRPr="002267C8">
        <w:rPr>
          <w:sz w:val="24"/>
          <w:szCs w:val="24"/>
        </w:rPr>
        <w:t xml:space="preserve">” in the corresponding estimate field and leave the other fields blank. </w:t>
      </w:r>
    </w:p>
    <w:p w:rsidR="002D4F4E" w:rsidRPr="002267C8" w:rsidP="002267C8" w14:paraId="1D8D406D" w14:textId="7DB25665">
      <w:pPr>
        <w:jc w:val="both"/>
        <w:rPr>
          <w:sz w:val="24"/>
          <w:szCs w:val="24"/>
        </w:rPr>
      </w:pPr>
      <w:r w:rsidRPr="002267C8">
        <w:rPr>
          <w:b/>
          <w:sz w:val="24"/>
          <w:szCs w:val="24"/>
        </w:rPr>
        <w:t>NR</w:t>
      </w:r>
      <w:r w:rsidRPr="002267C8">
        <w:rPr>
          <w:sz w:val="24"/>
          <w:szCs w:val="24"/>
        </w:rPr>
        <w:t xml:space="preserve">: If any </w:t>
      </w:r>
      <w:r w:rsidRPr="002267C8" w:rsidR="00884CA2">
        <w:rPr>
          <w:sz w:val="24"/>
          <w:szCs w:val="24"/>
        </w:rPr>
        <w:t>group</w:t>
      </w:r>
      <w:r w:rsidRPr="002267C8" w:rsidR="00F34EF6">
        <w:rPr>
          <w:sz w:val="24"/>
          <w:szCs w:val="24"/>
        </w:rPr>
        <w:t xml:space="preserve"> has</w:t>
      </w:r>
      <w:r w:rsidRPr="002267C8">
        <w:rPr>
          <w:sz w:val="24"/>
          <w:szCs w:val="24"/>
        </w:rPr>
        <w:t xml:space="preserve"> </w:t>
      </w:r>
      <w:r w:rsidRPr="002267C8" w:rsidR="00761B64">
        <w:rPr>
          <w:sz w:val="24"/>
          <w:szCs w:val="24"/>
        </w:rPr>
        <w:t xml:space="preserve">an </w:t>
      </w:r>
      <w:r w:rsidRPr="002267C8">
        <w:rPr>
          <w:sz w:val="24"/>
          <w:szCs w:val="24"/>
        </w:rPr>
        <w:t>unweighted denominator (sample size) less than 30, or the relative standard error (RSE) of the estimate is greater than 30%, enter “</w:t>
      </w:r>
      <w:r w:rsidRPr="002267C8">
        <w:rPr>
          <w:b/>
          <w:sz w:val="24"/>
          <w:szCs w:val="24"/>
        </w:rPr>
        <w:t>NR</w:t>
      </w:r>
      <w:r w:rsidRPr="002267C8">
        <w:rPr>
          <w:sz w:val="24"/>
          <w:szCs w:val="24"/>
        </w:rPr>
        <w:t xml:space="preserve">” in the corresponding estimate field and leave the other fields blank. RSE is obtained by dividing the standard error (SE) of the estimate by the estimate; for example, </w:t>
      </w:r>
      <w:r w:rsidRPr="002267C8" w:rsidR="00F34EF6">
        <w:rPr>
          <w:sz w:val="24"/>
          <w:szCs w:val="24"/>
        </w:rPr>
        <w:t xml:space="preserve">among children with their school-level </w:t>
      </w:r>
      <w:r w:rsidRPr="002267C8" w:rsidR="00761B64">
        <w:rPr>
          <w:sz w:val="24"/>
          <w:szCs w:val="24"/>
        </w:rPr>
        <w:t>NSLP</w:t>
      </w:r>
      <w:r w:rsidRPr="002267C8" w:rsidR="00F34EF6">
        <w:rPr>
          <w:sz w:val="24"/>
          <w:szCs w:val="24"/>
        </w:rPr>
        <w:t xml:space="preserve"> percentage ≥ 50%, </w:t>
      </w:r>
      <w:r w:rsidRPr="002267C8">
        <w:rPr>
          <w:sz w:val="24"/>
          <w:szCs w:val="24"/>
        </w:rPr>
        <w:t xml:space="preserve">the prevalence of caries experience is 50% and its SE is 17%, its RSE 34% (=17%/50%) is greater than 30% and thus </w:t>
      </w:r>
      <w:r w:rsidRPr="002267C8" w:rsidR="00213B69">
        <w:rPr>
          <w:sz w:val="24"/>
          <w:szCs w:val="24"/>
        </w:rPr>
        <w:t>the</w:t>
      </w:r>
      <w:r w:rsidRPr="002267C8">
        <w:rPr>
          <w:sz w:val="24"/>
          <w:szCs w:val="24"/>
        </w:rPr>
        <w:t xml:space="preserve"> estimate </w:t>
      </w:r>
      <w:r w:rsidRPr="002267C8" w:rsidR="00213B69">
        <w:rPr>
          <w:sz w:val="24"/>
          <w:szCs w:val="24"/>
        </w:rPr>
        <w:t xml:space="preserve">for </w:t>
      </w:r>
      <w:r w:rsidR="00E44C84">
        <w:rPr>
          <w:sz w:val="24"/>
          <w:szCs w:val="24"/>
          <w:u w:val="single"/>
        </w:rPr>
        <w:t>this subpopulation</w:t>
      </w:r>
      <w:r w:rsidRPr="002267C8">
        <w:rPr>
          <w:sz w:val="24"/>
          <w:szCs w:val="24"/>
        </w:rPr>
        <w:t xml:space="preserve"> should not be reported and “</w:t>
      </w:r>
      <w:r w:rsidRPr="002267C8">
        <w:rPr>
          <w:b/>
          <w:sz w:val="24"/>
          <w:szCs w:val="24"/>
        </w:rPr>
        <w:t>NR</w:t>
      </w:r>
      <w:r w:rsidRPr="002267C8">
        <w:rPr>
          <w:sz w:val="24"/>
          <w:szCs w:val="24"/>
        </w:rPr>
        <w:t xml:space="preserve">” is entered instead.  </w:t>
      </w:r>
    </w:p>
    <w:p w:rsidR="0026254F" w14:paraId="4EED4A1F" w14:textId="77777777">
      <w:r>
        <w:br w:type="page"/>
      </w:r>
    </w:p>
    <w:p w:rsidR="00D16374" w:rsidRPr="00600A42" w:rsidP="00D16374" w14:paraId="20475CBF" w14:textId="21AA9926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Second</w:t>
      </w:r>
      <w:r w:rsidRPr="00600A42">
        <w:rPr>
          <w:b/>
          <w:color w:val="1F4E79" w:themeColor="accent1" w:themeShade="80"/>
          <w:sz w:val="28"/>
          <w:szCs w:val="28"/>
        </w:rPr>
        <w:t xml:space="preserve"> Grade Specific Information</w:t>
      </w:r>
    </w:p>
    <w:p w:rsidR="00D16374" w:rsidRPr="00600A42" w:rsidP="00D16374" w14:paraId="6CBDD5DD" w14:textId="0C4365E1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>
        <w:rPr>
          <w:b/>
          <w:i/>
          <w:sz w:val="24"/>
          <w:szCs w:val="24"/>
        </w:rPr>
        <w:t>2</w:t>
      </w:r>
      <w:r w:rsidRPr="002267C8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</w:t>
      </w:r>
      <w:r w:rsidRPr="00600A42">
        <w:rPr>
          <w:b/>
          <w:i/>
          <w:sz w:val="24"/>
          <w:szCs w:val="24"/>
        </w:rPr>
        <w:t>grade</w:t>
      </w:r>
      <w:r w:rsidRPr="00600A42">
        <w:rPr>
          <w:sz w:val="24"/>
          <w:szCs w:val="24"/>
        </w:rPr>
        <w:t xml:space="preserve"> children </w:t>
      </w:r>
      <w:r w:rsidRPr="00600A42">
        <w:rPr>
          <w:sz w:val="24"/>
          <w:szCs w:val="24"/>
          <w:u w:val="single"/>
        </w:rPr>
        <w:t>invited to participate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D16374" w:rsidRPr="00600A42" w:rsidP="00D16374" w14:paraId="49C26E41" w14:textId="582210E0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>
        <w:rPr>
          <w:b/>
          <w:i/>
          <w:sz w:val="24"/>
          <w:szCs w:val="24"/>
        </w:rPr>
        <w:t>2</w:t>
      </w:r>
      <w:r w:rsidRPr="00600A42">
        <w:rPr>
          <w:b/>
          <w:i/>
          <w:sz w:val="24"/>
          <w:szCs w:val="24"/>
          <w:vertAlign w:val="superscript"/>
        </w:rPr>
        <w:t>nd</w:t>
      </w:r>
      <w:r w:rsidRPr="00600A42">
        <w:rPr>
          <w:b/>
          <w:i/>
          <w:sz w:val="24"/>
          <w:szCs w:val="24"/>
        </w:rPr>
        <w:t xml:space="preserve"> grade</w:t>
      </w:r>
      <w:r w:rsidRPr="00600A42">
        <w:rPr>
          <w:sz w:val="24"/>
          <w:szCs w:val="24"/>
        </w:rPr>
        <w:t xml:space="preserve"> children </w:t>
      </w:r>
      <w:r w:rsidRPr="00600A42">
        <w:rPr>
          <w:sz w:val="24"/>
          <w:szCs w:val="24"/>
          <w:u w:val="single"/>
        </w:rPr>
        <w:t>screened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D16374" w:rsidP="00D16374" w14:paraId="430C8DE7" w14:textId="4FB91F7B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Percent of </w:t>
      </w:r>
      <w:r w:rsidRPr="00600A42">
        <w:rPr>
          <w:b/>
          <w:i/>
          <w:sz w:val="24"/>
          <w:szCs w:val="24"/>
        </w:rPr>
        <w:t xml:space="preserve">participating </w:t>
      </w:r>
      <w:r w:rsidR="00FE500E">
        <w:rPr>
          <w:b/>
          <w:i/>
          <w:sz w:val="24"/>
          <w:szCs w:val="24"/>
        </w:rPr>
        <w:t>2</w:t>
      </w:r>
      <w:r w:rsidRPr="002267C8" w:rsidR="00FE500E">
        <w:rPr>
          <w:b/>
          <w:i/>
          <w:sz w:val="24"/>
          <w:szCs w:val="24"/>
          <w:vertAlign w:val="superscript"/>
        </w:rPr>
        <w:t>nd</w:t>
      </w:r>
      <w:r w:rsidR="00FE500E">
        <w:rPr>
          <w:b/>
          <w:i/>
          <w:sz w:val="24"/>
          <w:szCs w:val="24"/>
        </w:rPr>
        <w:t xml:space="preserve"> g</w:t>
      </w:r>
      <w:r w:rsidRPr="00600A42">
        <w:rPr>
          <w:b/>
          <w:i/>
          <w:sz w:val="24"/>
          <w:szCs w:val="24"/>
        </w:rPr>
        <w:t>rade children</w:t>
      </w:r>
      <w:r w:rsidRPr="00600A42">
        <w:rPr>
          <w:sz w:val="24"/>
          <w:szCs w:val="24"/>
        </w:rPr>
        <w:t xml:space="preserve"> </w:t>
      </w:r>
      <w:r w:rsidRPr="00600A42">
        <w:rPr>
          <w:sz w:val="24"/>
          <w:szCs w:val="24"/>
          <w:u w:val="single"/>
        </w:rPr>
        <w:t>eligible for NSLP (if available)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/>
      </w:tblPr>
      <w:tblGrid>
        <w:gridCol w:w="2227"/>
        <w:gridCol w:w="867"/>
        <w:gridCol w:w="867"/>
        <w:gridCol w:w="869"/>
        <w:gridCol w:w="867"/>
        <w:gridCol w:w="869"/>
        <w:gridCol w:w="867"/>
        <w:gridCol w:w="869"/>
        <w:gridCol w:w="867"/>
        <w:gridCol w:w="865"/>
      </w:tblGrid>
      <w:tr w14:paraId="49FCA189" w14:textId="77777777" w:rsidTr="00843DDC">
        <w:tblPrEx>
          <w:tblW w:w="5000" w:type="pct"/>
          <w:tblLayout w:type="fixed"/>
          <w:tblLook w:val="04A0"/>
        </w:tblPrEx>
        <w:trPr>
          <w:trHeight w:val="603"/>
          <w:tblHeader/>
        </w:trPr>
        <w:tc>
          <w:tcPr>
            <w:tcW w:w="11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6374" w:rsidP="00843DDC" w14:paraId="53ACAC09" w14:textId="3BBFF5AD">
            <w:r>
              <w:t>Indicator</w:t>
            </w:r>
            <w:r w:rsidR="00AE1428">
              <w:t>s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6374" w:rsidRPr="00600A42" w:rsidP="00843DDC" w14:paraId="2250BC4C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Overall Statewide Estimate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6374" w:rsidRPr="00600A42" w:rsidP="00843DDC" w14:paraId="0E548016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D16374" w:rsidRPr="00600A42" w:rsidP="00843DDC" w14:paraId="5AC2829D" w14:textId="746E6ACE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&lt;</w:t>
            </w:r>
            <w:r w:rsidR="00843DDC">
              <w:rPr>
                <w:b/>
                <w:sz w:val="20"/>
                <w:szCs w:val="20"/>
              </w:rPr>
              <w:t xml:space="preserve"> </w:t>
            </w:r>
            <w:r w:rsidRPr="00600A42">
              <w:rPr>
                <w:b/>
                <w:sz w:val="20"/>
                <w:szCs w:val="20"/>
              </w:rPr>
              <w:t>50% Eligible for NSLP</w:t>
            </w:r>
          </w:p>
        </w:tc>
        <w:tc>
          <w:tcPr>
            <w:tcW w:w="1296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6374" w:rsidRPr="00600A42" w:rsidP="00843DDC" w14:paraId="7319AAD5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D16374" w:rsidRPr="00600A42" w:rsidP="00843DDC" w14:paraId="3ABB9980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  <w:u w:val="single"/>
              </w:rPr>
              <w:t>&gt;</w:t>
            </w:r>
            <w:r w:rsidRPr="00600A42">
              <w:rPr>
                <w:b/>
                <w:sz w:val="20"/>
                <w:szCs w:val="20"/>
              </w:rPr>
              <w:t xml:space="preserve"> 50% Eligible for NSLP</w:t>
            </w:r>
          </w:p>
        </w:tc>
      </w:tr>
      <w:tr w14:paraId="202B255D" w14:textId="77777777" w:rsidTr="00843DDC">
        <w:tblPrEx>
          <w:tblW w:w="5000" w:type="pct"/>
          <w:tblLayout w:type="fixed"/>
          <w:tblLook w:val="04A0"/>
        </w:tblPrEx>
        <w:trPr>
          <w:trHeight w:val="530"/>
          <w:tblHeader/>
        </w:trPr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6374" w:rsidP="00843DDC" w14:paraId="7BCDDD08" w14:textId="77777777"/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D16374" w:rsidRPr="00600A42" w:rsidP="00160BC0" w14:paraId="23A57B10" w14:textId="2F6BB93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D16374" w:rsidRPr="00600A42" w:rsidP="00843DDC" w14:paraId="1E6ED1BB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16374" w:rsidRPr="00600A42" w:rsidP="00843DDC" w14:paraId="1C70C043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D16374" w:rsidRPr="00600A42" w:rsidP="00160BC0" w14:paraId="2C8C8F33" w14:textId="52AD3810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D16374" w:rsidRPr="00600A42" w:rsidP="00843DDC" w14:paraId="275E6E99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2" w:type="pct"/>
            <w:tcBorders>
              <w:right w:val="single" w:sz="18" w:space="0" w:color="auto"/>
            </w:tcBorders>
            <w:vAlign w:val="center"/>
          </w:tcPr>
          <w:p w:rsidR="00D16374" w:rsidRPr="00600A42" w:rsidP="00843DDC" w14:paraId="6CC5999A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D16374" w:rsidRPr="00600A42" w:rsidP="00160BC0" w14:paraId="73A2A7B9" w14:textId="5A4CA9C8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D16374" w:rsidRPr="00600A42" w:rsidP="00843DDC" w14:paraId="42094AEF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1" w:type="pct"/>
            <w:tcBorders>
              <w:right w:val="single" w:sz="18" w:space="0" w:color="auto"/>
            </w:tcBorders>
            <w:vAlign w:val="center"/>
          </w:tcPr>
          <w:p w:rsidR="00D16374" w:rsidRPr="00600A42" w:rsidP="00843DDC" w14:paraId="798C8DDC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</w:tr>
      <w:tr w14:paraId="70E81F84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32451EC1" w14:textId="2DF97EB7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Caries Experience</w:t>
            </w:r>
            <w:r>
              <w:rPr>
                <w:bCs/>
              </w:rPr>
              <w:t xml:space="preserve"> (%)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20B98DE9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0985D52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6E4FD54B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07B6960F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02A7820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6F33684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22347F0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52FA1D76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6049239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67BE70B1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140DF0DC" w14:textId="3F00035C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Untreated Decay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75DDDC9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5B64A7A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3F80BC5C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48C6F79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1414C0A9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7B2FC957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734C066A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469EFB6E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5C208C97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1EC9EE77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DDC" w:rsidRPr="00600A42" w:rsidP="00843DDC" w14:paraId="0FF62F77" w14:textId="1D71B68D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Dental Sealants</w:t>
            </w:r>
            <w:r>
              <w:rPr>
                <w:bCs/>
              </w:rPr>
              <w:t xml:space="preserve"> (%)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728790B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43DDC" w:rsidP="00843DDC" w14:paraId="55C6B37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42DEA122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71D88032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43DDC" w:rsidP="00843DDC" w14:paraId="19BAFF1E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35D9EC9A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0456AD76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43DDC" w:rsidP="00843DDC" w14:paraId="0C492F5C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6EAA8555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0B68E883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DDC" w:rsidRPr="00600A42" w:rsidP="00843DDC" w14:paraId="43CE03F4" w14:textId="0D875936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Urgent Need for</w:t>
            </w:r>
            <w:r>
              <w:rPr>
                <w:bCs/>
              </w:rPr>
              <w:t xml:space="preserve"> Dental</w:t>
            </w:r>
            <w:r w:rsidRPr="002267C8">
              <w:rPr>
                <w:bCs/>
              </w:rPr>
              <w:t xml:space="preserve"> Care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517A6E5F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60E91E55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6A3D8B54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5616F74C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843DDC" w:rsidP="00843DDC" w14:paraId="4A19FA06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619982BB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593935DF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02D4821C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2D901456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D16374" w:rsidRPr="00600A42" w:rsidP="00D16374" w14:paraId="52AC95B9" w14:textId="77777777">
      <w:pPr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Notes:</w:t>
      </w:r>
    </w:p>
    <w:p w:rsidR="00D16374" w:rsidRPr="00600A42" w:rsidP="00D16374" w14:paraId="41F8B386" w14:textId="77777777">
      <w:pPr>
        <w:jc w:val="both"/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CI</w:t>
      </w:r>
      <w:r w:rsidRPr="00600A42">
        <w:rPr>
          <w:sz w:val="24"/>
          <w:szCs w:val="24"/>
        </w:rPr>
        <w:t>: confidence interval.</w:t>
      </w:r>
    </w:p>
    <w:p w:rsidR="00D16374" w:rsidRPr="00600A42" w:rsidP="00D16374" w14:paraId="7D0BE2EF" w14:textId="77777777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>: If any data were not collected, enter “</w:t>
      </w: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 xml:space="preserve">” in the corresponding estimate field and leave the other fields blank. </w:t>
      </w:r>
    </w:p>
    <w:p w:rsidR="00D16374" w:rsidRPr="00600A42" w:rsidP="00D16374" w14:paraId="4C0DE110" w14:textId="30AD31E8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>: If any group has an unweighted denominator (sample size) less than 30, or the relative standard error (RSE) of the estimate is greater than 30%, enter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in the corresponding estimate field and leave the other fields blank. RSE is obtained by dividing the standard error (SE) of the estimate by the estimate; for example, among children with their school-level NSLP percentage ≥ 50%, the prevalence of caries experience is 50% and its SE is 17%, its RSE 34% (=17%/50%) is greater than 30% and thus the estimate for </w:t>
      </w:r>
      <w:r w:rsidR="00E44C84">
        <w:rPr>
          <w:sz w:val="24"/>
          <w:szCs w:val="24"/>
          <w:u w:val="single"/>
        </w:rPr>
        <w:t>this subpopulation</w:t>
      </w:r>
      <w:r w:rsidRPr="002267C8" w:rsidR="00E44C84">
        <w:rPr>
          <w:sz w:val="24"/>
          <w:szCs w:val="24"/>
        </w:rPr>
        <w:t xml:space="preserve"> </w:t>
      </w:r>
      <w:r w:rsidRPr="00600A42">
        <w:rPr>
          <w:sz w:val="24"/>
          <w:szCs w:val="24"/>
        </w:rPr>
        <w:t>should not be reported and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is entered instead.  </w:t>
      </w:r>
    </w:p>
    <w:p w:rsidR="00D16374" w:rsidP="00BC2C29" w14:paraId="05EFFCA8" w14:textId="77777777">
      <w:pPr>
        <w:rPr>
          <w:b/>
          <w:color w:val="0070C0"/>
          <w:sz w:val="28"/>
        </w:rPr>
      </w:pPr>
    </w:p>
    <w:p w:rsidR="00D16374" w14:paraId="72A9BCBD" w14:textId="77777777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FE500E" w:rsidRPr="00600A42" w:rsidP="00FE500E" w14:paraId="0DEACA4F" w14:textId="3EB810D4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First</w:t>
      </w:r>
      <w:r w:rsidRPr="00600A42">
        <w:rPr>
          <w:b/>
          <w:color w:val="1F4E79" w:themeColor="accent1" w:themeShade="80"/>
          <w:sz w:val="28"/>
          <w:szCs w:val="28"/>
        </w:rPr>
        <w:t xml:space="preserve"> Grade Specific Information</w:t>
      </w:r>
    </w:p>
    <w:p w:rsidR="00FE500E" w:rsidRPr="00600A42" w:rsidP="00FE500E" w14:paraId="035FE223" w14:textId="52C5A5E4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>
        <w:rPr>
          <w:b/>
          <w:i/>
          <w:sz w:val="24"/>
          <w:szCs w:val="24"/>
        </w:rPr>
        <w:t>1</w:t>
      </w:r>
      <w:r w:rsidRPr="002267C8"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</w:t>
      </w:r>
      <w:r w:rsidRPr="00600A42">
        <w:rPr>
          <w:b/>
          <w:i/>
          <w:sz w:val="24"/>
          <w:szCs w:val="24"/>
        </w:rPr>
        <w:t>grade</w:t>
      </w:r>
      <w:r w:rsidRPr="00600A42">
        <w:rPr>
          <w:sz w:val="24"/>
          <w:szCs w:val="24"/>
        </w:rPr>
        <w:t xml:space="preserve"> children </w:t>
      </w:r>
      <w:r w:rsidRPr="00600A42">
        <w:rPr>
          <w:sz w:val="24"/>
          <w:szCs w:val="24"/>
          <w:u w:val="single"/>
        </w:rPr>
        <w:t>invited to participate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FE500E" w:rsidRPr="00600A42" w:rsidP="00FE500E" w14:paraId="10731D5A" w14:textId="352E3627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>
        <w:rPr>
          <w:b/>
          <w:i/>
          <w:sz w:val="24"/>
          <w:szCs w:val="24"/>
        </w:rPr>
        <w:t>1</w:t>
      </w:r>
      <w:r w:rsidRPr="002267C8"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</w:t>
      </w:r>
      <w:r w:rsidRPr="00600A42">
        <w:rPr>
          <w:b/>
          <w:i/>
          <w:sz w:val="24"/>
          <w:szCs w:val="24"/>
        </w:rPr>
        <w:t>grade</w:t>
      </w:r>
      <w:r w:rsidRPr="00600A42">
        <w:rPr>
          <w:sz w:val="24"/>
          <w:szCs w:val="24"/>
        </w:rPr>
        <w:t xml:space="preserve"> children </w:t>
      </w:r>
      <w:r w:rsidRPr="00600A42">
        <w:rPr>
          <w:sz w:val="24"/>
          <w:szCs w:val="24"/>
          <w:u w:val="single"/>
        </w:rPr>
        <w:t>screened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FE500E" w:rsidP="00FE500E" w14:paraId="2B39C7DC" w14:textId="13768B7F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Percent of </w:t>
      </w:r>
      <w:r w:rsidRPr="00600A42">
        <w:rPr>
          <w:b/>
          <w:i/>
          <w:sz w:val="24"/>
          <w:szCs w:val="24"/>
        </w:rPr>
        <w:t>participating</w:t>
      </w:r>
      <w:r>
        <w:rPr>
          <w:b/>
          <w:i/>
          <w:sz w:val="24"/>
          <w:szCs w:val="24"/>
        </w:rPr>
        <w:t xml:space="preserve"> 1</w:t>
      </w:r>
      <w:r w:rsidRPr="002267C8"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g</w:t>
      </w:r>
      <w:r w:rsidRPr="00600A42">
        <w:rPr>
          <w:b/>
          <w:i/>
          <w:sz w:val="24"/>
          <w:szCs w:val="24"/>
        </w:rPr>
        <w:t>rade children</w:t>
      </w:r>
      <w:r w:rsidRPr="00600A42">
        <w:rPr>
          <w:sz w:val="24"/>
          <w:szCs w:val="24"/>
        </w:rPr>
        <w:t xml:space="preserve"> </w:t>
      </w:r>
      <w:r w:rsidRPr="00600A42">
        <w:rPr>
          <w:sz w:val="24"/>
          <w:szCs w:val="24"/>
          <w:u w:val="single"/>
        </w:rPr>
        <w:t>eligible for NSLP (if available)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/>
      </w:tblPr>
      <w:tblGrid>
        <w:gridCol w:w="2227"/>
        <w:gridCol w:w="867"/>
        <w:gridCol w:w="867"/>
        <w:gridCol w:w="869"/>
        <w:gridCol w:w="867"/>
        <w:gridCol w:w="869"/>
        <w:gridCol w:w="867"/>
        <w:gridCol w:w="869"/>
        <w:gridCol w:w="867"/>
        <w:gridCol w:w="865"/>
      </w:tblGrid>
      <w:tr w14:paraId="3E17C0D6" w14:textId="77777777" w:rsidTr="00843DDC">
        <w:tblPrEx>
          <w:tblW w:w="5000" w:type="pct"/>
          <w:tblLayout w:type="fixed"/>
          <w:tblLook w:val="04A0"/>
        </w:tblPrEx>
        <w:trPr>
          <w:trHeight w:val="603"/>
          <w:tblHeader/>
        </w:trPr>
        <w:tc>
          <w:tcPr>
            <w:tcW w:w="11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500E" w:rsidP="00843DDC" w14:paraId="62B5054E" w14:textId="4E40AF09">
            <w:r>
              <w:t>Indicator</w:t>
            </w:r>
            <w:r w:rsidR="00AE1428">
              <w:t>s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500E" w:rsidRPr="00600A42" w:rsidP="00843DDC" w14:paraId="55997EFD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Overall Statewide Estimate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500E" w:rsidRPr="00600A42" w:rsidP="00843DDC" w14:paraId="7CA9A133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FE500E" w:rsidRPr="00600A42" w:rsidP="00843DDC" w14:paraId="129A13F2" w14:textId="3F59D5DE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&lt;</w:t>
            </w:r>
            <w:r w:rsidR="00843DDC">
              <w:rPr>
                <w:b/>
                <w:sz w:val="20"/>
                <w:szCs w:val="20"/>
              </w:rPr>
              <w:t xml:space="preserve"> </w:t>
            </w:r>
            <w:r w:rsidRPr="00600A42">
              <w:rPr>
                <w:b/>
                <w:sz w:val="20"/>
                <w:szCs w:val="20"/>
              </w:rPr>
              <w:t>50% Eligible for NSLP</w:t>
            </w:r>
          </w:p>
        </w:tc>
        <w:tc>
          <w:tcPr>
            <w:tcW w:w="1296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500E" w:rsidRPr="00600A42" w:rsidP="00843DDC" w14:paraId="3BFBEC7A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FE500E" w:rsidRPr="00600A42" w:rsidP="00843DDC" w14:paraId="4AABDBB0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  <w:u w:val="single"/>
              </w:rPr>
              <w:t>&gt;</w:t>
            </w:r>
            <w:r w:rsidRPr="00600A42">
              <w:rPr>
                <w:b/>
                <w:sz w:val="20"/>
                <w:szCs w:val="20"/>
              </w:rPr>
              <w:t xml:space="preserve"> 50% Eligible for NSLP</w:t>
            </w:r>
          </w:p>
        </w:tc>
      </w:tr>
      <w:tr w14:paraId="25C40BC8" w14:textId="77777777" w:rsidTr="00843DDC">
        <w:tblPrEx>
          <w:tblW w:w="5000" w:type="pct"/>
          <w:tblLayout w:type="fixed"/>
          <w:tblLook w:val="04A0"/>
        </w:tblPrEx>
        <w:trPr>
          <w:trHeight w:val="530"/>
          <w:tblHeader/>
        </w:trPr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500E" w:rsidP="00843DDC" w14:paraId="304D99AD" w14:textId="77777777"/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FE500E" w:rsidRPr="00600A42" w:rsidP="00E27769" w14:paraId="2C0D43B6" w14:textId="19022E34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FE500E" w:rsidRPr="00600A42" w:rsidP="00843DDC" w14:paraId="13EB69FF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E500E" w:rsidRPr="00600A42" w:rsidP="00843DDC" w14:paraId="494E1D0D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FE500E" w:rsidRPr="00600A42" w:rsidP="00E27769" w14:paraId="54BD4527" w14:textId="03B3484D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FE500E" w:rsidRPr="00600A42" w:rsidP="00843DDC" w14:paraId="7C12C34E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2" w:type="pct"/>
            <w:tcBorders>
              <w:right w:val="single" w:sz="18" w:space="0" w:color="auto"/>
            </w:tcBorders>
            <w:vAlign w:val="center"/>
          </w:tcPr>
          <w:p w:rsidR="00FE500E" w:rsidRPr="00600A42" w:rsidP="00843DDC" w14:paraId="76DB74E1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FE500E" w:rsidRPr="00600A42" w:rsidP="00E27769" w14:paraId="5C1FCB28" w14:textId="0FE9696C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FE500E" w:rsidRPr="00600A42" w:rsidP="00843DDC" w14:paraId="4AC19B44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1" w:type="pct"/>
            <w:tcBorders>
              <w:right w:val="single" w:sz="18" w:space="0" w:color="auto"/>
            </w:tcBorders>
            <w:vAlign w:val="center"/>
          </w:tcPr>
          <w:p w:rsidR="00FE500E" w:rsidRPr="00600A42" w:rsidP="00843DDC" w14:paraId="006E6276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</w:tr>
      <w:tr w14:paraId="5B3E3768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6D04B300" w14:textId="2E2036C9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Caries Experience</w:t>
            </w:r>
            <w:r>
              <w:rPr>
                <w:bCs/>
              </w:rPr>
              <w:t xml:space="preserve"> (%)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6853E6F2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75CFAF59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3B86D69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3EE2BF5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1BD227D9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684F63C1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48B2DE9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1112544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0736C55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3D8B679E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7CE07A94" w14:textId="1F94F7B5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Untreated Decay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4ACB6BE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78F6C17F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2D6A23C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5BEAEF2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5EE52938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186B2DD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62C9C161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710C9C3F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0BD32051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3D15EB04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DDC" w:rsidRPr="00600A42" w:rsidP="00843DDC" w14:paraId="2812E7F9" w14:textId="70E58277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Dental Sealants</w:t>
            </w:r>
            <w:r>
              <w:rPr>
                <w:bCs/>
              </w:rPr>
              <w:t xml:space="preserve"> (%)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785A118C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43DDC" w:rsidP="00843DDC" w14:paraId="32601CC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2C3BB30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094F5BF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43DDC" w:rsidP="00843DDC" w14:paraId="4487354C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12146B0C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4" w:space="0" w:color="auto"/>
            </w:tcBorders>
          </w:tcPr>
          <w:p w:rsidR="00843DDC" w:rsidP="00843DDC" w14:paraId="345B54F2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43DDC" w:rsidP="00843DDC" w14:paraId="2ED69A7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bottom w:val="single" w:sz="4" w:space="0" w:color="auto"/>
              <w:right w:val="single" w:sz="18" w:space="0" w:color="auto"/>
            </w:tcBorders>
          </w:tcPr>
          <w:p w:rsidR="00843DDC" w:rsidP="00843DDC" w14:paraId="79F1675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2D621BC2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DDC" w:rsidRPr="00600A42" w:rsidP="00843DDC" w14:paraId="0CE5C8B4" w14:textId="529393F3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Urgent Need for</w:t>
            </w:r>
            <w:r>
              <w:rPr>
                <w:bCs/>
              </w:rPr>
              <w:t xml:space="preserve"> Dental</w:t>
            </w:r>
            <w:r w:rsidRPr="002267C8">
              <w:rPr>
                <w:bCs/>
              </w:rPr>
              <w:t xml:space="preserve"> Care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66516978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5C4816C1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549DD51C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46057BB2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843DDC" w:rsidP="00843DDC" w14:paraId="5B67446A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23B86DCD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75591C66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76A36778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75C54E84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E500E" w:rsidRPr="00600A42" w:rsidP="00FE500E" w14:paraId="27CFBA6B" w14:textId="77777777">
      <w:pPr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Notes:</w:t>
      </w:r>
    </w:p>
    <w:p w:rsidR="00FE500E" w:rsidRPr="00600A42" w:rsidP="00FE500E" w14:paraId="672F65A6" w14:textId="77777777">
      <w:pPr>
        <w:jc w:val="both"/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CI</w:t>
      </w:r>
      <w:r w:rsidRPr="00600A42">
        <w:rPr>
          <w:sz w:val="24"/>
          <w:szCs w:val="24"/>
        </w:rPr>
        <w:t>: confidence interval.</w:t>
      </w:r>
    </w:p>
    <w:p w:rsidR="00FE500E" w:rsidRPr="00600A42" w:rsidP="00FE500E" w14:paraId="205B75C9" w14:textId="77777777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>: If any data were not collected, enter “</w:t>
      </w: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 xml:space="preserve">” in the corresponding estimate field and leave the other fields blank. </w:t>
      </w:r>
    </w:p>
    <w:p w:rsidR="00FE500E" w:rsidRPr="00600A42" w:rsidP="00FE500E" w14:paraId="6FC269BF" w14:textId="3B2EEBB2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>: If any group has an unweighted denominator (sample size) less than 30, or the relative standard error (RSE) of the estimate is greater than 30%, enter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in the corresponding estimate field and leave the other fields blank. RSE is obtained by dividing the standard error (SE) of the estimate by the estimate; for example, among children with their school-level NSLP percentage ≥ 50%, the prevalence of caries experience is 50% and its SE is 17%, its RSE 34% (=17%/50%) is greater than 30% and thus the estimate for </w:t>
      </w:r>
      <w:r w:rsidR="00E44C84">
        <w:rPr>
          <w:sz w:val="24"/>
          <w:szCs w:val="24"/>
          <w:u w:val="single"/>
        </w:rPr>
        <w:t>this subpopulation</w:t>
      </w:r>
      <w:r w:rsidRPr="002267C8" w:rsidR="00E44C84">
        <w:rPr>
          <w:sz w:val="24"/>
          <w:szCs w:val="24"/>
        </w:rPr>
        <w:t xml:space="preserve"> </w:t>
      </w:r>
      <w:r w:rsidRPr="00600A42">
        <w:rPr>
          <w:sz w:val="24"/>
          <w:szCs w:val="24"/>
        </w:rPr>
        <w:t>should not be reported and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is entered instead.  </w:t>
      </w:r>
    </w:p>
    <w:p w:rsidR="00FE500E" w:rsidP="00BC2C29" w14:paraId="564E5956" w14:textId="6F6D012C"/>
    <w:p w:rsidR="00FE500E" w14:paraId="43D2D8DD" w14:textId="77777777">
      <w:r>
        <w:br w:type="page"/>
      </w:r>
    </w:p>
    <w:p w:rsidR="004847A5" w:rsidRPr="00600A42" w:rsidP="004847A5" w14:paraId="53D84489" w14:textId="44E78DD9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Kindergarten </w:t>
      </w:r>
      <w:r w:rsidRPr="00600A42">
        <w:rPr>
          <w:b/>
          <w:color w:val="1F4E79" w:themeColor="accent1" w:themeShade="80"/>
          <w:sz w:val="28"/>
          <w:szCs w:val="28"/>
        </w:rPr>
        <w:t>Specific Information</w:t>
      </w:r>
    </w:p>
    <w:p w:rsidR="004847A5" w:rsidRPr="00600A42" w:rsidP="004847A5" w14:paraId="2ACA29FE" w14:textId="37A1EF9D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 w:rsidR="0044331C">
        <w:rPr>
          <w:b/>
          <w:i/>
          <w:sz w:val="24"/>
          <w:szCs w:val="24"/>
        </w:rPr>
        <w:t xml:space="preserve">kindergarten </w:t>
      </w:r>
      <w:r w:rsidRPr="00600A42">
        <w:rPr>
          <w:sz w:val="24"/>
          <w:szCs w:val="24"/>
        </w:rPr>
        <w:t xml:space="preserve">children </w:t>
      </w:r>
      <w:r w:rsidRPr="00600A42">
        <w:rPr>
          <w:sz w:val="24"/>
          <w:szCs w:val="24"/>
          <w:u w:val="single"/>
        </w:rPr>
        <w:t>invited to participate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4847A5" w:rsidRPr="00600A42" w:rsidP="004847A5" w14:paraId="28B9B02B" w14:textId="0111ECB2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Number of </w:t>
      </w:r>
      <w:r w:rsidR="0044331C">
        <w:rPr>
          <w:b/>
          <w:i/>
          <w:sz w:val="24"/>
          <w:szCs w:val="24"/>
        </w:rPr>
        <w:t xml:space="preserve">kindergarten </w:t>
      </w:r>
      <w:r w:rsidRPr="00600A42">
        <w:rPr>
          <w:sz w:val="24"/>
          <w:szCs w:val="24"/>
        </w:rPr>
        <w:t xml:space="preserve">children </w:t>
      </w:r>
      <w:r w:rsidRPr="00600A42">
        <w:rPr>
          <w:sz w:val="24"/>
          <w:szCs w:val="24"/>
          <w:u w:val="single"/>
        </w:rPr>
        <w:t>screened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p w:rsidR="004847A5" w:rsidP="004847A5" w14:paraId="76A8329E" w14:textId="0BE80042">
      <w:pPr>
        <w:rPr>
          <w:rFonts w:cs="Arial"/>
          <w:sz w:val="24"/>
          <w:szCs w:val="24"/>
        </w:rPr>
      </w:pPr>
      <w:r w:rsidRPr="00600A42">
        <w:rPr>
          <w:sz w:val="24"/>
          <w:szCs w:val="24"/>
        </w:rPr>
        <w:t xml:space="preserve">Percent of </w:t>
      </w:r>
      <w:r w:rsidRPr="00600A42">
        <w:rPr>
          <w:b/>
          <w:i/>
          <w:sz w:val="24"/>
          <w:szCs w:val="24"/>
        </w:rPr>
        <w:t>participating</w:t>
      </w:r>
      <w:r>
        <w:rPr>
          <w:b/>
          <w:i/>
          <w:sz w:val="24"/>
          <w:szCs w:val="24"/>
        </w:rPr>
        <w:t xml:space="preserve"> </w:t>
      </w:r>
      <w:r w:rsidR="004F2E03">
        <w:rPr>
          <w:b/>
          <w:i/>
          <w:sz w:val="24"/>
          <w:szCs w:val="24"/>
        </w:rPr>
        <w:t>kindergarten</w:t>
      </w:r>
      <w:r w:rsidRPr="00600A42">
        <w:rPr>
          <w:b/>
          <w:i/>
          <w:sz w:val="24"/>
          <w:szCs w:val="24"/>
        </w:rPr>
        <w:t xml:space="preserve"> children</w:t>
      </w:r>
      <w:r w:rsidRPr="00600A42">
        <w:rPr>
          <w:sz w:val="24"/>
          <w:szCs w:val="24"/>
        </w:rPr>
        <w:t xml:space="preserve"> </w:t>
      </w:r>
      <w:r w:rsidRPr="00600A42">
        <w:rPr>
          <w:sz w:val="24"/>
          <w:szCs w:val="24"/>
          <w:u w:val="single"/>
        </w:rPr>
        <w:t>eligible for NSLP (if available)</w:t>
      </w:r>
      <w:r w:rsidRPr="00600A42">
        <w:rPr>
          <w:sz w:val="24"/>
          <w:szCs w:val="24"/>
        </w:rPr>
        <w:t xml:space="preserve">: </w:t>
      </w:r>
      <w:r w:rsidRPr="00600A42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600A42">
        <w:rPr>
          <w:rFonts w:cs="Arial"/>
          <w:sz w:val="24"/>
          <w:szCs w:val="24"/>
        </w:rPr>
        <w:instrText xml:space="preserve"> FORMTEXT </w:instrText>
      </w:r>
      <w:r w:rsidRPr="00600A42">
        <w:rPr>
          <w:rFonts w:cs="Arial"/>
          <w:sz w:val="24"/>
          <w:szCs w:val="24"/>
        </w:rPr>
        <w:fldChar w:fldCharType="separate"/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t> </w:t>
      </w:r>
      <w:r w:rsidRPr="00600A42">
        <w:rPr>
          <w:rFonts w:cs="Arial"/>
          <w:sz w:val="24"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/>
      </w:tblPr>
      <w:tblGrid>
        <w:gridCol w:w="2227"/>
        <w:gridCol w:w="867"/>
        <w:gridCol w:w="867"/>
        <w:gridCol w:w="869"/>
        <w:gridCol w:w="867"/>
        <w:gridCol w:w="869"/>
        <w:gridCol w:w="867"/>
        <w:gridCol w:w="869"/>
        <w:gridCol w:w="867"/>
        <w:gridCol w:w="865"/>
      </w:tblGrid>
      <w:tr w14:paraId="07DCC32A" w14:textId="77777777" w:rsidTr="002267C8">
        <w:tblPrEx>
          <w:tblW w:w="5000" w:type="pct"/>
          <w:tblLayout w:type="fixed"/>
          <w:tblLook w:val="04A0"/>
        </w:tblPrEx>
        <w:trPr>
          <w:trHeight w:val="603"/>
          <w:tblHeader/>
        </w:trPr>
        <w:tc>
          <w:tcPr>
            <w:tcW w:w="11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5" w:rsidP="00843DDC" w14:paraId="2DAABECD" w14:textId="2287C729">
            <w:r>
              <w:t>Indicator</w:t>
            </w:r>
            <w:r w:rsidR="00AE1428">
              <w:t>s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5" w:rsidRPr="00600A42" w:rsidP="00843DDC" w14:paraId="0A668B6D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Overall Statewide Estimate</w:t>
            </w:r>
          </w:p>
        </w:tc>
        <w:tc>
          <w:tcPr>
            <w:tcW w:w="129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5" w:rsidRPr="00600A42" w:rsidP="00843DDC" w14:paraId="1AFF9CFB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4847A5" w:rsidRPr="00600A42" w:rsidP="00843DDC" w14:paraId="5B360E7E" w14:textId="0A0A11CF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&lt;</w:t>
            </w:r>
            <w:r w:rsidR="00843DDC">
              <w:rPr>
                <w:b/>
                <w:sz w:val="20"/>
                <w:szCs w:val="20"/>
              </w:rPr>
              <w:t xml:space="preserve"> </w:t>
            </w:r>
            <w:r w:rsidRPr="00600A42">
              <w:rPr>
                <w:b/>
                <w:sz w:val="20"/>
                <w:szCs w:val="20"/>
              </w:rPr>
              <w:t>50% Eligible for NSLP</w:t>
            </w:r>
          </w:p>
        </w:tc>
        <w:tc>
          <w:tcPr>
            <w:tcW w:w="1296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5" w:rsidRPr="00600A42" w:rsidP="00843DDC" w14:paraId="43D6D249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</w:rPr>
              <w:t>Children in Schools with</w:t>
            </w:r>
          </w:p>
          <w:p w:rsidR="004847A5" w:rsidRPr="00600A42" w:rsidP="00843DDC" w14:paraId="234E248C" w14:textId="77777777">
            <w:pPr>
              <w:jc w:val="center"/>
              <w:rPr>
                <w:b/>
                <w:sz w:val="20"/>
                <w:szCs w:val="20"/>
              </w:rPr>
            </w:pPr>
            <w:r w:rsidRPr="00600A42">
              <w:rPr>
                <w:b/>
                <w:sz w:val="20"/>
                <w:szCs w:val="20"/>
                <w:u w:val="single"/>
              </w:rPr>
              <w:t>&gt;</w:t>
            </w:r>
            <w:r w:rsidRPr="00600A42">
              <w:rPr>
                <w:b/>
                <w:sz w:val="20"/>
                <w:szCs w:val="20"/>
              </w:rPr>
              <w:t xml:space="preserve"> 50% Eligible for NSLP</w:t>
            </w:r>
          </w:p>
        </w:tc>
      </w:tr>
      <w:tr w14:paraId="19FB2A46" w14:textId="77777777" w:rsidTr="002267C8">
        <w:tblPrEx>
          <w:tblW w:w="5000" w:type="pct"/>
          <w:tblLayout w:type="fixed"/>
          <w:tblLook w:val="04A0"/>
        </w:tblPrEx>
        <w:trPr>
          <w:trHeight w:val="530"/>
          <w:tblHeader/>
        </w:trPr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5" w:rsidP="00843DDC" w14:paraId="3B37CD7E" w14:textId="77777777"/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4847A5" w:rsidRPr="00600A42" w:rsidP="00160BC0" w14:paraId="66D32D31" w14:textId="1CAF77E5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4847A5" w:rsidRPr="00600A42" w:rsidP="00843DDC" w14:paraId="4E79A982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847A5" w:rsidRPr="00600A42" w:rsidP="00843DDC" w14:paraId="2C68D1F8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2" w:type="pct"/>
            <w:tcBorders>
              <w:left w:val="single" w:sz="18" w:space="0" w:color="auto"/>
            </w:tcBorders>
            <w:vAlign w:val="center"/>
          </w:tcPr>
          <w:p w:rsidR="004847A5" w:rsidRPr="00600A42" w:rsidP="00160BC0" w14:paraId="4C4BE698" w14:textId="12975D58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4847A5" w:rsidRPr="00600A42" w:rsidP="00843DDC" w14:paraId="16DA2459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2" w:type="pct"/>
            <w:tcBorders>
              <w:right w:val="single" w:sz="18" w:space="0" w:color="auto"/>
            </w:tcBorders>
            <w:vAlign w:val="center"/>
          </w:tcPr>
          <w:p w:rsidR="004847A5" w:rsidRPr="00600A42" w:rsidP="00843DDC" w14:paraId="49B1169D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4847A5" w:rsidRPr="00600A42" w:rsidP="00160BC0" w14:paraId="29BD6C4A" w14:textId="53E4A194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Estimate</w:t>
            </w:r>
            <w:r w:rsidR="000B6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:rsidR="004847A5" w:rsidRPr="00600A42" w:rsidP="00843DDC" w14:paraId="62F011E5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Lower 95% CI</w:t>
            </w:r>
          </w:p>
        </w:tc>
        <w:tc>
          <w:tcPr>
            <w:tcW w:w="431" w:type="pct"/>
            <w:tcBorders>
              <w:right w:val="single" w:sz="18" w:space="0" w:color="auto"/>
            </w:tcBorders>
            <w:vAlign w:val="center"/>
          </w:tcPr>
          <w:p w:rsidR="004847A5" w:rsidRPr="00600A42" w:rsidP="00843DDC" w14:paraId="2EEB752E" w14:textId="77777777">
            <w:pPr>
              <w:jc w:val="center"/>
              <w:rPr>
                <w:sz w:val="18"/>
                <w:szCs w:val="18"/>
              </w:rPr>
            </w:pPr>
            <w:r w:rsidRPr="00600A42">
              <w:rPr>
                <w:sz w:val="18"/>
                <w:szCs w:val="18"/>
              </w:rPr>
              <w:t>Upper 95% CI</w:t>
            </w:r>
          </w:p>
        </w:tc>
      </w:tr>
      <w:tr w14:paraId="78C339CD" w14:textId="77777777" w:rsidTr="002267C8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53917A9F" w14:textId="4639BD19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Caries Experience</w:t>
            </w:r>
            <w:r>
              <w:rPr>
                <w:bCs/>
              </w:rPr>
              <w:t xml:space="preserve"> (%)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0F1A12A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7649A7C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02B5FF05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1B051D30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2E3D8106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088B91B5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6D618E0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5292114F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48AEE63B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2C36B981" w14:textId="77777777" w:rsidTr="002267C8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843DDC" w:rsidRPr="00600A42" w:rsidP="00843DDC" w14:paraId="748D5B8A" w14:textId="2B640667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Untreated Decay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6DFDB6E4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395E291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right w:val="single" w:sz="18" w:space="0" w:color="auto"/>
            </w:tcBorders>
          </w:tcPr>
          <w:p w:rsidR="00843DDC" w:rsidP="00843DDC" w14:paraId="6C5C00BE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</w:tcBorders>
          </w:tcPr>
          <w:p w:rsidR="00843DDC" w:rsidP="00843DDC" w14:paraId="2095769B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</w:tcPr>
          <w:p w:rsidR="00843DDC" w:rsidP="00843DDC" w14:paraId="20F3DC45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right w:val="single" w:sz="18" w:space="0" w:color="auto"/>
            </w:tcBorders>
          </w:tcPr>
          <w:p w:rsidR="00843DDC" w:rsidP="00843DDC" w14:paraId="4656133D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843DDC" w:rsidP="00843DDC" w14:paraId="6F2CF2A2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</w:tcPr>
          <w:p w:rsidR="00843DDC" w:rsidP="00843DDC" w14:paraId="2A652B23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right w:val="single" w:sz="18" w:space="0" w:color="auto"/>
            </w:tcBorders>
          </w:tcPr>
          <w:p w:rsidR="00843DDC" w:rsidP="00843DDC" w14:paraId="0634A1FA" w14:textId="77777777">
            <w:pPr>
              <w:spacing w:before="120" w:after="120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001913E3" w14:textId="77777777" w:rsidTr="00843DDC">
        <w:tblPrEx>
          <w:tblW w:w="5000" w:type="pct"/>
          <w:tblLayout w:type="fixed"/>
          <w:tblLook w:val="04A0"/>
        </w:tblPrEx>
        <w:tc>
          <w:tcPr>
            <w:tcW w:w="11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DDC" w:rsidRPr="00600A42" w:rsidP="00843DDC" w14:paraId="014B2029" w14:textId="1407CB2C">
            <w:pPr>
              <w:spacing w:before="120" w:after="120"/>
              <w:rPr>
                <w:bCs/>
              </w:rPr>
            </w:pPr>
            <w:r w:rsidRPr="002267C8">
              <w:rPr>
                <w:bCs/>
              </w:rPr>
              <w:t>Urgent Need for</w:t>
            </w:r>
            <w:r>
              <w:rPr>
                <w:bCs/>
              </w:rPr>
              <w:t xml:space="preserve"> Dental</w:t>
            </w:r>
            <w:r w:rsidRPr="002267C8">
              <w:rPr>
                <w:bCs/>
              </w:rPr>
              <w:t xml:space="preserve"> Care</w:t>
            </w:r>
            <w:r>
              <w:rPr>
                <w:bCs/>
              </w:rPr>
              <w:t xml:space="preserve"> (%)  </w:t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3A1D78F8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17B6A527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54EA8D0D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45321B4A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843DDC" w:rsidP="00843DDC" w14:paraId="2E4DD17B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7A6A2F3A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DDC" w:rsidP="00843DDC" w14:paraId="56A2B237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843DDC" w:rsidP="00843DDC" w14:paraId="3A9BC26B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DDC" w:rsidP="00843DDC" w14:paraId="047E65EE" w14:textId="77777777">
            <w:pPr>
              <w:spacing w:before="120" w:after="120"/>
              <w:jc w:val="center"/>
            </w:pPr>
            <w:r w:rsidRPr="00600A42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00A4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00A42">
              <w:rPr>
                <w:rFonts w:cs="Arial"/>
                <w:sz w:val="24"/>
                <w:szCs w:val="24"/>
              </w:rPr>
              <w:fldChar w:fldCharType="separate"/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t> </w:t>
            </w:r>
            <w:r w:rsidRPr="00600A4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847A5" w:rsidRPr="00600A42" w:rsidP="004847A5" w14:paraId="5D1C9653" w14:textId="77777777">
      <w:pPr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Notes:</w:t>
      </w:r>
    </w:p>
    <w:p w:rsidR="004847A5" w:rsidRPr="00600A42" w:rsidP="004847A5" w14:paraId="2CBFC419" w14:textId="77777777">
      <w:pPr>
        <w:jc w:val="both"/>
        <w:rPr>
          <w:b/>
          <w:sz w:val="24"/>
          <w:szCs w:val="24"/>
        </w:rPr>
      </w:pPr>
      <w:r w:rsidRPr="00600A42">
        <w:rPr>
          <w:b/>
          <w:sz w:val="24"/>
          <w:szCs w:val="24"/>
        </w:rPr>
        <w:t>CI</w:t>
      </w:r>
      <w:r w:rsidRPr="00600A42">
        <w:rPr>
          <w:sz w:val="24"/>
          <w:szCs w:val="24"/>
        </w:rPr>
        <w:t>: confidence interval.</w:t>
      </w:r>
    </w:p>
    <w:p w:rsidR="004847A5" w:rsidRPr="00600A42" w:rsidP="004847A5" w14:paraId="53D2C14E" w14:textId="77777777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>: If any data were not collected, enter “</w:t>
      </w:r>
      <w:r w:rsidRPr="00600A42">
        <w:rPr>
          <w:b/>
          <w:sz w:val="24"/>
          <w:szCs w:val="24"/>
        </w:rPr>
        <w:t>NC</w:t>
      </w:r>
      <w:r w:rsidRPr="00600A42">
        <w:rPr>
          <w:sz w:val="24"/>
          <w:szCs w:val="24"/>
        </w:rPr>
        <w:t xml:space="preserve">” in the corresponding estimate field and leave the other fields blank. </w:t>
      </w:r>
    </w:p>
    <w:p w:rsidR="004847A5" w:rsidRPr="00600A42" w:rsidP="004847A5" w14:paraId="574EBF73" w14:textId="0306EC7D">
      <w:pPr>
        <w:jc w:val="both"/>
        <w:rPr>
          <w:sz w:val="24"/>
          <w:szCs w:val="24"/>
        </w:rPr>
      </w:pP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>: If any group has an unweighted denominator (sample size) less than 30, or the relative standard error (RSE) of the estimate is greater than 30%, enter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in the corresponding estimate field and leave the other fields blank. RSE is obtained by dividing the standard error (SE) of the estimate by the estimate; for example, among children with their school-level NSLP percentage ≥ 50%, the prevalence of caries experience is 50% and its SE is 17%, its RSE 34% (=17%/50%) is greater than 30% and thus the estimate for </w:t>
      </w:r>
      <w:r w:rsidR="00E44C84">
        <w:rPr>
          <w:sz w:val="24"/>
          <w:szCs w:val="24"/>
          <w:u w:val="single"/>
        </w:rPr>
        <w:t>this subpopulation</w:t>
      </w:r>
      <w:r w:rsidRPr="002267C8" w:rsidR="00E44C84">
        <w:rPr>
          <w:sz w:val="24"/>
          <w:szCs w:val="24"/>
        </w:rPr>
        <w:t xml:space="preserve"> </w:t>
      </w:r>
      <w:r w:rsidRPr="00600A42">
        <w:rPr>
          <w:sz w:val="24"/>
          <w:szCs w:val="24"/>
        </w:rPr>
        <w:t>should not be reported and “</w:t>
      </w:r>
      <w:r w:rsidRPr="00600A42">
        <w:rPr>
          <w:b/>
          <w:sz w:val="24"/>
          <w:szCs w:val="24"/>
        </w:rPr>
        <w:t>NR</w:t>
      </w:r>
      <w:r w:rsidRPr="00600A42">
        <w:rPr>
          <w:sz w:val="24"/>
          <w:szCs w:val="24"/>
        </w:rPr>
        <w:t xml:space="preserve">” is entered instead.  </w:t>
      </w:r>
    </w:p>
    <w:p w:rsidR="005D51CE" w14:paraId="4B42BA19" w14:textId="5EB80F9E"/>
    <w:p w:rsidR="00BC2C29" w:rsidP="00523731" w14:paraId="3C45CE9B" w14:textId="77777777"/>
    <w:p w:rsidR="00BC2C29" w:rsidP="00BC2C29" w14:paraId="27787D97" w14:textId="77777777">
      <w:pPr>
        <w:jc w:val="center"/>
        <w:rPr>
          <w:b/>
          <w:color w:val="0070C0"/>
          <w:sz w:val="28"/>
        </w:rPr>
      </w:pPr>
    </w:p>
    <w:p w:rsidR="00BC2C29" w:rsidRPr="00944977" w:rsidP="002267C8" w14:paraId="085DA753" w14:textId="690860A0">
      <w:pPr>
        <w:spacing w:after="120" w:line="240" w:lineRule="auto"/>
        <w:jc w:val="center"/>
        <w:rPr>
          <w:b/>
          <w:color w:val="1F4E79" w:themeColor="accent1" w:themeShade="80"/>
          <w:sz w:val="28"/>
        </w:rPr>
      </w:pPr>
      <w:r w:rsidRPr="00944977">
        <w:rPr>
          <w:b/>
          <w:color w:val="1F4E79" w:themeColor="accent1" w:themeShade="80"/>
          <w:sz w:val="28"/>
        </w:rPr>
        <w:t xml:space="preserve">Submit </w:t>
      </w:r>
      <w:r w:rsidR="00240E8B">
        <w:rPr>
          <w:b/>
          <w:color w:val="1F4E79" w:themeColor="accent1" w:themeShade="80"/>
          <w:sz w:val="28"/>
        </w:rPr>
        <w:t xml:space="preserve">the </w:t>
      </w:r>
      <w:r w:rsidRPr="00944977">
        <w:rPr>
          <w:b/>
          <w:color w:val="1F4E79" w:themeColor="accent1" w:themeShade="80"/>
          <w:sz w:val="28"/>
        </w:rPr>
        <w:t>Completed Form to:</w:t>
      </w:r>
    </w:p>
    <w:p w:rsidR="00BC2C29" w:rsidRPr="00BC2C29" w:rsidP="002267C8" w14:paraId="33E3DD2F" w14:textId="1393A91A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Kathy Phipps</w:t>
      </w:r>
    </w:p>
    <w:p w:rsidR="00BC2C29" w:rsidRPr="00BC2C29" w:rsidP="002267C8" w14:paraId="22CAF8C1" w14:textId="0DE2341D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Data and Surveillance Coordinator</w:t>
      </w:r>
    </w:p>
    <w:p w:rsidR="00BC2C29" w:rsidRPr="00BC2C29" w:rsidP="002267C8" w14:paraId="39F6055E" w14:textId="463CAD0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Association of State &amp; Territorial Dental Directors</w:t>
      </w:r>
    </w:p>
    <w:p w:rsidR="00BC2C29" w:rsidRPr="00BC2C29" w:rsidP="002267C8" w14:paraId="20C6B784" w14:textId="7023175F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Tel: 805-776-3393</w:t>
      </w:r>
    </w:p>
    <w:p w:rsidR="00BC2C29" w:rsidP="002267C8" w14:paraId="0D448D27" w14:textId="69B8C18A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 xml:space="preserve">Email: </w:t>
      </w:r>
      <w:hyperlink r:id="rId5" w:history="1">
        <w:r w:rsidRPr="00B57266" w:rsidR="00C9044F">
          <w:rPr>
            <w:rStyle w:val="Hyperlink"/>
            <w:sz w:val="24"/>
            <w:szCs w:val="24"/>
          </w:rPr>
          <w:t>kphipps@astdd.org</w:t>
        </w:r>
      </w:hyperlink>
    </w:p>
    <w:p w:rsidR="00C9044F" w:rsidP="002267C8" w14:paraId="09452656" w14:textId="164EBE4D">
      <w:pPr>
        <w:spacing w:after="120" w:line="240" w:lineRule="auto"/>
        <w:jc w:val="center"/>
        <w:rPr>
          <w:sz w:val="24"/>
          <w:szCs w:val="24"/>
        </w:rPr>
      </w:pPr>
    </w:p>
    <w:p w:rsidR="00C9044F" w14:paraId="65E74013" w14:textId="1DB542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044F" w:rsidRPr="00D6058D" w:rsidP="00C9044F" w14:paraId="430CB91F" w14:textId="77777777">
      <w:pPr>
        <w:jc w:val="center"/>
        <w:rPr>
          <w:b/>
          <w:color w:val="0070C0"/>
          <w:sz w:val="36"/>
          <w:szCs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6313" cy="613876"/>
            <wp:effectExtent l="0" t="0" r="0" b="0"/>
            <wp:wrapThrough wrapText="bothSides">
              <wp:wrapPolygon>
                <wp:start x="0" y="0"/>
                <wp:lineTo x="0" y="20795"/>
                <wp:lineTo x="2530" y="20795"/>
                <wp:lineTo x="21080" y="20795"/>
                <wp:lineTo x="21080" y="0"/>
                <wp:lineTo x="0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DD Logo No Background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613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264">
        <w:rPr>
          <w:b/>
          <w:color w:val="44546A" w:themeColor="text2"/>
          <w:sz w:val="28"/>
          <w:szCs w:val="28"/>
        </w:rPr>
        <w:t>BSS Data Submission Form – Head Start</w:t>
      </w:r>
    </w:p>
    <w:p w:rsidR="00C9044F" w:rsidP="00C9044F" w14:paraId="5A26B560" w14:textId="77777777">
      <w:pPr>
        <w:spacing w:after="120" w:line="240" w:lineRule="auto"/>
        <w:rPr>
          <w:b/>
          <w:color w:val="44546A" w:themeColor="text2"/>
          <w:sz w:val="28"/>
          <w:szCs w:val="28"/>
        </w:rPr>
      </w:pPr>
    </w:p>
    <w:p w:rsidR="009B4971" w:rsidP="00AE5C00" w14:paraId="317343D4" w14:textId="77777777">
      <w:pPr>
        <w:pStyle w:val="BodyText"/>
        <w:jc w:val="right"/>
        <w:rPr>
          <w:sz w:val="18"/>
          <w:szCs w:val="18"/>
        </w:rPr>
      </w:pPr>
      <w:r w:rsidRPr="00AC7711">
        <w:rPr>
          <w:sz w:val="18"/>
          <w:szCs w:val="18"/>
        </w:rPr>
        <w:t>Form Approved</w:t>
      </w:r>
      <w:r w:rsidRPr="00AC7711">
        <w:rPr>
          <w:sz w:val="18"/>
          <w:szCs w:val="18"/>
        </w:rPr>
        <w:br/>
        <w:t>OMB No. 0920-</w:t>
      </w:r>
      <w:r w:rsidR="00630D32">
        <w:rPr>
          <w:sz w:val="18"/>
          <w:szCs w:val="18"/>
        </w:rPr>
        <w:t>1346</w:t>
      </w:r>
    </w:p>
    <w:p w:rsidR="00AE5C00" w:rsidP="00AE5C00" w14:paraId="354AF492" w14:textId="0619994E">
      <w:pPr>
        <w:pStyle w:val="BodyText"/>
        <w:jc w:val="right"/>
        <w:rPr>
          <w:rFonts w:ascii="Verdana"/>
          <w:b/>
          <w:sz w:val="20"/>
        </w:rPr>
      </w:pPr>
      <w:r>
        <w:rPr>
          <w:sz w:val="18"/>
          <w:szCs w:val="18"/>
        </w:rPr>
        <w:t>XX/XX/XXXX</w:t>
      </w:r>
      <w:r w:rsidRPr="00AC7711">
        <w:rPr>
          <w:sz w:val="18"/>
          <w:szCs w:val="18"/>
        </w:rPr>
        <w:br/>
      </w:r>
    </w:p>
    <w:p w:rsidR="00C9044F" w:rsidP="00C9044F" w14:paraId="1A08F8EC" w14:textId="77777777">
      <w:pPr>
        <w:spacing w:after="120" w:line="240" w:lineRule="auto"/>
        <w:rPr>
          <w:b/>
          <w:color w:val="44546A" w:themeColor="text2"/>
          <w:sz w:val="28"/>
          <w:szCs w:val="28"/>
        </w:rPr>
      </w:pPr>
    </w:p>
    <w:p w:rsidR="00C9044F" w:rsidRPr="00485264" w:rsidP="00C9044F" w14:paraId="65422F6D" w14:textId="77777777">
      <w:pPr>
        <w:spacing w:after="120" w:line="240" w:lineRule="auto"/>
        <w:rPr>
          <w:b/>
          <w:color w:val="44546A" w:themeColor="text2"/>
          <w:sz w:val="28"/>
          <w:szCs w:val="28"/>
        </w:rPr>
      </w:pPr>
      <w:r w:rsidRPr="00485264">
        <w:rPr>
          <w:b/>
          <w:color w:val="44546A" w:themeColor="text2"/>
          <w:sz w:val="28"/>
          <w:szCs w:val="28"/>
        </w:rPr>
        <w:t>Contact Information</w:t>
      </w:r>
    </w:p>
    <w:p w:rsidR="00C9044F" w:rsidRPr="002267C8" w:rsidP="00C9044F" w14:paraId="3722638E" w14:textId="77777777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State: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3D521B33" w14:textId="77777777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Primary contact person: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sz w:val="24"/>
          <w:szCs w:val="24"/>
        </w:rPr>
        <w:t xml:space="preserve">Title: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11EA3A7D" w14:textId="77777777">
      <w:pPr>
        <w:spacing w:after="120" w:line="240" w:lineRule="auto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Telephone: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rFonts w:cs="Arial"/>
          <w:sz w:val="24"/>
          <w:szCs w:val="24"/>
        </w:rPr>
        <w:tab/>
      </w:r>
      <w:r w:rsidRPr="002267C8">
        <w:rPr>
          <w:sz w:val="24"/>
          <w:szCs w:val="24"/>
        </w:rPr>
        <w:t xml:space="preserve">Email: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61D28169" w14:textId="77777777">
      <w:pPr>
        <w:spacing w:after="0" w:line="240" w:lineRule="auto"/>
        <w:rPr>
          <w:b/>
          <w:color w:val="0070C0"/>
          <w:sz w:val="24"/>
          <w:szCs w:val="24"/>
        </w:rPr>
      </w:pPr>
    </w:p>
    <w:p w:rsidR="00C9044F" w:rsidRPr="00485264" w:rsidP="00C9044F" w14:paraId="63BB753B" w14:textId="77777777">
      <w:pPr>
        <w:spacing w:after="120" w:line="240" w:lineRule="auto"/>
        <w:rPr>
          <w:b/>
          <w:color w:val="44546A" w:themeColor="text2"/>
          <w:sz w:val="28"/>
          <w:szCs w:val="28"/>
        </w:rPr>
      </w:pPr>
      <w:r w:rsidRPr="00485264">
        <w:rPr>
          <w:b/>
          <w:color w:val="44546A" w:themeColor="text2"/>
          <w:sz w:val="28"/>
          <w:szCs w:val="28"/>
        </w:rPr>
        <w:t>Survey Methodology</w:t>
      </w:r>
    </w:p>
    <w:p w:rsidR="00C9044F" w:rsidRPr="002267C8" w:rsidP="00C9044F" w14:paraId="298D3B57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>School year</w:t>
      </w:r>
      <w:r>
        <w:rPr>
          <w:sz w:val="24"/>
          <w:szCs w:val="24"/>
        </w:rPr>
        <w:t>(s)</w:t>
      </w:r>
      <w:r w:rsidRPr="002267C8">
        <w:rPr>
          <w:sz w:val="24"/>
          <w:szCs w:val="24"/>
        </w:rPr>
        <w:t xml:space="preserve">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2A2A4974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485264">
        <w:rPr>
          <w:sz w:val="24"/>
          <w:szCs w:val="24"/>
        </w:rPr>
        <w:t xml:space="preserve">Head Start </w:t>
      </w:r>
      <w:r>
        <w:rPr>
          <w:sz w:val="24"/>
          <w:szCs w:val="24"/>
          <w:u w:val="single"/>
        </w:rPr>
        <w:t>sites</w:t>
      </w:r>
      <w:r w:rsidRPr="002267C8">
        <w:rPr>
          <w:sz w:val="24"/>
          <w:szCs w:val="24"/>
        </w:rPr>
        <w:t xml:space="preserve"> in sample: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3350C09B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sz w:val="24"/>
          <w:szCs w:val="24"/>
        </w:rPr>
        <w:t xml:space="preserve">Number of </w:t>
      </w:r>
      <w:r w:rsidRPr="00485264">
        <w:rPr>
          <w:sz w:val="24"/>
          <w:szCs w:val="24"/>
        </w:rPr>
        <w:t xml:space="preserve">Head Start </w:t>
      </w:r>
      <w:r>
        <w:rPr>
          <w:sz w:val="24"/>
          <w:szCs w:val="24"/>
          <w:u w:val="single"/>
        </w:rPr>
        <w:t>sites</w:t>
      </w:r>
      <w:r w:rsidRPr="00485264">
        <w:rPr>
          <w:sz w:val="24"/>
          <w:szCs w:val="24"/>
        </w:rPr>
        <w:t xml:space="preserve"> </w:t>
      </w:r>
      <w:r w:rsidRPr="002267C8">
        <w:rPr>
          <w:sz w:val="24"/>
          <w:szCs w:val="24"/>
        </w:rPr>
        <w:t xml:space="preserve">that participated: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3BF9CF81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Did you select replacement </w:t>
      </w:r>
      <w:r>
        <w:rPr>
          <w:rFonts w:cs="Arial"/>
          <w:sz w:val="24"/>
          <w:szCs w:val="24"/>
        </w:rPr>
        <w:t>sites</w:t>
      </w:r>
      <w:r w:rsidRPr="002267C8">
        <w:rPr>
          <w:rFonts w:cs="Arial"/>
          <w:sz w:val="24"/>
          <w:szCs w:val="24"/>
        </w:rPr>
        <w:t xml:space="preserve">? </w:t>
      </w: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 </w:t>
      </w:r>
      <w:r w:rsidRPr="002267C8">
        <w:rPr>
          <w:rFonts w:cs="Arial"/>
          <w:sz w:val="24"/>
          <w:szCs w:val="24"/>
        </w:rPr>
        <w:tab/>
        <w:t xml:space="preserve"> </w:t>
      </w: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C9044F" w:rsidRPr="002267C8" w:rsidP="00C9044F" w14:paraId="799A4F7E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If YES: How were replacement </w:t>
      </w:r>
      <w:r>
        <w:rPr>
          <w:rFonts w:cs="Arial"/>
          <w:sz w:val="24"/>
          <w:szCs w:val="24"/>
        </w:rPr>
        <w:t>sites</w:t>
      </w:r>
      <w:r w:rsidRPr="002267C8">
        <w:rPr>
          <w:rFonts w:cs="Arial"/>
          <w:sz w:val="24"/>
          <w:szCs w:val="24"/>
        </w:rPr>
        <w:t xml:space="preserve"> selected: </w:t>
      </w: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2267C8" w:rsidP="00C9044F" w14:paraId="2FE8877D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>Are the oral health estimates weighted for the sampling scheme used (check one)?</w:t>
      </w:r>
    </w:p>
    <w:p w:rsidR="00C9044F" w:rsidRPr="002267C8" w:rsidP="00C9044F" w14:paraId="06A2A3D9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C9044F" w:rsidRPr="002267C8" w:rsidP="00C9044F" w14:paraId="287482B7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</w:t>
      </w:r>
    </w:p>
    <w:p w:rsidR="00C9044F" w:rsidRPr="002267C8" w:rsidP="00C9044F" w14:paraId="18C779E1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>Are the oral health estimates adjusted for non-response (check one)?</w:t>
      </w:r>
    </w:p>
    <w:p w:rsidR="00C9044F" w:rsidRPr="002267C8" w:rsidP="00C9044F" w14:paraId="379B6695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Yes</w:t>
      </w:r>
    </w:p>
    <w:p w:rsidR="00C9044F" w:rsidRPr="002267C8" w:rsidP="00C9044F" w14:paraId="5FBB44A8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No</w:t>
      </w:r>
    </w:p>
    <w:p w:rsidR="00C9044F" w:rsidRPr="002267C8" w:rsidP="00C9044F" w14:paraId="2E45DBC4" w14:textId="7777777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>What type of parental consent did you use</w:t>
      </w:r>
      <w:r>
        <w:rPr>
          <w:rFonts w:cs="Arial"/>
          <w:sz w:val="24"/>
          <w:szCs w:val="24"/>
        </w:rPr>
        <w:t xml:space="preserve"> (check one)</w:t>
      </w:r>
      <w:r w:rsidRPr="002267C8">
        <w:rPr>
          <w:rFonts w:cs="Arial"/>
          <w:sz w:val="24"/>
          <w:szCs w:val="24"/>
        </w:rPr>
        <w:t>?</w:t>
      </w:r>
    </w:p>
    <w:p w:rsidR="00C9044F" w:rsidRPr="002267C8" w:rsidP="00C9044F" w14:paraId="490CB5E9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Active consent for all </w:t>
      </w:r>
      <w:r>
        <w:rPr>
          <w:rFonts w:cs="Arial"/>
          <w:sz w:val="24"/>
          <w:szCs w:val="24"/>
        </w:rPr>
        <w:t>sites</w:t>
      </w:r>
    </w:p>
    <w:p w:rsidR="00C9044F" w:rsidRPr="002267C8" w:rsidP="00C9044F" w14:paraId="07AB7EF8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Passive consent for all </w:t>
      </w:r>
      <w:r>
        <w:rPr>
          <w:rFonts w:cs="Arial"/>
          <w:sz w:val="24"/>
          <w:szCs w:val="24"/>
        </w:rPr>
        <w:t>sites</w:t>
      </w:r>
    </w:p>
    <w:p w:rsidR="00C9044F" w:rsidP="00C9044F" w14:paraId="5932A2F8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A combination of active and passive consent depending on the </w:t>
      </w:r>
      <w:r>
        <w:rPr>
          <w:rFonts w:cs="Arial"/>
          <w:sz w:val="24"/>
          <w:szCs w:val="24"/>
        </w:rPr>
        <w:t>site</w:t>
      </w:r>
    </w:p>
    <w:p w:rsidR="00C9044F" w:rsidRPr="00485264" w:rsidP="00C9044F" w14:paraId="06A2EAC0" w14:textId="77777777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67C8">
        <w:rPr>
          <w:rFonts w:cs="Arial"/>
          <w:sz w:val="24"/>
          <w:szCs w:val="24"/>
        </w:rPr>
        <w:instrText xml:space="preserve"> FORMCHECKBOX </w:instrText>
      </w:r>
      <w:r w:rsidR="00F04A51">
        <w:rPr>
          <w:rFonts w:cs="Arial"/>
          <w:sz w:val="24"/>
          <w:szCs w:val="24"/>
        </w:rPr>
        <w:fldChar w:fldCharType="separate"/>
      </w:r>
      <w:r w:rsidRPr="002267C8">
        <w:rPr>
          <w:rFonts w:cs="Arial"/>
          <w:sz w:val="24"/>
          <w:szCs w:val="24"/>
        </w:rPr>
        <w:fldChar w:fldCharType="end"/>
      </w:r>
      <w:r w:rsidRPr="002267C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Blanket</w:t>
      </w:r>
      <w:r w:rsidRPr="002267C8">
        <w:rPr>
          <w:rFonts w:cs="Arial"/>
          <w:sz w:val="24"/>
          <w:szCs w:val="24"/>
        </w:rPr>
        <w:t xml:space="preserve"> consent </w:t>
      </w:r>
      <w:r>
        <w:rPr>
          <w:rFonts w:cs="Arial"/>
          <w:sz w:val="24"/>
          <w:szCs w:val="24"/>
        </w:rPr>
        <w:t>previously obtained by Head Start</w:t>
      </w:r>
    </w:p>
    <w:p w:rsidR="00AE5C00" w:rsidP="00AE5C00" w14:paraId="5D6A057F" w14:textId="77777777">
      <w:pPr>
        <w:pStyle w:val="ListParagraph"/>
        <w:spacing w:after="120" w:line="240" w:lineRule="auto"/>
        <w:ind w:left="0"/>
        <w:contextualSpacing w:val="0"/>
        <w:rPr>
          <w:color w:val="808080" w:themeColor="background1" w:themeShade="80"/>
          <w:sz w:val="18"/>
        </w:rPr>
      </w:pPr>
    </w:p>
    <w:p w:rsidR="00AE5C00" w:rsidP="00AE5C00" w14:paraId="0DBF4898" w14:textId="77777777">
      <w:pPr>
        <w:pStyle w:val="ListParagraph"/>
        <w:spacing w:after="120" w:line="240" w:lineRule="auto"/>
        <w:ind w:left="0"/>
        <w:contextualSpacing w:val="0"/>
        <w:rPr>
          <w:color w:val="808080" w:themeColor="background1" w:themeShade="80"/>
          <w:sz w:val="18"/>
        </w:rPr>
      </w:pPr>
    </w:p>
    <w:p w:rsidR="000C57E6" w:rsidRPr="00AB100D" w:rsidP="000C57E6" w14:paraId="26056C9F" w14:textId="77777777">
      <w:pPr>
        <w:rPr>
          <w:rFonts w:ascii="Calibri" w:eastAsia="Calibri" w:hAnsi="Calibri" w:cs="Times New Roman"/>
          <w:sz w:val="18"/>
        </w:rPr>
      </w:pPr>
      <w:r w:rsidRPr="00AB100D">
        <w:rPr>
          <w:rFonts w:ascii="Calibri" w:eastAsia="Calibri" w:hAnsi="Calibri" w:cs="Times New Roman"/>
          <w:sz w:val="18"/>
        </w:rPr>
        <w:t xml:space="preserve">Public reporting burden of this collection of information is estimated to average </w:t>
      </w:r>
      <w:r>
        <w:rPr>
          <w:rFonts w:ascii="Calibri" w:eastAsia="Calibri" w:hAnsi="Calibri" w:cs="Times New Roman"/>
          <w:sz w:val="18"/>
        </w:rPr>
        <w:t>545 hours and 7</w:t>
      </w:r>
      <w:r w:rsidRPr="00AB100D">
        <w:rPr>
          <w:rFonts w:ascii="Calibri" w:eastAsia="Calibri" w:hAnsi="Calibri" w:cs="Times New Roman"/>
          <w:sz w:val="18"/>
        </w:rPr>
        <w:t xml:space="preserve"> minute per response, including the time for reviewing instructions, searching existing data/information sources, </w:t>
      </w:r>
      <w:r w:rsidRPr="00AB100D">
        <w:rPr>
          <w:rFonts w:ascii="Calibri" w:eastAsia="Calibri" w:hAnsi="Calibri" w:cs="Times New Roman"/>
          <w:sz w:val="18"/>
        </w:rPr>
        <w:t>gathering</w:t>
      </w:r>
      <w:r w:rsidRPr="00AB100D">
        <w:rPr>
          <w:rFonts w:ascii="Calibri" w:eastAsia="Calibri" w:hAnsi="Calibri" w:cs="Times New Roman"/>
          <w:sz w:val="18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</w:t>
      </w:r>
      <w:r w:rsidRPr="00AB100D">
        <w:rPr>
          <w:rFonts w:ascii="Calibri" w:eastAsia="Calibri" w:hAnsi="Calibri" w:cs="Times New Roman"/>
          <w:sz w:val="18"/>
        </w:rPr>
        <w:t>any other aspect of this collection of information, including suggestions for reducing this burden to CDC/ATSDR Information Collection Review Office, 1600 Clifton Road NE, MS D-74, Atlanta, Georgia 30333; ATTN: PRA (0920-1346).</w:t>
      </w:r>
    </w:p>
    <w:p w:rsidR="00AE5C00" w:rsidRPr="00AE5C00" w:rsidP="00AE5C00" w14:paraId="552CB487" w14:textId="77777777">
      <w:pPr>
        <w:pStyle w:val="ListParagraph"/>
        <w:spacing w:after="120" w:line="240" w:lineRule="auto"/>
        <w:ind w:left="0"/>
        <w:contextualSpacing w:val="0"/>
        <w:rPr>
          <w:rFonts w:cs="Arial"/>
          <w:color w:val="808080" w:themeColor="background1" w:themeShade="80"/>
          <w:sz w:val="24"/>
          <w:szCs w:val="24"/>
        </w:rPr>
      </w:pPr>
    </w:p>
    <w:p w:rsidR="00C9044F" w:rsidRPr="002267C8" w:rsidP="00C9044F" w14:paraId="33147562" w14:textId="5D85A161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How did you determine the child’s age, </w:t>
      </w:r>
      <w:r w:rsidRPr="002267C8">
        <w:rPr>
          <w:rFonts w:cs="Arial"/>
          <w:sz w:val="24"/>
          <w:szCs w:val="24"/>
        </w:rPr>
        <w:t>sex</w:t>
      </w:r>
      <w:r>
        <w:rPr>
          <w:rFonts w:cs="Arial"/>
          <w:sz w:val="24"/>
          <w:szCs w:val="24"/>
        </w:rPr>
        <w:t xml:space="preserve"> and </w:t>
      </w:r>
      <w:r w:rsidRPr="002267C8">
        <w:rPr>
          <w:rFonts w:cs="Arial"/>
          <w:sz w:val="24"/>
          <w:szCs w:val="24"/>
        </w:rPr>
        <w:t>race/ethnicity? (</w:t>
      </w:r>
      <w:r w:rsidRPr="002267C8">
        <w:rPr>
          <w:rFonts w:cs="Arial"/>
          <w:sz w:val="24"/>
          <w:szCs w:val="24"/>
        </w:rPr>
        <w:t>check</w:t>
      </w:r>
      <w:r w:rsidRPr="002267C8">
        <w:rPr>
          <w:rFonts w:cs="Arial"/>
          <w:sz w:val="24"/>
          <w:szCs w:val="24"/>
        </w:rPr>
        <w:t xml:space="preserve"> all that apply)</w:t>
      </w:r>
    </w:p>
    <w:tbl>
      <w:tblPr>
        <w:tblStyle w:val="TableGrid"/>
        <w:tblW w:w="4779" w:type="pct"/>
        <w:tblInd w:w="445" w:type="dxa"/>
        <w:tblLook w:val="04A0"/>
      </w:tblPr>
      <w:tblGrid>
        <w:gridCol w:w="1709"/>
        <w:gridCol w:w="1979"/>
        <w:gridCol w:w="1979"/>
        <w:gridCol w:w="1979"/>
        <w:gridCol w:w="1979"/>
      </w:tblGrid>
      <w:tr w14:paraId="487A6BD2" w14:textId="77777777" w:rsidTr="00C9044F">
        <w:tblPrEx>
          <w:tblW w:w="4779" w:type="pct"/>
          <w:tblInd w:w="445" w:type="dxa"/>
          <w:tblLook w:val="04A0"/>
        </w:tblPrEx>
        <w:tc>
          <w:tcPr>
            <w:tcW w:w="888" w:type="pct"/>
            <w:shd w:val="clear" w:color="auto" w:fill="DEEBF6" w:themeFill="accent1" w:themeFillTint="33"/>
          </w:tcPr>
          <w:p w:rsidR="00C9044F" w:rsidRPr="00E534AE" w:rsidP="00C9044F" w14:paraId="32E7FBD5" w14:textId="7777777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028" w:type="pct"/>
            <w:shd w:val="clear" w:color="auto" w:fill="DEEBF6" w:themeFill="accent1" w:themeFillTint="33"/>
            <w:vAlign w:val="center"/>
          </w:tcPr>
          <w:p w:rsidR="00C9044F" w:rsidP="00C9044F" w14:paraId="08B4DBF2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Provided by</w:t>
            </w:r>
          </w:p>
          <w:p w:rsidR="00C9044F" w:rsidRPr="00E534AE" w:rsidP="00C9044F" w14:paraId="1D6683EB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Head Start</w:t>
            </w:r>
          </w:p>
        </w:tc>
        <w:tc>
          <w:tcPr>
            <w:tcW w:w="1028" w:type="pct"/>
            <w:shd w:val="clear" w:color="auto" w:fill="DEEBF6" w:themeFill="accent1" w:themeFillTint="33"/>
            <w:vAlign w:val="center"/>
          </w:tcPr>
          <w:p w:rsidR="00C9044F" w:rsidRPr="00E534AE" w:rsidP="00C9044F" w14:paraId="00DFA046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rFonts w:cs="Arial"/>
                <w:b/>
              </w:rPr>
              <w:t>P</w:t>
            </w:r>
            <w:r w:rsidRPr="00E534AE">
              <w:rPr>
                <w:rFonts w:cs="Arial"/>
                <w:b/>
              </w:rPr>
              <w:t xml:space="preserve">arent </w:t>
            </w:r>
            <w:r>
              <w:rPr>
                <w:rFonts w:cs="Arial"/>
                <w:b/>
              </w:rPr>
              <w:t>Q</w:t>
            </w:r>
            <w:r w:rsidRPr="00E534AE">
              <w:rPr>
                <w:rFonts w:cs="Arial"/>
                <w:b/>
              </w:rPr>
              <w:t>uestionnaire</w:t>
            </w:r>
          </w:p>
        </w:tc>
        <w:tc>
          <w:tcPr>
            <w:tcW w:w="1028" w:type="pct"/>
            <w:shd w:val="clear" w:color="auto" w:fill="DEEBF6" w:themeFill="accent1" w:themeFillTint="33"/>
            <w:vAlign w:val="center"/>
          </w:tcPr>
          <w:p w:rsidR="00C9044F" w:rsidP="00C9044F" w14:paraId="1E143F00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C9044F" w:rsidRPr="00E534AE" w:rsidP="00C9044F" w14:paraId="09C1A4DE" w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please</w:t>
            </w:r>
            <w:r>
              <w:rPr>
                <w:b/>
              </w:rPr>
              <w:t xml:space="preserve"> specify)</w:t>
            </w:r>
          </w:p>
        </w:tc>
        <w:tc>
          <w:tcPr>
            <w:tcW w:w="1028" w:type="pct"/>
            <w:shd w:val="clear" w:color="auto" w:fill="DEEBF6" w:themeFill="accent1" w:themeFillTint="33"/>
            <w:vAlign w:val="center"/>
          </w:tcPr>
          <w:p w:rsidR="00C9044F" w:rsidRPr="00E534AE" w:rsidP="00C9044F" w14:paraId="64DE8AA9" w14:textId="77777777">
            <w:pPr>
              <w:pStyle w:val="ListParagraph"/>
              <w:ind w:left="0"/>
              <w:jc w:val="center"/>
              <w:rPr>
                <w:b/>
              </w:rPr>
            </w:pPr>
            <w:r w:rsidRPr="00E534AE">
              <w:rPr>
                <w:rFonts w:cs="Arial"/>
                <w:b/>
              </w:rPr>
              <w:t xml:space="preserve">Not </w:t>
            </w:r>
            <w:r>
              <w:rPr>
                <w:rFonts w:cs="Arial"/>
                <w:b/>
              </w:rPr>
              <w:t>C</w:t>
            </w:r>
            <w:r w:rsidRPr="00E534AE">
              <w:rPr>
                <w:rFonts w:cs="Arial"/>
                <w:b/>
              </w:rPr>
              <w:t>ollected</w:t>
            </w:r>
          </w:p>
        </w:tc>
      </w:tr>
      <w:tr w14:paraId="29F1017C" w14:textId="77777777" w:rsidTr="00C9044F">
        <w:tblPrEx>
          <w:tblW w:w="4779" w:type="pct"/>
          <w:tblInd w:w="445" w:type="dxa"/>
          <w:tblLook w:val="04A0"/>
        </w:tblPrEx>
        <w:tc>
          <w:tcPr>
            <w:tcW w:w="888" w:type="pct"/>
          </w:tcPr>
          <w:p w:rsidR="00C9044F" w:rsidP="00C9044F" w14:paraId="1B87212C" w14:textId="77777777">
            <w:pPr>
              <w:pStyle w:val="ListParagraph"/>
              <w:spacing w:before="60" w:after="60"/>
              <w:ind w:left="0"/>
              <w:contextualSpacing w:val="0"/>
            </w:pPr>
            <w:r>
              <w:t>Age</w:t>
            </w:r>
          </w:p>
        </w:tc>
        <w:tc>
          <w:tcPr>
            <w:tcW w:w="1028" w:type="pct"/>
            <w:vAlign w:val="center"/>
          </w:tcPr>
          <w:p w:rsidR="00C9044F" w:rsidP="00C9044F" w14:paraId="2A104C35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7937D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D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7937D8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4E486212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49E73E0E" w14:textId="77777777">
            <w:pPr>
              <w:spacing w:before="60" w:after="6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4744800B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7937D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D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7937D8">
              <w:rPr>
                <w:rFonts w:cs="Arial"/>
              </w:rPr>
              <w:fldChar w:fldCharType="end"/>
            </w:r>
          </w:p>
        </w:tc>
      </w:tr>
      <w:tr w14:paraId="1A30678B" w14:textId="77777777" w:rsidTr="00C9044F">
        <w:tblPrEx>
          <w:tblW w:w="4779" w:type="pct"/>
          <w:tblInd w:w="445" w:type="dxa"/>
          <w:tblLook w:val="04A0"/>
        </w:tblPrEx>
        <w:tc>
          <w:tcPr>
            <w:tcW w:w="888" w:type="pct"/>
          </w:tcPr>
          <w:p w:rsidR="00C9044F" w:rsidP="00C9044F" w14:paraId="1DD2C392" w14:textId="77777777">
            <w:pPr>
              <w:pStyle w:val="ListParagraph"/>
              <w:spacing w:before="60" w:after="60"/>
              <w:ind w:left="0"/>
              <w:contextualSpacing w:val="0"/>
            </w:pPr>
            <w:r>
              <w:t>Sex</w:t>
            </w:r>
          </w:p>
        </w:tc>
        <w:tc>
          <w:tcPr>
            <w:tcW w:w="1028" w:type="pct"/>
            <w:vAlign w:val="center"/>
          </w:tcPr>
          <w:p w:rsidR="00C9044F" w:rsidP="00C9044F" w14:paraId="39A5837E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1DB24F3E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5C96C886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1F97B611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</w:tr>
      <w:tr w14:paraId="3919F1F1" w14:textId="77777777" w:rsidTr="00C9044F">
        <w:tblPrEx>
          <w:tblW w:w="4779" w:type="pct"/>
          <w:tblInd w:w="445" w:type="dxa"/>
          <w:tblLook w:val="04A0"/>
        </w:tblPrEx>
        <w:tc>
          <w:tcPr>
            <w:tcW w:w="888" w:type="pct"/>
          </w:tcPr>
          <w:p w:rsidR="00C9044F" w:rsidP="00C9044F" w14:paraId="4E011045" w14:textId="77777777">
            <w:pPr>
              <w:pStyle w:val="ListParagraph"/>
              <w:spacing w:before="60" w:after="60"/>
              <w:ind w:left="0"/>
              <w:contextualSpacing w:val="0"/>
            </w:pPr>
            <w:r>
              <w:t>Race/ethnicity</w:t>
            </w:r>
          </w:p>
        </w:tc>
        <w:tc>
          <w:tcPr>
            <w:tcW w:w="1028" w:type="pct"/>
            <w:vAlign w:val="center"/>
          </w:tcPr>
          <w:p w:rsidR="00C9044F" w:rsidP="00C9044F" w14:paraId="19D9F991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5A47E2A0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C9044F" w:rsidP="00C9044F" w14:paraId="12CE01C0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2A51CF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A51CF">
              <w:rPr>
                <w:rFonts w:cs="Arial"/>
              </w:rPr>
              <w:instrText xml:space="preserve"> FORMTEXT </w:instrText>
            </w:r>
            <w:r w:rsidRPr="002A51CF">
              <w:rPr>
                <w:rFonts w:cs="Arial"/>
              </w:rPr>
              <w:fldChar w:fldCharType="separate"/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CF6F12">
              <w:t> </w:t>
            </w:r>
            <w:r w:rsidRPr="002A51CF">
              <w:rPr>
                <w:rFonts w:cs="Arial"/>
              </w:rPr>
              <w:fldChar w:fldCharType="end"/>
            </w:r>
          </w:p>
        </w:tc>
        <w:tc>
          <w:tcPr>
            <w:tcW w:w="1028" w:type="pct"/>
            <w:vAlign w:val="center"/>
          </w:tcPr>
          <w:p w:rsidR="00C9044F" w:rsidP="00C9044F" w14:paraId="0425CC44" w14:textId="77777777">
            <w:pPr>
              <w:pStyle w:val="ListParagraph"/>
              <w:spacing w:before="60" w:after="60"/>
              <w:ind w:left="0"/>
              <w:contextualSpacing w:val="0"/>
              <w:jc w:val="center"/>
            </w:pPr>
            <w:r w:rsidRPr="00BA2F18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18">
              <w:rPr>
                <w:rFonts w:cs="Arial"/>
              </w:rPr>
              <w:instrText xml:space="preserve"> FORMCHECKBOX </w:instrText>
            </w:r>
            <w:r w:rsidR="00F04A51">
              <w:rPr>
                <w:rFonts w:cs="Arial"/>
              </w:rPr>
              <w:fldChar w:fldCharType="separate"/>
            </w:r>
            <w:r w:rsidRPr="00BA2F18">
              <w:rPr>
                <w:rFonts w:cs="Arial"/>
              </w:rPr>
              <w:fldChar w:fldCharType="end"/>
            </w:r>
          </w:p>
        </w:tc>
      </w:tr>
    </w:tbl>
    <w:p w:rsidR="00C9044F" w:rsidP="00C9044F" w14:paraId="33638EF5" w14:textId="5C444762">
      <w:pPr>
        <w:rPr>
          <w:rFonts w:cs="Arial"/>
          <w:sz w:val="24"/>
          <w:szCs w:val="24"/>
        </w:rPr>
      </w:pPr>
    </w:p>
    <w:p w:rsidR="00C9044F" w:rsidRPr="002267C8" w:rsidP="00C9044F" w14:paraId="0D700FC5" w14:textId="77777777">
      <w:pPr>
        <w:pStyle w:val="ListParagraph"/>
        <w:numPr>
          <w:ilvl w:val="0"/>
          <w:numId w:val="2"/>
        </w:numPr>
        <w:ind w:left="36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t xml:space="preserve">Briefly describe the methods used to collect the oral health indicator data including sampling frame or target population, screening methods, type and number of examiners and examiner training. </w:t>
      </w:r>
    </w:p>
    <w:p w:rsidR="00C9044F" w:rsidRPr="002267C8" w:rsidP="00C9044F" w14:paraId="1F19A5FA" w14:textId="77777777">
      <w:pPr>
        <w:pStyle w:val="ListParagraph"/>
        <w:ind w:left="360"/>
        <w:rPr>
          <w:rFonts w:cs="Arial"/>
          <w:sz w:val="24"/>
          <w:szCs w:val="24"/>
        </w:rPr>
      </w:pPr>
      <w:r w:rsidRPr="002267C8">
        <w:rPr>
          <w:rFonts w:cs="Arial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2267C8">
        <w:rPr>
          <w:rFonts w:cs="Arial"/>
          <w:sz w:val="24"/>
          <w:szCs w:val="24"/>
        </w:rPr>
        <w:instrText xml:space="preserve"> FORMTEXT </w:instrText>
      </w:r>
      <w:r w:rsidRPr="002267C8">
        <w:rPr>
          <w:rFonts w:cs="Arial"/>
          <w:sz w:val="24"/>
          <w:szCs w:val="24"/>
        </w:rPr>
        <w:fldChar w:fldCharType="separate"/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sz w:val="24"/>
          <w:szCs w:val="24"/>
        </w:rPr>
        <w:t> </w:t>
      </w:r>
      <w:r w:rsidRPr="002267C8">
        <w:rPr>
          <w:rFonts w:cs="Arial"/>
          <w:sz w:val="24"/>
          <w:szCs w:val="24"/>
        </w:rPr>
        <w:fldChar w:fldCharType="end"/>
      </w:r>
    </w:p>
    <w:p w:rsidR="00C9044F" w:rsidRPr="00485264" w:rsidP="00C9044F" w14:paraId="36011E25" w14:textId="77777777">
      <w:pPr>
        <w:rPr>
          <w:b/>
          <w:color w:val="44546A" w:themeColor="text2"/>
          <w:sz w:val="28"/>
          <w:szCs w:val="28"/>
        </w:rPr>
      </w:pPr>
      <w:r w:rsidRPr="00485264">
        <w:rPr>
          <w:b/>
          <w:color w:val="44546A" w:themeColor="text2"/>
          <w:sz w:val="28"/>
          <w:szCs w:val="28"/>
        </w:rPr>
        <w:t>Head Start Specific Information</w:t>
      </w:r>
    </w:p>
    <w:tbl>
      <w:tblPr>
        <w:tblStyle w:val="TableGrid"/>
        <w:tblW w:w="0" w:type="auto"/>
        <w:tblLook w:val="04A0"/>
      </w:tblPr>
      <w:tblGrid>
        <w:gridCol w:w="3955"/>
        <w:gridCol w:w="2038"/>
        <w:gridCol w:w="2038"/>
        <w:gridCol w:w="2039"/>
      </w:tblGrid>
      <w:tr w14:paraId="4543F8CF" w14:textId="77777777" w:rsidTr="00C9044F">
        <w:tblPrEx>
          <w:tblW w:w="0" w:type="auto"/>
          <w:tblLook w:val="04A0"/>
        </w:tblPrEx>
        <w:tc>
          <w:tcPr>
            <w:tcW w:w="3955" w:type="dxa"/>
            <w:shd w:val="clear" w:color="auto" w:fill="DEEBF6" w:themeFill="accent1" w:themeFillTint="33"/>
            <w:vAlign w:val="center"/>
          </w:tcPr>
          <w:p w:rsidR="00C9044F" w:rsidRPr="00485264" w:rsidP="00C9044F" w14:paraId="63EE3F5D" w14:textId="7777777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Indicators</w:t>
            </w:r>
          </w:p>
        </w:tc>
        <w:tc>
          <w:tcPr>
            <w:tcW w:w="2038" w:type="dxa"/>
            <w:shd w:val="clear" w:color="auto" w:fill="DEEBF6" w:themeFill="accent1" w:themeFillTint="33"/>
            <w:vAlign w:val="center"/>
          </w:tcPr>
          <w:p w:rsidR="00C9044F" w:rsidRPr="00485264" w:rsidP="00C9044F" w14:paraId="4601CF64" w14:textId="77777777">
            <w:pPr>
              <w:jc w:val="center"/>
              <w:rPr>
                <w:b/>
                <w:sz w:val="24"/>
                <w:szCs w:val="24"/>
              </w:rPr>
            </w:pPr>
            <w:r w:rsidRPr="00485264">
              <w:rPr>
                <w:b/>
                <w:sz w:val="24"/>
                <w:szCs w:val="24"/>
              </w:rPr>
              <w:t>Statewide Estimate</w:t>
            </w:r>
          </w:p>
        </w:tc>
        <w:tc>
          <w:tcPr>
            <w:tcW w:w="2038" w:type="dxa"/>
            <w:shd w:val="clear" w:color="auto" w:fill="DEEBF6" w:themeFill="accent1" w:themeFillTint="33"/>
            <w:vAlign w:val="center"/>
          </w:tcPr>
          <w:p w:rsidR="00C9044F" w:rsidRPr="00485264" w:rsidP="00C9044F" w14:paraId="4E7E0BCA" w14:textId="77777777">
            <w:pPr>
              <w:jc w:val="center"/>
              <w:rPr>
                <w:b/>
                <w:sz w:val="24"/>
                <w:szCs w:val="24"/>
              </w:rPr>
            </w:pPr>
            <w:r w:rsidRPr="00485264">
              <w:rPr>
                <w:b/>
                <w:sz w:val="24"/>
                <w:szCs w:val="24"/>
              </w:rPr>
              <w:t>Lower 95% CI</w:t>
            </w:r>
          </w:p>
        </w:tc>
        <w:tc>
          <w:tcPr>
            <w:tcW w:w="2039" w:type="dxa"/>
            <w:shd w:val="clear" w:color="auto" w:fill="DEEBF6" w:themeFill="accent1" w:themeFillTint="33"/>
            <w:vAlign w:val="center"/>
          </w:tcPr>
          <w:p w:rsidR="00C9044F" w:rsidRPr="00485264" w:rsidP="00C9044F" w14:paraId="549723C4" w14:textId="77777777">
            <w:pPr>
              <w:jc w:val="center"/>
              <w:rPr>
                <w:b/>
                <w:sz w:val="24"/>
                <w:szCs w:val="24"/>
              </w:rPr>
            </w:pPr>
            <w:r w:rsidRPr="00485264">
              <w:rPr>
                <w:b/>
                <w:sz w:val="24"/>
                <w:szCs w:val="24"/>
              </w:rPr>
              <w:t>Upper 95% CI</w:t>
            </w:r>
          </w:p>
        </w:tc>
      </w:tr>
      <w:tr w14:paraId="6ABFD73D" w14:textId="77777777" w:rsidTr="00C9044F">
        <w:tblPrEx>
          <w:tblW w:w="0" w:type="auto"/>
          <w:tblLook w:val="04A0"/>
        </w:tblPrEx>
        <w:tc>
          <w:tcPr>
            <w:tcW w:w="3955" w:type="dxa"/>
            <w:vAlign w:val="center"/>
          </w:tcPr>
          <w:p w:rsidR="00C9044F" w:rsidRPr="00485264" w:rsidP="00C9044F" w14:paraId="5BACF889" w14:textId="777777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85264">
              <w:rPr>
                <w:sz w:val="24"/>
                <w:szCs w:val="24"/>
              </w:rPr>
              <w:t xml:space="preserve">aries </w:t>
            </w:r>
            <w:r>
              <w:rPr>
                <w:sz w:val="24"/>
                <w:szCs w:val="24"/>
              </w:rPr>
              <w:t>E</w:t>
            </w:r>
            <w:r w:rsidRPr="00485264">
              <w:rPr>
                <w:sz w:val="24"/>
                <w:szCs w:val="24"/>
              </w:rPr>
              <w:t>xperience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9044F" w:rsidRPr="00485264" w:rsidP="00C9044F" w14:paraId="15C789B9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vAlign w:val="center"/>
          </w:tcPr>
          <w:p w:rsidR="00C9044F" w:rsidRPr="00485264" w:rsidP="00C9044F" w14:paraId="22FB2B8A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C9044F" w:rsidRPr="00485264" w:rsidP="00C9044F" w14:paraId="18C222DA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105ADE12" w14:textId="77777777" w:rsidTr="00C9044F">
        <w:tblPrEx>
          <w:tblW w:w="0" w:type="auto"/>
          <w:tblLook w:val="04A0"/>
        </w:tblPrEx>
        <w:tc>
          <w:tcPr>
            <w:tcW w:w="3955" w:type="dxa"/>
            <w:vAlign w:val="center"/>
          </w:tcPr>
          <w:p w:rsidR="00C9044F" w:rsidRPr="00485264" w:rsidP="00C9044F" w14:paraId="5CB13B64" w14:textId="777777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85264">
              <w:rPr>
                <w:sz w:val="24"/>
                <w:szCs w:val="24"/>
              </w:rPr>
              <w:t xml:space="preserve">ntreated </w:t>
            </w:r>
            <w:r>
              <w:rPr>
                <w:sz w:val="24"/>
                <w:szCs w:val="24"/>
              </w:rPr>
              <w:t>D</w:t>
            </w:r>
            <w:r w:rsidRPr="00485264">
              <w:rPr>
                <w:sz w:val="24"/>
                <w:szCs w:val="24"/>
              </w:rPr>
              <w:t>ecay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9044F" w:rsidRPr="00485264" w:rsidP="00C9044F" w14:paraId="16404B50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vAlign w:val="center"/>
          </w:tcPr>
          <w:p w:rsidR="00C9044F" w:rsidRPr="00485264" w:rsidP="00C9044F" w14:paraId="3B9609B0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C9044F" w:rsidRPr="00485264" w:rsidP="00C9044F" w14:paraId="05FE85AC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358727E4" w14:textId="77777777" w:rsidTr="00C9044F">
        <w:tblPrEx>
          <w:tblW w:w="0" w:type="auto"/>
          <w:tblLook w:val="04A0"/>
        </w:tblPrEx>
        <w:tc>
          <w:tcPr>
            <w:tcW w:w="3955" w:type="dxa"/>
            <w:vAlign w:val="center"/>
          </w:tcPr>
          <w:p w:rsidR="00C9044F" w:rsidRPr="00485264" w:rsidP="00C9044F" w14:paraId="09061011" w14:textId="77777777">
            <w:pPr>
              <w:spacing w:before="120" w:after="120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 xml:space="preserve">Urgent </w:t>
            </w:r>
            <w:r>
              <w:rPr>
                <w:sz w:val="24"/>
                <w:szCs w:val="24"/>
              </w:rPr>
              <w:t>Need for Dental Care (%)</w:t>
            </w:r>
          </w:p>
        </w:tc>
        <w:tc>
          <w:tcPr>
            <w:tcW w:w="2038" w:type="dxa"/>
            <w:vAlign w:val="center"/>
          </w:tcPr>
          <w:p w:rsidR="00C9044F" w:rsidRPr="00485264" w:rsidP="00C9044F" w14:paraId="48A30024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vAlign w:val="center"/>
          </w:tcPr>
          <w:p w:rsidR="00C9044F" w:rsidRPr="00485264" w:rsidP="00C9044F" w14:paraId="3049461D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C9044F" w:rsidRPr="00485264" w:rsidP="00C9044F" w14:paraId="061382A2" w14:textId="77777777">
            <w:pPr>
              <w:spacing w:before="120" w:after="120"/>
              <w:jc w:val="center"/>
              <w:rPr>
                <w:b/>
                <w:color w:val="0070C0"/>
                <w:sz w:val="24"/>
                <w:szCs w:val="24"/>
              </w:rPr>
            </w:pP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C9044F" w:rsidRPr="00372BE7" w:rsidP="00C9044F" w14:paraId="1D1221A8" w14:textId="77777777">
      <w:pPr>
        <w:rPr>
          <w:b/>
        </w:rPr>
      </w:pPr>
      <w:r w:rsidRPr="00372BE7">
        <w:rPr>
          <w:b/>
        </w:rPr>
        <w:t>Notes:</w:t>
      </w:r>
    </w:p>
    <w:p w:rsidR="00C9044F" w:rsidRPr="00372BE7" w:rsidP="00C9044F" w14:paraId="5BA1FCFA" w14:textId="77777777">
      <w:pPr>
        <w:rPr>
          <w:b/>
        </w:rPr>
      </w:pPr>
      <w:r w:rsidRPr="00372BE7">
        <w:rPr>
          <w:b/>
        </w:rPr>
        <w:t>CI</w:t>
      </w:r>
      <w:r w:rsidRPr="00372BE7">
        <w:t>: confidence interval.</w:t>
      </w:r>
    </w:p>
    <w:p w:rsidR="00C9044F" w:rsidRPr="00372BE7" w:rsidP="00C9044F" w14:paraId="7072DF94" w14:textId="77777777">
      <w:r w:rsidRPr="00372BE7">
        <w:rPr>
          <w:b/>
        </w:rPr>
        <w:t>NC</w:t>
      </w:r>
      <w:r w:rsidRPr="00372BE7">
        <w:t>: If any data are not collected, enter “</w:t>
      </w:r>
      <w:r w:rsidRPr="00372BE7">
        <w:rPr>
          <w:b/>
        </w:rPr>
        <w:t>NC</w:t>
      </w:r>
      <w:r w:rsidRPr="00372BE7">
        <w:t xml:space="preserve">” in the corresponding statewide estimate field and leave the other fields blank. </w:t>
      </w:r>
    </w:p>
    <w:p w:rsidR="00C9044F" w:rsidP="002D4F4E" w14:paraId="01F82C07" w14:textId="77777777">
      <w:pPr>
        <w:rPr>
          <w:b/>
        </w:rPr>
      </w:pPr>
    </w:p>
    <w:p w:rsidR="00C9044F" w:rsidP="00BC2C29" w14:paraId="28BDB461" w14:textId="77777777">
      <w:pPr>
        <w:jc w:val="center"/>
        <w:rPr>
          <w:b/>
          <w:color w:val="0070C0"/>
          <w:sz w:val="28"/>
        </w:rPr>
      </w:pPr>
    </w:p>
    <w:p w:rsidR="00C9044F" w:rsidP="00BC2C29" w14:paraId="10BDAAAF" w14:textId="77777777">
      <w:pPr>
        <w:jc w:val="center"/>
        <w:rPr>
          <w:b/>
          <w:color w:val="0070C0"/>
          <w:sz w:val="28"/>
        </w:rPr>
      </w:pPr>
    </w:p>
    <w:p w:rsidR="00C9044F" w:rsidRPr="00485264" w:rsidP="00BC2C29" w14:paraId="5749C3F4" w14:textId="77777777">
      <w:pPr>
        <w:jc w:val="center"/>
        <w:rPr>
          <w:b/>
          <w:color w:val="44546A" w:themeColor="text2"/>
          <w:sz w:val="28"/>
        </w:rPr>
      </w:pPr>
      <w:r w:rsidRPr="00485264">
        <w:rPr>
          <w:b/>
          <w:color w:val="44546A" w:themeColor="text2"/>
          <w:sz w:val="28"/>
        </w:rPr>
        <w:t xml:space="preserve">Submit </w:t>
      </w:r>
      <w:r>
        <w:rPr>
          <w:b/>
          <w:color w:val="44546A" w:themeColor="text2"/>
          <w:sz w:val="28"/>
        </w:rPr>
        <w:t xml:space="preserve">the </w:t>
      </w:r>
      <w:r w:rsidRPr="00485264">
        <w:rPr>
          <w:b/>
          <w:color w:val="44546A" w:themeColor="text2"/>
          <w:sz w:val="28"/>
        </w:rPr>
        <w:t>Completed Form to:</w:t>
      </w:r>
    </w:p>
    <w:p w:rsidR="00C9044F" w:rsidRPr="00BC2C29" w:rsidP="00C9044F" w14:paraId="43EF5350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Kathy Phipps</w:t>
      </w:r>
    </w:p>
    <w:p w:rsidR="00C9044F" w:rsidRPr="00BC2C29" w:rsidP="00C9044F" w14:paraId="4F5BFE93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Data and Surveillance Coordinator</w:t>
      </w:r>
    </w:p>
    <w:p w:rsidR="00C9044F" w:rsidRPr="00BC2C29" w:rsidP="00C9044F" w14:paraId="1742376E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Association of State &amp; Territorial Dental Directors</w:t>
      </w:r>
    </w:p>
    <w:p w:rsidR="00C9044F" w:rsidRPr="00BC2C29" w:rsidP="00C9044F" w14:paraId="62552B42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>Tel: 805-776-3393</w:t>
      </w:r>
    </w:p>
    <w:p w:rsidR="00C9044F" w:rsidRPr="00BC2C29" w:rsidP="00C9044F" w14:paraId="78697AEF" w14:textId="77777777">
      <w:pPr>
        <w:spacing w:after="120" w:line="240" w:lineRule="auto"/>
        <w:jc w:val="center"/>
        <w:rPr>
          <w:sz w:val="24"/>
          <w:szCs w:val="24"/>
        </w:rPr>
      </w:pPr>
      <w:r w:rsidRPr="00BC2C29">
        <w:rPr>
          <w:sz w:val="24"/>
          <w:szCs w:val="24"/>
        </w:rPr>
        <w:t xml:space="preserve">Email: </w:t>
      </w:r>
      <w:r>
        <w:rPr>
          <w:sz w:val="24"/>
          <w:szCs w:val="24"/>
        </w:rPr>
        <w:t>kphipps@astdd.org</w:t>
      </w:r>
    </w:p>
    <w:p w:rsidR="00C9044F" w:rsidRPr="00BC2C29" w:rsidP="00C9044F" w14:paraId="5C99E0B7" w14:textId="598B4728">
      <w:pPr>
        <w:spacing w:after="120" w:line="240" w:lineRule="auto"/>
        <w:rPr>
          <w:sz w:val="24"/>
          <w:szCs w:val="24"/>
        </w:rPr>
      </w:pPr>
    </w:p>
    <w:sectPr w:rsidSect="004C5AC7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3F3C" w:rsidRPr="00763F3C" w:rsidP="00763F3C" w14:paraId="7123DC1D" w14:textId="56D2F70A">
    <w:pPr>
      <w:pStyle w:val="Header"/>
      <w:rPr>
        <w:lang w:bidi="en-GB"/>
      </w:rPr>
    </w:pPr>
    <w:r>
      <w:rPr>
        <w:lang w:bidi="en-GB"/>
      </w:rPr>
      <w:tab/>
    </w:r>
    <w:r>
      <w:rPr>
        <w:lang w:bidi="en-GB"/>
      </w:rPr>
      <w:tab/>
    </w:r>
    <w:r w:rsidRPr="00763F3C">
      <w:rPr>
        <w:lang w:bidi="en-GB"/>
      </w:rPr>
      <w:t>Form Approved</w:t>
    </w:r>
    <w:r w:rsidRPr="00763F3C">
      <w:rPr>
        <w:lang w:bidi="en-GB"/>
      </w:rPr>
      <w:br/>
    </w:r>
    <w:r>
      <w:rPr>
        <w:lang w:bidi="en-GB"/>
      </w:rPr>
      <w:t xml:space="preserve"> </w:t>
    </w:r>
    <w:r>
      <w:rPr>
        <w:lang w:bidi="en-GB"/>
      </w:rPr>
      <w:tab/>
    </w:r>
    <w:r>
      <w:rPr>
        <w:lang w:bidi="en-GB"/>
      </w:rPr>
      <w:tab/>
      <w:t xml:space="preserve">      </w:t>
    </w:r>
    <w:r w:rsidRPr="00763F3C">
      <w:rPr>
        <w:lang w:bidi="en-GB"/>
      </w:rPr>
      <w:t>OMB No. 0920-1346</w:t>
    </w:r>
  </w:p>
  <w:p w:rsidR="00763F3C" w:rsidP="00763F3C" w14:paraId="4C23343D" w14:textId="2F7EED06">
    <w:pPr>
      <w:pStyle w:val="Header"/>
    </w:pPr>
    <w:r>
      <w:tab/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B82873"/>
    <w:multiLevelType w:val="hybridMultilevel"/>
    <w:tmpl w:val="530E9EA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264F0"/>
    <w:multiLevelType w:val="hybridMultilevel"/>
    <w:tmpl w:val="CD5E3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90">
    <w:abstractNumId w:val="0"/>
  </w:num>
  <w:num w:numId="2" w16cid:durableId="37724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F1"/>
    <w:rsid w:val="00010571"/>
    <w:rsid w:val="00014C48"/>
    <w:rsid w:val="000153CF"/>
    <w:rsid w:val="00015B5A"/>
    <w:rsid w:val="00054F7F"/>
    <w:rsid w:val="00064C5A"/>
    <w:rsid w:val="000671D2"/>
    <w:rsid w:val="000B6292"/>
    <w:rsid w:val="000B6614"/>
    <w:rsid w:val="000C57E6"/>
    <w:rsid w:val="000D7A46"/>
    <w:rsid w:val="00104D97"/>
    <w:rsid w:val="00113233"/>
    <w:rsid w:val="00135A4A"/>
    <w:rsid w:val="00136ED2"/>
    <w:rsid w:val="00155BFD"/>
    <w:rsid w:val="00160BC0"/>
    <w:rsid w:val="00175E8C"/>
    <w:rsid w:val="001917E8"/>
    <w:rsid w:val="001B0DAD"/>
    <w:rsid w:val="001B28F1"/>
    <w:rsid w:val="0020466F"/>
    <w:rsid w:val="00213B69"/>
    <w:rsid w:val="002228A2"/>
    <w:rsid w:val="00222FA6"/>
    <w:rsid w:val="002267C8"/>
    <w:rsid w:val="00234979"/>
    <w:rsid w:val="00240988"/>
    <w:rsid w:val="00240E8B"/>
    <w:rsid w:val="0026254F"/>
    <w:rsid w:val="00281EAF"/>
    <w:rsid w:val="002A51CF"/>
    <w:rsid w:val="002A6FAC"/>
    <w:rsid w:val="002D4F4E"/>
    <w:rsid w:val="002D5F95"/>
    <w:rsid w:val="002F2A3B"/>
    <w:rsid w:val="003029C4"/>
    <w:rsid w:val="0031681C"/>
    <w:rsid w:val="00320C07"/>
    <w:rsid w:val="0034302A"/>
    <w:rsid w:val="00350FA9"/>
    <w:rsid w:val="00372BE7"/>
    <w:rsid w:val="00382642"/>
    <w:rsid w:val="003A4073"/>
    <w:rsid w:val="003B0C98"/>
    <w:rsid w:val="003B38C8"/>
    <w:rsid w:val="003D452B"/>
    <w:rsid w:val="003E37EB"/>
    <w:rsid w:val="0042453A"/>
    <w:rsid w:val="004362CF"/>
    <w:rsid w:val="0044331C"/>
    <w:rsid w:val="004540DE"/>
    <w:rsid w:val="004847A5"/>
    <w:rsid w:val="00485264"/>
    <w:rsid w:val="00492EEC"/>
    <w:rsid w:val="004A7456"/>
    <w:rsid w:val="004C5AC7"/>
    <w:rsid w:val="004E5547"/>
    <w:rsid w:val="004F2E03"/>
    <w:rsid w:val="004F6348"/>
    <w:rsid w:val="005079DF"/>
    <w:rsid w:val="00520E56"/>
    <w:rsid w:val="00523731"/>
    <w:rsid w:val="00547871"/>
    <w:rsid w:val="00561957"/>
    <w:rsid w:val="00587EA6"/>
    <w:rsid w:val="00591183"/>
    <w:rsid w:val="005C7653"/>
    <w:rsid w:val="005D51CE"/>
    <w:rsid w:val="005E612F"/>
    <w:rsid w:val="005F0C7D"/>
    <w:rsid w:val="00600A42"/>
    <w:rsid w:val="006022D2"/>
    <w:rsid w:val="00604000"/>
    <w:rsid w:val="00607EC6"/>
    <w:rsid w:val="0062389C"/>
    <w:rsid w:val="00627D46"/>
    <w:rsid w:val="00630D32"/>
    <w:rsid w:val="00632E63"/>
    <w:rsid w:val="006351B7"/>
    <w:rsid w:val="00636591"/>
    <w:rsid w:val="006453AD"/>
    <w:rsid w:val="006523F6"/>
    <w:rsid w:val="006A4DBD"/>
    <w:rsid w:val="006A5D9C"/>
    <w:rsid w:val="006B1708"/>
    <w:rsid w:val="006C0CB2"/>
    <w:rsid w:val="006C33EE"/>
    <w:rsid w:val="006D236E"/>
    <w:rsid w:val="00716000"/>
    <w:rsid w:val="007174C7"/>
    <w:rsid w:val="00761B64"/>
    <w:rsid w:val="0076371E"/>
    <w:rsid w:val="00763F3C"/>
    <w:rsid w:val="00775528"/>
    <w:rsid w:val="00775579"/>
    <w:rsid w:val="007927A9"/>
    <w:rsid w:val="007937D8"/>
    <w:rsid w:val="007F1A0F"/>
    <w:rsid w:val="008136B5"/>
    <w:rsid w:val="008234E0"/>
    <w:rsid w:val="00843DDC"/>
    <w:rsid w:val="00852FA9"/>
    <w:rsid w:val="00876EDA"/>
    <w:rsid w:val="00882FA5"/>
    <w:rsid w:val="00884CA2"/>
    <w:rsid w:val="008875B6"/>
    <w:rsid w:val="008916D0"/>
    <w:rsid w:val="008A70F1"/>
    <w:rsid w:val="008E50ED"/>
    <w:rsid w:val="00926EDE"/>
    <w:rsid w:val="00944977"/>
    <w:rsid w:val="0097234D"/>
    <w:rsid w:val="009814E0"/>
    <w:rsid w:val="009851B5"/>
    <w:rsid w:val="00990816"/>
    <w:rsid w:val="00995443"/>
    <w:rsid w:val="009B4971"/>
    <w:rsid w:val="009B5E3E"/>
    <w:rsid w:val="009E2A9C"/>
    <w:rsid w:val="009F12FB"/>
    <w:rsid w:val="009F6FA0"/>
    <w:rsid w:val="00A041FF"/>
    <w:rsid w:val="00A07BA4"/>
    <w:rsid w:val="00A3006A"/>
    <w:rsid w:val="00A4124F"/>
    <w:rsid w:val="00A43F3C"/>
    <w:rsid w:val="00A45A52"/>
    <w:rsid w:val="00A93059"/>
    <w:rsid w:val="00AA4F84"/>
    <w:rsid w:val="00AB0581"/>
    <w:rsid w:val="00AB100D"/>
    <w:rsid w:val="00AB3CCF"/>
    <w:rsid w:val="00AC7711"/>
    <w:rsid w:val="00AE0327"/>
    <w:rsid w:val="00AE1428"/>
    <w:rsid w:val="00AE5C00"/>
    <w:rsid w:val="00B12673"/>
    <w:rsid w:val="00B3484C"/>
    <w:rsid w:val="00B526F1"/>
    <w:rsid w:val="00B54119"/>
    <w:rsid w:val="00B57266"/>
    <w:rsid w:val="00B573E4"/>
    <w:rsid w:val="00B9573D"/>
    <w:rsid w:val="00BA0491"/>
    <w:rsid w:val="00BA2F18"/>
    <w:rsid w:val="00BB31DB"/>
    <w:rsid w:val="00BB5065"/>
    <w:rsid w:val="00BC0C5B"/>
    <w:rsid w:val="00BC2C29"/>
    <w:rsid w:val="00C051BB"/>
    <w:rsid w:val="00C27FD4"/>
    <w:rsid w:val="00C60645"/>
    <w:rsid w:val="00C8014C"/>
    <w:rsid w:val="00C9044F"/>
    <w:rsid w:val="00CB19C4"/>
    <w:rsid w:val="00CC1B2F"/>
    <w:rsid w:val="00CC62D1"/>
    <w:rsid w:val="00CE362C"/>
    <w:rsid w:val="00CF6F12"/>
    <w:rsid w:val="00D16374"/>
    <w:rsid w:val="00D22F30"/>
    <w:rsid w:val="00D249F8"/>
    <w:rsid w:val="00D26908"/>
    <w:rsid w:val="00D33D05"/>
    <w:rsid w:val="00D4115B"/>
    <w:rsid w:val="00D45245"/>
    <w:rsid w:val="00D6058D"/>
    <w:rsid w:val="00D77870"/>
    <w:rsid w:val="00D802B5"/>
    <w:rsid w:val="00DD4CE0"/>
    <w:rsid w:val="00E24E6E"/>
    <w:rsid w:val="00E254AA"/>
    <w:rsid w:val="00E27769"/>
    <w:rsid w:val="00E44C84"/>
    <w:rsid w:val="00E534AE"/>
    <w:rsid w:val="00E62780"/>
    <w:rsid w:val="00EA10B9"/>
    <w:rsid w:val="00EB5E58"/>
    <w:rsid w:val="00EE0453"/>
    <w:rsid w:val="00F04A51"/>
    <w:rsid w:val="00F26D42"/>
    <w:rsid w:val="00F33238"/>
    <w:rsid w:val="00F34EF6"/>
    <w:rsid w:val="00F81021"/>
    <w:rsid w:val="00F87930"/>
    <w:rsid w:val="00F95016"/>
    <w:rsid w:val="00FA5350"/>
    <w:rsid w:val="00FA54F0"/>
    <w:rsid w:val="00FC70C6"/>
    <w:rsid w:val="00FE0FC6"/>
    <w:rsid w:val="00FE50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8EB11F"/>
  <w15:chartTrackingRefBased/>
  <w15:docId w15:val="{4C6F457B-B622-4604-A0C0-5B509CA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4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DDC"/>
  </w:style>
  <w:style w:type="paragraph" w:styleId="Footer">
    <w:name w:val="footer"/>
    <w:basedOn w:val="Normal"/>
    <w:link w:val="FooterChar"/>
    <w:uiPriority w:val="99"/>
    <w:unhideWhenUsed/>
    <w:rsid w:val="0084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DDC"/>
  </w:style>
  <w:style w:type="character" w:styleId="Hyperlink">
    <w:name w:val="Hyperlink"/>
    <w:basedOn w:val="DefaultParagraphFont"/>
    <w:uiPriority w:val="99"/>
    <w:unhideWhenUsed/>
    <w:rsid w:val="00C90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153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153CF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phipps@astdd.org" TargetMode="External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Mei (CDC/DDNID/NCCDPHP/DOH)</dc:creator>
  <cp:lastModifiedBy>Palmer, Astrid (CDC/NCCDPHP/DOH)</cp:lastModifiedBy>
  <cp:revision>6</cp:revision>
  <dcterms:created xsi:type="dcterms:W3CDTF">2023-12-14T21:43:00Z</dcterms:created>
  <dcterms:modified xsi:type="dcterms:W3CDTF">2024-04-01T21:59:00Z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303e1552-e6bc-4c28-b47b-605fbee0c356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2023-10-19T00:13:17Z</vt:lpwstr>
  </property>
  <property fmtid="{D5CDD505-2E9C-101B-9397-08002B2CF9AE}" pid="8" name="MSIP_Label_7b94a7b8-f06c-4dfe-bdcc-9b548fd58c31_SiteId">
    <vt:lpwstr>9ce70869-60db-44fd-abe8-d2767077fc8f</vt:lpwstr>
  </property>
</Properties>
</file>