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618F4" w:rsidP="00F618F4" w14:paraId="320CD9BF" w14:textId="5E42D4F8">
      <w:pPr>
        <w:rPr>
          <w:rFonts w:ascii="Cambria" w:hAnsi="Cambria"/>
          <w:sz w:val="36"/>
          <w:szCs w:val="36"/>
        </w:rPr>
      </w:pPr>
      <w:r w:rsidRPr="005C6E95">
        <w:rPr>
          <w:rFonts w:ascii="Cambria" w:hAnsi="Cambria"/>
          <w:sz w:val="36"/>
          <w:szCs w:val="36"/>
        </w:rPr>
        <w:t xml:space="preserve">List of </w:t>
      </w:r>
      <w:r w:rsidR="0093168F">
        <w:rPr>
          <w:rFonts w:ascii="Cambria" w:hAnsi="Cambria"/>
          <w:sz w:val="36"/>
          <w:szCs w:val="36"/>
        </w:rPr>
        <w:t xml:space="preserve">ICR </w:t>
      </w:r>
      <w:r w:rsidRPr="005C6E95">
        <w:rPr>
          <w:rFonts w:ascii="Cambria" w:hAnsi="Cambria"/>
          <w:sz w:val="36"/>
          <w:szCs w:val="36"/>
        </w:rPr>
        <w:t>Attachments</w:t>
      </w:r>
      <w:r>
        <w:rPr>
          <w:rFonts w:ascii="Cambria" w:hAnsi="Cambria"/>
          <w:sz w:val="36"/>
          <w:szCs w:val="36"/>
        </w:rPr>
        <w:t xml:space="preserve"> and </w:t>
      </w:r>
      <w:r w:rsidR="0093168F">
        <w:rPr>
          <w:rFonts w:ascii="Cambria" w:hAnsi="Cambria"/>
          <w:sz w:val="36"/>
          <w:szCs w:val="36"/>
        </w:rPr>
        <w:t xml:space="preserve">Protocol </w:t>
      </w:r>
      <w:r>
        <w:rPr>
          <w:rFonts w:ascii="Cambria" w:hAnsi="Cambria"/>
          <w:sz w:val="36"/>
          <w:szCs w:val="36"/>
        </w:rPr>
        <w:t>Appendices</w:t>
      </w:r>
      <w:r w:rsidR="008913F6">
        <w:rPr>
          <w:rFonts w:ascii="Cambria" w:hAnsi="Cambria"/>
          <w:sz w:val="36"/>
          <w:szCs w:val="36"/>
        </w:rPr>
        <w:t>*</w:t>
      </w:r>
    </w:p>
    <w:p w:rsidR="00F618F4" w:rsidRPr="00CA7217" w:rsidP="00F618F4" w14:paraId="28626976" w14:textId="77777777">
      <w:pPr>
        <w:spacing w:after="0"/>
        <w:ind w:left="1512" w:hanging="1512"/>
        <w:rPr>
          <w:sz w:val="24"/>
          <w:szCs w:val="24"/>
        </w:rPr>
      </w:pPr>
      <w:r w:rsidRPr="00CA7217">
        <w:rPr>
          <w:b/>
          <w:sz w:val="24"/>
          <w:szCs w:val="24"/>
        </w:rPr>
        <w:t>Attachment 1</w:t>
      </w:r>
      <w:r w:rsidRPr="00CA7217">
        <w:rPr>
          <w:sz w:val="24"/>
          <w:szCs w:val="24"/>
        </w:rPr>
        <w:t xml:space="preserve"> Authorizing Legislation: Public Law No. 110-373</w:t>
      </w:r>
    </w:p>
    <w:p w:rsidR="00F618F4" w:rsidP="00F618F4" w14:paraId="6274956D" w14:textId="0F41E828">
      <w:pPr>
        <w:spacing w:after="0"/>
        <w:rPr>
          <w:sz w:val="24"/>
          <w:szCs w:val="24"/>
        </w:rPr>
      </w:pPr>
      <w:r w:rsidRPr="00CA7217">
        <w:rPr>
          <w:b/>
          <w:sz w:val="24"/>
          <w:szCs w:val="24"/>
        </w:rPr>
        <w:t xml:space="preserve">Attachment 2 </w:t>
      </w:r>
      <w:r w:rsidRPr="00CA7217">
        <w:rPr>
          <w:sz w:val="24"/>
          <w:szCs w:val="24"/>
        </w:rPr>
        <w:t>60-Day Federal Register Notice</w:t>
      </w:r>
    </w:p>
    <w:p w:rsidR="008E72AB" w:rsidRPr="00214ED7" w:rsidP="00F618F4" w14:paraId="6E740698" w14:textId="27ECFC54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Attachment 2a. Public Comments</w:t>
      </w:r>
    </w:p>
    <w:p w:rsidR="00F618F4" w:rsidRPr="00CA7217" w:rsidP="00F618F4" w14:paraId="2D957454" w14:textId="77777777">
      <w:pPr>
        <w:spacing w:after="0"/>
        <w:rPr>
          <w:sz w:val="24"/>
          <w:szCs w:val="24"/>
        </w:rPr>
      </w:pPr>
      <w:r w:rsidRPr="00CA7217">
        <w:rPr>
          <w:b/>
          <w:sz w:val="24"/>
          <w:szCs w:val="24"/>
        </w:rPr>
        <w:t>Attachment 3</w:t>
      </w:r>
      <w:r w:rsidRPr="00CA7217">
        <w:rPr>
          <w:sz w:val="24"/>
          <w:szCs w:val="24"/>
        </w:rPr>
        <w:t xml:space="preserve"> </w:t>
      </w:r>
      <w:r w:rsidRPr="00CA7217">
        <w:rPr>
          <w:sz w:val="24"/>
          <w:szCs w:val="24"/>
        </w:rPr>
        <w:tab/>
        <w:t>Summary of Approved Changes since Last ICR Review</w:t>
      </w:r>
    </w:p>
    <w:p w:rsidR="004D16CF" w:rsidRPr="00CA7217" w:rsidP="004D16CF" w14:paraId="744B45BB" w14:textId="26C1E4C1">
      <w:pPr>
        <w:spacing w:after="0"/>
        <w:ind w:left="2160" w:hanging="2160"/>
        <w:rPr>
          <w:sz w:val="24"/>
          <w:szCs w:val="24"/>
        </w:rPr>
      </w:pPr>
      <w:r w:rsidRPr="00CA7217">
        <w:rPr>
          <w:b/>
          <w:sz w:val="24"/>
          <w:szCs w:val="24"/>
        </w:rPr>
        <w:t xml:space="preserve">Attachment 4 </w:t>
      </w:r>
      <w:r w:rsidRPr="00CA7217">
        <w:rPr>
          <w:sz w:val="24"/>
          <w:szCs w:val="24"/>
        </w:rPr>
        <w:t>CDC</w:t>
      </w:r>
      <w:r w:rsidRPr="00CA7217">
        <w:rPr>
          <w:b/>
          <w:sz w:val="24"/>
          <w:szCs w:val="24"/>
        </w:rPr>
        <w:t xml:space="preserve"> </w:t>
      </w:r>
      <w:r w:rsidRPr="00CA7217">
        <w:rPr>
          <w:sz w:val="24"/>
          <w:szCs w:val="24"/>
        </w:rPr>
        <w:t xml:space="preserve">IRB Approval </w:t>
      </w:r>
      <w:r w:rsidR="00E61DFB">
        <w:rPr>
          <w:sz w:val="24"/>
          <w:szCs w:val="24"/>
        </w:rPr>
        <w:t>Memo</w:t>
      </w:r>
    </w:p>
    <w:p w:rsidR="004D16CF" w:rsidRPr="00CA7217" w:rsidP="006A704B" w14:paraId="06BF144B" w14:textId="0D4D1675">
      <w:pPr>
        <w:tabs>
          <w:tab w:val="center" w:pos="4680"/>
        </w:tabs>
        <w:spacing w:after="0"/>
        <w:rPr>
          <w:sz w:val="24"/>
          <w:szCs w:val="24"/>
        </w:rPr>
      </w:pPr>
      <w:r w:rsidRPr="00CA7217">
        <w:rPr>
          <w:b/>
          <w:sz w:val="24"/>
          <w:szCs w:val="24"/>
        </w:rPr>
        <w:t xml:space="preserve">Attachment 5 </w:t>
      </w:r>
      <w:r w:rsidRPr="00CA7217">
        <w:rPr>
          <w:sz w:val="24"/>
          <w:szCs w:val="24"/>
        </w:rPr>
        <w:t>Privacy Impact Assessment</w:t>
      </w:r>
      <w:r w:rsidRPr="00CA7217" w:rsidR="006A704B">
        <w:rPr>
          <w:sz w:val="24"/>
          <w:szCs w:val="24"/>
        </w:rPr>
        <w:tab/>
      </w:r>
    </w:p>
    <w:p w:rsidR="00A432B2" w:rsidRPr="00CA7217" w:rsidP="006A704B" w14:paraId="4437E7F5" w14:textId="2DFBE4BB">
      <w:pPr>
        <w:tabs>
          <w:tab w:val="center" w:pos="4680"/>
        </w:tabs>
        <w:spacing w:after="0"/>
        <w:rPr>
          <w:b/>
          <w:bCs/>
          <w:sz w:val="24"/>
          <w:szCs w:val="24"/>
        </w:rPr>
      </w:pPr>
      <w:r w:rsidRPr="00CA7217">
        <w:rPr>
          <w:b/>
          <w:bCs/>
          <w:sz w:val="24"/>
          <w:szCs w:val="24"/>
        </w:rPr>
        <w:t>Attachment 6</w:t>
      </w:r>
      <w:r w:rsidRPr="00CA7217">
        <w:rPr>
          <w:b/>
          <w:bCs/>
          <w:sz w:val="24"/>
          <w:szCs w:val="24"/>
        </w:rPr>
        <w:t xml:space="preserve"> Service Organization Forms</w:t>
      </w:r>
    </w:p>
    <w:p w:rsidR="00A432B2" w:rsidRPr="00D37536" w:rsidP="006A704B" w14:paraId="3382A5C3" w14:textId="14ADE4E4">
      <w:pPr>
        <w:tabs>
          <w:tab w:val="center" w:pos="4680"/>
        </w:tabs>
        <w:spacing w:after="0"/>
        <w:rPr>
          <w:i/>
          <w:iCs/>
          <w:sz w:val="24"/>
          <w:szCs w:val="24"/>
        </w:rPr>
      </w:pPr>
      <w:r w:rsidRPr="00D37536">
        <w:rPr>
          <w:i/>
          <w:iCs/>
          <w:sz w:val="24"/>
          <w:szCs w:val="24"/>
        </w:rPr>
        <w:t xml:space="preserve">       </w:t>
      </w:r>
      <w:r w:rsidRPr="00D37536">
        <w:rPr>
          <w:b/>
          <w:bCs/>
          <w:i/>
          <w:iCs/>
          <w:sz w:val="24"/>
          <w:szCs w:val="24"/>
        </w:rPr>
        <w:t>Attachment 6A</w:t>
      </w:r>
      <w:r w:rsidRPr="00D37536" w:rsidR="00477A78">
        <w:rPr>
          <w:i/>
          <w:iCs/>
          <w:sz w:val="24"/>
          <w:szCs w:val="24"/>
        </w:rPr>
        <w:t xml:space="preserve"> Outreach Reporting Form for Chapters and Districts</w:t>
      </w:r>
    </w:p>
    <w:p w:rsidR="00A432B2" w:rsidRPr="00D37536" w:rsidP="006A704B" w14:paraId="53CA833D" w14:textId="77717649">
      <w:pPr>
        <w:tabs>
          <w:tab w:val="center" w:pos="4680"/>
        </w:tabs>
        <w:spacing w:after="0"/>
        <w:rPr>
          <w:i/>
          <w:iCs/>
          <w:sz w:val="24"/>
          <w:szCs w:val="24"/>
        </w:rPr>
      </w:pPr>
      <w:r w:rsidRPr="00D37536">
        <w:rPr>
          <w:i/>
          <w:iCs/>
          <w:sz w:val="24"/>
          <w:szCs w:val="24"/>
        </w:rPr>
        <w:t xml:space="preserve">       </w:t>
      </w:r>
      <w:r w:rsidRPr="00D37536">
        <w:rPr>
          <w:b/>
          <w:bCs/>
          <w:i/>
          <w:iCs/>
          <w:sz w:val="24"/>
          <w:szCs w:val="24"/>
        </w:rPr>
        <w:t>Attachment 6B</w:t>
      </w:r>
      <w:r w:rsidRPr="00D37536" w:rsidR="00477A78">
        <w:rPr>
          <w:i/>
          <w:iCs/>
          <w:sz w:val="24"/>
          <w:szCs w:val="24"/>
        </w:rPr>
        <w:t xml:space="preserve"> Outreach Reporting </w:t>
      </w:r>
      <w:r w:rsidR="001663B6">
        <w:rPr>
          <w:i/>
          <w:iCs/>
          <w:sz w:val="24"/>
          <w:szCs w:val="24"/>
        </w:rPr>
        <w:t>F</w:t>
      </w:r>
      <w:r w:rsidRPr="00D37536" w:rsidR="00477A78">
        <w:rPr>
          <w:i/>
          <w:iCs/>
          <w:sz w:val="24"/>
          <w:szCs w:val="24"/>
        </w:rPr>
        <w:t xml:space="preserve">orm for National Offices </w:t>
      </w:r>
    </w:p>
    <w:p w:rsidR="004D16CF" w:rsidRPr="00CA7217" w:rsidP="004D16CF" w14:paraId="6B7A3060" w14:textId="37FEF271">
      <w:pPr>
        <w:spacing w:after="0"/>
        <w:rPr>
          <w:sz w:val="24"/>
          <w:szCs w:val="24"/>
        </w:rPr>
      </w:pPr>
      <w:r w:rsidRPr="00CA7217">
        <w:rPr>
          <w:b/>
          <w:sz w:val="24"/>
          <w:szCs w:val="24"/>
        </w:rPr>
        <w:t xml:space="preserve">Attachment </w:t>
      </w:r>
      <w:r w:rsidRPr="00CA7217" w:rsidR="007C21D7">
        <w:rPr>
          <w:b/>
          <w:sz w:val="24"/>
          <w:szCs w:val="24"/>
        </w:rPr>
        <w:t>7</w:t>
      </w:r>
      <w:r w:rsidRPr="00CA7217">
        <w:rPr>
          <w:sz w:val="24"/>
          <w:szCs w:val="24"/>
        </w:rPr>
        <w:t xml:space="preserve"> Biorepository Pilot Study Report</w:t>
      </w:r>
    </w:p>
    <w:p w:rsidR="004D16CF" w:rsidRPr="00CA7217" w:rsidP="004D16CF" w14:paraId="499EB661" w14:textId="330E0DB7">
      <w:pPr>
        <w:contextualSpacing/>
        <w:rPr>
          <w:sz w:val="24"/>
          <w:szCs w:val="24"/>
        </w:rPr>
      </w:pPr>
      <w:r w:rsidRPr="00CA7217">
        <w:rPr>
          <w:b/>
          <w:bCs/>
          <w:sz w:val="24"/>
          <w:szCs w:val="24"/>
        </w:rPr>
        <w:t xml:space="preserve">Attachment </w:t>
      </w:r>
      <w:r w:rsidRPr="00CA7217" w:rsidR="007C21D7">
        <w:rPr>
          <w:b/>
          <w:bCs/>
          <w:sz w:val="24"/>
          <w:szCs w:val="24"/>
        </w:rPr>
        <w:t>8</w:t>
      </w:r>
      <w:r w:rsidRPr="00CA7217">
        <w:rPr>
          <w:sz w:val="24"/>
          <w:szCs w:val="24"/>
        </w:rPr>
        <w:t xml:space="preserve"> Survey Burden Table Calculation</w:t>
      </w:r>
    </w:p>
    <w:p w:rsidR="004D16CF" w:rsidRPr="00CA7217" w:rsidP="004D16CF" w14:paraId="68C78978" w14:textId="3D310145">
      <w:pPr>
        <w:contextualSpacing/>
        <w:rPr>
          <w:sz w:val="24"/>
          <w:szCs w:val="24"/>
        </w:rPr>
      </w:pPr>
      <w:r w:rsidRPr="00CA7217">
        <w:rPr>
          <w:b/>
          <w:bCs/>
          <w:sz w:val="24"/>
          <w:szCs w:val="24"/>
        </w:rPr>
        <w:t xml:space="preserve">Attachment </w:t>
      </w:r>
      <w:r w:rsidRPr="00CA7217" w:rsidR="007C21D7">
        <w:rPr>
          <w:b/>
          <w:bCs/>
          <w:sz w:val="24"/>
          <w:szCs w:val="24"/>
        </w:rPr>
        <w:t>9</w:t>
      </w:r>
      <w:r w:rsidRPr="00CA7217">
        <w:rPr>
          <w:sz w:val="24"/>
          <w:szCs w:val="24"/>
        </w:rPr>
        <w:t xml:space="preserve"> Prevalence Rates of ALS by State on 4 Year Avg</w:t>
      </w:r>
    </w:p>
    <w:p w:rsidR="00887D63" w:rsidRPr="00CA7217" w14:paraId="438AFCF7" w14:textId="46175903">
      <w:pPr>
        <w:rPr>
          <w:sz w:val="24"/>
          <w:szCs w:val="24"/>
        </w:rPr>
      </w:pPr>
    </w:p>
    <w:p w:rsidR="004D16CF" w:rsidRPr="00C823E7" w:rsidP="00C823E7" w14:paraId="53AB4AC6" w14:textId="317D955A">
      <w:pPr>
        <w:rPr>
          <w:rFonts w:cstheme="minorHAnsi"/>
          <w:sz w:val="24"/>
          <w:szCs w:val="24"/>
        </w:rPr>
      </w:pPr>
      <w:r w:rsidRPr="00CA7217">
        <w:rPr>
          <w:b/>
          <w:bCs/>
          <w:sz w:val="24"/>
          <w:szCs w:val="24"/>
        </w:rPr>
        <w:t>ALS Protocol</w:t>
      </w:r>
      <w:r w:rsidRPr="00CA7217" w:rsidR="00A65200">
        <w:rPr>
          <w:b/>
          <w:bCs/>
          <w:sz w:val="24"/>
          <w:szCs w:val="24"/>
        </w:rPr>
        <w:t xml:space="preserve"> </w:t>
      </w:r>
      <w:r w:rsidRPr="00CA7217">
        <w:rPr>
          <w:b/>
          <w:bCs/>
          <w:sz w:val="24"/>
          <w:szCs w:val="24"/>
        </w:rPr>
        <w:t>Relevant Appendices</w:t>
      </w:r>
      <w:r w:rsidR="00E72BC9">
        <w:rPr>
          <w:b/>
          <w:bCs/>
          <w:sz w:val="24"/>
          <w:szCs w:val="24"/>
        </w:rPr>
        <w:t xml:space="preserve"> </w:t>
      </w:r>
      <w:r w:rsidR="00E72BC9">
        <w:rPr>
          <w:rFonts w:cstheme="minorHAnsi"/>
          <w:sz w:val="24"/>
          <w:szCs w:val="24"/>
        </w:rPr>
        <w:t>(originally labeled as ICR attachments</w:t>
      </w:r>
      <w:r w:rsidR="000C5154">
        <w:rPr>
          <w:rFonts w:cstheme="minorHAnsi"/>
          <w:sz w:val="24"/>
          <w:szCs w:val="24"/>
        </w:rPr>
        <w:t>,</w:t>
      </w:r>
      <w:r w:rsidR="00E72BC9">
        <w:rPr>
          <w:rFonts w:cstheme="minorHAnsi"/>
          <w:sz w:val="24"/>
          <w:szCs w:val="24"/>
        </w:rPr>
        <w:t xml:space="preserve"> are renamed </w:t>
      </w:r>
      <w:r w:rsidR="00E23987">
        <w:rPr>
          <w:rFonts w:cstheme="minorHAnsi"/>
          <w:sz w:val="24"/>
          <w:szCs w:val="24"/>
        </w:rPr>
        <w:t>as they appear</w:t>
      </w:r>
      <w:r w:rsidR="00E72BC9">
        <w:rPr>
          <w:rFonts w:cstheme="minorHAnsi"/>
          <w:sz w:val="24"/>
          <w:szCs w:val="24"/>
        </w:rPr>
        <w:t xml:space="preserve"> in the research protocol</w:t>
      </w:r>
      <w:r w:rsidR="00A05659">
        <w:rPr>
          <w:rFonts w:cstheme="minorHAnsi"/>
          <w:sz w:val="24"/>
          <w:szCs w:val="24"/>
        </w:rPr>
        <w:t xml:space="preserve"> to facilitate IRB review</w:t>
      </w:r>
      <w:r w:rsidR="00E72BC9">
        <w:rPr>
          <w:rFonts w:cstheme="minorHAnsi"/>
          <w:sz w:val="24"/>
          <w:szCs w:val="24"/>
        </w:rPr>
        <w:t>)</w:t>
      </w:r>
      <w:r w:rsidRPr="00CA7217">
        <w:rPr>
          <w:b/>
          <w:bCs/>
          <w:sz w:val="24"/>
          <w:szCs w:val="24"/>
        </w:rPr>
        <w:t>:</w:t>
      </w:r>
    </w:p>
    <w:p w:rsidR="005C59F5" w:rsidRPr="00F71A25" w:rsidP="005C59F5" w14:paraId="6772DCE7" w14:textId="18F338D2">
      <w:pPr>
        <w:spacing w:after="0" w:line="240" w:lineRule="auto"/>
        <w:rPr>
          <w:i/>
          <w:iCs/>
          <w:sz w:val="24"/>
          <w:szCs w:val="24"/>
        </w:rPr>
      </w:pPr>
      <w:r w:rsidRPr="00F71A25">
        <w:rPr>
          <w:b/>
          <w:bCs/>
          <w:i/>
          <w:iCs/>
          <w:sz w:val="24"/>
          <w:szCs w:val="24"/>
        </w:rPr>
        <w:t>Appendix B</w:t>
      </w:r>
      <w:r w:rsidRPr="00F71A25" w:rsidR="006C0C78">
        <w:rPr>
          <w:i/>
          <w:iCs/>
          <w:sz w:val="24"/>
          <w:szCs w:val="24"/>
        </w:rPr>
        <w:t xml:space="preserve"> (</w:t>
      </w:r>
      <w:r w:rsidRPr="00F71A25" w:rsidR="00042A94">
        <w:rPr>
          <w:i/>
          <w:iCs/>
          <w:sz w:val="24"/>
          <w:szCs w:val="24"/>
        </w:rPr>
        <w:t xml:space="preserve">org </w:t>
      </w:r>
      <w:r w:rsidRPr="00F71A25" w:rsidR="006C0C78">
        <w:rPr>
          <w:i/>
          <w:iCs/>
          <w:sz w:val="24"/>
          <w:szCs w:val="24"/>
        </w:rPr>
        <w:t>Att4)</w:t>
      </w:r>
      <w:r w:rsidRPr="00F71A25">
        <w:rPr>
          <w:i/>
          <w:iCs/>
          <w:sz w:val="24"/>
          <w:szCs w:val="24"/>
        </w:rPr>
        <w:t xml:space="preserve">: Validation Questions </w:t>
      </w:r>
    </w:p>
    <w:p w:rsidR="005C59F5" w:rsidRPr="00F71A25" w:rsidP="005C59F5" w14:paraId="3C9173B8" w14:textId="3ADA5CDE">
      <w:pPr>
        <w:spacing w:after="0" w:line="240" w:lineRule="auto"/>
        <w:rPr>
          <w:i/>
          <w:iCs/>
          <w:sz w:val="24"/>
          <w:szCs w:val="24"/>
        </w:rPr>
      </w:pPr>
      <w:r w:rsidRPr="00F71A25">
        <w:rPr>
          <w:b/>
          <w:bCs/>
          <w:i/>
          <w:iCs/>
          <w:sz w:val="24"/>
          <w:szCs w:val="24"/>
        </w:rPr>
        <w:t>Appendix C</w:t>
      </w:r>
      <w:r w:rsidRPr="00F71A25" w:rsidR="00604942">
        <w:rPr>
          <w:i/>
          <w:iCs/>
          <w:sz w:val="24"/>
          <w:szCs w:val="24"/>
        </w:rPr>
        <w:t xml:space="preserve"> (</w:t>
      </w:r>
      <w:r w:rsidRPr="00F71A25" w:rsidR="00042A94">
        <w:rPr>
          <w:i/>
          <w:iCs/>
          <w:sz w:val="24"/>
          <w:szCs w:val="24"/>
        </w:rPr>
        <w:t xml:space="preserve">org </w:t>
      </w:r>
      <w:r w:rsidRPr="00F71A25" w:rsidR="00604942">
        <w:rPr>
          <w:i/>
          <w:iCs/>
          <w:sz w:val="24"/>
          <w:szCs w:val="24"/>
        </w:rPr>
        <w:t>Att5)</w:t>
      </w:r>
      <w:r w:rsidRPr="00F71A25">
        <w:rPr>
          <w:i/>
          <w:iCs/>
          <w:sz w:val="24"/>
          <w:szCs w:val="24"/>
        </w:rPr>
        <w:t xml:space="preserve">: Create an Account Website Page </w:t>
      </w:r>
    </w:p>
    <w:p w:rsidR="005C59F5" w:rsidRPr="00CA7217" w:rsidP="005C59F5" w14:paraId="33111F9A" w14:textId="028260F8">
      <w:pPr>
        <w:spacing w:after="0" w:line="240" w:lineRule="auto"/>
        <w:rPr>
          <w:sz w:val="24"/>
          <w:szCs w:val="24"/>
        </w:rPr>
      </w:pPr>
      <w:r w:rsidRPr="00CA7217">
        <w:rPr>
          <w:b/>
          <w:bCs/>
          <w:sz w:val="24"/>
          <w:szCs w:val="24"/>
        </w:rPr>
        <w:t>Appendix D</w:t>
      </w:r>
      <w:r w:rsidRPr="00CA7217" w:rsidR="00C43A2C">
        <w:rPr>
          <w:sz w:val="24"/>
          <w:szCs w:val="24"/>
        </w:rPr>
        <w:t xml:space="preserve"> (</w:t>
      </w:r>
      <w:r w:rsidRPr="00CA7217" w:rsidR="00042A94">
        <w:rPr>
          <w:sz w:val="24"/>
          <w:szCs w:val="24"/>
        </w:rPr>
        <w:t xml:space="preserve">org </w:t>
      </w:r>
      <w:r w:rsidRPr="00CA7217" w:rsidR="00C43A2C">
        <w:rPr>
          <w:sz w:val="24"/>
          <w:szCs w:val="24"/>
        </w:rPr>
        <w:t>Att8)</w:t>
      </w:r>
      <w:r w:rsidRPr="00CA7217">
        <w:rPr>
          <w:sz w:val="24"/>
          <w:szCs w:val="24"/>
        </w:rPr>
        <w:t>: Consent Form</w:t>
      </w:r>
      <w:r w:rsidRPr="00CA7217" w:rsidR="000E7F38">
        <w:rPr>
          <w:sz w:val="24"/>
          <w:szCs w:val="24"/>
        </w:rPr>
        <w:t>s</w:t>
      </w:r>
      <w:r w:rsidRPr="00CA7217">
        <w:rPr>
          <w:sz w:val="24"/>
          <w:szCs w:val="24"/>
        </w:rPr>
        <w:t xml:space="preserve"> </w:t>
      </w:r>
    </w:p>
    <w:p w:rsidR="005C59F5" w:rsidRPr="00CA7217" w:rsidP="005C59F5" w14:paraId="32F634E8" w14:textId="0B4E7036">
      <w:pPr>
        <w:spacing w:after="0" w:line="240" w:lineRule="auto"/>
        <w:rPr>
          <w:sz w:val="24"/>
          <w:szCs w:val="24"/>
        </w:rPr>
      </w:pPr>
      <w:r w:rsidRPr="00CA7217">
        <w:rPr>
          <w:b/>
          <w:sz w:val="24"/>
          <w:szCs w:val="24"/>
        </w:rPr>
        <w:t xml:space="preserve">          </w:t>
      </w:r>
      <w:r w:rsidRPr="00CA7217" w:rsidR="001A09B8">
        <w:rPr>
          <w:b/>
          <w:sz w:val="24"/>
          <w:szCs w:val="24"/>
        </w:rPr>
        <w:tab/>
      </w:r>
      <w:r w:rsidRPr="00CA7217">
        <w:rPr>
          <w:b/>
          <w:sz w:val="24"/>
          <w:szCs w:val="24"/>
        </w:rPr>
        <w:t xml:space="preserve">App D1 </w:t>
      </w:r>
      <w:r w:rsidRPr="00CA7217">
        <w:rPr>
          <w:sz w:val="24"/>
          <w:szCs w:val="24"/>
        </w:rPr>
        <w:t>National ALS Registry</w:t>
      </w:r>
    </w:p>
    <w:p w:rsidR="005C59F5" w:rsidRPr="00CA7217" w:rsidP="005C59F5" w14:paraId="2A587995" w14:textId="24B693BD">
      <w:pPr>
        <w:spacing w:after="0" w:line="240" w:lineRule="auto"/>
        <w:rPr>
          <w:sz w:val="24"/>
          <w:szCs w:val="24"/>
        </w:rPr>
      </w:pPr>
      <w:r w:rsidRPr="00CA7217">
        <w:rPr>
          <w:b/>
          <w:sz w:val="24"/>
          <w:szCs w:val="24"/>
        </w:rPr>
        <w:t xml:space="preserve">          </w:t>
      </w:r>
      <w:r w:rsidRPr="00CA7217" w:rsidR="001A09B8">
        <w:rPr>
          <w:b/>
          <w:sz w:val="24"/>
          <w:szCs w:val="24"/>
        </w:rPr>
        <w:tab/>
      </w:r>
      <w:r w:rsidRPr="00CA7217">
        <w:rPr>
          <w:b/>
          <w:sz w:val="24"/>
          <w:szCs w:val="24"/>
        </w:rPr>
        <w:t xml:space="preserve">App D2 </w:t>
      </w:r>
      <w:r w:rsidRPr="00CA7217">
        <w:rPr>
          <w:sz w:val="24"/>
          <w:szCs w:val="24"/>
        </w:rPr>
        <w:t>National ALS Biorepository (Biospecimens)</w:t>
      </w:r>
    </w:p>
    <w:p w:rsidR="005C59F5" w:rsidRPr="00CA7217" w:rsidP="005C59F5" w14:paraId="1F3CFFAE" w14:textId="64184605">
      <w:pPr>
        <w:spacing w:after="0" w:line="240" w:lineRule="auto"/>
        <w:rPr>
          <w:sz w:val="24"/>
          <w:szCs w:val="24"/>
        </w:rPr>
      </w:pPr>
      <w:r w:rsidRPr="00CA7217">
        <w:rPr>
          <w:sz w:val="24"/>
          <w:szCs w:val="24"/>
        </w:rPr>
        <w:t xml:space="preserve">          </w:t>
      </w:r>
      <w:r w:rsidRPr="00CA7217" w:rsidR="001A09B8">
        <w:rPr>
          <w:sz w:val="24"/>
          <w:szCs w:val="24"/>
        </w:rPr>
        <w:tab/>
      </w:r>
      <w:r w:rsidRPr="00CA7217">
        <w:rPr>
          <w:b/>
          <w:sz w:val="24"/>
          <w:szCs w:val="24"/>
        </w:rPr>
        <w:t>App D3</w:t>
      </w:r>
      <w:r w:rsidRPr="00CA7217" w:rsidR="001A09B8">
        <w:rPr>
          <w:b/>
          <w:sz w:val="24"/>
          <w:szCs w:val="24"/>
        </w:rPr>
        <w:t xml:space="preserve"> </w:t>
      </w:r>
      <w:r w:rsidRPr="00CA7217">
        <w:rPr>
          <w:sz w:val="24"/>
          <w:szCs w:val="24"/>
        </w:rPr>
        <w:t>National ALS Biorepository (Postmortem)</w:t>
      </w:r>
    </w:p>
    <w:p w:rsidR="005C59F5" w:rsidRPr="00CA7217" w:rsidP="001A09B8" w14:paraId="022972AF" w14:textId="24E104E0">
      <w:pPr>
        <w:spacing w:after="0" w:line="240" w:lineRule="auto"/>
        <w:ind w:firstLine="720"/>
        <w:rPr>
          <w:sz w:val="24"/>
          <w:szCs w:val="24"/>
        </w:rPr>
      </w:pPr>
      <w:r w:rsidRPr="00CA7217">
        <w:rPr>
          <w:b/>
          <w:bCs/>
          <w:sz w:val="24"/>
          <w:szCs w:val="24"/>
        </w:rPr>
        <w:t>App</w:t>
      </w:r>
      <w:r w:rsidRPr="00CA7217">
        <w:rPr>
          <w:b/>
          <w:bCs/>
          <w:sz w:val="24"/>
          <w:szCs w:val="24"/>
        </w:rPr>
        <w:t xml:space="preserve"> D4</w:t>
      </w:r>
      <w:r w:rsidRPr="00CA7217">
        <w:rPr>
          <w:sz w:val="24"/>
          <w:szCs w:val="24"/>
        </w:rPr>
        <w:t xml:space="preserve"> National ALS Biorepository (Saliva)</w:t>
      </w:r>
    </w:p>
    <w:p w:rsidR="00647232" w:rsidRPr="00CA7217" w:rsidP="005C59F5" w14:paraId="0621C5E4" w14:textId="6784C9EF">
      <w:pPr>
        <w:spacing w:after="0" w:line="240" w:lineRule="auto"/>
        <w:rPr>
          <w:sz w:val="24"/>
          <w:szCs w:val="24"/>
        </w:rPr>
      </w:pPr>
      <w:r w:rsidRPr="00CA7217">
        <w:rPr>
          <w:b/>
          <w:bCs/>
          <w:sz w:val="24"/>
          <w:szCs w:val="24"/>
        </w:rPr>
        <w:t>Appendix E</w:t>
      </w:r>
      <w:r w:rsidRPr="00CA7217" w:rsidR="00604942">
        <w:rPr>
          <w:sz w:val="24"/>
          <w:szCs w:val="24"/>
        </w:rPr>
        <w:t xml:space="preserve"> (</w:t>
      </w:r>
      <w:r w:rsidRPr="00CA7217" w:rsidR="00042A94">
        <w:rPr>
          <w:sz w:val="24"/>
          <w:szCs w:val="24"/>
        </w:rPr>
        <w:t xml:space="preserve">org </w:t>
      </w:r>
      <w:r w:rsidRPr="00CA7217" w:rsidR="00604942">
        <w:rPr>
          <w:sz w:val="24"/>
          <w:szCs w:val="24"/>
        </w:rPr>
        <w:t>Att6)</w:t>
      </w:r>
      <w:r w:rsidRPr="00CA7217">
        <w:rPr>
          <w:sz w:val="24"/>
          <w:szCs w:val="24"/>
        </w:rPr>
        <w:t>: Survey</w:t>
      </w:r>
      <w:r w:rsidR="00016043">
        <w:rPr>
          <w:sz w:val="24"/>
          <w:szCs w:val="24"/>
        </w:rPr>
        <w:t xml:space="preserve"> Introduction</w:t>
      </w:r>
      <w:r w:rsidRPr="00CA7217">
        <w:rPr>
          <w:sz w:val="24"/>
          <w:szCs w:val="24"/>
        </w:rPr>
        <w:t xml:space="preserve"> </w:t>
      </w:r>
    </w:p>
    <w:p w:rsidR="00647232" w:rsidRPr="00F71A25" w:rsidP="00647232" w14:paraId="76F1287F" w14:textId="2CB55DB2">
      <w:pPr>
        <w:spacing w:after="0" w:line="240" w:lineRule="auto"/>
        <w:ind w:firstLine="720"/>
        <w:rPr>
          <w:i/>
          <w:iCs/>
          <w:sz w:val="24"/>
          <w:szCs w:val="24"/>
        </w:rPr>
      </w:pPr>
      <w:r w:rsidRPr="00F71A25">
        <w:rPr>
          <w:b/>
          <w:bCs/>
          <w:i/>
          <w:iCs/>
          <w:sz w:val="24"/>
          <w:szCs w:val="24"/>
        </w:rPr>
        <w:t>App E1</w:t>
      </w:r>
      <w:r w:rsidRPr="00F71A25">
        <w:rPr>
          <w:i/>
          <w:iCs/>
          <w:sz w:val="24"/>
          <w:szCs w:val="24"/>
        </w:rPr>
        <w:t xml:space="preserve"> </w:t>
      </w:r>
      <w:r w:rsidRPr="00F71A25" w:rsidR="005B2A71">
        <w:rPr>
          <w:i/>
          <w:iCs/>
          <w:sz w:val="24"/>
          <w:szCs w:val="24"/>
        </w:rPr>
        <w:t xml:space="preserve">Essential </w:t>
      </w:r>
      <w:r w:rsidRPr="00F71A25">
        <w:rPr>
          <w:i/>
          <w:iCs/>
          <w:sz w:val="24"/>
          <w:szCs w:val="24"/>
        </w:rPr>
        <w:t>Q</w:t>
      </w:r>
      <w:r w:rsidRPr="00F71A25" w:rsidR="005B2A71">
        <w:rPr>
          <w:i/>
          <w:iCs/>
          <w:sz w:val="24"/>
          <w:szCs w:val="24"/>
        </w:rPr>
        <w:t>uestionnaire</w:t>
      </w:r>
    </w:p>
    <w:p w:rsidR="0054173B" w:rsidRPr="00EA3886" w:rsidP="00647232" w14:paraId="6DCAE750" w14:textId="1D4CE9CB">
      <w:pPr>
        <w:spacing w:after="0" w:line="240" w:lineRule="auto"/>
        <w:ind w:firstLine="720"/>
        <w:rPr>
          <w:b/>
          <w:bCs/>
          <w:i/>
          <w:iCs/>
          <w:sz w:val="24"/>
          <w:szCs w:val="24"/>
        </w:rPr>
      </w:pPr>
      <w:r w:rsidRPr="00F71A25">
        <w:rPr>
          <w:b/>
          <w:bCs/>
          <w:i/>
          <w:iCs/>
          <w:sz w:val="24"/>
          <w:szCs w:val="24"/>
        </w:rPr>
        <w:t>App</w:t>
      </w:r>
      <w:r w:rsidRPr="00EA3886">
        <w:rPr>
          <w:b/>
          <w:bCs/>
          <w:i/>
          <w:iCs/>
          <w:sz w:val="24"/>
          <w:szCs w:val="24"/>
        </w:rPr>
        <w:t xml:space="preserve"> E2 </w:t>
      </w:r>
      <w:r w:rsidRPr="00EA3886">
        <w:rPr>
          <w:i/>
          <w:iCs/>
          <w:sz w:val="24"/>
          <w:szCs w:val="24"/>
        </w:rPr>
        <w:t>Disease Progression Survey (ALS FRS)</w:t>
      </w:r>
    </w:p>
    <w:p w:rsidR="00647232" w:rsidRPr="00EA3886" w:rsidP="00647232" w14:paraId="268D00AE" w14:textId="2AB1D109">
      <w:pPr>
        <w:spacing w:after="0" w:line="240" w:lineRule="auto"/>
        <w:ind w:firstLine="720"/>
        <w:rPr>
          <w:b/>
          <w:bCs/>
          <w:i/>
          <w:iCs/>
          <w:sz w:val="24"/>
          <w:szCs w:val="24"/>
        </w:rPr>
      </w:pPr>
      <w:r w:rsidRPr="00EA3886">
        <w:rPr>
          <w:b/>
          <w:bCs/>
          <w:i/>
          <w:iCs/>
          <w:sz w:val="24"/>
          <w:szCs w:val="24"/>
        </w:rPr>
        <w:t>App E</w:t>
      </w:r>
      <w:r w:rsidRPr="00EA3886" w:rsidR="0054173B">
        <w:rPr>
          <w:b/>
          <w:bCs/>
          <w:i/>
          <w:iCs/>
          <w:sz w:val="24"/>
          <w:szCs w:val="24"/>
        </w:rPr>
        <w:t>3</w:t>
      </w:r>
      <w:r w:rsidRPr="00EA3886">
        <w:rPr>
          <w:b/>
          <w:bCs/>
          <w:i/>
          <w:iCs/>
          <w:sz w:val="24"/>
          <w:szCs w:val="24"/>
        </w:rPr>
        <w:t xml:space="preserve"> </w:t>
      </w:r>
      <w:r w:rsidRPr="00EA3886">
        <w:rPr>
          <w:rFonts w:cstheme="minorHAnsi"/>
          <w:i/>
          <w:iCs/>
          <w:sz w:val="24"/>
          <w:szCs w:val="24"/>
        </w:rPr>
        <w:t>Follow-up Questions - Demography</w:t>
      </w:r>
    </w:p>
    <w:p w:rsidR="00647232" w:rsidRPr="00EA3886" w:rsidP="00647232" w14:paraId="3965BAFB" w14:textId="45D56DEE">
      <w:pPr>
        <w:spacing w:after="0" w:line="240" w:lineRule="auto"/>
        <w:ind w:firstLine="720"/>
        <w:rPr>
          <w:b/>
          <w:bCs/>
          <w:i/>
          <w:iCs/>
          <w:sz w:val="24"/>
          <w:szCs w:val="24"/>
        </w:rPr>
      </w:pPr>
      <w:r w:rsidRPr="00EA3886">
        <w:rPr>
          <w:b/>
          <w:bCs/>
          <w:i/>
          <w:iCs/>
          <w:sz w:val="24"/>
          <w:szCs w:val="24"/>
        </w:rPr>
        <w:t>App E</w:t>
      </w:r>
      <w:r w:rsidRPr="00EA3886" w:rsidR="0054173B">
        <w:rPr>
          <w:b/>
          <w:bCs/>
          <w:i/>
          <w:iCs/>
          <w:sz w:val="24"/>
          <w:szCs w:val="24"/>
        </w:rPr>
        <w:t>4</w:t>
      </w:r>
      <w:r w:rsidRPr="00EA3886">
        <w:rPr>
          <w:b/>
          <w:bCs/>
          <w:i/>
          <w:iCs/>
          <w:sz w:val="24"/>
          <w:szCs w:val="24"/>
        </w:rPr>
        <w:t xml:space="preserve"> </w:t>
      </w:r>
      <w:r w:rsidRPr="00EA3886">
        <w:rPr>
          <w:rFonts w:cstheme="minorHAnsi"/>
          <w:i/>
          <w:iCs/>
          <w:sz w:val="24"/>
          <w:szCs w:val="24"/>
        </w:rPr>
        <w:t xml:space="preserve">Follow-up Questions - Lifestyle </w:t>
      </w:r>
      <w:r w:rsidRPr="00EA3886" w:rsidR="0054173B">
        <w:rPr>
          <w:rFonts w:cstheme="minorHAnsi"/>
          <w:i/>
          <w:iCs/>
          <w:sz w:val="24"/>
          <w:szCs w:val="24"/>
        </w:rPr>
        <w:t>Information</w:t>
      </w:r>
    </w:p>
    <w:p w:rsidR="00647232" w:rsidRPr="00EA3886" w:rsidP="00647232" w14:paraId="294A9FAD" w14:textId="27E72B64">
      <w:pPr>
        <w:spacing w:after="0" w:line="240" w:lineRule="auto"/>
        <w:ind w:firstLine="720"/>
        <w:rPr>
          <w:b/>
          <w:bCs/>
          <w:i/>
          <w:iCs/>
          <w:sz w:val="24"/>
          <w:szCs w:val="24"/>
        </w:rPr>
      </w:pPr>
      <w:r w:rsidRPr="00EA3886">
        <w:rPr>
          <w:b/>
          <w:bCs/>
          <w:i/>
          <w:iCs/>
          <w:sz w:val="24"/>
          <w:szCs w:val="24"/>
        </w:rPr>
        <w:t>App E</w:t>
      </w:r>
      <w:r w:rsidRPr="00EA3886" w:rsidR="005302C1">
        <w:rPr>
          <w:b/>
          <w:bCs/>
          <w:i/>
          <w:iCs/>
          <w:sz w:val="24"/>
          <w:szCs w:val="24"/>
        </w:rPr>
        <w:t>5</w:t>
      </w:r>
      <w:r w:rsidRPr="00EA3886">
        <w:rPr>
          <w:b/>
          <w:bCs/>
          <w:i/>
          <w:iCs/>
          <w:sz w:val="24"/>
          <w:szCs w:val="24"/>
        </w:rPr>
        <w:t xml:space="preserve"> </w:t>
      </w:r>
      <w:r w:rsidRPr="00EA3886">
        <w:rPr>
          <w:rFonts w:cstheme="minorHAnsi"/>
          <w:i/>
          <w:iCs/>
          <w:sz w:val="24"/>
          <w:szCs w:val="24"/>
        </w:rPr>
        <w:t>Follow-up Questions - Environmental Factors</w:t>
      </w:r>
    </w:p>
    <w:p w:rsidR="00647232" w:rsidRPr="00CA7217" w:rsidP="0054173B" w14:paraId="3BB8761F" w14:textId="1D2809FC">
      <w:pPr>
        <w:spacing w:after="0" w:line="240" w:lineRule="auto"/>
        <w:ind w:firstLine="720"/>
        <w:rPr>
          <w:sz w:val="24"/>
          <w:szCs w:val="24"/>
        </w:rPr>
      </w:pPr>
      <w:r w:rsidRPr="00EA3886">
        <w:rPr>
          <w:b/>
          <w:bCs/>
          <w:i/>
          <w:iCs/>
          <w:sz w:val="24"/>
          <w:szCs w:val="24"/>
        </w:rPr>
        <w:t>App E</w:t>
      </w:r>
      <w:r w:rsidRPr="00EA3886" w:rsidR="0054173B">
        <w:rPr>
          <w:b/>
          <w:bCs/>
          <w:i/>
          <w:iCs/>
          <w:sz w:val="24"/>
          <w:szCs w:val="24"/>
        </w:rPr>
        <w:t>6</w:t>
      </w:r>
      <w:r w:rsidRPr="00EA3886">
        <w:rPr>
          <w:b/>
          <w:bCs/>
          <w:i/>
          <w:iCs/>
          <w:sz w:val="24"/>
          <w:szCs w:val="24"/>
        </w:rPr>
        <w:t xml:space="preserve"> </w:t>
      </w:r>
      <w:r w:rsidRPr="00EA3886">
        <w:rPr>
          <w:rFonts w:cstheme="minorHAnsi"/>
          <w:i/>
          <w:iCs/>
          <w:sz w:val="24"/>
          <w:szCs w:val="24"/>
        </w:rPr>
        <w:t>Follow-up Questions - ALS-associated Clinical Factors</w:t>
      </w:r>
    </w:p>
    <w:p w:rsidR="00647232" w:rsidRPr="00CA7217" w:rsidP="005C59F5" w14:paraId="1CB02899" w14:textId="2BCFBCE9">
      <w:pPr>
        <w:spacing w:after="0" w:line="240" w:lineRule="auto"/>
        <w:rPr>
          <w:sz w:val="24"/>
          <w:szCs w:val="24"/>
        </w:rPr>
      </w:pPr>
      <w:r w:rsidRPr="00CA7217">
        <w:rPr>
          <w:sz w:val="24"/>
          <w:szCs w:val="24"/>
        </w:rPr>
        <w:tab/>
      </w:r>
      <w:r w:rsidRPr="00CA7217">
        <w:rPr>
          <w:b/>
          <w:bCs/>
          <w:sz w:val="24"/>
          <w:szCs w:val="24"/>
        </w:rPr>
        <w:t>App</w:t>
      </w:r>
      <w:r w:rsidRPr="00CA7217" w:rsidR="007C0499">
        <w:rPr>
          <w:b/>
          <w:bCs/>
          <w:sz w:val="24"/>
          <w:szCs w:val="24"/>
        </w:rPr>
        <w:t xml:space="preserve"> </w:t>
      </w:r>
      <w:r w:rsidRPr="00CA7217">
        <w:rPr>
          <w:b/>
          <w:bCs/>
          <w:sz w:val="24"/>
          <w:szCs w:val="24"/>
        </w:rPr>
        <w:t>E</w:t>
      </w:r>
      <w:r w:rsidRPr="00CA7217">
        <w:rPr>
          <w:b/>
          <w:bCs/>
          <w:sz w:val="24"/>
          <w:szCs w:val="24"/>
        </w:rPr>
        <w:t>7</w:t>
      </w:r>
      <w:r w:rsidRPr="00CA7217" w:rsidR="007C0499">
        <w:rPr>
          <w:sz w:val="24"/>
          <w:szCs w:val="24"/>
        </w:rPr>
        <w:t xml:space="preserve"> NCHS </w:t>
      </w:r>
      <w:r w:rsidR="00A05659">
        <w:rPr>
          <w:sz w:val="24"/>
          <w:szCs w:val="24"/>
        </w:rPr>
        <w:t xml:space="preserve">Redesign </w:t>
      </w:r>
      <w:r w:rsidR="0093168F">
        <w:rPr>
          <w:sz w:val="24"/>
          <w:szCs w:val="24"/>
        </w:rPr>
        <w:t>Comments on Follow-up Surveys</w:t>
      </w:r>
    </w:p>
    <w:p w:rsidR="005C59F5" w:rsidRPr="00CA7217" w:rsidP="005C59F5" w14:paraId="5295C053" w14:textId="08D49E96">
      <w:pPr>
        <w:spacing w:after="0" w:line="240" w:lineRule="auto"/>
        <w:rPr>
          <w:sz w:val="24"/>
          <w:szCs w:val="24"/>
        </w:rPr>
      </w:pPr>
      <w:r w:rsidRPr="00CA7217">
        <w:rPr>
          <w:b/>
          <w:bCs/>
          <w:sz w:val="24"/>
          <w:szCs w:val="24"/>
        </w:rPr>
        <w:t>Appendix F</w:t>
      </w:r>
      <w:r w:rsidRPr="00CA7217" w:rsidR="00604942">
        <w:rPr>
          <w:b/>
          <w:bCs/>
          <w:sz w:val="24"/>
          <w:szCs w:val="24"/>
        </w:rPr>
        <w:t xml:space="preserve"> </w:t>
      </w:r>
      <w:r w:rsidRPr="00CA7217" w:rsidR="00604942">
        <w:rPr>
          <w:sz w:val="24"/>
          <w:szCs w:val="24"/>
        </w:rPr>
        <w:t>(</w:t>
      </w:r>
      <w:r w:rsidRPr="00CA7217" w:rsidR="00042A94">
        <w:rPr>
          <w:sz w:val="24"/>
          <w:szCs w:val="24"/>
        </w:rPr>
        <w:t xml:space="preserve">org </w:t>
      </w:r>
      <w:r w:rsidRPr="00CA7217" w:rsidR="00604942">
        <w:rPr>
          <w:sz w:val="24"/>
          <w:szCs w:val="24"/>
        </w:rPr>
        <w:t>Att7)</w:t>
      </w:r>
      <w:r w:rsidRPr="00CA7217">
        <w:rPr>
          <w:sz w:val="24"/>
          <w:szCs w:val="24"/>
        </w:rPr>
        <w:t xml:space="preserve">: Privacy </w:t>
      </w:r>
      <w:r w:rsidR="000C5154">
        <w:rPr>
          <w:sz w:val="24"/>
          <w:szCs w:val="24"/>
        </w:rPr>
        <w:t xml:space="preserve">Act </w:t>
      </w:r>
      <w:r w:rsidRPr="00CA7217">
        <w:rPr>
          <w:sz w:val="24"/>
          <w:szCs w:val="24"/>
        </w:rPr>
        <w:t xml:space="preserve">Statement </w:t>
      </w:r>
      <w:r w:rsidRPr="00CA7217">
        <w:rPr>
          <w:sz w:val="24"/>
          <w:szCs w:val="24"/>
        </w:rPr>
        <w:tab/>
      </w:r>
    </w:p>
    <w:p w:rsidR="005C59F5" w:rsidRPr="00CA7217" w:rsidP="005C59F5" w14:paraId="06351375" w14:textId="0F249469">
      <w:pPr>
        <w:spacing w:after="0" w:line="240" w:lineRule="auto"/>
        <w:rPr>
          <w:sz w:val="24"/>
          <w:szCs w:val="24"/>
        </w:rPr>
      </w:pPr>
      <w:r w:rsidRPr="00CA7217">
        <w:rPr>
          <w:b/>
          <w:bCs/>
          <w:sz w:val="24"/>
          <w:szCs w:val="24"/>
        </w:rPr>
        <w:t>Appendix</w:t>
      </w:r>
      <w:r w:rsidRPr="00CA7217">
        <w:rPr>
          <w:sz w:val="24"/>
          <w:szCs w:val="24"/>
        </w:rPr>
        <w:t xml:space="preserve"> </w:t>
      </w:r>
      <w:r w:rsidRPr="00CA7217">
        <w:rPr>
          <w:b/>
          <w:bCs/>
          <w:sz w:val="24"/>
          <w:szCs w:val="24"/>
        </w:rPr>
        <w:t>M</w:t>
      </w:r>
      <w:r w:rsidRPr="00CA7217" w:rsidR="00166BAE">
        <w:rPr>
          <w:sz w:val="24"/>
          <w:szCs w:val="24"/>
        </w:rPr>
        <w:t xml:space="preserve"> (</w:t>
      </w:r>
      <w:r w:rsidRPr="00CA7217" w:rsidR="00042A94">
        <w:rPr>
          <w:sz w:val="24"/>
          <w:szCs w:val="24"/>
        </w:rPr>
        <w:t xml:space="preserve">org </w:t>
      </w:r>
      <w:r w:rsidRPr="00CA7217" w:rsidR="00166BAE">
        <w:rPr>
          <w:sz w:val="24"/>
          <w:szCs w:val="24"/>
        </w:rPr>
        <w:t>Att11)</w:t>
      </w:r>
    </w:p>
    <w:p w:rsidR="005C59F5" w:rsidRPr="00237BEE" w:rsidP="005C59F5" w14:paraId="3D38157E" w14:textId="5E6B4ACB">
      <w:pPr>
        <w:spacing w:after="0" w:line="240" w:lineRule="auto"/>
        <w:rPr>
          <w:i/>
          <w:iCs/>
          <w:sz w:val="24"/>
          <w:szCs w:val="24"/>
        </w:rPr>
      </w:pPr>
      <w:r w:rsidRPr="00237BEE">
        <w:rPr>
          <w:b/>
          <w:i/>
          <w:iCs/>
          <w:sz w:val="24"/>
          <w:szCs w:val="24"/>
        </w:rPr>
        <w:t xml:space="preserve">          </w:t>
      </w:r>
      <w:r w:rsidRPr="00237BEE">
        <w:rPr>
          <w:b/>
          <w:i/>
          <w:iCs/>
          <w:sz w:val="24"/>
          <w:szCs w:val="24"/>
        </w:rPr>
        <w:tab/>
      </w:r>
      <w:r w:rsidRPr="00237BEE" w:rsidR="00A1469C">
        <w:rPr>
          <w:b/>
          <w:i/>
          <w:iCs/>
          <w:sz w:val="24"/>
          <w:szCs w:val="24"/>
        </w:rPr>
        <w:t>App M1</w:t>
      </w:r>
      <w:r w:rsidRPr="00237BEE">
        <w:rPr>
          <w:b/>
          <w:i/>
          <w:iCs/>
          <w:sz w:val="24"/>
          <w:szCs w:val="24"/>
        </w:rPr>
        <w:t xml:space="preserve"> </w:t>
      </w:r>
      <w:r w:rsidRPr="00237BEE" w:rsidR="00042A94">
        <w:rPr>
          <w:bCs/>
          <w:i/>
          <w:iCs/>
          <w:sz w:val="24"/>
          <w:szCs w:val="24"/>
        </w:rPr>
        <w:t xml:space="preserve">(org </w:t>
      </w:r>
      <w:r w:rsidRPr="00237BEE">
        <w:rPr>
          <w:bCs/>
          <w:i/>
          <w:iCs/>
          <w:sz w:val="24"/>
          <w:szCs w:val="24"/>
        </w:rPr>
        <w:t>11A</w:t>
      </w:r>
      <w:r w:rsidRPr="00237BEE" w:rsidR="00042A94">
        <w:rPr>
          <w:bCs/>
          <w:i/>
          <w:iCs/>
          <w:sz w:val="24"/>
          <w:szCs w:val="24"/>
        </w:rPr>
        <w:t>)</w:t>
      </w:r>
      <w:r w:rsidRPr="00237BEE">
        <w:rPr>
          <w:b/>
          <w:i/>
          <w:iCs/>
          <w:sz w:val="24"/>
          <w:szCs w:val="24"/>
        </w:rPr>
        <w:t xml:space="preserve"> </w:t>
      </w:r>
      <w:r w:rsidRPr="00237BEE">
        <w:rPr>
          <w:rFonts w:cs="Courier New"/>
          <w:i/>
          <w:iCs/>
          <w:color w:val="000000"/>
          <w:sz w:val="24"/>
          <w:szCs w:val="24"/>
        </w:rPr>
        <w:t>ALS Registry Research Application Form</w:t>
      </w:r>
    </w:p>
    <w:p w:rsidR="005C59F5" w:rsidRPr="00237BEE" w:rsidP="005C59F5" w14:paraId="2B9D6023" w14:textId="7E3C9CF5">
      <w:pPr>
        <w:spacing w:after="0" w:line="240" w:lineRule="auto"/>
        <w:rPr>
          <w:i/>
          <w:iCs/>
          <w:sz w:val="24"/>
          <w:szCs w:val="24"/>
        </w:rPr>
      </w:pPr>
      <w:r w:rsidRPr="00237BEE">
        <w:rPr>
          <w:b/>
          <w:i/>
          <w:iCs/>
          <w:sz w:val="24"/>
          <w:szCs w:val="24"/>
        </w:rPr>
        <w:t xml:space="preserve">         </w:t>
      </w:r>
      <w:r w:rsidRPr="00237BEE">
        <w:rPr>
          <w:b/>
          <w:i/>
          <w:iCs/>
          <w:sz w:val="24"/>
          <w:szCs w:val="24"/>
        </w:rPr>
        <w:tab/>
      </w:r>
      <w:r w:rsidRPr="00237BEE" w:rsidR="00A1469C">
        <w:rPr>
          <w:b/>
          <w:i/>
          <w:iCs/>
          <w:sz w:val="24"/>
          <w:szCs w:val="24"/>
        </w:rPr>
        <w:t xml:space="preserve">App M2 </w:t>
      </w:r>
      <w:r w:rsidRPr="00237BEE" w:rsidR="00042A94">
        <w:rPr>
          <w:bCs/>
          <w:i/>
          <w:iCs/>
          <w:sz w:val="24"/>
          <w:szCs w:val="24"/>
        </w:rPr>
        <w:t xml:space="preserve">(org </w:t>
      </w:r>
      <w:r w:rsidRPr="00237BEE">
        <w:rPr>
          <w:bCs/>
          <w:i/>
          <w:iCs/>
          <w:sz w:val="24"/>
          <w:szCs w:val="24"/>
        </w:rPr>
        <w:t>11B</w:t>
      </w:r>
      <w:r w:rsidRPr="00237BEE" w:rsidR="00042A94">
        <w:rPr>
          <w:bCs/>
          <w:i/>
          <w:iCs/>
          <w:sz w:val="24"/>
          <w:szCs w:val="24"/>
        </w:rPr>
        <w:t>)</w:t>
      </w:r>
      <w:r w:rsidRPr="00237BEE">
        <w:rPr>
          <w:b/>
          <w:i/>
          <w:iCs/>
          <w:sz w:val="24"/>
          <w:szCs w:val="24"/>
        </w:rPr>
        <w:t xml:space="preserve"> </w:t>
      </w:r>
      <w:r w:rsidRPr="00237BEE">
        <w:rPr>
          <w:i/>
          <w:iCs/>
          <w:sz w:val="24"/>
          <w:szCs w:val="24"/>
        </w:rPr>
        <w:t>Annual Update</w:t>
      </w:r>
    </w:p>
    <w:p w:rsidR="005C59F5" w:rsidRPr="00CA7217" w:rsidP="005C59F5" w14:paraId="1BD6AA95" w14:textId="77777777">
      <w:pPr>
        <w:spacing w:after="0" w:line="240" w:lineRule="auto"/>
        <w:rPr>
          <w:sz w:val="24"/>
          <w:szCs w:val="24"/>
        </w:rPr>
      </w:pPr>
      <w:r w:rsidRPr="00CA7217">
        <w:rPr>
          <w:b/>
          <w:bCs/>
          <w:sz w:val="24"/>
          <w:szCs w:val="24"/>
        </w:rPr>
        <w:t>Appendix S:</w:t>
      </w:r>
      <w:r w:rsidRPr="00CA7217">
        <w:rPr>
          <w:sz w:val="24"/>
          <w:szCs w:val="24"/>
        </w:rPr>
        <w:t xml:space="preserve"> Biorepository Protocol</w:t>
      </w:r>
    </w:p>
    <w:p w:rsidR="005C59F5" w:rsidRPr="00237BEE" w:rsidP="005C59F5" w14:paraId="155ACC74" w14:textId="71A73CE7">
      <w:pPr>
        <w:spacing w:after="0" w:line="240" w:lineRule="auto"/>
        <w:rPr>
          <w:i/>
          <w:iCs/>
          <w:sz w:val="24"/>
          <w:szCs w:val="24"/>
        </w:rPr>
      </w:pPr>
      <w:r w:rsidRPr="00237BEE">
        <w:rPr>
          <w:i/>
          <w:iCs/>
          <w:sz w:val="24"/>
          <w:szCs w:val="24"/>
        </w:rPr>
        <w:tab/>
      </w:r>
      <w:r w:rsidRPr="00237BEE" w:rsidR="00D57A68">
        <w:rPr>
          <w:b/>
          <w:i/>
          <w:iCs/>
          <w:sz w:val="24"/>
          <w:szCs w:val="24"/>
        </w:rPr>
        <w:t>App</w:t>
      </w:r>
      <w:r w:rsidRPr="00237BEE">
        <w:rPr>
          <w:b/>
          <w:i/>
          <w:iCs/>
          <w:sz w:val="24"/>
          <w:szCs w:val="24"/>
        </w:rPr>
        <w:t xml:space="preserve"> </w:t>
      </w:r>
      <w:r w:rsidRPr="00237BEE" w:rsidR="006A5FCB">
        <w:rPr>
          <w:b/>
          <w:i/>
          <w:iCs/>
          <w:sz w:val="24"/>
          <w:szCs w:val="24"/>
        </w:rPr>
        <w:t>S</w:t>
      </w:r>
      <w:r w:rsidRPr="00237BEE" w:rsidR="00CF765D">
        <w:rPr>
          <w:b/>
          <w:i/>
          <w:iCs/>
          <w:sz w:val="24"/>
          <w:szCs w:val="24"/>
        </w:rPr>
        <w:t>.A-1</w:t>
      </w:r>
      <w:r w:rsidRPr="00237BEE" w:rsidR="006A5FCB">
        <w:rPr>
          <w:i/>
          <w:iCs/>
          <w:sz w:val="24"/>
          <w:szCs w:val="24"/>
        </w:rPr>
        <w:t xml:space="preserve"> </w:t>
      </w:r>
      <w:r w:rsidRPr="00237BEE" w:rsidR="00EB6A59">
        <w:rPr>
          <w:i/>
          <w:iCs/>
          <w:sz w:val="24"/>
          <w:szCs w:val="24"/>
        </w:rPr>
        <w:t>(</w:t>
      </w:r>
      <w:r w:rsidRPr="00237BEE" w:rsidR="00E72BC9">
        <w:rPr>
          <w:i/>
          <w:iCs/>
          <w:sz w:val="24"/>
          <w:szCs w:val="24"/>
        </w:rPr>
        <w:t>org A</w:t>
      </w:r>
      <w:r w:rsidRPr="00237BEE" w:rsidR="00EF0214">
        <w:rPr>
          <w:i/>
          <w:iCs/>
          <w:sz w:val="24"/>
          <w:szCs w:val="24"/>
        </w:rPr>
        <w:t xml:space="preserve">tt12A) </w:t>
      </w:r>
      <w:r w:rsidRPr="00237BEE">
        <w:rPr>
          <w:i/>
          <w:iCs/>
          <w:sz w:val="24"/>
          <w:szCs w:val="24"/>
        </w:rPr>
        <w:t>ALS Biorepository Specimen Processing Form</w:t>
      </w:r>
    </w:p>
    <w:p w:rsidR="005C59F5" w:rsidRPr="00237BEE" w:rsidP="005C59F5" w14:paraId="57624C11" w14:textId="68E51DA8">
      <w:pPr>
        <w:spacing w:after="0" w:line="240" w:lineRule="auto"/>
        <w:rPr>
          <w:i/>
          <w:iCs/>
          <w:sz w:val="24"/>
          <w:szCs w:val="24"/>
        </w:rPr>
      </w:pPr>
      <w:r w:rsidRPr="00237BEE">
        <w:rPr>
          <w:i/>
          <w:iCs/>
          <w:sz w:val="24"/>
          <w:szCs w:val="24"/>
        </w:rPr>
        <w:t xml:space="preserve">           </w:t>
      </w:r>
      <w:r w:rsidRPr="00237BEE">
        <w:rPr>
          <w:i/>
          <w:iCs/>
          <w:sz w:val="24"/>
          <w:szCs w:val="24"/>
        </w:rPr>
        <w:tab/>
      </w:r>
      <w:r w:rsidRPr="00237BEE" w:rsidR="006A5FCB">
        <w:rPr>
          <w:b/>
          <w:bCs/>
          <w:i/>
          <w:iCs/>
          <w:sz w:val="24"/>
          <w:szCs w:val="24"/>
        </w:rPr>
        <w:t xml:space="preserve">App </w:t>
      </w:r>
      <w:r w:rsidRPr="00237BEE" w:rsidR="00CF765D">
        <w:rPr>
          <w:b/>
          <w:bCs/>
          <w:i/>
          <w:iCs/>
          <w:sz w:val="24"/>
          <w:szCs w:val="24"/>
        </w:rPr>
        <w:t>S.A-2</w:t>
      </w:r>
      <w:r w:rsidRPr="00237BEE">
        <w:rPr>
          <w:i/>
          <w:iCs/>
          <w:sz w:val="24"/>
          <w:szCs w:val="24"/>
        </w:rPr>
        <w:t xml:space="preserve"> </w:t>
      </w:r>
      <w:r w:rsidRPr="00237BEE" w:rsidR="00EF0214">
        <w:rPr>
          <w:i/>
          <w:iCs/>
          <w:sz w:val="24"/>
          <w:szCs w:val="24"/>
        </w:rPr>
        <w:t>(</w:t>
      </w:r>
      <w:r w:rsidRPr="00237BEE" w:rsidR="00E72BC9">
        <w:rPr>
          <w:i/>
          <w:iCs/>
          <w:sz w:val="24"/>
          <w:szCs w:val="24"/>
        </w:rPr>
        <w:t xml:space="preserve">org </w:t>
      </w:r>
      <w:r w:rsidRPr="00237BEE" w:rsidR="00EF0214">
        <w:rPr>
          <w:i/>
          <w:iCs/>
          <w:sz w:val="24"/>
          <w:szCs w:val="24"/>
        </w:rPr>
        <w:t xml:space="preserve">Att12B) </w:t>
      </w:r>
      <w:r w:rsidRPr="00237BEE">
        <w:rPr>
          <w:i/>
          <w:iCs/>
          <w:sz w:val="24"/>
          <w:szCs w:val="24"/>
        </w:rPr>
        <w:t xml:space="preserve">Biorepository Saliva Collection Instructions </w:t>
      </w:r>
    </w:p>
    <w:p w:rsidR="005C59F5" w:rsidRPr="00CA7217" w:rsidP="005C59F5" w14:paraId="710CFE6A" w14:textId="2407180B">
      <w:pPr>
        <w:spacing w:after="0" w:line="240" w:lineRule="auto"/>
        <w:ind w:firstLine="720"/>
        <w:rPr>
          <w:sz w:val="24"/>
          <w:szCs w:val="24"/>
        </w:rPr>
      </w:pPr>
      <w:r w:rsidRPr="00CA7217">
        <w:rPr>
          <w:b/>
          <w:bCs/>
          <w:sz w:val="24"/>
          <w:szCs w:val="24"/>
        </w:rPr>
        <w:t>App S.B-6a.</w:t>
      </w:r>
      <w:r w:rsidRPr="00CA7217">
        <w:rPr>
          <w:sz w:val="24"/>
          <w:szCs w:val="24"/>
        </w:rPr>
        <w:t xml:space="preserve"> Biorepository COVID-19 Safety Procedures and Restart Plan</w:t>
      </w:r>
    </w:p>
    <w:p w:rsidR="005C59F5" w:rsidP="00C823E7" w14:paraId="563D4011" w14:textId="3371D823">
      <w:pPr>
        <w:spacing w:after="0" w:line="240" w:lineRule="auto"/>
      </w:pPr>
      <w:r w:rsidRPr="00CA7217">
        <w:rPr>
          <w:sz w:val="24"/>
          <w:szCs w:val="24"/>
        </w:rPr>
        <w:tab/>
      </w:r>
      <w:r w:rsidRPr="00CA7217">
        <w:rPr>
          <w:b/>
          <w:bCs/>
          <w:sz w:val="24"/>
          <w:szCs w:val="24"/>
        </w:rPr>
        <w:t>App S.B-6b.</w:t>
      </w:r>
      <w:r w:rsidRPr="00CA7217">
        <w:rPr>
          <w:sz w:val="24"/>
          <w:szCs w:val="24"/>
        </w:rPr>
        <w:t xml:space="preserve"> National ALS Biorepository COVID-19 Safety Information Sheet</w:t>
      </w:r>
    </w:p>
    <w:p w:rsidR="008913F6" w:rsidP="00C823E7" w14:paraId="71F49D83" w14:textId="186B471D">
      <w:pPr>
        <w:spacing w:before="240"/>
      </w:pPr>
      <w:r>
        <w:rPr>
          <w:i/>
          <w:iCs/>
        </w:rPr>
        <w:t xml:space="preserve">* </w:t>
      </w:r>
      <w:r w:rsidRPr="00237BEE">
        <w:rPr>
          <w:i/>
          <w:iCs/>
        </w:rPr>
        <w:t xml:space="preserve">Italicized </w:t>
      </w:r>
      <w:r>
        <w:rPr>
          <w:i/>
          <w:iCs/>
        </w:rPr>
        <w:t>ICR attachments and protocol appendices are information collection forms represented in the burden tables.</w:t>
      </w:r>
    </w:p>
    <w:sectPr w:rsidSect="00C823E7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F8300C"/>
    <w:multiLevelType w:val="hybridMultilevel"/>
    <w:tmpl w:val="BB30A4B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F4"/>
    <w:rsid w:val="00015AA1"/>
    <w:rsid w:val="00016043"/>
    <w:rsid w:val="00042A94"/>
    <w:rsid w:val="000724DD"/>
    <w:rsid w:val="000C5154"/>
    <w:rsid w:val="000E7F38"/>
    <w:rsid w:val="000F2C86"/>
    <w:rsid w:val="001231A6"/>
    <w:rsid w:val="00131371"/>
    <w:rsid w:val="00132973"/>
    <w:rsid w:val="001515B8"/>
    <w:rsid w:val="001663B6"/>
    <w:rsid w:val="00166BAE"/>
    <w:rsid w:val="001A09B8"/>
    <w:rsid w:val="001C4640"/>
    <w:rsid w:val="001F039E"/>
    <w:rsid w:val="00214ED7"/>
    <w:rsid w:val="00237BEE"/>
    <w:rsid w:val="00296CE7"/>
    <w:rsid w:val="00371AA5"/>
    <w:rsid w:val="003B68E4"/>
    <w:rsid w:val="003D74CF"/>
    <w:rsid w:val="00477A78"/>
    <w:rsid w:val="00481C1B"/>
    <w:rsid w:val="004D16CF"/>
    <w:rsid w:val="00506F9E"/>
    <w:rsid w:val="005302C1"/>
    <w:rsid w:val="0054173B"/>
    <w:rsid w:val="00541974"/>
    <w:rsid w:val="00575C20"/>
    <w:rsid w:val="005A10D1"/>
    <w:rsid w:val="005B2A71"/>
    <w:rsid w:val="005C59F5"/>
    <w:rsid w:val="005C6E95"/>
    <w:rsid w:val="00604942"/>
    <w:rsid w:val="00611D38"/>
    <w:rsid w:val="00647232"/>
    <w:rsid w:val="006A5FCB"/>
    <w:rsid w:val="006A704B"/>
    <w:rsid w:val="006C0C78"/>
    <w:rsid w:val="00704896"/>
    <w:rsid w:val="00713D50"/>
    <w:rsid w:val="007214D0"/>
    <w:rsid w:val="007C0499"/>
    <w:rsid w:val="007C21D7"/>
    <w:rsid w:val="00802E6B"/>
    <w:rsid w:val="0088479E"/>
    <w:rsid w:val="00887D63"/>
    <w:rsid w:val="008913F6"/>
    <w:rsid w:val="008E72AB"/>
    <w:rsid w:val="0093168F"/>
    <w:rsid w:val="009913E9"/>
    <w:rsid w:val="009D5469"/>
    <w:rsid w:val="00A05659"/>
    <w:rsid w:val="00A1469C"/>
    <w:rsid w:val="00A432B2"/>
    <w:rsid w:val="00A65200"/>
    <w:rsid w:val="00A90F70"/>
    <w:rsid w:val="00AD43C4"/>
    <w:rsid w:val="00C044DC"/>
    <w:rsid w:val="00C423EF"/>
    <w:rsid w:val="00C43A2C"/>
    <w:rsid w:val="00C823E7"/>
    <w:rsid w:val="00CA7217"/>
    <w:rsid w:val="00CF765D"/>
    <w:rsid w:val="00D24735"/>
    <w:rsid w:val="00D37536"/>
    <w:rsid w:val="00D57A68"/>
    <w:rsid w:val="00DA4B9C"/>
    <w:rsid w:val="00DA53DC"/>
    <w:rsid w:val="00E23987"/>
    <w:rsid w:val="00E61DFB"/>
    <w:rsid w:val="00E72BC9"/>
    <w:rsid w:val="00E91448"/>
    <w:rsid w:val="00EA3886"/>
    <w:rsid w:val="00EB6A59"/>
    <w:rsid w:val="00EF0214"/>
    <w:rsid w:val="00F618F4"/>
    <w:rsid w:val="00F71A25"/>
    <w:rsid w:val="00F865D8"/>
    <w:rsid w:val="00FB1B7B"/>
    <w:rsid w:val="00FD4667"/>
    <w:rsid w:val="00FD51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E3205D"/>
  <w15:docId w15:val="{D34616E0-0394-424E-AE93-B3FDDB07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8F4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5C59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C5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59F5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7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32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47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32"/>
    <w:rPr>
      <w:rFonts w:eastAsiaTheme="minorEastAsia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667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13F6"/>
    <w:pPr>
      <w:ind w:left="720"/>
      <w:contextualSpacing/>
    </w:pPr>
  </w:style>
  <w:style w:type="paragraph" w:styleId="Revision">
    <w:name w:val="Revision"/>
    <w:hidden/>
    <w:uiPriority w:val="99"/>
    <w:semiHidden/>
    <w:rsid w:val="001C4640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Punjani, Reshma (ATSDR/OAD/OIA)</dc:creator>
  <cp:lastModifiedBy>NCEH/ATSDR Office of Science</cp:lastModifiedBy>
  <cp:revision>69</cp:revision>
  <dcterms:created xsi:type="dcterms:W3CDTF">2022-08-22T17:32:00Z</dcterms:created>
  <dcterms:modified xsi:type="dcterms:W3CDTF">2022-12-15T00:01:00Z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65cecd5f-acc7-4c22-a23a-41858a15e808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2022-08-23T14:21:59Z</vt:lpwstr>
  </property>
  <property fmtid="{D5CDD505-2E9C-101B-9397-08002B2CF9AE}" pid="8" name="MSIP_Label_7b94a7b8-f06c-4dfe-bdcc-9b548fd58c31_SiteId">
    <vt:lpwstr>9ce70869-60db-44fd-abe8-d2767077fc8f</vt:lpwstr>
  </property>
</Properties>
</file>