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875" w:rsidRPr="001776DE" w:rsidP="00017503" w14:paraId="2F493E39" w14:textId="35EF58DB">
      <w:pPr>
        <w:tabs>
          <w:tab w:val="left" w:pos="855"/>
          <w:tab w:val="left" w:pos="1440"/>
        </w:tabs>
        <w:ind w:left="360" w:hanging="360"/>
        <w:outlineLvl w:val="0"/>
        <w:rPr>
          <w:rFonts w:ascii="Times New Roman" w:hAnsi="Times New Roman"/>
          <w:b/>
          <w:sz w:val="24"/>
        </w:rPr>
      </w:pPr>
      <w:r>
        <w:rPr>
          <w:rFonts w:ascii="Times New Roman" w:hAnsi="Times New Roman"/>
          <w:b/>
          <w:sz w:val="24"/>
        </w:rPr>
        <w:t>I</w:t>
      </w:r>
      <w:r w:rsidRPr="00D50BDC">
        <w:rPr>
          <w:rFonts w:ascii="Times New Roman" w:hAnsi="Times New Roman"/>
          <w:b/>
          <w:sz w:val="24"/>
        </w:rPr>
        <w:t>.</w:t>
      </w:r>
      <w:r w:rsidRPr="00D50BDC">
        <w:rPr>
          <w:rFonts w:ascii="Times New Roman" w:hAnsi="Times New Roman"/>
          <w:b/>
          <w:sz w:val="24"/>
        </w:rPr>
        <w:tab/>
      </w:r>
      <w:r w:rsidRPr="00D50BDC">
        <w:rPr>
          <w:rFonts w:ascii="Times New Roman" w:hAnsi="Times New Roman"/>
          <w:b/>
          <w:sz w:val="24"/>
          <w:u w:val="single"/>
        </w:rPr>
        <w:t>Background</w:t>
      </w:r>
    </w:p>
    <w:p w:rsidR="006F545F" w14:paraId="27E4EA79" w14:textId="77777777">
      <w:pPr>
        <w:tabs>
          <w:tab w:val="left" w:pos="0"/>
        </w:tabs>
        <w:rPr>
          <w:rFonts w:ascii="Times New Roman" w:hAnsi="Times New Roman"/>
          <w:sz w:val="24"/>
          <w:szCs w:val="24"/>
        </w:rPr>
      </w:pPr>
    </w:p>
    <w:p w:rsidR="00B8568F" w:rsidP="007E459F" w14:paraId="2E9CD2DC" w14:textId="577F17A8">
      <w:pPr>
        <w:pStyle w:val="Default"/>
        <w:ind w:left="360"/>
        <w:rPr>
          <w:rFonts w:ascii="Times New Roman" w:hAnsi="Times New Roman"/>
        </w:rPr>
      </w:pPr>
      <w:r>
        <w:rPr>
          <w:rFonts w:ascii="Times New Roman" w:hAnsi="Times New Roman"/>
        </w:rPr>
        <w:t xml:space="preserve">This is </w:t>
      </w:r>
      <w:r w:rsidR="00336956">
        <w:rPr>
          <w:rFonts w:ascii="Times New Roman" w:hAnsi="Times New Roman"/>
        </w:rPr>
        <w:t>a</w:t>
      </w:r>
      <w:r>
        <w:rPr>
          <w:rFonts w:ascii="Times New Roman" w:hAnsi="Times New Roman"/>
        </w:rPr>
        <w:t xml:space="preserve"> </w:t>
      </w:r>
      <w:r w:rsidR="00AF702C">
        <w:rPr>
          <w:rFonts w:ascii="Times New Roman" w:hAnsi="Times New Roman"/>
        </w:rPr>
        <w:t>reinstatement</w:t>
      </w:r>
      <w:r>
        <w:rPr>
          <w:rFonts w:ascii="Times New Roman" w:hAnsi="Times New Roman"/>
        </w:rPr>
        <w:t xml:space="preserve"> </w:t>
      </w:r>
      <w:r w:rsidR="00336956">
        <w:rPr>
          <w:rFonts w:ascii="Times New Roman" w:hAnsi="Times New Roman"/>
        </w:rPr>
        <w:t xml:space="preserve">with change </w:t>
      </w:r>
      <w:r>
        <w:rPr>
          <w:rFonts w:ascii="Times New Roman" w:hAnsi="Times New Roman"/>
        </w:rPr>
        <w:t xml:space="preserve">package. </w:t>
      </w:r>
      <w:r w:rsidR="00534344">
        <w:rPr>
          <w:rFonts w:ascii="Times New Roman" w:hAnsi="Times New Roman"/>
        </w:rPr>
        <w:t xml:space="preserve"> This package includes an increase in the burden time for both CMS-370 and CMS-377.  </w:t>
      </w:r>
      <w:r w:rsidR="00CA4E93">
        <w:rPr>
          <w:rFonts w:ascii="Times New Roman" w:hAnsi="Times New Roman"/>
        </w:rPr>
        <w:t>T</w:t>
      </w:r>
      <w:r w:rsidRPr="006F545F" w:rsidR="006F545F">
        <w:rPr>
          <w:rFonts w:ascii="Times New Roman" w:hAnsi="Times New Roman"/>
        </w:rPr>
        <w:t>o receiv</w:t>
      </w:r>
      <w:r w:rsidR="0082391A">
        <w:rPr>
          <w:rFonts w:ascii="Times New Roman" w:hAnsi="Times New Roman"/>
        </w:rPr>
        <w:t>e Medicare</w:t>
      </w:r>
      <w:r w:rsidRPr="006F545F" w:rsidR="006F545F">
        <w:rPr>
          <w:rFonts w:ascii="Times New Roman" w:hAnsi="Times New Roman"/>
        </w:rPr>
        <w:t xml:space="preserve"> payment, Ambulatory Surgical Centers (ASCs) are required to </w:t>
      </w:r>
      <w:r w:rsidR="0081046A">
        <w:rPr>
          <w:rFonts w:ascii="Times New Roman" w:hAnsi="Times New Roman"/>
        </w:rPr>
        <w:t xml:space="preserve">comply </w:t>
      </w:r>
      <w:r w:rsidRPr="006F545F" w:rsidR="006F545F">
        <w:rPr>
          <w:rFonts w:ascii="Times New Roman" w:hAnsi="Times New Roman"/>
        </w:rPr>
        <w:t>with the Federal requirements set forth in the Medicare Conditions for Coverage (CfC</w:t>
      </w:r>
      <w:r w:rsidR="002228D6">
        <w:rPr>
          <w:rFonts w:ascii="Times New Roman" w:hAnsi="Times New Roman"/>
        </w:rPr>
        <w:t>s</w:t>
      </w:r>
      <w:r w:rsidRPr="006F545F" w:rsidR="006F545F">
        <w:rPr>
          <w:rFonts w:ascii="Times New Roman" w:hAnsi="Times New Roman"/>
        </w:rPr>
        <w:t>)</w:t>
      </w:r>
      <w:r w:rsidR="00840CE8">
        <w:rPr>
          <w:rFonts w:ascii="Times New Roman" w:hAnsi="Times New Roman"/>
        </w:rPr>
        <w:t xml:space="preserve"> </w:t>
      </w:r>
      <w:r w:rsidRPr="006F545F" w:rsidR="006F545F">
        <w:rPr>
          <w:rFonts w:ascii="Times New Roman" w:hAnsi="Times New Roman"/>
        </w:rPr>
        <w:t xml:space="preserve">at 42 CFR </w:t>
      </w:r>
      <w:r w:rsidR="00687ED7">
        <w:rPr>
          <w:rFonts w:ascii="Times New Roman" w:hAnsi="Times New Roman"/>
        </w:rPr>
        <w:t xml:space="preserve">Part 416, </w:t>
      </w:r>
      <w:r w:rsidRPr="006F545F" w:rsidR="006F545F">
        <w:rPr>
          <w:rFonts w:ascii="Times New Roman" w:hAnsi="Times New Roman"/>
        </w:rPr>
        <w:t xml:space="preserve">Subparts A through </w:t>
      </w:r>
      <w:r w:rsidR="00687ED7">
        <w:rPr>
          <w:rFonts w:ascii="Times New Roman" w:hAnsi="Times New Roman"/>
        </w:rPr>
        <w:t xml:space="preserve">C (§416.1 to §416.54).  </w:t>
      </w:r>
      <w:r w:rsidR="00840CE8">
        <w:rPr>
          <w:rFonts w:ascii="Times New Roman" w:hAnsi="Times New Roman"/>
        </w:rPr>
        <w:t>A</w:t>
      </w:r>
      <w:r>
        <w:rPr>
          <w:rFonts w:ascii="Times New Roman" w:hAnsi="Times New Roman"/>
        </w:rPr>
        <w:t xml:space="preserve">n </w:t>
      </w:r>
      <w:r w:rsidRPr="006F545F">
        <w:rPr>
          <w:rFonts w:ascii="Times New Roman" w:hAnsi="Times New Roman"/>
        </w:rPr>
        <w:t>ASC</w:t>
      </w:r>
      <w:r>
        <w:rPr>
          <w:rFonts w:ascii="Times New Roman" w:hAnsi="Times New Roman"/>
        </w:rPr>
        <w:t>’s</w:t>
      </w:r>
      <w:r w:rsidRPr="006F545F">
        <w:rPr>
          <w:rFonts w:ascii="Times New Roman" w:hAnsi="Times New Roman"/>
        </w:rPr>
        <w:t xml:space="preserve"> compliance with the </w:t>
      </w:r>
      <w:r>
        <w:rPr>
          <w:rFonts w:ascii="Times New Roman" w:hAnsi="Times New Roman"/>
        </w:rPr>
        <w:t>C</w:t>
      </w:r>
      <w:r w:rsidR="001A06D7">
        <w:rPr>
          <w:rFonts w:ascii="Times New Roman" w:hAnsi="Times New Roman"/>
        </w:rPr>
        <w:t xml:space="preserve">enters for </w:t>
      </w:r>
      <w:r>
        <w:rPr>
          <w:rFonts w:ascii="Times New Roman" w:hAnsi="Times New Roman"/>
        </w:rPr>
        <w:t>M</w:t>
      </w:r>
      <w:r w:rsidR="001A06D7">
        <w:rPr>
          <w:rFonts w:ascii="Times New Roman" w:hAnsi="Times New Roman"/>
        </w:rPr>
        <w:t xml:space="preserve">edicare and Medicaid </w:t>
      </w:r>
      <w:r>
        <w:rPr>
          <w:rFonts w:ascii="Times New Roman" w:hAnsi="Times New Roman"/>
        </w:rPr>
        <w:t>S</w:t>
      </w:r>
      <w:r w:rsidR="001A06D7">
        <w:rPr>
          <w:rFonts w:ascii="Times New Roman" w:hAnsi="Times New Roman"/>
        </w:rPr>
        <w:t>ervices (CMS)</w:t>
      </w:r>
      <w:r>
        <w:rPr>
          <w:rFonts w:ascii="Times New Roman" w:hAnsi="Times New Roman"/>
        </w:rPr>
        <w:t xml:space="preserve"> requirements and</w:t>
      </w:r>
      <w:r w:rsidRPr="006F545F">
        <w:rPr>
          <w:rFonts w:ascii="Times New Roman" w:hAnsi="Times New Roman"/>
        </w:rPr>
        <w:t xml:space="preserve"> </w:t>
      </w:r>
      <w:r w:rsidR="002228D6">
        <w:rPr>
          <w:rFonts w:ascii="Times New Roman" w:hAnsi="Times New Roman"/>
        </w:rPr>
        <w:t xml:space="preserve">CfCs </w:t>
      </w:r>
      <w:r w:rsidRPr="006F545F">
        <w:rPr>
          <w:rFonts w:ascii="Times New Roman" w:hAnsi="Times New Roman"/>
        </w:rPr>
        <w:t>is accomplished through survey</w:t>
      </w:r>
      <w:r>
        <w:rPr>
          <w:rFonts w:ascii="Times New Roman" w:hAnsi="Times New Roman"/>
        </w:rPr>
        <w:t xml:space="preserve"> and certification by the State Survey Agency</w:t>
      </w:r>
      <w:r w:rsidR="00843D80">
        <w:rPr>
          <w:rFonts w:ascii="Times New Roman" w:hAnsi="Times New Roman"/>
        </w:rPr>
        <w:t xml:space="preserve"> (SA)</w:t>
      </w:r>
      <w:r>
        <w:rPr>
          <w:rFonts w:ascii="Times New Roman" w:hAnsi="Times New Roman"/>
        </w:rPr>
        <w:t xml:space="preserve"> or </w:t>
      </w:r>
      <w:r w:rsidR="00A1633D">
        <w:rPr>
          <w:rFonts w:ascii="Times New Roman" w:hAnsi="Times New Roman"/>
        </w:rPr>
        <w:t xml:space="preserve">by </w:t>
      </w:r>
      <w:r>
        <w:rPr>
          <w:rFonts w:ascii="Times New Roman" w:hAnsi="Times New Roman"/>
        </w:rPr>
        <w:t>an accrediting organization</w:t>
      </w:r>
      <w:r w:rsidR="00A1633D">
        <w:rPr>
          <w:rFonts w:ascii="Times New Roman" w:hAnsi="Times New Roman"/>
        </w:rPr>
        <w:t xml:space="preserve"> (AO)</w:t>
      </w:r>
      <w:r>
        <w:rPr>
          <w:rFonts w:ascii="Times New Roman" w:hAnsi="Times New Roman"/>
        </w:rPr>
        <w:t>.</w:t>
      </w:r>
    </w:p>
    <w:p w:rsidR="00B8568F" w:rsidP="00FE7AFF" w14:paraId="1B4E1F6E" w14:textId="77777777">
      <w:pPr>
        <w:pStyle w:val="Default"/>
        <w:rPr>
          <w:rFonts w:ascii="Times New Roman" w:hAnsi="Times New Roman"/>
        </w:rPr>
      </w:pPr>
    </w:p>
    <w:p w:rsidR="00AC545F" w:rsidP="007E459F" w14:paraId="58878B26" w14:textId="77777777">
      <w:pPr>
        <w:ind w:left="360"/>
        <w:rPr>
          <w:rFonts w:ascii="Times New Roman" w:hAnsi="Times New Roman"/>
          <w:sz w:val="24"/>
        </w:rPr>
      </w:pPr>
      <w:r>
        <w:rPr>
          <w:rFonts w:ascii="Times New Roman" w:hAnsi="Times New Roman"/>
          <w:sz w:val="24"/>
        </w:rPr>
        <w:t xml:space="preserve">The CMS-370 </w:t>
      </w:r>
      <w:r>
        <w:rPr>
          <w:rFonts w:ascii="Times New Roman" w:hAnsi="Times New Roman"/>
          <w:sz w:val="24"/>
        </w:rPr>
        <w:t xml:space="preserve">form, </w:t>
      </w:r>
      <w:r>
        <w:rPr>
          <w:rFonts w:ascii="Times New Roman" w:hAnsi="Times New Roman"/>
          <w:sz w:val="24"/>
        </w:rPr>
        <w:t>titled “Health Insurance Benefits Agreement”</w:t>
      </w:r>
      <w:r>
        <w:rPr>
          <w:rFonts w:ascii="Times New Roman" w:hAnsi="Times New Roman"/>
          <w:sz w:val="24"/>
        </w:rPr>
        <w:t>,</w:t>
      </w:r>
      <w:r>
        <w:rPr>
          <w:rFonts w:ascii="Times New Roman" w:hAnsi="Times New Roman"/>
          <w:sz w:val="24"/>
        </w:rPr>
        <w:t xml:space="preserve"> is used for the purpose of establishing an ASC’s eligibility for payment under Title XVIII of the Social Security Act (the “Act”). </w:t>
      </w:r>
      <w:r w:rsidR="00806F9D">
        <w:rPr>
          <w:rFonts w:ascii="Times New Roman" w:hAnsi="Times New Roman"/>
          <w:sz w:val="24"/>
        </w:rPr>
        <w:t xml:space="preserve">An </w:t>
      </w:r>
      <w:r w:rsidR="00840CE8">
        <w:rPr>
          <w:rFonts w:ascii="Times New Roman" w:hAnsi="Times New Roman"/>
          <w:sz w:val="24"/>
        </w:rPr>
        <w:t>ASC</w:t>
      </w:r>
      <w:r w:rsidR="00806F9D">
        <w:rPr>
          <w:rFonts w:ascii="Times New Roman" w:hAnsi="Times New Roman"/>
          <w:sz w:val="24"/>
        </w:rPr>
        <w:t xml:space="preserve"> must complete the</w:t>
      </w:r>
      <w:r w:rsidR="00840CE8">
        <w:rPr>
          <w:rFonts w:ascii="Times New Roman" w:hAnsi="Times New Roman"/>
          <w:sz w:val="24"/>
        </w:rPr>
        <w:t xml:space="preserve"> CMS-370 fo</w:t>
      </w:r>
      <w:r w:rsidR="00F32A33">
        <w:rPr>
          <w:rFonts w:ascii="Times New Roman" w:hAnsi="Times New Roman"/>
          <w:sz w:val="24"/>
        </w:rPr>
        <w:t>rm</w:t>
      </w:r>
      <w:r w:rsidR="00840CE8">
        <w:rPr>
          <w:rFonts w:ascii="Times New Roman" w:hAnsi="Times New Roman"/>
          <w:sz w:val="24"/>
        </w:rPr>
        <w:t xml:space="preserve"> </w:t>
      </w:r>
      <w:r w:rsidR="00806F9D">
        <w:rPr>
          <w:rFonts w:ascii="Times New Roman" w:hAnsi="Times New Roman"/>
          <w:sz w:val="24"/>
        </w:rPr>
        <w:t>when request</w:t>
      </w:r>
      <w:r>
        <w:rPr>
          <w:rFonts w:ascii="Times New Roman" w:hAnsi="Times New Roman"/>
          <w:sz w:val="24"/>
        </w:rPr>
        <w:t>ing</w:t>
      </w:r>
      <w:r w:rsidR="00806F9D">
        <w:rPr>
          <w:rFonts w:ascii="Times New Roman" w:hAnsi="Times New Roman"/>
          <w:sz w:val="24"/>
        </w:rPr>
        <w:t xml:space="preserve"> </w:t>
      </w:r>
      <w:r w:rsidR="00840CE8">
        <w:rPr>
          <w:rFonts w:ascii="Times New Roman" w:hAnsi="Times New Roman"/>
          <w:sz w:val="24"/>
        </w:rPr>
        <w:t xml:space="preserve"> </w:t>
      </w:r>
      <w:r>
        <w:rPr>
          <w:rFonts w:ascii="Times New Roman" w:hAnsi="Times New Roman"/>
          <w:sz w:val="24"/>
        </w:rPr>
        <w:t xml:space="preserve">initial </w:t>
      </w:r>
      <w:r w:rsidR="00840CE8">
        <w:rPr>
          <w:rFonts w:ascii="Times New Roman" w:hAnsi="Times New Roman"/>
          <w:sz w:val="24"/>
        </w:rPr>
        <w:t>participation in the Medicare program</w:t>
      </w:r>
      <w:r w:rsidR="006A6806">
        <w:rPr>
          <w:rFonts w:ascii="Times New Roman" w:hAnsi="Times New Roman"/>
          <w:sz w:val="24"/>
        </w:rPr>
        <w:t>.</w:t>
      </w:r>
      <w:r w:rsidR="00840CE8">
        <w:rPr>
          <w:rFonts w:ascii="Times New Roman" w:hAnsi="Times New Roman"/>
          <w:sz w:val="24"/>
        </w:rPr>
        <w:t xml:space="preserve">  </w:t>
      </w:r>
    </w:p>
    <w:p w:rsidR="00AC545F" w:rsidP="007E459F" w14:paraId="7BE25E59" w14:textId="77777777">
      <w:pPr>
        <w:ind w:left="360"/>
        <w:rPr>
          <w:rFonts w:ascii="Times New Roman" w:hAnsi="Times New Roman"/>
          <w:sz w:val="24"/>
        </w:rPr>
      </w:pPr>
    </w:p>
    <w:p w:rsidR="00B8568F" w:rsidP="007E459F" w14:paraId="53756906" w14:textId="3375C043">
      <w:pPr>
        <w:ind w:left="360"/>
        <w:rPr>
          <w:rFonts w:ascii="Times New Roman" w:hAnsi="Times New Roman"/>
          <w:sz w:val="24"/>
        </w:rPr>
      </w:pPr>
      <w:r>
        <w:rPr>
          <w:rFonts w:ascii="Times New Roman" w:hAnsi="Times New Roman"/>
          <w:sz w:val="24"/>
        </w:rPr>
        <w:t>Th</w:t>
      </w:r>
      <w:r w:rsidR="00704A29">
        <w:rPr>
          <w:rFonts w:ascii="Times New Roman" w:hAnsi="Times New Roman"/>
          <w:sz w:val="24"/>
        </w:rPr>
        <w:t>e</w:t>
      </w:r>
      <w:r>
        <w:rPr>
          <w:rFonts w:ascii="Times New Roman" w:hAnsi="Times New Roman"/>
          <w:sz w:val="24"/>
        </w:rPr>
        <w:t xml:space="preserve"> agreement</w:t>
      </w:r>
      <w:r w:rsidR="00704A29">
        <w:rPr>
          <w:rFonts w:ascii="Times New Roman" w:hAnsi="Times New Roman"/>
          <w:sz w:val="24"/>
        </w:rPr>
        <w:t xml:space="preserve"> set forth</w:t>
      </w:r>
      <w:r w:rsidR="00806F9D">
        <w:rPr>
          <w:rFonts w:ascii="Times New Roman" w:hAnsi="Times New Roman"/>
          <w:sz w:val="24"/>
        </w:rPr>
        <w:t xml:space="preserve"> in the CMS-370 form,</w:t>
      </w:r>
      <w:r>
        <w:rPr>
          <w:rFonts w:ascii="Times New Roman" w:hAnsi="Times New Roman"/>
          <w:sz w:val="24"/>
        </w:rPr>
        <w:t xml:space="preserve"> </w:t>
      </w:r>
      <w:r>
        <w:rPr>
          <w:rFonts w:ascii="Times New Roman" w:hAnsi="Times New Roman"/>
          <w:sz w:val="24"/>
        </w:rPr>
        <w:t xml:space="preserve">upon acceptance by the Secretary of </w:t>
      </w:r>
      <w:r w:rsidR="0081046A">
        <w:rPr>
          <w:rFonts w:ascii="Times New Roman" w:hAnsi="Times New Roman"/>
          <w:sz w:val="24"/>
        </w:rPr>
        <w:t xml:space="preserve">The Department of </w:t>
      </w:r>
      <w:r>
        <w:rPr>
          <w:rFonts w:ascii="Times New Roman" w:hAnsi="Times New Roman"/>
          <w:sz w:val="24"/>
        </w:rPr>
        <w:t xml:space="preserve">Health &amp; Human Services, shall be binding on the ASC and the Secretary.  The agreement may be terminated by either party in accordance with regulations.  In the event of termination of this agreement, payment will not be </w:t>
      </w:r>
      <w:r w:rsidR="00840CE8">
        <w:rPr>
          <w:rFonts w:ascii="Times New Roman" w:hAnsi="Times New Roman"/>
          <w:sz w:val="24"/>
        </w:rPr>
        <w:t xml:space="preserve">made </w:t>
      </w:r>
      <w:r>
        <w:rPr>
          <w:rFonts w:ascii="Times New Roman" w:hAnsi="Times New Roman"/>
          <w:sz w:val="24"/>
        </w:rPr>
        <w:t xml:space="preserve">for </w:t>
      </w:r>
      <w:r>
        <w:rPr>
          <w:rFonts w:ascii="Times New Roman" w:hAnsi="Times New Roman"/>
          <w:sz w:val="24"/>
        </w:rPr>
        <w:t xml:space="preserve">the </w:t>
      </w:r>
      <w:r w:rsidR="00840CE8">
        <w:rPr>
          <w:rFonts w:ascii="Times New Roman" w:hAnsi="Times New Roman"/>
          <w:sz w:val="24"/>
        </w:rPr>
        <w:t xml:space="preserve">services furnished by the </w:t>
      </w:r>
      <w:r>
        <w:rPr>
          <w:rFonts w:ascii="Times New Roman" w:hAnsi="Times New Roman"/>
          <w:sz w:val="24"/>
        </w:rPr>
        <w:t xml:space="preserve">ASC to Medicare beneficiaries on or after the effective date of termination. </w:t>
      </w:r>
    </w:p>
    <w:p w:rsidR="00B8568F" w:rsidP="00FE7AFF" w14:paraId="39F53DAB" w14:textId="77777777">
      <w:pPr>
        <w:pStyle w:val="Default"/>
        <w:rPr>
          <w:rFonts w:ascii="Times New Roman" w:hAnsi="Times New Roman"/>
        </w:rPr>
      </w:pPr>
    </w:p>
    <w:p w:rsidR="001C6245" w:rsidP="001C6245" w14:paraId="19506BC2" w14:textId="32E4D521">
      <w:pPr>
        <w:pStyle w:val="Default"/>
        <w:ind w:left="360"/>
        <w:rPr>
          <w:rFonts w:ascii="Times New Roman" w:hAnsi="Times New Roman"/>
        </w:rPr>
      </w:pPr>
      <w:r>
        <w:rPr>
          <w:rFonts w:ascii="Times New Roman" w:hAnsi="Times New Roman"/>
          <w:bCs/>
        </w:rPr>
        <w:t xml:space="preserve">The </w:t>
      </w:r>
      <w:r w:rsidR="00FE7AFF">
        <w:rPr>
          <w:rFonts w:ascii="Times New Roman" w:hAnsi="Times New Roman"/>
        </w:rPr>
        <w:t>CMS-377</w:t>
      </w:r>
      <w:r>
        <w:rPr>
          <w:rFonts w:ascii="Times New Roman" w:hAnsi="Times New Roman"/>
        </w:rPr>
        <w:t xml:space="preserve"> </w:t>
      </w:r>
      <w:r>
        <w:rPr>
          <w:rFonts w:ascii="Times New Roman" w:hAnsi="Times New Roman"/>
        </w:rPr>
        <w:t>must be completed</w:t>
      </w:r>
      <w:r>
        <w:rPr>
          <w:rFonts w:ascii="Times New Roman" w:hAnsi="Times New Roman"/>
        </w:rPr>
        <w:t xml:space="preserve"> </w:t>
      </w:r>
      <w:r>
        <w:rPr>
          <w:rFonts w:ascii="Times New Roman" w:hAnsi="Times New Roman"/>
        </w:rPr>
        <w:t>new A</w:t>
      </w:r>
      <w:r>
        <w:rPr>
          <w:rFonts w:ascii="Times New Roman" w:hAnsi="Times New Roman"/>
        </w:rPr>
        <w:t>S</w:t>
      </w:r>
      <w:r>
        <w:rPr>
          <w:rFonts w:ascii="Times New Roman" w:hAnsi="Times New Roman"/>
        </w:rPr>
        <w:t>C</w:t>
      </w:r>
      <w:r>
        <w:rPr>
          <w:rFonts w:ascii="Times New Roman" w:hAnsi="Times New Roman"/>
        </w:rPr>
        <w:t xml:space="preserve">s </w:t>
      </w:r>
      <w:r>
        <w:rPr>
          <w:rFonts w:ascii="Times New Roman" w:hAnsi="Times New Roman"/>
        </w:rPr>
        <w:t>at the time they request participation in the Medicare program. The submission of a completed CMS-377 form by a new ASC will trigger the SA to perform the initial certification survey.</w:t>
      </w:r>
    </w:p>
    <w:p w:rsidR="001C6245" w:rsidP="007E459F" w14:paraId="54549000" w14:textId="77777777">
      <w:pPr>
        <w:pStyle w:val="Default"/>
        <w:ind w:left="360"/>
        <w:rPr>
          <w:rFonts w:ascii="Times New Roman" w:hAnsi="Times New Roman"/>
          <w:bCs/>
        </w:rPr>
      </w:pPr>
    </w:p>
    <w:p w:rsidR="00F32A33" w:rsidP="007E459F" w14:paraId="143EA3BA" w14:textId="138E6BE1">
      <w:pPr>
        <w:pStyle w:val="Default"/>
        <w:ind w:left="360"/>
        <w:rPr>
          <w:rFonts w:ascii="Times New Roman" w:hAnsi="Times New Roman"/>
        </w:rPr>
      </w:pPr>
      <w:r>
        <w:rPr>
          <w:rFonts w:ascii="Times New Roman" w:hAnsi="Times New Roman"/>
          <w:bCs/>
        </w:rPr>
        <w:t xml:space="preserve">The </w:t>
      </w:r>
      <w:r>
        <w:rPr>
          <w:rFonts w:ascii="Times New Roman" w:hAnsi="Times New Roman"/>
        </w:rPr>
        <w:t xml:space="preserve">CMS-377 form is used by </w:t>
      </w:r>
      <w:r w:rsidR="001C6245">
        <w:rPr>
          <w:rFonts w:ascii="Times New Roman" w:hAnsi="Times New Roman"/>
        </w:rPr>
        <w:t xml:space="preserve">existing </w:t>
      </w:r>
      <w:r>
        <w:rPr>
          <w:rFonts w:ascii="Times New Roman" w:hAnsi="Times New Roman"/>
        </w:rPr>
        <w:t xml:space="preserve">ASCs to initiate their renewal survey. </w:t>
      </w:r>
      <w:r w:rsidR="00A95F39">
        <w:rPr>
          <w:rFonts w:ascii="Times New Roman" w:hAnsi="Times New Roman"/>
        </w:rPr>
        <w:t>ASC</w:t>
      </w:r>
      <w:r w:rsidR="001C6245">
        <w:rPr>
          <w:rFonts w:ascii="Times New Roman" w:hAnsi="Times New Roman"/>
        </w:rPr>
        <w:t>s</w:t>
      </w:r>
      <w:r w:rsidR="00A95F39">
        <w:rPr>
          <w:rFonts w:ascii="Times New Roman" w:hAnsi="Times New Roman"/>
        </w:rPr>
        <w:t xml:space="preserve"> must complete the </w:t>
      </w:r>
      <w:r w:rsidR="001C6245">
        <w:rPr>
          <w:rFonts w:ascii="Times New Roman" w:hAnsi="Times New Roman"/>
        </w:rPr>
        <w:t xml:space="preserve">CMS-377 </w:t>
      </w:r>
      <w:r w:rsidR="00A95F39">
        <w:rPr>
          <w:rFonts w:ascii="Times New Roman" w:hAnsi="Times New Roman"/>
        </w:rPr>
        <w:t xml:space="preserve">form and send it to the </w:t>
      </w:r>
      <w:r w:rsidR="00DB2008">
        <w:rPr>
          <w:rFonts w:ascii="Times New Roman" w:hAnsi="Times New Roman"/>
        </w:rPr>
        <w:t>applicable</w:t>
      </w:r>
      <w:r w:rsidR="00A95F39">
        <w:rPr>
          <w:rFonts w:ascii="Times New Roman" w:hAnsi="Times New Roman"/>
        </w:rPr>
        <w:t xml:space="preserve"> S</w:t>
      </w:r>
      <w:r w:rsidR="00843D80">
        <w:rPr>
          <w:rFonts w:ascii="Times New Roman" w:hAnsi="Times New Roman"/>
        </w:rPr>
        <w:t>A</w:t>
      </w:r>
      <w:r w:rsidR="00B4509A">
        <w:rPr>
          <w:rFonts w:ascii="Times New Roman" w:hAnsi="Times New Roman"/>
        </w:rPr>
        <w:t xml:space="preserve"> prior to their scheduled renewal date</w:t>
      </w:r>
      <w:r w:rsidR="001C6245">
        <w:rPr>
          <w:rFonts w:ascii="Times New Roman" w:hAnsi="Times New Roman"/>
        </w:rPr>
        <w:t>.</w:t>
      </w:r>
    </w:p>
    <w:p w:rsidR="00F32A33" w:rsidP="007E459F" w14:paraId="474F9756" w14:textId="77777777">
      <w:pPr>
        <w:pStyle w:val="Default"/>
        <w:ind w:left="360"/>
        <w:rPr>
          <w:rFonts w:ascii="Times New Roman" w:hAnsi="Times New Roman"/>
        </w:rPr>
      </w:pPr>
    </w:p>
    <w:p w:rsidR="00B8568F" w:rsidP="00CA4E93" w14:paraId="1B9A534D" w14:textId="5104E5BA">
      <w:pPr>
        <w:pStyle w:val="Default"/>
        <w:spacing w:after="240"/>
        <w:ind w:left="360"/>
        <w:rPr>
          <w:rFonts w:ascii="Times New Roman" w:hAnsi="Times New Roman"/>
        </w:rPr>
      </w:pPr>
      <w:r>
        <w:rPr>
          <w:rFonts w:ascii="Times New Roman" w:hAnsi="Times New Roman"/>
        </w:rPr>
        <w:t xml:space="preserve">The CMS-377 </w:t>
      </w:r>
      <w:r w:rsidR="00B4509A">
        <w:rPr>
          <w:rFonts w:ascii="Times New Roman" w:hAnsi="Times New Roman"/>
        </w:rPr>
        <w:t xml:space="preserve">form </w:t>
      </w:r>
      <w:r>
        <w:rPr>
          <w:rFonts w:ascii="Times New Roman" w:hAnsi="Times New Roman"/>
        </w:rPr>
        <w:t>provides the S</w:t>
      </w:r>
      <w:r w:rsidR="00843D80">
        <w:rPr>
          <w:rFonts w:ascii="Times New Roman" w:hAnsi="Times New Roman"/>
        </w:rPr>
        <w:t>A</w:t>
      </w:r>
      <w:r>
        <w:rPr>
          <w:rFonts w:ascii="Times New Roman" w:hAnsi="Times New Roman"/>
        </w:rPr>
        <w:t xml:space="preserve"> with information about the ASC </w:t>
      </w:r>
      <w:r w:rsidR="00D70CF9">
        <w:rPr>
          <w:rFonts w:ascii="Times New Roman" w:hAnsi="Times New Roman"/>
        </w:rPr>
        <w:t>facility’s characteristics</w:t>
      </w:r>
      <w:r>
        <w:rPr>
          <w:rFonts w:ascii="Times New Roman" w:hAnsi="Times New Roman"/>
        </w:rPr>
        <w:t xml:space="preserve"> such as</w:t>
      </w:r>
      <w:r w:rsidR="003E702C">
        <w:rPr>
          <w:rFonts w:ascii="Times New Roman" w:hAnsi="Times New Roman"/>
        </w:rPr>
        <w:t xml:space="preserve"> </w:t>
      </w:r>
      <w:r>
        <w:rPr>
          <w:rFonts w:ascii="Times New Roman" w:hAnsi="Times New Roman"/>
        </w:rPr>
        <w:t xml:space="preserve">the number of </w:t>
      </w:r>
      <w:r w:rsidR="00A1633D">
        <w:rPr>
          <w:rFonts w:ascii="Times New Roman" w:hAnsi="Times New Roman"/>
        </w:rPr>
        <w:t>operating rooms (</w:t>
      </w:r>
      <w:r>
        <w:rPr>
          <w:rFonts w:ascii="Times New Roman" w:hAnsi="Times New Roman"/>
        </w:rPr>
        <w:t>ORs</w:t>
      </w:r>
      <w:r w:rsidR="00A1633D">
        <w:rPr>
          <w:rFonts w:ascii="Times New Roman" w:hAnsi="Times New Roman"/>
        </w:rPr>
        <w:t>)</w:t>
      </w:r>
      <w:r w:rsidR="00E6601E">
        <w:rPr>
          <w:rFonts w:ascii="Times New Roman" w:hAnsi="Times New Roman"/>
        </w:rPr>
        <w:t xml:space="preserve">, </w:t>
      </w:r>
      <w:r>
        <w:rPr>
          <w:rFonts w:ascii="Times New Roman" w:hAnsi="Times New Roman"/>
        </w:rPr>
        <w:t>procedure rooms and the types of surgical procedures performed in the ASC.</w:t>
      </w:r>
      <w:r w:rsidR="00D70CF9">
        <w:rPr>
          <w:rFonts w:ascii="Times New Roman" w:hAnsi="Times New Roman"/>
        </w:rPr>
        <w:t xml:space="preserve">  Knowing this information prior to the survey help</w:t>
      </w:r>
      <w:r w:rsidR="00F32A33">
        <w:rPr>
          <w:rFonts w:ascii="Times New Roman" w:hAnsi="Times New Roman"/>
        </w:rPr>
        <w:t>s</w:t>
      </w:r>
      <w:r w:rsidR="00D70CF9">
        <w:rPr>
          <w:rFonts w:ascii="Times New Roman" w:hAnsi="Times New Roman"/>
        </w:rPr>
        <w:t xml:space="preserve"> the SA determine what resources are required for the survey.</w:t>
      </w:r>
    </w:p>
    <w:p w:rsidR="00336956" w:rsidRPr="00CA4E93" w:rsidP="00CA4E93" w14:paraId="5ABD7154" w14:textId="54FF40A4">
      <w:pPr>
        <w:pStyle w:val="Default"/>
        <w:spacing w:after="240"/>
        <w:ind w:left="360"/>
        <w:rPr>
          <w:rFonts w:ascii="Times New Roman" w:hAnsi="Times New Roman" w:cs="Times New Roman"/>
        </w:rPr>
      </w:pPr>
      <w:r>
        <w:rPr>
          <w:rFonts w:ascii="Times New Roman" w:hAnsi="Times New Roman"/>
        </w:rPr>
        <w:t xml:space="preserve">The time </w:t>
      </w:r>
    </w:p>
    <w:p w:rsidR="00F64875" w:rsidRPr="00CA4E93" w:rsidP="00072010" w14:paraId="75E7A6E7" w14:textId="2A5B1376">
      <w:pPr>
        <w:ind w:left="360" w:hanging="360"/>
        <w:outlineLvl w:val="0"/>
        <w:rPr>
          <w:rFonts w:ascii="Times New Roman" w:hAnsi="Times New Roman"/>
          <w:b/>
          <w:sz w:val="24"/>
          <w:u w:val="single"/>
        </w:rPr>
      </w:pPr>
      <w:r w:rsidRPr="00CA4E93">
        <w:rPr>
          <w:rFonts w:ascii="Times New Roman" w:hAnsi="Times New Roman"/>
          <w:b/>
          <w:sz w:val="24"/>
        </w:rPr>
        <w:t>II</w:t>
      </w:r>
      <w:r w:rsidRPr="00CA4E93">
        <w:rPr>
          <w:rFonts w:ascii="Times New Roman" w:hAnsi="Times New Roman"/>
          <w:b/>
          <w:sz w:val="24"/>
        </w:rPr>
        <w:t>.</w:t>
      </w:r>
      <w:r w:rsidRPr="00CA4E93">
        <w:rPr>
          <w:rFonts w:ascii="Times New Roman" w:hAnsi="Times New Roman"/>
          <w:b/>
          <w:sz w:val="24"/>
        </w:rPr>
        <w:tab/>
      </w:r>
      <w:r w:rsidRPr="00CA4E93">
        <w:rPr>
          <w:rFonts w:ascii="Times New Roman" w:hAnsi="Times New Roman"/>
          <w:b/>
          <w:sz w:val="24"/>
        </w:rPr>
        <w:t xml:space="preserve"> </w:t>
      </w:r>
      <w:r w:rsidRPr="00CA4E93">
        <w:rPr>
          <w:rFonts w:ascii="Times New Roman" w:hAnsi="Times New Roman"/>
          <w:b/>
          <w:bCs/>
          <w:sz w:val="24"/>
          <w:u w:val="single"/>
        </w:rPr>
        <w:t>J</w:t>
      </w:r>
      <w:r w:rsidRPr="00CA4E93">
        <w:rPr>
          <w:rFonts w:ascii="Times New Roman" w:hAnsi="Times New Roman"/>
          <w:b/>
          <w:sz w:val="24"/>
          <w:u w:val="single"/>
        </w:rPr>
        <w:t>ustification</w:t>
      </w:r>
    </w:p>
    <w:p w:rsidR="00F64875" w14:paraId="52FAE022" w14:textId="77777777">
      <w:pPr>
        <w:tabs>
          <w:tab w:val="left" w:pos="0"/>
        </w:tabs>
        <w:rPr>
          <w:rFonts w:ascii="Times New Roman" w:hAnsi="Times New Roman"/>
          <w:sz w:val="24"/>
          <w:u w:val="single"/>
        </w:rPr>
      </w:pPr>
    </w:p>
    <w:p w:rsidR="00F64875" w:rsidP="00017503" w14:paraId="7D7547B2" w14:textId="4FC1EDC0">
      <w:pPr>
        <w:ind w:left="360" w:hanging="360"/>
        <w:outlineLvl w:val="0"/>
        <w:rPr>
          <w:rFonts w:ascii="Times New Roman" w:hAnsi="Times New Roman"/>
          <w:sz w:val="24"/>
          <w:u w:val="single"/>
        </w:rPr>
      </w:pPr>
      <w:r w:rsidRPr="000F68BF">
        <w:rPr>
          <w:rFonts w:ascii="Times New Roman" w:hAnsi="Times New Roman"/>
          <w:b/>
          <w:sz w:val="24"/>
        </w:rPr>
        <w:t>1.</w:t>
      </w:r>
      <w:r w:rsidRPr="00FE0B64">
        <w:rPr>
          <w:rFonts w:ascii="Times New Roman" w:hAnsi="Times New Roman"/>
          <w:sz w:val="24"/>
        </w:rPr>
        <w:t xml:space="preserve">  </w:t>
      </w:r>
      <w:r w:rsidRPr="00FE0B64" w:rsidR="00FE0B64">
        <w:rPr>
          <w:rFonts w:ascii="Times New Roman" w:hAnsi="Times New Roman"/>
          <w:sz w:val="24"/>
        </w:rPr>
        <w:t xml:space="preserve"> </w:t>
      </w:r>
      <w:r w:rsidRPr="00FE773A">
        <w:rPr>
          <w:rFonts w:ascii="Times New Roman" w:hAnsi="Times New Roman"/>
          <w:b/>
          <w:sz w:val="24"/>
          <w:u w:val="single"/>
        </w:rPr>
        <w:t>Need and Legal Basis</w:t>
      </w:r>
    </w:p>
    <w:p w:rsidR="00F64875" w14:paraId="174C8595" w14:textId="77777777">
      <w:pPr>
        <w:tabs>
          <w:tab w:val="left" w:pos="0"/>
          <w:tab w:val="left" w:pos="720"/>
          <w:tab w:val="left" w:pos="1290"/>
          <w:tab w:val="left" w:pos="1440"/>
          <w:tab w:val="left" w:pos="2160"/>
        </w:tabs>
        <w:rPr>
          <w:rFonts w:ascii="Times New Roman" w:hAnsi="Times New Roman"/>
          <w:sz w:val="24"/>
        </w:rPr>
      </w:pPr>
    </w:p>
    <w:p w:rsidR="0081046A" w:rsidP="00017503" w14:paraId="6CE95BF8" w14:textId="77777777">
      <w:pPr>
        <w:tabs>
          <w:tab w:val="left" w:pos="0"/>
          <w:tab w:val="left" w:pos="720"/>
          <w:tab w:val="left" w:pos="1290"/>
          <w:tab w:val="left" w:pos="1440"/>
          <w:tab w:val="left" w:pos="2160"/>
        </w:tabs>
        <w:ind w:left="360"/>
        <w:rPr>
          <w:rFonts w:ascii="Times New Roman" w:hAnsi="Times New Roman"/>
          <w:sz w:val="24"/>
        </w:rPr>
      </w:pPr>
      <w:r>
        <w:rPr>
          <w:rFonts w:ascii="Times New Roman" w:hAnsi="Times New Roman"/>
          <w:sz w:val="24"/>
        </w:rPr>
        <w:t>Th</w:t>
      </w:r>
      <w:r w:rsidR="00A95F39">
        <w:rPr>
          <w:rFonts w:ascii="Times New Roman" w:hAnsi="Times New Roman"/>
          <w:sz w:val="24"/>
        </w:rPr>
        <w:t>e</w:t>
      </w:r>
      <w:r>
        <w:rPr>
          <w:rFonts w:ascii="Times New Roman" w:hAnsi="Times New Roman"/>
          <w:sz w:val="24"/>
        </w:rPr>
        <w:t xml:space="preserve"> </w:t>
      </w:r>
      <w:r w:rsidR="00A95F39">
        <w:rPr>
          <w:rFonts w:ascii="Times New Roman" w:hAnsi="Times New Roman"/>
          <w:sz w:val="24"/>
        </w:rPr>
        <w:t>survey and certification process for ASCs</w:t>
      </w:r>
      <w:r>
        <w:rPr>
          <w:rFonts w:ascii="Times New Roman" w:hAnsi="Times New Roman"/>
          <w:sz w:val="24"/>
        </w:rPr>
        <w:t xml:space="preserve"> is authorized by Section 934 of the Omnibus Budget Reconciliation Act </w:t>
      </w:r>
      <w:r w:rsidR="00084D28">
        <w:rPr>
          <w:rFonts w:ascii="Times New Roman" w:hAnsi="Times New Roman"/>
          <w:sz w:val="24"/>
        </w:rPr>
        <w:t xml:space="preserve">(OBRA) </w:t>
      </w:r>
      <w:r>
        <w:rPr>
          <w:rFonts w:ascii="Times New Roman" w:hAnsi="Times New Roman"/>
          <w:sz w:val="24"/>
        </w:rPr>
        <w:t xml:space="preserve">of 1980, which is implemented under 42 CFR </w:t>
      </w:r>
      <w:r w:rsidR="00084D28">
        <w:rPr>
          <w:rFonts w:ascii="Times New Roman" w:hAnsi="Times New Roman"/>
          <w:sz w:val="24"/>
        </w:rPr>
        <w:t xml:space="preserve">Part </w:t>
      </w:r>
      <w:r>
        <w:rPr>
          <w:rFonts w:ascii="Times New Roman" w:hAnsi="Times New Roman"/>
          <w:sz w:val="24"/>
        </w:rPr>
        <w:t>416</w:t>
      </w:r>
      <w:r w:rsidR="00084D28">
        <w:rPr>
          <w:rFonts w:ascii="Times New Roman" w:hAnsi="Times New Roman"/>
          <w:sz w:val="24"/>
        </w:rPr>
        <w:t>.</w:t>
      </w:r>
      <w:r>
        <w:rPr>
          <w:rFonts w:ascii="Times New Roman" w:hAnsi="Times New Roman"/>
          <w:sz w:val="24"/>
        </w:rPr>
        <w:t xml:space="preserve"> </w:t>
      </w:r>
      <w:r w:rsidR="00084D28">
        <w:rPr>
          <w:rFonts w:ascii="Times New Roman" w:hAnsi="Times New Roman"/>
          <w:sz w:val="24"/>
        </w:rPr>
        <w:t xml:space="preserve"> This regulation</w:t>
      </w:r>
      <w:r>
        <w:rPr>
          <w:rFonts w:ascii="Times New Roman" w:hAnsi="Times New Roman"/>
          <w:sz w:val="24"/>
        </w:rPr>
        <w:t xml:space="preserve"> allows ASCs </w:t>
      </w:r>
      <w:r w:rsidR="006654D0">
        <w:rPr>
          <w:rFonts w:ascii="Times New Roman" w:hAnsi="Times New Roman"/>
          <w:sz w:val="24"/>
        </w:rPr>
        <w:t xml:space="preserve">that </w:t>
      </w:r>
      <w:r>
        <w:rPr>
          <w:rFonts w:ascii="Times New Roman" w:hAnsi="Times New Roman"/>
          <w:sz w:val="24"/>
        </w:rPr>
        <w:t>meet health, safety, and other standards specified by the Secretary</w:t>
      </w:r>
      <w:r w:rsidR="00084D28">
        <w:rPr>
          <w:rFonts w:ascii="Times New Roman" w:hAnsi="Times New Roman"/>
          <w:sz w:val="24"/>
        </w:rPr>
        <w:t>,</w:t>
      </w:r>
      <w:r>
        <w:rPr>
          <w:rFonts w:ascii="Times New Roman" w:hAnsi="Times New Roman"/>
          <w:sz w:val="24"/>
        </w:rPr>
        <w:t xml:space="preserve"> to participate in Medicare. S</w:t>
      </w:r>
      <w:r w:rsidR="00A82D8F">
        <w:rPr>
          <w:rFonts w:ascii="Times New Roman" w:hAnsi="Times New Roman"/>
          <w:sz w:val="24"/>
        </w:rPr>
        <w:t>e</w:t>
      </w:r>
      <w:r>
        <w:rPr>
          <w:rFonts w:ascii="Times New Roman" w:hAnsi="Times New Roman"/>
          <w:sz w:val="24"/>
        </w:rPr>
        <w:t xml:space="preserve">ction 934 </w:t>
      </w:r>
      <w:r w:rsidR="00084D28">
        <w:rPr>
          <w:rFonts w:ascii="Times New Roman" w:hAnsi="Times New Roman"/>
          <w:sz w:val="24"/>
        </w:rPr>
        <w:t xml:space="preserve">of OBRA </w:t>
      </w:r>
      <w:r>
        <w:rPr>
          <w:rFonts w:ascii="Times New Roman" w:hAnsi="Times New Roman"/>
          <w:sz w:val="24"/>
        </w:rPr>
        <w:t>amended various sections of the Act, including sections 1832 and 1863 which instruct th</w:t>
      </w:r>
      <w:r w:rsidR="006654D0">
        <w:rPr>
          <w:rFonts w:ascii="Times New Roman" w:hAnsi="Times New Roman"/>
          <w:sz w:val="24"/>
        </w:rPr>
        <w:t>e</w:t>
      </w:r>
      <w:r>
        <w:rPr>
          <w:rFonts w:ascii="Times New Roman" w:hAnsi="Times New Roman"/>
          <w:sz w:val="24"/>
        </w:rPr>
        <w:t xml:space="preserve"> </w:t>
      </w:r>
      <w:r>
        <w:rPr>
          <w:rFonts w:ascii="Times New Roman" w:hAnsi="Times New Roman"/>
          <w:sz w:val="24"/>
        </w:rPr>
        <w:t xml:space="preserve">Secretary to consult with appropriate </w:t>
      </w:r>
      <w:r w:rsidR="008C5AE4">
        <w:rPr>
          <w:rFonts w:ascii="Times New Roman" w:hAnsi="Times New Roman"/>
          <w:sz w:val="24"/>
        </w:rPr>
        <w:t>SAs</w:t>
      </w:r>
      <w:r>
        <w:rPr>
          <w:rFonts w:ascii="Times New Roman" w:hAnsi="Times New Roman"/>
          <w:sz w:val="24"/>
        </w:rPr>
        <w:t xml:space="preserve"> and recognize</w:t>
      </w:r>
      <w:r w:rsidR="00FE5FF5">
        <w:rPr>
          <w:rFonts w:ascii="Times New Roman" w:hAnsi="Times New Roman"/>
          <w:sz w:val="24"/>
        </w:rPr>
        <w:t>d</w:t>
      </w:r>
      <w:r>
        <w:rPr>
          <w:rFonts w:ascii="Times New Roman" w:hAnsi="Times New Roman"/>
          <w:sz w:val="24"/>
        </w:rPr>
        <w:t xml:space="preserve"> national  accreditation bodies in developing the conditions</w:t>
      </w:r>
      <w:r w:rsidR="00084D28">
        <w:rPr>
          <w:rFonts w:ascii="Times New Roman" w:hAnsi="Times New Roman"/>
          <w:sz w:val="24"/>
        </w:rPr>
        <w:t xml:space="preserve"> for coverage</w:t>
      </w:r>
      <w:r>
        <w:rPr>
          <w:rFonts w:ascii="Times New Roman" w:hAnsi="Times New Roman"/>
          <w:sz w:val="24"/>
        </w:rPr>
        <w:t xml:space="preserve"> (health and safety requirements)</w:t>
      </w:r>
      <w:r w:rsidR="00084D28">
        <w:rPr>
          <w:rFonts w:ascii="Times New Roman" w:hAnsi="Times New Roman"/>
          <w:sz w:val="24"/>
        </w:rPr>
        <w:t xml:space="preserve">. </w:t>
      </w:r>
      <w:r w:rsidR="00A82D8F">
        <w:rPr>
          <w:rFonts w:ascii="Times New Roman" w:hAnsi="Times New Roman"/>
          <w:sz w:val="24"/>
        </w:rPr>
        <w:t xml:space="preserve"> </w:t>
      </w:r>
    </w:p>
    <w:p w:rsidR="00F64875" w:rsidP="00017503" w14:paraId="6DAD59CD" w14:textId="475D99FD">
      <w:pPr>
        <w:tabs>
          <w:tab w:val="left" w:pos="0"/>
          <w:tab w:val="left" w:pos="720"/>
          <w:tab w:val="left" w:pos="1290"/>
          <w:tab w:val="left" w:pos="1440"/>
          <w:tab w:val="left" w:pos="2160"/>
        </w:tabs>
        <w:ind w:left="360"/>
        <w:rPr>
          <w:rFonts w:ascii="Times New Roman" w:hAnsi="Times New Roman"/>
          <w:sz w:val="24"/>
        </w:rPr>
      </w:pPr>
      <w:r>
        <w:rPr>
          <w:rFonts w:ascii="Times New Roman" w:hAnsi="Times New Roman"/>
          <w:sz w:val="24"/>
        </w:rPr>
        <w:t>S</w:t>
      </w:r>
      <w:r>
        <w:rPr>
          <w:rFonts w:ascii="Times New Roman" w:hAnsi="Times New Roman"/>
          <w:sz w:val="24"/>
        </w:rPr>
        <w:t>ection 1864</w:t>
      </w:r>
      <w:r>
        <w:rPr>
          <w:rFonts w:ascii="Times New Roman" w:hAnsi="Times New Roman"/>
          <w:sz w:val="24"/>
        </w:rPr>
        <w:t xml:space="preserve"> of the Act</w:t>
      </w:r>
      <w:r>
        <w:rPr>
          <w:rFonts w:ascii="Times New Roman" w:hAnsi="Times New Roman"/>
          <w:sz w:val="24"/>
        </w:rPr>
        <w:t xml:space="preserve"> authorized the Secretary to use </w:t>
      </w:r>
      <w:r>
        <w:rPr>
          <w:rFonts w:ascii="Times New Roman" w:hAnsi="Times New Roman"/>
          <w:sz w:val="24"/>
        </w:rPr>
        <w:t xml:space="preserve">the </w:t>
      </w:r>
      <w:r w:rsidR="00D70CF9">
        <w:rPr>
          <w:rFonts w:ascii="Times New Roman" w:hAnsi="Times New Roman"/>
          <w:sz w:val="24"/>
        </w:rPr>
        <w:t xml:space="preserve">SAs </w:t>
      </w:r>
      <w:r>
        <w:rPr>
          <w:rFonts w:ascii="Times New Roman" w:hAnsi="Times New Roman"/>
          <w:sz w:val="24"/>
        </w:rPr>
        <w:t xml:space="preserve">in determining compliance with the </w:t>
      </w:r>
      <w:r w:rsidR="00D70CF9">
        <w:rPr>
          <w:rFonts w:ascii="Times New Roman" w:hAnsi="Times New Roman"/>
          <w:sz w:val="24"/>
        </w:rPr>
        <w:t xml:space="preserve">ASC </w:t>
      </w:r>
      <w:r w:rsidR="003815A6">
        <w:rPr>
          <w:rFonts w:ascii="Times New Roman" w:hAnsi="Times New Roman"/>
          <w:sz w:val="24"/>
        </w:rPr>
        <w:t>CfCs.</w:t>
      </w:r>
    </w:p>
    <w:p w:rsidR="005313E8" w:rsidP="00F06AFA" w14:paraId="4EB63CD9" w14:textId="77777777">
      <w:pPr>
        <w:rPr>
          <w:rFonts w:ascii="Times New Roman" w:hAnsi="Times New Roman"/>
          <w:sz w:val="24"/>
        </w:rPr>
      </w:pPr>
    </w:p>
    <w:p w:rsidR="00F64875" w:rsidP="0077111D" w14:paraId="74652BF8" w14:textId="7C077716">
      <w:pPr>
        <w:ind w:left="360" w:hanging="360"/>
        <w:outlineLvl w:val="0"/>
        <w:rPr>
          <w:rFonts w:ascii="Times New Roman" w:hAnsi="Times New Roman"/>
          <w:sz w:val="24"/>
          <w:u w:val="single"/>
        </w:rPr>
      </w:pPr>
      <w:r w:rsidRPr="00FE773A">
        <w:rPr>
          <w:rFonts w:ascii="Times New Roman" w:hAnsi="Times New Roman"/>
          <w:b/>
          <w:sz w:val="24"/>
        </w:rPr>
        <w:t xml:space="preserve">2. </w:t>
      </w:r>
      <w:r w:rsidRPr="00FE773A">
        <w:rPr>
          <w:rFonts w:ascii="Times New Roman" w:hAnsi="Times New Roman"/>
          <w:b/>
          <w:sz w:val="24"/>
          <w:u w:val="single"/>
        </w:rPr>
        <w:t>Information Users</w:t>
      </w:r>
    </w:p>
    <w:p w:rsidR="00F64875" w14:paraId="6854D19C" w14:textId="77777777">
      <w:pPr>
        <w:tabs>
          <w:tab w:val="left" w:pos="0"/>
        </w:tabs>
        <w:rPr>
          <w:rFonts w:ascii="Times New Roman" w:hAnsi="Times New Roman"/>
          <w:sz w:val="24"/>
        </w:rPr>
      </w:pPr>
      <w:r>
        <w:rPr>
          <w:rFonts w:ascii="Times New Roman" w:hAnsi="Times New Roman"/>
          <w:sz w:val="24"/>
        </w:rPr>
        <w:t xml:space="preserve"> </w:t>
      </w:r>
    </w:p>
    <w:p w:rsidR="00E949D6" w:rsidP="0077111D" w14:paraId="18FA4C14" w14:textId="77EABE9A">
      <w:pPr>
        <w:ind w:left="360"/>
        <w:rPr>
          <w:rFonts w:ascii="Times New Roman" w:hAnsi="Times New Roman"/>
          <w:sz w:val="24"/>
        </w:rPr>
      </w:pPr>
      <w:r>
        <w:rPr>
          <w:rFonts w:ascii="Times New Roman" w:hAnsi="Times New Roman"/>
          <w:sz w:val="24"/>
        </w:rPr>
        <w:t>The CMS-370</w:t>
      </w:r>
      <w:r w:rsidR="00B904ED">
        <w:rPr>
          <w:rFonts w:ascii="Times New Roman" w:hAnsi="Times New Roman"/>
          <w:sz w:val="24"/>
        </w:rPr>
        <w:t xml:space="preserve"> </w:t>
      </w:r>
      <w:r w:rsidR="00FD3650">
        <w:rPr>
          <w:rFonts w:ascii="Times New Roman" w:hAnsi="Times New Roman"/>
          <w:sz w:val="24"/>
        </w:rPr>
        <w:t xml:space="preserve">form </w:t>
      </w:r>
      <w:r>
        <w:rPr>
          <w:rFonts w:ascii="Times New Roman" w:hAnsi="Times New Roman"/>
          <w:sz w:val="24"/>
        </w:rPr>
        <w:t xml:space="preserve">is used </w:t>
      </w:r>
      <w:r w:rsidR="00FD3650">
        <w:rPr>
          <w:rFonts w:ascii="Times New Roman" w:hAnsi="Times New Roman"/>
          <w:sz w:val="24"/>
        </w:rPr>
        <w:t xml:space="preserve">to establish </w:t>
      </w:r>
      <w:r w:rsidR="00B904ED">
        <w:rPr>
          <w:rFonts w:ascii="Times New Roman" w:hAnsi="Times New Roman"/>
          <w:sz w:val="24"/>
        </w:rPr>
        <w:t xml:space="preserve">an ASC’s </w:t>
      </w:r>
      <w:r>
        <w:rPr>
          <w:rFonts w:ascii="Times New Roman" w:hAnsi="Times New Roman"/>
          <w:sz w:val="24"/>
        </w:rPr>
        <w:t>eligibility</w:t>
      </w:r>
      <w:r>
        <w:rPr>
          <w:rFonts w:ascii="Times New Roman" w:hAnsi="Times New Roman"/>
          <w:sz w:val="24"/>
        </w:rPr>
        <w:t xml:space="preserve"> </w:t>
      </w:r>
      <w:r>
        <w:rPr>
          <w:rFonts w:ascii="Times New Roman" w:hAnsi="Times New Roman"/>
          <w:sz w:val="24"/>
        </w:rPr>
        <w:t xml:space="preserve">for payment under Title XVIII of the </w:t>
      </w:r>
      <w:r w:rsidR="006F545F">
        <w:rPr>
          <w:rFonts w:ascii="Times New Roman" w:hAnsi="Times New Roman"/>
          <w:sz w:val="24"/>
        </w:rPr>
        <w:t>Social Security Act (the “Act”)</w:t>
      </w:r>
      <w:r>
        <w:rPr>
          <w:rFonts w:ascii="Times New Roman" w:hAnsi="Times New Roman"/>
          <w:sz w:val="24"/>
        </w:rPr>
        <w:t xml:space="preserve">.  </w:t>
      </w:r>
      <w:r w:rsidR="006F545F">
        <w:rPr>
          <w:rFonts w:ascii="Times New Roman" w:hAnsi="Times New Roman"/>
          <w:sz w:val="24"/>
        </w:rPr>
        <w:t>Th</w:t>
      </w:r>
      <w:r w:rsidR="00FD3650">
        <w:rPr>
          <w:rFonts w:ascii="Times New Roman" w:hAnsi="Times New Roman"/>
          <w:sz w:val="24"/>
        </w:rPr>
        <w:t xml:space="preserve">e </w:t>
      </w:r>
      <w:r w:rsidR="006F545F">
        <w:rPr>
          <w:rFonts w:ascii="Times New Roman" w:hAnsi="Times New Roman"/>
          <w:sz w:val="24"/>
        </w:rPr>
        <w:t>agreement</w:t>
      </w:r>
      <w:r w:rsidR="00B904ED">
        <w:rPr>
          <w:rFonts w:ascii="Times New Roman" w:hAnsi="Times New Roman"/>
          <w:sz w:val="24"/>
        </w:rPr>
        <w:t xml:space="preserve"> </w:t>
      </w:r>
      <w:r w:rsidR="00FD3650">
        <w:rPr>
          <w:rFonts w:ascii="Times New Roman" w:hAnsi="Times New Roman"/>
          <w:sz w:val="24"/>
        </w:rPr>
        <w:t xml:space="preserve">set forth in the CMS-370 form </w:t>
      </w:r>
      <w:r w:rsidR="00B904ED">
        <w:rPr>
          <w:rFonts w:ascii="Times New Roman" w:hAnsi="Times New Roman"/>
          <w:sz w:val="24"/>
        </w:rPr>
        <w:t xml:space="preserve">is </w:t>
      </w:r>
      <w:r w:rsidR="006F545F">
        <w:rPr>
          <w:rFonts w:ascii="Times New Roman" w:hAnsi="Times New Roman"/>
          <w:sz w:val="24"/>
        </w:rPr>
        <w:t xml:space="preserve">binding on the ASC and the Secretary.  The agreement may be terminated by either party in accordance with regulations.  </w:t>
      </w:r>
    </w:p>
    <w:p w:rsidR="00E949D6" w:rsidP="00017503" w14:paraId="55455F26" w14:textId="77777777">
      <w:pPr>
        <w:ind w:left="360"/>
        <w:rPr>
          <w:rFonts w:ascii="Times New Roman" w:hAnsi="Times New Roman"/>
          <w:sz w:val="24"/>
        </w:rPr>
      </w:pPr>
    </w:p>
    <w:p w:rsidR="00FD3650" w:rsidP="00CA2A67" w14:paraId="0269B518" w14:textId="7A799227">
      <w:pPr>
        <w:ind w:left="360"/>
        <w:rPr>
          <w:rFonts w:ascii="Times New Roman" w:hAnsi="Times New Roman"/>
          <w:sz w:val="24"/>
        </w:rPr>
      </w:pPr>
      <w:r>
        <w:rPr>
          <w:rFonts w:ascii="Times New Roman" w:hAnsi="Times New Roman"/>
          <w:sz w:val="24"/>
        </w:rPr>
        <w:t xml:space="preserve">The </w:t>
      </w:r>
      <w:r w:rsidR="008C5AE4">
        <w:rPr>
          <w:rFonts w:ascii="Times New Roman" w:hAnsi="Times New Roman"/>
          <w:sz w:val="24"/>
        </w:rPr>
        <w:t>SAs</w:t>
      </w:r>
      <w:r w:rsidR="004C5509">
        <w:rPr>
          <w:rFonts w:ascii="Times New Roman" w:hAnsi="Times New Roman"/>
          <w:sz w:val="24"/>
        </w:rPr>
        <w:t xml:space="preserve"> conduct certification surveys on</w:t>
      </w:r>
      <w:r>
        <w:rPr>
          <w:rFonts w:ascii="Times New Roman" w:hAnsi="Times New Roman"/>
          <w:sz w:val="24"/>
        </w:rPr>
        <w:t xml:space="preserve"> several provider and supplier types, including </w:t>
      </w:r>
    </w:p>
    <w:p w:rsidR="007E459F" w:rsidP="00FD3650" w14:paraId="625E9DFA" w14:textId="503D1611">
      <w:pPr>
        <w:ind w:left="360"/>
        <w:rPr>
          <w:rFonts w:ascii="Times New Roman" w:hAnsi="Times New Roman"/>
          <w:sz w:val="24"/>
        </w:rPr>
      </w:pPr>
      <w:r>
        <w:rPr>
          <w:rFonts w:ascii="Times New Roman" w:hAnsi="Times New Roman"/>
          <w:sz w:val="24"/>
        </w:rPr>
        <w:t xml:space="preserve">ASCs.  The CMS-377 form is used </w:t>
      </w:r>
      <w:r w:rsidR="004C5509">
        <w:rPr>
          <w:rFonts w:ascii="Times New Roman" w:hAnsi="Times New Roman"/>
          <w:sz w:val="24"/>
        </w:rPr>
        <w:t xml:space="preserve">to </w:t>
      </w:r>
      <w:r w:rsidR="00A1633D">
        <w:rPr>
          <w:rFonts w:ascii="Times New Roman" w:hAnsi="Times New Roman"/>
          <w:sz w:val="24"/>
        </w:rPr>
        <w:t>gather</w:t>
      </w:r>
      <w:r w:rsidR="004C5509">
        <w:rPr>
          <w:rFonts w:ascii="Times New Roman" w:hAnsi="Times New Roman"/>
          <w:sz w:val="24"/>
        </w:rPr>
        <w:t xml:space="preserve"> information on </w:t>
      </w:r>
      <w:r>
        <w:rPr>
          <w:rFonts w:ascii="Times New Roman" w:hAnsi="Times New Roman"/>
          <w:sz w:val="24"/>
        </w:rPr>
        <w:t>an</w:t>
      </w:r>
      <w:r w:rsidR="004C5509">
        <w:rPr>
          <w:rFonts w:ascii="Times New Roman" w:hAnsi="Times New Roman"/>
          <w:sz w:val="24"/>
        </w:rPr>
        <w:t xml:space="preserve"> </w:t>
      </w:r>
      <w:r>
        <w:rPr>
          <w:rFonts w:ascii="Times New Roman" w:hAnsi="Times New Roman"/>
          <w:sz w:val="24"/>
        </w:rPr>
        <w:t>ASC</w:t>
      </w:r>
      <w:r w:rsidR="004C5509">
        <w:rPr>
          <w:rFonts w:ascii="Times New Roman" w:hAnsi="Times New Roman"/>
          <w:sz w:val="24"/>
        </w:rPr>
        <w:t>’s characteristics</w:t>
      </w:r>
      <w:r w:rsidR="00CA2A67">
        <w:rPr>
          <w:rFonts w:ascii="Times New Roman" w:hAnsi="Times New Roman"/>
          <w:sz w:val="24"/>
        </w:rPr>
        <w:t xml:space="preserve">, such as number of operating and procedure rooms and the types of surgical procedures performed in the ASC. This information assists the SA </w:t>
      </w:r>
      <w:r w:rsidR="00A1633D">
        <w:rPr>
          <w:rFonts w:ascii="Times New Roman" w:hAnsi="Times New Roman"/>
          <w:sz w:val="24"/>
        </w:rPr>
        <w:t xml:space="preserve"> </w:t>
      </w:r>
      <w:r w:rsidR="00CA2A67">
        <w:rPr>
          <w:rFonts w:ascii="Times New Roman" w:hAnsi="Times New Roman"/>
          <w:sz w:val="24"/>
        </w:rPr>
        <w:t xml:space="preserve">in </w:t>
      </w:r>
      <w:r w:rsidR="004C5509">
        <w:rPr>
          <w:rFonts w:ascii="Times New Roman" w:hAnsi="Times New Roman"/>
          <w:sz w:val="24"/>
        </w:rPr>
        <w:t>determining the size and the composition of the survey team</w:t>
      </w:r>
      <w:r w:rsidR="00CA2A67">
        <w:rPr>
          <w:rFonts w:ascii="Times New Roman" w:hAnsi="Times New Roman"/>
          <w:sz w:val="24"/>
        </w:rPr>
        <w:t>.</w:t>
      </w:r>
    </w:p>
    <w:p w:rsidR="007E459F" w:rsidP="00017503" w14:paraId="2F2BC6CC" w14:textId="77777777">
      <w:pPr>
        <w:ind w:left="360"/>
        <w:rPr>
          <w:rFonts w:ascii="Times New Roman" w:hAnsi="Times New Roman"/>
          <w:sz w:val="24"/>
        </w:rPr>
      </w:pPr>
    </w:p>
    <w:p w:rsidR="002344DE" w:rsidP="00240760" w14:paraId="4B18CDE0" w14:textId="18EC7337">
      <w:pPr>
        <w:spacing w:after="240"/>
        <w:ind w:left="360"/>
        <w:rPr>
          <w:rFonts w:ascii="Times New Roman" w:hAnsi="Times New Roman"/>
          <w:sz w:val="24"/>
        </w:rPr>
      </w:pPr>
      <w:r>
        <w:rPr>
          <w:rFonts w:ascii="Times New Roman" w:hAnsi="Times New Roman"/>
          <w:sz w:val="24"/>
        </w:rPr>
        <w:t>In addition, CMS receives inquiries periodically from members of Congress, the Government Accountability Office (GAO), or Office of Inspector General (OIG) concerning the characteristics of participating providers and suppliers</w:t>
      </w:r>
      <w:r w:rsidR="00FD3650">
        <w:rPr>
          <w:rFonts w:ascii="Times New Roman" w:hAnsi="Times New Roman"/>
          <w:sz w:val="24"/>
        </w:rPr>
        <w:t>.</w:t>
      </w:r>
      <w:r>
        <w:rPr>
          <w:rFonts w:ascii="Times New Roman" w:hAnsi="Times New Roman"/>
          <w:sz w:val="24"/>
        </w:rPr>
        <w:t xml:space="preserve">  </w:t>
      </w:r>
      <w:r w:rsidR="004C5509">
        <w:rPr>
          <w:rFonts w:ascii="Times New Roman" w:hAnsi="Times New Roman"/>
          <w:sz w:val="24"/>
        </w:rPr>
        <w:t>Collection of this data allow</w:t>
      </w:r>
      <w:r w:rsidR="00A1633D">
        <w:rPr>
          <w:rFonts w:ascii="Times New Roman" w:hAnsi="Times New Roman"/>
          <w:sz w:val="24"/>
        </w:rPr>
        <w:t>s</w:t>
      </w:r>
      <w:r w:rsidR="004C5509">
        <w:rPr>
          <w:rFonts w:ascii="Times New Roman" w:hAnsi="Times New Roman"/>
          <w:sz w:val="24"/>
        </w:rPr>
        <w:t xml:space="preserve"> CMS to be responsive to</w:t>
      </w:r>
      <w:r w:rsidR="00FD3650">
        <w:rPr>
          <w:rFonts w:ascii="Times New Roman" w:hAnsi="Times New Roman"/>
          <w:sz w:val="24"/>
        </w:rPr>
        <w:t xml:space="preserve"> </w:t>
      </w:r>
      <w:r w:rsidR="004C5509">
        <w:rPr>
          <w:rFonts w:ascii="Times New Roman" w:hAnsi="Times New Roman"/>
          <w:sz w:val="24"/>
        </w:rPr>
        <w:t>inquiries</w:t>
      </w:r>
      <w:r w:rsidR="00FD3650">
        <w:rPr>
          <w:rFonts w:ascii="Times New Roman" w:hAnsi="Times New Roman"/>
          <w:sz w:val="24"/>
        </w:rPr>
        <w:t xml:space="preserve"> about ASCs</w:t>
      </w:r>
      <w:r w:rsidR="00FF6D79">
        <w:rPr>
          <w:rFonts w:ascii="Times New Roman" w:hAnsi="Times New Roman"/>
          <w:sz w:val="24"/>
        </w:rPr>
        <w:t>.</w:t>
      </w:r>
    </w:p>
    <w:p w:rsidR="00F64875" w:rsidRPr="00FE773A" w:rsidP="0077111D" w14:paraId="46EED1B8" w14:textId="23DE1F80">
      <w:pPr>
        <w:ind w:left="360" w:hanging="360"/>
        <w:outlineLvl w:val="0"/>
        <w:rPr>
          <w:rFonts w:ascii="Times New Roman" w:hAnsi="Times New Roman"/>
          <w:b/>
          <w:sz w:val="24"/>
        </w:rPr>
      </w:pPr>
      <w:r w:rsidRPr="00FE773A">
        <w:rPr>
          <w:rFonts w:ascii="Times New Roman" w:hAnsi="Times New Roman"/>
          <w:b/>
          <w:sz w:val="24"/>
        </w:rPr>
        <w:t xml:space="preserve">3.  </w:t>
      </w:r>
      <w:r w:rsidRPr="00FE773A" w:rsidR="00671E47">
        <w:rPr>
          <w:rFonts w:ascii="Times New Roman" w:hAnsi="Times New Roman"/>
          <w:b/>
          <w:sz w:val="24"/>
        </w:rPr>
        <w:t xml:space="preserve">  </w:t>
      </w:r>
      <w:r w:rsidRPr="00FE773A">
        <w:rPr>
          <w:rFonts w:ascii="Times New Roman" w:hAnsi="Times New Roman"/>
          <w:b/>
          <w:sz w:val="24"/>
          <w:u w:val="single"/>
        </w:rPr>
        <w:t>Improved Information Technology</w:t>
      </w:r>
    </w:p>
    <w:p w:rsidR="00A40220" w:rsidRPr="00FE773A" w:rsidP="00A40220" w14:paraId="52F047A0" w14:textId="77777777">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75"/>
        <w:rPr>
          <w:rFonts w:ascii="Times New Roman" w:hAnsi="Times New Roman"/>
          <w:b/>
          <w:sz w:val="24"/>
        </w:rPr>
      </w:pPr>
    </w:p>
    <w:p w:rsidR="0083151F" w:rsidP="0083151F" w14:paraId="37533D2F" w14:textId="77777777">
      <w:pPr>
        <w:tabs>
          <w:tab w:val="left" w:pos="0"/>
          <w:tab w:val="left" w:pos="720"/>
          <w:tab w:val="left" w:pos="1290"/>
          <w:tab w:val="left" w:pos="1440"/>
          <w:tab w:val="left" w:pos="2160"/>
        </w:tabs>
        <w:ind w:left="360"/>
        <w:rPr>
          <w:rFonts w:ascii="Times New Roman" w:hAnsi="Times New Roman"/>
          <w:sz w:val="24"/>
        </w:rPr>
      </w:pPr>
      <w:r>
        <w:rPr>
          <w:rFonts w:ascii="Times New Roman" w:hAnsi="Times New Roman"/>
          <w:sz w:val="24"/>
        </w:rPr>
        <w:t>The CMS-370</w:t>
      </w:r>
      <w:r w:rsidR="003F2A14">
        <w:rPr>
          <w:rFonts w:ascii="Times New Roman" w:hAnsi="Times New Roman"/>
          <w:sz w:val="24"/>
        </w:rPr>
        <w:t xml:space="preserve"> and CMS</w:t>
      </w:r>
      <w:r w:rsidR="00FD3ED0">
        <w:rPr>
          <w:rFonts w:ascii="Times New Roman" w:hAnsi="Times New Roman"/>
          <w:sz w:val="24"/>
        </w:rPr>
        <w:t>-</w:t>
      </w:r>
      <w:r w:rsidR="003F2A14">
        <w:rPr>
          <w:rFonts w:ascii="Times New Roman" w:hAnsi="Times New Roman"/>
          <w:sz w:val="24"/>
        </w:rPr>
        <w:t>377</w:t>
      </w:r>
      <w:r w:rsidR="004D5889">
        <w:rPr>
          <w:rFonts w:ascii="Times New Roman" w:hAnsi="Times New Roman"/>
          <w:sz w:val="24"/>
        </w:rPr>
        <w:t xml:space="preserve"> </w:t>
      </w:r>
      <w:r>
        <w:rPr>
          <w:rFonts w:ascii="Times New Roman" w:hAnsi="Times New Roman"/>
          <w:sz w:val="24"/>
        </w:rPr>
        <w:t xml:space="preserve">forms </w:t>
      </w:r>
      <w:r w:rsidR="004D5889">
        <w:rPr>
          <w:rFonts w:ascii="Times New Roman" w:hAnsi="Times New Roman"/>
          <w:sz w:val="24"/>
        </w:rPr>
        <w:t xml:space="preserve">must be completed and signed by </w:t>
      </w:r>
      <w:r w:rsidR="00F32A33">
        <w:rPr>
          <w:rFonts w:ascii="Times New Roman" w:hAnsi="Times New Roman"/>
          <w:sz w:val="24"/>
        </w:rPr>
        <w:t xml:space="preserve">authorized </w:t>
      </w:r>
      <w:r w:rsidR="004D5889">
        <w:rPr>
          <w:rFonts w:ascii="Times New Roman" w:hAnsi="Times New Roman"/>
          <w:sz w:val="24"/>
        </w:rPr>
        <w:t>ASC staff</w:t>
      </w:r>
      <w:r>
        <w:rPr>
          <w:rFonts w:ascii="Times New Roman" w:hAnsi="Times New Roman"/>
          <w:sz w:val="24"/>
        </w:rPr>
        <w:t xml:space="preserve"> member</w:t>
      </w:r>
      <w:r w:rsidR="004D5889">
        <w:rPr>
          <w:rFonts w:ascii="Times New Roman" w:hAnsi="Times New Roman"/>
          <w:sz w:val="24"/>
        </w:rPr>
        <w:t xml:space="preserve">.  </w:t>
      </w:r>
      <w:r>
        <w:rPr>
          <w:rFonts w:ascii="Times New Roman" w:hAnsi="Times New Roman"/>
          <w:sz w:val="24"/>
        </w:rPr>
        <w:t xml:space="preserve">The CMS-370 form is submitted to the applicable CMS Location.  </w:t>
      </w:r>
      <w:r w:rsidR="004D5889">
        <w:rPr>
          <w:rFonts w:ascii="Times New Roman" w:hAnsi="Times New Roman"/>
          <w:sz w:val="24"/>
        </w:rPr>
        <w:t xml:space="preserve">The </w:t>
      </w:r>
      <w:r>
        <w:rPr>
          <w:rFonts w:ascii="Times New Roman" w:hAnsi="Times New Roman"/>
          <w:sz w:val="24"/>
        </w:rPr>
        <w:t xml:space="preserve">CMS-377 </w:t>
      </w:r>
      <w:r w:rsidR="004D5889">
        <w:rPr>
          <w:rFonts w:ascii="Times New Roman" w:hAnsi="Times New Roman"/>
          <w:sz w:val="24"/>
        </w:rPr>
        <w:t xml:space="preserve">form </w:t>
      </w:r>
      <w:r>
        <w:rPr>
          <w:rFonts w:ascii="Times New Roman" w:hAnsi="Times New Roman"/>
          <w:sz w:val="24"/>
        </w:rPr>
        <w:t>is</w:t>
      </w:r>
      <w:r w:rsidR="004D5889">
        <w:rPr>
          <w:rFonts w:ascii="Times New Roman" w:hAnsi="Times New Roman"/>
          <w:sz w:val="24"/>
        </w:rPr>
        <w:t xml:space="preserve"> submitted </w:t>
      </w:r>
      <w:r w:rsidR="00F32A33">
        <w:rPr>
          <w:rFonts w:ascii="Times New Roman" w:hAnsi="Times New Roman"/>
          <w:sz w:val="24"/>
        </w:rPr>
        <w:t>to the S</w:t>
      </w:r>
      <w:r w:rsidR="002F6DEC">
        <w:rPr>
          <w:rFonts w:ascii="Times New Roman" w:hAnsi="Times New Roman"/>
          <w:sz w:val="24"/>
        </w:rPr>
        <w:t>A</w:t>
      </w:r>
      <w:r w:rsidR="00F32A33">
        <w:rPr>
          <w:rFonts w:ascii="Times New Roman" w:hAnsi="Times New Roman"/>
          <w:sz w:val="24"/>
        </w:rPr>
        <w:t xml:space="preserve"> for the area in which the ASC is located </w:t>
      </w:r>
      <w:r w:rsidR="004D5889">
        <w:rPr>
          <w:rFonts w:ascii="Times New Roman" w:hAnsi="Times New Roman"/>
          <w:sz w:val="24"/>
        </w:rPr>
        <w:t>via mail</w:t>
      </w:r>
      <w:r w:rsidR="00F32A33">
        <w:rPr>
          <w:rFonts w:ascii="Times New Roman" w:hAnsi="Times New Roman"/>
          <w:sz w:val="24"/>
        </w:rPr>
        <w:t xml:space="preserve"> </w:t>
      </w:r>
      <w:r w:rsidR="00580C6E">
        <w:rPr>
          <w:rFonts w:ascii="Times New Roman" w:hAnsi="Times New Roman"/>
          <w:sz w:val="24"/>
        </w:rPr>
        <w:t>or</w:t>
      </w:r>
      <w:r w:rsidR="004D5889">
        <w:rPr>
          <w:rFonts w:ascii="Times New Roman" w:hAnsi="Times New Roman"/>
          <w:sz w:val="24"/>
        </w:rPr>
        <w:t xml:space="preserve"> email.</w:t>
      </w:r>
      <w:r w:rsidR="00AF4EB3">
        <w:rPr>
          <w:rFonts w:ascii="Times New Roman" w:hAnsi="Times New Roman"/>
          <w:sz w:val="24"/>
        </w:rPr>
        <w:t xml:space="preserve">  </w:t>
      </w:r>
    </w:p>
    <w:p w:rsidR="0083151F" w:rsidP="0083151F" w14:paraId="4CC81A21" w14:textId="77777777">
      <w:pPr>
        <w:tabs>
          <w:tab w:val="left" w:pos="0"/>
          <w:tab w:val="left" w:pos="720"/>
          <w:tab w:val="left" w:pos="1290"/>
          <w:tab w:val="left" w:pos="1440"/>
          <w:tab w:val="left" w:pos="2160"/>
        </w:tabs>
        <w:ind w:left="360"/>
        <w:rPr>
          <w:rFonts w:ascii="Times New Roman" w:hAnsi="Times New Roman"/>
          <w:sz w:val="24"/>
        </w:rPr>
      </w:pPr>
    </w:p>
    <w:p w:rsidR="00FF6D79" w:rsidP="00240760" w14:paraId="30B46C67" w14:textId="623E5D87">
      <w:pPr>
        <w:tabs>
          <w:tab w:val="left" w:pos="0"/>
          <w:tab w:val="left" w:pos="720"/>
          <w:tab w:val="left" w:pos="1290"/>
          <w:tab w:val="left" w:pos="1440"/>
          <w:tab w:val="left" w:pos="2160"/>
        </w:tabs>
        <w:ind w:left="360"/>
        <w:rPr>
          <w:rFonts w:ascii="Times New Roman" w:hAnsi="Times New Roman"/>
          <w:sz w:val="24"/>
        </w:rPr>
      </w:pPr>
      <w:r>
        <w:rPr>
          <w:rFonts w:ascii="Times New Roman" w:hAnsi="Times New Roman"/>
          <w:sz w:val="24"/>
        </w:rPr>
        <w:t>At this time, t</w:t>
      </w:r>
      <w:r w:rsidR="00AF4EB3">
        <w:rPr>
          <w:rFonts w:ascii="Times New Roman" w:hAnsi="Times New Roman"/>
          <w:sz w:val="24"/>
        </w:rPr>
        <w:t xml:space="preserve">here is no process for electronic collection </w:t>
      </w:r>
      <w:r>
        <w:rPr>
          <w:rFonts w:ascii="Times New Roman" w:hAnsi="Times New Roman"/>
          <w:sz w:val="24"/>
        </w:rPr>
        <w:t>of the CMS-370 and CMS-377 forms</w:t>
      </w:r>
      <w:r w:rsidR="00AF4EB3">
        <w:rPr>
          <w:rFonts w:ascii="Times New Roman" w:hAnsi="Times New Roman"/>
          <w:sz w:val="24"/>
        </w:rPr>
        <w:t>.</w:t>
      </w:r>
      <w:r w:rsidR="003F2A14">
        <w:rPr>
          <w:rFonts w:ascii="Times New Roman" w:hAnsi="Times New Roman"/>
          <w:sz w:val="24"/>
        </w:rPr>
        <w:t xml:space="preserve"> </w:t>
      </w:r>
      <w:r w:rsidR="00F32A33">
        <w:rPr>
          <w:rFonts w:ascii="Times New Roman" w:hAnsi="Times New Roman"/>
          <w:sz w:val="24"/>
        </w:rPr>
        <w:t>However, CMS has converted the CMS-370 and CMS-377 forms to .</w:t>
      </w:r>
      <w:r w:rsidR="00580C6E">
        <w:rPr>
          <w:rFonts w:ascii="Times New Roman" w:hAnsi="Times New Roman"/>
          <w:sz w:val="24"/>
        </w:rPr>
        <w:t xml:space="preserve">pdf </w:t>
      </w:r>
      <w:r w:rsidR="00F32A33">
        <w:rPr>
          <w:rFonts w:ascii="Times New Roman" w:hAnsi="Times New Roman"/>
          <w:sz w:val="24"/>
        </w:rPr>
        <w:t xml:space="preserve">fillable versions so that the facilities </w:t>
      </w:r>
      <w:r w:rsidR="00C66508">
        <w:rPr>
          <w:rFonts w:ascii="Times New Roman" w:hAnsi="Times New Roman"/>
          <w:sz w:val="24"/>
        </w:rPr>
        <w:t>can</w:t>
      </w:r>
      <w:r w:rsidR="00F32A33">
        <w:rPr>
          <w:rFonts w:ascii="Times New Roman" w:hAnsi="Times New Roman"/>
          <w:sz w:val="24"/>
        </w:rPr>
        <w:t xml:space="preserve"> fill in their responses using a free pdf program, such as Adobe </w:t>
      </w:r>
      <w:r w:rsidR="00C66508">
        <w:rPr>
          <w:rFonts w:ascii="Times New Roman" w:hAnsi="Times New Roman"/>
          <w:sz w:val="24"/>
        </w:rPr>
        <w:t>A</w:t>
      </w:r>
      <w:r w:rsidR="00F32A33">
        <w:rPr>
          <w:rFonts w:ascii="Times New Roman" w:hAnsi="Times New Roman"/>
          <w:sz w:val="24"/>
        </w:rPr>
        <w:t>crobat.  The facility can save th</w:t>
      </w:r>
      <w:r>
        <w:rPr>
          <w:rFonts w:ascii="Times New Roman" w:hAnsi="Times New Roman"/>
          <w:sz w:val="24"/>
        </w:rPr>
        <w:t xml:space="preserve">e completed </w:t>
      </w:r>
      <w:r w:rsidR="00F32A33">
        <w:rPr>
          <w:rFonts w:ascii="Times New Roman" w:hAnsi="Times New Roman"/>
          <w:sz w:val="24"/>
        </w:rPr>
        <w:t xml:space="preserve">version of the forms and send them to the </w:t>
      </w:r>
      <w:r>
        <w:rPr>
          <w:rFonts w:ascii="Times New Roman" w:hAnsi="Times New Roman"/>
          <w:sz w:val="24"/>
        </w:rPr>
        <w:t xml:space="preserve">CMS Location and </w:t>
      </w:r>
      <w:r w:rsidR="00F32A33">
        <w:rPr>
          <w:rFonts w:ascii="Times New Roman" w:hAnsi="Times New Roman"/>
          <w:sz w:val="24"/>
        </w:rPr>
        <w:t xml:space="preserve">SA via email.  The </w:t>
      </w:r>
      <w:r>
        <w:rPr>
          <w:rFonts w:ascii="Times New Roman" w:hAnsi="Times New Roman"/>
          <w:sz w:val="24"/>
        </w:rPr>
        <w:t xml:space="preserve">CMS Location and </w:t>
      </w:r>
      <w:r w:rsidR="00F32A33">
        <w:rPr>
          <w:rFonts w:ascii="Times New Roman" w:hAnsi="Times New Roman"/>
          <w:sz w:val="24"/>
        </w:rPr>
        <w:t xml:space="preserve">SA can import the responses from the .pdf fillable electronic </w:t>
      </w:r>
      <w:r>
        <w:rPr>
          <w:rFonts w:ascii="Times New Roman" w:hAnsi="Times New Roman"/>
          <w:sz w:val="24"/>
        </w:rPr>
        <w:t xml:space="preserve">versions of the </w:t>
      </w:r>
      <w:r w:rsidR="00F32A33">
        <w:rPr>
          <w:rFonts w:ascii="Times New Roman" w:hAnsi="Times New Roman"/>
          <w:sz w:val="24"/>
        </w:rPr>
        <w:t>CMS-370 and CMS-377 forms into Excel spreadsheet</w:t>
      </w:r>
      <w:r>
        <w:rPr>
          <w:rFonts w:ascii="Times New Roman" w:hAnsi="Times New Roman"/>
          <w:sz w:val="24"/>
        </w:rPr>
        <w:t>s</w:t>
      </w:r>
      <w:r w:rsidR="00F32A33">
        <w:rPr>
          <w:rFonts w:ascii="Times New Roman" w:hAnsi="Times New Roman"/>
          <w:sz w:val="24"/>
        </w:rPr>
        <w:t xml:space="preserve">. </w:t>
      </w:r>
    </w:p>
    <w:p w:rsidR="00FF6D79" w:rsidP="0077111D" w14:paraId="4F87B042" w14:textId="77777777">
      <w:pPr>
        <w:tabs>
          <w:tab w:val="left" w:pos="0"/>
          <w:tab w:val="left" w:pos="720"/>
          <w:tab w:val="left" w:pos="1290"/>
          <w:tab w:val="left" w:pos="1440"/>
          <w:tab w:val="left" w:pos="2160"/>
        </w:tabs>
        <w:ind w:left="720"/>
        <w:rPr>
          <w:rFonts w:ascii="Times New Roman" w:hAnsi="Times New Roman"/>
          <w:sz w:val="24"/>
        </w:rPr>
      </w:pPr>
    </w:p>
    <w:p w:rsidR="00F64875" w:rsidRPr="00FE773A" w:rsidP="0077111D" w14:paraId="3F553327" w14:textId="1C8FCB18">
      <w:pPr>
        <w:ind w:left="720" w:hanging="720"/>
        <w:outlineLvl w:val="0"/>
        <w:rPr>
          <w:rFonts w:ascii="Times New Roman" w:hAnsi="Times New Roman"/>
          <w:b/>
          <w:sz w:val="24"/>
          <w:u w:val="single"/>
        </w:rPr>
      </w:pPr>
      <w:r w:rsidRPr="00FE773A">
        <w:rPr>
          <w:rFonts w:ascii="Times New Roman" w:hAnsi="Times New Roman"/>
          <w:b/>
          <w:sz w:val="24"/>
        </w:rPr>
        <w:t xml:space="preserve">4. </w:t>
      </w:r>
      <w:r w:rsidRPr="00FE773A" w:rsidR="00EB4472">
        <w:rPr>
          <w:rFonts w:ascii="Times New Roman" w:hAnsi="Times New Roman"/>
          <w:b/>
          <w:sz w:val="24"/>
        </w:rPr>
        <w:t xml:space="preserve">  </w:t>
      </w:r>
      <w:r w:rsidRPr="00FE773A">
        <w:rPr>
          <w:rFonts w:ascii="Times New Roman" w:hAnsi="Times New Roman"/>
          <w:b/>
          <w:sz w:val="24"/>
          <w:u w:val="single"/>
        </w:rPr>
        <w:t>Duplication of Similar Information</w:t>
      </w:r>
    </w:p>
    <w:p w:rsidR="00F64875" w14:paraId="42982FB7" w14:textId="77777777">
      <w:pPr>
        <w:tabs>
          <w:tab w:val="left" w:pos="0"/>
        </w:tabs>
        <w:rPr>
          <w:rFonts w:ascii="Times New Roman" w:hAnsi="Times New Roman"/>
          <w:sz w:val="24"/>
        </w:rPr>
      </w:pPr>
    </w:p>
    <w:p w:rsidR="00CF6513" w:rsidP="0017452E" w14:paraId="2F60C8A1" w14:textId="488639E7">
      <w:pPr>
        <w:ind w:left="360"/>
        <w:rPr>
          <w:rFonts w:ascii="Times New Roman" w:hAnsi="Times New Roman"/>
          <w:sz w:val="24"/>
        </w:rPr>
      </w:pPr>
      <w:r>
        <w:rPr>
          <w:rFonts w:ascii="Times New Roman" w:hAnsi="Times New Roman"/>
          <w:sz w:val="24"/>
        </w:rPr>
        <w:t xml:space="preserve">The </w:t>
      </w:r>
      <w:r w:rsidRPr="006F215A">
        <w:rPr>
          <w:rFonts w:ascii="Times New Roman" w:hAnsi="Times New Roman"/>
          <w:sz w:val="24"/>
        </w:rPr>
        <w:t>CMS-37</w:t>
      </w:r>
      <w:r>
        <w:rPr>
          <w:rFonts w:ascii="Times New Roman" w:hAnsi="Times New Roman"/>
          <w:sz w:val="24"/>
        </w:rPr>
        <w:t xml:space="preserve">0 and </w:t>
      </w:r>
      <w:r w:rsidRPr="006F215A">
        <w:rPr>
          <w:rFonts w:ascii="Times New Roman" w:hAnsi="Times New Roman"/>
          <w:sz w:val="24"/>
        </w:rPr>
        <w:t>CMS-37</w:t>
      </w:r>
      <w:r>
        <w:rPr>
          <w:rFonts w:ascii="Times New Roman" w:hAnsi="Times New Roman"/>
          <w:sz w:val="24"/>
        </w:rPr>
        <w:t xml:space="preserve">7 </w:t>
      </w:r>
      <w:r w:rsidR="00F64875">
        <w:rPr>
          <w:rFonts w:ascii="Times New Roman" w:hAnsi="Times New Roman"/>
          <w:sz w:val="24"/>
        </w:rPr>
        <w:t>form</w:t>
      </w:r>
      <w:r>
        <w:rPr>
          <w:rFonts w:ascii="Times New Roman" w:hAnsi="Times New Roman"/>
          <w:sz w:val="24"/>
        </w:rPr>
        <w:t>s</w:t>
      </w:r>
      <w:r w:rsidR="00F64875">
        <w:rPr>
          <w:rFonts w:ascii="Times New Roman" w:hAnsi="Times New Roman"/>
          <w:sz w:val="24"/>
        </w:rPr>
        <w:t xml:space="preserve"> address specific requirements for</w:t>
      </w:r>
      <w:r w:rsidR="00676273">
        <w:rPr>
          <w:rFonts w:ascii="Times New Roman" w:hAnsi="Times New Roman"/>
          <w:sz w:val="24"/>
        </w:rPr>
        <w:t xml:space="preserve"> </w:t>
      </w:r>
      <w:r w:rsidR="0081046A">
        <w:rPr>
          <w:rFonts w:ascii="Times New Roman" w:hAnsi="Times New Roman"/>
          <w:sz w:val="24"/>
        </w:rPr>
        <w:t xml:space="preserve">eligibility for participating in the Medicare program, and </w:t>
      </w:r>
      <w:r>
        <w:rPr>
          <w:rFonts w:ascii="Times New Roman" w:hAnsi="Times New Roman"/>
          <w:sz w:val="24"/>
        </w:rPr>
        <w:t>initial</w:t>
      </w:r>
      <w:r w:rsidR="00CE6EA6">
        <w:rPr>
          <w:rFonts w:ascii="Times New Roman" w:hAnsi="Times New Roman"/>
          <w:sz w:val="24"/>
        </w:rPr>
        <w:t xml:space="preserve"> </w:t>
      </w:r>
      <w:r w:rsidR="00676273">
        <w:rPr>
          <w:rFonts w:ascii="Times New Roman" w:hAnsi="Times New Roman"/>
          <w:sz w:val="24"/>
        </w:rPr>
        <w:t xml:space="preserve">or </w:t>
      </w:r>
      <w:r w:rsidR="007248AC">
        <w:rPr>
          <w:rFonts w:ascii="Times New Roman" w:hAnsi="Times New Roman"/>
          <w:sz w:val="24"/>
        </w:rPr>
        <w:t>renewal</w:t>
      </w:r>
      <w:r w:rsidR="00676273">
        <w:rPr>
          <w:rFonts w:ascii="Times New Roman" w:hAnsi="Times New Roman"/>
          <w:sz w:val="24"/>
        </w:rPr>
        <w:t xml:space="preserve"> of </w:t>
      </w:r>
      <w:r w:rsidR="007248AC">
        <w:rPr>
          <w:rFonts w:ascii="Times New Roman" w:hAnsi="Times New Roman"/>
          <w:sz w:val="24"/>
        </w:rPr>
        <w:t>certification</w:t>
      </w:r>
      <w:r w:rsidR="0081046A">
        <w:rPr>
          <w:rFonts w:ascii="Times New Roman" w:hAnsi="Times New Roman"/>
          <w:sz w:val="24"/>
        </w:rPr>
        <w:t xml:space="preserve"> for Medicare participation and payment purposes</w:t>
      </w:r>
      <w:r w:rsidR="0050276C">
        <w:rPr>
          <w:rFonts w:ascii="Times New Roman" w:hAnsi="Times New Roman"/>
          <w:sz w:val="24"/>
        </w:rPr>
        <w:t>.</w:t>
      </w:r>
      <w:r>
        <w:rPr>
          <w:rFonts w:ascii="Times New Roman" w:hAnsi="Times New Roman"/>
          <w:sz w:val="24"/>
        </w:rPr>
        <w:t xml:space="preserve">  The data collected by these forms is not duplicated by any other information collections. </w:t>
      </w:r>
    </w:p>
    <w:p w:rsidR="0017452E" w14:paraId="7F1287B9" w14:textId="77777777">
      <w:pPr>
        <w:rPr>
          <w:rFonts w:ascii="Times New Roman" w:hAnsi="Times New Roman"/>
          <w:sz w:val="24"/>
        </w:rPr>
      </w:pPr>
    </w:p>
    <w:p w:rsidR="00F64875" w:rsidRPr="00FE773A" w:rsidP="00E96DBD" w14:paraId="0B5F0F80" w14:textId="3237CE53">
      <w:pPr>
        <w:ind w:left="720" w:hanging="720"/>
        <w:outlineLvl w:val="0"/>
        <w:rPr>
          <w:rFonts w:ascii="Times New Roman" w:hAnsi="Times New Roman"/>
          <w:b/>
          <w:sz w:val="24"/>
          <w:u w:val="single"/>
        </w:rPr>
      </w:pPr>
      <w:r w:rsidRPr="00FE773A">
        <w:rPr>
          <w:rFonts w:ascii="Times New Roman" w:hAnsi="Times New Roman"/>
          <w:b/>
          <w:sz w:val="24"/>
        </w:rPr>
        <w:t xml:space="preserve">5. </w:t>
      </w:r>
      <w:r w:rsidRPr="00FE773A" w:rsidR="00EB4472">
        <w:rPr>
          <w:rFonts w:ascii="Times New Roman" w:hAnsi="Times New Roman"/>
          <w:b/>
          <w:sz w:val="24"/>
        </w:rPr>
        <w:t xml:space="preserve">  </w:t>
      </w:r>
      <w:r w:rsidRPr="00FE773A">
        <w:rPr>
          <w:rFonts w:ascii="Times New Roman" w:hAnsi="Times New Roman"/>
          <w:b/>
          <w:sz w:val="24"/>
          <w:u w:val="single"/>
        </w:rPr>
        <w:t>Small Businesses</w:t>
      </w:r>
    </w:p>
    <w:p w:rsidR="00F64875" w14:paraId="58E25593" w14:textId="77777777">
      <w:pPr>
        <w:tabs>
          <w:tab w:val="left" w:pos="0"/>
        </w:tabs>
        <w:rPr>
          <w:rFonts w:ascii="Times New Roman" w:hAnsi="Times New Roman"/>
          <w:sz w:val="24"/>
        </w:rPr>
      </w:pPr>
      <w:r>
        <w:rPr>
          <w:rFonts w:ascii="Times New Roman" w:hAnsi="Times New Roman"/>
          <w:sz w:val="24"/>
        </w:rPr>
        <w:t xml:space="preserve"> </w:t>
      </w:r>
    </w:p>
    <w:p w:rsidR="007248AC" w:rsidP="007248AC" w14:paraId="31B1DC62" w14:textId="1E47DA3B">
      <w:pPr>
        <w:ind w:left="360"/>
        <w:rPr>
          <w:rFonts w:ascii="Times New Roman" w:hAnsi="Times New Roman"/>
          <w:sz w:val="24"/>
        </w:rPr>
      </w:pPr>
      <w:r>
        <w:rPr>
          <w:rFonts w:ascii="Times New Roman" w:hAnsi="Times New Roman"/>
          <w:sz w:val="24"/>
        </w:rPr>
        <w:t>Many ASCs</w:t>
      </w:r>
      <w:r w:rsidR="0081046A">
        <w:rPr>
          <w:rFonts w:ascii="Times New Roman" w:hAnsi="Times New Roman"/>
          <w:sz w:val="24"/>
        </w:rPr>
        <w:t xml:space="preserve"> </w:t>
      </w:r>
      <w:r>
        <w:rPr>
          <w:rFonts w:ascii="Times New Roman" w:hAnsi="Times New Roman"/>
          <w:sz w:val="24"/>
        </w:rPr>
        <w:t>are small businesses</w:t>
      </w:r>
      <w:r>
        <w:rPr>
          <w:rFonts w:ascii="Times New Roman" w:hAnsi="Times New Roman"/>
          <w:sz w:val="24"/>
        </w:rPr>
        <w:t xml:space="preserve">.  </w:t>
      </w:r>
      <w:r w:rsidRPr="003F2A14">
        <w:rPr>
          <w:rFonts w:ascii="Times New Roman" w:hAnsi="Times New Roman"/>
          <w:sz w:val="24"/>
        </w:rPr>
        <w:t xml:space="preserve">The </w:t>
      </w:r>
      <w:r w:rsidR="0081046A">
        <w:rPr>
          <w:rFonts w:ascii="Times New Roman" w:hAnsi="Times New Roman"/>
          <w:sz w:val="24"/>
        </w:rPr>
        <w:t>time required to complete the CMS-370 and CMS-377 form is</w:t>
      </w:r>
      <w:r w:rsidRPr="003F2A14">
        <w:rPr>
          <w:rFonts w:ascii="Times New Roman" w:hAnsi="Times New Roman"/>
          <w:sz w:val="24"/>
        </w:rPr>
        <w:t xml:space="preserve"> minimal</w:t>
      </w:r>
      <w:r w:rsidR="0081046A">
        <w:rPr>
          <w:rFonts w:ascii="Times New Roman" w:hAnsi="Times New Roman"/>
          <w:sz w:val="24"/>
        </w:rPr>
        <w:t xml:space="preserve">.  Completion of these forms is </w:t>
      </w:r>
      <w:r w:rsidRPr="003F2A14">
        <w:rPr>
          <w:rFonts w:ascii="Times New Roman" w:hAnsi="Times New Roman"/>
          <w:sz w:val="24"/>
        </w:rPr>
        <w:t xml:space="preserve">necessary to meet the </w:t>
      </w:r>
      <w:r w:rsidR="0081046A">
        <w:rPr>
          <w:rFonts w:ascii="Times New Roman" w:hAnsi="Times New Roman"/>
          <w:sz w:val="24"/>
        </w:rPr>
        <w:t xml:space="preserve">Medicare </w:t>
      </w:r>
      <w:r w:rsidRPr="003F2A14">
        <w:rPr>
          <w:rFonts w:ascii="Times New Roman" w:hAnsi="Times New Roman"/>
          <w:sz w:val="24"/>
        </w:rPr>
        <w:t>participation requirements.</w:t>
      </w:r>
      <w:r>
        <w:rPr>
          <w:rFonts w:ascii="Times New Roman" w:hAnsi="Times New Roman"/>
          <w:sz w:val="24"/>
        </w:rPr>
        <w:t xml:space="preserve">  For example, ASCs are required to submit a CMS-370 form to </w:t>
      </w:r>
      <w:r w:rsidRPr="003F2A14">
        <w:rPr>
          <w:rFonts w:ascii="Times New Roman" w:hAnsi="Times New Roman"/>
          <w:sz w:val="24"/>
        </w:rPr>
        <w:t>participate in the Medicare</w:t>
      </w:r>
      <w:r w:rsidR="00EF3353">
        <w:rPr>
          <w:rFonts w:ascii="Times New Roman" w:hAnsi="Times New Roman"/>
          <w:sz w:val="24"/>
        </w:rPr>
        <w:t xml:space="preserve"> </w:t>
      </w:r>
      <w:r w:rsidRPr="003F2A14">
        <w:rPr>
          <w:rFonts w:ascii="Times New Roman" w:hAnsi="Times New Roman"/>
          <w:sz w:val="24"/>
        </w:rPr>
        <w:t xml:space="preserve">program.  </w:t>
      </w:r>
      <w:r w:rsidR="0081046A">
        <w:rPr>
          <w:rFonts w:ascii="Times New Roman" w:hAnsi="Times New Roman"/>
          <w:sz w:val="24"/>
        </w:rPr>
        <w:t>N</w:t>
      </w:r>
      <w:r>
        <w:rPr>
          <w:rFonts w:ascii="Times New Roman" w:hAnsi="Times New Roman"/>
          <w:sz w:val="24"/>
        </w:rPr>
        <w:t xml:space="preserve">ew and existing ASCs must submit a CMS-377 form to the applicable SA to </w:t>
      </w:r>
      <w:r w:rsidR="0081046A">
        <w:rPr>
          <w:rFonts w:ascii="Times New Roman" w:hAnsi="Times New Roman"/>
          <w:sz w:val="24"/>
        </w:rPr>
        <w:t>initiate</w:t>
      </w:r>
      <w:r>
        <w:rPr>
          <w:rFonts w:ascii="Times New Roman" w:hAnsi="Times New Roman"/>
          <w:sz w:val="24"/>
        </w:rPr>
        <w:t xml:space="preserve"> an initial or renewal survey.</w:t>
      </w:r>
    </w:p>
    <w:p w:rsidR="008E67C0" w:rsidP="00E96DBD" w14:paraId="0E9B550A" w14:textId="77777777">
      <w:pPr>
        <w:ind w:left="360"/>
        <w:rPr>
          <w:rFonts w:ascii="Times New Roman" w:hAnsi="Times New Roman"/>
          <w:sz w:val="24"/>
        </w:rPr>
      </w:pPr>
    </w:p>
    <w:p w:rsidR="00FF6D79" w:rsidP="0017452E" w14:paraId="2FC48D43" w14:textId="04EDCFA7">
      <w:pPr>
        <w:ind w:left="360"/>
        <w:rPr>
          <w:rFonts w:ascii="Times New Roman" w:hAnsi="Times New Roman"/>
          <w:sz w:val="24"/>
        </w:rPr>
      </w:pPr>
      <w:r>
        <w:rPr>
          <w:rFonts w:ascii="Times New Roman" w:hAnsi="Times New Roman"/>
          <w:sz w:val="24"/>
        </w:rPr>
        <w:t xml:space="preserve">The use of the </w:t>
      </w:r>
      <w:r w:rsidR="00B01D00">
        <w:rPr>
          <w:rFonts w:ascii="Times New Roman" w:hAnsi="Times New Roman"/>
          <w:sz w:val="24"/>
        </w:rPr>
        <w:t>.</w:t>
      </w:r>
      <w:r>
        <w:rPr>
          <w:rFonts w:ascii="Times New Roman" w:hAnsi="Times New Roman"/>
          <w:sz w:val="24"/>
        </w:rPr>
        <w:t>pdf fillable CMS-370 and CMS-377 forms, which are easier to complete and submit to the SAs, will further reduce the burden to small businesses.</w:t>
      </w:r>
    </w:p>
    <w:p w:rsidR="00FF6D79" w:rsidP="00FF6D79" w14:paraId="0FB5E437" w14:textId="77777777">
      <w:pPr>
        <w:ind w:left="720"/>
        <w:rPr>
          <w:rFonts w:ascii="Times New Roman" w:hAnsi="Times New Roman"/>
          <w:sz w:val="24"/>
        </w:rPr>
      </w:pPr>
    </w:p>
    <w:p w:rsidR="00F64875" w:rsidRPr="00FE773A" w:rsidP="00552107" w14:paraId="416CB62E" w14:textId="720A1117">
      <w:pPr>
        <w:ind w:left="360" w:hanging="360"/>
        <w:outlineLvl w:val="0"/>
        <w:rPr>
          <w:rFonts w:ascii="Times New Roman" w:hAnsi="Times New Roman"/>
          <w:b/>
          <w:sz w:val="24"/>
          <w:u w:val="single"/>
        </w:rPr>
      </w:pPr>
      <w:r w:rsidRPr="00FE773A">
        <w:rPr>
          <w:rFonts w:ascii="Times New Roman" w:hAnsi="Times New Roman"/>
          <w:b/>
          <w:sz w:val="24"/>
        </w:rPr>
        <w:t xml:space="preserve">6. </w:t>
      </w:r>
      <w:r w:rsidRPr="00FE773A" w:rsidR="00EB4472">
        <w:rPr>
          <w:rFonts w:ascii="Times New Roman" w:hAnsi="Times New Roman"/>
          <w:b/>
          <w:sz w:val="24"/>
        </w:rPr>
        <w:t xml:space="preserve">  </w:t>
      </w:r>
      <w:r w:rsidRPr="00FE773A">
        <w:rPr>
          <w:rFonts w:ascii="Times New Roman" w:hAnsi="Times New Roman"/>
          <w:b/>
          <w:sz w:val="24"/>
          <w:u w:val="single"/>
        </w:rPr>
        <w:t>Less Frequent Collection</w:t>
      </w:r>
    </w:p>
    <w:p w:rsidR="00F64875" w14:paraId="0295DFB3" w14:textId="77777777">
      <w:pPr>
        <w:tabs>
          <w:tab w:val="left" w:pos="0"/>
        </w:tabs>
        <w:rPr>
          <w:rFonts w:ascii="Times New Roman" w:hAnsi="Times New Roman"/>
          <w:sz w:val="24"/>
        </w:rPr>
      </w:pPr>
      <w:r>
        <w:rPr>
          <w:rFonts w:ascii="Times New Roman" w:hAnsi="Times New Roman"/>
          <w:sz w:val="24"/>
        </w:rPr>
        <w:t xml:space="preserve"> </w:t>
      </w:r>
    </w:p>
    <w:p w:rsidR="007248AC" w:rsidP="007248AC" w14:paraId="478EA239" w14:textId="3ED10E07">
      <w:pPr>
        <w:ind w:left="360"/>
        <w:rPr>
          <w:rFonts w:ascii="Times New Roman" w:hAnsi="Times New Roman"/>
          <w:sz w:val="24"/>
        </w:rPr>
      </w:pPr>
      <w:r>
        <w:rPr>
          <w:rFonts w:ascii="Times New Roman" w:hAnsi="Times New Roman"/>
          <w:sz w:val="24"/>
        </w:rPr>
        <w:t>ASCs are only required to submit the CMS-370 once</w:t>
      </w:r>
      <w:r w:rsidR="00DE747A">
        <w:rPr>
          <w:rFonts w:ascii="Times New Roman" w:hAnsi="Times New Roman"/>
          <w:sz w:val="24"/>
        </w:rPr>
        <w:t xml:space="preserve"> </w:t>
      </w:r>
      <w:r>
        <w:rPr>
          <w:rFonts w:ascii="Times New Roman" w:hAnsi="Times New Roman"/>
          <w:sz w:val="24"/>
        </w:rPr>
        <w:t xml:space="preserve">when they </w:t>
      </w:r>
      <w:r w:rsidR="0081046A">
        <w:rPr>
          <w:rFonts w:ascii="Times New Roman" w:hAnsi="Times New Roman"/>
          <w:sz w:val="24"/>
        </w:rPr>
        <w:t xml:space="preserve">first </w:t>
      </w:r>
      <w:r>
        <w:rPr>
          <w:rFonts w:ascii="Times New Roman" w:hAnsi="Times New Roman"/>
          <w:sz w:val="24"/>
        </w:rPr>
        <w:t xml:space="preserve">seek participation in the Medicare program. Requiring ASCs to enter into the agreement set forth in the CMS-370 form </w:t>
      </w:r>
      <w:r w:rsidRPr="003F2A14" w:rsidR="003F2A14">
        <w:rPr>
          <w:rFonts w:ascii="Times New Roman" w:hAnsi="Times New Roman"/>
          <w:sz w:val="24"/>
        </w:rPr>
        <w:t xml:space="preserve">is necessary to assure that </w:t>
      </w:r>
      <w:r w:rsidR="00DE747A">
        <w:rPr>
          <w:rFonts w:ascii="Times New Roman" w:hAnsi="Times New Roman"/>
          <w:sz w:val="24"/>
        </w:rPr>
        <w:t>they</w:t>
      </w:r>
      <w:r w:rsidRPr="003F2A14" w:rsidR="003F2A14">
        <w:rPr>
          <w:rFonts w:ascii="Times New Roman" w:hAnsi="Times New Roman"/>
          <w:sz w:val="24"/>
        </w:rPr>
        <w:t xml:space="preserve"> understand all applicable Federal requirements </w:t>
      </w:r>
      <w:r>
        <w:rPr>
          <w:rFonts w:ascii="Times New Roman" w:hAnsi="Times New Roman"/>
          <w:sz w:val="24"/>
        </w:rPr>
        <w:t xml:space="preserve">with which they must comply </w:t>
      </w:r>
      <w:r w:rsidRPr="003F2A14" w:rsidR="003F2A14">
        <w:rPr>
          <w:rFonts w:ascii="Times New Roman" w:hAnsi="Times New Roman"/>
          <w:sz w:val="24"/>
        </w:rPr>
        <w:t xml:space="preserve">and make a binding commitment </w:t>
      </w:r>
      <w:r>
        <w:rPr>
          <w:rFonts w:ascii="Times New Roman" w:hAnsi="Times New Roman"/>
          <w:sz w:val="24"/>
        </w:rPr>
        <w:t>for</w:t>
      </w:r>
      <w:r w:rsidRPr="003F2A14" w:rsidR="003F2A14">
        <w:rPr>
          <w:rFonts w:ascii="Times New Roman" w:hAnsi="Times New Roman"/>
          <w:sz w:val="24"/>
        </w:rPr>
        <w:t xml:space="preserve"> compliance throughout their participation in the</w:t>
      </w:r>
      <w:r w:rsidR="00FF6D79">
        <w:rPr>
          <w:rFonts w:ascii="Times New Roman" w:hAnsi="Times New Roman"/>
          <w:sz w:val="24"/>
        </w:rPr>
        <w:t xml:space="preserve"> </w:t>
      </w:r>
      <w:r w:rsidRPr="003F2A14" w:rsidR="003F2A14">
        <w:rPr>
          <w:rFonts w:ascii="Times New Roman" w:hAnsi="Times New Roman"/>
          <w:sz w:val="24"/>
        </w:rPr>
        <w:t xml:space="preserve">Medicare program. </w:t>
      </w:r>
      <w:r>
        <w:rPr>
          <w:rFonts w:ascii="Times New Roman" w:hAnsi="Times New Roman"/>
          <w:sz w:val="24"/>
        </w:rPr>
        <w:t xml:space="preserve"> Requiring ASCs to enter into this agreement helps to </w:t>
      </w:r>
      <w:r w:rsidRPr="003F2A14">
        <w:rPr>
          <w:rFonts w:ascii="Times New Roman" w:hAnsi="Times New Roman"/>
          <w:sz w:val="24"/>
        </w:rPr>
        <w:t>prevent fraud and abuse in the Medicare program and to</w:t>
      </w:r>
    </w:p>
    <w:p w:rsidR="007248AC" w:rsidP="007248AC" w14:paraId="78595DE9" w14:textId="77777777">
      <w:pPr>
        <w:ind w:left="360"/>
        <w:rPr>
          <w:rFonts w:ascii="Times New Roman" w:hAnsi="Times New Roman"/>
          <w:sz w:val="24"/>
        </w:rPr>
      </w:pPr>
    </w:p>
    <w:p w:rsidR="00F64875" w:rsidP="007248AC" w14:paraId="4AB39976" w14:textId="3243EE7E">
      <w:pPr>
        <w:ind w:left="360"/>
        <w:rPr>
          <w:rFonts w:ascii="Times New Roman" w:hAnsi="Times New Roman"/>
          <w:sz w:val="24"/>
        </w:rPr>
      </w:pPr>
      <w:r w:rsidRPr="003F2A14">
        <w:rPr>
          <w:rFonts w:ascii="Times New Roman" w:hAnsi="Times New Roman"/>
          <w:sz w:val="24"/>
        </w:rPr>
        <w:t xml:space="preserve">If CMS </w:t>
      </w:r>
      <w:r w:rsidR="00DE747A">
        <w:rPr>
          <w:rFonts w:ascii="Times New Roman" w:hAnsi="Times New Roman"/>
          <w:sz w:val="24"/>
        </w:rPr>
        <w:t xml:space="preserve">did not require ASCs to enter into the agreement set forth </w:t>
      </w:r>
      <w:r w:rsidR="0081046A">
        <w:rPr>
          <w:rFonts w:ascii="Times New Roman" w:hAnsi="Times New Roman"/>
          <w:sz w:val="24"/>
        </w:rPr>
        <w:t>i</w:t>
      </w:r>
      <w:r w:rsidR="00DE747A">
        <w:rPr>
          <w:rFonts w:ascii="Times New Roman" w:hAnsi="Times New Roman"/>
          <w:sz w:val="24"/>
        </w:rPr>
        <w:t>n the CMS-370 form, a</w:t>
      </w:r>
      <w:r w:rsidRPr="003F2A14">
        <w:rPr>
          <w:rFonts w:ascii="Times New Roman" w:hAnsi="Times New Roman"/>
          <w:sz w:val="24"/>
        </w:rPr>
        <w:t xml:space="preserve"> binding commitment on the part of </w:t>
      </w:r>
      <w:r>
        <w:rPr>
          <w:rFonts w:ascii="Times New Roman" w:hAnsi="Times New Roman"/>
          <w:sz w:val="24"/>
        </w:rPr>
        <w:t>ASCs</w:t>
      </w:r>
      <w:r w:rsidRPr="003F2A14">
        <w:rPr>
          <w:rFonts w:ascii="Times New Roman" w:hAnsi="Times New Roman"/>
          <w:sz w:val="24"/>
        </w:rPr>
        <w:t xml:space="preserve"> to comply with all applicable Medicare requirements</w:t>
      </w:r>
      <w:r w:rsidR="00DE747A">
        <w:rPr>
          <w:rFonts w:ascii="Times New Roman" w:hAnsi="Times New Roman"/>
          <w:sz w:val="24"/>
        </w:rPr>
        <w:t xml:space="preserve"> would not exist</w:t>
      </w:r>
      <w:r w:rsidRPr="003F2A14">
        <w:rPr>
          <w:rFonts w:ascii="Times New Roman" w:hAnsi="Times New Roman"/>
          <w:sz w:val="24"/>
        </w:rPr>
        <w:t>.  The presence of unsafe, fraudulent, or abusive entities in the Medicare program puts patients/residents at risk of harm and diverts resources from the Medicare Trust Funds that are needed to reimburse  legitimate claims for medical care provided to Medicare beneficiaries.</w:t>
      </w:r>
    </w:p>
    <w:p w:rsidR="003F2A14" w:rsidP="00EB4472" w14:paraId="67132FFD" w14:textId="77777777">
      <w:pPr>
        <w:ind w:left="720"/>
        <w:rPr>
          <w:rFonts w:ascii="Times New Roman" w:hAnsi="Times New Roman"/>
          <w:sz w:val="24"/>
        </w:rPr>
      </w:pPr>
    </w:p>
    <w:p w:rsidR="00252090" w:rsidP="00B01D00" w14:paraId="17E6362C" w14:textId="77777777">
      <w:pPr>
        <w:ind w:left="360"/>
        <w:rPr>
          <w:rFonts w:ascii="Times New Roman" w:hAnsi="Times New Roman"/>
          <w:sz w:val="24"/>
        </w:rPr>
      </w:pPr>
      <w:r>
        <w:rPr>
          <w:rFonts w:ascii="Times New Roman" w:hAnsi="Times New Roman"/>
          <w:sz w:val="24"/>
        </w:rPr>
        <w:t>The CMS</w:t>
      </w:r>
      <w:r w:rsidR="00695009">
        <w:rPr>
          <w:rFonts w:ascii="Times New Roman" w:hAnsi="Times New Roman"/>
          <w:sz w:val="24"/>
        </w:rPr>
        <w:t>-</w:t>
      </w:r>
      <w:r>
        <w:rPr>
          <w:rFonts w:ascii="Times New Roman" w:hAnsi="Times New Roman"/>
          <w:sz w:val="24"/>
        </w:rPr>
        <w:t xml:space="preserve">377 </w:t>
      </w:r>
      <w:r w:rsidR="006D5467">
        <w:rPr>
          <w:rFonts w:ascii="Times New Roman" w:hAnsi="Times New Roman"/>
          <w:sz w:val="24"/>
        </w:rPr>
        <w:t xml:space="preserve">form </w:t>
      </w:r>
      <w:r>
        <w:rPr>
          <w:rFonts w:ascii="Times New Roman" w:hAnsi="Times New Roman"/>
          <w:sz w:val="24"/>
        </w:rPr>
        <w:t xml:space="preserve">is collected </w:t>
      </w:r>
      <w:r w:rsidR="00D70CF9">
        <w:rPr>
          <w:rFonts w:ascii="Times New Roman" w:hAnsi="Times New Roman"/>
          <w:sz w:val="24"/>
        </w:rPr>
        <w:t xml:space="preserve">upon entry of an ASC </w:t>
      </w:r>
      <w:r w:rsidR="00C66508">
        <w:rPr>
          <w:rFonts w:ascii="Times New Roman" w:hAnsi="Times New Roman"/>
          <w:sz w:val="24"/>
        </w:rPr>
        <w:t>supplier</w:t>
      </w:r>
      <w:r w:rsidR="006D5467">
        <w:rPr>
          <w:rFonts w:ascii="Times New Roman" w:hAnsi="Times New Roman"/>
          <w:sz w:val="24"/>
        </w:rPr>
        <w:t xml:space="preserve"> </w:t>
      </w:r>
      <w:r w:rsidR="00D70CF9">
        <w:rPr>
          <w:rFonts w:ascii="Times New Roman" w:hAnsi="Times New Roman"/>
          <w:sz w:val="24"/>
        </w:rPr>
        <w:t>into the Medicare program and</w:t>
      </w:r>
      <w:r>
        <w:rPr>
          <w:rFonts w:ascii="Times New Roman" w:hAnsi="Times New Roman"/>
          <w:sz w:val="24"/>
        </w:rPr>
        <w:t xml:space="preserve"> once every three years</w:t>
      </w:r>
      <w:r w:rsidR="00D70CF9">
        <w:rPr>
          <w:rFonts w:ascii="Times New Roman" w:hAnsi="Times New Roman"/>
          <w:sz w:val="24"/>
        </w:rPr>
        <w:t xml:space="preserve"> thereafter</w:t>
      </w:r>
      <w:r w:rsidR="006D5467">
        <w:rPr>
          <w:rFonts w:ascii="Times New Roman" w:hAnsi="Times New Roman"/>
          <w:sz w:val="24"/>
        </w:rPr>
        <w:t xml:space="preserve"> when the SA performs the </w:t>
      </w:r>
      <w:r w:rsidR="00C067B6">
        <w:rPr>
          <w:rFonts w:ascii="Times New Roman" w:hAnsi="Times New Roman"/>
          <w:sz w:val="24"/>
        </w:rPr>
        <w:t>renewal</w:t>
      </w:r>
      <w:r w:rsidR="00FF6D79">
        <w:rPr>
          <w:rFonts w:ascii="Times New Roman" w:hAnsi="Times New Roman"/>
          <w:sz w:val="24"/>
        </w:rPr>
        <w:t xml:space="preserve"> survey</w:t>
      </w:r>
      <w:r>
        <w:rPr>
          <w:rFonts w:ascii="Times New Roman" w:hAnsi="Times New Roman"/>
          <w:sz w:val="24"/>
        </w:rPr>
        <w:t>.</w:t>
      </w:r>
      <w:r w:rsidR="00F476A9">
        <w:rPr>
          <w:rFonts w:ascii="Times New Roman" w:hAnsi="Times New Roman"/>
          <w:sz w:val="24"/>
        </w:rPr>
        <w:t xml:space="preserve">  Less frequent collection would </w:t>
      </w:r>
      <w:r w:rsidR="00D70CF9">
        <w:rPr>
          <w:rFonts w:ascii="Times New Roman" w:hAnsi="Times New Roman"/>
          <w:sz w:val="24"/>
        </w:rPr>
        <w:t xml:space="preserve">not be possible because this form initiates the </w:t>
      </w:r>
      <w:r w:rsidR="0081046A">
        <w:rPr>
          <w:rFonts w:ascii="Times New Roman" w:hAnsi="Times New Roman"/>
          <w:sz w:val="24"/>
        </w:rPr>
        <w:t xml:space="preserve">initial </w:t>
      </w:r>
      <w:r>
        <w:rPr>
          <w:rFonts w:ascii="Times New Roman" w:hAnsi="Times New Roman"/>
          <w:sz w:val="24"/>
        </w:rPr>
        <w:t xml:space="preserve">survey for new ASCs </w:t>
      </w:r>
      <w:r w:rsidR="0081046A">
        <w:rPr>
          <w:rFonts w:ascii="Times New Roman" w:hAnsi="Times New Roman"/>
          <w:sz w:val="24"/>
        </w:rPr>
        <w:t xml:space="preserve">and </w:t>
      </w:r>
      <w:r w:rsidR="00C067B6">
        <w:rPr>
          <w:rFonts w:ascii="Times New Roman" w:hAnsi="Times New Roman"/>
          <w:sz w:val="24"/>
        </w:rPr>
        <w:t>renewal</w:t>
      </w:r>
      <w:r w:rsidR="00D70CF9">
        <w:rPr>
          <w:rFonts w:ascii="Times New Roman" w:hAnsi="Times New Roman"/>
          <w:sz w:val="24"/>
        </w:rPr>
        <w:t xml:space="preserve"> survey</w:t>
      </w:r>
      <w:r w:rsidR="0081046A">
        <w:rPr>
          <w:rFonts w:ascii="Times New Roman" w:hAnsi="Times New Roman"/>
          <w:sz w:val="24"/>
        </w:rPr>
        <w:t>s</w:t>
      </w:r>
      <w:r w:rsidR="00D70CF9">
        <w:rPr>
          <w:rFonts w:ascii="Times New Roman" w:hAnsi="Times New Roman"/>
          <w:sz w:val="24"/>
        </w:rPr>
        <w:t xml:space="preserve"> for </w:t>
      </w:r>
      <w:r>
        <w:rPr>
          <w:rFonts w:ascii="Times New Roman" w:hAnsi="Times New Roman"/>
          <w:sz w:val="24"/>
        </w:rPr>
        <w:t xml:space="preserve">existing </w:t>
      </w:r>
      <w:r w:rsidR="00D70CF9">
        <w:rPr>
          <w:rFonts w:ascii="Times New Roman" w:hAnsi="Times New Roman"/>
          <w:sz w:val="24"/>
        </w:rPr>
        <w:t xml:space="preserve">ASC suppliers, which </w:t>
      </w:r>
      <w:r>
        <w:rPr>
          <w:rFonts w:ascii="Times New Roman" w:hAnsi="Times New Roman"/>
          <w:sz w:val="24"/>
        </w:rPr>
        <w:t>are</w:t>
      </w:r>
      <w:r w:rsidR="00A90CBD">
        <w:rPr>
          <w:rFonts w:ascii="Times New Roman" w:hAnsi="Times New Roman"/>
          <w:sz w:val="24"/>
        </w:rPr>
        <w:t xml:space="preserve"> </w:t>
      </w:r>
      <w:r w:rsidR="00EF3353">
        <w:rPr>
          <w:rFonts w:ascii="Times New Roman" w:hAnsi="Times New Roman"/>
          <w:sz w:val="24"/>
        </w:rPr>
        <w:t>generally performed</w:t>
      </w:r>
      <w:r w:rsidR="00D70CF9">
        <w:rPr>
          <w:rFonts w:ascii="Times New Roman" w:hAnsi="Times New Roman"/>
          <w:sz w:val="24"/>
        </w:rPr>
        <w:t xml:space="preserve"> every 3 years.  </w:t>
      </w:r>
    </w:p>
    <w:p w:rsidR="00252090" w:rsidP="00B01D00" w14:paraId="54598916" w14:textId="77777777">
      <w:pPr>
        <w:ind w:left="360"/>
        <w:rPr>
          <w:rFonts w:ascii="Times New Roman" w:hAnsi="Times New Roman"/>
          <w:sz w:val="24"/>
        </w:rPr>
      </w:pPr>
    </w:p>
    <w:p w:rsidR="003F2A14" w:rsidRPr="003F2A14" w:rsidP="00B01D00" w14:paraId="6624F1DF" w14:textId="6640A28C">
      <w:pPr>
        <w:ind w:left="360"/>
        <w:rPr>
          <w:rFonts w:ascii="Times New Roman" w:hAnsi="Times New Roman"/>
          <w:sz w:val="24"/>
        </w:rPr>
      </w:pPr>
      <w:r>
        <w:rPr>
          <w:rFonts w:ascii="Times New Roman" w:hAnsi="Times New Roman"/>
          <w:sz w:val="24"/>
        </w:rPr>
        <w:t xml:space="preserve">Less </w:t>
      </w:r>
      <w:r w:rsidR="00580C6E">
        <w:rPr>
          <w:rFonts w:ascii="Times New Roman" w:hAnsi="Times New Roman"/>
          <w:sz w:val="24"/>
        </w:rPr>
        <w:t>frequent</w:t>
      </w:r>
      <w:r>
        <w:rPr>
          <w:rFonts w:ascii="Times New Roman" w:hAnsi="Times New Roman"/>
          <w:sz w:val="24"/>
        </w:rPr>
        <w:t xml:space="preserve"> collection could </w:t>
      </w:r>
      <w:r w:rsidR="00F476A9">
        <w:rPr>
          <w:rFonts w:ascii="Times New Roman" w:hAnsi="Times New Roman"/>
          <w:sz w:val="24"/>
        </w:rPr>
        <w:t xml:space="preserve">result in </w:t>
      </w:r>
      <w:r w:rsidR="00C067B6">
        <w:rPr>
          <w:rFonts w:ascii="Times New Roman" w:hAnsi="Times New Roman"/>
          <w:sz w:val="24"/>
        </w:rPr>
        <w:t>renewal</w:t>
      </w:r>
      <w:r w:rsidR="00DF2E31">
        <w:rPr>
          <w:rFonts w:ascii="Times New Roman" w:hAnsi="Times New Roman"/>
          <w:sz w:val="24"/>
        </w:rPr>
        <w:t xml:space="preserve"> </w:t>
      </w:r>
      <w:r w:rsidR="006C079E">
        <w:rPr>
          <w:rFonts w:ascii="Times New Roman" w:hAnsi="Times New Roman"/>
          <w:sz w:val="24"/>
        </w:rPr>
        <w:t>surveys not being performed in a timely manner</w:t>
      </w:r>
      <w:r w:rsidR="00252090">
        <w:rPr>
          <w:rFonts w:ascii="Times New Roman" w:hAnsi="Times New Roman"/>
          <w:sz w:val="24"/>
        </w:rPr>
        <w:t xml:space="preserve">.  Not having surveys performed on </w:t>
      </w:r>
      <w:r w:rsidR="00CA1811">
        <w:rPr>
          <w:rFonts w:ascii="Times New Roman" w:hAnsi="Times New Roman"/>
          <w:sz w:val="24"/>
        </w:rPr>
        <w:t>time could</w:t>
      </w:r>
      <w:r w:rsidR="00252090">
        <w:rPr>
          <w:rFonts w:ascii="Times New Roman" w:hAnsi="Times New Roman"/>
          <w:sz w:val="24"/>
        </w:rPr>
        <w:t xml:space="preserve"> result in deficiencies not being detected and corrected in a timely manner which could expose patients to potentially poor care and/or unsafe conditions for a longer period of time before being detected and corrected.  Also, </w:t>
      </w:r>
      <w:r w:rsidR="00F476A9">
        <w:rPr>
          <w:rFonts w:ascii="Times New Roman" w:hAnsi="Times New Roman"/>
          <w:sz w:val="24"/>
        </w:rPr>
        <w:t xml:space="preserve">CMS </w:t>
      </w:r>
      <w:r w:rsidR="00252090">
        <w:rPr>
          <w:rFonts w:ascii="Times New Roman" w:hAnsi="Times New Roman"/>
          <w:sz w:val="24"/>
        </w:rPr>
        <w:t xml:space="preserve">would have </w:t>
      </w:r>
      <w:r w:rsidR="00F476A9">
        <w:rPr>
          <w:rFonts w:ascii="Times New Roman" w:hAnsi="Times New Roman"/>
          <w:sz w:val="24"/>
        </w:rPr>
        <w:t xml:space="preserve">outdated information </w:t>
      </w:r>
      <w:r w:rsidR="00252090">
        <w:rPr>
          <w:rFonts w:ascii="Times New Roman" w:hAnsi="Times New Roman"/>
          <w:sz w:val="24"/>
        </w:rPr>
        <w:t>about</w:t>
      </w:r>
      <w:r w:rsidR="00F476A9">
        <w:rPr>
          <w:rFonts w:ascii="Times New Roman" w:hAnsi="Times New Roman"/>
          <w:sz w:val="24"/>
        </w:rPr>
        <w:t xml:space="preserve"> the ASC’s characteristics, which could adversely impact oversight activities.</w:t>
      </w:r>
    </w:p>
    <w:p w:rsidR="00676273" w:rsidP="00EB4472" w14:paraId="325FE69B" w14:textId="4A530EC7">
      <w:pPr>
        <w:ind w:left="360"/>
        <w:rPr>
          <w:rFonts w:ascii="Times New Roman" w:hAnsi="Times New Roman"/>
          <w:sz w:val="24"/>
        </w:rPr>
      </w:pPr>
    </w:p>
    <w:p w:rsidR="00F64875" w:rsidRPr="00FE773A" w:rsidP="00E96DBD" w14:paraId="241EA60C" w14:textId="74805F9E">
      <w:pPr>
        <w:ind w:left="720" w:hanging="720"/>
        <w:outlineLvl w:val="0"/>
        <w:rPr>
          <w:rFonts w:ascii="Times New Roman" w:hAnsi="Times New Roman"/>
          <w:b/>
          <w:sz w:val="24"/>
          <w:u w:val="single"/>
        </w:rPr>
      </w:pPr>
      <w:r w:rsidRPr="00FE773A">
        <w:rPr>
          <w:rFonts w:ascii="Times New Roman" w:hAnsi="Times New Roman"/>
          <w:b/>
          <w:sz w:val="24"/>
        </w:rPr>
        <w:t xml:space="preserve">7.  </w:t>
      </w:r>
      <w:r w:rsidRPr="00FE773A" w:rsidR="00EB4472">
        <w:rPr>
          <w:rFonts w:ascii="Times New Roman" w:hAnsi="Times New Roman"/>
          <w:b/>
          <w:sz w:val="24"/>
        </w:rPr>
        <w:t xml:space="preserve">  </w:t>
      </w:r>
      <w:r w:rsidRPr="00FE773A">
        <w:rPr>
          <w:rFonts w:ascii="Times New Roman" w:hAnsi="Times New Roman"/>
          <w:b/>
          <w:sz w:val="24"/>
          <w:u w:val="single"/>
        </w:rPr>
        <w:t>Special Circumstances</w:t>
      </w:r>
    </w:p>
    <w:p w:rsidR="00F64875" w14:paraId="46D4D6C0" w14:textId="77777777">
      <w:pPr>
        <w:tabs>
          <w:tab w:val="left" w:pos="0"/>
        </w:tabs>
        <w:rPr>
          <w:rFonts w:ascii="Times New Roman" w:hAnsi="Times New Roman"/>
          <w:sz w:val="24"/>
        </w:rPr>
      </w:pPr>
      <w:r>
        <w:rPr>
          <w:rFonts w:ascii="Times New Roman" w:hAnsi="Times New Roman"/>
          <w:sz w:val="24"/>
        </w:rPr>
        <w:t xml:space="preserve"> </w:t>
      </w:r>
    </w:p>
    <w:p w:rsidR="00FF6D79" w:rsidP="00822584" w14:paraId="55CD7A7B" w14:textId="7C65DD48">
      <w:pPr>
        <w:ind w:left="360"/>
        <w:rPr>
          <w:rFonts w:ascii="Times New Roman" w:hAnsi="Times New Roman"/>
          <w:sz w:val="24"/>
        </w:rPr>
      </w:pPr>
      <w:r>
        <w:rPr>
          <w:rFonts w:ascii="Times New Roman" w:hAnsi="Times New Roman"/>
          <w:sz w:val="24"/>
        </w:rPr>
        <w:t>There are no special circumstances associated with this collection. This information collection complies with the general guidelines in 5 CFR 1230.6.</w:t>
      </w:r>
    </w:p>
    <w:p w:rsidR="00252090" w:rsidP="00822584" w14:paraId="35113FC8" w14:textId="77777777">
      <w:pPr>
        <w:ind w:left="360"/>
        <w:rPr>
          <w:rFonts w:ascii="Times New Roman" w:hAnsi="Times New Roman"/>
          <w:sz w:val="24"/>
        </w:rPr>
      </w:pPr>
    </w:p>
    <w:p w:rsidR="00F64875" w:rsidRPr="00FE773A" w:rsidP="00B01D00" w14:paraId="2CAC5487" w14:textId="77777777">
      <w:pPr>
        <w:ind w:left="720" w:hanging="720"/>
        <w:outlineLvl w:val="0"/>
        <w:rPr>
          <w:rFonts w:ascii="Times New Roman" w:hAnsi="Times New Roman"/>
          <w:b/>
          <w:sz w:val="24"/>
          <w:u w:val="single"/>
        </w:rPr>
      </w:pPr>
      <w:r w:rsidRPr="00FE773A">
        <w:rPr>
          <w:rFonts w:ascii="Times New Roman" w:hAnsi="Times New Roman"/>
          <w:b/>
          <w:sz w:val="24"/>
        </w:rPr>
        <w:t xml:space="preserve">8.  </w:t>
      </w:r>
      <w:r w:rsidRPr="00FE773A">
        <w:rPr>
          <w:rFonts w:ascii="Times New Roman" w:hAnsi="Times New Roman"/>
          <w:b/>
          <w:sz w:val="24"/>
          <w:u w:val="single"/>
        </w:rPr>
        <w:t>Federal Register Notice/ Outside Consultation</w:t>
      </w:r>
    </w:p>
    <w:p w:rsidR="00082517" w:rsidP="00082517" w14:paraId="6A337BCF" w14:textId="77777777">
      <w:pPr>
        <w:tabs>
          <w:tab w:val="left" w:pos="0"/>
        </w:tabs>
        <w:rPr>
          <w:rFonts w:ascii="Times New Roman" w:hAnsi="Times New Roman"/>
          <w:sz w:val="24"/>
        </w:rPr>
      </w:pPr>
    </w:p>
    <w:p w:rsidR="00967589" w:rsidP="00822584" w14:paraId="23062EA3" w14:textId="4715407D">
      <w:pPr>
        <w:tabs>
          <w:tab w:val="left" w:pos="0"/>
        </w:tabs>
        <w:ind w:left="360"/>
        <w:rPr>
          <w:rFonts w:ascii="Times New Roman" w:hAnsi="Times New Roman"/>
          <w:sz w:val="24"/>
        </w:rPr>
      </w:pPr>
      <w:r>
        <w:rPr>
          <w:rFonts w:ascii="Times New Roman" w:hAnsi="Times New Roman"/>
          <w:sz w:val="24"/>
        </w:rPr>
        <w:t>The 60-day Federal Register notice published</w:t>
      </w:r>
      <w:r w:rsidR="00EB4472">
        <w:rPr>
          <w:rFonts w:ascii="Times New Roman" w:hAnsi="Times New Roman"/>
          <w:sz w:val="24"/>
        </w:rPr>
        <w:t xml:space="preserve"> on </w:t>
      </w:r>
      <w:r w:rsidR="00F4717C">
        <w:rPr>
          <w:rFonts w:ascii="Times New Roman" w:hAnsi="Times New Roman"/>
          <w:sz w:val="24"/>
        </w:rPr>
        <w:t>June 14, 2024</w:t>
      </w:r>
      <w:r w:rsidR="00EB4472">
        <w:rPr>
          <w:rFonts w:ascii="Times New Roman" w:hAnsi="Times New Roman"/>
          <w:sz w:val="24"/>
        </w:rPr>
        <w:t>.</w:t>
      </w:r>
      <w:r w:rsidR="00F4717C">
        <w:rPr>
          <w:rFonts w:ascii="Times New Roman" w:hAnsi="Times New Roman"/>
          <w:sz w:val="24"/>
        </w:rPr>
        <w:t xml:space="preserve"> </w:t>
      </w:r>
      <w:r>
        <w:rPr>
          <w:rFonts w:ascii="Times New Roman" w:hAnsi="Times New Roman"/>
          <w:sz w:val="24"/>
        </w:rPr>
        <w:t>(89 FR 5058</w:t>
      </w:r>
      <w:r w:rsidR="00CA1811">
        <w:rPr>
          <w:rFonts w:ascii="Times New Roman" w:hAnsi="Times New Roman"/>
          <w:sz w:val="24"/>
        </w:rPr>
        <w:t>9</w:t>
      </w:r>
      <w:r>
        <w:rPr>
          <w:rFonts w:ascii="Times New Roman" w:hAnsi="Times New Roman"/>
          <w:sz w:val="24"/>
        </w:rPr>
        <w:t>).</w:t>
      </w:r>
      <w:r w:rsidR="00F4717C">
        <w:rPr>
          <w:rFonts w:ascii="Times New Roman" w:hAnsi="Times New Roman"/>
          <w:sz w:val="24"/>
        </w:rPr>
        <w:t xml:space="preserve"> </w:t>
      </w:r>
    </w:p>
    <w:p w:rsidR="00B4215B" w:rsidP="00822584" w14:paraId="5B1DED5E" w14:textId="3583F978">
      <w:pPr>
        <w:tabs>
          <w:tab w:val="left" w:pos="0"/>
        </w:tabs>
        <w:ind w:left="360"/>
        <w:rPr>
          <w:rFonts w:ascii="Times New Roman" w:hAnsi="Times New Roman"/>
          <w:sz w:val="24"/>
        </w:rPr>
      </w:pPr>
      <w:r>
        <w:rPr>
          <w:rFonts w:ascii="Times New Roman" w:hAnsi="Times New Roman"/>
          <w:sz w:val="24"/>
        </w:rPr>
        <w:t>No public comments were received.</w:t>
      </w:r>
    </w:p>
    <w:p w:rsidR="00F4717C" w:rsidP="00822584" w14:paraId="107306A2" w14:textId="77777777">
      <w:pPr>
        <w:tabs>
          <w:tab w:val="left" w:pos="0"/>
        </w:tabs>
        <w:ind w:left="360"/>
        <w:rPr>
          <w:rFonts w:ascii="Times New Roman" w:hAnsi="Times New Roman"/>
          <w:sz w:val="24"/>
        </w:rPr>
      </w:pPr>
    </w:p>
    <w:p w:rsidR="002344DE" w:rsidP="0017452E" w14:paraId="37709D6E" w14:textId="37CA9D8B">
      <w:pPr>
        <w:tabs>
          <w:tab w:val="left" w:pos="0"/>
        </w:tabs>
        <w:ind w:left="360"/>
        <w:rPr>
          <w:rFonts w:ascii="Times New Roman" w:hAnsi="Times New Roman"/>
          <w:sz w:val="24"/>
        </w:rPr>
      </w:pPr>
      <w:r>
        <w:rPr>
          <w:rFonts w:ascii="Times New Roman" w:hAnsi="Times New Roman"/>
          <w:sz w:val="24"/>
        </w:rPr>
        <w:t xml:space="preserve">The 30-day Federal Register notice published on </w:t>
      </w:r>
      <w:r w:rsidR="00CA1811">
        <w:rPr>
          <w:rFonts w:ascii="Times New Roman" w:hAnsi="Times New Roman"/>
          <w:sz w:val="24"/>
        </w:rPr>
        <w:t xml:space="preserve">August 28, 2024 (89 FR </w:t>
      </w:r>
      <w:r w:rsidR="003056CB">
        <w:rPr>
          <w:rFonts w:ascii="Times New Roman" w:hAnsi="Times New Roman"/>
          <w:sz w:val="24"/>
        </w:rPr>
        <w:t>68616</w:t>
      </w:r>
      <w:r w:rsidR="00CA1811">
        <w:rPr>
          <w:rFonts w:ascii="Times New Roman" w:hAnsi="Times New Roman"/>
          <w:sz w:val="24"/>
        </w:rPr>
        <w:t>).</w:t>
      </w:r>
    </w:p>
    <w:p w:rsidR="00B01D00" w:rsidP="00082517" w14:paraId="27414465" w14:textId="77777777">
      <w:pPr>
        <w:tabs>
          <w:tab w:val="left" w:pos="0"/>
        </w:tabs>
        <w:rPr>
          <w:rFonts w:ascii="Times New Roman" w:hAnsi="Times New Roman"/>
          <w:sz w:val="24"/>
        </w:rPr>
      </w:pPr>
    </w:p>
    <w:p w:rsidR="00F64875" w:rsidRPr="00FE773A" w:rsidP="00822584" w14:paraId="24050E89" w14:textId="473E21D9">
      <w:pPr>
        <w:outlineLvl w:val="0"/>
        <w:rPr>
          <w:rFonts w:ascii="Times New Roman" w:hAnsi="Times New Roman"/>
          <w:b/>
          <w:sz w:val="24"/>
          <w:u w:val="single"/>
        </w:rPr>
      </w:pPr>
      <w:r w:rsidRPr="00FE773A">
        <w:rPr>
          <w:rFonts w:ascii="Times New Roman" w:hAnsi="Times New Roman"/>
          <w:b/>
          <w:sz w:val="24"/>
        </w:rPr>
        <w:t xml:space="preserve">9.  </w:t>
      </w:r>
      <w:r w:rsidRPr="00FE773A" w:rsidR="00EB4472">
        <w:rPr>
          <w:rFonts w:ascii="Times New Roman" w:hAnsi="Times New Roman"/>
          <w:b/>
          <w:sz w:val="24"/>
        </w:rPr>
        <w:t xml:space="preserve">  </w:t>
      </w:r>
      <w:r w:rsidRPr="00FE773A">
        <w:rPr>
          <w:rFonts w:ascii="Times New Roman" w:hAnsi="Times New Roman"/>
          <w:b/>
          <w:sz w:val="24"/>
          <w:u w:val="single"/>
        </w:rPr>
        <w:t>Payment/Gift</w:t>
      </w:r>
      <w:r w:rsidR="00CD29C9">
        <w:rPr>
          <w:rFonts w:ascii="Times New Roman" w:hAnsi="Times New Roman"/>
          <w:b/>
          <w:sz w:val="24"/>
          <w:u w:val="single"/>
        </w:rPr>
        <w:t>s</w:t>
      </w:r>
      <w:r w:rsidRPr="00FE773A">
        <w:rPr>
          <w:rFonts w:ascii="Times New Roman" w:hAnsi="Times New Roman"/>
          <w:b/>
          <w:sz w:val="24"/>
          <w:u w:val="single"/>
        </w:rPr>
        <w:t xml:space="preserve"> </w:t>
      </w:r>
      <w:r w:rsidRPr="00FE773A" w:rsidR="00580C6E">
        <w:rPr>
          <w:rFonts w:ascii="Times New Roman" w:hAnsi="Times New Roman"/>
          <w:b/>
          <w:sz w:val="24"/>
          <w:u w:val="single"/>
        </w:rPr>
        <w:t>to</w:t>
      </w:r>
      <w:r w:rsidRPr="00FE773A">
        <w:rPr>
          <w:rFonts w:ascii="Times New Roman" w:hAnsi="Times New Roman"/>
          <w:b/>
          <w:sz w:val="24"/>
          <w:u w:val="single"/>
        </w:rPr>
        <w:t xml:space="preserve"> R</w:t>
      </w:r>
      <w:r w:rsidRPr="00FE773A" w:rsidR="00345084">
        <w:rPr>
          <w:rFonts w:ascii="Times New Roman" w:hAnsi="Times New Roman"/>
          <w:b/>
          <w:sz w:val="24"/>
          <w:u w:val="single"/>
        </w:rPr>
        <w:t>e</w:t>
      </w:r>
      <w:r w:rsidRPr="00FE773A">
        <w:rPr>
          <w:rFonts w:ascii="Times New Roman" w:hAnsi="Times New Roman"/>
          <w:b/>
          <w:sz w:val="24"/>
          <w:u w:val="single"/>
        </w:rPr>
        <w:t>spondent</w:t>
      </w:r>
    </w:p>
    <w:p w:rsidR="00EA7D1F" w:rsidRPr="00F4717C" w:rsidP="00F4717C" w14:paraId="6A10C14E" w14:textId="383C426F">
      <w:pPr>
        <w:tabs>
          <w:tab w:val="left" w:pos="0"/>
        </w:tabs>
        <w:spacing w:before="240"/>
        <w:ind w:left="360"/>
        <w:rPr>
          <w:rFonts w:ascii="Times New Roman" w:hAnsi="Times New Roman"/>
          <w:sz w:val="24"/>
        </w:rPr>
      </w:pPr>
      <w:r>
        <w:rPr>
          <w:rFonts w:ascii="Times New Roman" w:hAnsi="Times New Roman"/>
          <w:sz w:val="24"/>
        </w:rPr>
        <w:t xml:space="preserve"> There are no payments or gifts associat</w:t>
      </w:r>
      <w:r w:rsidR="00676273">
        <w:rPr>
          <w:rFonts w:ascii="Times New Roman" w:hAnsi="Times New Roman"/>
          <w:sz w:val="24"/>
        </w:rPr>
        <w:t>e</w:t>
      </w:r>
      <w:r>
        <w:rPr>
          <w:rFonts w:ascii="Times New Roman" w:hAnsi="Times New Roman"/>
          <w:sz w:val="24"/>
        </w:rPr>
        <w:t>d with this coll</w:t>
      </w:r>
      <w:r w:rsidR="0017452E">
        <w:rPr>
          <w:rFonts w:ascii="Times New Roman" w:hAnsi="Times New Roman"/>
          <w:sz w:val="24"/>
        </w:rPr>
        <w:t>e</w:t>
      </w:r>
      <w:r>
        <w:rPr>
          <w:rFonts w:ascii="Times New Roman" w:hAnsi="Times New Roman"/>
          <w:sz w:val="24"/>
        </w:rPr>
        <w:t xml:space="preserve">ction. </w:t>
      </w:r>
    </w:p>
    <w:p w:rsidR="00EA7D1F" w:rsidP="00980C22" w14:paraId="3F2C17D8" w14:textId="77777777">
      <w:pPr>
        <w:outlineLvl w:val="0"/>
        <w:rPr>
          <w:rFonts w:ascii="Times New Roman" w:hAnsi="Times New Roman"/>
          <w:b/>
          <w:sz w:val="24"/>
        </w:rPr>
      </w:pPr>
    </w:p>
    <w:p w:rsidR="00F4717C" w:rsidP="00980C22" w14:paraId="388B4BCD" w14:textId="77777777">
      <w:pPr>
        <w:outlineLvl w:val="0"/>
        <w:rPr>
          <w:rFonts w:ascii="Times New Roman" w:hAnsi="Times New Roman"/>
          <w:b/>
          <w:sz w:val="24"/>
        </w:rPr>
      </w:pPr>
    </w:p>
    <w:p w:rsidR="00F64875" w:rsidRPr="00FE773A" w:rsidP="00980C22" w14:paraId="602A4291" w14:textId="5232DD41">
      <w:pPr>
        <w:outlineLvl w:val="0"/>
        <w:rPr>
          <w:rFonts w:ascii="Times New Roman" w:hAnsi="Times New Roman"/>
          <w:b/>
          <w:sz w:val="24"/>
          <w:u w:val="single"/>
        </w:rPr>
      </w:pPr>
      <w:r w:rsidRPr="00FE773A">
        <w:rPr>
          <w:rFonts w:ascii="Times New Roman" w:hAnsi="Times New Roman"/>
          <w:b/>
          <w:sz w:val="24"/>
        </w:rPr>
        <w:t xml:space="preserve">10.  </w:t>
      </w:r>
      <w:r w:rsidRPr="00FE773A">
        <w:rPr>
          <w:rFonts w:ascii="Times New Roman" w:hAnsi="Times New Roman"/>
          <w:b/>
          <w:sz w:val="24"/>
          <w:u w:val="single"/>
        </w:rPr>
        <w:t>Confidentiality</w:t>
      </w:r>
    </w:p>
    <w:p w:rsidR="00F64875" w:rsidP="00E96DBD" w14:paraId="50489F26" w14:textId="77777777">
      <w:pPr>
        <w:tabs>
          <w:tab w:val="left" w:pos="0"/>
        </w:tabs>
        <w:rPr>
          <w:rFonts w:ascii="Times New Roman" w:hAnsi="Times New Roman"/>
          <w:sz w:val="24"/>
        </w:rPr>
      </w:pPr>
      <w:r>
        <w:rPr>
          <w:rFonts w:ascii="Times New Roman" w:hAnsi="Times New Roman"/>
          <w:sz w:val="24"/>
        </w:rPr>
        <w:t xml:space="preserve"> </w:t>
      </w:r>
    </w:p>
    <w:p w:rsidR="00FF6D79" w:rsidP="0017452E" w14:paraId="556C662F" w14:textId="46B8D51B">
      <w:pPr>
        <w:ind w:left="360"/>
        <w:outlineLvl w:val="0"/>
        <w:rPr>
          <w:rFonts w:ascii="Times New Roman" w:hAnsi="Times New Roman"/>
          <w:sz w:val="24"/>
        </w:rPr>
      </w:pPr>
      <w:r>
        <w:rPr>
          <w:rFonts w:ascii="Times New Roman" w:hAnsi="Times New Roman"/>
          <w:sz w:val="24"/>
        </w:rPr>
        <w:t>We do not pledge confidentiality.</w:t>
      </w:r>
    </w:p>
    <w:p w:rsidR="00216270" w:rsidP="00E96DBD" w14:paraId="275F4F12" w14:textId="77777777">
      <w:pPr>
        <w:ind w:left="720"/>
        <w:outlineLvl w:val="0"/>
        <w:rPr>
          <w:rFonts w:ascii="Times New Roman" w:hAnsi="Times New Roman"/>
          <w:sz w:val="24"/>
        </w:rPr>
      </w:pPr>
    </w:p>
    <w:p w:rsidR="00F4717C" w:rsidP="00E96DBD" w14:paraId="1F02E204" w14:textId="77777777">
      <w:pPr>
        <w:ind w:left="720"/>
        <w:outlineLvl w:val="0"/>
        <w:rPr>
          <w:rFonts w:ascii="Times New Roman" w:hAnsi="Times New Roman"/>
          <w:sz w:val="24"/>
        </w:rPr>
      </w:pPr>
    </w:p>
    <w:p w:rsidR="00F64875" w:rsidRPr="00FE773A" w:rsidP="00E96DBD" w14:paraId="19E8B132" w14:textId="77777777">
      <w:pPr>
        <w:ind w:left="720" w:hanging="720"/>
        <w:outlineLvl w:val="0"/>
        <w:rPr>
          <w:rFonts w:ascii="Times New Roman" w:hAnsi="Times New Roman"/>
          <w:b/>
          <w:sz w:val="24"/>
          <w:u w:val="single"/>
        </w:rPr>
      </w:pPr>
      <w:r w:rsidRPr="00FE773A">
        <w:rPr>
          <w:rFonts w:ascii="Times New Roman" w:hAnsi="Times New Roman"/>
          <w:b/>
          <w:sz w:val="24"/>
        </w:rPr>
        <w:t xml:space="preserve">11.  </w:t>
      </w:r>
      <w:r w:rsidRPr="00FE773A">
        <w:rPr>
          <w:rFonts w:ascii="Times New Roman" w:hAnsi="Times New Roman"/>
          <w:b/>
          <w:sz w:val="24"/>
          <w:u w:val="single"/>
        </w:rPr>
        <w:t>Sensitive Questions</w:t>
      </w:r>
    </w:p>
    <w:p w:rsidR="00F64875" w:rsidP="0017452E" w14:paraId="49D3A935" w14:textId="3BD4490C">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outlineLvl w:val="0"/>
        <w:rPr>
          <w:rFonts w:ascii="Times New Roman" w:hAnsi="Times New Roman"/>
          <w:sz w:val="24"/>
        </w:rPr>
      </w:pPr>
      <w:r>
        <w:rPr>
          <w:rFonts w:ascii="Times New Roman" w:hAnsi="Times New Roman"/>
          <w:sz w:val="24"/>
        </w:rPr>
        <w:t>There are no questions of a sensitive nature on these forms.</w:t>
      </w:r>
    </w:p>
    <w:p w:rsidR="002344DE" w:rsidP="00E96DBD" w14:paraId="71AC8135" w14:textId="77777777">
      <w:pPr>
        <w:tabs>
          <w:tab w:val="left" w:pos="0"/>
        </w:tabs>
        <w:rPr>
          <w:rFonts w:ascii="Times New Roman" w:hAnsi="Times New Roman"/>
          <w:sz w:val="24"/>
        </w:rPr>
      </w:pPr>
    </w:p>
    <w:p w:rsidR="00F64875" w:rsidRPr="00FE773A" w:rsidP="007F1A10" w14:paraId="580F2F91" w14:textId="77777777">
      <w:pPr>
        <w:ind w:left="720" w:hanging="720"/>
        <w:outlineLvl w:val="0"/>
        <w:rPr>
          <w:rFonts w:ascii="Times New Roman" w:hAnsi="Times New Roman"/>
          <w:b/>
          <w:sz w:val="24"/>
          <w:u w:val="single"/>
        </w:rPr>
      </w:pPr>
      <w:r w:rsidRPr="00FE773A">
        <w:rPr>
          <w:rFonts w:ascii="Times New Roman" w:hAnsi="Times New Roman"/>
          <w:b/>
          <w:sz w:val="24"/>
        </w:rPr>
        <w:t xml:space="preserve">12.  </w:t>
      </w:r>
      <w:r w:rsidRPr="00FE773A">
        <w:rPr>
          <w:rFonts w:ascii="Times New Roman" w:hAnsi="Times New Roman"/>
          <w:b/>
          <w:sz w:val="24"/>
          <w:u w:val="single"/>
        </w:rPr>
        <w:t>Burden Estimate (Total Hours &amp; Wages)</w:t>
      </w:r>
    </w:p>
    <w:p w:rsidR="00172390" w:rsidRPr="00FE773A" w:rsidP="00E96DBD" w14:paraId="59A0BB4B" w14:textId="77777777">
      <w:pPr>
        <w:outlineLvl w:val="0"/>
        <w:rPr>
          <w:rFonts w:ascii="Times New Roman" w:hAnsi="Times New Roman"/>
          <w:b/>
          <w:sz w:val="24"/>
          <w:u w:val="single"/>
        </w:rPr>
      </w:pPr>
    </w:p>
    <w:p w:rsidR="001B01E7" w:rsidP="005D32D9" w14:paraId="61C7C62D" w14:textId="38D99421">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360"/>
        <w:rPr>
          <w:rFonts w:ascii="Times New Roman" w:hAnsi="Times New Roman"/>
          <w:sz w:val="24"/>
        </w:rPr>
      </w:pPr>
      <w:r>
        <w:rPr>
          <w:rFonts w:ascii="Times New Roman" w:hAnsi="Times New Roman"/>
          <w:sz w:val="24"/>
        </w:rPr>
        <w:t>As the below table shows. there is a</w:t>
      </w:r>
      <w:r w:rsidR="001B488B">
        <w:rPr>
          <w:rFonts w:ascii="Times New Roman" w:hAnsi="Times New Roman"/>
          <w:sz w:val="24"/>
        </w:rPr>
        <w:t xml:space="preserve"> 5-year </w:t>
      </w:r>
      <w:r>
        <w:rPr>
          <w:rFonts w:ascii="Times New Roman" w:hAnsi="Times New Roman"/>
          <w:sz w:val="24"/>
        </w:rPr>
        <w:t xml:space="preserve">average of </w:t>
      </w:r>
      <w:r w:rsidR="001B488B">
        <w:rPr>
          <w:rFonts w:ascii="Times New Roman" w:hAnsi="Times New Roman"/>
          <w:sz w:val="24"/>
        </w:rPr>
        <w:t>235</w:t>
      </w:r>
      <w:r>
        <w:rPr>
          <w:rFonts w:ascii="Times New Roman" w:hAnsi="Times New Roman"/>
          <w:sz w:val="24"/>
        </w:rPr>
        <w:t xml:space="preserve"> new ASCs established each year.</w:t>
      </w:r>
      <w:r>
        <w:rPr>
          <w:rStyle w:val="FootnoteReference"/>
          <w:rFonts w:ascii="Times New Roman" w:hAnsi="Times New Roman"/>
          <w:sz w:val="24"/>
        </w:rPr>
        <w:footnoteReference w:id="2"/>
      </w:r>
    </w:p>
    <w:p w:rsidR="0026424A" w:rsidP="004133A6" w14:paraId="223E7147"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p>
    <w:tbl>
      <w:tblPr>
        <w:tblStyle w:val="TableGrid"/>
        <w:tblW w:w="0" w:type="auto"/>
        <w:tblInd w:w="1777" w:type="dxa"/>
        <w:tblLook w:val="04A0"/>
      </w:tblPr>
      <w:tblGrid>
        <w:gridCol w:w="1890"/>
        <w:gridCol w:w="2070"/>
      </w:tblGrid>
      <w:tr w14:paraId="3EA17EE8" w14:textId="77777777" w:rsidTr="0026424A">
        <w:tblPrEx>
          <w:tblW w:w="0" w:type="auto"/>
          <w:tblInd w:w="1777" w:type="dxa"/>
          <w:tblLook w:val="04A0"/>
        </w:tblPrEx>
        <w:trPr>
          <w:trHeight w:val="414"/>
        </w:trPr>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B01E7" w:rsidRPr="001B01E7" w:rsidP="001B01E7" w14:paraId="6D24DED8" w14:textId="6E3B5B8A">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b/>
                <w:bCs/>
                <w:sz w:val="24"/>
              </w:rPr>
            </w:pPr>
            <w:r w:rsidRPr="001B01E7">
              <w:rPr>
                <w:rFonts w:ascii="Times New Roman" w:hAnsi="Times New Roman"/>
                <w:b/>
                <w:bCs/>
                <w:sz w:val="24"/>
              </w:rPr>
              <w:t>Year</w:t>
            </w:r>
          </w:p>
        </w:tc>
        <w:tc>
          <w:tcPr>
            <w:tcW w:w="20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B01E7" w:rsidRPr="001B01E7" w:rsidP="001B01E7" w14:paraId="3A85F217" w14:textId="2CD399E5">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Times New Roman" w:hAnsi="Times New Roman"/>
                <w:b/>
                <w:bCs/>
                <w:sz w:val="24"/>
              </w:rPr>
            </w:pPr>
            <w:r w:rsidRPr="001B01E7">
              <w:rPr>
                <w:rFonts w:ascii="Times New Roman" w:hAnsi="Times New Roman"/>
                <w:b/>
                <w:bCs/>
                <w:sz w:val="24"/>
              </w:rPr>
              <w:t>Number of New ASCs</w:t>
            </w:r>
          </w:p>
        </w:tc>
      </w:tr>
      <w:tr w14:paraId="505D59B8" w14:textId="77777777" w:rsidTr="0026424A">
        <w:tblPrEx>
          <w:tblW w:w="0" w:type="auto"/>
          <w:tblInd w:w="1777" w:type="dxa"/>
          <w:tblLook w:val="04A0"/>
        </w:tblPrEx>
        <w:tc>
          <w:tcPr>
            <w:tcW w:w="1890" w:type="dxa"/>
            <w:tcBorders>
              <w:top w:val="single" w:sz="18" w:space="0" w:color="auto"/>
              <w:left w:val="single" w:sz="18" w:space="0" w:color="auto"/>
            </w:tcBorders>
            <w:vAlign w:val="center"/>
          </w:tcPr>
          <w:p w:rsidR="001B01E7" w:rsidP="001B01E7" w14:paraId="548E6A90" w14:textId="223EC41C">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2019</w:t>
            </w:r>
          </w:p>
        </w:tc>
        <w:tc>
          <w:tcPr>
            <w:tcW w:w="2070" w:type="dxa"/>
            <w:tcBorders>
              <w:top w:val="single" w:sz="18" w:space="0" w:color="auto"/>
              <w:right w:val="single" w:sz="18" w:space="0" w:color="auto"/>
            </w:tcBorders>
            <w:vAlign w:val="center"/>
          </w:tcPr>
          <w:p w:rsidR="001B01E7" w:rsidP="001B01E7" w14:paraId="769AFFCF" w14:textId="596392FB">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241</w:t>
            </w:r>
          </w:p>
        </w:tc>
      </w:tr>
      <w:tr w14:paraId="7EE8E3B3" w14:textId="77777777" w:rsidTr="0026424A">
        <w:tblPrEx>
          <w:tblW w:w="0" w:type="auto"/>
          <w:tblInd w:w="1777" w:type="dxa"/>
          <w:tblLook w:val="04A0"/>
        </w:tblPrEx>
        <w:tc>
          <w:tcPr>
            <w:tcW w:w="1890" w:type="dxa"/>
            <w:tcBorders>
              <w:left w:val="single" w:sz="18" w:space="0" w:color="auto"/>
            </w:tcBorders>
            <w:vAlign w:val="center"/>
          </w:tcPr>
          <w:p w:rsidR="001B01E7" w:rsidP="001B01E7" w14:paraId="2847BE9D" w14:textId="40A2A94E">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2020</w:t>
            </w:r>
          </w:p>
        </w:tc>
        <w:tc>
          <w:tcPr>
            <w:tcW w:w="2070" w:type="dxa"/>
            <w:tcBorders>
              <w:right w:val="single" w:sz="18" w:space="0" w:color="auto"/>
            </w:tcBorders>
            <w:vAlign w:val="center"/>
          </w:tcPr>
          <w:p w:rsidR="001B01E7" w:rsidP="001B01E7" w14:paraId="63684D8C" w14:textId="61CC018B">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189</w:t>
            </w:r>
          </w:p>
        </w:tc>
      </w:tr>
      <w:tr w14:paraId="022233B3" w14:textId="77777777" w:rsidTr="0026424A">
        <w:tblPrEx>
          <w:tblW w:w="0" w:type="auto"/>
          <w:tblInd w:w="1777" w:type="dxa"/>
          <w:tblLook w:val="04A0"/>
        </w:tblPrEx>
        <w:tc>
          <w:tcPr>
            <w:tcW w:w="1890" w:type="dxa"/>
            <w:tcBorders>
              <w:left w:val="single" w:sz="18" w:space="0" w:color="auto"/>
            </w:tcBorders>
            <w:vAlign w:val="center"/>
          </w:tcPr>
          <w:p w:rsidR="001B01E7" w:rsidP="001B01E7" w14:paraId="47745971" w14:textId="5594B598">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2021</w:t>
            </w:r>
          </w:p>
        </w:tc>
        <w:tc>
          <w:tcPr>
            <w:tcW w:w="2070" w:type="dxa"/>
            <w:tcBorders>
              <w:right w:val="single" w:sz="18" w:space="0" w:color="auto"/>
            </w:tcBorders>
            <w:vAlign w:val="center"/>
          </w:tcPr>
          <w:p w:rsidR="001B01E7" w:rsidP="001B01E7" w14:paraId="55981100" w14:textId="4563A922">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252</w:t>
            </w:r>
          </w:p>
        </w:tc>
      </w:tr>
      <w:tr w14:paraId="28EC913E" w14:textId="77777777" w:rsidTr="0026424A">
        <w:tblPrEx>
          <w:tblW w:w="0" w:type="auto"/>
          <w:tblInd w:w="1777" w:type="dxa"/>
          <w:tblLook w:val="04A0"/>
        </w:tblPrEx>
        <w:tc>
          <w:tcPr>
            <w:tcW w:w="1890" w:type="dxa"/>
            <w:tcBorders>
              <w:left w:val="single" w:sz="18" w:space="0" w:color="auto"/>
            </w:tcBorders>
            <w:vAlign w:val="center"/>
          </w:tcPr>
          <w:p w:rsidR="001B01E7" w:rsidP="001B01E7" w14:paraId="75260E2D" w14:textId="7D2F5DC3">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2022</w:t>
            </w:r>
          </w:p>
        </w:tc>
        <w:tc>
          <w:tcPr>
            <w:tcW w:w="2070" w:type="dxa"/>
            <w:tcBorders>
              <w:right w:val="single" w:sz="18" w:space="0" w:color="auto"/>
            </w:tcBorders>
            <w:vAlign w:val="center"/>
          </w:tcPr>
          <w:p w:rsidR="001B01E7" w:rsidP="001B488B" w14:paraId="4FFABE5F" w14:textId="681765AD">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235</w:t>
            </w:r>
          </w:p>
        </w:tc>
      </w:tr>
      <w:tr w14:paraId="13E96893" w14:textId="77777777" w:rsidTr="0026424A">
        <w:tblPrEx>
          <w:tblW w:w="0" w:type="auto"/>
          <w:tblInd w:w="1777" w:type="dxa"/>
          <w:tblLook w:val="04A0"/>
        </w:tblPrEx>
        <w:tc>
          <w:tcPr>
            <w:tcW w:w="1890" w:type="dxa"/>
            <w:tcBorders>
              <w:left w:val="single" w:sz="18" w:space="0" w:color="auto"/>
              <w:bottom w:val="single" w:sz="18" w:space="0" w:color="auto"/>
            </w:tcBorders>
            <w:vAlign w:val="center"/>
          </w:tcPr>
          <w:p w:rsidR="001B01E7" w:rsidP="001B01E7" w14:paraId="168CCAC6" w14:textId="0ECEC256">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2023</w:t>
            </w:r>
          </w:p>
        </w:tc>
        <w:tc>
          <w:tcPr>
            <w:tcW w:w="2070" w:type="dxa"/>
            <w:tcBorders>
              <w:bottom w:val="single" w:sz="18" w:space="0" w:color="auto"/>
              <w:right w:val="single" w:sz="18" w:space="0" w:color="auto"/>
            </w:tcBorders>
            <w:vAlign w:val="center"/>
          </w:tcPr>
          <w:p w:rsidR="001B01E7" w:rsidP="001B01E7" w14:paraId="324BB9D7" w14:textId="090ADE48">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256</w:t>
            </w:r>
          </w:p>
        </w:tc>
      </w:tr>
      <w:tr w14:paraId="5D5EC40B" w14:textId="77777777" w:rsidTr="0026424A">
        <w:tblPrEx>
          <w:tblW w:w="0" w:type="auto"/>
          <w:tblInd w:w="1777" w:type="dxa"/>
          <w:tblLook w:val="04A0"/>
        </w:tblPrEx>
        <w:trPr>
          <w:trHeight w:val="557"/>
        </w:trPr>
        <w:tc>
          <w:tcPr>
            <w:tcW w:w="3960" w:type="dxa"/>
            <w:gridSpan w:val="2"/>
            <w:tcBorders>
              <w:top w:val="single" w:sz="18" w:space="0" w:color="auto"/>
              <w:left w:val="single" w:sz="18" w:space="0" w:color="auto"/>
              <w:bottom w:val="single" w:sz="18" w:space="0" w:color="auto"/>
              <w:right w:val="single" w:sz="18" w:space="0" w:color="auto"/>
            </w:tcBorders>
            <w:vAlign w:val="center"/>
          </w:tcPr>
          <w:p w:rsidR="001B01E7" w:rsidRPr="001B01E7" w:rsidP="00F4717C" w14:paraId="650C3A5D" w14:textId="2F230472">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Times New Roman" w:hAnsi="Times New Roman"/>
                <w:b/>
                <w:bCs/>
                <w:sz w:val="28"/>
                <w:szCs w:val="22"/>
              </w:rPr>
            </w:pPr>
            <w:r w:rsidRPr="001B01E7">
              <w:rPr>
                <w:rFonts w:ascii="Times New Roman" w:hAnsi="Times New Roman"/>
                <w:b/>
                <w:bCs/>
                <w:sz w:val="28"/>
                <w:szCs w:val="22"/>
              </w:rPr>
              <w:t xml:space="preserve">Average = </w:t>
            </w:r>
            <w:r w:rsidR="001B488B">
              <w:rPr>
                <w:rFonts w:ascii="Times New Roman" w:hAnsi="Times New Roman"/>
                <w:b/>
                <w:bCs/>
                <w:sz w:val="28"/>
                <w:szCs w:val="22"/>
              </w:rPr>
              <w:t>235</w:t>
            </w:r>
          </w:p>
          <w:p w:rsidR="001B01E7" w:rsidP="001B01E7" w14:paraId="7C47005E" w14:textId="78402E44">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 xml:space="preserve">(Total = </w:t>
            </w:r>
            <w:r w:rsidR="001B488B">
              <w:rPr>
                <w:rFonts w:ascii="Times New Roman" w:hAnsi="Times New Roman"/>
                <w:sz w:val="24"/>
              </w:rPr>
              <w:t>1,173</w:t>
            </w:r>
            <w:r>
              <w:rPr>
                <w:rFonts w:ascii="Times New Roman" w:hAnsi="Times New Roman"/>
                <w:sz w:val="24"/>
              </w:rPr>
              <w:t>)</w:t>
            </w:r>
          </w:p>
          <w:p w:rsidR="001B01E7" w:rsidP="001B01E7" w14:paraId="1F4CB8EB" w14:textId="119486B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Times New Roman" w:hAnsi="Times New Roman"/>
                <w:sz w:val="24"/>
              </w:rPr>
            </w:pPr>
            <w:r>
              <w:rPr>
                <w:rFonts w:ascii="Times New Roman" w:hAnsi="Times New Roman"/>
                <w:sz w:val="24"/>
              </w:rPr>
              <w:t>(</w:t>
            </w:r>
            <w:r w:rsidR="001B488B">
              <w:rPr>
                <w:rFonts w:ascii="Times New Roman" w:hAnsi="Times New Roman"/>
                <w:sz w:val="24"/>
              </w:rPr>
              <w:t>1,173</w:t>
            </w:r>
            <w:r>
              <w:rPr>
                <w:rFonts w:ascii="Times New Roman" w:hAnsi="Times New Roman"/>
                <w:sz w:val="24"/>
              </w:rPr>
              <w:t xml:space="preserve"> ÷5 =</w:t>
            </w:r>
            <w:r w:rsidR="001B488B">
              <w:rPr>
                <w:rFonts w:ascii="Times New Roman" w:hAnsi="Times New Roman"/>
                <w:sz w:val="24"/>
              </w:rPr>
              <w:t xml:space="preserve"> 234.6</w:t>
            </w:r>
            <w:r>
              <w:rPr>
                <w:rFonts w:ascii="Times New Roman" w:hAnsi="Times New Roman"/>
                <w:sz w:val="24"/>
              </w:rPr>
              <w:t xml:space="preserve"> )</w:t>
            </w:r>
          </w:p>
        </w:tc>
      </w:tr>
    </w:tbl>
    <w:p w:rsidR="001B01E7" w:rsidP="004133A6" w14:paraId="3A17BE9F"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p>
    <w:p w:rsidR="00A02B3B" w:rsidRPr="00A02B3B" w:rsidP="005D32D9" w14:paraId="5131B24C" w14:textId="69D7329F">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02B3B">
        <w:rPr>
          <w:rFonts w:ascii="Times New Roman" w:hAnsi="Times New Roman"/>
          <w:b/>
          <w:sz w:val="24"/>
          <w:u w:val="single"/>
        </w:rPr>
        <w:t xml:space="preserve">Burden Associated with </w:t>
      </w:r>
      <w:r w:rsidRPr="00A02B3B" w:rsidR="00676273">
        <w:rPr>
          <w:rFonts w:ascii="Times New Roman" w:hAnsi="Times New Roman"/>
          <w:b/>
          <w:sz w:val="24"/>
          <w:u w:val="single"/>
        </w:rPr>
        <w:t>CMS-370</w:t>
      </w:r>
      <w:r w:rsidR="00252090">
        <w:rPr>
          <w:rFonts w:ascii="Times New Roman" w:hAnsi="Times New Roman"/>
          <w:b/>
          <w:sz w:val="24"/>
          <w:u w:val="single"/>
        </w:rPr>
        <w:t xml:space="preserve"> Form</w:t>
      </w:r>
      <w:r w:rsidR="007F1A10">
        <w:rPr>
          <w:rFonts w:ascii="Times New Roman" w:hAnsi="Times New Roman"/>
          <w:b/>
          <w:sz w:val="24"/>
          <w:u w:val="single"/>
        </w:rPr>
        <w:t>.</w:t>
      </w:r>
    </w:p>
    <w:p w:rsidR="00A02B3B" w:rsidP="00A02B3B" w14:paraId="4A1B5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F6513" w:rsidP="00EA7D1F" w14:paraId="6F188034" w14:textId="199B8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Pr>
          <w:rFonts w:ascii="Times New Roman" w:hAnsi="Times New Roman"/>
          <w:sz w:val="24"/>
        </w:rPr>
        <w:t xml:space="preserve">The CMS-370 form is completed </w:t>
      </w:r>
      <w:r w:rsidR="00252090">
        <w:rPr>
          <w:rFonts w:ascii="Times New Roman" w:hAnsi="Times New Roman"/>
          <w:sz w:val="24"/>
        </w:rPr>
        <w:t xml:space="preserve">only </w:t>
      </w:r>
      <w:r>
        <w:rPr>
          <w:rFonts w:ascii="Times New Roman" w:hAnsi="Times New Roman"/>
          <w:sz w:val="24"/>
        </w:rPr>
        <w:t xml:space="preserve">by new ASC </w:t>
      </w:r>
      <w:r w:rsidR="002967EE">
        <w:rPr>
          <w:rFonts w:ascii="Times New Roman" w:hAnsi="Times New Roman"/>
          <w:sz w:val="24"/>
        </w:rPr>
        <w:t>supplier</w:t>
      </w:r>
      <w:r>
        <w:rPr>
          <w:rFonts w:ascii="Times New Roman" w:hAnsi="Times New Roman"/>
          <w:sz w:val="24"/>
        </w:rPr>
        <w:t>s</w:t>
      </w:r>
      <w:r w:rsidR="00830542">
        <w:rPr>
          <w:rFonts w:ascii="Times New Roman" w:hAnsi="Times New Roman"/>
          <w:sz w:val="24"/>
        </w:rPr>
        <w:t xml:space="preserve"> when they enter the Medicare program</w:t>
      </w:r>
      <w:r>
        <w:rPr>
          <w:rFonts w:ascii="Times New Roman" w:hAnsi="Times New Roman"/>
          <w:sz w:val="24"/>
        </w:rPr>
        <w:t xml:space="preserve">.  As stated </w:t>
      </w:r>
      <w:r w:rsidR="00647DAA">
        <w:rPr>
          <w:rFonts w:ascii="Times New Roman" w:hAnsi="Times New Roman"/>
          <w:sz w:val="24"/>
        </w:rPr>
        <w:t>above</w:t>
      </w:r>
      <w:r>
        <w:rPr>
          <w:rFonts w:ascii="Times New Roman" w:hAnsi="Times New Roman"/>
          <w:sz w:val="24"/>
        </w:rPr>
        <w:t xml:space="preserve">, there are an average of </w:t>
      </w:r>
      <w:r w:rsidR="001B488B">
        <w:rPr>
          <w:rFonts w:ascii="Times New Roman" w:hAnsi="Times New Roman"/>
          <w:sz w:val="24"/>
        </w:rPr>
        <w:t>235</w:t>
      </w:r>
      <w:r>
        <w:rPr>
          <w:rFonts w:ascii="Times New Roman" w:hAnsi="Times New Roman"/>
          <w:sz w:val="24"/>
        </w:rPr>
        <w:t xml:space="preserve"> new ASC</w:t>
      </w:r>
      <w:r w:rsidR="007F1A10">
        <w:rPr>
          <w:rFonts w:ascii="Times New Roman" w:hAnsi="Times New Roman"/>
          <w:sz w:val="24"/>
        </w:rPr>
        <w:t>s</w:t>
      </w:r>
      <w:r>
        <w:rPr>
          <w:rFonts w:ascii="Times New Roman" w:hAnsi="Times New Roman"/>
          <w:sz w:val="24"/>
        </w:rPr>
        <w:t xml:space="preserve"> established </w:t>
      </w:r>
      <w:r w:rsidR="007F1A10">
        <w:rPr>
          <w:rFonts w:ascii="Times New Roman" w:hAnsi="Times New Roman"/>
          <w:sz w:val="24"/>
        </w:rPr>
        <w:t>each</w:t>
      </w:r>
      <w:r>
        <w:rPr>
          <w:rFonts w:ascii="Times New Roman" w:hAnsi="Times New Roman"/>
          <w:sz w:val="24"/>
        </w:rPr>
        <w:t xml:space="preserve"> year. </w:t>
      </w:r>
    </w:p>
    <w:p w:rsidR="0017452E" w:rsidP="00E5037A" w14:paraId="444FC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8E4121" w:rsidRPr="00285891" w:rsidP="008D005F" w14:paraId="7CCB0C63" w14:textId="306BB67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bCs/>
          <w:sz w:val="24"/>
          <w:u w:val="single"/>
        </w:rPr>
      </w:pPr>
      <w:r w:rsidRPr="008E67C0">
        <w:rPr>
          <w:rFonts w:ascii="Times New Roman" w:hAnsi="Times New Roman"/>
          <w:b/>
          <w:sz w:val="24"/>
          <w:u w:val="single"/>
        </w:rPr>
        <w:t xml:space="preserve">Burden Associated with </w:t>
      </w:r>
      <w:r w:rsidRPr="008E67C0">
        <w:rPr>
          <w:rFonts w:ascii="Times New Roman" w:hAnsi="Times New Roman"/>
          <w:b/>
          <w:sz w:val="24"/>
          <w:szCs w:val="24"/>
          <w:u w:val="single"/>
        </w:rPr>
        <w:t>Review of Applicable Statutory and</w:t>
      </w:r>
      <w:r w:rsidRPr="008E67C0" w:rsidR="007E459F">
        <w:rPr>
          <w:rFonts w:ascii="Times New Roman" w:hAnsi="Times New Roman"/>
          <w:b/>
          <w:sz w:val="24"/>
          <w:szCs w:val="24"/>
          <w:u w:val="single"/>
        </w:rPr>
        <w:t xml:space="preserve"> </w:t>
      </w:r>
      <w:r w:rsidRPr="008E67C0">
        <w:rPr>
          <w:rFonts w:ascii="Times New Roman" w:hAnsi="Times New Roman"/>
          <w:b/>
          <w:sz w:val="24"/>
          <w:szCs w:val="24"/>
          <w:u w:val="single"/>
        </w:rPr>
        <w:t xml:space="preserve">Regulatory Authority </w:t>
      </w:r>
      <w:r w:rsidRPr="008E67C0" w:rsidR="00580C6E">
        <w:rPr>
          <w:rFonts w:ascii="Times New Roman" w:hAnsi="Times New Roman"/>
          <w:b/>
          <w:sz w:val="24"/>
          <w:szCs w:val="24"/>
          <w:u w:val="single"/>
        </w:rPr>
        <w:t>by</w:t>
      </w:r>
      <w:r w:rsidRPr="008E67C0">
        <w:rPr>
          <w:rFonts w:ascii="Times New Roman" w:hAnsi="Times New Roman"/>
          <w:b/>
          <w:sz w:val="24"/>
          <w:szCs w:val="24"/>
          <w:u w:val="single"/>
        </w:rPr>
        <w:t xml:space="preserve"> Facility</w:t>
      </w:r>
      <w:r w:rsidR="00285891">
        <w:rPr>
          <w:rFonts w:ascii="Times New Roman" w:hAnsi="Times New Roman"/>
          <w:bCs/>
          <w:sz w:val="24"/>
          <w:szCs w:val="24"/>
          <w:u w:val="single"/>
        </w:rPr>
        <w:t>.</w:t>
      </w:r>
    </w:p>
    <w:p w:rsidR="00DE6B1E" w:rsidP="00DE6B1E" w14:paraId="402AC3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8E4121" w:rsidP="008D005F" w14:paraId="7FE50564" w14:textId="58C9F4F5">
      <w:pPr>
        <w:pStyle w:val="Default"/>
        <w:ind w:left="1080"/>
        <w:rPr>
          <w:rFonts w:ascii="Times New Roman" w:hAnsi="Times New Roman" w:cs="Times New Roman"/>
        </w:rPr>
      </w:pPr>
      <w:r>
        <w:rPr>
          <w:rFonts w:ascii="Times New Roman" w:hAnsi="Times New Roman" w:cs="Times New Roman"/>
        </w:rPr>
        <w:t>S</w:t>
      </w:r>
      <w:r w:rsidRPr="003021EB">
        <w:rPr>
          <w:rFonts w:ascii="Times New Roman" w:hAnsi="Times New Roman" w:cs="Times New Roman"/>
        </w:rPr>
        <w:t xml:space="preserve">ince the form CMS-370 </w:t>
      </w:r>
      <w:r>
        <w:rPr>
          <w:rFonts w:ascii="Times New Roman" w:hAnsi="Times New Roman" w:cs="Times New Roman"/>
        </w:rPr>
        <w:t>is</w:t>
      </w:r>
      <w:r w:rsidRPr="003021EB">
        <w:rPr>
          <w:rFonts w:ascii="Times New Roman" w:hAnsi="Times New Roman" w:cs="Times New Roman"/>
        </w:rPr>
        <w:t xml:space="preserve"> based on certain</w:t>
      </w:r>
      <w:r w:rsidRPr="003021EB">
        <w:rPr>
          <w:rFonts w:ascii="Times New Roman" w:hAnsi="Times New Roman" w:cs="Times New Roman"/>
          <w:color w:val="FF0000"/>
        </w:rPr>
        <w:t xml:space="preserve"> </w:t>
      </w:r>
      <w:r w:rsidRPr="003021EB">
        <w:rPr>
          <w:rFonts w:ascii="Times New Roman" w:hAnsi="Times New Roman" w:cs="Times New Roman"/>
        </w:rPr>
        <w:t xml:space="preserve">statutes and regulatory law, the signer of the form </w:t>
      </w:r>
      <w:r>
        <w:rPr>
          <w:rFonts w:ascii="Times New Roman" w:hAnsi="Times New Roman" w:cs="Times New Roman"/>
        </w:rPr>
        <w:t xml:space="preserve">should take time </w:t>
      </w:r>
      <w:r w:rsidRPr="003021EB">
        <w:rPr>
          <w:rFonts w:ascii="Times New Roman" w:hAnsi="Times New Roman" w:cs="Times New Roman"/>
        </w:rPr>
        <w:t>to read the applicable statutory and regulato</w:t>
      </w:r>
      <w:r>
        <w:rPr>
          <w:rFonts w:ascii="Times New Roman" w:hAnsi="Times New Roman" w:cs="Times New Roman"/>
        </w:rPr>
        <w:t>ry language.  T</w:t>
      </w:r>
      <w:r w:rsidRPr="003021EB">
        <w:rPr>
          <w:rFonts w:ascii="Times New Roman" w:hAnsi="Times New Roman" w:cs="Times New Roman"/>
        </w:rPr>
        <w:t>his statutory and regulatory law includes:</w:t>
      </w:r>
    </w:p>
    <w:p w:rsidR="008E4121" w:rsidRPr="003021EB" w:rsidP="00CF6513" w14:paraId="100CDC72" w14:textId="77777777">
      <w:pPr>
        <w:pStyle w:val="Default"/>
        <w:rPr>
          <w:rFonts w:ascii="Times New Roman" w:hAnsi="Times New Roman" w:cs="Times New Roman"/>
        </w:rPr>
      </w:pPr>
    </w:p>
    <w:p w:rsidR="008E4121" w:rsidRPr="003021EB" w:rsidP="008D005F" w14:paraId="5871B27E" w14:textId="0C33F9A0">
      <w:pPr>
        <w:pStyle w:val="Default"/>
        <w:numPr>
          <w:ilvl w:val="0"/>
          <w:numId w:val="8"/>
        </w:numPr>
        <w:ind w:left="1800"/>
        <w:rPr>
          <w:rFonts w:ascii="Times New Roman" w:hAnsi="Times New Roman" w:eastAsiaTheme="minorHAnsi" w:cs="Times New Roman"/>
        </w:rPr>
      </w:pPr>
      <w:r w:rsidRPr="003021EB">
        <w:rPr>
          <w:rFonts w:ascii="Times New Roman" w:hAnsi="Times New Roman" w:eastAsiaTheme="minorHAnsi" w:cs="Times New Roman"/>
          <w:iCs/>
        </w:rPr>
        <w:t xml:space="preserve">Section 1832(A)(2)(F) of the Social Security </w:t>
      </w:r>
      <w:r w:rsidRPr="003021EB" w:rsidR="00580C6E">
        <w:rPr>
          <w:rFonts w:ascii="Times New Roman" w:hAnsi="Times New Roman" w:eastAsiaTheme="minorHAnsi" w:cs="Times New Roman"/>
          <w:iCs/>
        </w:rPr>
        <w:t>Act</w:t>
      </w:r>
    </w:p>
    <w:p w:rsidR="008E4121" w:rsidRPr="003021EB" w:rsidP="008D005F" w14:paraId="1CD964A4" w14:textId="31283085">
      <w:pPr>
        <w:pStyle w:val="Default"/>
        <w:numPr>
          <w:ilvl w:val="0"/>
          <w:numId w:val="8"/>
        </w:numPr>
        <w:ind w:left="1800"/>
        <w:rPr>
          <w:rFonts w:ascii="Times New Roman" w:hAnsi="Times New Roman" w:eastAsiaTheme="minorHAnsi" w:cs="Times New Roman"/>
        </w:rPr>
      </w:pPr>
      <w:r w:rsidRPr="003021EB">
        <w:rPr>
          <w:rFonts w:ascii="Times New Roman" w:hAnsi="Times New Roman" w:eastAsiaTheme="minorHAnsi" w:cs="Times New Roman"/>
        </w:rPr>
        <w:t>42 CFR §</w:t>
      </w:r>
      <w:r w:rsidRPr="003021EB" w:rsidR="00580C6E">
        <w:rPr>
          <w:rFonts w:ascii="Times New Roman" w:hAnsi="Times New Roman" w:eastAsiaTheme="minorHAnsi" w:cs="Times New Roman"/>
        </w:rPr>
        <w:t>416</w:t>
      </w:r>
    </w:p>
    <w:p w:rsidR="008E4121" w:rsidRPr="003021EB" w:rsidP="008D005F" w14:paraId="5AF6AB63" w14:textId="77777777">
      <w:pPr>
        <w:pStyle w:val="Default"/>
        <w:numPr>
          <w:ilvl w:val="0"/>
          <w:numId w:val="8"/>
        </w:numPr>
        <w:ind w:left="1800"/>
        <w:rPr>
          <w:rFonts w:ascii="Times New Roman" w:hAnsi="Times New Roman" w:eastAsiaTheme="minorHAnsi" w:cs="Times New Roman"/>
        </w:rPr>
      </w:pPr>
      <w:r w:rsidRPr="003021EB">
        <w:rPr>
          <w:rFonts w:ascii="Times New Roman" w:hAnsi="Times New Roman" w:eastAsiaTheme="minorHAnsi" w:cs="Times New Roman"/>
        </w:rPr>
        <w:t>42 CFR §416.120</w:t>
      </w:r>
    </w:p>
    <w:p w:rsidR="008E4121" w:rsidRPr="00216270" w:rsidP="00216270" w14:paraId="2F55CD08" w14:textId="63E48FCC">
      <w:pPr>
        <w:pStyle w:val="Default"/>
        <w:numPr>
          <w:ilvl w:val="0"/>
          <w:numId w:val="8"/>
        </w:numPr>
        <w:ind w:left="1800"/>
        <w:rPr>
          <w:rFonts w:ascii="Times New Roman" w:hAnsi="Times New Roman" w:eastAsiaTheme="minorHAnsi" w:cs="Times New Roman"/>
        </w:rPr>
      </w:pPr>
      <w:r w:rsidRPr="003021EB">
        <w:rPr>
          <w:rFonts w:ascii="Times New Roman" w:hAnsi="Times New Roman" w:eastAsiaTheme="minorHAnsi" w:cs="Times New Roman"/>
        </w:rPr>
        <w:t xml:space="preserve">42 CFR §416.130 </w:t>
      </w:r>
    </w:p>
    <w:p w:rsidR="008A56D8" w:rsidP="008D005F" w14:paraId="159E5080" w14:textId="77777777">
      <w:pPr>
        <w:pStyle w:val="Default"/>
        <w:ind w:left="1080"/>
        <w:rPr>
          <w:rFonts w:ascii="Times New Roman" w:hAnsi="Times New Roman" w:cs="Times New Roman"/>
        </w:rPr>
      </w:pPr>
    </w:p>
    <w:p w:rsidR="008D005F" w:rsidP="008D005F" w14:paraId="3D7934A1" w14:textId="670067E3">
      <w:pPr>
        <w:pStyle w:val="Default"/>
        <w:ind w:left="1080"/>
        <w:rPr>
          <w:rFonts w:ascii="Times New Roman" w:hAnsi="Times New Roman" w:cs="Times New Roman"/>
        </w:rPr>
      </w:pPr>
      <w:r>
        <w:rPr>
          <w:rFonts w:ascii="Times New Roman" w:hAnsi="Times New Roman" w:cs="Times New Roman"/>
        </w:rPr>
        <w:t xml:space="preserve">As stated above, the CMS-370 form is completed by new ASCs that are seeking participation in the Medicare program. There </w:t>
      </w:r>
      <w:r w:rsidR="00580C6E">
        <w:rPr>
          <w:rFonts w:ascii="Times New Roman" w:hAnsi="Times New Roman" w:cs="Times New Roman"/>
        </w:rPr>
        <w:t>is</w:t>
      </w:r>
      <w:r>
        <w:rPr>
          <w:rFonts w:ascii="Times New Roman" w:hAnsi="Times New Roman" w:cs="Times New Roman"/>
        </w:rPr>
        <w:t xml:space="preserve"> an average of </w:t>
      </w:r>
      <w:r w:rsidR="00302BAB">
        <w:rPr>
          <w:rFonts w:ascii="Times New Roman" w:hAnsi="Times New Roman" w:cs="Times New Roman"/>
          <w:b/>
          <w:bCs/>
        </w:rPr>
        <w:t>235</w:t>
      </w:r>
      <w:r w:rsidRPr="00A02B3B">
        <w:rPr>
          <w:rFonts w:ascii="Times New Roman" w:hAnsi="Times New Roman" w:cs="Times New Roman"/>
          <w:b/>
          <w:bCs/>
        </w:rPr>
        <w:t xml:space="preserve"> new</w:t>
      </w:r>
      <w:r>
        <w:rPr>
          <w:rFonts w:ascii="Times New Roman" w:hAnsi="Times New Roman" w:cs="Times New Roman"/>
        </w:rPr>
        <w:t xml:space="preserve"> ASCs </w:t>
      </w:r>
      <w:r w:rsidR="00C67C56">
        <w:rPr>
          <w:rFonts w:ascii="Times New Roman" w:hAnsi="Times New Roman" w:cs="Times New Roman"/>
        </w:rPr>
        <w:t xml:space="preserve">established </w:t>
      </w:r>
      <w:r>
        <w:rPr>
          <w:rFonts w:ascii="Times New Roman" w:hAnsi="Times New Roman" w:cs="Times New Roman"/>
        </w:rPr>
        <w:t xml:space="preserve">per year.  </w:t>
      </w:r>
    </w:p>
    <w:p w:rsidR="008D005F" w:rsidP="008D005F" w14:paraId="00CA6756" w14:textId="77777777">
      <w:pPr>
        <w:pStyle w:val="Default"/>
        <w:ind w:left="1080"/>
        <w:rPr>
          <w:rFonts w:ascii="Times New Roman" w:hAnsi="Times New Roman" w:cs="Times New Roman"/>
        </w:rPr>
      </w:pPr>
    </w:p>
    <w:p w:rsidR="008D005F" w:rsidP="008D005F" w14:paraId="0DC79802" w14:textId="485475AE">
      <w:pPr>
        <w:pStyle w:val="Default"/>
        <w:ind w:left="1080"/>
        <w:rPr>
          <w:rFonts w:ascii="Times New Roman" w:hAnsi="Times New Roman" w:cs="Times New Roman"/>
        </w:rPr>
      </w:pPr>
      <w:r>
        <w:rPr>
          <w:rFonts w:ascii="Times New Roman" w:hAnsi="Times New Roman" w:cs="Times New Roman"/>
        </w:rPr>
        <w:t xml:space="preserve">We estimate that it would take a </w:t>
      </w:r>
      <w:r w:rsidR="00784A84">
        <w:rPr>
          <w:rFonts w:ascii="Times New Roman" w:hAnsi="Times New Roman" w:cs="Times New Roman"/>
        </w:rPr>
        <w:t>someone</w:t>
      </w:r>
      <w:r w:rsidRPr="003021EB">
        <w:rPr>
          <w:rFonts w:ascii="Times New Roman" w:hAnsi="Times New Roman" w:cs="Times New Roman"/>
        </w:rPr>
        <w:t xml:space="preserve">, who is unfamiliar or minimally familiar with this statutory and regulatory language, approximately </w:t>
      </w:r>
      <w:r w:rsidRPr="006F37F2">
        <w:rPr>
          <w:rFonts w:ascii="Times New Roman" w:hAnsi="Times New Roman" w:cs="Times New Roman"/>
          <w:b/>
        </w:rPr>
        <w:t>40 minutes</w:t>
      </w:r>
      <w:r w:rsidRPr="003021EB">
        <w:rPr>
          <w:rFonts w:ascii="Times New Roman" w:hAnsi="Times New Roman" w:cs="Times New Roman"/>
        </w:rPr>
        <w:t xml:space="preserve"> to review the applicable law.  </w:t>
      </w:r>
    </w:p>
    <w:p w:rsidR="008D005F" w:rsidP="008D005F" w14:paraId="7276CC27" w14:textId="77777777">
      <w:pPr>
        <w:pStyle w:val="Default"/>
        <w:ind w:left="1080"/>
        <w:rPr>
          <w:rFonts w:ascii="Times New Roman" w:hAnsi="Times New Roman" w:cs="Times New Roman"/>
        </w:rPr>
      </w:pPr>
    </w:p>
    <w:p w:rsidR="008E4121" w:rsidRPr="0017452E" w:rsidP="0017452E" w14:paraId="3F702C32" w14:textId="6C6B9359">
      <w:pPr>
        <w:pStyle w:val="Default"/>
        <w:ind w:left="1080"/>
        <w:rPr>
          <w:rFonts w:ascii="Times New Roman" w:hAnsi="Times New Roman" w:cs="Times New Roman"/>
        </w:rPr>
      </w:pPr>
      <w:r>
        <w:rPr>
          <w:rFonts w:ascii="Times New Roman" w:hAnsi="Times New Roman"/>
        </w:rPr>
        <w:t xml:space="preserve">We estimate that the annual time burden </w:t>
      </w:r>
      <w:r w:rsidRPr="005907BD">
        <w:rPr>
          <w:rFonts w:ascii="Times New Roman" w:hAnsi="Times New Roman"/>
          <w:b/>
          <w:i/>
        </w:rPr>
        <w:t>across all new ASCs</w:t>
      </w:r>
      <w:r>
        <w:rPr>
          <w:rFonts w:ascii="Times New Roman" w:hAnsi="Times New Roman"/>
        </w:rPr>
        <w:t xml:space="preserve"> for the review of the statutory and regulatory authority associated with the CMS-370 form would be</w:t>
      </w:r>
      <w:r w:rsidR="00A02B3B">
        <w:rPr>
          <w:rFonts w:ascii="Times New Roman" w:hAnsi="Times New Roman"/>
        </w:rPr>
        <w:t xml:space="preserve"> </w:t>
      </w:r>
      <w:r w:rsidR="00302BAB">
        <w:rPr>
          <w:rFonts w:ascii="Times New Roman" w:hAnsi="Times New Roman"/>
          <w:b/>
          <w:bCs/>
        </w:rPr>
        <w:t>157</w:t>
      </w:r>
      <w:r w:rsidRPr="00A02B3B" w:rsidR="00A02B3B">
        <w:rPr>
          <w:rFonts w:ascii="Times New Roman" w:hAnsi="Times New Roman"/>
          <w:b/>
          <w:bCs/>
        </w:rPr>
        <w:t xml:space="preserve"> </w:t>
      </w:r>
      <w:r w:rsidRPr="006F37F2">
        <w:rPr>
          <w:rFonts w:ascii="Times New Roman" w:hAnsi="Times New Roman"/>
          <w:b/>
        </w:rPr>
        <w:t>hours.</w:t>
      </w:r>
    </w:p>
    <w:p w:rsidR="008E4121" w:rsidP="0017452E" w14:paraId="1203708C" w14:textId="78D9ADA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800"/>
        <w:rPr>
          <w:rFonts w:ascii="Times New Roman" w:hAnsi="Times New Roman"/>
          <w:sz w:val="24"/>
        </w:rPr>
      </w:pPr>
      <w:r>
        <w:rPr>
          <w:rFonts w:ascii="Times New Roman" w:hAnsi="Times New Roman"/>
          <w:sz w:val="24"/>
        </w:rPr>
        <w:t xml:space="preserve">40 minutes x </w:t>
      </w:r>
      <w:r w:rsidR="00302BAB">
        <w:rPr>
          <w:rFonts w:ascii="Times New Roman" w:hAnsi="Times New Roman"/>
          <w:sz w:val="24"/>
        </w:rPr>
        <w:t>235</w:t>
      </w:r>
      <w:r>
        <w:rPr>
          <w:rFonts w:ascii="Times New Roman" w:hAnsi="Times New Roman"/>
          <w:sz w:val="24"/>
        </w:rPr>
        <w:t xml:space="preserve"> new ASCs per year = </w:t>
      </w:r>
      <w:r w:rsidR="00302BAB">
        <w:rPr>
          <w:rFonts w:ascii="Times New Roman" w:hAnsi="Times New Roman"/>
          <w:sz w:val="24"/>
        </w:rPr>
        <w:t>9,400</w:t>
      </w:r>
      <w:r w:rsidR="00A02B3B">
        <w:rPr>
          <w:rFonts w:ascii="Times New Roman" w:hAnsi="Times New Roman"/>
          <w:sz w:val="24"/>
        </w:rPr>
        <w:t xml:space="preserve"> </w:t>
      </w:r>
      <w:r>
        <w:rPr>
          <w:rFonts w:ascii="Times New Roman" w:hAnsi="Times New Roman"/>
          <w:sz w:val="24"/>
        </w:rPr>
        <w:t>minutes</w:t>
      </w:r>
    </w:p>
    <w:p w:rsidR="006F37F2" w:rsidRPr="006F37F2" w:rsidP="008D005F" w14:paraId="0955795B" w14:textId="60C0763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Pr>
          <w:rFonts w:ascii="Times New Roman" w:hAnsi="Times New Roman"/>
          <w:sz w:val="24"/>
        </w:rPr>
        <w:t>9,400</w:t>
      </w:r>
      <w:r w:rsidR="00A02B3B">
        <w:rPr>
          <w:rFonts w:ascii="Times New Roman" w:hAnsi="Times New Roman"/>
          <w:sz w:val="24"/>
        </w:rPr>
        <w:t xml:space="preserve"> </w:t>
      </w:r>
      <w:r>
        <w:rPr>
          <w:rFonts w:ascii="Times New Roman" w:hAnsi="Times New Roman"/>
          <w:sz w:val="24"/>
        </w:rPr>
        <w:t xml:space="preserve">minutes divided by 60 minutes per hour = </w:t>
      </w:r>
      <w:r>
        <w:rPr>
          <w:rFonts w:ascii="Times New Roman" w:hAnsi="Times New Roman"/>
          <w:sz w:val="24"/>
        </w:rPr>
        <w:t>156.66</w:t>
      </w:r>
      <w:r w:rsidR="00A02B3B">
        <w:rPr>
          <w:rFonts w:ascii="Times New Roman" w:hAnsi="Times New Roman"/>
          <w:sz w:val="24"/>
        </w:rPr>
        <w:t xml:space="preserve"> </w:t>
      </w:r>
      <w:r>
        <w:rPr>
          <w:rFonts w:ascii="Times New Roman" w:hAnsi="Times New Roman"/>
          <w:sz w:val="24"/>
        </w:rPr>
        <w:t>hours</w:t>
      </w:r>
    </w:p>
    <w:p w:rsidR="008E4121" w:rsidP="00DE6B1E" w14:paraId="56AEBA87" w14:textId="24EC2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8D005F" w:rsidP="00B01D00" w14:paraId="7D2481DB" w14:textId="725FE2A5">
      <w:pPr>
        <w:ind w:left="1080"/>
        <w:rPr>
          <w:rFonts w:ascii="Times New Roman" w:hAnsi="Times New Roman"/>
          <w:sz w:val="32"/>
        </w:rPr>
      </w:pPr>
      <w:r>
        <w:rPr>
          <w:rFonts w:ascii="Times New Roman" w:hAnsi="Times New Roman"/>
          <w:sz w:val="24"/>
        </w:rPr>
        <w:t>W</w:t>
      </w:r>
      <w:r w:rsidR="006F37F2">
        <w:rPr>
          <w:rFonts w:ascii="Times New Roman" w:hAnsi="Times New Roman"/>
          <w:sz w:val="24"/>
        </w:rPr>
        <w:t xml:space="preserve">e believe that the </w:t>
      </w:r>
      <w:r w:rsidR="003A1EF0">
        <w:rPr>
          <w:rFonts w:ascii="Times New Roman" w:hAnsi="Times New Roman"/>
          <w:sz w:val="24"/>
        </w:rPr>
        <w:t>ASC staff member</w:t>
      </w:r>
      <w:r w:rsidR="006F37F2">
        <w:rPr>
          <w:rFonts w:ascii="Times New Roman" w:hAnsi="Times New Roman"/>
          <w:sz w:val="24"/>
        </w:rPr>
        <w:t xml:space="preserve"> that would sign the CMS-370 form and review the statutory and regu</w:t>
      </w:r>
      <w:r w:rsidR="00285CCF">
        <w:rPr>
          <w:rFonts w:ascii="Times New Roman" w:hAnsi="Times New Roman"/>
          <w:sz w:val="24"/>
        </w:rPr>
        <w:t>l</w:t>
      </w:r>
      <w:r w:rsidR="006F37F2">
        <w:rPr>
          <w:rFonts w:ascii="Times New Roman" w:hAnsi="Times New Roman"/>
          <w:sz w:val="24"/>
        </w:rPr>
        <w:t>atory authority associated with this form would be the ASC director, whose job would fall under the U.S. Bureau of Labor’s job classification of Medical and Health Services Manager.  According to the U.S. Bureau of Labor, the mean hourly wage for a Medical and Health Services Manager is $</w:t>
      </w:r>
      <w:r w:rsidR="00137DF4">
        <w:rPr>
          <w:rFonts w:ascii="Times New Roman" w:hAnsi="Times New Roman"/>
          <w:sz w:val="24"/>
        </w:rPr>
        <w:t>61.53</w:t>
      </w:r>
      <w:r w:rsidR="006F37F2">
        <w:rPr>
          <w:rFonts w:ascii="Times New Roman" w:hAnsi="Times New Roman"/>
          <w:sz w:val="24"/>
        </w:rPr>
        <w:t xml:space="preserve"> (See: </w:t>
      </w:r>
      <w:hyperlink r:id="rId6" w:history="1">
        <w:r w:rsidRPr="00EB3E7F" w:rsidR="006F37F2">
          <w:rPr>
            <w:rStyle w:val="Hyperlink"/>
            <w:rFonts w:ascii="Times New Roman" w:hAnsi="Times New Roman"/>
            <w:sz w:val="18"/>
          </w:rPr>
          <w:t>https://www.bls.gov/oes/current/oes119111.htm</w:t>
        </w:r>
      </w:hyperlink>
      <w:r w:rsidRPr="00EB3E7F" w:rsidR="006F37F2">
        <w:rPr>
          <w:rFonts w:ascii="Times New Roman" w:hAnsi="Times New Roman"/>
          <w:sz w:val="18"/>
        </w:rPr>
        <w:t xml:space="preserve"> </w:t>
      </w:r>
      <w:r w:rsidRPr="00EB3E7F" w:rsidR="006F37F2">
        <w:rPr>
          <w:rFonts w:ascii="Times New Roman" w:hAnsi="Times New Roman"/>
          <w:sz w:val="24"/>
        </w:rPr>
        <w:t xml:space="preserve">This wage adjusted for the employer’s overhead and fringe benefits would be </w:t>
      </w:r>
      <w:r w:rsidRPr="00137DF4" w:rsidR="006F37F2">
        <w:rPr>
          <w:rFonts w:ascii="Times New Roman" w:hAnsi="Times New Roman"/>
          <w:b/>
          <w:bCs/>
          <w:sz w:val="24"/>
        </w:rPr>
        <w:t>$1</w:t>
      </w:r>
      <w:r w:rsidRPr="00137DF4" w:rsidR="00137DF4">
        <w:rPr>
          <w:rFonts w:ascii="Times New Roman" w:hAnsi="Times New Roman"/>
          <w:b/>
          <w:bCs/>
          <w:sz w:val="24"/>
        </w:rPr>
        <w:t>23</w:t>
      </w:r>
      <w:r w:rsidRPr="00137DF4" w:rsidR="006F37F2">
        <w:rPr>
          <w:rFonts w:ascii="Times New Roman" w:hAnsi="Times New Roman"/>
          <w:b/>
          <w:bCs/>
          <w:sz w:val="24"/>
        </w:rPr>
        <w:t>.</w:t>
      </w:r>
      <w:r w:rsidRPr="00137DF4" w:rsidR="00137DF4">
        <w:rPr>
          <w:rFonts w:ascii="Times New Roman" w:hAnsi="Times New Roman"/>
          <w:b/>
          <w:bCs/>
          <w:sz w:val="24"/>
        </w:rPr>
        <w:t>06</w:t>
      </w:r>
      <w:r w:rsidR="006F37F2">
        <w:rPr>
          <w:rFonts w:ascii="Times New Roman" w:hAnsi="Times New Roman"/>
          <w:sz w:val="24"/>
        </w:rPr>
        <w:t xml:space="preserve"> per hour</w:t>
      </w:r>
      <w:r>
        <w:rPr>
          <w:rFonts w:ascii="Times New Roman" w:hAnsi="Times New Roman"/>
          <w:sz w:val="24"/>
        </w:rPr>
        <w:t>.</w:t>
      </w:r>
    </w:p>
    <w:p w:rsidR="008D005F" w:rsidRPr="00E5037A" w:rsidP="008D005F" w14:paraId="3C6D7892" w14:textId="77777777">
      <w:pPr>
        <w:ind w:left="1080"/>
        <w:rPr>
          <w:rFonts w:ascii="Times New Roman" w:hAnsi="Times New Roman"/>
          <w:sz w:val="24"/>
          <w:szCs w:val="16"/>
        </w:rPr>
      </w:pPr>
    </w:p>
    <w:p w:rsidR="006F37F2" w:rsidRPr="008D005F" w:rsidP="00B01D00" w14:paraId="11F9986A" w14:textId="0D804DC5">
      <w:pPr>
        <w:ind w:left="1080"/>
        <w:rPr>
          <w:rFonts w:ascii="Times New Roman" w:hAnsi="Times New Roman"/>
          <w:sz w:val="32"/>
        </w:rPr>
      </w:pPr>
      <w:r>
        <w:rPr>
          <w:rFonts w:ascii="Times New Roman" w:hAnsi="Times New Roman"/>
          <w:sz w:val="24"/>
        </w:rPr>
        <w:t xml:space="preserve">We estimate that the </w:t>
      </w:r>
      <w:r w:rsidR="00B94685">
        <w:rPr>
          <w:rFonts w:ascii="Times New Roman" w:hAnsi="Times New Roman"/>
          <w:sz w:val="24"/>
        </w:rPr>
        <w:t xml:space="preserve">total </w:t>
      </w:r>
      <w:r>
        <w:rPr>
          <w:rFonts w:ascii="Times New Roman" w:hAnsi="Times New Roman"/>
          <w:sz w:val="24"/>
        </w:rPr>
        <w:t xml:space="preserve">annual cost burden to </w:t>
      </w:r>
      <w:r w:rsidRPr="00003D45">
        <w:rPr>
          <w:rFonts w:ascii="Times New Roman" w:hAnsi="Times New Roman"/>
          <w:b/>
          <w:bCs/>
          <w:i/>
          <w:iCs/>
          <w:sz w:val="24"/>
        </w:rPr>
        <w:t>each</w:t>
      </w:r>
      <w:r>
        <w:rPr>
          <w:rFonts w:ascii="Times New Roman" w:hAnsi="Times New Roman"/>
          <w:sz w:val="24"/>
        </w:rPr>
        <w:t xml:space="preserve"> ASC facility for the completion of </w:t>
      </w:r>
      <w:r w:rsidRPr="003A1EF0">
        <w:rPr>
          <w:rFonts w:ascii="Times New Roman" w:hAnsi="Times New Roman"/>
          <w:b/>
          <w:bCs/>
          <w:i/>
          <w:iCs/>
          <w:sz w:val="24"/>
        </w:rPr>
        <w:t>each</w:t>
      </w:r>
      <w:r>
        <w:rPr>
          <w:rFonts w:ascii="Times New Roman" w:hAnsi="Times New Roman"/>
          <w:sz w:val="24"/>
        </w:rPr>
        <w:t xml:space="preserve"> CMS-37</w:t>
      </w:r>
      <w:r w:rsidR="00DF352B">
        <w:rPr>
          <w:rFonts w:ascii="Times New Roman" w:hAnsi="Times New Roman"/>
          <w:sz w:val="24"/>
        </w:rPr>
        <w:t>0</w:t>
      </w:r>
      <w:r>
        <w:rPr>
          <w:rFonts w:ascii="Times New Roman" w:hAnsi="Times New Roman"/>
          <w:sz w:val="24"/>
        </w:rPr>
        <w:t xml:space="preserve"> form would be </w:t>
      </w:r>
      <w:r>
        <w:rPr>
          <w:rFonts w:ascii="Times New Roman" w:hAnsi="Times New Roman"/>
          <w:b/>
          <w:sz w:val="24"/>
        </w:rPr>
        <w:t>$</w:t>
      </w:r>
      <w:r w:rsidR="00137DF4">
        <w:rPr>
          <w:rFonts w:ascii="Times New Roman" w:hAnsi="Times New Roman"/>
          <w:b/>
          <w:sz w:val="24"/>
        </w:rPr>
        <w:t>82</w:t>
      </w:r>
      <w:r w:rsidR="00B94685">
        <w:rPr>
          <w:rFonts w:ascii="Times New Roman" w:hAnsi="Times New Roman"/>
          <w:b/>
          <w:sz w:val="24"/>
        </w:rPr>
        <w:t>.</w:t>
      </w:r>
      <w:r w:rsidR="00137DF4">
        <w:rPr>
          <w:rFonts w:ascii="Times New Roman" w:hAnsi="Times New Roman"/>
          <w:b/>
          <w:sz w:val="24"/>
        </w:rPr>
        <w:t>04</w:t>
      </w:r>
      <w:r w:rsidRPr="00072010">
        <w:rPr>
          <w:rFonts w:ascii="Times New Roman" w:hAnsi="Times New Roman"/>
          <w:b/>
          <w:sz w:val="24"/>
        </w:rPr>
        <w:t>.</w:t>
      </w:r>
    </w:p>
    <w:p w:rsidR="006F37F2" w:rsidP="006F37F2" w14:paraId="2F58D793" w14:textId="77777777">
      <w:pPr>
        <w:ind w:left="1440"/>
        <w:rPr>
          <w:rFonts w:ascii="Times New Roman" w:hAnsi="Times New Roman"/>
          <w:sz w:val="24"/>
        </w:rPr>
      </w:pPr>
    </w:p>
    <w:p w:rsidR="006F37F2" w:rsidP="008D005F" w14:paraId="7E52FDA9" w14:textId="2CD3A8C3">
      <w:pPr>
        <w:pStyle w:val="ListParagraph"/>
        <w:numPr>
          <w:ilvl w:val="1"/>
          <w:numId w:val="3"/>
        </w:numPr>
        <w:ind w:left="1800"/>
        <w:rPr>
          <w:rFonts w:ascii="Times New Roman" w:hAnsi="Times New Roman"/>
          <w:sz w:val="24"/>
        </w:rPr>
      </w:pPr>
      <w:r>
        <w:rPr>
          <w:rFonts w:ascii="Times New Roman" w:hAnsi="Times New Roman"/>
          <w:sz w:val="24"/>
        </w:rPr>
        <w:t>$1</w:t>
      </w:r>
      <w:r w:rsidR="00137DF4">
        <w:rPr>
          <w:rFonts w:ascii="Times New Roman" w:hAnsi="Times New Roman"/>
          <w:sz w:val="24"/>
        </w:rPr>
        <w:t>23</w:t>
      </w:r>
      <w:r>
        <w:rPr>
          <w:rFonts w:ascii="Times New Roman" w:hAnsi="Times New Roman"/>
          <w:sz w:val="24"/>
        </w:rPr>
        <w:t>.</w:t>
      </w:r>
      <w:r w:rsidR="00137DF4">
        <w:rPr>
          <w:rFonts w:ascii="Times New Roman" w:hAnsi="Times New Roman"/>
          <w:sz w:val="24"/>
        </w:rPr>
        <w:t>06</w:t>
      </w:r>
      <w:r>
        <w:rPr>
          <w:rFonts w:ascii="Times New Roman" w:hAnsi="Times New Roman"/>
          <w:sz w:val="24"/>
        </w:rPr>
        <w:t xml:space="preserve"> per hour divided by 60 min. per hr. = $</w:t>
      </w:r>
      <w:r w:rsidR="00137DF4">
        <w:rPr>
          <w:rFonts w:ascii="Times New Roman" w:hAnsi="Times New Roman"/>
          <w:sz w:val="24"/>
        </w:rPr>
        <w:t>2</w:t>
      </w:r>
      <w:r>
        <w:rPr>
          <w:rFonts w:ascii="Times New Roman" w:hAnsi="Times New Roman"/>
          <w:sz w:val="24"/>
        </w:rPr>
        <w:t>.</w:t>
      </w:r>
      <w:r w:rsidR="00137DF4">
        <w:rPr>
          <w:rFonts w:ascii="Times New Roman" w:hAnsi="Times New Roman"/>
          <w:sz w:val="24"/>
        </w:rPr>
        <w:t>051</w:t>
      </w:r>
      <w:r>
        <w:rPr>
          <w:rFonts w:ascii="Times New Roman" w:hAnsi="Times New Roman"/>
          <w:sz w:val="24"/>
        </w:rPr>
        <w:t xml:space="preserve"> per minute</w:t>
      </w:r>
    </w:p>
    <w:p w:rsidR="006F37F2" w:rsidRPr="00EB3E7F" w:rsidP="008D005F" w14:paraId="5D7232BB" w14:textId="153EB497">
      <w:pPr>
        <w:pStyle w:val="ListParagraph"/>
        <w:numPr>
          <w:ilvl w:val="1"/>
          <w:numId w:val="3"/>
        </w:numPr>
        <w:ind w:left="1800"/>
        <w:rPr>
          <w:rFonts w:ascii="Times New Roman" w:hAnsi="Times New Roman"/>
          <w:sz w:val="24"/>
        </w:rPr>
      </w:pPr>
      <w:r>
        <w:rPr>
          <w:rFonts w:ascii="Times New Roman" w:hAnsi="Times New Roman"/>
          <w:sz w:val="24"/>
        </w:rPr>
        <w:t>$</w:t>
      </w:r>
      <w:r w:rsidR="00137DF4">
        <w:rPr>
          <w:rFonts w:ascii="Times New Roman" w:hAnsi="Times New Roman"/>
          <w:sz w:val="24"/>
        </w:rPr>
        <w:t>2</w:t>
      </w:r>
      <w:r>
        <w:rPr>
          <w:rFonts w:ascii="Times New Roman" w:hAnsi="Times New Roman"/>
          <w:sz w:val="24"/>
        </w:rPr>
        <w:t>.</w:t>
      </w:r>
      <w:r w:rsidR="00137DF4">
        <w:rPr>
          <w:rFonts w:ascii="Times New Roman" w:hAnsi="Times New Roman"/>
          <w:sz w:val="24"/>
        </w:rPr>
        <w:t>051</w:t>
      </w:r>
      <w:r>
        <w:rPr>
          <w:rFonts w:ascii="Times New Roman" w:hAnsi="Times New Roman"/>
          <w:sz w:val="24"/>
        </w:rPr>
        <w:t xml:space="preserve"> per minute x 40 minutes</w:t>
      </w:r>
      <w:r w:rsidR="00B94685">
        <w:rPr>
          <w:rFonts w:ascii="Times New Roman" w:hAnsi="Times New Roman"/>
          <w:sz w:val="24"/>
        </w:rPr>
        <w:t xml:space="preserve"> = $</w:t>
      </w:r>
      <w:r w:rsidR="00137DF4">
        <w:rPr>
          <w:rFonts w:ascii="Times New Roman" w:hAnsi="Times New Roman"/>
          <w:sz w:val="24"/>
        </w:rPr>
        <w:t>82</w:t>
      </w:r>
      <w:r w:rsidR="00B94685">
        <w:rPr>
          <w:rFonts w:ascii="Times New Roman" w:hAnsi="Times New Roman"/>
          <w:sz w:val="24"/>
        </w:rPr>
        <w:t>.</w:t>
      </w:r>
      <w:r w:rsidR="00137DF4">
        <w:rPr>
          <w:rFonts w:ascii="Times New Roman" w:hAnsi="Times New Roman"/>
          <w:sz w:val="24"/>
        </w:rPr>
        <w:t>04</w:t>
      </w:r>
    </w:p>
    <w:p w:rsidR="007E459F" w:rsidP="006F37F2" w14:paraId="39A8C6C3" w14:textId="77777777">
      <w:pPr>
        <w:ind w:left="1440"/>
        <w:outlineLvl w:val="0"/>
        <w:rPr>
          <w:rFonts w:ascii="Times New Roman" w:hAnsi="Times New Roman"/>
          <w:sz w:val="24"/>
          <w:szCs w:val="24"/>
        </w:rPr>
      </w:pPr>
    </w:p>
    <w:p w:rsidR="006F37F2" w:rsidRPr="00072010" w:rsidP="008D005F" w14:paraId="60B23B8D" w14:textId="54B9CA1A">
      <w:pPr>
        <w:ind w:left="1080"/>
        <w:outlineLvl w:val="0"/>
        <w:rPr>
          <w:rFonts w:ascii="Times New Roman" w:hAnsi="Times New Roman"/>
          <w:b/>
          <w:sz w:val="24"/>
          <w:szCs w:val="24"/>
        </w:rPr>
      </w:pPr>
      <w:r>
        <w:rPr>
          <w:rFonts w:ascii="Times New Roman" w:hAnsi="Times New Roman"/>
          <w:sz w:val="24"/>
          <w:szCs w:val="24"/>
        </w:rPr>
        <w:t xml:space="preserve">We further estimate that the total annual cost </w:t>
      </w:r>
      <w:r w:rsidR="00B94685">
        <w:rPr>
          <w:rFonts w:ascii="Times New Roman" w:hAnsi="Times New Roman"/>
          <w:sz w:val="24"/>
          <w:szCs w:val="24"/>
        </w:rPr>
        <w:t xml:space="preserve">burden </w:t>
      </w:r>
      <w:r w:rsidRPr="00003D45">
        <w:rPr>
          <w:rFonts w:ascii="Times New Roman" w:hAnsi="Times New Roman"/>
          <w:b/>
          <w:bCs/>
          <w:i/>
          <w:iCs/>
          <w:sz w:val="24"/>
          <w:szCs w:val="24"/>
        </w:rPr>
        <w:t>across all</w:t>
      </w:r>
      <w:r>
        <w:rPr>
          <w:rFonts w:ascii="Times New Roman" w:hAnsi="Times New Roman"/>
          <w:sz w:val="24"/>
          <w:szCs w:val="24"/>
        </w:rPr>
        <w:t xml:space="preserve"> ASC deemed facilities, accredited by the SAs, for all of the CMS-37</w:t>
      </w:r>
      <w:r w:rsidR="00DF352B">
        <w:rPr>
          <w:rFonts w:ascii="Times New Roman" w:hAnsi="Times New Roman"/>
          <w:sz w:val="24"/>
          <w:szCs w:val="24"/>
        </w:rPr>
        <w:t>0</w:t>
      </w:r>
      <w:r>
        <w:rPr>
          <w:rFonts w:ascii="Times New Roman" w:hAnsi="Times New Roman"/>
          <w:sz w:val="24"/>
          <w:szCs w:val="24"/>
        </w:rPr>
        <w:t xml:space="preserve"> forms completed would be </w:t>
      </w:r>
      <w:r w:rsidR="00302BAB">
        <w:rPr>
          <w:rFonts w:ascii="Times New Roman" w:hAnsi="Times New Roman"/>
          <w:b/>
          <w:bCs/>
          <w:sz w:val="24"/>
          <w:szCs w:val="24"/>
        </w:rPr>
        <w:t>$19,320.</w:t>
      </w:r>
      <w:r w:rsidR="0054222D">
        <w:rPr>
          <w:rFonts w:ascii="Times New Roman" w:hAnsi="Times New Roman"/>
          <w:b/>
          <w:sz w:val="24"/>
          <w:szCs w:val="24"/>
        </w:rPr>
        <w:t xml:space="preserve">  </w:t>
      </w:r>
    </w:p>
    <w:p w:rsidR="006F37F2" w:rsidP="006F37F2" w14:paraId="30A36C89" w14:textId="77777777">
      <w:pPr>
        <w:ind w:left="1440"/>
        <w:outlineLvl w:val="0"/>
        <w:rPr>
          <w:rFonts w:ascii="Times New Roman" w:hAnsi="Times New Roman"/>
          <w:sz w:val="24"/>
          <w:szCs w:val="24"/>
        </w:rPr>
      </w:pPr>
    </w:p>
    <w:p w:rsidR="008E4121" w:rsidP="008D005F" w14:paraId="6EB50260" w14:textId="07F16776">
      <w:pPr>
        <w:pStyle w:val="ListParagraph"/>
        <w:numPr>
          <w:ilvl w:val="1"/>
          <w:numId w:val="3"/>
        </w:numPr>
        <w:ind w:left="1800"/>
        <w:outlineLvl w:val="0"/>
        <w:rPr>
          <w:rFonts w:ascii="Times New Roman" w:hAnsi="Times New Roman"/>
          <w:sz w:val="24"/>
          <w:szCs w:val="24"/>
        </w:rPr>
      </w:pPr>
      <w:r>
        <w:rPr>
          <w:rFonts w:ascii="Times New Roman" w:hAnsi="Times New Roman"/>
          <w:sz w:val="24"/>
          <w:szCs w:val="24"/>
        </w:rPr>
        <w:t>157</w:t>
      </w:r>
      <w:r w:rsidR="00DF352B">
        <w:rPr>
          <w:rFonts w:ascii="Times New Roman" w:hAnsi="Times New Roman"/>
          <w:sz w:val="24"/>
          <w:szCs w:val="24"/>
        </w:rPr>
        <w:t xml:space="preserve"> hours x $1</w:t>
      </w:r>
      <w:r w:rsidR="006D6D9B">
        <w:rPr>
          <w:rFonts w:ascii="Times New Roman" w:hAnsi="Times New Roman"/>
          <w:sz w:val="24"/>
          <w:szCs w:val="24"/>
        </w:rPr>
        <w:t>23</w:t>
      </w:r>
      <w:r w:rsidR="00DF352B">
        <w:rPr>
          <w:rFonts w:ascii="Times New Roman" w:hAnsi="Times New Roman"/>
          <w:sz w:val="24"/>
          <w:szCs w:val="24"/>
        </w:rPr>
        <w:t>.</w:t>
      </w:r>
      <w:r w:rsidR="006D6D9B">
        <w:rPr>
          <w:rFonts w:ascii="Times New Roman" w:hAnsi="Times New Roman"/>
          <w:sz w:val="24"/>
          <w:szCs w:val="24"/>
        </w:rPr>
        <w:t>06</w:t>
      </w:r>
      <w:r w:rsidR="006D0A99">
        <w:rPr>
          <w:rFonts w:ascii="Times New Roman" w:hAnsi="Times New Roman"/>
          <w:sz w:val="24"/>
          <w:szCs w:val="24"/>
        </w:rPr>
        <w:t xml:space="preserve"> per hour</w:t>
      </w:r>
      <w:r w:rsidR="005907BD">
        <w:rPr>
          <w:rFonts w:ascii="Times New Roman" w:hAnsi="Times New Roman"/>
          <w:sz w:val="24"/>
          <w:szCs w:val="24"/>
        </w:rPr>
        <w:t xml:space="preserve"> = </w:t>
      </w:r>
      <w:r>
        <w:rPr>
          <w:rFonts w:ascii="Times New Roman" w:hAnsi="Times New Roman"/>
          <w:sz w:val="24"/>
          <w:szCs w:val="24"/>
        </w:rPr>
        <w:t>$19,320.42</w:t>
      </w:r>
    </w:p>
    <w:p w:rsidR="00EA7D1F" w:rsidRPr="00285CCF" w:rsidP="00EA7D1F" w14:paraId="6B38B9CD" w14:textId="77777777">
      <w:pPr>
        <w:pStyle w:val="ListParagraph"/>
        <w:ind w:left="1800"/>
        <w:outlineLvl w:val="0"/>
        <w:rPr>
          <w:rFonts w:ascii="Times New Roman" w:hAnsi="Times New Roman"/>
          <w:sz w:val="24"/>
          <w:szCs w:val="24"/>
        </w:rPr>
      </w:pPr>
    </w:p>
    <w:p w:rsidR="008E4121" w:rsidRPr="008E67C0" w:rsidP="008D005F" w14:paraId="472389E0" w14:textId="56F473F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8" w:hanging="288"/>
        <w:rPr>
          <w:rFonts w:ascii="Times New Roman" w:hAnsi="Times New Roman"/>
          <w:b/>
          <w:sz w:val="24"/>
          <w:u w:val="single"/>
        </w:rPr>
      </w:pPr>
      <w:r w:rsidRPr="008E67C0">
        <w:rPr>
          <w:rFonts w:ascii="Times New Roman" w:hAnsi="Times New Roman"/>
          <w:b/>
          <w:sz w:val="24"/>
          <w:u w:val="single"/>
        </w:rPr>
        <w:t>Burden Associated with the Completion of the CMS-370 form</w:t>
      </w:r>
      <w:r w:rsidRPr="008E67C0" w:rsidR="006D6D9B">
        <w:rPr>
          <w:rFonts w:ascii="Times New Roman" w:hAnsi="Times New Roman"/>
          <w:b/>
          <w:sz w:val="24"/>
          <w:u w:val="single"/>
        </w:rPr>
        <w:t xml:space="preserve"> by New ASCs</w:t>
      </w:r>
      <w:r w:rsidRPr="008E67C0" w:rsidR="00285891">
        <w:rPr>
          <w:rFonts w:ascii="Times New Roman" w:hAnsi="Times New Roman"/>
          <w:b/>
          <w:sz w:val="24"/>
          <w:u w:val="single"/>
        </w:rPr>
        <w:t>.</w:t>
      </w:r>
    </w:p>
    <w:p w:rsidR="00A02B3B" w:rsidP="006D6D9B" w14:paraId="30A2A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01D00" w:rsidP="00003D45" w14:paraId="75A96494" w14:textId="08C46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We estimate that it will take approximately </w:t>
      </w:r>
      <w:r w:rsidRPr="005F4C1F" w:rsidR="005F4C1F">
        <w:rPr>
          <w:rFonts w:ascii="Times New Roman" w:hAnsi="Times New Roman"/>
          <w:b/>
          <w:bCs/>
          <w:sz w:val="24"/>
        </w:rPr>
        <w:t>1</w:t>
      </w:r>
      <w:r w:rsidRPr="005F4C1F">
        <w:rPr>
          <w:rFonts w:ascii="Times New Roman" w:hAnsi="Times New Roman"/>
          <w:b/>
          <w:bCs/>
          <w:sz w:val="24"/>
        </w:rPr>
        <w:t>5</w:t>
      </w:r>
      <w:r w:rsidRPr="00B94C84">
        <w:rPr>
          <w:rFonts w:ascii="Times New Roman" w:hAnsi="Times New Roman"/>
          <w:b/>
          <w:bCs/>
          <w:sz w:val="24"/>
        </w:rPr>
        <w:t xml:space="preserve"> minutes</w:t>
      </w:r>
      <w:r>
        <w:rPr>
          <w:rFonts w:ascii="Times New Roman" w:hAnsi="Times New Roman"/>
          <w:sz w:val="24"/>
        </w:rPr>
        <w:t xml:space="preserve"> for </w:t>
      </w:r>
      <w:r w:rsidRPr="00003D45">
        <w:rPr>
          <w:rFonts w:ascii="Times New Roman" w:hAnsi="Times New Roman"/>
          <w:b/>
          <w:bCs/>
          <w:i/>
          <w:iCs/>
          <w:sz w:val="24"/>
        </w:rPr>
        <w:t>each</w:t>
      </w:r>
      <w:r>
        <w:rPr>
          <w:rFonts w:ascii="Times New Roman" w:hAnsi="Times New Roman"/>
          <w:sz w:val="24"/>
        </w:rPr>
        <w:t xml:space="preserve"> new </w:t>
      </w:r>
      <w:r w:rsidR="00DE6B1E">
        <w:rPr>
          <w:rFonts w:ascii="Times New Roman" w:hAnsi="Times New Roman"/>
          <w:sz w:val="24"/>
        </w:rPr>
        <w:t xml:space="preserve">ASC </w:t>
      </w:r>
      <w:r w:rsidR="00C66508">
        <w:rPr>
          <w:rFonts w:ascii="Times New Roman" w:hAnsi="Times New Roman"/>
          <w:sz w:val="24"/>
        </w:rPr>
        <w:t>supplier</w:t>
      </w:r>
      <w:r>
        <w:rPr>
          <w:rFonts w:ascii="Times New Roman" w:hAnsi="Times New Roman"/>
          <w:sz w:val="24"/>
        </w:rPr>
        <w:t xml:space="preserve"> to complete the </w:t>
      </w:r>
      <w:r w:rsidR="006C079E">
        <w:rPr>
          <w:rFonts w:ascii="Times New Roman" w:hAnsi="Times New Roman"/>
          <w:sz w:val="24"/>
        </w:rPr>
        <w:t xml:space="preserve">CMS-370 </w:t>
      </w:r>
      <w:r>
        <w:rPr>
          <w:rFonts w:ascii="Times New Roman" w:hAnsi="Times New Roman"/>
          <w:sz w:val="24"/>
        </w:rPr>
        <w:t>form.</w:t>
      </w:r>
    </w:p>
    <w:p w:rsidR="008D005F" w:rsidP="008D005F" w14:paraId="36CEBD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rsidR="00D21C07" w:rsidP="00216270" w14:paraId="5B48F982" w14:textId="7D0F1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We further estimate that the total annual time burden </w:t>
      </w:r>
      <w:r w:rsidRPr="00003D45">
        <w:rPr>
          <w:rFonts w:ascii="Times New Roman" w:hAnsi="Times New Roman"/>
          <w:b/>
          <w:bCs/>
          <w:i/>
          <w:iCs/>
          <w:sz w:val="24"/>
        </w:rPr>
        <w:t>across all</w:t>
      </w:r>
      <w:r w:rsidRPr="00003D45" w:rsidR="00830542">
        <w:rPr>
          <w:rFonts w:ascii="Times New Roman" w:hAnsi="Times New Roman"/>
          <w:b/>
          <w:bCs/>
          <w:i/>
          <w:iCs/>
          <w:sz w:val="24"/>
        </w:rPr>
        <w:t xml:space="preserve"> new</w:t>
      </w:r>
      <w:r w:rsidR="00830542">
        <w:rPr>
          <w:rFonts w:ascii="Times New Roman" w:hAnsi="Times New Roman"/>
          <w:sz w:val="24"/>
        </w:rPr>
        <w:t xml:space="preserve"> ASCs (</w:t>
      </w:r>
      <w:r w:rsidR="00A72080">
        <w:rPr>
          <w:rFonts w:ascii="Times New Roman" w:hAnsi="Times New Roman"/>
          <w:sz w:val="24"/>
        </w:rPr>
        <w:t xml:space="preserve">certified </w:t>
      </w:r>
      <w:r>
        <w:rPr>
          <w:rFonts w:ascii="Times New Roman" w:hAnsi="Times New Roman"/>
          <w:sz w:val="24"/>
        </w:rPr>
        <w:t>by the SAs</w:t>
      </w:r>
      <w:r w:rsidR="00830542">
        <w:rPr>
          <w:rFonts w:ascii="Times New Roman" w:hAnsi="Times New Roman"/>
          <w:sz w:val="24"/>
        </w:rPr>
        <w:t>)</w:t>
      </w:r>
      <w:r>
        <w:rPr>
          <w:rFonts w:ascii="Times New Roman" w:hAnsi="Times New Roman"/>
          <w:sz w:val="24"/>
        </w:rPr>
        <w:t xml:space="preserve"> would be </w:t>
      </w:r>
      <w:r w:rsidRPr="00C67D87" w:rsidR="00C67D87">
        <w:rPr>
          <w:rFonts w:ascii="Times New Roman" w:hAnsi="Times New Roman"/>
          <w:b/>
          <w:bCs/>
          <w:sz w:val="24"/>
        </w:rPr>
        <w:t>59</w:t>
      </w:r>
      <w:r w:rsidRPr="00C67D87" w:rsidR="00DE6B1E">
        <w:rPr>
          <w:rFonts w:ascii="Times New Roman" w:hAnsi="Times New Roman"/>
          <w:b/>
          <w:bCs/>
          <w:sz w:val="24"/>
        </w:rPr>
        <w:t xml:space="preserve"> </w:t>
      </w:r>
      <w:r w:rsidRPr="008E4121">
        <w:rPr>
          <w:rFonts w:ascii="Times New Roman" w:hAnsi="Times New Roman"/>
          <w:b/>
          <w:sz w:val="24"/>
        </w:rPr>
        <w:t>hours.</w:t>
      </w:r>
    </w:p>
    <w:p w:rsidR="008A56D8" w:rsidP="008E4121" w14:paraId="3CD466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p>
    <w:p w:rsidR="006D6D9B" w:rsidP="008D005F" w14:paraId="7A25CCBD" w14:textId="67AB3759">
      <w:pPr>
        <w:pStyle w:val="ListParagraph"/>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Pr>
          <w:rFonts w:ascii="Times New Roman" w:hAnsi="Times New Roman"/>
          <w:sz w:val="24"/>
        </w:rPr>
        <w:t xml:space="preserve">235 </w:t>
      </w:r>
      <w:r w:rsidR="00EC273E">
        <w:rPr>
          <w:rFonts w:ascii="Times New Roman" w:hAnsi="Times New Roman"/>
          <w:sz w:val="24"/>
        </w:rPr>
        <w:t xml:space="preserve">new </w:t>
      </w:r>
      <w:r w:rsidR="006C079E">
        <w:rPr>
          <w:rFonts w:ascii="Times New Roman" w:hAnsi="Times New Roman"/>
          <w:sz w:val="24"/>
        </w:rPr>
        <w:t xml:space="preserve">ASCs x </w:t>
      </w:r>
      <w:r w:rsidR="005F4C1F">
        <w:rPr>
          <w:rFonts w:ascii="Times New Roman" w:hAnsi="Times New Roman"/>
          <w:sz w:val="24"/>
        </w:rPr>
        <w:t>1</w:t>
      </w:r>
      <w:r>
        <w:rPr>
          <w:rFonts w:ascii="Times New Roman" w:hAnsi="Times New Roman"/>
          <w:sz w:val="24"/>
        </w:rPr>
        <w:t xml:space="preserve">5 min. = </w:t>
      </w:r>
      <w:r>
        <w:rPr>
          <w:rFonts w:ascii="Times New Roman" w:hAnsi="Times New Roman"/>
          <w:sz w:val="24"/>
        </w:rPr>
        <w:t>3,525</w:t>
      </w:r>
      <w:r>
        <w:rPr>
          <w:rFonts w:ascii="Times New Roman" w:hAnsi="Times New Roman"/>
          <w:sz w:val="24"/>
        </w:rPr>
        <w:t xml:space="preserve"> min.</w:t>
      </w:r>
    </w:p>
    <w:p w:rsidR="006C079E" w:rsidRPr="006C079E" w:rsidP="008D005F" w14:paraId="19FE00A0" w14:textId="003EA05A">
      <w:pPr>
        <w:pStyle w:val="ListParagraph"/>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Pr>
          <w:rFonts w:ascii="Times New Roman" w:hAnsi="Times New Roman"/>
          <w:sz w:val="24"/>
        </w:rPr>
        <w:t>3,525</w:t>
      </w:r>
      <w:r w:rsidR="006D6D9B">
        <w:rPr>
          <w:rFonts w:ascii="Times New Roman" w:hAnsi="Times New Roman"/>
          <w:sz w:val="24"/>
        </w:rPr>
        <w:t xml:space="preserve"> min ÷</w:t>
      </w:r>
      <w:r w:rsidR="005F4C1F">
        <w:rPr>
          <w:rFonts w:ascii="Times New Roman" w:hAnsi="Times New Roman"/>
          <w:sz w:val="24"/>
        </w:rPr>
        <w:t xml:space="preserve"> </w:t>
      </w:r>
      <w:r w:rsidR="006D6D9B">
        <w:rPr>
          <w:rFonts w:ascii="Times New Roman" w:hAnsi="Times New Roman"/>
          <w:sz w:val="24"/>
        </w:rPr>
        <w:t xml:space="preserve">60 min per hour =  </w:t>
      </w:r>
      <w:r w:rsidR="00C67D87">
        <w:rPr>
          <w:rFonts w:ascii="Times New Roman" w:hAnsi="Times New Roman"/>
          <w:sz w:val="24"/>
        </w:rPr>
        <w:t xml:space="preserve">58.75 </w:t>
      </w:r>
      <w:r>
        <w:rPr>
          <w:rFonts w:ascii="Times New Roman" w:hAnsi="Times New Roman"/>
          <w:sz w:val="24"/>
        </w:rPr>
        <w:t>hours</w:t>
      </w:r>
    </w:p>
    <w:p w:rsidR="007345D9" w:rsidP="008E4121" w14:paraId="1A586E37" w14:textId="6645C610">
      <w:pPr>
        <w:ind w:left="1440"/>
        <w:rPr>
          <w:rFonts w:ascii="Times New Roman" w:hAnsi="Times New Roman"/>
          <w:sz w:val="24"/>
        </w:rPr>
      </w:pPr>
    </w:p>
    <w:p w:rsidR="008D005F" w:rsidP="00F03A7E" w14:paraId="3E211B3F" w14:textId="6386CF92">
      <w:pPr>
        <w:ind w:left="1080"/>
        <w:rPr>
          <w:rFonts w:ascii="Times New Roman" w:hAnsi="Times New Roman"/>
          <w:sz w:val="32"/>
        </w:rPr>
      </w:pPr>
      <w:r>
        <w:rPr>
          <w:rFonts w:ascii="Times New Roman" w:hAnsi="Times New Roman"/>
          <w:sz w:val="24"/>
        </w:rPr>
        <w:t xml:space="preserve">We believe that the </w:t>
      </w:r>
      <w:r w:rsidR="00DF2E31">
        <w:rPr>
          <w:rFonts w:ascii="Times New Roman" w:hAnsi="Times New Roman"/>
          <w:sz w:val="24"/>
        </w:rPr>
        <w:t xml:space="preserve">ASC staff member </w:t>
      </w:r>
      <w:r>
        <w:rPr>
          <w:rFonts w:ascii="Times New Roman" w:hAnsi="Times New Roman"/>
          <w:sz w:val="24"/>
        </w:rPr>
        <w:t>that would review, complete</w:t>
      </w:r>
      <w:r w:rsidR="00003D45">
        <w:rPr>
          <w:rFonts w:ascii="Times New Roman" w:hAnsi="Times New Roman"/>
          <w:sz w:val="24"/>
        </w:rPr>
        <w:t>,</w:t>
      </w:r>
      <w:r>
        <w:rPr>
          <w:rFonts w:ascii="Times New Roman" w:hAnsi="Times New Roman"/>
          <w:sz w:val="24"/>
        </w:rPr>
        <w:t xml:space="preserve"> and sign the CMS-</w:t>
      </w:r>
      <w:r w:rsidR="00B92591">
        <w:rPr>
          <w:rFonts w:ascii="Times New Roman" w:hAnsi="Times New Roman"/>
          <w:sz w:val="24"/>
        </w:rPr>
        <w:t>370</w:t>
      </w:r>
      <w:r>
        <w:rPr>
          <w:rFonts w:ascii="Times New Roman" w:hAnsi="Times New Roman"/>
          <w:sz w:val="24"/>
        </w:rPr>
        <w:t xml:space="preserve"> form would be the ASC director, whose job would fall under the U.S. Bureau of Labor</w:t>
      </w:r>
      <w:r w:rsidR="00830542">
        <w:rPr>
          <w:rFonts w:ascii="Times New Roman" w:hAnsi="Times New Roman"/>
          <w:sz w:val="24"/>
        </w:rPr>
        <w:t xml:space="preserve"> Statistic</w:t>
      </w:r>
      <w:r>
        <w:rPr>
          <w:rFonts w:ascii="Times New Roman" w:hAnsi="Times New Roman"/>
          <w:sz w:val="24"/>
        </w:rPr>
        <w:t>’s job classification of Medical and Health Services Manager.  According to the U.S. Bureau of Labor</w:t>
      </w:r>
      <w:r w:rsidR="00830542">
        <w:rPr>
          <w:rFonts w:ascii="Times New Roman" w:hAnsi="Times New Roman"/>
          <w:sz w:val="24"/>
        </w:rPr>
        <w:t xml:space="preserve"> Statistics</w:t>
      </w:r>
      <w:r>
        <w:rPr>
          <w:rFonts w:ascii="Times New Roman" w:hAnsi="Times New Roman"/>
          <w:sz w:val="24"/>
        </w:rPr>
        <w:t>, the mean hourly wage for a Medical and Health Services Manager is $</w:t>
      </w:r>
      <w:r w:rsidR="00B94C84">
        <w:rPr>
          <w:rFonts w:ascii="Times New Roman" w:hAnsi="Times New Roman"/>
          <w:sz w:val="24"/>
        </w:rPr>
        <w:t>61</w:t>
      </w:r>
      <w:r>
        <w:rPr>
          <w:rFonts w:ascii="Times New Roman" w:hAnsi="Times New Roman"/>
          <w:sz w:val="24"/>
        </w:rPr>
        <w:t>.</w:t>
      </w:r>
      <w:r w:rsidR="00B94C84">
        <w:rPr>
          <w:rFonts w:ascii="Times New Roman" w:hAnsi="Times New Roman"/>
          <w:sz w:val="24"/>
        </w:rPr>
        <w:t>53</w:t>
      </w:r>
      <w:r>
        <w:rPr>
          <w:rFonts w:ascii="Times New Roman" w:hAnsi="Times New Roman"/>
          <w:sz w:val="24"/>
        </w:rPr>
        <w:t xml:space="preserve"> (</w:t>
      </w:r>
      <w:r w:rsidRPr="00830542">
        <w:rPr>
          <w:rFonts w:ascii="Times New Roman" w:hAnsi="Times New Roman"/>
          <w:sz w:val="24"/>
          <w:szCs w:val="24"/>
        </w:rPr>
        <w:t xml:space="preserve">See: </w:t>
      </w:r>
      <w:hyperlink r:id="rId6" w:history="1">
        <w:r w:rsidRPr="00830542">
          <w:rPr>
            <w:rStyle w:val="Hyperlink"/>
            <w:rFonts w:ascii="Times New Roman" w:hAnsi="Times New Roman"/>
            <w:sz w:val="24"/>
            <w:szCs w:val="24"/>
          </w:rPr>
          <w:t>https://www.bls.gov/oes/current/oes119111.htm</w:t>
        </w:r>
      </w:hyperlink>
      <w:r w:rsidR="00830542">
        <w:rPr>
          <w:rStyle w:val="Hyperlink"/>
          <w:rFonts w:ascii="Times New Roman" w:hAnsi="Times New Roman"/>
          <w:sz w:val="24"/>
          <w:szCs w:val="24"/>
        </w:rPr>
        <w:t xml:space="preserve"> ). </w:t>
      </w:r>
      <w:r w:rsidRPr="00EB3E7F">
        <w:rPr>
          <w:rFonts w:ascii="Times New Roman" w:hAnsi="Times New Roman"/>
          <w:sz w:val="18"/>
        </w:rPr>
        <w:t xml:space="preserve"> </w:t>
      </w:r>
      <w:r w:rsidRPr="00EB3E7F">
        <w:rPr>
          <w:rFonts w:ascii="Times New Roman" w:hAnsi="Times New Roman"/>
          <w:sz w:val="24"/>
        </w:rPr>
        <w:t xml:space="preserve">This wage adjusted for the employer’s overhead and fringe benefits would be </w:t>
      </w:r>
      <w:r w:rsidRPr="00B94C84">
        <w:rPr>
          <w:rFonts w:ascii="Times New Roman" w:hAnsi="Times New Roman"/>
          <w:b/>
          <w:bCs/>
          <w:sz w:val="24"/>
        </w:rPr>
        <w:t>$1</w:t>
      </w:r>
      <w:r w:rsidRPr="00B94C84" w:rsidR="00B94C84">
        <w:rPr>
          <w:rFonts w:ascii="Times New Roman" w:hAnsi="Times New Roman"/>
          <w:b/>
          <w:bCs/>
          <w:sz w:val="24"/>
        </w:rPr>
        <w:t>23</w:t>
      </w:r>
      <w:r w:rsidRPr="00B94C84">
        <w:rPr>
          <w:rFonts w:ascii="Times New Roman" w:hAnsi="Times New Roman"/>
          <w:b/>
          <w:bCs/>
          <w:sz w:val="24"/>
        </w:rPr>
        <w:t>.</w:t>
      </w:r>
      <w:r w:rsidRPr="00B94C84" w:rsidR="00B94C84">
        <w:rPr>
          <w:rFonts w:ascii="Times New Roman" w:hAnsi="Times New Roman"/>
          <w:b/>
          <w:bCs/>
          <w:sz w:val="24"/>
        </w:rPr>
        <w:t>06</w:t>
      </w:r>
      <w:r>
        <w:rPr>
          <w:rFonts w:ascii="Times New Roman" w:hAnsi="Times New Roman"/>
          <w:sz w:val="24"/>
        </w:rPr>
        <w:t xml:space="preserve"> per hour</w:t>
      </w:r>
      <w:r w:rsidR="00830542">
        <w:rPr>
          <w:rFonts w:ascii="Times New Roman" w:hAnsi="Times New Roman"/>
          <w:sz w:val="24"/>
        </w:rPr>
        <w:t>.</w:t>
      </w:r>
    </w:p>
    <w:p w:rsidR="008D005F" w:rsidP="008D005F" w14:paraId="5CDFB582" w14:textId="77777777">
      <w:pPr>
        <w:ind w:left="1080"/>
        <w:rPr>
          <w:rFonts w:ascii="Times New Roman" w:hAnsi="Times New Roman"/>
          <w:sz w:val="32"/>
        </w:rPr>
      </w:pPr>
    </w:p>
    <w:p w:rsidR="00DE6B1E" w:rsidRPr="00DE6B1E" w:rsidP="008D005F" w14:paraId="4B2A2B37" w14:textId="64923ABD">
      <w:pPr>
        <w:ind w:left="1080"/>
        <w:rPr>
          <w:rFonts w:ascii="Times New Roman" w:hAnsi="Times New Roman"/>
          <w:sz w:val="32"/>
        </w:rPr>
      </w:pPr>
      <w:r w:rsidRPr="008D005F">
        <w:rPr>
          <w:rFonts w:ascii="Times New Roman" w:hAnsi="Times New Roman"/>
          <w:sz w:val="24"/>
          <w:szCs w:val="16"/>
        </w:rPr>
        <w:t>We</w:t>
      </w:r>
      <w:r>
        <w:rPr>
          <w:rFonts w:ascii="Times New Roman" w:hAnsi="Times New Roman"/>
          <w:sz w:val="24"/>
        </w:rPr>
        <w:t xml:space="preserve"> estimate that the annual cost burden to each ASC facility for the completion of </w:t>
      </w:r>
      <w:r w:rsidRPr="00003D45">
        <w:rPr>
          <w:rFonts w:ascii="Times New Roman" w:hAnsi="Times New Roman"/>
          <w:b/>
          <w:bCs/>
          <w:i/>
          <w:iCs/>
          <w:sz w:val="24"/>
        </w:rPr>
        <w:t>each</w:t>
      </w:r>
      <w:r w:rsidRPr="00003D45" w:rsidR="00B92591">
        <w:rPr>
          <w:rFonts w:ascii="Times New Roman" w:hAnsi="Times New Roman"/>
          <w:b/>
          <w:bCs/>
          <w:i/>
          <w:iCs/>
          <w:sz w:val="24"/>
        </w:rPr>
        <w:t xml:space="preserve"> </w:t>
      </w:r>
      <w:r w:rsidR="00B92591">
        <w:rPr>
          <w:rFonts w:ascii="Times New Roman" w:hAnsi="Times New Roman"/>
          <w:sz w:val="24"/>
        </w:rPr>
        <w:t>CMS-370</w:t>
      </w:r>
      <w:r>
        <w:rPr>
          <w:rFonts w:ascii="Times New Roman" w:hAnsi="Times New Roman"/>
          <w:sz w:val="24"/>
        </w:rPr>
        <w:t xml:space="preserve"> form would be </w:t>
      </w:r>
      <w:r>
        <w:rPr>
          <w:rFonts w:ascii="Times New Roman" w:hAnsi="Times New Roman"/>
          <w:b/>
          <w:sz w:val="24"/>
        </w:rPr>
        <w:t>$</w:t>
      </w:r>
      <w:r w:rsidR="005F4C1F">
        <w:rPr>
          <w:rFonts w:ascii="Times New Roman" w:hAnsi="Times New Roman"/>
          <w:b/>
          <w:sz w:val="24"/>
        </w:rPr>
        <w:t>3</w:t>
      </w:r>
      <w:r w:rsidR="008C1965">
        <w:rPr>
          <w:rFonts w:ascii="Times New Roman" w:hAnsi="Times New Roman"/>
          <w:b/>
          <w:sz w:val="24"/>
        </w:rPr>
        <w:t>0</w:t>
      </w:r>
      <w:r>
        <w:rPr>
          <w:rFonts w:ascii="Times New Roman" w:hAnsi="Times New Roman"/>
          <w:b/>
          <w:sz w:val="24"/>
        </w:rPr>
        <w:t>.</w:t>
      </w:r>
      <w:r w:rsidR="005F4C1F">
        <w:rPr>
          <w:rFonts w:ascii="Times New Roman" w:hAnsi="Times New Roman"/>
          <w:b/>
          <w:sz w:val="24"/>
        </w:rPr>
        <w:t>76</w:t>
      </w:r>
      <w:r w:rsidRPr="00072010">
        <w:rPr>
          <w:rFonts w:ascii="Times New Roman" w:hAnsi="Times New Roman"/>
          <w:b/>
          <w:sz w:val="24"/>
        </w:rPr>
        <w:t>.</w:t>
      </w:r>
    </w:p>
    <w:p w:rsidR="00DE6B1E" w:rsidP="008E4121" w14:paraId="2BC8A716" w14:textId="77777777">
      <w:pPr>
        <w:ind w:left="1800"/>
        <w:rPr>
          <w:rFonts w:ascii="Times New Roman" w:hAnsi="Times New Roman"/>
          <w:sz w:val="24"/>
        </w:rPr>
      </w:pPr>
    </w:p>
    <w:p w:rsidR="00DE6B1E" w:rsidP="008D005F" w14:paraId="4BBEC31E" w14:textId="446CAD3D">
      <w:pPr>
        <w:pStyle w:val="ListParagraph"/>
        <w:numPr>
          <w:ilvl w:val="1"/>
          <w:numId w:val="3"/>
        </w:numPr>
        <w:ind w:left="1800"/>
        <w:rPr>
          <w:rFonts w:ascii="Times New Roman" w:hAnsi="Times New Roman"/>
          <w:sz w:val="24"/>
        </w:rPr>
      </w:pPr>
      <w:r>
        <w:rPr>
          <w:rFonts w:ascii="Times New Roman" w:hAnsi="Times New Roman"/>
          <w:sz w:val="24"/>
        </w:rPr>
        <w:t>$1</w:t>
      </w:r>
      <w:r w:rsidR="00B94C84">
        <w:rPr>
          <w:rFonts w:ascii="Times New Roman" w:hAnsi="Times New Roman"/>
          <w:sz w:val="24"/>
        </w:rPr>
        <w:t>23</w:t>
      </w:r>
      <w:r>
        <w:rPr>
          <w:rFonts w:ascii="Times New Roman" w:hAnsi="Times New Roman"/>
          <w:sz w:val="24"/>
        </w:rPr>
        <w:t>.</w:t>
      </w:r>
      <w:r w:rsidR="00B94C84">
        <w:rPr>
          <w:rFonts w:ascii="Times New Roman" w:hAnsi="Times New Roman"/>
          <w:sz w:val="24"/>
        </w:rPr>
        <w:t>06</w:t>
      </w:r>
      <w:r>
        <w:rPr>
          <w:rFonts w:ascii="Times New Roman" w:hAnsi="Times New Roman"/>
          <w:sz w:val="24"/>
        </w:rPr>
        <w:t xml:space="preserve"> per hour divided by 60 minutes = $</w:t>
      </w:r>
      <w:r w:rsidR="00B94C84">
        <w:rPr>
          <w:rFonts w:ascii="Times New Roman" w:hAnsi="Times New Roman"/>
          <w:sz w:val="24"/>
        </w:rPr>
        <w:t>2</w:t>
      </w:r>
      <w:r w:rsidR="00B92591">
        <w:rPr>
          <w:rFonts w:ascii="Times New Roman" w:hAnsi="Times New Roman"/>
          <w:sz w:val="24"/>
        </w:rPr>
        <w:t>.</w:t>
      </w:r>
      <w:r w:rsidR="008C1965">
        <w:rPr>
          <w:rFonts w:ascii="Times New Roman" w:hAnsi="Times New Roman"/>
          <w:sz w:val="24"/>
        </w:rPr>
        <w:t xml:space="preserve">051 </w:t>
      </w:r>
      <w:r>
        <w:rPr>
          <w:rFonts w:ascii="Times New Roman" w:hAnsi="Times New Roman"/>
          <w:sz w:val="24"/>
        </w:rPr>
        <w:t>per minute</w:t>
      </w:r>
    </w:p>
    <w:p w:rsidR="00DE6B1E" w:rsidRPr="00EB3E7F" w:rsidP="008D005F" w14:paraId="1641B70D" w14:textId="0CB21219">
      <w:pPr>
        <w:pStyle w:val="ListParagraph"/>
        <w:numPr>
          <w:ilvl w:val="1"/>
          <w:numId w:val="3"/>
        </w:numPr>
        <w:ind w:left="1800"/>
        <w:rPr>
          <w:rFonts w:ascii="Times New Roman" w:hAnsi="Times New Roman"/>
          <w:sz w:val="24"/>
        </w:rPr>
      </w:pPr>
      <w:r>
        <w:rPr>
          <w:rFonts w:ascii="Times New Roman" w:hAnsi="Times New Roman"/>
          <w:sz w:val="24"/>
        </w:rPr>
        <w:t>$</w:t>
      </w:r>
      <w:r w:rsidR="008C1965">
        <w:rPr>
          <w:rFonts w:ascii="Times New Roman" w:hAnsi="Times New Roman"/>
          <w:sz w:val="24"/>
        </w:rPr>
        <w:t>2</w:t>
      </w:r>
      <w:r>
        <w:rPr>
          <w:rFonts w:ascii="Times New Roman" w:hAnsi="Times New Roman"/>
          <w:sz w:val="24"/>
        </w:rPr>
        <w:t>.</w:t>
      </w:r>
      <w:r w:rsidR="008C1965">
        <w:rPr>
          <w:rFonts w:ascii="Times New Roman" w:hAnsi="Times New Roman"/>
          <w:sz w:val="24"/>
        </w:rPr>
        <w:t>051</w:t>
      </w:r>
      <w:r w:rsidR="00B92591">
        <w:rPr>
          <w:rFonts w:ascii="Times New Roman" w:hAnsi="Times New Roman"/>
          <w:sz w:val="24"/>
        </w:rPr>
        <w:t xml:space="preserve"> per minute x </w:t>
      </w:r>
      <w:r w:rsidR="005F4C1F">
        <w:rPr>
          <w:rFonts w:ascii="Times New Roman" w:hAnsi="Times New Roman"/>
          <w:sz w:val="24"/>
        </w:rPr>
        <w:t>1</w:t>
      </w:r>
      <w:r w:rsidR="00B92591">
        <w:rPr>
          <w:rFonts w:ascii="Times New Roman" w:hAnsi="Times New Roman"/>
          <w:sz w:val="24"/>
        </w:rPr>
        <w:t>5 minutes = $</w:t>
      </w:r>
      <w:r w:rsidR="005F4C1F">
        <w:rPr>
          <w:rFonts w:ascii="Times New Roman" w:hAnsi="Times New Roman"/>
          <w:sz w:val="24"/>
        </w:rPr>
        <w:t>30.76</w:t>
      </w:r>
    </w:p>
    <w:p w:rsidR="00DE6B1E" w:rsidP="008E4121" w14:paraId="705044B7" w14:textId="77777777">
      <w:pPr>
        <w:ind w:left="1800"/>
        <w:rPr>
          <w:rFonts w:ascii="Times New Roman" w:hAnsi="Times New Roman"/>
          <w:sz w:val="24"/>
        </w:rPr>
      </w:pPr>
    </w:p>
    <w:p w:rsidR="00DE6B1E" w:rsidRPr="00072010" w:rsidP="008D005F" w14:paraId="240F62CE" w14:textId="06CB777D">
      <w:pPr>
        <w:ind w:left="1080"/>
        <w:outlineLvl w:val="0"/>
        <w:rPr>
          <w:rFonts w:ascii="Times New Roman" w:hAnsi="Times New Roman"/>
          <w:b/>
          <w:sz w:val="24"/>
          <w:szCs w:val="24"/>
        </w:rPr>
      </w:pPr>
      <w:r>
        <w:rPr>
          <w:rFonts w:ascii="Times New Roman" w:hAnsi="Times New Roman"/>
          <w:sz w:val="24"/>
          <w:szCs w:val="24"/>
        </w:rPr>
        <w:t xml:space="preserve">We further estimate that the total cost </w:t>
      </w:r>
      <w:r w:rsidRPr="00003D45">
        <w:rPr>
          <w:rFonts w:ascii="Times New Roman" w:hAnsi="Times New Roman"/>
          <w:b/>
          <w:bCs/>
          <w:i/>
          <w:iCs/>
          <w:sz w:val="24"/>
          <w:szCs w:val="24"/>
        </w:rPr>
        <w:t>across all new</w:t>
      </w:r>
      <w:r>
        <w:rPr>
          <w:rFonts w:ascii="Times New Roman" w:hAnsi="Times New Roman"/>
          <w:sz w:val="24"/>
          <w:szCs w:val="24"/>
        </w:rPr>
        <w:t xml:space="preserve"> ASC facilities per year  for t</w:t>
      </w:r>
      <w:r w:rsidR="00B92591">
        <w:rPr>
          <w:rFonts w:ascii="Times New Roman" w:hAnsi="Times New Roman"/>
          <w:sz w:val="24"/>
          <w:szCs w:val="24"/>
        </w:rPr>
        <w:t>he completion of all the CMS-370</w:t>
      </w:r>
      <w:r>
        <w:rPr>
          <w:rFonts w:ascii="Times New Roman" w:hAnsi="Times New Roman"/>
          <w:sz w:val="24"/>
          <w:szCs w:val="24"/>
        </w:rPr>
        <w:t xml:space="preserve"> forms annually would be </w:t>
      </w:r>
      <w:r w:rsidR="001B0E65">
        <w:rPr>
          <w:rFonts w:ascii="Times New Roman" w:hAnsi="Times New Roman"/>
          <w:b/>
          <w:sz w:val="24"/>
          <w:szCs w:val="24"/>
        </w:rPr>
        <w:t>$</w:t>
      </w:r>
      <w:r w:rsidR="00C67D87">
        <w:rPr>
          <w:rFonts w:ascii="Times New Roman" w:hAnsi="Times New Roman"/>
          <w:b/>
          <w:sz w:val="24"/>
          <w:szCs w:val="24"/>
        </w:rPr>
        <w:t>7,261.</w:t>
      </w:r>
    </w:p>
    <w:p w:rsidR="00DE6B1E" w:rsidP="008E4121" w14:paraId="7D4E4ACE" w14:textId="77777777">
      <w:pPr>
        <w:ind w:left="1800"/>
        <w:outlineLvl w:val="0"/>
        <w:rPr>
          <w:rFonts w:ascii="Times New Roman" w:hAnsi="Times New Roman"/>
          <w:sz w:val="24"/>
          <w:szCs w:val="24"/>
        </w:rPr>
      </w:pPr>
    </w:p>
    <w:p w:rsidR="00591ECF" w:rsidRPr="0017452E" w:rsidP="0017452E" w14:paraId="42307715" w14:textId="6F0B351F">
      <w:pPr>
        <w:pStyle w:val="ListParagraph"/>
        <w:numPr>
          <w:ilvl w:val="0"/>
          <w:numId w:val="24"/>
        </w:numPr>
        <w:ind w:left="1800"/>
        <w:outlineLvl w:val="0"/>
        <w:rPr>
          <w:rFonts w:ascii="Times New Roman" w:hAnsi="Times New Roman"/>
          <w:sz w:val="24"/>
          <w:szCs w:val="24"/>
        </w:rPr>
      </w:pPr>
      <w:r>
        <w:rPr>
          <w:rFonts w:ascii="Times New Roman" w:hAnsi="Times New Roman"/>
          <w:sz w:val="24"/>
          <w:szCs w:val="24"/>
        </w:rPr>
        <w:t>59</w:t>
      </w:r>
      <w:r w:rsidR="005907BD">
        <w:rPr>
          <w:rFonts w:ascii="Times New Roman" w:hAnsi="Times New Roman"/>
          <w:sz w:val="24"/>
          <w:szCs w:val="24"/>
        </w:rPr>
        <w:t xml:space="preserve"> hours x </w:t>
      </w:r>
      <w:r w:rsidRPr="005907BD" w:rsidR="00DE6B1E">
        <w:rPr>
          <w:rFonts w:ascii="Times New Roman" w:hAnsi="Times New Roman"/>
          <w:sz w:val="24"/>
          <w:szCs w:val="24"/>
        </w:rPr>
        <w:t>$</w:t>
      </w:r>
      <w:r w:rsidR="005F4C1F">
        <w:rPr>
          <w:rFonts w:ascii="Times New Roman" w:hAnsi="Times New Roman"/>
          <w:sz w:val="24"/>
          <w:szCs w:val="24"/>
        </w:rPr>
        <w:t>123.06</w:t>
      </w:r>
      <w:r w:rsidRPr="005907BD" w:rsidR="00DE6B1E">
        <w:rPr>
          <w:rFonts w:ascii="Times New Roman" w:hAnsi="Times New Roman"/>
          <w:sz w:val="24"/>
          <w:szCs w:val="24"/>
        </w:rPr>
        <w:t xml:space="preserve"> x annually = $</w:t>
      </w:r>
      <w:r>
        <w:rPr>
          <w:rFonts w:ascii="Times New Roman" w:hAnsi="Times New Roman"/>
          <w:sz w:val="24"/>
          <w:szCs w:val="24"/>
        </w:rPr>
        <w:t>7,260.54</w:t>
      </w:r>
    </w:p>
    <w:p w:rsidR="00406AB5" w:rsidP="007F78E9" w14:paraId="2C483086" w14:textId="77777777">
      <w:pPr>
        <w:pStyle w:val="ListParagraph"/>
        <w:spacing w:after="240"/>
        <w:ind w:left="1440"/>
        <w:outlineLvl w:val="0"/>
        <w:rPr>
          <w:rFonts w:ascii="Times New Roman" w:hAnsi="Times New Roman"/>
          <w:sz w:val="24"/>
          <w:szCs w:val="24"/>
        </w:rPr>
      </w:pPr>
    </w:p>
    <w:p w:rsidR="00DB2444" w:rsidRPr="008E67C0" w:rsidP="008D005F" w14:paraId="3F9499FD" w14:textId="067BEE82">
      <w:pPr>
        <w:pStyle w:val="ListParagraph"/>
        <w:numPr>
          <w:ilvl w:val="0"/>
          <w:numId w:val="7"/>
        </w:numPr>
        <w:ind w:left="1080" w:hanging="360"/>
        <w:outlineLvl w:val="0"/>
        <w:rPr>
          <w:rFonts w:ascii="Times New Roman" w:hAnsi="Times New Roman"/>
          <w:b/>
          <w:sz w:val="24"/>
          <w:u w:val="single"/>
        </w:rPr>
      </w:pPr>
      <w:r w:rsidRPr="008E67C0">
        <w:rPr>
          <w:rFonts w:ascii="Times New Roman" w:hAnsi="Times New Roman"/>
          <w:b/>
          <w:sz w:val="24"/>
          <w:u w:val="single"/>
        </w:rPr>
        <w:t xml:space="preserve">Burden Associated with Processing </w:t>
      </w:r>
      <w:r w:rsidRPr="008E67C0">
        <w:rPr>
          <w:rFonts w:ascii="Times New Roman" w:hAnsi="Times New Roman"/>
          <w:b/>
          <w:sz w:val="24"/>
          <w:u w:val="single"/>
        </w:rPr>
        <w:t>the Completed CMS-370 form</w:t>
      </w:r>
      <w:r w:rsidRPr="008E67C0" w:rsidR="007F1A10">
        <w:rPr>
          <w:rFonts w:ascii="Times New Roman" w:hAnsi="Times New Roman"/>
          <w:b/>
          <w:sz w:val="24"/>
          <w:u w:val="single"/>
        </w:rPr>
        <w:t>.</w:t>
      </w:r>
    </w:p>
    <w:p w:rsidR="00DB2444" w:rsidP="004133A6" w14:paraId="4BBD3D54" w14:textId="5EB73660">
      <w:pPr>
        <w:ind w:left="720"/>
        <w:outlineLvl w:val="0"/>
        <w:rPr>
          <w:rFonts w:ascii="Times New Roman" w:hAnsi="Times New Roman"/>
          <w:sz w:val="24"/>
        </w:rPr>
      </w:pPr>
    </w:p>
    <w:p w:rsidR="008D005F" w:rsidP="008D005F" w14:paraId="38D1DF48" w14:textId="76BB0F59">
      <w:pPr>
        <w:ind w:left="1080"/>
        <w:outlineLvl w:val="0"/>
        <w:rPr>
          <w:rFonts w:ascii="Times New Roman" w:hAnsi="Times New Roman"/>
          <w:sz w:val="24"/>
        </w:rPr>
      </w:pPr>
      <w:r>
        <w:rPr>
          <w:rFonts w:ascii="Times New Roman" w:hAnsi="Times New Roman"/>
          <w:sz w:val="24"/>
        </w:rPr>
        <w:t>After the director of t</w:t>
      </w:r>
      <w:r w:rsidR="00884323">
        <w:rPr>
          <w:rFonts w:ascii="Times New Roman" w:hAnsi="Times New Roman"/>
          <w:sz w:val="24"/>
        </w:rPr>
        <w:t>he ASC has completed the CMS-370</w:t>
      </w:r>
      <w:r>
        <w:rPr>
          <w:rFonts w:ascii="Times New Roman" w:hAnsi="Times New Roman"/>
          <w:sz w:val="24"/>
        </w:rPr>
        <w:t xml:space="preserve"> form</w:t>
      </w:r>
      <w:r w:rsidR="00CB4385">
        <w:rPr>
          <w:rFonts w:ascii="Times New Roman" w:hAnsi="Times New Roman"/>
          <w:sz w:val="24"/>
        </w:rPr>
        <w:t xml:space="preserve">, the ASC is required to </w:t>
      </w:r>
      <w:r w:rsidR="00B91E5E">
        <w:rPr>
          <w:rFonts w:ascii="Times New Roman" w:hAnsi="Times New Roman"/>
          <w:sz w:val="24"/>
        </w:rPr>
        <w:t>send the original copy of the completed CMS-370 form to the a</w:t>
      </w:r>
      <w:r>
        <w:rPr>
          <w:rFonts w:ascii="Times New Roman" w:hAnsi="Times New Roman"/>
          <w:sz w:val="24"/>
        </w:rPr>
        <w:t xml:space="preserve">pplicable </w:t>
      </w:r>
      <w:r w:rsidR="00843D80">
        <w:rPr>
          <w:rFonts w:ascii="Times New Roman" w:hAnsi="Times New Roman"/>
          <w:sz w:val="24"/>
        </w:rPr>
        <w:t>SA</w:t>
      </w:r>
      <w:r w:rsidR="00B91E5E">
        <w:rPr>
          <w:rFonts w:ascii="Times New Roman" w:hAnsi="Times New Roman"/>
          <w:sz w:val="24"/>
        </w:rPr>
        <w:t xml:space="preserve"> via U.S. mail or email</w:t>
      </w:r>
      <w:r>
        <w:rPr>
          <w:rFonts w:ascii="Times New Roman" w:hAnsi="Times New Roman"/>
          <w:sz w:val="24"/>
        </w:rPr>
        <w:t xml:space="preserve">.  </w:t>
      </w:r>
    </w:p>
    <w:p w:rsidR="008D005F" w:rsidP="008D005F" w14:paraId="630A85F5" w14:textId="77777777">
      <w:pPr>
        <w:ind w:left="1080"/>
        <w:outlineLvl w:val="0"/>
        <w:rPr>
          <w:rFonts w:ascii="Times New Roman" w:hAnsi="Times New Roman"/>
          <w:sz w:val="24"/>
        </w:rPr>
      </w:pPr>
    </w:p>
    <w:p w:rsidR="00EA58BE" w:rsidP="00B01D00" w14:paraId="270E4E8E" w14:textId="4DFB5843">
      <w:pPr>
        <w:ind w:left="1080"/>
        <w:outlineLvl w:val="0"/>
        <w:rPr>
          <w:rFonts w:ascii="Times New Roman" w:hAnsi="Times New Roman"/>
          <w:sz w:val="24"/>
        </w:rPr>
      </w:pPr>
      <w:r>
        <w:rPr>
          <w:rFonts w:ascii="Times New Roman" w:hAnsi="Times New Roman"/>
          <w:sz w:val="24"/>
        </w:rPr>
        <w:t xml:space="preserve">We believe that the procedure </w:t>
      </w:r>
      <w:r w:rsidR="008A56D8">
        <w:rPr>
          <w:rFonts w:ascii="Times New Roman" w:hAnsi="Times New Roman"/>
          <w:sz w:val="24"/>
        </w:rPr>
        <w:t>for</w:t>
      </w:r>
      <w:r>
        <w:rPr>
          <w:rFonts w:ascii="Times New Roman" w:hAnsi="Times New Roman"/>
          <w:sz w:val="24"/>
        </w:rPr>
        <w:t xml:space="preserve"> preparing the completed CMS-370 form </w:t>
      </w:r>
      <w:r w:rsidR="00F619AE">
        <w:rPr>
          <w:rFonts w:ascii="Times New Roman" w:hAnsi="Times New Roman"/>
          <w:sz w:val="24"/>
        </w:rPr>
        <w:t xml:space="preserve">for mailing to the SA </w:t>
      </w:r>
      <w:r>
        <w:rPr>
          <w:rFonts w:ascii="Times New Roman" w:hAnsi="Times New Roman"/>
          <w:sz w:val="24"/>
        </w:rPr>
        <w:t xml:space="preserve">would include the following steps: </w:t>
      </w:r>
    </w:p>
    <w:p w:rsidR="00EA58BE" w:rsidP="00B01D00" w14:paraId="44723E5C" w14:textId="77777777">
      <w:pPr>
        <w:ind w:left="1080"/>
        <w:outlineLvl w:val="0"/>
        <w:rPr>
          <w:rFonts w:ascii="Times New Roman" w:hAnsi="Times New Roman"/>
          <w:sz w:val="24"/>
        </w:rPr>
      </w:pPr>
    </w:p>
    <w:p w:rsidR="00F619AE" w:rsidP="00EB0DCE" w14:paraId="2A389116" w14:textId="0DC2B93F">
      <w:pPr>
        <w:pStyle w:val="ListParagraph"/>
        <w:numPr>
          <w:ilvl w:val="0"/>
          <w:numId w:val="24"/>
        </w:numPr>
        <w:ind w:left="1800"/>
        <w:outlineLvl w:val="0"/>
        <w:rPr>
          <w:rFonts w:ascii="Times New Roman" w:hAnsi="Times New Roman"/>
          <w:sz w:val="24"/>
        </w:rPr>
      </w:pPr>
      <w:r w:rsidRPr="00EA58BE">
        <w:rPr>
          <w:rFonts w:ascii="Times New Roman" w:hAnsi="Times New Roman"/>
          <w:sz w:val="24"/>
        </w:rPr>
        <w:t>T</w:t>
      </w:r>
      <w:r w:rsidRPr="00EA58BE" w:rsidR="00DB2444">
        <w:rPr>
          <w:rFonts w:ascii="Times New Roman" w:hAnsi="Times New Roman"/>
          <w:sz w:val="24"/>
        </w:rPr>
        <w:t xml:space="preserve">he </w:t>
      </w:r>
      <w:r w:rsidRPr="00EA58BE" w:rsidR="00B91E5E">
        <w:rPr>
          <w:rFonts w:ascii="Times New Roman" w:hAnsi="Times New Roman"/>
          <w:sz w:val="24"/>
        </w:rPr>
        <w:t xml:space="preserve">ASC </w:t>
      </w:r>
      <w:r w:rsidRPr="00EA58BE" w:rsidR="00DB2444">
        <w:rPr>
          <w:rFonts w:ascii="Times New Roman" w:hAnsi="Times New Roman"/>
          <w:sz w:val="24"/>
        </w:rPr>
        <w:t xml:space="preserve">director </w:t>
      </w:r>
      <w:r w:rsidR="00EC273E">
        <w:rPr>
          <w:rFonts w:ascii="Times New Roman" w:hAnsi="Times New Roman"/>
          <w:sz w:val="24"/>
        </w:rPr>
        <w:t xml:space="preserve">would </w:t>
      </w:r>
      <w:r w:rsidRPr="00EA58BE" w:rsidR="00DB2444">
        <w:rPr>
          <w:rFonts w:ascii="Times New Roman" w:hAnsi="Times New Roman"/>
          <w:sz w:val="24"/>
        </w:rPr>
        <w:t xml:space="preserve">give the </w:t>
      </w:r>
      <w:r>
        <w:rPr>
          <w:rFonts w:ascii="Times New Roman" w:hAnsi="Times New Roman"/>
          <w:sz w:val="24"/>
        </w:rPr>
        <w:t xml:space="preserve">completed </w:t>
      </w:r>
      <w:r w:rsidRPr="00EA58BE" w:rsidR="00DB2444">
        <w:rPr>
          <w:rFonts w:ascii="Times New Roman" w:hAnsi="Times New Roman"/>
          <w:sz w:val="24"/>
        </w:rPr>
        <w:t>original</w:t>
      </w:r>
      <w:r w:rsidRPr="00EA58BE" w:rsidR="00CB4385">
        <w:rPr>
          <w:rFonts w:ascii="Times New Roman" w:hAnsi="Times New Roman"/>
          <w:sz w:val="24"/>
        </w:rPr>
        <w:t xml:space="preserve"> </w:t>
      </w:r>
      <w:r w:rsidRPr="00EA58BE" w:rsidR="00884323">
        <w:rPr>
          <w:rFonts w:ascii="Times New Roman" w:hAnsi="Times New Roman"/>
          <w:sz w:val="24"/>
        </w:rPr>
        <w:t>CMS-370</w:t>
      </w:r>
      <w:r w:rsidRPr="00EA58BE" w:rsidR="00DB2444">
        <w:rPr>
          <w:rFonts w:ascii="Times New Roman" w:hAnsi="Times New Roman"/>
          <w:sz w:val="24"/>
        </w:rPr>
        <w:t xml:space="preserve"> form to a</w:t>
      </w:r>
      <w:r w:rsidR="00EC273E">
        <w:rPr>
          <w:rFonts w:ascii="Times New Roman" w:hAnsi="Times New Roman"/>
          <w:sz w:val="24"/>
        </w:rPr>
        <w:t xml:space="preserve"> medical secretary </w:t>
      </w:r>
      <w:r w:rsidRPr="00EA58BE" w:rsidR="00DB2444">
        <w:rPr>
          <w:rFonts w:ascii="Times New Roman" w:hAnsi="Times New Roman"/>
          <w:sz w:val="24"/>
        </w:rPr>
        <w:t xml:space="preserve">for processing.  </w:t>
      </w:r>
    </w:p>
    <w:p w:rsidR="00F619AE" w:rsidP="00F619AE" w14:paraId="7AAD05B8" w14:textId="77777777">
      <w:pPr>
        <w:pStyle w:val="ListParagraph"/>
        <w:ind w:left="1800"/>
        <w:outlineLvl w:val="0"/>
        <w:rPr>
          <w:rFonts w:ascii="Times New Roman" w:hAnsi="Times New Roman"/>
          <w:sz w:val="24"/>
        </w:rPr>
      </w:pPr>
    </w:p>
    <w:p w:rsidR="00F619AE" w:rsidP="005F6B7E" w14:paraId="4A5E55DF" w14:textId="3CD60D70">
      <w:pPr>
        <w:pStyle w:val="ListParagraph"/>
        <w:numPr>
          <w:ilvl w:val="0"/>
          <w:numId w:val="24"/>
        </w:numPr>
        <w:ind w:left="1800"/>
        <w:outlineLvl w:val="0"/>
        <w:rPr>
          <w:rFonts w:ascii="Times New Roman" w:hAnsi="Times New Roman"/>
          <w:sz w:val="24"/>
        </w:rPr>
      </w:pPr>
      <w:r>
        <w:rPr>
          <w:rFonts w:ascii="Times New Roman" w:hAnsi="Times New Roman"/>
          <w:sz w:val="24"/>
        </w:rPr>
        <w:t>If the CMS-370 form is being sent to the SA via U.S. mail, t</w:t>
      </w:r>
      <w:r w:rsidRPr="00F619AE" w:rsidR="00D04E58">
        <w:rPr>
          <w:rFonts w:ascii="Times New Roman" w:hAnsi="Times New Roman"/>
          <w:sz w:val="24"/>
        </w:rPr>
        <w:t>h</w:t>
      </w:r>
      <w:r w:rsidRPr="00F619AE">
        <w:rPr>
          <w:rFonts w:ascii="Times New Roman" w:hAnsi="Times New Roman"/>
          <w:sz w:val="24"/>
        </w:rPr>
        <w:t xml:space="preserve">e </w:t>
      </w:r>
      <w:r w:rsidR="00EC273E">
        <w:rPr>
          <w:rFonts w:ascii="Times New Roman" w:hAnsi="Times New Roman"/>
          <w:sz w:val="24"/>
        </w:rPr>
        <w:t>medical secretary</w:t>
      </w:r>
      <w:r w:rsidRPr="00F619AE" w:rsidR="00D04E58">
        <w:rPr>
          <w:rFonts w:ascii="Times New Roman" w:hAnsi="Times New Roman"/>
          <w:sz w:val="24"/>
        </w:rPr>
        <w:t xml:space="preserve"> w</w:t>
      </w:r>
      <w:r>
        <w:rPr>
          <w:rFonts w:ascii="Times New Roman" w:hAnsi="Times New Roman"/>
          <w:sz w:val="24"/>
        </w:rPr>
        <w:t>ill</w:t>
      </w:r>
      <w:r w:rsidRPr="00F619AE" w:rsidR="00D04E58">
        <w:rPr>
          <w:rFonts w:ascii="Times New Roman" w:hAnsi="Times New Roman"/>
          <w:sz w:val="24"/>
        </w:rPr>
        <w:t xml:space="preserve"> </w:t>
      </w:r>
      <w:r>
        <w:rPr>
          <w:rFonts w:ascii="Times New Roman" w:hAnsi="Times New Roman"/>
          <w:sz w:val="24"/>
        </w:rPr>
        <w:t xml:space="preserve">do the </w:t>
      </w:r>
      <w:r>
        <w:rPr>
          <w:rFonts w:ascii="Times New Roman" w:hAnsi="Times New Roman"/>
          <w:sz w:val="24"/>
        </w:rPr>
        <w:t>following</w:t>
      </w:r>
      <w:r>
        <w:rPr>
          <w:rFonts w:ascii="Times New Roman" w:hAnsi="Times New Roman"/>
          <w:sz w:val="24"/>
        </w:rPr>
        <w:t>:</w:t>
      </w:r>
    </w:p>
    <w:p w:rsidR="00F619AE" w:rsidRPr="00F619AE" w:rsidP="00F619AE" w14:paraId="201121A8" w14:textId="77777777">
      <w:pPr>
        <w:pStyle w:val="ListParagraph"/>
        <w:rPr>
          <w:rFonts w:ascii="Times New Roman" w:hAnsi="Times New Roman"/>
          <w:sz w:val="24"/>
        </w:rPr>
      </w:pPr>
    </w:p>
    <w:p w:rsidR="002537FC" w:rsidP="00EB0DCE" w14:paraId="52E0AEF8" w14:textId="77777777">
      <w:pPr>
        <w:pStyle w:val="ListParagraph"/>
        <w:numPr>
          <w:ilvl w:val="1"/>
          <w:numId w:val="24"/>
        </w:numPr>
        <w:ind w:left="2160"/>
        <w:outlineLvl w:val="0"/>
        <w:rPr>
          <w:rFonts w:ascii="Times New Roman" w:hAnsi="Times New Roman"/>
          <w:sz w:val="24"/>
        </w:rPr>
      </w:pPr>
      <w:r>
        <w:rPr>
          <w:rFonts w:ascii="Times New Roman" w:hAnsi="Times New Roman"/>
          <w:sz w:val="24"/>
        </w:rPr>
        <w:t>P</w:t>
      </w:r>
      <w:r w:rsidRPr="00F619AE" w:rsidR="00F72A52">
        <w:rPr>
          <w:rFonts w:ascii="Times New Roman" w:hAnsi="Times New Roman"/>
          <w:sz w:val="24"/>
        </w:rPr>
        <w:t>hotocopy</w:t>
      </w:r>
      <w:r w:rsidRPr="00F619AE" w:rsidR="00884323">
        <w:rPr>
          <w:rFonts w:ascii="Times New Roman" w:hAnsi="Times New Roman"/>
          <w:sz w:val="24"/>
        </w:rPr>
        <w:t xml:space="preserve"> the completed CMS-370</w:t>
      </w:r>
      <w:r w:rsidRPr="00F619AE" w:rsidR="00DB2444">
        <w:rPr>
          <w:rFonts w:ascii="Times New Roman" w:hAnsi="Times New Roman"/>
          <w:sz w:val="24"/>
        </w:rPr>
        <w:t xml:space="preserve"> form</w:t>
      </w:r>
      <w:r w:rsidR="00F619AE">
        <w:rPr>
          <w:rFonts w:ascii="Times New Roman" w:hAnsi="Times New Roman"/>
          <w:sz w:val="24"/>
        </w:rPr>
        <w:t xml:space="preserve"> and</w:t>
      </w:r>
      <w:r w:rsidRPr="00F619AE" w:rsidR="00B91E5E">
        <w:rPr>
          <w:rFonts w:ascii="Times New Roman" w:hAnsi="Times New Roman"/>
          <w:sz w:val="24"/>
        </w:rPr>
        <w:t xml:space="preserve"> file the </w:t>
      </w:r>
      <w:r w:rsidRPr="00F619AE" w:rsidR="00DB2444">
        <w:rPr>
          <w:rFonts w:ascii="Times New Roman" w:hAnsi="Times New Roman"/>
          <w:sz w:val="24"/>
        </w:rPr>
        <w:t xml:space="preserve">photocopy in the ASCs records. </w:t>
      </w:r>
    </w:p>
    <w:p w:rsidR="002537FC" w:rsidP="002537FC" w14:paraId="2C92A42C" w14:textId="77777777">
      <w:pPr>
        <w:pStyle w:val="ListParagraph"/>
        <w:ind w:left="2160"/>
        <w:outlineLvl w:val="0"/>
        <w:rPr>
          <w:rFonts w:ascii="Times New Roman" w:hAnsi="Times New Roman"/>
          <w:sz w:val="24"/>
        </w:rPr>
      </w:pPr>
    </w:p>
    <w:p w:rsidR="002537FC" w:rsidP="002537FC" w14:paraId="5297CB4B" w14:textId="77777777">
      <w:pPr>
        <w:pStyle w:val="ListParagraph"/>
        <w:numPr>
          <w:ilvl w:val="1"/>
          <w:numId w:val="24"/>
        </w:numPr>
        <w:ind w:left="2160"/>
        <w:outlineLvl w:val="0"/>
        <w:rPr>
          <w:rFonts w:ascii="Times New Roman" w:hAnsi="Times New Roman"/>
          <w:sz w:val="24"/>
        </w:rPr>
      </w:pPr>
      <w:r w:rsidRPr="002537FC">
        <w:rPr>
          <w:rFonts w:ascii="Times New Roman" w:hAnsi="Times New Roman"/>
          <w:sz w:val="24"/>
        </w:rPr>
        <w:t>P</w:t>
      </w:r>
      <w:r w:rsidRPr="002537FC" w:rsidR="00DB2444">
        <w:rPr>
          <w:rFonts w:ascii="Times New Roman" w:hAnsi="Times New Roman"/>
          <w:sz w:val="24"/>
        </w:rPr>
        <w:t xml:space="preserve">repare a cover letter </w:t>
      </w:r>
      <w:r w:rsidRPr="002537FC" w:rsidR="008A56D8">
        <w:rPr>
          <w:rFonts w:ascii="Times New Roman" w:hAnsi="Times New Roman"/>
          <w:sz w:val="24"/>
        </w:rPr>
        <w:t xml:space="preserve">to </w:t>
      </w:r>
      <w:r w:rsidRPr="002537FC" w:rsidR="00DB2444">
        <w:rPr>
          <w:rFonts w:ascii="Times New Roman" w:hAnsi="Times New Roman"/>
          <w:sz w:val="24"/>
        </w:rPr>
        <w:t xml:space="preserve">and envelope </w:t>
      </w:r>
      <w:r w:rsidRPr="002537FC" w:rsidR="005F6B7E">
        <w:rPr>
          <w:rFonts w:ascii="Times New Roman" w:hAnsi="Times New Roman"/>
          <w:sz w:val="24"/>
        </w:rPr>
        <w:t xml:space="preserve">addressed to the applicable SA </w:t>
      </w:r>
      <w:r w:rsidRPr="002537FC" w:rsidR="00DB2444">
        <w:rPr>
          <w:rFonts w:ascii="Times New Roman" w:hAnsi="Times New Roman"/>
          <w:sz w:val="24"/>
        </w:rPr>
        <w:t>in which to mail the complet</w:t>
      </w:r>
      <w:r w:rsidRPr="002537FC" w:rsidR="00884323">
        <w:rPr>
          <w:rFonts w:ascii="Times New Roman" w:hAnsi="Times New Roman"/>
          <w:sz w:val="24"/>
        </w:rPr>
        <w:t>ed original CMS-370</w:t>
      </w:r>
      <w:r w:rsidRPr="002537FC" w:rsidR="00DB2444">
        <w:rPr>
          <w:rFonts w:ascii="Times New Roman" w:hAnsi="Times New Roman"/>
          <w:sz w:val="24"/>
        </w:rPr>
        <w:t xml:space="preserve"> form</w:t>
      </w:r>
      <w:r w:rsidRPr="002537FC" w:rsidR="005F6B7E">
        <w:rPr>
          <w:rFonts w:ascii="Times New Roman" w:hAnsi="Times New Roman"/>
          <w:sz w:val="24"/>
        </w:rPr>
        <w:t xml:space="preserve"> and 2 copies</w:t>
      </w:r>
      <w:r w:rsidRPr="002537FC" w:rsidR="00DB2444">
        <w:rPr>
          <w:rFonts w:ascii="Times New Roman" w:hAnsi="Times New Roman"/>
          <w:sz w:val="24"/>
        </w:rPr>
        <w:t xml:space="preserve"> to the SA.  </w:t>
      </w:r>
    </w:p>
    <w:p w:rsidR="002537FC" w:rsidRPr="002537FC" w:rsidP="002537FC" w14:paraId="245EDC4E" w14:textId="77777777">
      <w:pPr>
        <w:pStyle w:val="ListParagraph"/>
        <w:rPr>
          <w:rFonts w:ascii="Times New Roman" w:hAnsi="Times New Roman"/>
          <w:sz w:val="24"/>
        </w:rPr>
      </w:pPr>
    </w:p>
    <w:p w:rsidR="00F619AE" w:rsidRPr="002537FC" w:rsidP="002537FC" w14:paraId="3B032D8C" w14:textId="4CD2EB40">
      <w:pPr>
        <w:pStyle w:val="ListParagraph"/>
        <w:numPr>
          <w:ilvl w:val="1"/>
          <w:numId w:val="24"/>
        </w:numPr>
        <w:ind w:left="2160"/>
        <w:outlineLvl w:val="0"/>
        <w:rPr>
          <w:rFonts w:ascii="Times New Roman" w:hAnsi="Times New Roman"/>
          <w:sz w:val="24"/>
        </w:rPr>
      </w:pPr>
      <w:r w:rsidRPr="002537FC">
        <w:rPr>
          <w:rFonts w:ascii="Times New Roman" w:hAnsi="Times New Roman"/>
          <w:sz w:val="24"/>
        </w:rPr>
        <w:t>Put the cover letter</w:t>
      </w:r>
      <w:r w:rsidRPr="002537FC" w:rsidR="005F6B7E">
        <w:rPr>
          <w:rFonts w:ascii="Times New Roman" w:hAnsi="Times New Roman"/>
          <w:sz w:val="24"/>
        </w:rPr>
        <w:t xml:space="preserve">, completed </w:t>
      </w:r>
      <w:r w:rsidRPr="002537FC">
        <w:rPr>
          <w:rFonts w:ascii="Times New Roman" w:hAnsi="Times New Roman"/>
          <w:sz w:val="24"/>
        </w:rPr>
        <w:t xml:space="preserve">original CMS-370 form and 2 </w:t>
      </w:r>
      <w:r w:rsidRPr="002537FC" w:rsidR="008A56D8">
        <w:rPr>
          <w:rFonts w:ascii="Times New Roman" w:hAnsi="Times New Roman"/>
          <w:sz w:val="24"/>
        </w:rPr>
        <w:t xml:space="preserve">photocopies </w:t>
      </w:r>
      <w:r w:rsidRPr="002537FC">
        <w:rPr>
          <w:rFonts w:ascii="Times New Roman" w:hAnsi="Times New Roman"/>
          <w:sz w:val="24"/>
        </w:rPr>
        <w:t xml:space="preserve">into the envelope, seal it, </w:t>
      </w:r>
      <w:r w:rsidRPr="002537FC" w:rsidR="00DB2444">
        <w:rPr>
          <w:rFonts w:ascii="Times New Roman" w:hAnsi="Times New Roman"/>
          <w:sz w:val="24"/>
        </w:rPr>
        <w:t xml:space="preserve">affix the proper </w:t>
      </w:r>
      <w:r w:rsidRPr="002537FC" w:rsidR="005F6B7E">
        <w:rPr>
          <w:rFonts w:ascii="Times New Roman" w:hAnsi="Times New Roman"/>
          <w:sz w:val="24"/>
        </w:rPr>
        <w:t xml:space="preserve">amount of </w:t>
      </w:r>
      <w:r w:rsidRPr="002537FC" w:rsidR="00DB2444">
        <w:rPr>
          <w:rFonts w:ascii="Times New Roman" w:hAnsi="Times New Roman"/>
          <w:sz w:val="24"/>
        </w:rPr>
        <w:t xml:space="preserve">postage to the envelope and place </w:t>
      </w:r>
      <w:r w:rsidRPr="002537FC" w:rsidR="008A56D8">
        <w:rPr>
          <w:rFonts w:ascii="Times New Roman" w:hAnsi="Times New Roman"/>
          <w:sz w:val="24"/>
        </w:rPr>
        <w:t xml:space="preserve">the envelope </w:t>
      </w:r>
      <w:r w:rsidRPr="002537FC" w:rsidR="00DB2444">
        <w:rPr>
          <w:rFonts w:ascii="Times New Roman" w:hAnsi="Times New Roman"/>
          <w:sz w:val="24"/>
        </w:rPr>
        <w:t>in</w:t>
      </w:r>
      <w:r w:rsidRPr="002537FC" w:rsidR="008A56D8">
        <w:rPr>
          <w:rFonts w:ascii="Times New Roman" w:hAnsi="Times New Roman"/>
          <w:sz w:val="24"/>
        </w:rPr>
        <w:t>to</w:t>
      </w:r>
      <w:r w:rsidRPr="002537FC" w:rsidR="00DB2444">
        <w:rPr>
          <w:rFonts w:ascii="Times New Roman" w:hAnsi="Times New Roman"/>
          <w:sz w:val="24"/>
        </w:rPr>
        <w:t xml:space="preserve"> the outgoing mail bin or a mailbox.</w:t>
      </w:r>
      <w:r w:rsidRPr="002537FC" w:rsidR="00B91E5E">
        <w:rPr>
          <w:rFonts w:ascii="Times New Roman" w:hAnsi="Times New Roman"/>
          <w:sz w:val="24"/>
        </w:rPr>
        <w:t xml:space="preserve">  </w:t>
      </w:r>
    </w:p>
    <w:p w:rsidR="00F619AE" w:rsidP="00F619AE" w14:paraId="03F71A39" w14:textId="77777777">
      <w:pPr>
        <w:pStyle w:val="ListParagraph"/>
        <w:rPr>
          <w:rFonts w:ascii="Times New Roman" w:hAnsi="Times New Roman"/>
          <w:sz w:val="24"/>
        </w:rPr>
      </w:pPr>
    </w:p>
    <w:p w:rsidR="00F4717C" w:rsidP="00F619AE" w14:paraId="2F572363" w14:textId="77777777">
      <w:pPr>
        <w:pStyle w:val="ListParagraph"/>
        <w:rPr>
          <w:rFonts w:ascii="Times New Roman" w:hAnsi="Times New Roman"/>
          <w:sz w:val="24"/>
        </w:rPr>
      </w:pPr>
    </w:p>
    <w:p w:rsidR="00F4717C" w:rsidRPr="00F619AE" w:rsidP="00F619AE" w14:paraId="2B0BBA50" w14:textId="77777777">
      <w:pPr>
        <w:pStyle w:val="ListParagraph"/>
        <w:rPr>
          <w:rFonts w:ascii="Times New Roman" w:hAnsi="Times New Roman"/>
          <w:sz w:val="24"/>
        </w:rPr>
      </w:pPr>
    </w:p>
    <w:p w:rsidR="005F6B7E" w:rsidP="00EB0DCE" w14:paraId="0063DB21" w14:textId="1D7A373F">
      <w:pPr>
        <w:pStyle w:val="ListParagraph"/>
        <w:numPr>
          <w:ilvl w:val="0"/>
          <w:numId w:val="24"/>
        </w:numPr>
        <w:ind w:left="1800"/>
        <w:outlineLvl w:val="0"/>
        <w:rPr>
          <w:rFonts w:ascii="Times New Roman" w:hAnsi="Times New Roman"/>
          <w:sz w:val="24"/>
        </w:rPr>
      </w:pPr>
      <w:r w:rsidRPr="00F619AE">
        <w:rPr>
          <w:rFonts w:ascii="Times New Roman" w:hAnsi="Times New Roman"/>
          <w:sz w:val="24"/>
        </w:rPr>
        <w:t>If the CMS-37</w:t>
      </w:r>
      <w:r w:rsidR="00F619AE">
        <w:rPr>
          <w:rFonts w:ascii="Times New Roman" w:hAnsi="Times New Roman"/>
          <w:sz w:val="24"/>
        </w:rPr>
        <w:t>0</w:t>
      </w:r>
      <w:r w:rsidRPr="00F619AE">
        <w:rPr>
          <w:rFonts w:ascii="Times New Roman" w:hAnsi="Times New Roman"/>
          <w:sz w:val="24"/>
        </w:rPr>
        <w:t xml:space="preserve"> form is to be sent to the SA via email, the </w:t>
      </w:r>
      <w:r w:rsidR="00EC273E">
        <w:rPr>
          <w:rFonts w:ascii="Times New Roman" w:hAnsi="Times New Roman"/>
          <w:sz w:val="24"/>
        </w:rPr>
        <w:t xml:space="preserve">medical secretary </w:t>
      </w:r>
      <w:r w:rsidR="008A56D8">
        <w:rPr>
          <w:rFonts w:ascii="Times New Roman" w:hAnsi="Times New Roman"/>
          <w:sz w:val="24"/>
        </w:rPr>
        <w:t>would</w:t>
      </w:r>
      <w:r w:rsidRPr="00F619AE">
        <w:rPr>
          <w:rFonts w:ascii="Times New Roman" w:hAnsi="Times New Roman"/>
          <w:sz w:val="24"/>
        </w:rPr>
        <w:t xml:space="preserve"> </w:t>
      </w:r>
      <w:r>
        <w:rPr>
          <w:rFonts w:ascii="Times New Roman" w:hAnsi="Times New Roman"/>
          <w:sz w:val="24"/>
        </w:rPr>
        <w:t>do the following:</w:t>
      </w:r>
    </w:p>
    <w:p w:rsidR="005F6B7E" w:rsidP="005F6B7E" w14:paraId="7BF32133" w14:textId="77777777">
      <w:pPr>
        <w:pStyle w:val="ListParagraph"/>
        <w:ind w:left="1800"/>
        <w:outlineLvl w:val="0"/>
        <w:rPr>
          <w:rFonts w:ascii="Times New Roman" w:hAnsi="Times New Roman"/>
          <w:sz w:val="24"/>
        </w:rPr>
      </w:pPr>
    </w:p>
    <w:p w:rsidR="002537FC" w:rsidP="002537FC" w14:paraId="0FDA1019" w14:textId="77777777">
      <w:pPr>
        <w:pStyle w:val="ListParagraph"/>
        <w:numPr>
          <w:ilvl w:val="1"/>
          <w:numId w:val="24"/>
        </w:numPr>
        <w:ind w:left="2160"/>
        <w:outlineLvl w:val="0"/>
        <w:rPr>
          <w:rFonts w:ascii="Times New Roman" w:hAnsi="Times New Roman"/>
          <w:sz w:val="24"/>
        </w:rPr>
      </w:pPr>
      <w:r>
        <w:rPr>
          <w:rFonts w:ascii="Times New Roman" w:hAnsi="Times New Roman"/>
          <w:sz w:val="24"/>
        </w:rPr>
        <w:t>S</w:t>
      </w:r>
      <w:r w:rsidRPr="00F619AE" w:rsidR="00B91E5E">
        <w:rPr>
          <w:rFonts w:ascii="Times New Roman" w:hAnsi="Times New Roman"/>
          <w:sz w:val="24"/>
        </w:rPr>
        <w:t xml:space="preserve">can </w:t>
      </w:r>
      <w:r>
        <w:rPr>
          <w:rFonts w:ascii="Times New Roman" w:hAnsi="Times New Roman"/>
          <w:sz w:val="24"/>
        </w:rPr>
        <w:t xml:space="preserve">the completed original </w:t>
      </w:r>
      <w:r w:rsidRPr="00F619AE" w:rsidR="00B91E5E">
        <w:rPr>
          <w:rFonts w:ascii="Times New Roman" w:hAnsi="Times New Roman"/>
          <w:sz w:val="24"/>
        </w:rPr>
        <w:t>CMS-37</w:t>
      </w:r>
      <w:r>
        <w:rPr>
          <w:rFonts w:ascii="Times New Roman" w:hAnsi="Times New Roman"/>
          <w:sz w:val="24"/>
        </w:rPr>
        <w:t>0</w:t>
      </w:r>
      <w:r w:rsidRPr="00F619AE" w:rsidR="00B91E5E">
        <w:rPr>
          <w:rFonts w:ascii="Times New Roman" w:hAnsi="Times New Roman"/>
          <w:sz w:val="24"/>
        </w:rPr>
        <w:t xml:space="preserve"> form</w:t>
      </w:r>
      <w:r>
        <w:rPr>
          <w:rFonts w:ascii="Times New Roman" w:hAnsi="Times New Roman"/>
          <w:sz w:val="24"/>
        </w:rPr>
        <w:t xml:space="preserve"> to convert it </w:t>
      </w:r>
      <w:r w:rsidR="008A56D8">
        <w:rPr>
          <w:rFonts w:ascii="Times New Roman" w:hAnsi="Times New Roman"/>
          <w:sz w:val="24"/>
        </w:rPr>
        <w:t>in</w:t>
      </w:r>
      <w:r>
        <w:rPr>
          <w:rFonts w:ascii="Times New Roman" w:hAnsi="Times New Roman"/>
          <w:sz w:val="24"/>
        </w:rPr>
        <w:t xml:space="preserve">to an electronic </w:t>
      </w:r>
      <w:r w:rsidR="008A56D8">
        <w:rPr>
          <w:rFonts w:ascii="Times New Roman" w:hAnsi="Times New Roman"/>
          <w:sz w:val="24"/>
        </w:rPr>
        <w:t>format.</w:t>
      </w:r>
      <w:r w:rsidRPr="00F619AE" w:rsidR="00B91E5E">
        <w:rPr>
          <w:rFonts w:ascii="Times New Roman" w:hAnsi="Times New Roman"/>
          <w:sz w:val="24"/>
        </w:rPr>
        <w:t xml:space="preserve"> </w:t>
      </w:r>
    </w:p>
    <w:p w:rsidR="002537FC" w:rsidP="002537FC" w14:paraId="402B23D7" w14:textId="77777777">
      <w:pPr>
        <w:pStyle w:val="ListParagraph"/>
        <w:ind w:left="2160"/>
        <w:outlineLvl w:val="0"/>
        <w:rPr>
          <w:rFonts w:ascii="Times New Roman" w:hAnsi="Times New Roman"/>
          <w:sz w:val="24"/>
        </w:rPr>
      </w:pPr>
    </w:p>
    <w:p w:rsidR="002537FC" w:rsidP="002537FC" w14:paraId="3537BC29" w14:textId="77777777">
      <w:pPr>
        <w:pStyle w:val="ListParagraph"/>
        <w:numPr>
          <w:ilvl w:val="1"/>
          <w:numId w:val="24"/>
        </w:numPr>
        <w:ind w:left="2160"/>
        <w:outlineLvl w:val="0"/>
        <w:rPr>
          <w:rFonts w:ascii="Times New Roman" w:hAnsi="Times New Roman"/>
          <w:sz w:val="24"/>
        </w:rPr>
      </w:pPr>
      <w:r w:rsidRPr="002537FC">
        <w:rPr>
          <w:rFonts w:ascii="Times New Roman" w:hAnsi="Times New Roman"/>
          <w:sz w:val="24"/>
        </w:rPr>
        <w:t>P</w:t>
      </w:r>
      <w:r w:rsidRPr="002537FC" w:rsidR="00B91E5E">
        <w:rPr>
          <w:rFonts w:ascii="Times New Roman" w:hAnsi="Times New Roman"/>
          <w:sz w:val="24"/>
        </w:rPr>
        <w:t xml:space="preserve">repare </w:t>
      </w:r>
      <w:r w:rsidRPr="002537FC" w:rsidR="00F72A52">
        <w:rPr>
          <w:rFonts w:ascii="Times New Roman" w:hAnsi="Times New Roman"/>
          <w:sz w:val="24"/>
        </w:rPr>
        <w:t>a</w:t>
      </w:r>
      <w:r w:rsidRPr="002537FC" w:rsidR="00B91E5E">
        <w:rPr>
          <w:rFonts w:ascii="Times New Roman" w:hAnsi="Times New Roman"/>
          <w:sz w:val="24"/>
        </w:rPr>
        <w:t xml:space="preserve"> cover email</w:t>
      </w:r>
      <w:r w:rsidRPr="002537FC" w:rsidR="008A56D8">
        <w:rPr>
          <w:rFonts w:ascii="Times New Roman" w:hAnsi="Times New Roman"/>
          <w:sz w:val="24"/>
        </w:rPr>
        <w:t>.</w:t>
      </w:r>
    </w:p>
    <w:p w:rsidR="002537FC" w:rsidRPr="002537FC" w:rsidP="002537FC" w14:paraId="363A5261" w14:textId="77777777">
      <w:pPr>
        <w:pStyle w:val="ListParagraph"/>
        <w:rPr>
          <w:rFonts w:ascii="Times New Roman" w:hAnsi="Times New Roman"/>
          <w:sz w:val="24"/>
        </w:rPr>
      </w:pPr>
    </w:p>
    <w:p w:rsidR="002537FC" w:rsidP="002537FC" w14:paraId="61892BC1" w14:textId="77777777">
      <w:pPr>
        <w:pStyle w:val="ListParagraph"/>
        <w:numPr>
          <w:ilvl w:val="1"/>
          <w:numId w:val="24"/>
        </w:numPr>
        <w:ind w:left="2160"/>
        <w:outlineLvl w:val="0"/>
        <w:rPr>
          <w:rFonts w:ascii="Times New Roman" w:hAnsi="Times New Roman"/>
          <w:sz w:val="24"/>
        </w:rPr>
      </w:pPr>
      <w:r w:rsidRPr="002537FC">
        <w:rPr>
          <w:rFonts w:ascii="Times New Roman" w:hAnsi="Times New Roman"/>
          <w:sz w:val="24"/>
        </w:rPr>
        <w:t>A</w:t>
      </w:r>
      <w:r w:rsidRPr="002537FC" w:rsidR="00B91E5E">
        <w:rPr>
          <w:rFonts w:ascii="Times New Roman" w:hAnsi="Times New Roman"/>
          <w:sz w:val="24"/>
        </w:rPr>
        <w:t xml:space="preserve">ttach the </w:t>
      </w:r>
      <w:r w:rsidRPr="002537FC" w:rsidR="008A56D8">
        <w:rPr>
          <w:rFonts w:ascii="Times New Roman" w:hAnsi="Times New Roman"/>
          <w:sz w:val="24"/>
        </w:rPr>
        <w:t>electronic version of the</w:t>
      </w:r>
      <w:r w:rsidRPr="002537FC" w:rsidR="00B91E5E">
        <w:rPr>
          <w:rFonts w:ascii="Times New Roman" w:hAnsi="Times New Roman"/>
          <w:sz w:val="24"/>
        </w:rPr>
        <w:t xml:space="preserve"> </w:t>
      </w:r>
      <w:r w:rsidRPr="002537FC">
        <w:rPr>
          <w:rFonts w:ascii="Times New Roman" w:hAnsi="Times New Roman"/>
          <w:sz w:val="24"/>
        </w:rPr>
        <w:t xml:space="preserve">CMS-370 </w:t>
      </w:r>
      <w:r w:rsidRPr="002537FC" w:rsidR="00B91E5E">
        <w:rPr>
          <w:rFonts w:ascii="Times New Roman" w:hAnsi="Times New Roman"/>
          <w:sz w:val="24"/>
        </w:rPr>
        <w:t>form to th</w:t>
      </w:r>
      <w:r w:rsidRPr="002537FC">
        <w:rPr>
          <w:rFonts w:ascii="Times New Roman" w:hAnsi="Times New Roman"/>
          <w:sz w:val="24"/>
        </w:rPr>
        <w:t xml:space="preserve">e cover </w:t>
      </w:r>
      <w:r w:rsidRPr="002537FC" w:rsidR="00B91E5E">
        <w:rPr>
          <w:rFonts w:ascii="Times New Roman" w:hAnsi="Times New Roman"/>
          <w:sz w:val="24"/>
        </w:rPr>
        <w:t>email</w:t>
      </w:r>
      <w:r w:rsidRPr="002537FC">
        <w:rPr>
          <w:rFonts w:ascii="Times New Roman" w:hAnsi="Times New Roman"/>
          <w:sz w:val="24"/>
        </w:rPr>
        <w:t>,</w:t>
      </w:r>
      <w:r w:rsidRPr="002537FC" w:rsidR="008A56D8">
        <w:rPr>
          <w:rFonts w:ascii="Times New Roman" w:hAnsi="Times New Roman"/>
          <w:sz w:val="24"/>
        </w:rPr>
        <w:t xml:space="preserve"> as an attachment.</w:t>
      </w:r>
    </w:p>
    <w:p w:rsidR="002537FC" w:rsidRPr="002537FC" w:rsidP="002537FC" w14:paraId="66607A9B" w14:textId="77777777">
      <w:pPr>
        <w:pStyle w:val="ListParagraph"/>
        <w:rPr>
          <w:rFonts w:ascii="Times New Roman" w:hAnsi="Times New Roman"/>
          <w:sz w:val="24"/>
        </w:rPr>
      </w:pPr>
    </w:p>
    <w:p w:rsidR="008D005F" w:rsidRPr="002537FC" w:rsidP="002537FC" w14:paraId="024BE564" w14:textId="4F8FFA7B">
      <w:pPr>
        <w:pStyle w:val="ListParagraph"/>
        <w:numPr>
          <w:ilvl w:val="1"/>
          <w:numId w:val="24"/>
        </w:numPr>
        <w:ind w:left="2160"/>
        <w:outlineLvl w:val="0"/>
        <w:rPr>
          <w:rFonts w:ascii="Times New Roman" w:hAnsi="Times New Roman"/>
          <w:sz w:val="24"/>
        </w:rPr>
      </w:pPr>
      <w:r w:rsidRPr="002537FC">
        <w:rPr>
          <w:rFonts w:ascii="Times New Roman" w:hAnsi="Times New Roman"/>
          <w:sz w:val="24"/>
        </w:rPr>
        <w:t>Send the email with delivery and read notifications requested.</w:t>
      </w:r>
      <w:r w:rsidRPr="002537FC" w:rsidR="00B91E5E">
        <w:rPr>
          <w:rFonts w:ascii="Times New Roman" w:hAnsi="Times New Roman"/>
          <w:sz w:val="24"/>
        </w:rPr>
        <w:t xml:space="preserve"> </w:t>
      </w:r>
    </w:p>
    <w:p w:rsidR="008D005F" w:rsidP="008D005F" w14:paraId="416EA9EA" w14:textId="77777777">
      <w:pPr>
        <w:ind w:left="1080"/>
        <w:outlineLvl w:val="0"/>
        <w:rPr>
          <w:rFonts w:ascii="Times New Roman" w:hAnsi="Times New Roman"/>
          <w:sz w:val="24"/>
        </w:rPr>
      </w:pPr>
    </w:p>
    <w:p w:rsidR="00003D45" w:rsidP="008D005F" w14:paraId="6C436124" w14:textId="0401339C">
      <w:pPr>
        <w:ind w:left="1080"/>
        <w:outlineLvl w:val="0"/>
        <w:rPr>
          <w:rFonts w:ascii="Times New Roman" w:hAnsi="Times New Roman"/>
          <w:sz w:val="24"/>
        </w:rPr>
      </w:pPr>
      <w:r>
        <w:rPr>
          <w:rFonts w:ascii="Times New Roman" w:hAnsi="Times New Roman"/>
          <w:sz w:val="24"/>
        </w:rPr>
        <w:t>We believe that th</w:t>
      </w:r>
      <w:r w:rsidR="005F6B7E">
        <w:rPr>
          <w:rFonts w:ascii="Times New Roman" w:hAnsi="Times New Roman"/>
          <w:sz w:val="24"/>
        </w:rPr>
        <w:t xml:space="preserve">e above-stated </w:t>
      </w:r>
      <w:r>
        <w:rPr>
          <w:rFonts w:ascii="Times New Roman" w:hAnsi="Times New Roman"/>
          <w:sz w:val="24"/>
        </w:rPr>
        <w:t>task</w:t>
      </w:r>
      <w:r w:rsidR="005F6B7E">
        <w:rPr>
          <w:rFonts w:ascii="Times New Roman" w:hAnsi="Times New Roman"/>
          <w:sz w:val="24"/>
        </w:rPr>
        <w:t>s</w:t>
      </w:r>
      <w:r>
        <w:rPr>
          <w:rFonts w:ascii="Times New Roman" w:hAnsi="Times New Roman"/>
          <w:sz w:val="24"/>
        </w:rPr>
        <w:t xml:space="preserve"> would take approximately </w:t>
      </w:r>
      <w:r w:rsidRPr="009D3570">
        <w:rPr>
          <w:rFonts w:ascii="Times New Roman" w:hAnsi="Times New Roman"/>
          <w:b/>
          <w:sz w:val="24"/>
        </w:rPr>
        <w:t>15 minutes</w:t>
      </w:r>
      <w:r w:rsidR="00884323">
        <w:rPr>
          <w:rFonts w:ascii="Times New Roman" w:hAnsi="Times New Roman"/>
          <w:sz w:val="24"/>
        </w:rPr>
        <w:t xml:space="preserve"> per </w:t>
      </w:r>
      <w:r w:rsidRPr="00B91E5E" w:rsidR="00884323">
        <w:rPr>
          <w:rFonts w:ascii="Times New Roman" w:hAnsi="Times New Roman"/>
          <w:b/>
          <w:bCs/>
          <w:i/>
          <w:iCs/>
          <w:sz w:val="24"/>
        </w:rPr>
        <w:t xml:space="preserve">each </w:t>
      </w:r>
      <w:r w:rsidRPr="00B91E5E" w:rsidR="00B91E5E">
        <w:rPr>
          <w:rFonts w:ascii="Times New Roman" w:hAnsi="Times New Roman"/>
          <w:b/>
          <w:bCs/>
          <w:i/>
          <w:iCs/>
          <w:sz w:val="24"/>
        </w:rPr>
        <w:t>new</w:t>
      </w:r>
      <w:r w:rsidR="00B91E5E">
        <w:rPr>
          <w:rFonts w:ascii="Times New Roman" w:hAnsi="Times New Roman"/>
          <w:sz w:val="24"/>
        </w:rPr>
        <w:t xml:space="preserve"> ASC</w:t>
      </w:r>
      <w:r w:rsidR="008A56D8">
        <w:rPr>
          <w:rFonts w:ascii="Times New Roman" w:hAnsi="Times New Roman"/>
          <w:sz w:val="24"/>
        </w:rPr>
        <w:t xml:space="preserve"> that is required to complete a CMS-370 form</w:t>
      </w:r>
      <w:r w:rsidR="00B91E5E">
        <w:rPr>
          <w:rFonts w:ascii="Times New Roman" w:hAnsi="Times New Roman"/>
          <w:sz w:val="24"/>
        </w:rPr>
        <w:t>.</w:t>
      </w:r>
      <w:r>
        <w:rPr>
          <w:rFonts w:ascii="Times New Roman" w:hAnsi="Times New Roman"/>
          <w:sz w:val="24"/>
        </w:rPr>
        <w:t xml:space="preserve">  </w:t>
      </w:r>
    </w:p>
    <w:p w:rsidR="00406AB5" w:rsidP="008D005F" w14:paraId="55DC1682" w14:textId="77777777">
      <w:pPr>
        <w:ind w:left="1080"/>
        <w:outlineLvl w:val="0"/>
        <w:rPr>
          <w:rFonts w:ascii="Times New Roman" w:hAnsi="Times New Roman"/>
          <w:sz w:val="24"/>
        </w:rPr>
      </w:pPr>
    </w:p>
    <w:p w:rsidR="00DB2444" w:rsidP="008D005F" w14:paraId="4D7E6131" w14:textId="18DF9ECE">
      <w:pPr>
        <w:ind w:left="1080"/>
        <w:outlineLvl w:val="0"/>
        <w:rPr>
          <w:rFonts w:ascii="Times New Roman" w:hAnsi="Times New Roman"/>
          <w:sz w:val="24"/>
        </w:rPr>
      </w:pPr>
      <w:r>
        <w:rPr>
          <w:rFonts w:ascii="Times New Roman" w:hAnsi="Times New Roman"/>
          <w:sz w:val="24"/>
        </w:rPr>
        <w:t xml:space="preserve">We further estimate that the time burden for this task </w:t>
      </w:r>
      <w:r w:rsidRPr="00003D45">
        <w:rPr>
          <w:rFonts w:ascii="Times New Roman" w:hAnsi="Times New Roman"/>
          <w:b/>
          <w:bCs/>
          <w:i/>
          <w:iCs/>
          <w:sz w:val="24"/>
        </w:rPr>
        <w:t xml:space="preserve">across all </w:t>
      </w:r>
      <w:r w:rsidRPr="00003D45" w:rsidR="00B91E5E">
        <w:rPr>
          <w:rFonts w:ascii="Times New Roman" w:hAnsi="Times New Roman"/>
          <w:b/>
          <w:bCs/>
          <w:i/>
          <w:iCs/>
          <w:sz w:val="24"/>
        </w:rPr>
        <w:t>new</w:t>
      </w:r>
      <w:r w:rsidR="00B91E5E">
        <w:rPr>
          <w:rFonts w:ascii="Times New Roman" w:hAnsi="Times New Roman"/>
          <w:sz w:val="24"/>
        </w:rPr>
        <w:t xml:space="preserve"> </w:t>
      </w:r>
      <w:r>
        <w:rPr>
          <w:rFonts w:ascii="Times New Roman" w:hAnsi="Times New Roman"/>
          <w:sz w:val="24"/>
        </w:rPr>
        <w:t>ASC</w:t>
      </w:r>
      <w:r w:rsidR="00B91E5E">
        <w:rPr>
          <w:rFonts w:ascii="Times New Roman" w:hAnsi="Times New Roman"/>
          <w:sz w:val="24"/>
        </w:rPr>
        <w:t xml:space="preserve">s per year </w:t>
      </w:r>
      <w:r>
        <w:rPr>
          <w:rFonts w:ascii="Times New Roman" w:hAnsi="Times New Roman"/>
          <w:sz w:val="24"/>
        </w:rPr>
        <w:t>would be</w:t>
      </w:r>
      <w:r w:rsidR="0011758B">
        <w:rPr>
          <w:rFonts w:ascii="Times New Roman" w:hAnsi="Times New Roman"/>
          <w:sz w:val="24"/>
        </w:rPr>
        <w:t xml:space="preserve"> </w:t>
      </w:r>
      <w:r w:rsidRPr="0011758B" w:rsidR="0011758B">
        <w:rPr>
          <w:rFonts w:ascii="Times New Roman" w:hAnsi="Times New Roman"/>
          <w:b/>
          <w:bCs/>
          <w:sz w:val="24"/>
        </w:rPr>
        <w:t>5</w:t>
      </w:r>
      <w:r w:rsidR="0028542B">
        <w:rPr>
          <w:rFonts w:ascii="Times New Roman" w:hAnsi="Times New Roman"/>
          <w:b/>
          <w:sz w:val="24"/>
        </w:rPr>
        <w:t>9</w:t>
      </w:r>
      <w:r w:rsidRPr="00CB4385">
        <w:rPr>
          <w:rFonts w:ascii="Times New Roman" w:hAnsi="Times New Roman"/>
          <w:b/>
          <w:sz w:val="24"/>
        </w:rPr>
        <w:t xml:space="preserve"> </w:t>
      </w:r>
      <w:r w:rsidRPr="009D3570">
        <w:rPr>
          <w:rFonts w:ascii="Times New Roman" w:hAnsi="Times New Roman"/>
          <w:b/>
          <w:sz w:val="24"/>
        </w:rPr>
        <w:t>hours</w:t>
      </w:r>
    </w:p>
    <w:p w:rsidR="00DB2444" w:rsidP="00DB2444" w14:paraId="04638379" w14:textId="77777777">
      <w:pPr>
        <w:ind w:left="360"/>
        <w:outlineLvl w:val="0"/>
        <w:rPr>
          <w:rFonts w:ascii="Times New Roman" w:hAnsi="Times New Roman"/>
          <w:sz w:val="24"/>
        </w:rPr>
      </w:pPr>
    </w:p>
    <w:p w:rsidR="00DB2444" w:rsidRPr="0011758B" w:rsidP="00EB0DCE" w14:paraId="31687D3F" w14:textId="6ED269FE">
      <w:pPr>
        <w:pStyle w:val="ListParagraph"/>
        <w:numPr>
          <w:ilvl w:val="2"/>
          <w:numId w:val="3"/>
        </w:numPr>
        <w:ind w:left="1800"/>
        <w:outlineLvl w:val="0"/>
        <w:rPr>
          <w:rFonts w:ascii="Times New Roman" w:hAnsi="Times New Roman"/>
          <w:sz w:val="24"/>
        </w:rPr>
      </w:pPr>
      <w:r w:rsidRPr="0011758B">
        <w:rPr>
          <w:rFonts w:ascii="Times New Roman" w:hAnsi="Times New Roman"/>
          <w:sz w:val="24"/>
          <w:szCs w:val="24"/>
        </w:rPr>
        <w:t xml:space="preserve">235 new ASCs per year </w:t>
      </w:r>
      <w:r>
        <w:rPr>
          <w:rFonts w:ascii="Times New Roman" w:hAnsi="Times New Roman"/>
          <w:sz w:val="24"/>
          <w:szCs w:val="24"/>
        </w:rPr>
        <w:t xml:space="preserve">x </w:t>
      </w:r>
      <w:r w:rsidRPr="0011758B">
        <w:rPr>
          <w:rFonts w:ascii="Times New Roman" w:hAnsi="Times New Roman"/>
          <w:sz w:val="24"/>
        </w:rPr>
        <w:t>0.25 hour</w:t>
      </w:r>
      <w:r>
        <w:rPr>
          <w:rFonts w:ascii="Times New Roman" w:hAnsi="Times New Roman"/>
          <w:sz w:val="24"/>
        </w:rPr>
        <w:t xml:space="preserve"> per each form = 58.75 hours </w:t>
      </w:r>
    </w:p>
    <w:p w:rsidR="0011758B" w:rsidRPr="0011758B" w:rsidP="0011758B" w14:paraId="2D7E8040" w14:textId="77777777">
      <w:pPr>
        <w:pStyle w:val="ListParagraph"/>
        <w:ind w:left="360"/>
        <w:outlineLvl w:val="0"/>
        <w:rPr>
          <w:rFonts w:ascii="Times New Roman" w:hAnsi="Times New Roman"/>
          <w:sz w:val="24"/>
        </w:rPr>
      </w:pPr>
    </w:p>
    <w:p w:rsidR="00F60A53" w:rsidP="00F60A53" w14:paraId="14F3F65E" w14:textId="32DE97A4">
      <w:pPr>
        <w:ind w:left="1080"/>
        <w:outlineLvl w:val="0"/>
        <w:rPr>
          <w:rFonts w:ascii="Times New Roman" w:hAnsi="Times New Roman"/>
          <w:sz w:val="24"/>
        </w:rPr>
      </w:pPr>
      <w:r>
        <w:rPr>
          <w:rFonts w:ascii="Times New Roman" w:hAnsi="Times New Roman"/>
          <w:sz w:val="24"/>
        </w:rPr>
        <w:t>As noted above, w</w:t>
      </w:r>
      <w:r w:rsidR="00DB2444">
        <w:rPr>
          <w:rFonts w:ascii="Times New Roman" w:hAnsi="Times New Roman"/>
          <w:sz w:val="24"/>
        </w:rPr>
        <w:t xml:space="preserve">e believe that the </w:t>
      </w:r>
      <w:r>
        <w:rPr>
          <w:rFonts w:ascii="Times New Roman" w:hAnsi="Times New Roman"/>
          <w:sz w:val="24"/>
        </w:rPr>
        <w:t xml:space="preserve">above tasks </w:t>
      </w:r>
      <w:r w:rsidR="00DB2444">
        <w:rPr>
          <w:rFonts w:ascii="Times New Roman" w:hAnsi="Times New Roman"/>
          <w:sz w:val="24"/>
        </w:rPr>
        <w:t xml:space="preserve">would </w:t>
      </w:r>
      <w:r>
        <w:rPr>
          <w:rFonts w:ascii="Times New Roman" w:hAnsi="Times New Roman"/>
          <w:sz w:val="24"/>
        </w:rPr>
        <w:t xml:space="preserve">be </w:t>
      </w:r>
      <w:r w:rsidR="00DB2444">
        <w:rPr>
          <w:rFonts w:ascii="Times New Roman" w:hAnsi="Times New Roman"/>
          <w:sz w:val="24"/>
        </w:rPr>
        <w:t>perform</w:t>
      </w:r>
      <w:r>
        <w:rPr>
          <w:rFonts w:ascii="Times New Roman" w:hAnsi="Times New Roman"/>
          <w:sz w:val="24"/>
        </w:rPr>
        <w:t xml:space="preserve">ed </w:t>
      </w:r>
      <w:r w:rsidR="00DB2444">
        <w:rPr>
          <w:rFonts w:ascii="Times New Roman" w:hAnsi="Times New Roman"/>
          <w:sz w:val="24"/>
        </w:rPr>
        <w:t>b</w:t>
      </w:r>
      <w:r>
        <w:rPr>
          <w:rFonts w:ascii="Times New Roman" w:hAnsi="Times New Roman"/>
          <w:sz w:val="24"/>
        </w:rPr>
        <w:t>y</w:t>
      </w:r>
      <w:r w:rsidR="00DB2444">
        <w:rPr>
          <w:rFonts w:ascii="Times New Roman" w:hAnsi="Times New Roman"/>
          <w:sz w:val="24"/>
        </w:rPr>
        <w:t xml:space="preserve"> a Medical Secretary.  According to the U.S. Bureau of Labor, the mean hourly wage for a Medical Secretary is </w:t>
      </w:r>
      <w:r w:rsidRPr="004D7A66" w:rsidR="00DB2444">
        <w:rPr>
          <w:rFonts w:ascii="Times New Roman" w:hAnsi="Times New Roman"/>
          <w:b/>
          <w:sz w:val="24"/>
        </w:rPr>
        <w:t>$</w:t>
      </w:r>
      <w:r w:rsidR="00B91E5E">
        <w:rPr>
          <w:rFonts w:ascii="Times New Roman" w:hAnsi="Times New Roman"/>
          <w:b/>
          <w:sz w:val="24"/>
        </w:rPr>
        <w:t>19.84</w:t>
      </w:r>
      <w:r w:rsidR="004D7A66">
        <w:rPr>
          <w:rFonts w:ascii="Times New Roman" w:hAnsi="Times New Roman"/>
          <w:b/>
          <w:sz w:val="24"/>
        </w:rPr>
        <w:t>.</w:t>
      </w:r>
      <w:r w:rsidR="00DB2444">
        <w:rPr>
          <w:rFonts w:ascii="Times New Roman" w:hAnsi="Times New Roman"/>
          <w:sz w:val="24"/>
        </w:rPr>
        <w:t xml:space="preserve"> (See:  </w:t>
      </w:r>
      <w:hyperlink r:id="rId7" w:history="1">
        <w:r w:rsidRPr="0011758B" w:rsidR="00DB2444">
          <w:rPr>
            <w:rStyle w:val="Hyperlink"/>
            <w:rFonts w:ascii="Times New Roman" w:hAnsi="Times New Roman"/>
            <w:sz w:val="22"/>
            <w:szCs w:val="18"/>
          </w:rPr>
          <w:t>https://www.bls.gov/oes/current/oes436013.htm</w:t>
        </w:r>
      </w:hyperlink>
      <w:r w:rsidR="00DB2444">
        <w:rPr>
          <w:rFonts w:ascii="Times New Roman" w:hAnsi="Times New Roman"/>
          <w:sz w:val="24"/>
        </w:rPr>
        <w:t xml:space="preserve">).  This wage adjusted for the employer’s overhead and fringe benefits would be </w:t>
      </w:r>
      <w:r w:rsidR="00DB2444">
        <w:rPr>
          <w:rFonts w:ascii="Times New Roman" w:hAnsi="Times New Roman"/>
          <w:b/>
          <w:sz w:val="24"/>
        </w:rPr>
        <w:t>$</w:t>
      </w:r>
      <w:r w:rsidR="00B91E5E">
        <w:rPr>
          <w:rFonts w:ascii="Times New Roman" w:hAnsi="Times New Roman"/>
          <w:b/>
          <w:sz w:val="24"/>
        </w:rPr>
        <w:t>39.68</w:t>
      </w:r>
      <w:r w:rsidRPr="009D3570" w:rsidR="00DB2444">
        <w:rPr>
          <w:rFonts w:ascii="Times New Roman" w:hAnsi="Times New Roman"/>
          <w:b/>
          <w:sz w:val="24"/>
        </w:rPr>
        <w:t>.</w:t>
      </w:r>
    </w:p>
    <w:p w:rsidR="00F60A53" w:rsidP="00F60A53" w14:paraId="07FF9561" w14:textId="77777777">
      <w:pPr>
        <w:ind w:left="1080"/>
        <w:outlineLvl w:val="0"/>
        <w:rPr>
          <w:rFonts w:ascii="Times New Roman" w:hAnsi="Times New Roman"/>
          <w:sz w:val="24"/>
        </w:rPr>
      </w:pPr>
    </w:p>
    <w:p w:rsidR="00DB2444" w:rsidP="00F60A53" w14:paraId="5774E4B6" w14:textId="6222DDD8">
      <w:pPr>
        <w:ind w:left="1080"/>
        <w:outlineLvl w:val="0"/>
        <w:rPr>
          <w:rFonts w:ascii="Times New Roman" w:hAnsi="Times New Roman"/>
          <w:sz w:val="24"/>
        </w:rPr>
      </w:pPr>
      <w:r>
        <w:rPr>
          <w:rFonts w:ascii="Times New Roman" w:hAnsi="Times New Roman"/>
          <w:sz w:val="24"/>
        </w:rPr>
        <w:t>We estimate that the cost burde</w:t>
      </w:r>
      <w:r w:rsidR="00884323">
        <w:rPr>
          <w:rFonts w:ascii="Times New Roman" w:hAnsi="Times New Roman"/>
          <w:sz w:val="24"/>
        </w:rPr>
        <w:t xml:space="preserve">n for this task per </w:t>
      </w:r>
      <w:r w:rsidRPr="00003D45" w:rsidR="00884323">
        <w:rPr>
          <w:rFonts w:ascii="Times New Roman" w:hAnsi="Times New Roman"/>
          <w:b/>
          <w:bCs/>
          <w:i/>
          <w:iCs/>
          <w:sz w:val="24"/>
        </w:rPr>
        <w:t>each</w:t>
      </w:r>
      <w:r w:rsidR="00884323">
        <w:rPr>
          <w:rFonts w:ascii="Times New Roman" w:hAnsi="Times New Roman"/>
          <w:sz w:val="24"/>
        </w:rPr>
        <w:t xml:space="preserve"> </w:t>
      </w:r>
      <w:r w:rsidRPr="00003D45" w:rsidR="00003D45">
        <w:rPr>
          <w:rFonts w:ascii="Times New Roman" w:hAnsi="Times New Roman"/>
          <w:b/>
          <w:bCs/>
          <w:i/>
          <w:iCs/>
          <w:sz w:val="24"/>
        </w:rPr>
        <w:t>new</w:t>
      </w:r>
      <w:r w:rsidR="00003D45">
        <w:rPr>
          <w:rFonts w:ascii="Times New Roman" w:hAnsi="Times New Roman"/>
          <w:sz w:val="24"/>
        </w:rPr>
        <w:t xml:space="preserve"> ASC</w:t>
      </w:r>
      <w:r>
        <w:rPr>
          <w:rFonts w:ascii="Times New Roman" w:hAnsi="Times New Roman"/>
          <w:sz w:val="24"/>
        </w:rPr>
        <w:t xml:space="preserve"> would be </w:t>
      </w:r>
      <w:r w:rsidRPr="009D3570">
        <w:rPr>
          <w:rFonts w:ascii="Times New Roman" w:hAnsi="Times New Roman"/>
          <w:b/>
          <w:sz w:val="24"/>
        </w:rPr>
        <w:t>$</w:t>
      </w:r>
      <w:r>
        <w:rPr>
          <w:rFonts w:ascii="Times New Roman" w:hAnsi="Times New Roman"/>
          <w:b/>
          <w:sz w:val="24"/>
        </w:rPr>
        <w:t>9.</w:t>
      </w:r>
      <w:r w:rsidR="00B91E5E">
        <w:rPr>
          <w:rFonts w:ascii="Times New Roman" w:hAnsi="Times New Roman"/>
          <w:b/>
          <w:sz w:val="24"/>
        </w:rPr>
        <w:t>92</w:t>
      </w:r>
      <w:r w:rsidRPr="009D3570">
        <w:rPr>
          <w:rFonts w:ascii="Times New Roman" w:hAnsi="Times New Roman"/>
          <w:b/>
          <w:sz w:val="24"/>
        </w:rPr>
        <w:t>.</w:t>
      </w:r>
    </w:p>
    <w:p w:rsidR="00DB2444" w:rsidP="00DB2444" w14:paraId="3A77117B" w14:textId="77777777">
      <w:pPr>
        <w:ind w:left="360"/>
        <w:outlineLvl w:val="0"/>
        <w:rPr>
          <w:rFonts w:ascii="Times New Roman" w:hAnsi="Times New Roman"/>
          <w:sz w:val="24"/>
        </w:rPr>
      </w:pPr>
    </w:p>
    <w:p w:rsidR="00EB0DCE" w:rsidP="00EB0DCE" w14:paraId="57A0DF1F" w14:textId="77777777">
      <w:pPr>
        <w:pStyle w:val="ListParagraph"/>
        <w:numPr>
          <w:ilvl w:val="1"/>
          <w:numId w:val="3"/>
        </w:numPr>
        <w:ind w:left="1800"/>
        <w:rPr>
          <w:rFonts w:ascii="Times New Roman" w:hAnsi="Times New Roman"/>
          <w:sz w:val="24"/>
        </w:rPr>
      </w:pPr>
      <w:r>
        <w:rPr>
          <w:rFonts w:ascii="Times New Roman" w:hAnsi="Times New Roman"/>
          <w:sz w:val="24"/>
        </w:rPr>
        <w:t>$39.68 ÷ 60 min. - $0.661 per min.</w:t>
      </w:r>
    </w:p>
    <w:p w:rsidR="00EC273E" w:rsidRPr="00EB0DCE" w:rsidP="00EB0DCE" w14:paraId="0A34E13F" w14:textId="727A4473">
      <w:pPr>
        <w:pStyle w:val="ListParagraph"/>
        <w:numPr>
          <w:ilvl w:val="1"/>
          <w:numId w:val="3"/>
        </w:numPr>
        <w:ind w:left="1800"/>
        <w:rPr>
          <w:rFonts w:ascii="Times New Roman" w:hAnsi="Times New Roman"/>
          <w:sz w:val="24"/>
        </w:rPr>
      </w:pPr>
      <w:r w:rsidRPr="00EB0DCE">
        <w:rPr>
          <w:rFonts w:ascii="Times New Roman" w:hAnsi="Times New Roman"/>
          <w:sz w:val="24"/>
        </w:rPr>
        <w:t>$0.661 per min. x 15 min. = $</w:t>
      </w:r>
      <w:r w:rsidRPr="00EB0DCE" w:rsidR="008D6AC4">
        <w:rPr>
          <w:rFonts w:ascii="Times New Roman" w:hAnsi="Times New Roman"/>
          <w:sz w:val="24"/>
        </w:rPr>
        <w:t>9.92</w:t>
      </w:r>
    </w:p>
    <w:p w:rsidR="00EC273E" w:rsidRPr="008D6AC4" w:rsidP="008D6AC4" w14:paraId="48FBC5E0" w14:textId="1DAC057E">
      <w:pPr>
        <w:pStyle w:val="ListParagraph"/>
        <w:ind w:left="2160"/>
        <w:rPr>
          <w:rFonts w:ascii="Times New Roman" w:hAnsi="Times New Roman"/>
          <w:b/>
          <w:bCs/>
          <w:i/>
          <w:iCs/>
          <w:sz w:val="24"/>
        </w:rPr>
      </w:pPr>
      <w:r>
        <w:rPr>
          <w:rFonts w:ascii="Times New Roman" w:hAnsi="Times New Roman"/>
          <w:sz w:val="24"/>
        </w:rPr>
        <w:t xml:space="preserve">                     </w:t>
      </w:r>
      <w:r>
        <w:rPr>
          <w:rFonts w:ascii="Times New Roman" w:hAnsi="Times New Roman"/>
          <w:b/>
          <w:bCs/>
          <w:i/>
          <w:iCs/>
          <w:sz w:val="24"/>
        </w:rPr>
        <w:t>OR</w:t>
      </w:r>
    </w:p>
    <w:p w:rsidR="00DB2444" w:rsidRPr="00B91E5E" w:rsidP="00EB0DCE" w14:paraId="147FF229" w14:textId="1625F384">
      <w:pPr>
        <w:pStyle w:val="ListParagraph"/>
        <w:numPr>
          <w:ilvl w:val="1"/>
          <w:numId w:val="3"/>
        </w:numPr>
        <w:ind w:left="1800"/>
        <w:rPr>
          <w:rFonts w:ascii="Times New Roman" w:hAnsi="Times New Roman"/>
          <w:sz w:val="24"/>
        </w:rPr>
      </w:pPr>
      <w:r>
        <w:rPr>
          <w:rFonts w:ascii="Times New Roman" w:hAnsi="Times New Roman"/>
          <w:sz w:val="24"/>
        </w:rPr>
        <w:t>$3</w:t>
      </w:r>
      <w:r w:rsidR="00B91E5E">
        <w:rPr>
          <w:rFonts w:ascii="Times New Roman" w:hAnsi="Times New Roman"/>
          <w:sz w:val="24"/>
        </w:rPr>
        <w:t>9</w:t>
      </w:r>
      <w:r>
        <w:rPr>
          <w:rFonts w:ascii="Times New Roman" w:hAnsi="Times New Roman"/>
          <w:sz w:val="24"/>
        </w:rPr>
        <w:t>.6</w:t>
      </w:r>
      <w:r w:rsidR="00B91E5E">
        <w:rPr>
          <w:rFonts w:ascii="Times New Roman" w:hAnsi="Times New Roman"/>
          <w:sz w:val="24"/>
        </w:rPr>
        <w:t>8</w:t>
      </w:r>
      <w:r>
        <w:rPr>
          <w:rFonts w:ascii="Times New Roman" w:hAnsi="Times New Roman"/>
          <w:sz w:val="24"/>
        </w:rPr>
        <w:t xml:space="preserve"> per hour x 0.25 hour = $</w:t>
      </w:r>
      <w:r w:rsidR="00B91E5E">
        <w:rPr>
          <w:rFonts w:ascii="Times New Roman" w:hAnsi="Times New Roman"/>
          <w:sz w:val="24"/>
        </w:rPr>
        <w:t>9.92</w:t>
      </w:r>
    </w:p>
    <w:p w:rsidR="008D6AC4" w:rsidP="00F60A53" w14:paraId="3139DFB3" w14:textId="77777777">
      <w:pPr>
        <w:ind w:left="1080"/>
        <w:outlineLvl w:val="0"/>
        <w:rPr>
          <w:rFonts w:ascii="Times New Roman" w:hAnsi="Times New Roman"/>
          <w:sz w:val="24"/>
        </w:rPr>
      </w:pPr>
    </w:p>
    <w:p w:rsidR="00DB2444" w:rsidRPr="009D3570" w:rsidP="00F60A53" w14:paraId="0B79D747" w14:textId="6B5B863E">
      <w:pPr>
        <w:ind w:left="1080"/>
        <w:outlineLvl w:val="0"/>
        <w:rPr>
          <w:rFonts w:ascii="Times New Roman" w:hAnsi="Times New Roman"/>
          <w:b/>
          <w:sz w:val="24"/>
        </w:rPr>
      </w:pPr>
      <w:r>
        <w:rPr>
          <w:rFonts w:ascii="Times New Roman" w:hAnsi="Times New Roman"/>
          <w:sz w:val="24"/>
        </w:rPr>
        <w:t>We further estimate that the total cost</w:t>
      </w:r>
      <w:r w:rsidR="007A29B9">
        <w:rPr>
          <w:rFonts w:ascii="Times New Roman" w:hAnsi="Times New Roman"/>
          <w:sz w:val="24"/>
        </w:rPr>
        <w:t xml:space="preserve"> burden</w:t>
      </w:r>
      <w:r>
        <w:rPr>
          <w:rFonts w:ascii="Times New Roman" w:hAnsi="Times New Roman"/>
          <w:sz w:val="24"/>
        </w:rPr>
        <w:t xml:space="preserve"> for this task </w:t>
      </w:r>
      <w:r w:rsidRPr="00003D45">
        <w:rPr>
          <w:rFonts w:ascii="Times New Roman" w:hAnsi="Times New Roman"/>
          <w:b/>
          <w:bCs/>
          <w:i/>
          <w:iCs/>
          <w:sz w:val="24"/>
        </w:rPr>
        <w:t xml:space="preserve">across all </w:t>
      </w:r>
      <w:r w:rsidRPr="00003D45" w:rsidR="00003D45">
        <w:rPr>
          <w:rFonts w:ascii="Times New Roman" w:hAnsi="Times New Roman"/>
          <w:b/>
          <w:bCs/>
          <w:i/>
          <w:iCs/>
          <w:sz w:val="24"/>
        </w:rPr>
        <w:t>new</w:t>
      </w:r>
      <w:r w:rsidR="00003D45">
        <w:rPr>
          <w:rFonts w:ascii="Times New Roman" w:hAnsi="Times New Roman"/>
          <w:sz w:val="24"/>
        </w:rPr>
        <w:t xml:space="preserve"> </w:t>
      </w:r>
      <w:r>
        <w:rPr>
          <w:rFonts w:ascii="Times New Roman" w:hAnsi="Times New Roman"/>
          <w:sz w:val="24"/>
        </w:rPr>
        <w:t xml:space="preserve">ASCs annually would be </w:t>
      </w:r>
      <w:r w:rsidRPr="009D3570">
        <w:rPr>
          <w:rFonts w:ascii="Times New Roman" w:hAnsi="Times New Roman"/>
          <w:b/>
          <w:sz w:val="24"/>
        </w:rPr>
        <w:t>$</w:t>
      </w:r>
      <w:r w:rsidR="0011758B">
        <w:rPr>
          <w:rFonts w:ascii="Times New Roman" w:hAnsi="Times New Roman"/>
          <w:b/>
          <w:sz w:val="24"/>
        </w:rPr>
        <w:t>2,341</w:t>
      </w:r>
      <w:r>
        <w:rPr>
          <w:rFonts w:ascii="Times New Roman" w:hAnsi="Times New Roman"/>
          <w:b/>
          <w:sz w:val="24"/>
        </w:rPr>
        <w:t>.</w:t>
      </w:r>
    </w:p>
    <w:p w:rsidR="00DB2444" w:rsidP="00DB2444" w14:paraId="5C44841A" w14:textId="77777777">
      <w:pPr>
        <w:ind w:left="1440"/>
        <w:outlineLvl w:val="0"/>
        <w:rPr>
          <w:rFonts w:ascii="Times New Roman" w:hAnsi="Times New Roman"/>
          <w:sz w:val="24"/>
        </w:rPr>
      </w:pPr>
    </w:p>
    <w:p w:rsidR="007F78E9" w:rsidRPr="00101FCC" w:rsidP="00F60A53" w14:paraId="0D06020A" w14:textId="4324F213">
      <w:pPr>
        <w:pStyle w:val="ListParagraph"/>
        <w:numPr>
          <w:ilvl w:val="2"/>
          <w:numId w:val="3"/>
        </w:numPr>
        <w:ind w:left="1800"/>
        <w:outlineLvl w:val="0"/>
        <w:rPr>
          <w:rFonts w:ascii="Times New Roman" w:hAnsi="Times New Roman"/>
          <w:sz w:val="24"/>
        </w:rPr>
      </w:pPr>
      <w:r>
        <w:rPr>
          <w:rFonts w:ascii="Times New Roman" w:hAnsi="Times New Roman"/>
          <w:sz w:val="24"/>
        </w:rPr>
        <w:t>59</w:t>
      </w:r>
      <w:r w:rsidR="006D0A99">
        <w:rPr>
          <w:rFonts w:ascii="Times New Roman" w:hAnsi="Times New Roman"/>
          <w:sz w:val="24"/>
        </w:rPr>
        <w:t xml:space="preserve"> hours x </w:t>
      </w:r>
      <w:r w:rsidRPr="005C33AE" w:rsidR="00DB2444">
        <w:rPr>
          <w:rFonts w:ascii="Times New Roman" w:hAnsi="Times New Roman"/>
          <w:sz w:val="24"/>
        </w:rPr>
        <w:t>$</w:t>
      </w:r>
      <w:r w:rsidR="007419A9">
        <w:rPr>
          <w:rFonts w:ascii="Times New Roman" w:hAnsi="Times New Roman"/>
          <w:sz w:val="24"/>
        </w:rPr>
        <w:t>39.68</w:t>
      </w:r>
      <w:r w:rsidRPr="005C33AE" w:rsidR="00DB2444">
        <w:rPr>
          <w:rFonts w:ascii="Times New Roman" w:hAnsi="Times New Roman"/>
          <w:sz w:val="24"/>
        </w:rPr>
        <w:t xml:space="preserve"> per </w:t>
      </w:r>
      <w:r w:rsidR="006D0A99">
        <w:rPr>
          <w:rFonts w:ascii="Times New Roman" w:hAnsi="Times New Roman"/>
          <w:sz w:val="24"/>
        </w:rPr>
        <w:t>hour</w:t>
      </w:r>
      <w:r w:rsidRPr="005C33AE" w:rsidR="00DB2444">
        <w:rPr>
          <w:rFonts w:ascii="Times New Roman" w:hAnsi="Times New Roman"/>
          <w:sz w:val="24"/>
        </w:rPr>
        <w:t xml:space="preserve">  </w:t>
      </w:r>
      <w:r w:rsidRPr="005C33AE" w:rsidR="00CB4385">
        <w:rPr>
          <w:rFonts w:ascii="Times New Roman" w:hAnsi="Times New Roman"/>
          <w:sz w:val="24"/>
        </w:rPr>
        <w:t>=</w:t>
      </w:r>
      <w:r>
        <w:rPr>
          <w:rFonts w:ascii="Times New Roman" w:hAnsi="Times New Roman"/>
          <w:sz w:val="24"/>
        </w:rPr>
        <w:t xml:space="preserve"> $2,341.12</w:t>
      </w:r>
    </w:p>
    <w:p w:rsidR="007F78E9" w:rsidP="00562EBA" w14:paraId="1BB1D2E5" w14:textId="77777777">
      <w:pPr>
        <w:pStyle w:val="ListParagraph"/>
        <w:ind w:left="1080"/>
        <w:outlineLvl w:val="0"/>
        <w:rPr>
          <w:rFonts w:ascii="Times New Roman" w:hAnsi="Times New Roman"/>
          <w:sz w:val="24"/>
        </w:rPr>
      </w:pPr>
    </w:p>
    <w:p w:rsidR="00285CCF" w:rsidRPr="00406AB5" w:rsidP="00F60A53" w14:paraId="57206FBF" w14:textId="6C1E5168">
      <w:pPr>
        <w:pStyle w:val="ListParagraph"/>
        <w:numPr>
          <w:ilvl w:val="0"/>
          <w:numId w:val="4"/>
        </w:numPr>
        <w:tabs>
          <w:tab w:val="left" w:pos="0"/>
        </w:tabs>
        <w:outlineLvl w:val="0"/>
        <w:rPr>
          <w:rFonts w:ascii="Times New Roman" w:hAnsi="Times New Roman"/>
          <w:sz w:val="24"/>
          <w:u w:val="single"/>
        </w:rPr>
      </w:pPr>
      <w:r w:rsidRPr="00406AB5">
        <w:rPr>
          <w:rFonts w:ascii="Times New Roman" w:hAnsi="Times New Roman"/>
          <w:b/>
          <w:sz w:val="24"/>
          <w:u w:val="single"/>
        </w:rPr>
        <w:t xml:space="preserve">Burden Associated with </w:t>
      </w:r>
      <w:r w:rsidRPr="00406AB5" w:rsidR="007F1A10">
        <w:rPr>
          <w:rFonts w:ascii="Times New Roman" w:hAnsi="Times New Roman"/>
          <w:b/>
          <w:sz w:val="24"/>
          <w:u w:val="single"/>
        </w:rPr>
        <w:t xml:space="preserve">the </w:t>
      </w:r>
      <w:r w:rsidRPr="00406AB5" w:rsidR="00F64875">
        <w:rPr>
          <w:rFonts w:ascii="Times New Roman" w:hAnsi="Times New Roman"/>
          <w:b/>
          <w:sz w:val="24"/>
          <w:u w:val="single"/>
        </w:rPr>
        <w:t>CMS-377</w:t>
      </w:r>
      <w:r w:rsidRPr="00406AB5">
        <w:rPr>
          <w:rFonts w:ascii="Times New Roman" w:hAnsi="Times New Roman"/>
          <w:b/>
          <w:sz w:val="24"/>
          <w:u w:val="single"/>
        </w:rPr>
        <w:t xml:space="preserve"> form</w:t>
      </w:r>
      <w:r w:rsidRPr="00406AB5" w:rsidR="007F1A10">
        <w:rPr>
          <w:rFonts w:ascii="Times New Roman" w:hAnsi="Times New Roman"/>
          <w:b/>
          <w:sz w:val="24"/>
          <w:u w:val="single"/>
        </w:rPr>
        <w:t>.</w:t>
      </w:r>
      <w:r w:rsidRPr="00406AB5" w:rsidR="00B92591">
        <w:rPr>
          <w:rFonts w:ascii="Times New Roman" w:hAnsi="Times New Roman"/>
          <w:b/>
          <w:sz w:val="24"/>
          <w:u w:val="single"/>
        </w:rPr>
        <w:t xml:space="preserve"> </w:t>
      </w:r>
    </w:p>
    <w:p w:rsidR="00285CCF" w:rsidRPr="008D6AC4" w:rsidP="00562EBA" w14:paraId="4F01E229" w14:textId="77777777">
      <w:pPr>
        <w:pStyle w:val="ListParagraph"/>
        <w:tabs>
          <w:tab w:val="left" w:pos="0"/>
        </w:tabs>
        <w:ind w:left="1800"/>
        <w:outlineLvl w:val="0"/>
        <w:rPr>
          <w:rFonts w:ascii="Times New Roman" w:hAnsi="Times New Roman"/>
          <w:sz w:val="28"/>
          <w:szCs w:val="22"/>
          <w:u w:val="single"/>
        </w:rPr>
      </w:pPr>
    </w:p>
    <w:p w:rsidR="008577F4" w:rsidP="0045186E" w14:paraId="5D20C1FF" w14:textId="537A0543">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r>
        <w:rPr>
          <w:rFonts w:ascii="Times New Roman" w:hAnsi="Times New Roman"/>
          <w:sz w:val="24"/>
        </w:rPr>
        <w:t xml:space="preserve">The CMS-377 form </w:t>
      </w:r>
      <w:r w:rsidR="0026424A">
        <w:rPr>
          <w:rFonts w:ascii="Times New Roman" w:hAnsi="Times New Roman"/>
          <w:sz w:val="24"/>
        </w:rPr>
        <w:t xml:space="preserve">must be completed by new </w:t>
      </w:r>
      <w:r>
        <w:rPr>
          <w:rFonts w:ascii="Times New Roman" w:hAnsi="Times New Roman"/>
          <w:sz w:val="24"/>
        </w:rPr>
        <w:t xml:space="preserve">ASCs that </w:t>
      </w:r>
      <w:r w:rsidR="003C0CDD">
        <w:rPr>
          <w:rFonts w:ascii="Times New Roman" w:hAnsi="Times New Roman"/>
          <w:sz w:val="24"/>
        </w:rPr>
        <w:t xml:space="preserve">are </w:t>
      </w:r>
      <w:r w:rsidR="007F1A10">
        <w:rPr>
          <w:rFonts w:ascii="Times New Roman" w:hAnsi="Times New Roman"/>
          <w:sz w:val="24"/>
        </w:rPr>
        <w:t>seeking to participate in the Medicare Program and initial certification from the SA.</w:t>
      </w:r>
      <w:r>
        <w:rPr>
          <w:rFonts w:ascii="Times New Roman" w:hAnsi="Times New Roman"/>
          <w:sz w:val="24"/>
        </w:rPr>
        <w:t xml:space="preserve"> </w:t>
      </w:r>
      <w:r w:rsidR="007F1A10">
        <w:rPr>
          <w:rFonts w:ascii="Times New Roman" w:hAnsi="Times New Roman"/>
          <w:sz w:val="24"/>
        </w:rPr>
        <w:t xml:space="preserve"> </w:t>
      </w:r>
      <w:r w:rsidR="0045186E">
        <w:rPr>
          <w:rFonts w:ascii="Times New Roman" w:hAnsi="Times New Roman"/>
          <w:sz w:val="24"/>
        </w:rPr>
        <w:t xml:space="preserve">As stated above, there is </w:t>
      </w:r>
      <w:r>
        <w:rPr>
          <w:rFonts w:ascii="Times New Roman" w:hAnsi="Times New Roman"/>
          <w:sz w:val="24"/>
        </w:rPr>
        <w:t xml:space="preserve">an average of </w:t>
      </w:r>
      <w:r w:rsidRPr="00BF0B33" w:rsidR="00BF0B33">
        <w:rPr>
          <w:rFonts w:ascii="Times New Roman" w:hAnsi="Times New Roman"/>
          <w:b/>
          <w:bCs/>
          <w:sz w:val="24"/>
        </w:rPr>
        <w:t>235</w:t>
      </w:r>
      <w:r w:rsidRPr="003C0CDD">
        <w:rPr>
          <w:rFonts w:ascii="Times New Roman" w:hAnsi="Times New Roman"/>
          <w:b/>
          <w:bCs/>
          <w:i/>
          <w:iCs/>
          <w:sz w:val="24"/>
        </w:rPr>
        <w:t xml:space="preserve"> new ASC</w:t>
      </w:r>
      <w:r>
        <w:rPr>
          <w:rFonts w:ascii="Times New Roman" w:hAnsi="Times New Roman"/>
          <w:sz w:val="24"/>
        </w:rPr>
        <w:t>s established each year.</w:t>
      </w:r>
    </w:p>
    <w:p w:rsidR="0045186E" w:rsidP="00F60A53" w14:paraId="030851D2"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p>
    <w:p w:rsidR="00F4717C" w:rsidP="00F60A53" w14:paraId="5DFBD207"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p>
    <w:p w:rsidR="00F4717C" w:rsidP="00F60A53" w14:paraId="643018B3"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p>
    <w:p w:rsidR="0045186E" w:rsidRPr="003C0CDD" w:rsidP="003C0CDD" w14:paraId="46C0E72F" w14:textId="5B374F20">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r>
        <w:rPr>
          <w:rFonts w:ascii="Times New Roman" w:hAnsi="Times New Roman"/>
          <w:sz w:val="24"/>
        </w:rPr>
        <w:t xml:space="preserve">The CMS-377 form must also be completed by </w:t>
      </w:r>
      <w:r w:rsidR="00003D45">
        <w:rPr>
          <w:rFonts w:ascii="Times New Roman" w:hAnsi="Times New Roman"/>
          <w:sz w:val="24"/>
        </w:rPr>
        <w:t xml:space="preserve">existing ASCs </w:t>
      </w:r>
      <w:r w:rsidR="005871B3">
        <w:rPr>
          <w:rFonts w:ascii="Times New Roman" w:hAnsi="Times New Roman"/>
          <w:sz w:val="24"/>
        </w:rPr>
        <w:t xml:space="preserve">when it is time for the facility to undergo </w:t>
      </w:r>
      <w:r>
        <w:rPr>
          <w:rFonts w:ascii="Times New Roman" w:hAnsi="Times New Roman"/>
          <w:sz w:val="24"/>
        </w:rPr>
        <w:t>its</w:t>
      </w:r>
      <w:r w:rsidR="005871B3">
        <w:rPr>
          <w:rFonts w:ascii="Times New Roman" w:hAnsi="Times New Roman"/>
          <w:sz w:val="24"/>
        </w:rPr>
        <w:t xml:space="preserve"> </w:t>
      </w:r>
      <w:r w:rsidR="00C067B6">
        <w:rPr>
          <w:rFonts w:ascii="Times New Roman" w:hAnsi="Times New Roman"/>
          <w:sz w:val="24"/>
        </w:rPr>
        <w:t>renewal</w:t>
      </w:r>
      <w:r w:rsidR="005871B3">
        <w:rPr>
          <w:rFonts w:ascii="Times New Roman" w:hAnsi="Times New Roman"/>
          <w:sz w:val="24"/>
        </w:rPr>
        <w:t xml:space="preserve"> survey.</w:t>
      </w:r>
      <w:r>
        <w:rPr>
          <w:rFonts w:ascii="Times New Roman" w:hAnsi="Times New Roman"/>
          <w:sz w:val="24"/>
        </w:rPr>
        <w:t xml:space="preserve">  </w:t>
      </w:r>
      <w:r>
        <w:rPr>
          <w:rFonts w:ascii="Times New Roman" w:hAnsi="Times New Roman"/>
          <w:sz w:val="24"/>
        </w:rPr>
        <w:t>There are currently 6,088 ASCs in the U.S.</w:t>
      </w:r>
      <w:r>
        <w:rPr>
          <w:rStyle w:val="FootnoteReference"/>
          <w:rFonts w:ascii="Times New Roman" w:hAnsi="Times New Roman"/>
          <w:sz w:val="24"/>
        </w:rPr>
        <w:footnoteReference w:id="3"/>
      </w:r>
      <w:r>
        <w:rPr>
          <w:rFonts w:ascii="Times New Roman" w:hAnsi="Times New Roman"/>
          <w:sz w:val="24"/>
        </w:rPr>
        <w:t xml:space="preserve">  The</w:t>
      </w:r>
      <w:r w:rsidR="005871B3">
        <w:rPr>
          <w:rFonts w:ascii="Times New Roman" w:hAnsi="Times New Roman"/>
          <w:sz w:val="24"/>
        </w:rPr>
        <w:t xml:space="preserve"> </w:t>
      </w:r>
      <w:r>
        <w:rPr>
          <w:rFonts w:ascii="Times New Roman" w:hAnsi="Times New Roman"/>
          <w:sz w:val="24"/>
        </w:rPr>
        <w:t>SAs</w:t>
      </w:r>
      <w:r w:rsidR="005871B3">
        <w:rPr>
          <w:rFonts w:ascii="Times New Roman" w:hAnsi="Times New Roman"/>
          <w:sz w:val="24"/>
        </w:rPr>
        <w:t xml:space="preserve"> </w:t>
      </w:r>
      <w:r>
        <w:rPr>
          <w:rFonts w:ascii="Times New Roman" w:hAnsi="Times New Roman"/>
          <w:sz w:val="24"/>
        </w:rPr>
        <w:t xml:space="preserve">certify 4,427 out of these 6,088 existing ASCs. The SAs survey the ASCs they certify every 3 years.  This would equate to an average of </w:t>
      </w:r>
      <w:r w:rsidRPr="0045186E">
        <w:rPr>
          <w:rFonts w:ascii="Times New Roman" w:hAnsi="Times New Roman"/>
          <w:b/>
          <w:sz w:val="24"/>
        </w:rPr>
        <w:t>1,476</w:t>
      </w:r>
      <w:r w:rsidRPr="00D76266">
        <w:rPr>
          <w:rFonts w:ascii="Times New Roman" w:hAnsi="Times New Roman"/>
          <w:b/>
          <w:sz w:val="24"/>
        </w:rPr>
        <w:t xml:space="preserve"> </w:t>
      </w:r>
      <w:r w:rsidRPr="0026424A">
        <w:rPr>
          <w:rFonts w:ascii="Times New Roman" w:hAnsi="Times New Roman"/>
          <w:bCs/>
          <w:sz w:val="24"/>
        </w:rPr>
        <w:t>existing ASCs re-surveyed by the SAs each year.</w:t>
      </w:r>
    </w:p>
    <w:p w:rsidR="0045186E" w:rsidP="0045186E" w14:paraId="7171D561"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720"/>
        <w:rPr>
          <w:rFonts w:ascii="Times New Roman" w:hAnsi="Times New Roman"/>
          <w:sz w:val="24"/>
        </w:rPr>
      </w:pPr>
    </w:p>
    <w:p w:rsidR="0045186E" w:rsidRPr="006C079E" w:rsidP="00EB0DCE" w14:paraId="3713EC3D" w14:textId="67A918D5">
      <w:pPr>
        <w:pStyle w:val="ListParagraph"/>
        <w:numPr>
          <w:ilvl w:val="1"/>
          <w:numId w:val="3"/>
        </w:num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1800"/>
        <w:rPr>
          <w:rFonts w:ascii="Times New Roman" w:hAnsi="Times New Roman"/>
          <w:sz w:val="24"/>
        </w:rPr>
      </w:pPr>
      <w:r>
        <w:rPr>
          <w:rFonts w:ascii="Times New Roman" w:hAnsi="Times New Roman"/>
          <w:sz w:val="24"/>
        </w:rPr>
        <w:t xml:space="preserve">4,427 existing ASC </w:t>
      </w:r>
      <w:r w:rsidR="00C66508">
        <w:rPr>
          <w:rFonts w:ascii="Times New Roman" w:hAnsi="Times New Roman"/>
          <w:sz w:val="24"/>
        </w:rPr>
        <w:t>supplier</w:t>
      </w:r>
      <w:r>
        <w:rPr>
          <w:rFonts w:ascii="Times New Roman" w:hAnsi="Times New Roman"/>
          <w:sz w:val="24"/>
        </w:rPr>
        <w:t>s divided by 3</w:t>
      </w:r>
      <w:r w:rsidRPr="00B30ABE">
        <w:rPr>
          <w:rFonts w:ascii="Times New Roman" w:hAnsi="Times New Roman"/>
          <w:sz w:val="24"/>
        </w:rPr>
        <w:t xml:space="preserve"> years =</w:t>
      </w:r>
      <w:r>
        <w:rPr>
          <w:rFonts w:ascii="Times New Roman" w:hAnsi="Times New Roman"/>
          <w:sz w:val="24"/>
        </w:rPr>
        <w:t xml:space="preserve"> 1,476</w:t>
      </w:r>
    </w:p>
    <w:p w:rsidR="00285891" w:rsidP="00A05BD1" w14:paraId="408655B8"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rFonts w:ascii="Times New Roman" w:hAnsi="Times New Roman"/>
          <w:sz w:val="24"/>
        </w:rPr>
      </w:pPr>
    </w:p>
    <w:p w:rsidR="0045186E" w:rsidP="0085047A" w14:paraId="69B0C5C0" w14:textId="2CD621D5">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r>
        <w:rPr>
          <w:rFonts w:ascii="Times New Roman" w:hAnsi="Times New Roman"/>
          <w:sz w:val="24"/>
        </w:rPr>
        <w:t xml:space="preserve">We estimate that there would be a combined total of </w:t>
      </w:r>
      <w:r w:rsidRPr="00BF0B33">
        <w:rPr>
          <w:rFonts w:ascii="Times New Roman" w:hAnsi="Times New Roman"/>
          <w:b/>
          <w:bCs/>
          <w:sz w:val="24"/>
        </w:rPr>
        <w:t>1,</w:t>
      </w:r>
      <w:r w:rsidRPr="00BF0B33" w:rsidR="00BF0B33">
        <w:rPr>
          <w:rFonts w:ascii="Times New Roman" w:hAnsi="Times New Roman"/>
          <w:b/>
          <w:bCs/>
          <w:sz w:val="24"/>
        </w:rPr>
        <w:t>711</w:t>
      </w:r>
      <w:r>
        <w:rPr>
          <w:rFonts w:ascii="Times New Roman" w:hAnsi="Times New Roman"/>
          <w:sz w:val="24"/>
        </w:rPr>
        <w:t xml:space="preserve"> CMS-377 forms completed per year by both new and existing ASCs.</w:t>
      </w:r>
    </w:p>
    <w:p w:rsidR="0045186E" w:rsidP="00F60A53" w14:paraId="24CF00B4" w14:textId="77777777">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720"/>
        <w:rPr>
          <w:rFonts w:ascii="Times New Roman" w:hAnsi="Times New Roman"/>
          <w:sz w:val="24"/>
        </w:rPr>
      </w:pPr>
    </w:p>
    <w:p w:rsidR="0045186E" w:rsidP="005313E8" w14:paraId="7AAD82BD" w14:textId="6E79ADDA">
      <w:pPr>
        <w:pStyle w:val="ListParagraph"/>
        <w:numPr>
          <w:ilvl w:val="1"/>
          <w:numId w:val="3"/>
        </w:num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ind w:left="1800"/>
        <w:rPr>
          <w:rFonts w:ascii="Times New Roman" w:hAnsi="Times New Roman"/>
          <w:sz w:val="24"/>
        </w:rPr>
      </w:pPr>
      <w:r w:rsidRPr="005313E8">
        <w:rPr>
          <w:rFonts w:ascii="Times New Roman" w:hAnsi="Times New Roman"/>
          <w:sz w:val="24"/>
        </w:rPr>
        <w:t>235</w:t>
      </w:r>
      <w:r w:rsidRPr="005313E8">
        <w:rPr>
          <w:rFonts w:ascii="Times New Roman" w:hAnsi="Times New Roman"/>
          <w:sz w:val="24"/>
        </w:rPr>
        <w:t xml:space="preserve"> </w:t>
      </w:r>
      <w:r w:rsidRPr="005313E8" w:rsidR="00A05BD1">
        <w:rPr>
          <w:rFonts w:ascii="Times New Roman" w:hAnsi="Times New Roman"/>
          <w:sz w:val="24"/>
        </w:rPr>
        <w:t xml:space="preserve">new ASCs </w:t>
      </w:r>
      <w:r w:rsidRPr="005313E8">
        <w:rPr>
          <w:rFonts w:ascii="Times New Roman" w:hAnsi="Times New Roman"/>
          <w:sz w:val="24"/>
        </w:rPr>
        <w:t>+ 1,476</w:t>
      </w:r>
      <w:r w:rsidRPr="005313E8" w:rsidR="00A05BD1">
        <w:rPr>
          <w:rFonts w:ascii="Times New Roman" w:hAnsi="Times New Roman"/>
          <w:sz w:val="24"/>
        </w:rPr>
        <w:t xml:space="preserve"> existing ASCs</w:t>
      </w:r>
      <w:r w:rsidRPr="005313E8">
        <w:rPr>
          <w:rFonts w:ascii="Times New Roman" w:hAnsi="Times New Roman"/>
          <w:sz w:val="24"/>
        </w:rPr>
        <w:t xml:space="preserve"> = </w:t>
      </w:r>
      <w:r w:rsidRPr="005313E8" w:rsidR="0085047A">
        <w:rPr>
          <w:rFonts w:ascii="Times New Roman" w:hAnsi="Times New Roman"/>
          <w:sz w:val="24"/>
        </w:rPr>
        <w:t>1,</w:t>
      </w:r>
      <w:r w:rsidRPr="005313E8">
        <w:rPr>
          <w:rFonts w:ascii="Times New Roman" w:hAnsi="Times New Roman"/>
          <w:sz w:val="24"/>
        </w:rPr>
        <w:t>711</w:t>
      </w:r>
    </w:p>
    <w:p w:rsidR="00285891" w:rsidRPr="00F03A7E" w:rsidP="00F03A7E" w14:paraId="3788A1BC" w14:textId="78598EF5">
      <w:pPr>
        <w:tabs>
          <w:tab w:val="right" w:pos="948"/>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rFonts w:ascii="Times New Roman" w:hAnsi="Times New Roman"/>
          <w:sz w:val="24"/>
        </w:rPr>
      </w:pPr>
    </w:p>
    <w:p w:rsidR="00EE5F29" w:rsidRPr="008E67C0" w:rsidP="007F5313" w14:paraId="557D4540" w14:textId="68FA0D5F">
      <w:pPr>
        <w:pStyle w:val="ListParagraph"/>
        <w:numPr>
          <w:ilvl w:val="1"/>
          <w:numId w:val="4"/>
        </w:numPr>
        <w:tabs>
          <w:tab w:val="left" w:pos="0"/>
        </w:tabs>
        <w:ind w:left="1008" w:hanging="288"/>
        <w:rPr>
          <w:rFonts w:ascii="Times New Roman" w:hAnsi="Times New Roman"/>
          <w:b/>
          <w:sz w:val="24"/>
          <w:szCs w:val="24"/>
          <w:u w:val="single"/>
        </w:rPr>
      </w:pPr>
      <w:r w:rsidRPr="008E67C0">
        <w:rPr>
          <w:rFonts w:ascii="Times New Roman" w:hAnsi="Times New Roman"/>
          <w:b/>
          <w:sz w:val="24"/>
          <w:szCs w:val="24"/>
          <w:u w:val="single"/>
        </w:rPr>
        <w:t xml:space="preserve">Burden </w:t>
      </w:r>
      <w:r w:rsidRPr="008E67C0" w:rsidR="00092351">
        <w:rPr>
          <w:rFonts w:ascii="Times New Roman" w:hAnsi="Times New Roman"/>
          <w:b/>
          <w:sz w:val="24"/>
          <w:szCs w:val="24"/>
          <w:u w:val="single"/>
        </w:rPr>
        <w:t>a</w:t>
      </w:r>
      <w:r w:rsidRPr="008E67C0">
        <w:rPr>
          <w:rFonts w:ascii="Times New Roman" w:hAnsi="Times New Roman"/>
          <w:b/>
          <w:sz w:val="24"/>
          <w:szCs w:val="24"/>
          <w:u w:val="single"/>
        </w:rPr>
        <w:t>ssociated with the completion of the CMS-377 form.</w:t>
      </w:r>
    </w:p>
    <w:p w:rsidR="005C5B82" w:rsidP="008D005F" w14:paraId="42AC2745" w14:textId="77777777">
      <w:pPr>
        <w:rPr>
          <w:rFonts w:ascii="Times New Roman" w:hAnsi="Times New Roman"/>
          <w:sz w:val="24"/>
        </w:rPr>
      </w:pPr>
    </w:p>
    <w:p w:rsidR="008D512A" w:rsidP="008D512A" w14:paraId="2961687C" w14:textId="27B11D78">
      <w:pPr>
        <w:ind w:left="1080"/>
        <w:rPr>
          <w:rFonts w:ascii="Times New Roman" w:hAnsi="Times New Roman"/>
          <w:sz w:val="24"/>
        </w:rPr>
      </w:pPr>
      <w:r>
        <w:rPr>
          <w:rFonts w:ascii="Times New Roman" w:hAnsi="Times New Roman"/>
          <w:sz w:val="24"/>
        </w:rPr>
        <w:t>W</w:t>
      </w:r>
      <w:r w:rsidR="00F64875">
        <w:rPr>
          <w:rFonts w:ascii="Times New Roman" w:hAnsi="Times New Roman"/>
          <w:sz w:val="24"/>
        </w:rPr>
        <w:t>e estimate that i</w:t>
      </w:r>
      <w:r w:rsidR="00676273">
        <w:rPr>
          <w:rFonts w:ascii="Times New Roman" w:hAnsi="Times New Roman"/>
          <w:sz w:val="24"/>
        </w:rPr>
        <w:t>t</w:t>
      </w:r>
      <w:r w:rsidR="00F64875">
        <w:rPr>
          <w:rFonts w:ascii="Times New Roman" w:hAnsi="Times New Roman"/>
          <w:sz w:val="24"/>
        </w:rPr>
        <w:t xml:space="preserve"> </w:t>
      </w:r>
      <w:r>
        <w:rPr>
          <w:rFonts w:ascii="Times New Roman" w:hAnsi="Times New Roman"/>
          <w:sz w:val="24"/>
        </w:rPr>
        <w:t xml:space="preserve">will </w:t>
      </w:r>
      <w:r w:rsidR="00F72A52">
        <w:rPr>
          <w:rFonts w:ascii="Times New Roman" w:hAnsi="Times New Roman"/>
          <w:sz w:val="24"/>
        </w:rPr>
        <w:t>take</w:t>
      </w:r>
      <w:r w:rsidR="00ED62FD">
        <w:rPr>
          <w:rFonts w:ascii="Times New Roman" w:hAnsi="Times New Roman"/>
          <w:sz w:val="24"/>
        </w:rPr>
        <w:t xml:space="preserve"> </w:t>
      </w:r>
      <w:r w:rsidR="005C5B82">
        <w:rPr>
          <w:rFonts w:ascii="Times New Roman" w:hAnsi="Times New Roman"/>
          <w:sz w:val="24"/>
        </w:rPr>
        <w:t>each</w:t>
      </w:r>
      <w:r w:rsidR="00ED62FD">
        <w:rPr>
          <w:rFonts w:ascii="Times New Roman" w:hAnsi="Times New Roman"/>
          <w:sz w:val="24"/>
        </w:rPr>
        <w:t xml:space="preserve"> </w:t>
      </w:r>
      <w:r w:rsidR="005C5B82">
        <w:rPr>
          <w:rFonts w:ascii="Times New Roman" w:hAnsi="Times New Roman"/>
          <w:sz w:val="24"/>
        </w:rPr>
        <w:t xml:space="preserve">ASC </w:t>
      </w:r>
      <w:r w:rsidR="00ED62FD">
        <w:rPr>
          <w:rFonts w:ascii="Times New Roman" w:hAnsi="Times New Roman"/>
          <w:sz w:val="24"/>
        </w:rPr>
        <w:t>facility</w:t>
      </w:r>
      <w:r w:rsidR="00F64875">
        <w:rPr>
          <w:rFonts w:ascii="Times New Roman" w:hAnsi="Times New Roman"/>
          <w:sz w:val="24"/>
        </w:rPr>
        <w:t xml:space="preserve"> appropriately </w:t>
      </w:r>
      <w:r w:rsidR="001153BB">
        <w:rPr>
          <w:rFonts w:ascii="Times New Roman" w:hAnsi="Times New Roman"/>
          <w:b/>
          <w:sz w:val="24"/>
        </w:rPr>
        <w:t>30</w:t>
      </w:r>
      <w:r w:rsidRPr="009E6497" w:rsidR="00182DA6">
        <w:rPr>
          <w:rFonts w:ascii="Times New Roman" w:hAnsi="Times New Roman"/>
          <w:b/>
          <w:sz w:val="24"/>
        </w:rPr>
        <w:t xml:space="preserve"> minutes</w:t>
      </w:r>
      <w:r w:rsidRPr="009E6497" w:rsidR="005C5B82">
        <w:rPr>
          <w:rFonts w:ascii="Times New Roman" w:hAnsi="Times New Roman"/>
          <w:b/>
          <w:sz w:val="24"/>
        </w:rPr>
        <w:t xml:space="preserve"> (0.5 hour)</w:t>
      </w:r>
      <w:r w:rsidR="00ED62FD">
        <w:rPr>
          <w:rFonts w:ascii="Times New Roman" w:hAnsi="Times New Roman"/>
          <w:sz w:val="24"/>
        </w:rPr>
        <w:t xml:space="preserve"> to </w:t>
      </w:r>
      <w:r w:rsidR="005C5B82">
        <w:rPr>
          <w:rFonts w:ascii="Times New Roman" w:hAnsi="Times New Roman"/>
          <w:sz w:val="24"/>
        </w:rPr>
        <w:t>complete</w:t>
      </w:r>
      <w:r w:rsidR="00ED62FD">
        <w:rPr>
          <w:rFonts w:ascii="Times New Roman" w:hAnsi="Times New Roman"/>
          <w:sz w:val="24"/>
        </w:rPr>
        <w:t xml:space="preserve"> and s</w:t>
      </w:r>
      <w:r w:rsidR="008753C4">
        <w:rPr>
          <w:rFonts w:ascii="Times New Roman" w:hAnsi="Times New Roman"/>
          <w:sz w:val="24"/>
        </w:rPr>
        <w:t>ign the</w:t>
      </w:r>
      <w:r w:rsidR="005C5B82">
        <w:rPr>
          <w:rFonts w:ascii="Times New Roman" w:hAnsi="Times New Roman"/>
          <w:sz w:val="24"/>
        </w:rPr>
        <w:t xml:space="preserve"> CMS-377</w:t>
      </w:r>
      <w:r w:rsidR="008753C4">
        <w:rPr>
          <w:rFonts w:ascii="Times New Roman" w:hAnsi="Times New Roman"/>
          <w:sz w:val="24"/>
        </w:rPr>
        <w:t xml:space="preserve"> form</w:t>
      </w:r>
      <w:r w:rsidR="00087F3D">
        <w:rPr>
          <w:rFonts w:ascii="Times New Roman" w:hAnsi="Times New Roman"/>
          <w:sz w:val="24"/>
        </w:rPr>
        <w:t xml:space="preserve">.  </w:t>
      </w:r>
    </w:p>
    <w:p w:rsidR="008D512A" w:rsidP="008D512A" w14:paraId="1C3F5606" w14:textId="77777777">
      <w:pPr>
        <w:ind w:left="1080"/>
        <w:rPr>
          <w:rFonts w:ascii="Times New Roman" w:hAnsi="Times New Roman"/>
          <w:sz w:val="24"/>
        </w:rPr>
      </w:pPr>
    </w:p>
    <w:p w:rsidR="008D512A" w:rsidP="008D512A" w14:paraId="5E52FC17" w14:textId="43A7D050">
      <w:pPr>
        <w:ind w:left="1080"/>
        <w:rPr>
          <w:rFonts w:ascii="Times New Roman" w:hAnsi="Times New Roman"/>
          <w:b/>
          <w:sz w:val="24"/>
        </w:rPr>
      </w:pPr>
      <w:r>
        <w:rPr>
          <w:rFonts w:ascii="Times New Roman" w:hAnsi="Times New Roman"/>
          <w:sz w:val="24"/>
        </w:rPr>
        <w:t xml:space="preserve">The total annual time burden across all new ASCs and all existing deemed ASCs to be re-surveyed by the ASCs would be </w:t>
      </w:r>
      <w:r w:rsidR="00FF4397">
        <w:rPr>
          <w:rFonts w:ascii="Times New Roman" w:hAnsi="Times New Roman"/>
          <w:b/>
          <w:sz w:val="24"/>
        </w:rPr>
        <w:t>856</w:t>
      </w:r>
      <w:r w:rsidRPr="00E540D5">
        <w:rPr>
          <w:rFonts w:ascii="Times New Roman" w:hAnsi="Times New Roman"/>
          <w:b/>
          <w:sz w:val="24"/>
        </w:rPr>
        <w:t xml:space="preserve"> hours</w:t>
      </w:r>
    </w:p>
    <w:p w:rsidR="008D512A" w:rsidP="008D512A" w14:paraId="0EC890EA" w14:textId="77777777">
      <w:pPr>
        <w:ind w:left="1080"/>
        <w:rPr>
          <w:rFonts w:ascii="Times New Roman" w:hAnsi="Times New Roman"/>
          <w:b/>
          <w:sz w:val="24"/>
        </w:rPr>
      </w:pPr>
    </w:p>
    <w:p w:rsidR="008D512A" w:rsidRPr="0040598A" w:rsidP="001503E3" w14:paraId="2E23CA6C" w14:textId="6F1ACEF3">
      <w:pPr>
        <w:pStyle w:val="ListParagraph"/>
        <w:numPr>
          <w:ilvl w:val="1"/>
          <w:numId w:val="3"/>
        </w:numPr>
        <w:ind w:left="1800"/>
        <w:rPr>
          <w:rFonts w:ascii="Times New Roman" w:hAnsi="Times New Roman"/>
          <w:bCs/>
          <w:sz w:val="24"/>
        </w:rPr>
      </w:pPr>
      <w:r>
        <w:rPr>
          <w:rFonts w:ascii="Times New Roman" w:hAnsi="Times New Roman"/>
          <w:bCs/>
          <w:sz w:val="24"/>
        </w:rPr>
        <w:t>235</w:t>
      </w:r>
      <w:r w:rsidRPr="008D512A">
        <w:rPr>
          <w:rFonts w:ascii="Times New Roman" w:hAnsi="Times New Roman"/>
          <w:bCs/>
          <w:sz w:val="24"/>
        </w:rPr>
        <w:t xml:space="preserve"> new ASCs x 0.5 hour = </w:t>
      </w:r>
      <w:r w:rsidR="00AC5230">
        <w:rPr>
          <w:rFonts w:ascii="Times New Roman" w:hAnsi="Times New Roman"/>
          <w:b/>
          <w:sz w:val="24"/>
        </w:rPr>
        <w:t>118</w:t>
      </w:r>
      <w:r w:rsidRPr="0040598A">
        <w:rPr>
          <w:rFonts w:ascii="Times New Roman" w:hAnsi="Times New Roman"/>
          <w:b/>
          <w:sz w:val="24"/>
        </w:rPr>
        <w:t xml:space="preserve"> hours</w:t>
      </w:r>
    </w:p>
    <w:p w:rsidR="008D512A" w:rsidRPr="0040598A" w:rsidP="00285891" w14:paraId="309DF531" w14:textId="0876773F">
      <w:pPr>
        <w:pStyle w:val="ListParagraph"/>
        <w:numPr>
          <w:ilvl w:val="1"/>
          <w:numId w:val="3"/>
        </w:numPr>
        <w:ind w:left="1800"/>
        <w:rPr>
          <w:rFonts w:ascii="Times New Roman" w:hAnsi="Times New Roman"/>
          <w:bCs/>
          <w:sz w:val="24"/>
        </w:rPr>
      </w:pPr>
      <w:r w:rsidRPr="008D512A">
        <w:rPr>
          <w:rFonts w:ascii="Times New Roman" w:hAnsi="Times New Roman"/>
          <w:bCs/>
          <w:sz w:val="24"/>
        </w:rPr>
        <w:t xml:space="preserve">1,476 existing ASCs x 0.5 hour = </w:t>
      </w:r>
      <w:r w:rsidRPr="0040598A">
        <w:rPr>
          <w:rFonts w:ascii="Times New Roman" w:hAnsi="Times New Roman"/>
          <w:b/>
          <w:sz w:val="24"/>
        </w:rPr>
        <w:t>738 hours</w:t>
      </w:r>
    </w:p>
    <w:p w:rsidR="008D512A" w:rsidRPr="0040598A" w:rsidP="00285891" w14:paraId="36D435CA" w14:textId="51140F2D">
      <w:pPr>
        <w:pStyle w:val="ListParagraph"/>
        <w:numPr>
          <w:ilvl w:val="1"/>
          <w:numId w:val="3"/>
        </w:numPr>
        <w:ind w:left="1800"/>
        <w:rPr>
          <w:rFonts w:ascii="Times New Roman" w:hAnsi="Times New Roman"/>
          <w:b/>
          <w:bCs/>
          <w:sz w:val="24"/>
        </w:rPr>
      </w:pPr>
      <w:r>
        <w:rPr>
          <w:rFonts w:ascii="Times New Roman" w:hAnsi="Times New Roman"/>
          <w:sz w:val="24"/>
        </w:rPr>
        <w:t>118</w:t>
      </w:r>
      <w:r w:rsidRPr="0040598A">
        <w:rPr>
          <w:rFonts w:ascii="Times New Roman" w:hAnsi="Times New Roman"/>
          <w:sz w:val="24"/>
        </w:rPr>
        <w:t xml:space="preserve"> hours </w:t>
      </w:r>
      <w:r w:rsidR="008D6AC4">
        <w:rPr>
          <w:rFonts w:ascii="Times New Roman" w:hAnsi="Times New Roman"/>
          <w:sz w:val="24"/>
        </w:rPr>
        <w:t xml:space="preserve"> (new ASCs) </w:t>
      </w:r>
      <w:r w:rsidRPr="0040598A">
        <w:rPr>
          <w:rFonts w:ascii="Times New Roman" w:hAnsi="Times New Roman"/>
          <w:sz w:val="24"/>
        </w:rPr>
        <w:t>+ 738 hours</w:t>
      </w:r>
      <w:r w:rsidR="008D6AC4">
        <w:rPr>
          <w:rFonts w:ascii="Times New Roman" w:hAnsi="Times New Roman"/>
          <w:sz w:val="24"/>
        </w:rPr>
        <w:t xml:space="preserve"> (existing ASCs)</w:t>
      </w:r>
      <w:r w:rsidRPr="0040598A">
        <w:rPr>
          <w:rFonts w:ascii="Times New Roman" w:hAnsi="Times New Roman"/>
          <w:sz w:val="24"/>
        </w:rPr>
        <w:t xml:space="preserve"> =</w:t>
      </w:r>
      <w:r w:rsidRPr="0040598A">
        <w:rPr>
          <w:rFonts w:ascii="Times New Roman" w:hAnsi="Times New Roman"/>
          <w:b/>
          <w:bCs/>
          <w:sz w:val="24"/>
        </w:rPr>
        <w:t xml:space="preserve"> 8</w:t>
      </w:r>
      <w:r>
        <w:rPr>
          <w:rFonts w:ascii="Times New Roman" w:hAnsi="Times New Roman"/>
          <w:b/>
          <w:bCs/>
          <w:sz w:val="24"/>
        </w:rPr>
        <w:t>56</w:t>
      </w:r>
      <w:r w:rsidRPr="0040598A">
        <w:rPr>
          <w:rFonts w:ascii="Times New Roman" w:hAnsi="Times New Roman"/>
          <w:b/>
          <w:bCs/>
          <w:sz w:val="24"/>
        </w:rPr>
        <w:t xml:space="preserve"> hours</w:t>
      </w:r>
    </w:p>
    <w:p w:rsidR="008D512A" w:rsidP="0040598A" w14:paraId="5C529C3C" w14:textId="77777777">
      <w:pPr>
        <w:rPr>
          <w:rFonts w:ascii="Times New Roman" w:hAnsi="Times New Roman"/>
          <w:sz w:val="24"/>
        </w:rPr>
      </w:pPr>
    </w:p>
    <w:p w:rsidR="001E6199" w:rsidP="008D6AC4" w14:paraId="124DE15C" w14:textId="77777777">
      <w:pPr>
        <w:ind w:left="1080"/>
        <w:rPr>
          <w:rFonts w:ascii="Times New Roman" w:hAnsi="Times New Roman"/>
          <w:sz w:val="24"/>
        </w:rPr>
      </w:pPr>
      <w:r>
        <w:rPr>
          <w:rFonts w:ascii="Times New Roman" w:hAnsi="Times New Roman"/>
          <w:sz w:val="24"/>
        </w:rPr>
        <w:t xml:space="preserve">We believe the </w:t>
      </w:r>
      <w:r w:rsidR="008D6AC4">
        <w:rPr>
          <w:rFonts w:ascii="Times New Roman" w:hAnsi="Times New Roman"/>
          <w:sz w:val="24"/>
        </w:rPr>
        <w:t xml:space="preserve">ASC director </w:t>
      </w:r>
      <w:r>
        <w:rPr>
          <w:rFonts w:ascii="Times New Roman" w:hAnsi="Times New Roman"/>
          <w:sz w:val="24"/>
        </w:rPr>
        <w:t xml:space="preserve">would </w:t>
      </w:r>
      <w:r w:rsidR="008D6AC4">
        <w:rPr>
          <w:rFonts w:ascii="Times New Roman" w:hAnsi="Times New Roman"/>
          <w:sz w:val="24"/>
        </w:rPr>
        <w:t xml:space="preserve">be responsible for </w:t>
      </w:r>
      <w:r>
        <w:rPr>
          <w:rFonts w:ascii="Times New Roman" w:hAnsi="Times New Roman"/>
          <w:sz w:val="24"/>
        </w:rPr>
        <w:t>review</w:t>
      </w:r>
      <w:r w:rsidR="008D6AC4">
        <w:rPr>
          <w:rFonts w:ascii="Times New Roman" w:hAnsi="Times New Roman"/>
          <w:sz w:val="24"/>
        </w:rPr>
        <w:t>ing</w:t>
      </w:r>
      <w:r>
        <w:rPr>
          <w:rFonts w:ascii="Times New Roman" w:hAnsi="Times New Roman"/>
          <w:sz w:val="24"/>
        </w:rPr>
        <w:t>, complet</w:t>
      </w:r>
      <w:r w:rsidR="008D6AC4">
        <w:rPr>
          <w:rFonts w:ascii="Times New Roman" w:hAnsi="Times New Roman"/>
          <w:sz w:val="24"/>
        </w:rPr>
        <w:t>ing</w:t>
      </w:r>
      <w:r w:rsidR="00A05BD1">
        <w:rPr>
          <w:rFonts w:ascii="Times New Roman" w:hAnsi="Times New Roman"/>
          <w:sz w:val="24"/>
        </w:rPr>
        <w:t>,</w:t>
      </w:r>
      <w:r>
        <w:rPr>
          <w:rFonts w:ascii="Times New Roman" w:hAnsi="Times New Roman"/>
          <w:sz w:val="24"/>
        </w:rPr>
        <w:t xml:space="preserve"> and sign</w:t>
      </w:r>
      <w:r w:rsidR="008D6AC4">
        <w:rPr>
          <w:rFonts w:ascii="Times New Roman" w:hAnsi="Times New Roman"/>
          <w:sz w:val="24"/>
        </w:rPr>
        <w:t>ing</w:t>
      </w:r>
      <w:r>
        <w:rPr>
          <w:rFonts w:ascii="Times New Roman" w:hAnsi="Times New Roman"/>
          <w:sz w:val="24"/>
        </w:rPr>
        <w:t xml:space="preserve"> the CMS-377 form</w:t>
      </w:r>
      <w:r w:rsidR="008D6AC4">
        <w:rPr>
          <w:rFonts w:ascii="Times New Roman" w:hAnsi="Times New Roman"/>
          <w:sz w:val="24"/>
        </w:rPr>
        <w:t>.  We further believe that the job of ASC Director</w:t>
      </w:r>
      <w:r>
        <w:rPr>
          <w:rFonts w:ascii="Times New Roman" w:hAnsi="Times New Roman"/>
          <w:sz w:val="24"/>
        </w:rPr>
        <w:t xml:space="preserve"> would fall under the U.S. Bureau of Labor</w:t>
      </w:r>
      <w:r w:rsidR="00581FAA">
        <w:rPr>
          <w:rFonts w:ascii="Times New Roman" w:hAnsi="Times New Roman"/>
          <w:sz w:val="24"/>
        </w:rPr>
        <w:t xml:space="preserve"> Statistics</w:t>
      </w:r>
      <w:r>
        <w:rPr>
          <w:rFonts w:ascii="Times New Roman" w:hAnsi="Times New Roman"/>
          <w:sz w:val="24"/>
        </w:rPr>
        <w:t xml:space="preserve"> job classification of Medical and Health Services Manager.  According to the U.S. Bureau of Labor</w:t>
      </w:r>
      <w:r w:rsidR="00581FAA">
        <w:rPr>
          <w:rFonts w:ascii="Times New Roman" w:hAnsi="Times New Roman"/>
          <w:sz w:val="24"/>
        </w:rPr>
        <w:t xml:space="preserve"> Statistics</w:t>
      </w:r>
      <w:r>
        <w:rPr>
          <w:rFonts w:ascii="Times New Roman" w:hAnsi="Times New Roman"/>
          <w:sz w:val="24"/>
        </w:rPr>
        <w:t>, the mean hourly wage for a Medical and Health Services Manager is $</w:t>
      </w:r>
      <w:r w:rsidR="0036561A">
        <w:rPr>
          <w:rFonts w:ascii="Times New Roman" w:hAnsi="Times New Roman"/>
          <w:sz w:val="24"/>
        </w:rPr>
        <w:t>61</w:t>
      </w:r>
      <w:r>
        <w:rPr>
          <w:rFonts w:ascii="Times New Roman" w:hAnsi="Times New Roman"/>
          <w:sz w:val="24"/>
        </w:rPr>
        <w:t>.</w:t>
      </w:r>
      <w:r w:rsidR="0036561A">
        <w:rPr>
          <w:rFonts w:ascii="Times New Roman" w:hAnsi="Times New Roman"/>
          <w:sz w:val="24"/>
        </w:rPr>
        <w:t>53</w:t>
      </w:r>
      <w:r w:rsidR="00EE7BD5">
        <w:rPr>
          <w:rFonts w:ascii="Times New Roman" w:hAnsi="Times New Roman"/>
          <w:sz w:val="24"/>
        </w:rPr>
        <w:t xml:space="preserve"> (See</w:t>
      </w:r>
      <w:r w:rsidR="00EB3E7F">
        <w:rPr>
          <w:rFonts w:ascii="Times New Roman" w:hAnsi="Times New Roman"/>
          <w:sz w:val="24"/>
        </w:rPr>
        <w:t xml:space="preserve">: </w:t>
      </w:r>
    </w:p>
    <w:p w:rsidR="00E00A48" w:rsidRPr="008D6AC4" w:rsidP="008D6AC4" w14:paraId="6BD7FA64" w14:textId="1A905269">
      <w:pPr>
        <w:ind w:left="1080"/>
        <w:rPr>
          <w:rFonts w:ascii="Times New Roman" w:hAnsi="Times New Roman"/>
          <w:sz w:val="32"/>
        </w:rPr>
      </w:pPr>
      <w:hyperlink r:id="rId6" w:history="1">
        <w:r w:rsidRPr="00CE17E6" w:rsidR="001E6199">
          <w:rPr>
            <w:rStyle w:val="Hyperlink"/>
            <w:rFonts w:ascii="Times New Roman" w:hAnsi="Times New Roman"/>
            <w:sz w:val="22"/>
            <w:szCs w:val="22"/>
          </w:rPr>
          <w:t>https://www.bls.gov/oes/current/oes119111.htm</w:t>
        </w:r>
      </w:hyperlink>
      <w:r w:rsidRPr="00581FAA" w:rsidR="00581FAA">
        <w:rPr>
          <w:rStyle w:val="Hyperlink"/>
          <w:rFonts w:ascii="Times New Roman" w:hAnsi="Times New Roman"/>
          <w:sz w:val="22"/>
          <w:szCs w:val="22"/>
        </w:rPr>
        <w:t>.</w:t>
      </w:r>
      <w:r w:rsidRPr="00EB3E7F" w:rsidR="00EB3E7F">
        <w:rPr>
          <w:rFonts w:ascii="Times New Roman" w:hAnsi="Times New Roman"/>
          <w:sz w:val="18"/>
        </w:rPr>
        <w:t xml:space="preserve"> </w:t>
      </w:r>
      <w:r w:rsidRPr="00EB3E7F" w:rsidR="00EB3E7F">
        <w:rPr>
          <w:rFonts w:ascii="Times New Roman" w:hAnsi="Times New Roman"/>
          <w:sz w:val="24"/>
        </w:rPr>
        <w:t xml:space="preserve">This wage adjusted for the employer’s overhead and fringe benefits would be </w:t>
      </w:r>
      <w:r w:rsidRPr="0036561A" w:rsidR="00EB3E7F">
        <w:rPr>
          <w:rFonts w:ascii="Times New Roman" w:hAnsi="Times New Roman"/>
          <w:b/>
          <w:bCs/>
          <w:sz w:val="24"/>
        </w:rPr>
        <w:t>$</w:t>
      </w:r>
      <w:r w:rsidRPr="0036561A" w:rsidR="0036561A">
        <w:rPr>
          <w:rFonts w:ascii="Times New Roman" w:hAnsi="Times New Roman"/>
          <w:b/>
          <w:bCs/>
          <w:sz w:val="24"/>
        </w:rPr>
        <w:t>123</w:t>
      </w:r>
      <w:r w:rsidRPr="0036561A" w:rsidR="00EB3E7F">
        <w:rPr>
          <w:rFonts w:ascii="Times New Roman" w:hAnsi="Times New Roman"/>
          <w:b/>
          <w:bCs/>
          <w:sz w:val="24"/>
        </w:rPr>
        <w:t>.</w:t>
      </w:r>
      <w:r w:rsidRPr="0036561A" w:rsidR="0036561A">
        <w:rPr>
          <w:rFonts w:ascii="Times New Roman" w:hAnsi="Times New Roman"/>
          <w:b/>
          <w:bCs/>
          <w:sz w:val="24"/>
        </w:rPr>
        <w:t>06</w:t>
      </w:r>
      <w:r w:rsidR="00EB3E7F">
        <w:rPr>
          <w:rFonts w:ascii="Times New Roman" w:hAnsi="Times New Roman"/>
          <w:sz w:val="24"/>
        </w:rPr>
        <w:t xml:space="preserve"> per hour,</w:t>
      </w:r>
    </w:p>
    <w:p w:rsidR="008E67C0" w:rsidP="00E00A48" w14:paraId="143C1092" w14:textId="77777777">
      <w:pPr>
        <w:ind w:left="1080"/>
        <w:rPr>
          <w:rFonts w:ascii="Times New Roman" w:hAnsi="Times New Roman"/>
          <w:sz w:val="24"/>
        </w:rPr>
      </w:pPr>
    </w:p>
    <w:p w:rsidR="005C5B82" w:rsidRPr="00E00A48" w:rsidP="00E00A48" w14:paraId="338A08A4" w14:textId="403C720A">
      <w:pPr>
        <w:ind w:left="1080"/>
        <w:rPr>
          <w:rFonts w:ascii="Times New Roman" w:hAnsi="Times New Roman"/>
          <w:sz w:val="32"/>
        </w:rPr>
      </w:pPr>
      <w:r>
        <w:rPr>
          <w:rFonts w:ascii="Times New Roman" w:hAnsi="Times New Roman"/>
          <w:sz w:val="24"/>
        </w:rPr>
        <w:t xml:space="preserve">We estimate that the annual cost burden </w:t>
      </w:r>
      <w:r w:rsidRPr="00DF352B">
        <w:rPr>
          <w:rFonts w:ascii="Times New Roman" w:hAnsi="Times New Roman"/>
          <w:b/>
          <w:i/>
          <w:sz w:val="24"/>
        </w:rPr>
        <w:t xml:space="preserve">to each </w:t>
      </w:r>
      <w:r w:rsidRPr="00664FE6">
        <w:rPr>
          <w:rFonts w:ascii="Times New Roman" w:hAnsi="Times New Roman"/>
          <w:bCs/>
          <w:iCs/>
          <w:sz w:val="24"/>
        </w:rPr>
        <w:t>ASC</w:t>
      </w:r>
      <w:r>
        <w:rPr>
          <w:rFonts w:ascii="Times New Roman" w:hAnsi="Times New Roman"/>
          <w:sz w:val="24"/>
        </w:rPr>
        <w:t xml:space="preserve"> for the completion</w:t>
      </w:r>
      <w:r w:rsidR="002C0987">
        <w:rPr>
          <w:rFonts w:ascii="Times New Roman" w:hAnsi="Times New Roman"/>
          <w:sz w:val="24"/>
        </w:rPr>
        <w:t xml:space="preserve"> of </w:t>
      </w:r>
      <w:r w:rsidRPr="008D6AC4" w:rsidR="002C0987">
        <w:rPr>
          <w:rFonts w:ascii="Times New Roman" w:hAnsi="Times New Roman"/>
          <w:b/>
          <w:bCs/>
          <w:i/>
          <w:iCs/>
          <w:sz w:val="24"/>
        </w:rPr>
        <w:t>each</w:t>
      </w:r>
      <w:r w:rsidRPr="008D6AC4">
        <w:rPr>
          <w:rFonts w:ascii="Times New Roman" w:hAnsi="Times New Roman"/>
          <w:b/>
          <w:bCs/>
          <w:i/>
          <w:iCs/>
          <w:sz w:val="24"/>
        </w:rPr>
        <w:t xml:space="preserve"> </w:t>
      </w:r>
      <w:r>
        <w:rPr>
          <w:rFonts w:ascii="Times New Roman" w:hAnsi="Times New Roman"/>
          <w:sz w:val="24"/>
        </w:rPr>
        <w:t xml:space="preserve">CMS-377 form would be </w:t>
      </w:r>
      <w:r w:rsidR="00723661">
        <w:rPr>
          <w:rFonts w:ascii="Times New Roman" w:hAnsi="Times New Roman"/>
          <w:b/>
          <w:sz w:val="24"/>
        </w:rPr>
        <w:t>$</w:t>
      </w:r>
      <w:r w:rsidR="0036561A">
        <w:rPr>
          <w:rFonts w:ascii="Times New Roman" w:hAnsi="Times New Roman"/>
          <w:b/>
          <w:sz w:val="24"/>
        </w:rPr>
        <w:t>6</w:t>
      </w:r>
      <w:r w:rsidR="008D6AC4">
        <w:rPr>
          <w:rFonts w:ascii="Times New Roman" w:hAnsi="Times New Roman"/>
          <w:b/>
          <w:sz w:val="24"/>
        </w:rPr>
        <w:t>2</w:t>
      </w:r>
      <w:r w:rsidR="0036561A">
        <w:rPr>
          <w:rFonts w:ascii="Times New Roman" w:hAnsi="Times New Roman"/>
          <w:b/>
          <w:sz w:val="24"/>
        </w:rPr>
        <w:t>.</w:t>
      </w:r>
    </w:p>
    <w:p w:rsidR="00EB3E7F" w:rsidP="002C0987" w14:paraId="0E1040AA" w14:textId="401075EC">
      <w:pPr>
        <w:ind w:left="1440"/>
        <w:rPr>
          <w:rFonts w:ascii="Times New Roman" w:hAnsi="Times New Roman"/>
          <w:sz w:val="24"/>
        </w:rPr>
      </w:pPr>
    </w:p>
    <w:p w:rsidR="00EB3E7F" w:rsidP="005313E8" w14:paraId="5288AE62" w14:textId="68049D0E">
      <w:pPr>
        <w:pStyle w:val="ListParagraph"/>
        <w:numPr>
          <w:ilvl w:val="1"/>
          <w:numId w:val="3"/>
        </w:numPr>
        <w:ind w:left="1800"/>
        <w:rPr>
          <w:rFonts w:ascii="Times New Roman" w:hAnsi="Times New Roman"/>
          <w:sz w:val="24"/>
        </w:rPr>
      </w:pPr>
      <w:r>
        <w:rPr>
          <w:rFonts w:ascii="Times New Roman" w:hAnsi="Times New Roman"/>
          <w:sz w:val="24"/>
        </w:rPr>
        <w:t>$1</w:t>
      </w:r>
      <w:r w:rsidR="0036561A">
        <w:rPr>
          <w:rFonts w:ascii="Times New Roman" w:hAnsi="Times New Roman"/>
          <w:sz w:val="24"/>
        </w:rPr>
        <w:t>23.06</w:t>
      </w:r>
      <w:r w:rsidR="007F5313">
        <w:rPr>
          <w:rFonts w:ascii="Times New Roman" w:hAnsi="Times New Roman"/>
          <w:sz w:val="24"/>
        </w:rPr>
        <w:t xml:space="preserve"> per </w:t>
      </w:r>
      <w:r w:rsidR="00723661">
        <w:rPr>
          <w:rFonts w:ascii="Times New Roman" w:hAnsi="Times New Roman"/>
          <w:sz w:val="24"/>
        </w:rPr>
        <w:t>hour divided by 60 minutes per hour = $</w:t>
      </w:r>
      <w:r w:rsidR="0036561A">
        <w:rPr>
          <w:rFonts w:ascii="Times New Roman" w:hAnsi="Times New Roman"/>
          <w:sz w:val="24"/>
        </w:rPr>
        <w:t>2</w:t>
      </w:r>
      <w:r w:rsidR="00723661">
        <w:rPr>
          <w:rFonts w:ascii="Times New Roman" w:hAnsi="Times New Roman"/>
          <w:sz w:val="24"/>
        </w:rPr>
        <w:t>.</w:t>
      </w:r>
      <w:r w:rsidR="0036561A">
        <w:rPr>
          <w:rFonts w:ascii="Times New Roman" w:hAnsi="Times New Roman"/>
          <w:sz w:val="24"/>
        </w:rPr>
        <w:t>051</w:t>
      </w:r>
      <w:r w:rsidR="00723661">
        <w:rPr>
          <w:rFonts w:ascii="Times New Roman" w:hAnsi="Times New Roman"/>
          <w:sz w:val="24"/>
        </w:rPr>
        <w:t xml:space="preserve"> per min.</w:t>
      </w:r>
    </w:p>
    <w:p w:rsidR="00723661" w:rsidRPr="00EB3E7F" w:rsidP="00E00A48" w14:paraId="28566009" w14:textId="2971C2E9">
      <w:pPr>
        <w:pStyle w:val="ListParagraph"/>
        <w:numPr>
          <w:ilvl w:val="1"/>
          <w:numId w:val="3"/>
        </w:numPr>
        <w:ind w:left="1800"/>
        <w:rPr>
          <w:rFonts w:ascii="Times New Roman" w:hAnsi="Times New Roman"/>
          <w:sz w:val="24"/>
        </w:rPr>
      </w:pPr>
      <w:r>
        <w:rPr>
          <w:rFonts w:ascii="Times New Roman" w:hAnsi="Times New Roman"/>
          <w:sz w:val="24"/>
        </w:rPr>
        <w:t>$</w:t>
      </w:r>
      <w:r w:rsidR="0036561A">
        <w:rPr>
          <w:rFonts w:ascii="Times New Roman" w:hAnsi="Times New Roman"/>
          <w:sz w:val="24"/>
        </w:rPr>
        <w:t>2</w:t>
      </w:r>
      <w:r>
        <w:rPr>
          <w:rFonts w:ascii="Times New Roman" w:hAnsi="Times New Roman"/>
          <w:sz w:val="24"/>
        </w:rPr>
        <w:t>.</w:t>
      </w:r>
      <w:r w:rsidR="0036561A">
        <w:rPr>
          <w:rFonts w:ascii="Times New Roman" w:hAnsi="Times New Roman"/>
          <w:sz w:val="24"/>
        </w:rPr>
        <w:t>051</w:t>
      </w:r>
      <w:r>
        <w:rPr>
          <w:rFonts w:ascii="Times New Roman" w:hAnsi="Times New Roman"/>
          <w:sz w:val="24"/>
        </w:rPr>
        <w:t xml:space="preserve"> </w:t>
      </w:r>
      <w:r w:rsidR="007F5313">
        <w:rPr>
          <w:rFonts w:ascii="Times New Roman" w:hAnsi="Times New Roman"/>
          <w:sz w:val="24"/>
        </w:rPr>
        <w:t xml:space="preserve">per </w:t>
      </w:r>
      <w:r>
        <w:rPr>
          <w:rFonts w:ascii="Times New Roman" w:hAnsi="Times New Roman"/>
          <w:sz w:val="24"/>
        </w:rPr>
        <w:t xml:space="preserve">min x </w:t>
      </w:r>
      <w:r w:rsidR="0036561A">
        <w:rPr>
          <w:rFonts w:ascii="Times New Roman" w:hAnsi="Times New Roman"/>
          <w:sz w:val="24"/>
        </w:rPr>
        <w:t>30</w:t>
      </w:r>
      <w:r>
        <w:rPr>
          <w:rFonts w:ascii="Times New Roman" w:hAnsi="Times New Roman"/>
          <w:sz w:val="24"/>
        </w:rPr>
        <w:t xml:space="preserve"> minutes = $</w:t>
      </w:r>
      <w:r w:rsidR="0036561A">
        <w:rPr>
          <w:rFonts w:ascii="Times New Roman" w:hAnsi="Times New Roman"/>
          <w:sz w:val="24"/>
        </w:rPr>
        <w:t>61.53</w:t>
      </w:r>
    </w:p>
    <w:p w:rsidR="00EB3E7F" w:rsidP="002C0987" w14:paraId="6A7D29FB" w14:textId="60304775">
      <w:pPr>
        <w:ind w:left="1440"/>
        <w:rPr>
          <w:rFonts w:ascii="Times New Roman" w:hAnsi="Times New Roman"/>
          <w:sz w:val="24"/>
        </w:rPr>
      </w:pPr>
    </w:p>
    <w:p w:rsidR="007B6570" w:rsidRPr="00072010" w:rsidP="00E00A48" w14:paraId="69234218" w14:textId="591CBF1C">
      <w:pPr>
        <w:ind w:left="1080"/>
        <w:outlineLvl w:val="0"/>
        <w:rPr>
          <w:rFonts w:ascii="Times New Roman" w:hAnsi="Times New Roman"/>
          <w:b/>
          <w:sz w:val="24"/>
          <w:szCs w:val="24"/>
        </w:rPr>
      </w:pPr>
      <w:r>
        <w:rPr>
          <w:rFonts w:ascii="Times New Roman" w:hAnsi="Times New Roman"/>
          <w:sz w:val="24"/>
          <w:szCs w:val="24"/>
        </w:rPr>
        <w:t>We further estimate that t</w:t>
      </w:r>
      <w:r w:rsidR="00EB3E7F">
        <w:rPr>
          <w:rFonts w:ascii="Times New Roman" w:hAnsi="Times New Roman"/>
          <w:sz w:val="24"/>
          <w:szCs w:val="24"/>
        </w:rPr>
        <w:t xml:space="preserve">he total </w:t>
      </w:r>
      <w:r w:rsidR="006B1740">
        <w:rPr>
          <w:rFonts w:ascii="Times New Roman" w:hAnsi="Times New Roman"/>
          <w:sz w:val="24"/>
          <w:szCs w:val="24"/>
        </w:rPr>
        <w:t xml:space="preserve">annual </w:t>
      </w:r>
      <w:r w:rsidR="00EB3E7F">
        <w:rPr>
          <w:rFonts w:ascii="Times New Roman" w:hAnsi="Times New Roman"/>
          <w:sz w:val="24"/>
          <w:szCs w:val="24"/>
        </w:rPr>
        <w:t xml:space="preserve">cost </w:t>
      </w:r>
      <w:r w:rsidR="00664FE6">
        <w:rPr>
          <w:rFonts w:ascii="Times New Roman" w:hAnsi="Times New Roman"/>
          <w:b/>
          <w:i/>
          <w:sz w:val="24"/>
          <w:szCs w:val="24"/>
        </w:rPr>
        <w:t>across all new</w:t>
      </w:r>
      <w:r w:rsidR="00F72A52">
        <w:rPr>
          <w:rFonts w:ascii="Times New Roman" w:hAnsi="Times New Roman"/>
          <w:b/>
          <w:i/>
          <w:sz w:val="24"/>
          <w:szCs w:val="24"/>
        </w:rPr>
        <w:t xml:space="preserve"> </w:t>
      </w:r>
      <w:r w:rsidR="007F5313">
        <w:rPr>
          <w:rFonts w:ascii="Times New Roman" w:hAnsi="Times New Roman"/>
          <w:b/>
          <w:i/>
          <w:sz w:val="24"/>
          <w:szCs w:val="24"/>
        </w:rPr>
        <w:t>ASCs</w:t>
      </w:r>
      <w:r w:rsidR="00664FE6">
        <w:rPr>
          <w:rFonts w:ascii="Times New Roman" w:hAnsi="Times New Roman"/>
          <w:b/>
          <w:i/>
          <w:sz w:val="24"/>
          <w:szCs w:val="24"/>
        </w:rPr>
        <w:t xml:space="preserve"> and existing ASCs being resurveyed each year </w:t>
      </w:r>
      <w:r w:rsidR="00EB3E7F">
        <w:rPr>
          <w:rFonts w:ascii="Times New Roman" w:hAnsi="Times New Roman"/>
          <w:sz w:val="24"/>
          <w:szCs w:val="24"/>
        </w:rPr>
        <w:t xml:space="preserve">would be </w:t>
      </w:r>
      <w:r w:rsidRPr="00072010" w:rsidR="00EB3E7F">
        <w:rPr>
          <w:rFonts w:ascii="Times New Roman" w:hAnsi="Times New Roman"/>
          <w:b/>
          <w:sz w:val="24"/>
          <w:szCs w:val="24"/>
        </w:rPr>
        <w:t>$</w:t>
      </w:r>
      <w:r w:rsidR="00092351">
        <w:rPr>
          <w:rFonts w:ascii="Times New Roman" w:hAnsi="Times New Roman"/>
          <w:b/>
          <w:sz w:val="24"/>
          <w:szCs w:val="24"/>
        </w:rPr>
        <w:t>105,339</w:t>
      </w:r>
      <w:r w:rsidRPr="00BD3CC9" w:rsidR="00072010">
        <w:rPr>
          <w:rFonts w:ascii="Times New Roman" w:hAnsi="Times New Roman"/>
          <w:b/>
          <w:bCs/>
          <w:sz w:val="24"/>
          <w:szCs w:val="24"/>
        </w:rPr>
        <w:t>.</w:t>
      </w:r>
    </w:p>
    <w:p w:rsidR="00EB3E7F" w:rsidP="002C0987" w14:paraId="47DF74BA" w14:textId="7221FDF1">
      <w:pPr>
        <w:ind w:left="1440"/>
        <w:outlineLvl w:val="0"/>
        <w:rPr>
          <w:rFonts w:ascii="Times New Roman" w:hAnsi="Times New Roman"/>
          <w:sz w:val="24"/>
          <w:szCs w:val="24"/>
        </w:rPr>
      </w:pPr>
    </w:p>
    <w:p w:rsidR="006B1740" w:rsidP="00E00A48" w14:paraId="2BBC7688" w14:textId="27E572E6">
      <w:pPr>
        <w:pStyle w:val="ListParagraph"/>
        <w:numPr>
          <w:ilvl w:val="1"/>
          <w:numId w:val="3"/>
        </w:numPr>
        <w:ind w:left="1800"/>
        <w:outlineLvl w:val="0"/>
        <w:rPr>
          <w:rFonts w:ascii="Times New Roman" w:hAnsi="Times New Roman"/>
          <w:sz w:val="24"/>
          <w:szCs w:val="24"/>
        </w:rPr>
      </w:pPr>
      <w:r>
        <w:rPr>
          <w:rFonts w:ascii="Times New Roman" w:hAnsi="Times New Roman"/>
          <w:sz w:val="24"/>
          <w:szCs w:val="24"/>
        </w:rPr>
        <w:t>8</w:t>
      </w:r>
      <w:r w:rsidR="00092351">
        <w:rPr>
          <w:rFonts w:ascii="Times New Roman" w:hAnsi="Times New Roman"/>
          <w:sz w:val="24"/>
          <w:szCs w:val="24"/>
        </w:rPr>
        <w:t>56</w:t>
      </w:r>
      <w:r w:rsidR="00DF352B">
        <w:rPr>
          <w:rFonts w:ascii="Times New Roman" w:hAnsi="Times New Roman"/>
          <w:sz w:val="24"/>
          <w:szCs w:val="24"/>
        </w:rPr>
        <w:t xml:space="preserve"> hours x </w:t>
      </w:r>
      <w:r w:rsidR="00723661">
        <w:rPr>
          <w:rFonts w:ascii="Times New Roman" w:hAnsi="Times New Roman"/>
          <w:sz w:val="24"/>
          <w:szCs w:val="24"/>
        </w:rPr>
        <w:t>$</w:t>
      </w:r>
      <w:r w:rsidR="009C582D">
        <w:rPr>
          <w:rFonts w:ascii="Times New Roman" w:hAnsi="Times New Roman"/>
          <w:sz w:val="24"/>
          <w:szCs w:val="24"/>
        </w:rPr>
        <w:t>1</w:t>
      </w:r>
      <w:r w:rsidR="00834C57">
        <w:rPr>
          <w:rFonts w:ascii="Times New Roman" w:hAnsi="Times New Roman"/>
          <w:sz w:val="24"/>
          <w:szCs w:val="24"/>
        </w:rPr>
        <w:t>23</w:t>
      </w:r>
      <w:r w:rsidR="009C582D">
        <w:rPr>
          <w:rFonts w:ascii="Times New Roman" w:hAnsi="Times New Roman"/>
          <w:sz w:val="24"/>
          <w:szCs w:val="24"/>
        </w:rPr>
        <w:t>.</w:t>
      </w:r>
      <w:r w:rsidR="00834C57">
        <w:rPr>
          <w:rFonts w:ascii="Times New Roman" w:hAnsi="Times New Roman"/>
          <w:sz w:val="24"/>
          <w:szCs w:val="24"/>
        </w:rPr>
        <w:t>06</w:t>
      </w:r>
      <w:r w:rsidR="009C582D">
        <w:rPr>
          <w:rFonts w:ascii="Times New Roman" w:hAnsi="Times New Roman"/>
          <w:sz w:val="24"/>
          <w:szCs w:val="24"/>
        </w:rPr>
        <w:t xml:space="preserve"> per hour</w:t>
      </w:r>
      <w:r w:rsidR="00EB3E7F">
        <w:rPr>
          <w:rFonts w:ascii="Times New Roman" w:hAnsi="Times New Roman"/>
          <w:sz w:val="24"/>
          <w:szCs w:val="24"/>
        </w:rPr>
        <w:t xml:space="preserve"> x </w:t>
      </w:r>
      <w:r w:rsidR="00072010">
        <w:rPr>
          <w:rFonts w:ascii="Times New Roman" w:hAnsi="Times New Roman"/>
          <w:sz w:val="24"/>
          <w:szCs w:val="24"/>
        </w:rPr>
        <w:t>= $</w:t>
      </w:r>
      <w:r w:rsidR="00092351">
        <w:rPr>
          <w:rFonts w:ascii="Times New Roman" w:hAnsi="Times New Roman"/>
          <w:sz w:val="24"/>
          <w:szCs w:val="24"/>
        </w:rPr>
        <w:t>105,339.36</w:t>
      </w:r>
    </w:p>
    <w:p w:rsidR="0040598A" w:rsidRPr="00F4717C" w:rsidP="00F4717C" w14:paraId="7AD12702" w14:textId="77777777">
      <w:pPr>
        <w:outlineLvl w:val="0"/>
        <w:rPr>
          <w:rFonts w:ascii="Times New Roman" w:hAnsi="Times New Roman"/>
          <w:sz w:val="24"/>
          <w:szCs w:val="24"/>
        </w:rPr>
      </w:pPr>
    </w:p>
    <w:p w:rsidR="00EB3E7F" w:rsidRPr="008E67C0" w:rsidP="00E00A48" w14:paraId="6F2498DC" w14:textId="2D04D955">
      <w:pPr>
        <w:pStyle w:val="ListParagraph"/>
        <w:numPr>
          <w:ilvl w:val="1"/>
          <w:numId w:val="4"/>
        </w:numPr>
        <w:ind w:left="1080"/>
        <w:outlineLvl w:val="0"/>
        <w:rPr>
          <w:rFonts w:ascii="Times New Roman" w:hAnsi="Times New Roman"/>
          <w:b/>
          <w:sz w:val="24"/>
          <w:u w:val="single"/>
        </w:rPr>
      </w:pPr>
      <w:r w:rsidRPr="008E67C0">
        <w:rPr>
          <w:rFonts w:ascii="Times New Roman" w:hAnsi="Times New Roman"/>
          <w:b/>
          <w:sz w:val="24"/>
          <w:u w:val="single"/>
        </w:rPr>
        <w:t xml:space="preserve">Burden associated with </w:t>
      </w:r>
      <w:r w:rsidRPr="008E67C0" w:rsidR="00092351">
        <w:rPr>
          <w:rFonts w:ascii="Times New Roman" w:hAnsi="Times New Roman"/>
          <w:b/>
          <w:sz w:val="24"/>
          <w:u w:val="single"/>
        </w:rPr>
        <w:t>processing of the completed CMS-377 form for s</w:t>
      </w:r>
      <w:r w:rsidRPr="008E67C0">
        <w:rPr>
          <w:rFonts w:ascii="Times New Roman" w:hAnsi="Times New Roman"/>
          <w:b/>
          <w:sz w:val="24"/>
          <w:u w:val="single"/>
        </w:rPr>
        <w:t xml:space="preserve">ending to the </w:t>
      </w:r>
      <w:r w:rsidRPr="008E67C0" w:rsidR="00843D80">
        <w:rPr>
          <w:rFonts w:ascii="Times New Roman" w:hAnsi="Times New Roman"/>
          <w:b/>
          <w:sz w:val="24"/>
          <w:u w:val="single"/>
        </w:rPr>
        <w:t>SA</w:t>
      </w:r>
    </w:p>
    <w:p w:rsidR="002344DE" w:rsidP="007B6570" w14:paraId="6EB0E25A" w14:textId="3F45E6EE">
      <w:pPr>
        <w:outlineLvl w:val="0"/>
        <w:rPr>
          <w:rFonts w:ascii="Times New Roman" w:hAnsi="Times New Roman"/>
          <w:sz w:val="24"/>
        </w:rPr>
      </w:pPr>
    </w:p>
    <w:p w:rsidR="008D6AC4" w:rsidP="008D6AC4" w14:paraId="6D8727ED" w14:textId="4BBEA334">
      <w:pPr>
        <w:ind w:left="1080"/>
        <w:outlineLvl w:val="0"/>
        <w:rPr>
          <w:rFonts w:ascii="Times New Roman" w:hAnsi="Times New Roman"/>
          <w:sz w:val="24"/>
        </w:rPr>
      </w:pPr>
      <w:r>
        <w:rPr>
          <w:rFonts w:ascii="Times New Roman" w:hAnsi="Times New Roman"/>
          <w:sz w:val="24"/>
        </w:rPr>
        <w:t xml:space="preserve">After the director of the ASC has completed the CMS-377 form, the ASC is required to send the original copy of the completed CMS-377 form to the applicable SA via U.S. mail or email.  </w:t>
      </w:r>
    </w:p>
    <w:p w:rsidR="008D6AC4" w:rsidP="008D6AC4" w14:paraId="7513AE79" w14:textId="77777777">
      <w:pPr>
        <w:ind w:left="1080"/>
        <w:outlineLvl w:val="0"/>
        <w:rPr>
          <w:rFonts w:ascii="Times New Roman" w:hAnsi="Times New Roman"/>
          <w:sz w:val="24"/>
        </w:rPr>
      </w:pPr>
    </w:p>
    <w:p w:rsidR="008D6AC4" w:rsidP="008D6AC4" w14:paraId="0F195012" w14:textId="58A32879">
      <w:pPr>
        <w:ind w:left="1080"/>
        <w:outlineLvl w:val="0"/>
        <w:rPr>
          <w:rFonts w:ascii="Times New Roman" w:hAnsi="Times New Roman"/>
          <w:sz w:val="24"/>
        </w:rPr>
      </w:pPr>
      <w:r>
        <w:rPr>
          <w:rFonts w:ascii="Times New Roman" w:hAnsi="Times New Roman"/>
          <w:sz w:val="24"/>
        </w:rPr>
        <w:t xml:space="preserve">We believe that the procedure for preparing the completed CMS-377 form for mailing to the SA would include the following steps: </w:t>
      </w:r>
    </w:p>
    <w:p w:rsidR="008D6AC4" w:rsidP="008D6AC4" w14:paraId="59217C9B" w14:textId="77777777">
      <w:pPr>
        <w:ind w:left="1080"/>
        <w:outlineLvl w:val="0"/>
        <w:rPr>
          <w:rFonts w:ascii="Times New Roman" w:hAnsi="Times New Roman"/>
          <w:sz w:val="24"/>
        </w:rPr>
      </w:pPr>
    </w:p>
    <w:p w:rsidR="008D6AC4" w:rsidP="001503E3" w14:paraId="74B63DBE" w14:textId="73177D5D">
      <w:pPr>
        <w:pStyle w:val="ListParagraph"/>
        <w:numPr>
          <w:ilvl w:val="0"/>
          <w:numId w:val="24"/>
        </w:numPr>
        <w:ind w:left="1800"/>
        <w:outlineLvl w:val="0"/>
        <w:rPr>
          <w:rFonts w:ascii="Times New Roman" w:hAnsi="Times New Roman"/>
          <w:sz w:val="24"/>
        </w:rPr>
      </w:pPr>
      <w:r w:rsidRPr="00EA58BE">
        <w:rPr>
          <w:rFonts w:ascii="Times New Roman" w:hAnsi="Times New Roman"/>
          <w:sz w:val="24"/>
        </w:rPr>
        <w:t xml:space="preserve">The ASC director </w:t>
      </w:r>
      <w:r>
        <w:rPr>
          <w:rFonts w:ascii="Times New Roman" w:hAnsi="Times New Roman"/>
          <w:sz w:val="24"/>
        </w:rPr>
        <w:t xml:space="preserve">would </w:t>
      </w:r>
      <w:r w:rsidRPr="00EA58BE">
        <w:rPr>
          <w:rFonts w:ascii="Times New Roman" w:hAnsi="Times New Roman"/>
          <w:sz w:val="24"/>
        </w:rPr>
        <w:t xml:space="preserve">give the </w:t>
      </w:r>
      <w:r>
        <w:rPr>
          <w:rFonts w:ascii="Times New Roman" w:hAnsi="Times New Roman"/>
          <w:sz w:val="24"/>
        </w:rPr>
        <w:t xml:space="preserve">completed </w:t>
      </w:r>
      <w:r w:rsidRPr="00EA58BE">
        <w:rPr>
          <w:rFonts w:ascii="Times New Roman" w:hAnsi="Times New Roman"/>
          <w:sz w:val="24"/>
        </w:rPr>
        <w:t>original CMS-37</w:t>
      </w:r>
      <w:r>
        <w:rPr>
          <w:rFonts w:ascii="Times New Roman" w:hAnsi="Times New Roman"/>
          <w:sz w:val="24"/>
        </w:rPr>
        <w:t>7</w:t>
      </w:r>
      <w:r w:rsidRPr="00EA58BE">
        <w:rPr>
          <w:rFonts w:ascii="Times New Roman" w:hAnsi="Times New Roman"/>
          <w:sz w:val="24"/>
        </w:rPr>
        <w:t xml:space="preserve"> form to a</w:t>
      </w:r>
      <w:r>
        <w:rPr>
          <w:rFonts w:ascii="Times New Roman" w:hAnsi="Times New Roman"/>
          <w:sz w:val="24"/>
        </w:rPr>
        <w:t xml:space="preserve"> medical secretary </w:t>
      </w:r>
      <w:r w:rsidRPr="00EA58BE">
        <w:rPr>
          <w:rFonts w:ascii="Times New Roman" w:hAnsi="Times New Roman"/>
          <w:sz w:val="24"/>
        </w:rPr>
        <w:t xml:space="preserve">for processing.  </w:t>
      </w:r>
    </w:p>
    <w:p w:rsidR="008D6AC4" w:rsidP="008D6AC4" w14:paraId="0E6B9065" w14:textId="77777777">
      <w:pPr>
        <w:pStyle w:val="ListParagraph"/>
        <w:ind w:left="1800"/>
        <w:outlineLvl w:val="0"/>
        <w:rPr>
          <w:rFonts w:ascii="Times New Roman" w:hAnsi="Times New Roman"/>
          <w:sz w:val="24"/>
        </w:rPr>
      </w:pPr>
    </w:p>
    <w:p w:rsidR="008D6AC4" w:rsidP="008D6AC4" w14:paraId="4F8F3B99" w14:textId="6BF8EA9A">
      <w:pPr>
        <w:pStyle w:val="ListParagraph"/>
        <w:numPr>
          <w:ilvl w:val="0"/>
          <w:numId w:val="24"/>
        </w:numPr>
        <w:ind w:left="1800"/>
        <w:outlineLvl w:val="0"/>
        <w:rPr>
          <w:rFonts w:ascii="Times New Roman" w:hAnsi="Times New Roman"/>
          <w:sz w:val="24"/>
        </w:rPr>
      </w:pPr>
      <w:r>
        <w:rPr>
          <w:rFonts w:ascii="Times New Roman" w:hAnsi="Times New Roman"/>
          <w:sz w:val="24"/>
        </w:rPr>
        <w:t>If the CMS-377 form is being sent to the SA via U.S. mail, t</w:t>
      </w:r>
      <w:r w:rsidRPr="00F619AE">
        <w:rPr>
          <w:rFonts w:ascii="Times New Roman" w:hAnsi="Times New Roman"/>
          <w:sz w:val="24"/>
        </w:rPr>
        <w:t xml:space="preserve">he </w:t>
      </w:r>
      <w:r>
        <w:rPr>
          <w:rFonts w:ascii="Times New Roman" w:hAnsi="Times New Roman"/>
          <w:sz w:val="24"/>
        </w:rPr>
        <w:t>medical secretary</w:t>
      </w:r>
      <w:r w:rsidRPr="00F619AE">
        <w:rPr>
          <w:rFonts w:ascii="Times New Roman" w:hAnsi="Times New Roman"/>
          <w:sz w:val="24"/>
        </w:rPr>
        <w:t xml:space="preserve"> w</w:t>
      </w:r>
      <w:r>
        <w:rPr>
          <w:rFonts w:ascii="Times New Roman" w:hAnsi="Times New Roman"/>
          <w:sz w:val="24"/>
        </w:rPr>
        <w:t>ill</w:t>
      </w:r>
      <w:r w:rsidRPr="00F619AE">
        <w:rPr>
          <w:rFonts w:ascii="Times New Roman" w:hAnsi="Times New Roman"/>
          <w:sz w:val="24"/>
        </w:rPr>
        <w:t xml:space="preserve"> </w:t>
      </w:r>
      <w:r>
        <w:rPr>
          <w:rFonts w:ascii="Times New Roman" w:hAnsi="Times New Roman"/>
          <w:sz w:val="24"/>
        </w:rPr>
        <w:t>do the following:</w:t>
      </w:r>
    </w:p>
    <w:p w:rsidR="008D6AC4" w:rsidRPr="00F619AE" w:rsidP="008D6AC4" w14:paraId="44EE2C4E" w14:textId="77777777">
      <w:pPr>
        <w:pStyle w:val="ListParagraph"/>
        <w:rPr>
          <w:rFonts w:ascii="Times New Roman" w:hAnsi="Times New Roman"/>
          <w:sz w:val="24"/>
        </w:rPr>
      </w:pPr>
    </w:p>
    <w:p w:rsidR="002537FC" w:rsidP="002537FC" w14:paraId="3FE47F87" w14:textId="77777777">
      <w:pPr>
        <w:pStyle w:val="ListParagraph"/>
        <w:numPr>
          <w:ilvl w:val="1"/>
          <w:numId w:val="24"/>
        </w:numPr>
        <w:ind w:left="2160"/>
        <w:outlineLvl w:val="0"/>
        <w:rPr>
          <w:rFonts w:ascii="Times New Roman" w:hAnsi="Times New Roman"/>
          <w:sz w:val="24"/>
        </w:rPr>
      </w:pPr>
      <w:r>
        <w:rPr>
          <w:rFonts w:ascii="Times New Roman" w:hAnsi="Times New Roman"/>
          <w:sz w:val="24"/>
        </w:rPr>
        <w:t>P</w:t>
      </w:r>
      <w:r w:rsidRPr="00F619AE">
        <w:rPr>
          <w:rFonts w:ascii="Times New Roman" w:hAnsi="Times New Roman"/>
          <w:sz w:val="24"/>
        </w:rPr>
        <w:t>hotocopy the completed CMS-37</w:t>
      </w:r>
      <w:r>
        <w:rPr>
          <w:rFonts w:ascii="Times New Roman" w:hAnsi="Times New Roman"/>
          <w:sz w:val="24"/>
        </w:rPr>
        <w:t>7</w:t>
      </w:r>
      <w:r w:rsidRPr="00F619AE">
        <w:rPr>
          <w:rFonts w:ascii="Times New Roman" w:hAnsi="Times New Roman"/>
          <w:sz w:val="24"/>
        </w:rPr>
        <w:t xml:space="preserve"> form</w:t>
      </w:r>
      <w:r>
        <w:rPr>
          <w:rFonts w:ascii="Times New Roman" w:hAnsi="Times New Roman"/>
          <w:sz w:val="24"/>
        </w:rPr>
        <w:t xml:space="preserve"> and</w:t>
      </w:r>
      <w:r w:rsidRPr="00F619AE">
        <w:rPr>
          <w:rFonts w:ascii="Times New Roman" w:hAnsi="Times New Roman"/>
          <w:sz w:val="24"/>
        </w:rPr>
        <w:t xml:space="preserve"> file the photocopy in the ASCs records. </w:t>
      </w:r>
    </w:p>
    <w:p w:rsidR="002537FC" w:rsidP="002537FC" w14:paraId="7AB4DD86" w14:textId="77777777">
      <w:pPr>
        <w:pStyle w:val="ListParagraph"/>
        <w:ind w:left="2160"/>
        <w:outlineLvl w:val="0"/>
        <w:rPr>
          <w:rFonts w:ascii="Times New Roman" w:hAnsi="Times New Roman"/>
          <w:sz w:val="24"/>
        </w:rPr>
      </w:pPr>
    </w:p>
    <w:p w:rsidR="002537FC" w:rsidP="002537FC" w14:paraId="4EA136FA" w14:textId="77777777">
      <w:pPr>
        <w:pStyle w:val="ListParagraph"/>
        <w:numPr>
          <w:ilvl w:val="1"/>
          <w:numId w:val="24"/>
        </w:numPr>
        <w:ind w:left="2160"/>
        <w:outlineLvl w:val="0"/>
        <w:rPr>
          <w:rFonts w:ascii="Times New Roman" w:hAnsi="Times New Roman"/>
          <w:sz w:val="24"/>
        </w:rPr>
      </w:pPr>
      <w:r w:rsidRPr="002537FC">
        <w:rPr>
          <w:rFonts w:ascii="Times New Roman" w:hAnsi="Times New Roman"/>
          <w:sz w:val="24"/>
        </w:rPr>
        <w:t xml:space="preserve">Prepare a cover letter to and envelope addressed to the applicable SA in which to mail the completed original CMS-377 form and 2 copies to the SA.  </w:t>
      </w:r>
    </w:p>
    <w:p w:rsidR="002537FC" w:rsidRPr="002537FC" w:rsidP="002537FC" w14:paraId="19C6F1CF" w14:textId="77777777">
      <w:pPr>
        <w:pStyle w:val="ListParagraph"/>
        <w:rPr>
          <w:rFonts w:ascii="Times New Roman" w:hAnsi="Times New Roman"/>
          <w:sz w:val="24"/>
        </w:rPr>
      </w:pPr>
    </w:p>
    <w:p w:rsidR="008D6AC4" w:rsidRPr="002537FC" w:rsidP="002537FC" w14:paraId="5B7E45CA" w14:textId="63E47674">
      <w:pPr>
        <w:pStyle w:val="ListParagraph"/>
        <w:numPr>
          <w:ilvl w:val="1"/>
          <w:numId w:val="24"/>
        </w:numPr>
        <w:ind w:left="2160"/>
        <w:outlineLvl w:val="0"/>
        <w:rPr>
          <w:rFonts w:ascii="Times New Roman" w:hAnsi="Times New Roman"/>
          <w:sz w:val="24"/>
        </w:rPr>
      </w:pPr>
      <w:r w:rsidRPr="002537FC">
        <w:rPr>
          <w:rFonts w:ascii="Times New Roman" w:hAnsi="Times New Roman"/>
          <w:sz w:val="24"/>
        </w:rPr>
        <w:t xml:space="preserve">Put the cover letter, completed original CMS-377 form and 2 photocopies into the envelope, seal it, affix the proper amount of postage to the envelope and place the envelope into the outgoing mail bin or a mailbox.  </w:t>
      </w:r>
    </w:p>
    <w:p w:rsidR="008D6AC4" w:rsidRPr="00F619AE" w:rsidP="008D6AC4" w14:paraId="16482EF3" w14:textId="77777777">
      <w:pPr>
        <w:pStyle w:val="ListParagraph"/>
        <w:rPr>
          <w:rFonts w:ascii="Times New Roman" w:hAnsi="Times New Roman"/>
          <w:sz w:val="24"/>
        </w:rPr>
      </w:pPr>
    </w:p>
    <w:p w:rsidR="008D6AC4" w:rsidP="008D6AC4" w14:paraId="6A3DEE93" w14:textId="37647E07">
      <w:pPr>
        <w:pStyle w:val="ListParagraph"/>
        <w:numPr>
          <w:ilvl w:val="0"/>
          <w:numId w:val="24"/>
        </w:numPr>
        <w:ind w:left="1800"/>
        <w:outlineLvl w:val="0"/>
        <w:rPr>
          <w:rFonts w:ascii="Times New Roman" w:hAnsi="Times New Roman"/>
          <w:sz w:val="24"/>
        </w:rPr>
      </w:pPr>
      <w:r w:rsidRPr="00F619AE">
        <w:rPr>
          <w:rFonts w:ascii="Times New Roman" w:hAnsi="Times New Roman"/>
          <w:sz w:val="24"/>
        </w:rPr>
        <w:t>If the CMS-37</w:t>
      </w:r>
      <w:r>
        <w:rPr>
          <w:rFonts w:ascii="Times New Roman" w:hAnsi="Times New Roman"/>
          <w:sz w:val="24"/>
        </w:rPr>
        <w:t>7</w:t>
      </w:r>
      <w:r w:rsidRPr="00F619AE">
        <w:rPr>
          <w:rFonts w:ascii="Times New Roman" w:hAnsi="Times New Roman"/>
          <w:sz w:val="24"/>
        </w:rPr>
        <w:t xml:space="preserve"> form is to be sent to the SA via email, the </w:t>
      </w:r>
      <w:r>
        <w:rPr>
          <w:rFonts w:ascii="Times New Roman" w:hAnsi="Times New Roman"/>
          <w:sz w:val="24"/>
        </w:rPr>
        <w:t>medical secretary would</w:t>
      </w:r>
      <w:r w:rsidRPr="00F619AE">
        <w:rPr>
          <w:rFonts w:ascii="Times New Roman" w:hAnsi="Times New Roman"/>
          <w:sz w:val="24"/>
        </w:rPr>
        <w:t xml:space="preserve"> </w:t>
      </w:r>
      <w:r>
        <w:rPr>
          <w:rFonts w:ascii="Times New Roman" w:hAnsi="Times New Roman"/>
          <w:sz w:val="24"/>
        </w:rPr>
        <w:t>do the following:</w:t>
      </w:r>
    </w:p>
    <w:p w:rsidR="008D6AC4" w:rsidP="008D6AC4" w14:paraId="64F6767C" w14:textId="77777777">
      <w:pPr>
        <w:pStyle w:val="ListParagraph"/>
        <w:ind w:left="1800"/>
        <w:outlineLvl w:val="0"/>
        <w:rPr>
          <w:rFonts w:ascii="Times New Roman" w:hAnsi="Times New Roman"/>
          <w:sz w:val="24"/>
        </w:rPr>
      </w:pPr>
    </w:p>
    <w:p w:rsidR="002537FC" w:rsidP="002537FC" w14:paraId="346B3981" w14:textId="77777777">
      <w:pPr>
        <w:pStyle w:val="ListParagraph"/>
        <w:numPr>
          <w:ilvl w:val="1"/>
          <w:numId w:val="24"/>
        </w:numPr>
        <w:ind w:left="2160"/>
        <w:outlineLvl w:val="0"/>
        <w:rPr>
          <w:rFonts w:ascii="Times New Roman" w:hAnsi="Times New Roman"/>
          <w:sz w:val="24"/>
        </w:rPr>
      </w:pPr>
      <w:r>
        <w:rPr>
          <w:rFonts w:ascii="Times New Roman" w:hAnsi="Times New Roman"/>
          <w:sz w:val="24"/>
        </w:rPr>
        <w:t>S</w:t>
      </w:r>
      <w:r w:rsidRPr="00F619AE">
        <w:rPr>
          <w:rFonts w:ascii="Times New Roman" w:hAnsi="Times New Roman"/>
          <w:sz w:val="24"/>
        </w:rPr>
        <w:t xml:space="preserve">can </w:t>
      </w:r>
      <w:r>
        <w:rPr>
          <w:rFonts w:ascii="Times New Roman" w:hAnsi="Times New Roman"/>
          <w:sz w:val="24"/>
        </w:rPr>
        <w:t xml:space="preserve">the completed original </w:t>
      </w:r>
      <w:r w:rsidRPr="00F619AE">
        <w:rPr>
          <w:rFonts w:ascii="Times New Roman" w:hAnsi="Times New Roman"/>
          <w:sz w:val="24"/>
        </w:rPr>
        <w:t>CMS-37</w:t>
      </w:r>
      <w:r>
        <w:rPr>
          <w:rFonts w:ascii="Times New Roman" w:hAnsi="Times New Roman"/>
          <w:sz w:val="24"/>
        </w:rPr>
        <w:t>7</w:t>
      </w:r>
      <w:r w:rsidRPr="00F619AE">
        <w:rPr>
          <w:rFonts w:ascii="Times New Roman" w:hAnsi="Times New Roman"/>
          <w:sz w:val="24"/>
        </w:rPr>
        <w:t xml:space="preserve"> form</w:t>
      </w:r>
      <w:r>
        <w:rPr>
          <w:rFonts w:ascii="Times New Roman" w:hAnsi="Times New Roman"/>
          <w:sz w:val="24"/>
        </w:rPr>
        <w:t xml:space="preserve"> to convert it into an electronic format.</w:t>
      </w:r>
      <w:r w:rsidRPr="00F619AE">
        <w:rPr>
          <w:rFonts w:ascii="Times New Roman" w:hAnsi="Times New Roman"/>
          <w:sz w:val="24"/>
        </w:rPr>
        <w:t xml:space="preserve"> </w:t>
      </w:r>
    </w:p>
    <w:p w:rsidR="002537FC" w:rsidP="002537FC" w14:paraId="12F478F5" w14:textId="77777777">
      <w:pPr>
        <w:pStyle w:val="ListParagraph"/>
        <w:ind w:left="2160"/>
        <w:outlineLvl w:val="0"/>
        <w:rPr>
          <w:rFonts w:ascii="Times New Roman" w:hAnsi="Times New Roman"/>
          <w:sz w:val="24"/>
        </w:rPr>
      </w:pPr>
    </w:p>
    <w:p w:rsidR="002537FC" w:rsidP="002537FC" w14:paraId="3C0BDBBE" w14:textId="77777777">
      <w:pPr>
        <w:pStyle w:val="ListParagraph"/>
        <w:numPr>
          <w:ilvl w:val="1"/>
          <w:numId w:val="24"/>
        </w:numPr>
        <w:ind w:left="2160"/>
        <w:outlineLvl w:val="0"/>
        <w:rPr>
          <w:rFonts w:ascii="Times New Roman" w:hAnsi="Times New Roman"/>
          <w:sz w:val="24"/>
        </w:rPr>
      </w:pPr>
      <w:r w:rsidRPr="002537FC">
        <w:rPr>
          <w:rFonts w:ascii="Times New Roman" w:hAnsi="Times New Roman"/>
          <w:sz w:val="24"/>
        </w:rPr>
        <w:t>Prepare a cover email.</w:t>
      </w:r>
    </w:p>
    <w:p w:rsidR="002537FC" w:rsidRPr="002537FC" w:rsidP="002537FC" w14:paraId="2DF9EED4" w14:textId="77777777">
      <w:pPr>
        <w:pStyle w:val="ListParagraph"/>
        <w:rPr>
          <w:rFonts w:ascii="Times New Roman" w:hAnsi="Times New Roman"/>
          <w:sz w:val="24"/>
        </w:rPr>
      </w:pPr>
    </w:p>
    <w:p w:rsidR="002537FC" w:rsidP="002537FC" w14:paraId="23EBAE43" w14:textId="77777777">
      <w:pPr>
        <w:pStyle w:val="ListParagraph"/>
        <w:numPr>
          <w:ilvl w:val="1"/>
          <w:numId w:val="24"/>
        </w:numPr>
        <w:ind w:left="2160"/>
        <w:outlineLvl w:val="0"/>
        <w:rPr>
          <w:rFonts w:ascii="Times New Roman" w:hAnsi="Times New Roman"/>
          <w:sz w:val="24"/>
        </w:rPr>
      </w:pPr>
      <w:r w:rsidRPr="002537FC">
        <w:rPr>
          <w:rFonts w:ascii="Times New Roman" w:hAnsi="Times New Roman"/>
          <w:sz w:val="24"/>
        </w:rPr>
        <w:t>Attach the electronic version of the CMS-377 form to the cover email, as an attachment.</w:t>
      </w:r>
    </w:p>
    <w:p w:rsidR="002537FC" w:rsidRPr="002537FC" w:rsidP="002537FC" w14:paraId="2388FF35" w14:textId="77777777">
      <w:pPr>
        <w:pStyle w:val="ListParagraph"/>
        <w:rPr>
          <w:rFonts w:ascii="Times New Roman" w:hAnsi="Times New Roman"/>
          <w:sz w:val="24"/>
        </w:rPr>
      </w:pPr>
    </w:p>
    <w:p w:rsidR="008D6AC4" w:rsidRPr="002537FC" w:rsidP="002537FC" w14:paraId="789A246C" w14:textId="176F4D0D">
      <w:pPr>
        <w:pStyle w:val="ListParagraph"/>
        <w:numPr>
          <w:ilvl w:val="1"/>
          <w:numId w:val="24"/>
        </w:numPr>
        <w:ind w:left="2160"/>
        <w:outlineLvl w:val="0"/>
        <w:rPr>
          <w:rFonts w:ascii="Times New Roman" w:hAnsi="Times New Roman"/>
          <w:sz w:val="24"/>
        </w:rPr>
      </w:pPr>
      <w:r w:rsidRPr="002537FC">
        <w:rPr>
          <w:rFonts w:ascii="Times New Roman" w:hAnsi="Times New Roman"/>
          <w:sz w:val="24"/>
        </w:rPr>
        <w:t xml:space="preserve">Send the email with delivery and read notifications requested. </w:t>
      </w:r>
    </w:p>
    <w:p w:rsidR="007F5313" w:rsidP="00C8698D" w14:paraId="1E055ED2" w14:textId="77777777">
      <w:pPr>
        <w:outlineLvl w:val="0"/>
        <w:rPr>
          <w:rFonts w:ascii="Times New Roman" w:hAnsi="Times New Roman"/>
          <w:sz w:val="24"/>
        </w:rPr>
      </w:pPr>
    </w:p>
    <w:p w:rsidR="00C8698D" w:rsidP="007F5313" w14:paraId="5FBC5CA8" w14:textId="77777777">
      <w:pPr>
        <w:ind w:left="1080"/>
        <w:outlineLvl w:val="0"/>
        <w:rPr>
          <w:rFonts w:ascii="Times New Roman" w:hAnsi="Times New Roman"/>
          <w:sz w:val="24"/>
        </w:rPr>
      </w:pPr>
      <w:r>
        <w:rPr>
          <w:rFonts w:ascii="Times New Roman" w:hAnsi="Times New Roman"/>
          <w:sz w:val="24"/>
        </w:rPr>
        <w:t xml:space="preserve">We believe that this task would take approximately </w:t>
      </w:r>
      <w:r w:rsidRPr="009D3570">
        <w:rPr>
          <w:rFonts w:ascii="Times New Roman" w:hAnsi="Times New Roman"/>
          <w:b/>
          <w:sz w:val="24"/>
        </w:rPr>
        <w:t>15 minutes</w:t>
      </w:r>
      <w:r>
        <w:rPr>
          <w:rFonts w:ascii="Times New Roman" w:hAnsi="Times New Roman"/>
          <w:sz w:val="24"/>
        </w:rPr>
        <w:t xml:space="preserve"> </w:t>
      </w:r>
      <w:r w:rsidRPr="00180AE8">
        <w:rPr>
          <w:rFonts w:ascii="Times New Roman" w:hAnsi="Times New Roman"/>
          <w:b/>
          <w:bCs/>
          <w:i/>
          <w:iCs/>
          <w:sz w:val="24"/>
        </w:rPr>
        <w:t>per each ASC</w:t>
      </w:r>
      <w:r>
        <w:rPr>
          <w:rFonts w:ascii="Times New Roman" w:hAnsi="Times New Roman"/>
          <w:sz w:val="24"/>
        </w:rPr>
        <w:t xml:space="preserve">.  </w:t>
      </w:r>
    </w:p>
    <w:p w:rsidR="00C8698D" w:rsidP="007F5313" w14:paraId="7CEED874" w14:textId="77777777">
      <w:pPr>
        <w:ind w:left="1080"/>
        <w:outlineLvl w:val="0"/>
        <w:rPr>
          <w:rFonts w:ascii="Times New Roman" w:hAnsi="Times New Roman"/>
          <w:sz w:val="24"/>
        </w:rPr>
      </w:pPr>
    </w:p>
    <w:p w:rsidR="007F5313" w:rsidP="007F5313" w14:paraId="4F135A02" w14:textId="135814D1">
      <w:pPr>
        <w:ind w:left="1080"/>
        <w:outlineLvl w:val="0"/>
        <w:rPr>
          <w:rFonts w:ascii="Times New Roman" w:hAnsi="Times New Roman"/>
          <w:b/>
          <w:sz w:val="24"/>
        </w:rPr>
      </w:pPr>
      <w:r>
        <w:rPr>
          <w:rFonts w:ascii="Times New Roman" w:hAnsi="Times New Roman"/>
          <w:sz w:val="24"/>
        </w:rPr>
        <w:t xml:space="preserve">We further estimate that the time burden for this task </w:t>
      </w:r>
      <w:r w:rsidRPr="00180AE8">
        <w:rPr>
          <w:rFonts w:ascii="Times New Roman" w:hAnsi="Times New Roman"/>
          <w:b/>
          <w:bCs/>
          <w:i/>
          <w:iCs/>
          <w:sz w:val="24"/>
        </w:rPr>
        <w:t xml:space="preserve">across all </w:t>
      </w:r>
      <w:r w:rsidRPr="00180AE8" w:rsidR="006D73E5">
        <w:rPr>
          <w:rFonts w:ascii="Times New Roman" w:hAnsi="Times New Roman"/>
          <w:b/>
          <w:bCs/>
          <w:i/>
          <w:iCs/>
          <w:sz w:val="24"/>
        </w:rPr>
        <w:t>ASCs</w:t>
      </w:r>
      <w:r w:rsidR="006D73E5">
        <w:rPr>
          <w:rFonts w:ascii="Times New Roman" w:hAnsi="Times New Roman"/>
          <w:sz w:val="24"/>
        </w:rPr>
        <w:t xml:space="preserve"> required to submit a CMS-377 forms </w:t>
      </w:r>
      <w:r w:rsidR="00F72A52">
        <w:rPr>
          <w:rFonts w:ascii="Times New Roman" w:hAnsi="Times New Roman"/>
          <w:sz w:val="24"/>
        </w:rPr>
        <w:t>annually</w:t>
      </w:r>
      <w:r w:rsidR="006D73E5">
        <w:rPr>
          <w:rFonts w:ascii="Times New Roman" w:hAnsi="Times New Roman"/>
          <w:sz w:val="24"/>
        </w:rPr>
        <w:t xml:space="preserve"> </w:t>
      </w:r>
      <w:r>
        <w:rPr>
          <w:rFonts w:ascii="Times New Roman" w:hAnsi="Times New Roman"/>
          <w:sz w:val="24"/>
        </w:rPr>
        <w:t xml:space="preserve">would be </w:t>
      </w:r>
      <w:r w:rsidR="006E1BC3">
        <w:rPr>
          <w:rFonts w:ascii="Times New Roman" w:hAnsi="Times New Roman"/>
          <w:b/>
          <w:sz w:val="24"/>
        </w:rPr>
        <w:t>4</w:t>
      </w:r>
      <w:r w:rsidR="00092351">
        <w:rPr>
          <w:rFonts w:ascii="Times New Roman" w:hAnsi="Times New Roman"/>
          <w:b/>
          <w:sz w:val="24"/>
        </w:rPr>
        <w:t>2</w:t>
      </w:r>
      <w:r w:rsidR="006E1BC3">
        <w:rPr>
          <w:rFonts w:ascii="Times New Roman" w:hAnsi="Times New Roman"/>
          <w:b/>
          <w:sz w:val="24"/>
        </w:rPr>
        <w:t>8</w:t>
      </w:r>
      <w:r w:rsidRPr="00CB4385">
        <w:rPr>
          <w:rFonts w:ascii="Times New Roman" w:hAnsi="Times New Roman"/>
          <w:b/>
          <w:sz w:val="24"/>
        </w:rPr>
        <w:t xml:space="preserve"> </w:t>
      </w:r>
      <w:r w:rsidRPr="009D3570">
        <w:rPr>
          <w:rFonts w:ascii="Times New Roman" w:hAnsi="Times New Roman"/>
          <w:b/>
          <w:sz w:val="24"/>
        </w:rPr>
        <w:t>hours</w:t>
      </w:r>
      <w:r w:rsidR="00F4717C">
        <w:rPr>
          <w:rFonts w:ascii="Times New Roman" w:hAnsi="Times New Roman"/>
          <w:b/>
          <w:sz w:val="24"/>
        </w:rPr>
        <w:t>.</w:t>
      </w:r>
    </w:p>
    <w:p w:rsidR="00F4717C" w:rsidP="007F5313" w14:paraId="2927DF09" w14:textId="77777777">
      <w:pPr>
        <w:ind w:left="1080"/>
        <w:outlineLvl w:val="0"/>
        <w:rPr>
          <w:rFonts w:ascii="Times New Roman" w:hAnsi="Times New Roman"/>
          <w:sz w:val="24"/>
        </w:rPr>
      </w:pPr>
    </w:p>
    <w:p w:rsidR="007F5313" w:rsidRPr="009D3570" w:rsidP="005313E8" w14:paraId="66DAF3BC" w14:textId="073DBF6E">
      <w:pPr>
        <w:pStyle w:val="ListParagraph"/>
        <w:numPr>
          <w:ilvl w:val="1"/>
          <w:numId w:val="3"/>
        </w:numPr>
        <w:ind w:left="1800"/>
        <w:outlineLvl w:val="0"/>
        <w:rPr>
          <w:rFonts w:ascii="Times New Roman" w:hAnsi="Times New Roman"/>
          <w:sz w:val="24"/>
        </w:rPr>
      </w:pPr>
      <w:r>
        <w:rPr>
          <w:rFonts w:ascii="Times New Roman" w:hAnsi="Times New Roman"/>
          <w:sz w:val="24"/>
          <w:szCs w:val="24"/>
        </w:rPr>
        <w:t>1</w:t>
      </w:r>
      <w:r w:rsidR="006E1BC3">
        <w:rPr>
          <w:rFonts w:ascii="Times New Roman" w:hAnsi="Times New Roman"/>
          <w:sz w:val="24"/>
          <w:szCs w:val="24"/>
        </w:rPr>
        <w:t>,</w:t>
      </w:r>
      <w:r w:rsidR="00092351">
        <w:rPr>
          <w:rFonts w:ascii="Times New Roman" w:hAnsi="Times New Roman"/>
          <w:sz w:val="24"/>
          <w:szCs w:val="24"/>
        </w:rPr>
        <w:t>711</w:t>
      </w:r>
      <w:r>
        <w:rPr>
          <w:rFonts w:ascii="Times New Roman" w:hAnsi="Times New Roman"/>
          <w:sz w:val="24"/>
          <w:szCs w:val="24"/>
        </w:rPr>
        <w:t xml:space="preserve"> CMS-37</w:t>
      </w:r>
      <w:r w:rsidR="006E1BC3">
        <w:rPr>
          <w:rFonts w:ascii="Times New Roman" w:hAnsi="Times New Roman"/>
          <w:sz w:val="24"/>
          <w:szCs w:val="24"/>
        </w:rPr>
        <w:t>7</w:t>
      </w:r>
      <w:r>
        <w:rPr>
          <w:rFonts w:ascii="Times New Roman" w:hAnsi="Times New Roman"/>
          <w:sz w:val="24"/>
          <w:szCs w:val="24"/>
        </w:rPr>
        <w:t xml:space="preserve"> forms completed annually</w:t>
      </w:r>
      <w:r w:rsidR="00092351">
        <w:rPr>
          <w:rFonts w:ascii="Times New Roman" w:hAnsi="Times New Roman"/>
          <w:sz w:val="24"/>
          <w:szCs w:val="24"/>
        </w:rPr>
        <w:t xml:space="preserve"> x </w:t>
      </w:r>
      <w:r w:rsidR="00092351">
        <w:rPr>
          <w:rFonts w:ascii="Times New Roman" w:hAnsi="Times New Roman"/>
          <w:sz w:val="24"/>
        </w:rPr>
        <w:t>0.25 hour</w:t>
      </w:r>
      <w:r>
        <w:rPr>
          <w:rFonts w:ascii="Times New Roman" w:hAnsi="Times New Roman"/>
          <w:sz w:val="24"/>
          <w:szCs w:val="24"/>
        </w:rPr>
        <w:t xml:space="preserve"> = </w:t>
      </w:r>
      <w:r w:rsidR="00092351">
        <w:rPr>
          <w:rFonts w:ascii="Times New Roman" w:hAnsi="Times New Roman"/>
          <w:sz w:val="24"/>
          <w:szCs w:val="24"/>
        </w:rPr>
        <w:t xml:space="preserve"> 428 </w:t>
      </w:r>
      <w:r>
        <w:rPr>
          <w:rFonts w:ascii="Times New Roman" w:hAnsi="Times New Roman"/>
          <w:sz w:val="24"/>
          <w:szCs w:val="24"/>
        </w:rPr>
        <w:t>hours</w:t>
      </w:r>
    </w:p>
    <w:p w:rsidR="007F5313" w:rsidP="00C8698D" w14:paraId="3573573E" w14:textId="79A424B9">
      <w:pPr>
        <w:ind w:left="1080"/>
        <w:outlineLvl w:val="0"/>
        <w:rPr>
          <w:rFonts w:ascii="Times New Roman" w:hAnsi="Times New Roman"/>
          <w:sz w:val="24"/>
        </w:rPr>
      </w:pPr>
      <w:r>
        <w:rPr>
          <w:rFonts w:ascii="Times New Roman" w:hAnsi="Times New Roman"/>
          <w:sz w:val="24"/>
        </w:rPr>
        <w:t xml:space="preserve">According to the U.S. Bureau of Labor, the mean hourly wage for a Medical Secretary is </w:t>
      </w:r>
      <w:r w:rsidRPr="004D7A66">
        <w:rPr>
          <w:rFonts w:ascii="Times New Roman" w:hAnsi="Times New Roman"/>
          <w:b/>
          <w:sz w:val="24"/>
        </w:rPr>
        <w:t>$</w:t>
      </w:r>
      <w:r>
        <w:rPr>
          <w:rFonts w:ascii="Times New Roman" w:hAnsi="Times New Roman"/>
          <w:b/>
          <w:sz w:val="24"/>
        </w:rPr>
        <w:t>19.84.</w:t>
      </w:r>
      <w:r>
        <w:rPr>
          <w:rFonts w:ascii="Times New Roman" w:hAnsi="Times New Roman"/>
          <w:sz w:val="24"/>
        </w:rPr>
        <w:t xml:space="preserve"> (See:  </w:t>
      </w:r>
      <w:hyperlink r:id="rId7" w:history="1">
        <w:r w:rsidRPr="006E2FBE">
          <w:rPr>
            <w:rStyle w:val="Hyperlink"/>
            <w:rFonts w:ascii="Times New Roman" w:hAnsi="Times New Roman"/>
            <w:sz w:val="24"/>
          </w:rPr>
          <w:t>https://www.bls.gov/oes/current/oes436013.htm</w:t>
        </w:r>
      </w:hyperlink>
      <w:r>
        <w:rPr>
          <w:rFonts w:ascii="Times New Roman" w:hAnsi="Times New Roman"/>
          <w:sz w:val="24"/>
        </w:rPr>
        <w:t xml:space="preserve"> ).  This wage adjusted for the employer’s overhead and fringe benefits would be </w:t>
      </w:r>
      <w:r>
        <w:rPr>
          <w:rFonts w:ascii="Times New Roman" w:hAnsi="Times New Roman"/>
          <w:b/>
          <w:sz w:val="24"/>
        </w:rPr>
        <w:t>$39.68</w:t>
      </w:r>
      <w:r w:rsidRPr="009D3570">
        <w:rPr>
          <w:rFonts w:ascii="Times New Roman" w:hAnsi="Times New Roman"/>
          <w:b/>
          <w:sz w:val="24"/>
        </w:rPr>
        <w:t>.</w:t>
      </w:r>
    </w:p>
    <w:p w:rsidR="00216270" w:rsidP="007F5313" w14:paraId="51DED51F" w14:textId="77777777">
      <w:pPr>
        <w:ind w:left="1080"/>
        <w:outlineLvl w:val="0"/>
        <w:rPr>
          <w:rFonts w:ascii="Times New Roman" w:hAnsi="Times New Roman"/>
          <w:sz w:val="24"/>
        </w:rPr>
      </w:pPr>
    </w:p>
    <w:p w:rsidR="007F5313" w:rsidP="007F5313" w14:paraId="24E6B540" w14:textId="331E822D">
      <w:pPr>
        <w:ind w:left="1080"/>
        <w:outlineLvl w:val="0"/>
        <w:rPr>
          <w:rFonts w:ascii="Times New Roman" w:hAnsi="Times New Roman"/>
          <w:sz w:val="24"/>
        </w:rPr>
      </w:pPr>
      <w:r>
        <w:rPr>
          <w:rFonts w:ascii="Times New Roman" w:hAnsi="Times New Roman"/>
          <w:sz w:val="24"/>
        </w:rPr>
        <w:t xml:space="preserve">We estimate that the cost burden for this task </w:t>
      </w:r>
      <w:r w:rsidRPr="00C8698D">
        <w:rPr>
          <w:rFonts w:ascii="Times New Roman" w:hAnsi="Times New Roman"/>
          <w:b/>
          <w:bCs/>
          <w:i/>
          <w:iCs/>
          <w:sz w:val="24"/>
        </w:rPr>
        <w:t>per each</w:t>
      </w:r>
      <w:r>
        <w:rPr>
          <w:rFonts w:ascii="Times New Roman" w:hAnsi="Times New Roman"/>
          <w:sz w:val="24"/>
        </w:rPr>
        <w:t xml:space="preserve"> CMS-37</w:t>
      </w:r>
      <w:r w:rsidR="00406AB5">
        <w:rPr>
          <w:rFonts w:ascii="Times New Roman" w:hAnsi="Times New Roman"/>
          <w:sz w:val="24"/>
        </w:rPr>
        <w:t>7</w:t>
      </w:r>
      <w:r>
        <w:rPr>
          <w:rFonts w:ascii="Times New Roman" w:hAnsi="Times New Roman"/>
          <w:sz w:val="24"/>
        </w:rPr>
        <w:t xml:space="preserve"> form would be </w:t>
      </w:r>
      <w:r w:rsidRPr="009D3570">
        <w:rPr>
          <w:rFonts w:ascii="Times New Roman" w:hAnsi="Times New Roman"/>
          <w:b/>
          <w:sz w:val="24"/>
        </w:rPr>
        <w:t>$</w:t>
      </w:r>
      <w:r w:rsidR="00E5037A">
        <w:rPr>
          <w:rFonts w:ascii="Times New Roman" w:hAnsi="Times New Roman"/>
          <w:b/>
          <w:sz w:val="24"/>
        </w:rPr>
        <w:t>10</w:t>
      </w:r>
      <w:r w:rsidRPr="009D3570">
        <w:rPr>
          <w:rFonts w:ascii="Times New Roman" w:hAnsi="Times New Roman"/>
          <w:b/>
          <w:sz w:val="24"/>
        </w:rPr>
        <w:t>.</w:t>
      </w:r>
    </w:p>
    <w:p w:rsidR="007F5313" w:rsidP="007F5313" w14:paraId="41C415EB" w14:textId="77777777">
      <w:pPr>
        <w:ind w:left="360"/>
        <w:outlineLvl w:val="0"/>
        <w:rPr>
          <w:rFonts w:ascii="Times New Roman" w:hAnsi="Times New Roman"/>
          <w:sz w:val="24"/>
        </w:rPr>
      </w:pPr>
    </w:p>
    <w:p w:rsidR="00C8698D" w:rsidP="001503E3" w14:paraId="39B626D1" w14:textId="7B7C2B6E">
      <w:pPr>
        <w:pStyle w:val="ListParagraph"/>
        <w:numPr>
          <w:ilvl w:val="1"/>
          <w:numId w:val="3"/>
        </w:numPr>
        <w:ind w:left="1800"/>
        <w:rPr>
          <w:rFonts w:ascii="Times New Roman" w:hAnsi="Times New Roman"/>
          <w:sz w:val="24"/>
        </w:rPr>
      </w:pPr>
      <w:r>
        <w:rPr>
          <w:rFonts w:ascii="Times New Roman" w:hAnsi="Times New Roman"/>
          <w:sz w:val="24"/>
        </w:rPr>
        <w:t>$39.68 ÷ 60 min. per hour = $0.661 per min.</w:t>
      </w:r>
    </w:p>
    <w:p w:rsidR="00C8698D" w:rsidP="00C8698D" w14:paraId="47F84696" w14:textId="19968D40">
      <w:pPr>
        <w:pStyle w:val="ListParagraph"/>
        <w:numPr>
          <w:ilvl w:val="1"/>
          <w:numId w:val="3"/>
        </w:numPr>
        <w:ind w:left="1800"/>
        <w:rPr>
          <w:rFonts w:ascii="Times New Roman" w:hAnsi="Times New Roman"/>
          <w:sz w:val="24"/>
        </w:rPr>
      </w:pPr>
      <w:r>
        <w:rPr>
          <w:rFonts w:ascii="Times New Roman" w:hAnsi="Times New Roman"/>
          <w:sz w:val="24"/>
        </w:rPr>
        <w:t>$0.661 per min x 15 min = $9.92</w:t>
      </w:r>
    </w:p>
    <w:p w:rsidR="00CA4E93" w:rsidP="00CA4E93" w14:paraId="3F12ADD2" w14:textId="77777777">
      <w:pPr>
        <w:pStyle w:val="ListParagraph"/>
        <w:ind w:left="1800"/>
        <w:rPr>
          <w:rFonts w:ascii="Times New Roman" w:hAnsi="Times New Roman"/>
          <w:sz w:val="24"/>
        </w:rPr>
      </w:pPr>
    </w:p>
    <w:p w:rsidR="00C8698D" w:rsidRPr="00C8698D" w:rsidP="00C8698D" w14:paraId="3488BEA4" w14:textId="39609D3D">
      <w:pPr>
        <w:pStyle w:val="ListParagraph"/>
        <w:ind w:left="1800"/>
        <w:rPr>
          <w:rFonts w:ascii="Times New Roman" w:hAnsi="Times New Roman"/>
          <w:b/>
          <w:bCs/>
          <w:i/>
          <w:iCs/>
          <w:sz w:val="24"/>
        </w:rPr>
      </w:pPr>
      <w:r w:rsidRPr="00C8698D">
        <w:rPr>
          <w:rFonts w:ascii="Times New Roman" w:hAnsi="Times New Roman"/>
          <w:b/>
          <w:bCs/>
          <w:i/>
          <w:iCs/>
          <w:sz w:val="24"/>
        </w:rPr>
        <w:t xml:space="preserve">                   OR</w:t>
      </w:r>
    </w:p>
    <w:p w:rsidR="00F4717C" w:rsidP="00F4717C" w14:paraId="6C993AD8" w14:textId="77777777">
      <w:pPr>
        <w:pStyle w:val="ListParagraph"/>
        <w:ind w:left="1800"/>
        <w:rPr>
          <w:rFonts w:ascii="Times New Roman" w:hAnsi="Times New Roman"/>
          <w:sz w:val="24"/>
        </w:rPr>
      </w:pPr>
    </w:p>
    <w:p w:rsidR="007F5313" w:rsidRPr="00B91E5E" w:rsidP="007F5313" w14:paraId="1A899EA8" w14:textId="0EC9BE61">
      <w:pPr>
        <w:pStyle w:val="ListParagraph"/>
        <w:numPr>
          <w:ilvl w:val="1"/>
          <w:numId w:val="3"/>
        </w:numPr>
        <w:ind w:left="1800"/>
        <w:rPr>
          <w:rFonts w:ascii="Times New Roman" w:hAnsi="Times New Roman"/>
          <w:sz w:val="24"/>
        </w:rPr>
      </w:pPr>
      <w:r>
        <w:rPr>
          <w:rFonts w:ascii="Times New Roman" w:hAnsi="Times New Roman"/>
          <w:sz w:val="24"/>
        </w:rPr>
        <w:t xml:space="preserve">0.25 hour x </w:t>
      </w:r>
      <w:r>
        <w:rPr>
          <w:rFonts w:ascii="Times New Roman" w:hAnsi="Times New Roman"/>
          <w:sz w:val="24"/>
        </w:rPr>
        <w:t>$39.68 per hour = $9.92</w:t>
      </w:r>
    </w:p>
    <w:p w:rsidR="007F5313" w:rsidP="007F5313" w14:paraId="2C98550B" w14:textId="77777777">
      <w:pPr>
        <w:ind w:left="1440"/>
        <w:outlineLvl w:val="0"/>
        <w:rPr>
          <w:rFonts w:ascii="Times New Roman" w:hAnsi="Times New Roman"/>
          <w:sz w:val="24"/>
        </w:rPr>
      </w:pPr>
    </w:p>
    <w:p w:rsidR="007F5313" w:rsidRPr="009D3570" w:rsidP="007F5313" w14:paraId="6B0361CF" w14:textId="337B04ED">
      <w:pPr>
        <w:ind w:left="1080"/>
        <w:outlineLvl w:val="0"/>
        <w:rPr>
          <w:rFonts w:ascii="Times New Roman" w:hAnsi="Times New Roman"/>
          <w:b/>
          <w:sz w:val="24"/>
        </w:rPr>
      </w:pPr>
      <w:r>
        <w:rPr>
          <w:rFonts w:ascii="Times New Roman" w:hAnsi="Times New Roman"/>
          <w:sz w:val="24"/>
        </w:rPr>
        <w:t xml:space="preserve">We further estimate that the total </w:t>
      </w:r>
      <w:r w:rsidR="00C8698D">
        <w:rPr>
          <w:rFonts w:ascii="Times New Roman" w:hAnsi="Times New Roman"/>
          <w:sz w:val="24"/>
        </w:rPr>
        <w:t xml:space="preserve">annual </w:t>
      </w:r>
      <w:r>
        <w:rPr>
          <w:rFonts w:ascii="Times New Roman" w:hAnsi="Times New Roman"/>
          <w:sz w:val="24"/>
        </w:rPr>
        <w:t xml:space="preserve">cost burden for this task </w:t>
      </w:r>
      <w:r w:rsidRPr="00C8698D">
        <w:rPr>
          <w:rFonts w:ascii="Times New Roman" w:hAnsi="Times New Roman"/>
          <w:b/>
          <w:bCs/>
          <w:i/>
          <w:iCs/>
          <w:sz w:val="24"/>
        </w:rPr>
        <w:t>across all ASCs</w:t>
      </w:r>
      <w:r>
        <w:rPr>
          <w:rFonts w:ascii="Times New Roman" w:hAnsi="Times New Roman"/>
          <w:sz w:val="24"/>
        </w:rPr>
        <w:t xml:space="preserve"> that are required to submit CMS-370 forms would be </w:t>
      </w:r>
      <w:r w:rsidRPr="009D3570">
        <w:rPr>
          <w:rFonts w:ascii="Times New Roman" w:hAnsi="Times New Roman"/>
          <w:b/>
          <w:sz w:val="24"/>
        </w:rPr>
        <w:t>$</w:t>
      </w:r>
      <w:r>
        <w:rPr>
          <w:rFonts w:ascii="Times New Roman" w:hAnsi="Times New Roman"/>
          <w:b/>
          <w:sz w:val="24"/>
        </w:rPr>
        <w:t>1</w:t>
      </w:r>
      <w:r w:rsidR="006E1BC3">
        <w:rPr>
          <w:rFonts w:ascii="Times New Roman" w:hAnsi="Times New Roman"/>
          <w:b/>
          <w:sz w:val="24"/>
        </w:rPr>
        <w:t>6,</w:t>
      </w:r>
      <w:r w:rsidR="009F7C0B">
        <w:rPr>
          <w:rFonts w:ascii="Times New Roman" w:hAnsi="Times New Roman"/>
          <w:b/>
          <w:sz w:val="24"/>
        </w:rPr>
        <w:t>983</w:t>
      </w:r>
      <w:r>
        <w:rPr>
          <w:rFonts w:ascii="Times New Roman" w:hAnsi="Times New Roman"/>
          <w:b/>
          <w:sz w:val="24"/>
        </w:rPr>
        <w:t>.</w:t>
      </w:r>
    </w:p>
    <w:p w:rsidR="007F5313" w:rsidP="007F5313" w14:paraId="7BCC21BB" w14:textId="77777777">
      <w:pPr>
        <w:ind w:left="1440"/>
        <w:outlineLvl w:val="0"/>
        <w:rPr>
          <w:rFonts w:ascii="Times New Roman" w:hAnsi="Times New Roman"/>
          <w:sz w:val="24"/>
        </w:rPr>
      </w:pPr>
    </w:p>
    <w:p w:rsidR="007F5313" w:rsidRPr="00101FCC" w:rsidP="007F5313" w14:paraId="6136F38D" w14:textId="0059A31A">
      <w:pPr>
        <w:pStyle w:val="ListParagraph"/>
        <w:numPr>
          <w:ilvl w:val="2"/>
          <w:numId w:val="3"/>
        </w:numPr>
        <w:ind w:left="1800"/>
        <w:outlineLvl w:val="0"/>
        <w:rPr>
          <w:rFonts w:ascii="Times New Roman" w:hAnsi="Times New Roman"/>
          <w:sz w:val="24"/>
        </w:rPr>
      </w:pPr>
      <w:r>
        <w:rPr>
          <w:rFonts w:ascii="Times New Roman" w:hAnsi="Times New Roman"/>
          <w:sz w:val="24"/>
        </w:rPr>
        <w:t>4</w:t>
      </w:r>
      <w:r w:rsidR="009F7C0B">
        <w:rPr>
          <w:rFonts w:ascii="Times New Roman" w:hAnsi="Times New Roman"/>
          <w:sz w:val="24"/>
        </w:rPr>
        <w:t>2</w:t>
      </w:r>
      <w:r>
        <w:rPr>
          <w:rFonts w:ascii="Times New Roman" w:hAnsi="Times New Roman"/>
          <w:sz w:val="24"/>
        </w:rPr>
        <w:t>8</w:t>
      </w:r>
      <w:r>
        <w:rPr>
          <w:rFonts w:ascii="Times New Roman" w:hAnsi="Times New Roman"/>
          <w:sz w:val="24"/>
        </w:rPr>
        <w:t xml:space="preserve"> hours x </w:t>
      </w:r>
      <w:r w:rsidRPr="005C33AE">
        <w:rPr>
          <w:rFonts w:ascii="Times New Roman" w:hAnsi="Times New Roman"/>
          <w:sz w:val="24"/>
        </w:rPr>
        <w:t>$</w:t>
      </w:r>
      <w:r>
        <w:rPr>
          <w:rFonts w:ascii="Times New Roman" w:hAnsi="Times New Roman"/>
          <w:sz w:val="24"/>
        </w:rPr>
        <w:t>39.68</w:t>
      </w:r>
      <w:r w:rsidRPr="005C33AE">
        <w:rPr>
          <w:rFonts w:ascii="Times New Roman" w:hAnsi="Times New Roman"/>
          <w:sz w:val="24"/>
        </w:rPr>
        <w:t xml:space="preserve"> per </w:t>
      </w:r>
      <w:r>
        <w:rPr>
          <w:rFonts w:ascii="Times New Roman" w:hAnsi="Times New Roman"/>
          <w:sz w:val="24"/>
        </w:rPr>
        <w:t>hour</w:t>
      </w:r>
      <w:r w:rsidRPr="005C33AE">
        <w:rPr>
          <w:rFonts w:ascii="Times New Roman" w:hAnsi="Times New Roman"/>
          <w:sz w:val="24"/>
        </w:rPr>
        <w:t xml:space="preserve">  = $</w:t>
      </w:r>
      <w:r>
        <w:rPr>
          <w:rFonts w:ascii="Times New Roman" w:hAnsi="Times New Roman"/>
          <w:sz w:val="24"/>
        </w:rPr>
        <w:t>16,</w:t>
      </w:r>
      <w:r w:rsidR="009F7C0B">
        <w:rPr>
          <w:rFonts w:ascii="Times New Roman" w:hAnsi="Times New Roman"/>
          <w:sz w:val="24"/>
        </w:rPr>
        <w:t>983.04</w:t>
      </w:r>
    </w:p>
    <w:p w:rsidR="00E5037A" w:rsidP="00CA4E93" w14:paraId="28A89AFB" w14:textId="77777777">
      <w:pPr>
        <w:outlineLvl w:val="0"/>
        <w:rPr>
          <w:rFonts w:ascii="Times New Roman" w:hAnsi="Times New Roman"/>
          <w:sz w:val="24"/>
        </w:rPr>
      </w:pPr>
    </w:p>
    <w:p w:rsidR="004F010B" w:rsidRPr="009D4DB2" w:rsidP="009D4DB2" w14:paraId="5F768E6E" w14:textId="1B3032E2">
      <w:pPr>
        <w:pStyle w:val="ListParagraph"/>
        <w:numPr>
          <w:ilvl w:val="0"/>
          <w:numId w:val="4"/>
        </w:numPr>
        <w:outlineLvl w:val="0"/>
        <w:rPr>
          <w:rFonts w:ascii="Times New Roman" w:hAnsi="Times New Roman"/>
          <w:b/>
          <w:sz w:val="24"/>
          <w:u w:val="single"/>
        </w:rPr>
      </w:pPr>
      <w:r w:rsidRPr="009D4DB2">
        <w:rPr>
          <w:rFonts w:ascii="Times New Roman" w:hAnsi="Times New Roman"/>
          <w:b/>
          <w:sz w:val="24"/>
          <w:u w:val="single"/>
        </w:rPr>
        <w:t>Total Burden Related to the Completion of the CMS-370 &amp; CMS-377 forms.</w:t>
      </w:r>
    </w:p>
    <w:p w:rsidR="009D4DB2" w:rsidP="009D4DB2" w14:paraId="30828B8B" w14:textId="77777777">
      <w:pPr>
        <w:pStyle w:val="ListParagraph"/>
        <w:outlineLvl w:val="0"/>
        <w:rPr>
          <w:rFonts w:ascii="Times New Roman" w:hAnsi="Times New Roman"/>
          <w:b/>
          <w:sz w:val="24"/>
          <w:u w:val="single"/>
        </w:rPr>
      </w:pPr>
    </w:p>
    <w:p w:rsidR="008E67C0" w:rsidP="00E811C0" w14:paraId="0E219256" w14:textId="1297F029">
      <w:pPr>
        <w:pStyle w:val="ListParagraph"/>
        <w:outlineLvl w:val="0"/>
        <w:rPr>
          <w:rFonts w:ascii="Times New Roman" w:hAnsi="Times New Roman"/>
          <w:bCs/>
          <w:sz w:val="24"/>
        </w:rPr>
      </w:pPr>
      <w:r w:rsidRPr="009D4DB2">
        <w:rPr>
          <w:rFonts w:ascii="Times New Roman" w:hAnsi="Times New Roman"/>
          <w:bCs/>
          <w:sz w:val="24"/>
        </w:rPr>
        <w:t>The</w:t>
      </w:r>
      <w:r>
        <w:rPr>
          <w:rFonts w:ascii="Times New Roman" w:hAnsi="Times New Roman"/>
          <w:bCs/>
          <w:sz w:val="24"/>
        </w:rPr>
        <w:t xml:space="preserve"> table</w:t>
      </w:r>
      <w:r w:rsidR="00FE6F6F">
        <w:rPr>
          <w:rFonts w:ascii="Times New Roman" w:hAnsi="Times New Roman"/>
          <w:bCs/>
          <w:sz w:val="24"/>
        </w:rPr>
        <w:t>s</w:t>
      </w:r>
      <w:r>
        <w:rPr>
          <w:rFonts w:ascii="Times New Roman" w:hAnsi="Times New Roman"/>
          <w:bCs/>
          <w:sz w:val="24"/>
        </w:rPr>
        <w:t xml:space="preserve"> below </w:t>
      </w:r>
      <w:r w:rsidR="00CD3753">
        <w:rPr>
          <w:rFonts w:ascii="Times New Roman" w:hAnsi="Times New Roman"/>
          <w:bCs/>
          <w:sz w:val="24"/>
        </w:rPr>
        <w:t>s</w:t>
      </w:r>
      <w:r>
        <w:rPr>
          <w:rFonts w:ascii="Times New Roman" w:hAnsi="Times New Roman"/>
          <w:bCs/>
          <w:sz w:val="24"/>
        </w:rPr>
        <w:t>how the estimated time and cost burden</w:t>
      </w:r>
      <w:r w:rsidR="00FE6F6F">
        <w:rPr>
          <w:rFonts w:ascii="Times New Roman" w:hAnsi="Times New Roman"/>
          <w:bCs/>
          <w:sz w:val="24"/>
        </w:rPr>
        <w:t>s</w:t>
      </w:r>
      <w:r>
        <w:rPr>
          <w:rFonts w:ascii="Times New Roman" w:hAnsi="Times New Roman"/>
          <w:bCs/>
          <w:sz w:val="24"/>
        </w:rPr>
        <w:t xml:space="preserve"> </w:t>
      </w:r>
      <w:r w:rsidR="00CD3753">
        <w:rPr>
          <w:rFonts w:ascii="Times New Roman" w:hAnsi="Times New Roman"/>
          <w:bCs/>
          <w:sz w:val="24"/>
        </w:rPr>
        <w:t>associated with the CMS-370 and CMS-377 forms.</w:t>
      </w:r>
      <w:r>
        <w:rPr>
          <w:rFonts w:ascii="Times New Roman" w:hAnsi="Times New Roman"/>
          <w:bCs/>
          <w:sz w:val="24"/>
        </w:rPr>
        <w:tab/>
      </w:r>
    </w:p>
    <w:p w:rsidR="00B46C04" w14:paraId="2A92AD9F" w14:textId="7A3858DC">
      <w:pPr>
        <w:overflowPunct/>
        <w:autoSpaceDE/>
        <w:autoSpaceDN/>
        <w:adjustRightInd/>
        <w:textAlignment w:val="auto"/>
        <w:rPr>
          <w:rFonts w:ascii="Times New Roman" w:hAnsi="Times New Roman"/>
          <w:sz w:val="24"/>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4"/>
        <w:gridCol w:w="1348"/>
        <w:gridCol w:w="1348"/>
        <w:gridCol w:w="1348"/>
        <w:gridCol w:w="1134"/>
        <w:gridCol w:w="1473"/>
      </w:tblGrid>
      <w:tr w14:paraId="27DB6744" w14:textId="77777777" w:rsidTr="00E5037A">
        <w:tblPrEx>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606"/>
          <w:jc w:val="center"/>
        </w:trPr>
        <w:tc>
          <w:tcPr>
            <w:tcW w:w="5000" w:type="pct"/>
            <w:gridSpan w:val="6"/>
            <w:tcBorders>
              <w:top w:val="single" w:sz="24" w:space="0" w:color="auto"/>
              <w:left w:val="thinThickSmallGap" w:sz="24" w:space="0" w:color="auto"/>
              <w:bottom w:val="single" w:sz="24" w:space="0" w:color="auto"/>
              <w:right w:val="thinThickSmallGap" w:sz="24" w:space="0" w:color="auto"/>
            </w:tcBorders>
            <w:shd w:val="clear" w:color="auto" w:fill="FFC000"/>
            <w:vAlign w:val="center"/>
          </w:tcPr>
          <w:p w:rsidR="009152C8" w:rsidRPr="00CA36CF" w:rsidP="00B01D00" w14:paraId="1AFE464B" w14:textId="74C606E4">
            <w:pPr>
              <w:pStyle w:val="BodyTextIndent"/>
              <w:spacing w:after="100" w:afterAutospacing="1"/>
              <w:ind w:left="0"/>
              <w:jc w:val="center"/>
              <w:rPr>
                <w:rFonts w:ascii="Cambria" w:hAnsi="Cambria" w:cs="Shruti"/>
                <w:b/>
                <w:bCs/>
                <w:szCs w:val="14"/>
              </w:rPr>
            </w:pPr>
            <w:r w:rsidRPr="00EB16E2">
              <w:rPr>
                <w:rFonts w:ascii="Cambria" w:hAnsi="Cambria" w:cs="Shruti"/>
                <w:b/>
                <w:bCs/>
                <w:sz w:val="28"/>
              </w:rPr>
              <w:t xml:space="preserve">Time &amp; Cost Burdens for </w:t>
            </w:r>
            <w:r w:rsidR="00B46C04">
              <w:rPr>
                <w:rFonts w:ascii="Cambria" w:hAnsi="Cambria" w:cs="Shruti"/>
                <w:b/>
                <w:bCs/>
                <w:sz w:val="28"/>
              </w:rPr>
              <w:t xml:space="preserve">the </w:t>
            </w:r>
            <w:r w:rsidRPr="00EB16E2">
              <w:rPr>
                <w:rFonts w:ascii="Cambria" w:hAnsi="Cambria" w:cs="Shruti"/>
                <w:b/>
                <w:bCs/>
                <w:sz w:val="28"/>
              </w:rPr>
              <w:t>CMS-370 form</w:t>
            </w:r>
          </w:p>
        </w:tc>
      </w:tr>
      <w:tr w14:paraId="45439EDE" w14:textId="77777777" w:rsidTr="00F772DB">
        <w:tblPrEx>
          <w:tblW w:w="10215" w:type="dxa"/>
          <w:jc w:val="center"/>
          <w:tblLayout w:type="fixed"/>
          <w:tblLook w:val="01E0"/>
        </w:tblPrEx>
        <w:trPr>
          <w:trHeight w:val="855"/>
          <w:jc w:val="center"/>
        </w:trPr>
        <w:tc>
          <w:tcPr>
            <w:tcW w:w="1744" w:type="pct"/>
            <w:tcBorders>
              <w:top w:val="single" w:sz="24" w:space="0" w:color="auto"/>
              <w:left w:val="single" w:sz="24" w:space="0" w:color="auto"/>
              <w:bottom w:val="single" w:sz="24" w:space="0" w:color="auto"/>
              <w:right w:val="single" w:sz="18" w:space="0" w:color="auto"/>
            </w:tcBorders>
            <w:shd w:val="clear" w:color="auto" w:fill="FEF2CC" w:themeFill="accent4" w:themeFillTint="33"/>
            <w:vAlign w:val="center"/>
          </w:tcPr>
          <w:p w:rsidR="00F772DB" w:rsidRPr="00BE19AA" w:rsidP="00F772DB" w14:paraId="501C5356" w14:textId="16658B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2"/>
                <w:szCs w:val="16"/>
              </w:rPr>
            </w:pPr>
            <w:r w:rsidRPr="002B14CF">
              <w:rPr>
                <w:rFonts w:ascii="Cambria" w:hAnsi="Cambria" w:cs="Shruti"/>
                <w:b/>
                <w:iCs/>
                <w:sz w:val="24"/>
                <w:szCs w:val="18"/>
              </w:rPr>
              <w:t>Task</w:t>
            </w:r>
          </w:p>
        </w:tc>
        <w:tc>
          <w:tcPr>
            <w:tcW w:w="660" w:type="pct"/>
            <w:tcBorders>
              <w:top w:val="single" w:sz="24" w:space="0" w:color="auto"/>
              <w:left w:val="single" w:sz="18" w:space="0" w:color="auto"/>
              <w:bottom w:val="single" w:sz="24" w:space="0" w:color="auto"/>
              <w:right w:val="single" w:sz="18" w:space="0" w:color="auto"/>
            </w:tcBorders>
            <w:shd w:val="clear" w:color="auto" w:fill="FEF2CC" w:themeFill="accent4" w:themeFillTint="33"/>
            <w:vAlign w:val="center"/>
          </w:tcPr>
          <w:p w:rsidR="00F772DB" w:rsidRPr="00CA36CF" w:rsidP="00F772DB" w14:paraId="69B5E175" w14:textId="50A798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Pr>
                <w:rFonts w:ascii="Cambria" w:hAnsi="Cambria" w:cs="Shruti"/>
                <w:b/>
                <w:szCs w:val="14"/>
              </w:rPr>
              <w:t xml:space="preserve">Number of </w:t>
            </w:r>
            <w:r w:rsidRPr="001B5364">
              <w:rPr>
                <w:rFonts w:ascii="Cambria" w:hAnsi="Cambria" w:cs="Shruti"/>
                <w:b/>
                <w:sz w:val="18"/>
                <w:szCs w:val="12"/>
              </w:rPr>
              <w:t>Respondents</w:t>
            </w:r>
          </w:p>
        </w:tc>
        <w:tc>
          <w:tcPr>
            <w:tcW w:w="660" w:type="pct"/>
            <w:tcBorders>
              <w:top w:val="single" w:sz="24" w:space="0" w:color="auto"/>
              <w:left w:val="single" w:sz="18" w:space="0" w:color="auto"/>
              <w:bottom w:val="single" w:sz="24" w:space="0" w:color="auto"/>
              <w:right w:val="single" w:sz="18" w:space="0" w:color="auto"/>
            </w:tcBorders>
            <w:shd w:val="clear" w:color="auto" w:fill="FEF2CC" w:themeFill="accent4" w:themeFillTint="33"/>
            <w:vAlign w:val="center"/>
          </w:tcPr>
          <w:p w:rsidR="00F772DB" w:rsidRPr="00CA36CF" w:rsidP="00F772DB" w14:paraId="01972FD5" w14:textId="489FF45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Pr>
                <w:rFonts w:ascii="Cambria" w:hAnsi="Cambria" w:cs="Shruti"/>
                <w:b/>
                <w:szCs w:val="14"/>
              </w:rPr>
              <w:t>Time Per Each Response</w:t>
            </w:r>
          </w:p>
        </w:tc>
        <w:tc>
          <w:tcPr>
            <w:tcW w:w="660" w:type="pct"/>
            <w:tcBorders>
              <w:top w:val="single" w:sz="24" w:space="0" w:color="auto"/>
              <w:left w:val="single" w:sz="18" w:space="0" w:color="auto"/>
              <w:bottom w:val="single" w:sz="24" w:space="0" w:color="auto"/>
              <w:right w:val="single" w:sz="18" w:space="0" w:color="auto"/>
            </w:tcBorders>
            <w:shd w:val="clear" w:color="auto" w:fill="FEF2CC" w:themeFill="accent4" w:themeFillTint="33"/>
            <w:vAlign w:val="center"/>
          </w:tcPr>
          <w:p w:rsidR="00F772DB" w:rsidRPr="009D6FE2" w:rsidP="00F772DB" w14:paraId="3B6D348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14"/>
              </w:rPr>
            </w:pPr>
            <w:r w:rsidRPr="009D6FE2">
              <w:rPr>
                <w:rFonts w:ascii="Cambria" w:hAnsi="Cambria" w:cs="Shruti"/>
                <w:b/>
                <w:szCs w:val="14"/>
              </w:rPr>
              <w:t>Annual Hour Burden</w:t>
            </w:r>
          </w:p>
          <w:p w:rsidR="00F772DB" w:rsidRPr="00CA36CF" w:rsidP="00F772DB" w14:paraId="2012A831" w14:textId="5EA009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9D6FE2">
              <w:rPr>
                <w:rFonts w:ascii="Cambria" w:hAnsi="Cambria" w:cs="Shruti"/>
                <w:b/>
                <w:szCs w:val="14"/>
              </w:rPr>
              <w:t xml:space="preserve">Across All </w:t>
            </w:r>
            <w:r w:rsidR="00C66508">
              <w:rPr>
                <w:rFonts w:ascii="Cambria" w:hAnsi="Cambria" w:cs="Shruti"/>
                <w:b/>
                <w:szCs w:val="14"/>
              </w:rPr>
              <w:t>ASCs</w:t>
            </w:r>
          </w:p>
        </w:tc>
        <w:tc>
          <w:tcPr>
            <w:tcW w:w="555" w:type="pct"/>
            <w:tcBorders>
              <w:top w:val="single" w:sz="24" w:space="0" w:color="auto"/>
              <w:left w:val="single" w:sz="18" w:space="0" w:color="auto"/>
              <w:bottom w:val="single" w:sz="24" w:space="0" w:color="auto"/>
              <w:right w:val="single" w:sz="18" w:space="0" w:color="auto"/>
            </w:tcBorders>
            <w:shd w:val="clear" w:color="auto" w:fill="FEF2CC" w:themeFill="accent4" w:themeFillTint="33"/>
            <w:vAlign w:val="center"/>
          </w:tcPr>
          <w:p w:rsidR="00F772DB" w:rsidRPr="00CA36CF" w:rsidP="00F772DB" w14:paraId="06CB20EB" w14:textId="49652A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9D6FE2">
              <w:rPr>
                <w:rFonts w:ascii="Cambria" w:hAnsi="Cambria" w:cs="Shruti"/>
                <w:b/>
                <w:szCs w:val="14"/>
              </w:rPr>
              <w:t>Cost Per Response</w:t>
            </w:r>
          </w:p>
        </w:tc>
        <w:tc>
          <w:tcPr>
            <w:tcW w:w="721" w:type="pct"/>
            <w:tcBorders>
              <w:top w:val="single" w:sz="24" w:space="0" w:color="auto"/>
              <w:left w:val="single" w:sz="18" w:space="0" w:color="auto"/>
              <w:bottom w:val="single" w:sz="24" w:space="0" w:color="auto"/>
              <w:right w:val="single" w:sz="24" w:space="0" w:color="auto"/>
            </w:tcBorders>
            <w:shd w:val="clear" w:color="auto" w:fill="FEF2CC" w:themeFill="accent4" w:themeFillTint="33"/>
            <w:vAlign w:val="center"/>
          </w:tcPr>
          <w:p w:rsidR="00F772DB" w:rsidRPr="00CA36CF" w:rsidP="00F772DB" w14:paraId="39BA906E" w14:textId="4919205D">
            <w:pPr>
              <w:pStyle w:val="BodyTextIndent"/>
              <w:spacing w:after="0"/>
              <w:ind w:left="0"/>
              <w:jc w:val="center"/>
              <w:rPr>
                <w:rFonts w:ascii="Cambria" w:hAnsi="Cambria"/>
                <w:sz w:val="24"/>
                <w:szCs w:val="24"/>
              </w:rPr>
            </w:pPr>
            <w:r w:rsidRPr="009D6FE2">
              <w:rPr>
                <w:rFonts w:ascii="Cambria" w:hAnsi="Cambria" w:cs="Shruti"/>
                <w:b/>
                <w:szCs w:val="14"/>
              </w:rPr>
              <w:t>Annual Cost Burden</w:t>
            </w:r>
          </w:p>
        </w:tc>
      </w:tr>
      <w:tr w14:paraId="3BCD972D" w14:textId="77777777" w:rsidTr="00F772DB">
        <w:tblPrEx>
          <w:tblW w:w="10215" w:type="dxa"/>
          <w:jc w:val="center"/>
          <w:tblLayout w:type="fixed"/>
          <w:tblLook w:val="01E0"/>
        </w:tblPrEx>
        <w:trPr>
          <w:trHeight w:val="855"/>
          <w:jc w:val="center"/>
        </w:trPr>
        <w:tc>
          <w:tcPr>
            <w:tcW w:w="1744" w:type="pct"/>
            <w:tcBorders>
              <w:top w:val="thinThickSmallGap" w:sz="24" w:space="0" w:color="auto"/>
              <w:left w:val="thinThickSmallGap" w:sz="24" w:space="0" w:color="auto"/>
              <w:bottom w:val="single" w:sz="24" w:space="0" w:color="auto"/>
            </w:tcBorders>
            <w:vAlign w:val="center"/>
          </w:tcPr>
          <w:p w:rsidR="00F772DB" w:rsidRPr="00BE19AA" w:rsidP="00F772DB" w14:paraId="47AAA37F" w14:textId="0FBD809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sz w:val="22"/>
                <w:szCs w:val="16"/>
              </w:rPr>
            </w:pPr>
            <w:r w:rsidRPr="00BE19AA">
              <w:rPr>
                <w:rFonts w:ascii="Cambria" w:hAnsi="Cambria" w:cs="Shruti"/>
                <w:sz w:val="22"/>
                <w:szCs w:val="16"/>
              </w:rPr>
              <w:t xml:space="preserve">Review of statutory &amp; </w:t>
            </w:r>
            <w:r>
              <w:rPr>
                <w:rFonts w:ascii="Cambria" w:hAnsi="Cambria" w:cs="Shruti"/>
                <w:sz w:val="22"/>
                <w:szCs w:val="16"/>
              </w:rPr>
              <w:t>r</w:t>
            </w:r>
            <w:r w:rsidRPr="00BE19AA">
              <w:rPr>
                <w:rFonts w:ascii="Cambria" w:hAnsi="Cambria" w:cs="Shruti"/>
                <w:sz w:val="22"/>
                <w:szCs w:val="16"/>
              </w:rPr>
              <w:t>egulatory law associated with the CMS-370 form</w:t>
            </w:r>
          </w:p>
        </w:tc>
        <w:tc>
          <w:tcPr>
            <w:tcW w:w="660" w:type="pct"/>
            <w:tcBorders>
              <w:top w:val="thinThickSmallGap" w:sz="24" w:space="0" w:color="auto"/>
              <w:bottom w:val="single" w:sz="24" w:space="0" w:color="auto"/>
            </w:tcBorders>
            <w:vAlign w:val="center"/>
          </w:tcPr>
          <w:p w:rsidR="00F772DB" w:rsidRPr="00406AB5" w:rsidP="00F772DB" w14:paraId="784F1168" w14:textId="62C5AA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235</w:t>
            </w:r>
          </w:p>
        </w:tc>
        <w:tc>
          <w:tcPr>
            <w:tcW w:w="660" w:type="pct"/>
            <w:tcBorders>
              <w:top w:val="thinThickSmallGap" w:sz="24" w:space="0" w:color="auto"/>
              <w:bottom w:val="single" w:sz="24" w:space="0" w:color="auto"/>
            </w:tcBorders>
            <w:vAlign w:val="center"/>
          </w:tcPr>
          <w:p w:rsidR="00F772DB" w:rsidRPr="00406AB5" w:rsidP="00F772DB" w14:paraId="023C083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0.67 hour</w:t>
            </w:r>
          </w:p>
          <w:p w:rsidR="00F772DB" w:rsidRPr="00406AB5" w:rsidP="00F772DB" w14:paraId="0C5BAD8F" w14:textId="4AF6BD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(40 min.)</w:t>
            </w:r>
          </w:p>
        </w:tc>
        <w:tc>
          <w:tcPr>
            <w:tcW w:w="660" w:type="pct"/>
            <w:tcBorders>
              <w:top w:val="thinThickSmallGap" w:sz="24" w:space="0" w:color="auto"/>
              <w:bottom w:val="single" w:sz="24" w:space="0" w:color="auto"/>
            </w:tcBorders>
            <w:vAlign w:val="center"/>
          </w:tcPr>
          <w:p w:rsidR="00F772DB" w:rsidRPr="00406AB5" w:rsidP="00F772DB" w14:paraId="341DF448" w14:textId="3638C3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157</w:t>
            </w:r>
            <w:r w:rsidRPr="00406AB5">
              <w:rPr>
                <w:rFonts w:ascii="Cambria" w:hAnsi="Cambria" w:cs="Shruti"/>
                <w:sz w:val="28"/>
                <w:szCs w:val="22"/>
              </w:rPr>
              <w:t xml:space="preserve"> hours</w:t>
            </w:r>
          </w:p>
        </w:tc>
        <w:tc>
          <w:tcPr>
            <w:tcW w:w="555" w:type="pct"/>
            <w:tcBorders>
              <w:top w:val="thinThickSmallGap" w:sz="24" w:space="0" w:color="auto"/>
              <w:bottom w:val="single" w:sz="24" w:space="0" w:color="auto"/>
            </w:tcBorders>
            <w:vAlign w:val="center"/>
          </w:tcPr>
          <w:p w:rsidR="00F772DB" w:rsidRPr="00406AB5" w:rsidP="00F772DB" w14:paraId="7C3143DF" w14:textId="5D0EAC1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$82.04</w:t>
            </w:r>
          </w:p>
        </w:tc>
        <w:tc>
          <w:tcPr>
            <w:tcW w:w="721" w:type="pct"/>
            <w:tcBorders>
              <w:top w:val="thinThickSmallGap" w:sz="24" w:space="0" w:color="auto"/>
              <w:bottom w:val="single" w:sz="24" w:space="0" w:color="auto"/>
              <w:right w:val="thinThickSmallGap" w:sz="24" w:space="0" w:color="auto"/>
            </w:tcBorders>
            <w:vAlign w:val="center"/>
          </w:tcPr>
          <w:p w:rsidR="00F772DB" w:rsidRPr="00406AB5" w:rsidP="00F772DB" w14:paraId="0905BA6D" w14:textId="4817E897">
            <w:pPr>
              <w:pStyle w:val="BodyTextIndent"/>
              <w:spacing w:after="0"/>
              <w:ind w:left="0"/>
              <w:jc w:val="center"/>
              <w:rPr>
                <w:rFonts w:ascii="Cambria" w:hAnsi="Cambria" w:cs="Shruti"/>
                <w:sz w:val="28"/>
                <w:szCs w:val="22"/>
              </w:rPr>
            </w:pPr>
            <w:r w:rsidRPr="00406AB5">
              <w:rPr>
                <w:rFonts w:ascii="Cambria" w:hAnsi="Cambria"/>
                <w:sz w:val="28"/>
                <w:szCs w:val="22"/>
              </w:rPr>
              <w:t>$</w:t>
            </w:r>
            <w:r w:rsidRPr="00406AB5" w:rsidR="00302BAB">
              <w:rPr>
                <w:rFonts w:ascii="Cambria" w:hAnsi="Cambria"/>
                <w:sz w:val="28"/>
                <w:szCs w:val="22"/>
              </w:rPr>
              <w:t>19,320</w:t>
            </w:r>
          </w:p>
        </w:tc>
      </w:tr>
      <w:tr w14:paraId="42436B0A" w14:textId="77777777" w:rsidTr="00F772DB">
        <w:tblPrEx>
          <w:tblW w:w="10215" w:type="dxa"/>
          <w:jc w:val="center"/>
          <w:tblLayout w:type="fixed"/>
          <w:tblLook w:val="01E0"/>
        </w:tblPrEx>
        <w:trPr>
          <w:trHeight w:val="810"/>
          <w:jc w:val="center"/>
        </w:trPr>
        <w:tc>
          <w:tcPr>
            <w:tcW w:w="1744" w:type="pct"/>
            <w:tcBorders>
              <w:top w:val="single" w:sz="24" w:space="0" w:color="auto"/>
              <w:left w:val="thinThickSmallGap" w:sz="24" w:space="0" w:color="auto"/>
              <w:bottom w:val="single" w:sz="24" w:space="0" w:color="auto"/>
            </w:tcBorders>
            <w:vAlign w:val="center"/>
          </w:tcPr>
          <w:p w:rsidR="00F772DB" w:rsidRPr="00BE19AA" w:rsidP="00F772DB" w14:paraId="27156223" w14:textId="208CDCC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szCs w:val="14"/>
              </w:rPr>
            </w:pPr>
            <w:r w:rsidRPr="00BE19AA">
              <w:rPr>
                <w:rFonts w:ascii="Cambria" w:hAnsi="Cambria" w:cs="Shruti"/>
                <w:sz w:val="22"/>
                <w:szCs w:val="16"/>
              </w:rPr>
              <w:t xml:space="preserve">Completion of </w:t>
            </w:r>
            <w:r w:rsidRPr="00BE19AA">
              <w:rPr>
                <w:rFonts w:ascii="Cambria" w:hAnsi="Cambria" w:cs="Shruti"/>
                <w:b/>
                <w:i/>
                <w:iCs/>
                <w:sz w:val="22"/>
                <w:szCs w:val="16"/>
                <w:highlight w:val="green"/>
              </w:rPr>
              <w:t>all</w:t>
            </w:r>
            <w:r w:rsidRPr="00BE19AA">
              <w:rPr>
                <w:rFonts w:ascii="Cambria" w:hAnsi="Cambria" w:cs="Shruti"/>
                <w:sz w:val="22"/>
                <w:szCs w:val="16"/>
              </w:rPr>
              <w:t xml:space="preserve"> CMS-370 forms</w:t>
            </w:r>
            <w:r>
              <w:rPr>
                <w:rFonts w:ascii="Cambria" w:hAnsi="Cambria" w:cs="Shruti"/>
                <w:sz w:val="22"/>
                <w:szCs w:val="16"/>
              </w:rPr>
              <w:t xml:space="preserve"> </w:t>
            </w:r>
            <w:r w:rsidRPr="00375423">
              <w:rPr>
                <w:rFonts w:ascii="Cambria" w:hAnsi="Cambria" w:cs="Shruti"/>
                <w:b/>
                <w:bCs/>
                <w:i/>
                <w:iCs/>
                <w:sz w:val="22"/>
                <w:szCs w:val="16"/>
                <w:highlight w:val="yellow"/>
              </w:rPr>
              <w:t>across</w:t>
            </w:r>
            <w:r w:rsidRPr="00375423">
              <w:rPr>
                <w:rFonts w:ascii="Cambria" w:hAnsi="Cambria" w:cs="Shruti"/>
                <w:b/>
                <w:bCs/>
                <w:i/>
                <w:iCs/>
                <w:sz w:val="22"/>
                <w:szCs w:val="16"/>
              </w:rPr>
              <w:t xml:space="preserve"> </w:t>
            </w:r>
            <w:r w:rsidRPr="00BE19AA">
              <w:rPr>
                <w:rFonts w:ascii="Cambria" w:hAnsi="Cambria" w:cs="Shruti"/>
                <w:b/>
                <w:i/>
                <w:iCs/>
                <w:sz w:val="22"/>
                <w:szCs w:val="16"/>
                <w:highlight w:val="yellow"/>
              </w:rPr>
              <w:t>all</w:t>
            </w:r>
            <w:r w:rsidRPr="00BE19AA">
              <w:rPr>
                <w:rFonts w:ascii="Cambria" w:hAnsi="Cambria" w:cs="Shruti"/>
                <w:i/>
                <w:iCs/>
                <w:sz w:val="22"/>
                <w:szCs w:val="16"/>
                <w:highlight w:val="yellow"/>
              </w:rPr>
              <w:t xml:space="preserve"> </w:t>
            </w:r>
            <w:r w:rsidRPr="00BE19AA">
              <w:rPr>
                <w:rFonts w:ascii="Cambria" w:hAnsi="Cambria" w:cs="Shruti"/>
                <w:b/>
                <w:i/>
                <w:iCs/>
                <w:sz w:val="22"/>
                <w:szCs w:val="16"/>
                <w:highlight w:val="cyan"/>
              </w:rPr>
              <w:t>new</w:t>
            </w:r>
            <w:r w:rsidRPr="00BE19AA">
              <w:rPr>
                <w:rFonts w:ascii="Cambria" w:hAnsi="Cambria" w:cs="Shruti"/>
                <w:b/>
                <w:sz w:val="22"/>
                <w:szCs w:val="16"/>
              </w:rPr>
              <w:t xml:space="preserve"> </w:t>
            </w:r>
            <w:r>
              <w:rPr>
                <w:rFonts w:ascii="Cambria" w:hAnsi="Cambria" w:cs="Shruti"/>
                <w:b/>
                <w:sz w:val="22"/>
                <w:szCs w:val="16"/>
              </w:rPr>
              <w:t>ASC</w:t>
            </w:r>
            <w:r w:rsidRPr="00BE19AA">
              <w:rPr>
                <w:rFonts w:ascii="Cambria" w:hAnsi="Cambria" w:cs="Shruti"/>
                <w:b/>
                <w:sz w:val="22"/>
                <w:szCs w:val="16"/>
              </w:rPr>
              <w:t>s.</w:t>
            </w:r>
          </w:p>
        </w:tc>
        <w:tc>
          <w:tcPr>
            <w:tcW w:w="660" w:type="pct"/>
            <w:tcBorders>
              <w:top w:val="single" w:sz="24" w:space="0" w:color="auto"/>
              <w:bottom w:val="single" w:sz="24" w:space="0" w:color="auto"/>
            </w:tcBorders>
            <w:vAlign w:val="center"/>
          </w:tcPr>
          <w:p w:rsidR="00F772DB" w:rsidRPr="00406AB5" w:rsidP="00F772DB" w14:paraId="7A62A8A9" w14:textId="236DA2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235</w:t>
            </w:r>
          </w:p>
        </w:tc>
        <w:tc>
          <w:tcPr>
            <w:tcW w:w="660" w:type="pct"/>
            <w:tcBorders>
              <w:top w:val="single" w:sz="24" w:space="0" w:color="auto"/>
              <w:bottom w:val="single" w:sz="24" w:space="0" w:color="auto"/>
            </w:tcBorders>
            <w:vAlign w:val="center"/>
          </w:tcPr>
          <w:p w:rsidR="00F772DB" w:rsidRPr="00406AB5" w:rsidP="00F772DB" w14:paraId="29584C3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0.25 hour</w:t>
            </w:r>
          </w:p>
          <w:p w:rsidR="00F772DB" w:rsidRPr="00406AB5" w:rsidP="00F772DB" w14:paraId="35ED5454" w14:textId="7D0D384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(15 min.)</w:t>
            </w:r>
          </w:p>
        </w:tc>
        <w:tc>
          <w:tcPr>
            <w:tcW w:w="660" w:type="pct"/>
            <w:tcBorders>
              <w:top w:val="single" w:sz="24" w:space="0" w:color="auto"/>
              <w:bottom w:val="single" w:sz="24" w:space="0" w:color="auto"/>
            </w:tcBorders>
            <w:vAlign w:val="center"/>
          </w:tcPr>
          <w:p w:rsidR="00F772DB" w:rsidRPr="00406AB5" w:rsidP="00F772DB" w14:paraId="6CC8FAF2" w14:textId="19EB9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59</w:t>
            </w:r>
            <w:r w:rsidRPr="00406AB5">
              <w:rPr>
                <w:rFonts w:ascii="Cambria" w:hAnsi="Cambria" w:cs="Shruti"/>
                <w:sz w:val="28"/>
                <w:szCs w:val="22"/>
              </w:rPr>
              <w:t xml:space="preserve"> hours</w:t>
            </w:r>
          </w:p>
        </w:tc>
        <w:tc>
          <w:tcPr>
            <w:tcW w:w="555" w:type="pct"/>
            <w:tcBorders>
              <w:top w:val="single" w:sz="24" w:space="0" w:color="auto"/>
              <w:bottom w:val="single" w:sz="24" w:space="0" w:color="auto"/>
            </w:tcBorders>
            <w:vAlign w:val="center"/>
          </w:tcPr>
          <w:p w:rsidR="00F772DB" w:rsidRPr="00406AB5" w:rsidP="00F772DB" w14:paraId="75500D59" w14:textId="00F5E97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$30.76</w:t>
            </w:r>
          </w:p>
        </w:tc>
        <w:tc>
          <w:tcPr>
            <w:tcW w:w="721" w:type="pct"/>
            <w:tcBorders>
              <w:top w:val="single" w:sz="24" w:space="0" w:color="auto"/>
              <w:bottom w:val="single" w:sz="24" w:space="0" w:color="auto"/>
              <w:right w:val="thinThickSmallGap" w:sz="24" w:space="0" w:color="auto"/>
            </w:tcBorders>
            <w:vAlign w:val="center"/>
          </w:tcPr>
          <w:p w:rsidR="00F772DB" w:rsidRPr="00406AB5" w:rsidP="00F772DB" w14:paraId="1B1CFDDB" w14:textId="3CCBC9B0">
            <w:pPr>
              <w:pStyle w:val="BodyTextIndent"/>
              <w:spacing w:after="0"/>
              <w:ind w:left="0"/>
              <w:jc w:val="center"/>
              <w:rPr>
                <w:rFonts w:ascii="Cambria" w:hAnsi="Cambria" w:cs="Shruti"/>
                <w:sz w:val="28"/>
                <w:szCs w:val="22"/>
              </w:rPr>
            </w:pPr>
            <w:r w:rsidRPr="00406AB5">
              <w:rPr>
                <w:rFonts w:ascii="Cambria" w:hAnsi="Cambria" w:cs="Shruti"/>
                <w:sz w:val="28"/>
                <w:szCs w:val="22"/>
              </w:rPr>
              <w:t>$7,261</w:t>
            </w:r>
          </w:p>
        </w:tc>
      </w:tr>
      <w:tr w14:paraId="537FB609" w14:textId="77777777" w:rsidTr="00D258FE">
        <w:tblPrEx>
          <w:tblW w:w="10215" w:type="dxa"/>
          <w:jc w:val="center"/>
          <w:tblLayout w:type="fixed"/>
          <w:tblLook w:val="01E0"/>
        </w:tblPrEx>
        <w:trPr>
          <w:trHeight w:val="1191"/>
          <w:jc w:val="center"/>
        </w:trPr>
        <w:tc>
          <w:tcPr>
            <w:tcW w:w="1744" w:type="pct"/>
            <w:tcBorders>
              <w:top w:val="single" w:sz="24" w:space="0" w:color="auto"/>
              <w:left w:val="thinThickSmallGap" w:sz="24" w:space="0" w:color="auto"/>
              <w:bottom w:val="thinThickSmallGap" w:sz="24" w:space="0" w:color="auto"/>
              <w:right w:val="single" w:sz="6" w:space="0" w:color="auto"/>
            </w:tcBorders>
            <w:vAlign w:val="center"/>
          </w:tcPr>
          <w:p w:rsidR="00F772DB" w:rsidRPr="00BE19AA" w:rsidP="00F772DB" w14:paraId="2F6E261E" w14:textId="494D1F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szCs w:val="14"/>
              </w:rPr>
            </w:pPr>
            <w:r w:rsidRPr="00BE19AA">
              <w:rPr>
                <w:rFonts w:ascii="Cambria" w:hAnsi="Cambria" w:cs="Shruti"/>
                <w:sz w:val="22"/>
                <w:szCs w:val="16"/>
              </w:rPr>
              <w:t xml:space="preserve">Preparation of </w:t>
            </w:r>
            <w:r w:rsidRPr="00BE19AA">
              <w:rPr>
                <w:rFonts w:ascii="Cambria" w:hAnsi="Cambria" w:cs="Shruti"/>
                <w:b/>
                <w:sz w:val="22"/>
                <w:szCs w:val="16"/>
              </w:rPr>
              <w:t xml:space="preserve">completed </w:t>
            </w:r>
            <w:r w:rsidRPr="00BE19AA">
              <w:rPr>
                <w:rFonts w:ascii="Cambria" w:hAnsi="Cambria" w:cs="Shruti"/>
                <w:sz w:val="22"/>
                <w:szCs w:val="16"/>
              </w:rPr>
              <w:t xml:space="preserve">CMS-370 forms for mailing or emailing to the applicable SAs </w:t>
            </w:r>
            <w:r w:rsidRPr="00375423">
              <w:rPr>
                <w:rFonts w:ascii="Cambria" w:hAnsi="Cambria" w:cs="Shruti"/>
                <w:b/>
                <w:bCs/>
                <w:i/>
                <w:iCs/>
                <w:sz w:val="22"/>
                <w:szCs w:val="16"/>
                <w:highlight w:val="yellow"/>
              </w:rPr>
              <w:t>across</w:t>
            </w:r>
            <w:r w:rsidRPr="00BE19AA">
              <w:rPr>
                <w:rFonts w:ascii="Cambria" w:hAnsi="Cambria" w:cs="Shruti"/>
                <w:b/>
                <w:bCs/>
                <w:i/>
                <w:iCs/>
                <w:sz w:val="22"/>
                <w:szCs w:val="16"/>
                <w:highlight w:val="yellow"/>
              </w:rPr>
              <w:t xml:space="preserve"> all</w:t>
            </w:r>
            <w:r w:rsidRPr="00BE19AA">
              <w:rPr>
                <w:rFonts w:ascii="Cambria" w:hAnsi="Cambria" w:cs="Shruti"/>
                <w:b/>
                <w:sz w:val="22"/>
                <w:szCs w:val="16"/>
              </w:rPr>
              <w:t xml:space="preserve"> </w:t>
            </w:r>
            <w:r w:rsidRPr="00BE19AA">
              <w:rPr>
                <w:rFonts w:ascii="Cambria" w:hAnsi="Cambria" w:cs="Shruti"/>
                <w:b/>
                <w:i/>
                <w:iCs/>
                <w:sz w:val="22"/>
                <w:szCs w:val="16"/>
                <w:highlight w:val="cyan"/>
              </w:rPr>
              <w:t>new</w:t>
            </w:r>
            <w:r w:rsidRPr="00BE19AA">
              <w:rPr>
                <w:rFonts w:ascii="Cambria" w:hAnsi="Cambria" w:cs="Shruti"/>
                <w:b/>
                <w:sz w:val="22"/>
                <w:szCs w:val="16"/>
              </w:rPr>
              <w:t xml:space="preserve"> </w:t>
            </w:r>
            <w:r>
              <w:rPr>
                <w:rFonts w:ascii="Cambria" w:hAnsi="Cambria" w:cs="Shruti"/>
                <w:b/>
                <w:sz w:val="22"/>
                <w:szCs w:val="16"/>
              </w:rPr>
              <w:t>ASC</w:t>
            </w:r>
            <w:r w:rsidRPr="00BE19AA">
              <w:rPr>
                <w:rFonts w:ascii="Cambria" w:hAnsi="Cambria" w:cs="Shruti"/>
                <w:b/>
                <w:sz w:val="22"/>
                <w:szCs w:val="16"/>
              </w:rPr>
              <w:t>s</w:t>
            </w:r>
          </w:p>
        </w:tc>
        <w:tc>
          <w:tcPr>
            <w:tcW w:w="660" w:type="pct"/>
            <w:tcBorders>
              <w:top w:val="single" w:sz="24" w:space="0" w:color="auto"/>
              <w:left w:val="single" w:sz="6" w:space="0" w:color="auto"/>
              <w:bottom w:val="thinThickSmallGap" w:sz="24" w:space="0" w:color="auto"/>
              <w:right w:val="single" w:sz="6" w:space="0" w:color="auto"/>
            </w:tcBorders>
            <w:vAlign w:val="center"/>
          </w:tcPr>
          <w:p w:rsidR="00F772DB" w:rsidRPr="00406AB5" w:rsidP="00F772DB" w14:paraId="2FB90B51" w14:textId="6A7AC1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235</w:t>
            </w:r>
          </w:p>
        </w:tc>
        <w:tc>
          <w:tcPr>
            <w:tcW w:w="660" w:type="pct"/>
            <w:tcBorders>
              <w:top w:val="single" w:sz="24" w:space="0" w:color="auto"/>
              <w:left w:val="single" w:sz="6" w:space="0" w:color="auto"/>
              <w:bottom w:val="thinThickSmallGap" w:sz="24" w:space="0" w:color="auto"/>
              <w:right w:val="single" w:sz="6" w:space="0" w:color="auto"/>
            </w:tcBorders>
            <w:vAlign w:val="center"/>
          </w:tcPr>
          <w:p w:rsidR="00F772DB" w:rsidRPr="00406AB5" w:rsidP="00F772DB" w14:paraId="67B7151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0.25 hour</w:t>
            </w:r>
          </w:p>
          <w:p w:rsidR="00F772DB" w:rsidRPr="00406AB5" w:rsidP="00F772DB" w14:paraId="68F3E1AA" w14:textId="75B02C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(15 min.)</w:t>
            </w:r>
          </w:p>
        </w:tc>
        <w:tc>
          <w:tcPr>
            <w:tcW w:w="660" w:type="pct"/>
            <w:tcBorders>
              <w:top w:val="single" w:sz="24" w:space="0" w:color="auto"/>
              <w:left w:val="single" w:sz="6" w:space="0" w:color="auto"/>
              <w:bottom w:val="thinThickSmallGap" w:sz="24" w:space="0" w:color="auto"/>
              <w:right w:val="single" w:sz="6" w:space="0" w:color="auto"/>
            </w:tcBorders>
            <w:vAlign w:val="center"/>
          </w:tcPr>
          <w:p w:rsidR="00F772DB" w:rsidRPr="00406AB5" w:rsidP="00F772DB" w14:paraId="6F251C48" w14:textId="281DF0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 xml:space="preserve"> </w:t>
            </w:r>
            <w:r w:rsidRPr="00406AB5" w:rsidR="00EA58BE">
              <w:rPr>
                <w:rFonts w:ascii="Cambria" w:hAnsi="Cambria" w:cs="Shruti"/>
                <w:sz w:val="28"/>
                <w:szCs w:val="22"/>
              </w:rPr>
              <w:t xml:space="preserve">59 </w:t>
            </w:r>
            <w:r w:rsidRPr="00406AB5">
              <w:rPr>
                <w:rFonts w:ascii="Cambria" w:hAnsi="Cambria" w:cs="Shruti"/>
                <w:sz w:val="28"/>
                <w:szCs w:val="22"/>
              </w:rPr>
              <w:t>hours</w:t>
            </w:r>
          </w:p>
        </w:tc>
        <w:tc>
          <w:tcPr>
            <w:tcW w:w="555" w:type="pct"/>
            <w:tcBorders>
              <w:top w:val="single" w:sz="24" w:space="0" w:color="auto"/>
              <w:left w:val="single" w:sz="6" w:space="0" w:color="auto"/>
              <w:bottom w:val="thinThickSmallGap" w:sz="24" w:space="0" w:color="auto"/>
              <w:right w:val="single" w:sz="6" w:space="0" w:color="auto"/>
            </w:tcBorders>
            <w:vAlign w:val="center"/>
          </w:tcPr>
          <w:p w:rsidR="00F772DB" w:rsidRPr="00406AB5" w:rsidP="00F772DB" w14:paraId="7DBAFB13" w14:textId="54524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$9.92</w:t>
            </w:r>
          </w:p>
        </w:tc>
        <w:tc>
          <w:tcPr>
            <w:tcW w:w="721" w:type="pct"/>
            <w:tcBorders>
              <w:top w:val="single" w:sz="24" w:space="0" w:color="auto"/>
              <w:left w:val="single" w:sz="6" w:space="0" w:color="auto"/>
              <w:bottom w:val="thinThickSmallGap" w:sz="24" w:space="0" w:color="auto"/>
              <w:right w:val="thinThickSmallGap" w:sz="24" w:space="0" w:color="auto"/>
            </w:tcBorders>
            <w:vAlign w:val="center"/>
          </w:tcPr>
          <w:p w:rsidR="00F772DB" w:rsidRPr="00406AB5" w:rsidP="00F772DB" w14:paraId="093F111A" w14:textId="62561EDE">
            <w:pPr>
              <w:tabs>
                <w:tab w:val="left" w:pos="1519"/>
                <w:tab w:val="left" w:pos="1520"/>
              </w:tabs>
              <w:jc w:val="center"/>
              <w:rPr>
                <w:rFonts w:ascii="Cambria" w:hAnsi="Cambria"/>
                <w:sz w:val="28"/>
                <w:szCs w:val="22"/>
              </w:rPr>
            </w:pPr>
            <w:r w:rsidRPr="00406AB5">
              <w:rPr>
                <w:rFonts w:ascii="Cambria" w:hAnsi="Cambria"/>
                <w:sz w:val="28"/>
                <w:szCs w:val="22"/>
              </w:rPr>
              <w:t>$</w:t>
            </w:r>
            <w:r w:rsidRPr="00406AB5" w:rsidR="0011758B">
              <w:rPr>
                <w:rFonts w:ascii="Cambria" w:hAnsi="Cambria"/>
                <w:sz w:val="28"/>
                <w:szCs w:val="22"/>
              </w:rPr>
              <w:t>2,341</w:t>
            </w:r>
          </w:p>
        </w:tc>
      </w:tr>
      <w:tr w14:paraId="3A840A25" w14:textId="77777777" w:rsidTr="00D258FE">
        <w:tblPrEx>
          <w:tblW w:w="10215" w:type="dxa"/>
          <w:jc w:val="center"/>
          <w:tblLayout w:type="fixed"/>
          <w:tblLook w:val="01E0"/>
        </w:tblPrEx>
        <w:trPr>
          <w:trHeight w:val="666"/>
          <w:jc w:val="center"/>
        </w:trPr>
        <w:tc>
          <w:tcPr>
            <w:tcW w:w="1744" w:type="pct"/>
            <w:tcBorders>
              <w:top w:val="thinThickSmallGap" w:sz="24" w:space="0" w:color="auto"/>
              <w:left w:val="thinThickSmallGap" w:sz="24" w:space="0" w:color="auto"/>
              <w:bottom w:val="thinThickSmallGap" w:sz="24" w:space="0" w:color="auto"/>
              <w:right w:val="single" w:sz="18" w:space="0" w:color="auto"/>
            </w:tcBorders>
            <w:shd w:val="clear" w:color="auto" w:fill="BFBFBF" w:themeFill="background1" w:themeFillShade="BF"/>
            <w:vAlign w:val="center"/>
          </w:tcPr>
          <w:p w:rsidR="008E67C0" w:rsidP="008E67C0" w14:paraId="049B3CBF" w14:textId="77777777">
            <w:pPr>
              <w:jc w:val="center"/>
              <w:rPr>
                <w:rFonts w:ascii="Cambria" w:hAnsi="Cambria"/>
                <w:b/>
                <w:bCs/>
                <w:sz w:val="24"/>
                <w:szCs w:val="32"/>
              </w:rPr>
            </w:pPr>
            <w:r w:rsidRPr="008E67C0">
              <w:rPr>
                <w:rFonts w:ascii="Cambria" w:hAnsi="Cambria"/>
                <w:b/>
                <w:bCs/>
                <w:sz w:val="24"/>
                <w:szCs w:val="32"/>
              </w:rPr>
              <w:t xml:space="preserve">Total Burden for </w:t>
            </w:r>
            <w:r>
              <w:rPr>
                <w:rFonts w:ascii="Cambria" w:hAnsi="Cambria"/>
                <w:b/>
                <w:bCs/>
                <w:sz w:val="24"/>
                <w:szCs w:val="32"/>
              </w:rPr>
              <w:t xml:space="preserve">the </w:t>
            </w:r>
          </w:p>
          <w:p w:rsidR="00F772DB" w:rsidRPr="008E67C0" w:rsidP="008E67C0" w14:paraId="65775BD2" w14:textId="68A45D46">
            <w:pPr>
              <w:jc w:val="center"/>
              <w:rPr>
                <w:rFonts w:ascii="Cambria" w:hAnsi="Cambria"/>
                <w:b/>
                <w:bCs/>
                <w:sz w:val="24"/>
                <w:szCs w:val="32"/>
              </w:rPr>
            </w:pPr>
            <w:r w:rsidRPr="008E67C0">
              <w:rPr>
                <w:rFonts w:ascii="Cambria" w:hAnsi="Cambria"/>
                <w:b/>
                <w:bCs/>
                <w:sz w:val="24"/>
                <w:szCs w:val="32"/>
              </w:rPr>
              <w:t>CMS-370 form</w:t>
            </w:r>
          </w:p>
        </w:tc>
        <w:tc>
          <w:tcPr>
            <w:tcW w:w="660" w:type="pct"/>
            <w:tcBorders>
              <w:top w:val="thinThickSmallGap" w:sz="24" w:space="0" w:color="auto"/>
              <w:left w:val="single" w:sz="18" w:space="0" w:color="auto"/>
              <w:bottom w:val="thinThickSmallGap" w:sz="24" w:space="0" w:color="auto"/>
              <w:right w:val="single" w:sz="18" w:space="0" w:color="auto"/>
            </w:tcBorders>
            <w:shd w:val="clear" w:color="auto" w:fill="BFBFBF" w:themeFill="background1" w:themeFillShade="BF"/>
            <w:vAlign w:val="center"/>
          </w:tcPr>
          <w:p w:rsidR="00F772DB" w:rsidRPr="00406AB5" w:rsidP="00F772DB" w14:paraId="2F0A7E5A" w14:textId="07CAFC7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8"/>
                <w:szCs w:val="22"/>
              </w:rPr>
            </w:pPr>
            <w:r w:rsidRPr="00406AB5">
              <w:rPr>
                <w:rFonts w:ascii="Cambria" w:hAnsi="Cambria" w:cs="Shruti"/>
                <w:b/>
                <w:bCs/>
                <w:sz w:val="28"/>
                <w:szCs w:val="22"/>
              </w:rPr>
              <w:t>235</w:t>
            </w:r>
          </w:p>
        </w:tc>
        <w:tc>
          <w:tcPr>
            <w:tcW w:w="660" w:type="pct"/>
            <w:tcBorders>
              <w:top w:val="thinThickSmallGap" w:sz="24" w:space="0" w:color="auto"/>
              <w:left w:val="single" w:sz="18" w:space="0" w:color="auto"/>
              <w:bottom w:val="thinThickSmallGap" w:sz="24" w:space="0" w:color="auto"/>
              <w:right w:val="single" w:sz="18" w:space="0" w:color="auto"/>
            </w:tcBorders>
            <w:shd w:val="clear" w:color="auto" w:fill="BFBFBF" w:themeFill="background1" w:themeFillShade="BF"/>
            <w:vAlign w:val="center"/>
          </w:tcPr>
          <w:p w:rsidR="00F772DB" w:rsidRPr="00406AB5" w:rsidP="00F772DB" w14:paraId="409E0E39" w14:textId="6EFDDA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8"/>
                <w:szCs w:val="22"/>
              </w:rPr>
            </w:pPr>
            <w:r w:rsidRPr="00406AB5">
              <w:rPr>
                <w:rFonts w:ascii="Cambria" w:hAnsi="Cambria" w:cs="Shruti"/>
                <w:b/>
                <w:bCs/>
                <w:sz w:val="28"/>
                <w:szCs w:val="22"/>
              </w:rPr>
              <w:t>1.</w:t>
            </w:r>
            <w:r w:rsidRPr="00406AB5" w:rsidR="00835F83">
              <w:rPr>
                <w:rFonts w:ascii="Cambria" w:hAnsi="Cambria" w:cs="Shruti"/>
                <w:b/>
                <w:bCs/>
                <w:sz w:val="28"/>
                <w:szCs w:val="22"/>
              </w:rPr>
              <w:t>17</w:t>
            </w:r>
            <w:r w:rsidRPr="00406AB5">
              <w:rPr>
                <w:rFonts w:ascii="Cambria" w:hAnsi="Cambria" w:cs="Shruti"/>
                <w:b/>
                <w:bCs/>
                <w:sz w:val="28"/>
                <w:szCs w:val="22"/>
              </w:rPr>
              <w:t xml:space="preserve"> hour</w:t>
            </w:r>
          </w:p>
        </w:tc>
        <w:tc>
          <w:tcPr>
            <w:tcW w:w="660" w:type="pct"/>
            <w:tcBorders>
              <w:top w:val="thinThickSmallGap" w:sz="24" w:space="0" w:color="auto"/>
              <w:left w:val="single" w:sz="18" w:space="0" w:color="auto"/>
              <w:bottom w:val="thinThickSmallGap" w:sz="24" w:space="0" w:color="auto"/>
              <w:right w:val="single" w:sz="18" w:space="0" w:color="auto"/>
            </w:tcBorders>
            <w:shd w:val="clear" w:color="auto" w:fill="BFBFBF" w:themeFill="background1" w:themeFillShade="BF"/>
            <w:vAlign w:val="center"/>
          </w:tcPr>
          <w:p w:rsidR="00F772DB" w:rsidRPr="00406AB5" w:rsidP="00F772DB" w14:paraId="0A947E25" w14:textId="150E497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8"/>
                <w:szCs w:val="22"/>
              </w:rPr>
            </w:pPr>
            <w:r w:rsidRPr="00406AB5">
              <w:rPr>
                <w:rFonts w:ascii="Cambria" w:hAnsi="Cambria" w:cs="Shruti"/>
                <w:b/>
                <w:bCs/>
                <w:sz w:val="28"/>
                <w:szCs w:val="22"/>
              </w:rPr>
              <w:t xml:space="preserve">275 </w:t>
            </w:r>
            <w:r w:rsidRPr="00406AB5">
              <w:rPr>
                <w:rFonts w:ascii="Cambria" w:hAnsi="Cambria" w:cs="Shruti"/>
                <w:b/>
                <w:bCs/>
                <w:sz w:val="28"/>
                <w:szCs w:val="22"/>
              </w:rPr>
              <w:t>hours</w:t>
            </w:r>
          </w:p>
        </w:tc>
        <w:tc>
          <w:tcPr>
            <w:tcW w:w="555" w:type="pct"/>
            <w:tcBorders>
              <w:top w:val="thinThickSmallGap" w:sz="24" w:space="0" w:color="auto"/>
              <w:left w:val="single" w:sz="18" w:space="0" w:color="auto"/>
              <w:bottom w:val="thinThickSmallGap" w:sz="24" w:space="0" w:color="auto"/>
              <w:right w:val="single" w:sz="18" w:space="0" w:color="auto"/>
            </w:tcBorders>
            <w:shd w:val="clear" w:color="auto" w:fill="BFBFBF" w:themeFill="background1" w:themeFillShade="BF"/>
            <w:vAlign w:val="center"/>
          </w:tcPr>
          <w:p w:rsidR="00F772DB" w:rsidRPr="00406AB5" w:rsidP="00F772DB" w14:paraId="7DB81852" w14:textId="1A7CD7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8"/>
                <w:szCs w:val="22"/>
              </w:rPr>
            </w:pPr>
            <w:r w:rsidRPr="00406AB5">
              <w:rPr>
                <w:rFonts w:ascii="Cambria" w:hAnsi="Cambria" w:cs="Shruti"/>
                <w:b/>
                <w:bCs/>
                <w:sz w:val="24"/>
              </w:rPr>
              <w:t>$122.72</w:t>
            </w:r>
          </w:p>
        </w:tc>
        <w:tc>
          <w:tcPr>
            <w:tcW w:w="721" w:type="pct"/>
            <w:tcBorders>
              <w:top w:val="thinThickSmallGap" w:sz="24" w:space="0" w:color="auto"/>
              <w:left w:val="single" w:sz="18" w:space="0" w:color="auto"/>
              <w:bottom w:val="thinThickSmallGap" w:sz="24" w:space="0" w:color="auto"/>
              <w:right w:val="thinThickSmallGap" w:sz="24" w:space="0" w:color="auto"/>
            </w:tcBorders>
            <w:shd w:val="clear" w:color="auto" w:fill="BFBFBF" w:themeFill="background1" w:themeFillShade="BF"/>
            <w:vAlign w:val="center"/>
          </w:tcPr>
          <w:p w:rsidR="00F772DB" w:rsidRPr="00406AB5" w:rsidP="00F772DB" w14:paraId="1A89FB8D" w14:textId="425493F6">
            <w:pPr>
              <w:tabs>
                <w:tab w:val="left" w:pos="1519"/>
                <w:tab w:val="left" w:pos="1520"/>
              </w:tabs>
              <w:jc w:val="center"/>
              <w:rPr>
                <w:rFonts w:ascii="Cambria" w:hAnsi="Cambria" w:cs="Shruti"/>
                <w:b/>
                <w:bCs/>
                <w:sz w:val="28"/>
                <w:szCs w:val="22"/>
              </w:rPr>
            </w:pPr>
            <w:r w:rsidRPr="00406AB5">
              <w:rPr>
                <w:rFonts w:ascii="Cambria" w:hAnsi="Cambria" w:cs="Shruti"/>
                <w:b/>
                <w:bCs/>
                <w:sz w:val="28"/>
                <w:szCs w:val="22"/>
              </w:rPr>
              <w:t>$28,922</w:t>
            </w:r>
          </w:p>
        </w:tc>
      </w:tr>
    </w:tbl>
    <w:p w:rsidR="00F772DB" w14:paraId="3B187880" w14:textId="77777777"/>
    <w:p w:rsidR="00CA4E93" w14:paraId="67F2B22D" w14:textId="77777777"/>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4"/>
        <w:gridCol w:w="1348"/>
        <w:gridCol w:w="1348"/>
        <w:gridCol w:w="1348"/>
        <w:gridCol w:w="1134"/>
        <w:gridCol w:w="1473"/>
      </w:tblGrid>
      <w:tr w14:paraId="0B6B2E04" w14:textId="77777777" w:rsidTr="00E5037A">
        <w:tblPrEx>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639"/>
          <w:jc w:val="center"/>
        </w:trPr>
        <w:tc>
          <w:tcPr>
            <w:tcW w:w="5000" w:type="pct"/>
            <w:gridSpan w:val="6"/>
            <w:tcBorders>
              <w:top w:val="thinThickSmallGap" w:sz="24" w:space="0" w:color="auto"/>
              <w:left w:val="thinThickSmallGap" w:sz="24" w:space="0" w:color="auto"/>
              <w:bottom w:val="thickThinSmallGap" w:sz="24" w:space="0" w:color="auto"/>
              <w:right w:val="thickThinSmallGap" w:sz="24" w:space="0" w:color="auto"/>
            </w:tcBorders>
            <w:shd w:val="clear" w:color="auto" w:fill="FFC000"/>
            <w:vAlign w:val="center"/>
          </w:tcPr>
          <w:p w:rsidR="00F772DB" w:rsidRPr="00D205DC" w:rsidP="00F772DB" w14:paraId="7685F093" w14:textId="17798EE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4"/>
                <w:szCs w:val="18"/>
              </w:rPr>
            </w:pPr>
            <w:r w:rsidRPr="00EB16E2">
              <w:rPr>
                <w:rFonts w:ascii="Cambria" w:hAnsi="Cambria" w:cs="Shruti"/>
                <w:b/>
                <w:bCs/>
                <w:sz w:val="28"/>
              </w:rPr>
              <w:t xml:space="preserve">Time &amp; Cost Burdens for </w:t>
            </w:r>
            <w:r w:rsidR="00B46C04">
              <w:rPr>
                <w:rFonts w:ascii="Cambria" w:hAnsi="Cambria" w:cs="Shruti"/>
                <w:b/>
                <w:bCs/>
                <w:sz w:val="28"/>
              </w:rPr>
              <w:t xml:space="preserve">the </w:t>
            </w:r>
            <w:r w:rsidRPr="00EB16E2">
              <w:rPr>
                <w:rFonts w:ascii="Cambria" w:hAnsi="Cambria" w:cs="Shruti"/>
                <w:b/>
                <w:bCs/>
                <w:sz w:val="28"/>
              </w:rPr>
              <w:t>CMS-377 form</w:t>
            </w:r>
          </w:p>
        </w:tc>
      </w:tr>
      <w:tr w14:paraId="1C50DB60" w14:textId="77777777" w:rsidTr="00E5037A">
        <w:tblPrEx>
          <w:tblW w:w="10215" w:type="dxa"/>
          <w:jc w:val="center"/>
          <w:tblLayout w:type="fixed"/>
          <w:tblLook w:val="01E0"/>
        </w:tblPrEx>
        <w:trPr>
          <w:trHeight w:val="1044"/>
          <w:jc w:val="center"/>
        </w:trPr>
        <w:tc>
          <w:tcPr>
            <w:tcW w:w="1744" w:type="pct"/>
            <w:tcBorders>
              <w:top w:val="thickThinSmallGap" w:sz="24" w:space="0" w:color="auto"/>
              <w:left w:val="thickThinSmallGap" w:sz="24" w:space="0" w:color="auto"/>
              <w:bottom w:val="thinThickSmallGap" w:sz="24" w:space="0" w:color="auto"/>
            </w:tcBorders>
            <w:shd w:val="clear" w:color="auto" w:fill="FEF2CC" w:themeFill="accent4" w:themeFillTint="33"/>
            <w:vAlign w:val="center"/>
          </w:tcPr>
          <w:p w:rsidR="00F772DB" w:rsidRPr="001B5364" w:rsidP="00F772DB" w14:paraId="5F8A4092" w14:textId="235222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2"/>
                <w:szCs w:val="16"/>
              </w:rPr>
            </w:pPr>
            <w:r w:rsidRPr="002B14CF">
              <w:rPr>
                <w:rFonts w:ascii="Cambria" w:hAnsi="Cambria" w:cs="Shruti"/>
                <w:b/>
                <w:iCs/>
                <w:sz w:val="24"/>
                <w:szCs w:val="18"/>
              </w:rPr>
              <w:t>Task</w:t>
            </w:r>
          </w:p>
        </w:tc>
        <w:tc>
          <w:tcPr>
            <w:tcW w:w="660" w:type="pct"/>
            <w:tcBorders>
              <w:top w:val="thickThinSmallGap" w:sz="24" w:space="0" w:color="auto"/>
              <w:bottom w:val="thinThickSmallGap" w:sz="24" w:space="0" w:color="auto"/>
            </w:tcBorders>
            <w:shd w:val="clear" w:color="auto" w:fill="FEF2CC" w:themeFill="accent4" w:themeFillTint="33"/>
            <w:vAlign w:val="center"/>
          </w:tcPr>
          <w:p w:rsidR="00F772DB" w:rsidP="00F772DB" w14:paraId="55DBFD0D" w14:textId="21015A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Pr>
                <w:rFonts w:ascii="Cambria" w:hAnsi="Cambria" w:cs="Shruti"/>
                <w:b/>
                <w:szCs w:val="14"/>
              </w:rPr>
              <w:t xml:space="preserve">Number of </w:t>
            </w:r>
            <w:r w:rsidRPr="001B5364">
              <w:rPr>
                <w:rFonts w:ascii="Cambria" w:hAnsi="Cambria" w:cs="Shruti"/>
                <w:b/>
                <w:sz w:val="18"/>
                <w:szCs w:val="12"/>
              </w:rPr>
              <w:t>Respondents</w:t>
            </w:r>
          </w:p>
        </w:tc>
        <w:tc>
          <w:tcPr>
            <w:tcW w:w="660" w:type="pct"/>
            <w:tcBorders>
              <w:top w:val="thickThinSmallGap" w:sz="24" w:space="0" w:color="auto"/>
              <w:bottom w:val="thinThickSmallGap" w:sz="24" w:space="0" w:color="auto"/>
            </w:tcBorders>
            <w:shd w:val="clear" w:color="auto" w:fill="FEF2CC" w:themeFill="accent4" w:themeFillTint="33"/>
            <w:vAlign w:val="center"/>
          </w:tcPr>
          <w:p w:rsidR="00F772DB" w:rsidRPr="00FF41A0" w:rsidP="00F772DB" w14:paraId="7387B7A8" w14:textId="4BF77CC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Pr>
                <w:rFonts w:ascii="Cambria" w:hAnsi="Cambria" w:cs="Shruti"/>
                <w:b/>
                <w:szCs w:val="14"/>
              </w:rPr>
              <w:t>Time Per Each Response</w:t>
            </w:r>
          </w:p>
        </w:tc>
        <w:tc>
          <w:tcPr>
            <w:tcW w:w="660" w:type="pct"/>
            <w:tcBorders>
              <w:top w:val="thickThinSmallGap" w:sz="24" w:space="0" w:color="auto"/>
              <w:bottom w:val="thinThickSmallGap" w:sz="24" w:space="0" w:color="auto"/>
            </w:tcBorders>
            <w:shd w:val="clear" w:color="auto" w:fill="FEF2CC" w:themeFill="accent4" w:themeFillTint="33"/>
            <w:vAlign w:val="center"/>
          </w:tcPr>
          <w:p w:rsidR="00F772DB" w:rsidRPr="009D6FE2" w:rsidP="00F772DB" w14:paraId="707A2B4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14"/>
              </w:rPr>
            </w:pPr>
            <w:r w:rsidRPr="009D6FE2">
              <w:rPr>
                <w:rFonts w:ascii="Cambria" w:hAnsi="Cambria" w:cs="Shruti"/>
                <w:b/>
                <w:szCs w:val="14"/>
              </w:rPr>
              <w:t>Annual Hour Burden</w:t>
            </w:r>
          </w:p>
          <w:p w:rsidR="00F772DB" w:rsidP="00F772DB" w14:paraId="389DA35D" w14:textId="2ECBEA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9D6FE2">
              <w:rPr>
                <w:rFonts w:ascii="Cambria" w:hAnsi="Cambria" w:cs="Shruti"/>
                <w:b/>
                <w:szCs w:val="14"/>
              </w:rPr>
              <w:t xml:space="preserve">Across All </w:t>
            </w:r>
            <w:r w:rsidR="00C66508">
              <w:rPr>
                <w:rFonts w:ascii="Cambria" w:hAnsi="Cambria" w:cs="Shruti"/>
                <w:b/>
                <w:szCs w:val="14"/>
              </w:rPr>
              <w:t>ASCs</w:t>
            </w:r>
          </w:p>
        </w:tc>
        <w:tc>
          <w:tcPr>
            <w:tcW w:w="555" w:type="pct"/>
            <w:tcBorders>
              <w:top w:val="thickThinSmallGap" w:sz="24" w:space="0" w:color="auto"/>
              <w:bottom w:val="thinThickSmallGap" w:sz="24" w:space="0" w:color="auto"/>
            </w:tcBorders>
            <w:shd w:val="clear" w:color="auto" w:fill="FEF2CC" w:themeFill="accent4" w:themeFillTint="33"/>
            <w:vAlign w:val="center"/>
          </w:tcPr>
          <w:p w:rsidR="00F772DB" w:rsidRPr="00FF41A0" w:rsidP="00F772DB" w14:paraId="12910007" w14:textId="766497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9D6FE2">
              <w:rPr>
                <w:rFonts w:ascii="Cambria" w:hAnsi="Cambria" w:cs="Shruti"/>
                <w:b/>
                <w:szCs w:val="14"/>
              </w:rPr>
              <w:t>Cost Per Response</w:t>
            </w:r>
          </w:p>
        </w:tc>
        <w:tc>
          <w:tcPr>
            <w:tcW w:w="721" w:type="pct"/>
            <w:tcBorders>
              <w:top w:val="thickThinSmallGap" w:sz="24" w:space="0" w:color="auto"/>
              <w:bottom w:val="thinThickSmallGap" w:sz="24" w:space="0" w:color="auto"/>
              <w:right w:val="thickThinSmallGap" w:sz="24" w:space="0" w:color="auto"/>
            </w:tcBorders>
            <w:shd w:val="clear" w:color="auto" w:fill="FEF2CC" w:themeFill="accent4" w:themeFillTint="33"/>
            <w:vAlign w:val="center"/>
          </w:tcPr>
          <w:p w:rsidR="00F772DB" w:rsidRPr="00FF41A0" w:rsidP="00F772DB" w14:paraId="5FBACCD4" w14:textId="0C0C26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sz w:val="24"/>
              </w:rPr>
            </w:pPr>
            <w:r w:rsidRPr="009D6FE2">
              <w:rPr>
                <w:rFonts w:ascii="Cambria" w:hAnsi="Cambria" w:cs="Shruti"/>
                <w:b/>
                <w:szCs w:val="14"/>
              </w:rPr>
              <w:t>Annual Cost Burden</w:t>
            </w:r>
          </w:p>
        </w:tc>
      </w:tr>
      <w:tr w14:paraId="73A2DC1D" w14:textId="77777777" w:rsidTr="00E5037A">
        <w:tblPrEx>
          <w:tblW w:w="10215" w:type="dxa"/>
          <w:jc w:val="center"/>
          <w:tblLayout w:type="fixed"/>
          <w:tblLook w:val="01E0"/>
        </w:tblPrEx>
        <w:trPr>
          <w:trHeight w:val="927"/>
          <w:jc w:val="center"/>
        </w:trPr>
        <w:tc>
          <w:tcPr>
            <w:tcW w:w="1744" w:type="pct"/>
            <w:tcBorders>
              <w:top w:val="thickThinSmallGap" w:sz="24" w:space="0" w:color="auto"/>
              <w:left w:val="thickThinSmallGap" w:sz="24" w:space="0" w:color="auto"/>
              <w:bottom w:val="thinThickSmallGap" w:sz="24" w:space="0" w:color="auto"/>
            </w:tcBorders>
            <w:vAlign w:val="center"/>
          </w:tcPr>
          <w:p w:rsidR="00F772DB" w:rsidRPr="00FF41A0" w:rsidP="00F772DB" w14:paraId="29D1179C" w14:textId="374CD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szCs w:val="14"/>
              </w:rPr>
            </w:pPr>
            <w:r w:rsidRPr="001B5364">
              <w:rPr>
                <w:rFonts w:ascii="Cambria" w:hAnsi="Cambria" w:cs="Shruti"/>
                <w:sz w:val="22"/>
                <w:szCs w:val="16"/>
              </w:rPr>
              <w:t>Completion of all</w:t>
            </w:r>
            <w:r w:rsidRPr="001B5364">
              <w:rPr>
                <w:rFonts w:ascii="Cambria" w:hAnsi="Cambria" w:cs="Shruti"/>
                <w:i/>
                <w:iCs/>
                <w:sz w:val="22"/>
                <w:szCs w:val="16"/>
              </w:rPr>
              <w:t xml:space="preserve"> </w:t>
            </w:r>
            <w:r w:rsidRPr="001B5364">
              <w:rPr>
                <w:rFonts w:ascii="Cambria" w:hAnsi="Cambria" w:cs="Shruti"/>
                <w:sz w:val="22"/>
                <w:szCs w:val="16"/>
              </w:rPr>
              <w:t xml:space="preserve">CMS-377 forms </w:t>
            </w:r>
            <w:r w:rsidRPr="001B5364">
              <w:rPr>
                <w:rFonts w:ascii="Cambria" w:hAnsi="Cambria" w:cs="Shruti"/>
                <w:b/>
                <w:i/>
                <w:iCs/>
                <w:sz w:val="22"/>
                <w:szCs w:val="16"/>
                <w:highlight w:val="yellow"/>
              </w:rPr>
              <w:t>across</w:t>
            </w:r>
            <w:r w:rsidRPr="001B5364">
              <w:rPr>
                <w:rFonts w:ascii="Cambria" w:hAnsi="Cambria" w:cs="Shruti"/>
                <w:i/>
                <w:iCs/>
                <w:sz w:val="22"/>
                <w:szCs w:val="16"/>
                <w:highlight w:val="yellow"/>
              </w:rPr>
              <w:t xml:space="preserve"> </w:t>
            </w:r>
            <w:r w:rsidRPr="001B5364">
              <w:rPr>
                <w:rFonts w:ascii="Cambria" w:hAnsi="Cambria" w:cs="Shruti"/>
                <w:b/>
                <w:i/>
                <w:iCs/>
                <w:sz w:val="22"/>
                <w:szCs w:val="16"/>
                <w:highlight w:val="yellow"/>
              </w:rPr>
              <w:t>all</w:t>
            </w:r>
            <w:r w:rsidRPr="001B5364">
              <w:rPr>
                <w:rFonts w:ascii="Cambria" w:hAnsi="Cambria" w:cs="Shruti"/>
                <w:sz w:val="22"/>
                <w:szCs w:val="16"/>
              </w:rPr>
              <w:t xml:space="preserve"> </w:t>
            </w:r>
            <w:r w:rsidRPr="001B5364">
              <w:rPr>
                <w:rFonts w:ascii="Cambria" w:hAnsi="Cambria" w:cs="Shruti"/>
                <w:b/>
                <w:bCs/>
                <w:i/>
                <w:iCs/>
                <w:sz w:val="22"/>
                <w:szCs w:val="16"/>
                <w:highlight w:val="cyan"/>
              </w:rPr>
              <w:t>new</w:t>
            </w:r>
            <w:r w:rsidRPr="001B5364">
              <w:rPr>
                <w:rFonts w:ascii="Cambria" w:hAnsi="Cambria" w:cs="Shruti"/>
                <w:sz w:val="22"/>
                <w:szCs w:val="16"/>
              </w:rPr>
              <w:t xml:space="preserve"> and existing ASCs</w:t>
            </w:r>
          </w:p>
        </w:tc>
        <w:tc>
          <w:tcPr>
            <w:tcW w:w="660" w:type="pct"/>
            <w:tcBorders>
              <w:top w:val="thickThinSmallGap" w:sz="24" w:space="0" w:color="auto"/>
              <w:bottom w:val="thinThickSmallGap" w:sz="24" w:space="0" w:color="auto"/>
            </w:tcBorders>
            <w:vAlign w:val="center"/>
          </w:tcPr>
          <w:p w:rsidR="00F772DB" w:rsidRPr="00406AB5" w:rsidP="00F772DB" w14:paraId="55839270" w14:textId="400113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1,</w:t>
            </w:r>
            <w:r w:rsidRPr="00406AB5" w:rsidR="00092351">
              <w:rPr>
                <w:rFonts w:ascii="Cambria" w:hAnsi="Cambria" w:cs="Shruti"/>
                <w:sz w:val="28"/>
                <w:szCs w:val="22"/>
              </w:rPr>
              <w:t>711</w:t>
            </w:r>
          </w:p>
        </w:tc>
        <w:tc>
          <w:tcPr>
            <w:tcW w:w="660" w:type="pct"/>
            <w:tcBorders>
              <w:top w:val="thickThinSmallGap" w:sz="24" w:space="0" w:color="auto"/>
              <w:bottom w:val="thinThickSmallGap" w:sz="24" w:space="0" w:color="auto"/>
            </w:tcBorders>
            <w:vAlign w:val="center"/>
          </w:tcPr>
          <w:p w:rsidR="00F772DB" w:rsidRPr="00406AB5" w:rsidP="00F772DB" w14:paraId="61A34604" w14:textId="728487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0.5 hour</w:t>
            </w:r>
          </w:p>
          <w:p w:rsidR="00F772DB" w:rsidRPr="00406AB5" w:rsidP="00F772DB" w14:paraId="3395B991" w14:textId="6C3144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4"/>
              </w:rPr>
              <w:t>(30 min.)</w:t>
            </w:r>
          </w:p>
        </w:tc>
        <w:tc>
          <w:tcPr>
            <w:tcW w:w="660" w:type="pct"/>
            <w:tcBorders>
              <w:top w:val="thickThinSmallGap" w:sz="24" w:space="0" w:color="auto"/>
              <w:bottom w:val="thinThickSmallGap" w:sz="24" w:space="0" w:color="auto"/>
            </w:tcBorders>
            <w:vAlign w:val="center"/>
          </w:tcPr>
          <w:p w:rsidR="00F772DB" w:rsidRPr="00406AB5" w:rsidP="00F772DB" w14:paraId="11FCB237" w14:textId="47D556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 xml:space="preserve"> </w:t>
            </w:r>
            <w:r w:rsidRPr="00406AB5" w:rsidR="00AC5230">
              <w:rPr>
                <w:rFonts w:ascii="Cambria" w:hAnsi="Cambria" w:cs="Shruti"/>
                <w:sz w:val="28"/>
                <w:szCs w:val="22"/>
              </w:rPr>
              <w:t xml:space="preserve">856 </w:t>
            </w:r>
            <w:r w:rsidRPr="00406AB5">
              <w:rPr>
                <w:rFonts w:ascii="Cambria" w:hAnsi="Cambria" w:cs="Shruti"/>
                <w:sz w:val="28"/>
                <w:szCs w:val="22"/>
              </w:rPr>
              <w:t xml:space="preserve">hours </w:t>
            </w:r>
          </w:p>
        </w:tc>
        <w:tc>
          <w:tcPr>
            <w:tcW w:w="555" w:type="pct"/>
            <w:tcBorders>
              <w:top w:val="thickThinSmallGap" w:sz="24" w:space="0" w:color="auto"/>
              <w:bottom w:val="thinThickSmallGap" w:sz="24" w:space="0" w:color="auto"/>
            </w:tcBorders>
            <w:vAlign w:val="center"/>
          </w:tcPr>
          <w:p w:rsidR="00F772DB" w:rsidRPr="00406AB5" w:rsidP="00F772DB" w14:paraId="264DA6D9" w14:textId="5EE3A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$61.53</w:t>
            </w:r>
          </w:p>
        </w:tc>
        <w:tc>
          <w:tcPr>
            <w:tcW w:w="721" w:type="pct"/>
            <w:tcBorders>
              <w:top w:val="thickThinSmallGap" w:sz="24" w:space="0" w:color="auto"/>
              <w:bottom w:val="thinThickSmallGap" w:sz="24" w:space="0" w:color="auto"/>
              <w:right w:val="thickThinSmallGap" w:sz="24" w:space="0" w:color="auto"/>
            </w:tcBorders>
            <w:vAlign w:val="center"/>
          </w:tcPr>
          <w:p w:rsidR="00F772DB" w:rsidRPr="00406AB5" w:rsidP="00F772DB" w14:paraId="0C069586" w14:textId="6C9BEB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Cs/>
                <w:sz w:val="28"/>
                <w:szCs w:val="22"/>
              </w:rPr>
            </w:pPr>
            <w:r w:rsidRPr="00406AB5">
              <w:rPr>
                <w:rFonts w:ascii="Times New Roman" w:hAnsi="Times New Roman"/>
                <w:bCs/>
                <w:sz w:val="28"/>
                <w:szCs w:val="22"/>
              </w:rPr>
              <w:t>$105,339</w:t>
            </w:r>
          </w:p>
        </w:tc>
      </w:tr>
      <w:tr w14:paraId="0B840A17" w14:textId="77777777" w:rsidTr="00E5037A">
        <w:tblPrEx>
          <w:tblW w:w="10215" w:type="dxa"/>
          <w:jc w:val="center"/>
          <w:tblLayout w:type="fixed"/>
          <w:tblLook w:val="01E0"/>
        </w:tblPrEx>
        <w:trPr>
          <w:jc w:val="center"/>
        </w:trPr>
        <w:tc>
          <w:tcPr>
            <w:tcW w:w="1744" w:type="pct"/>
            <w:tcBorders>
              <w:top w:val="thickThinSmallGap" w:sz="24" w:space="0" w:color="auto"/>
              <w:left w:val="thickThinSmallGap" w:sz="24" w:space="0" w:color="auto"/>
              <w:bottom w:val="single" w:sz="24" w:space="0" w:color="auto"/>
            </w:tcBorders>
            <w:vAlign w:val="center"/>
          </w:tcPr>
          <w:p w:rsidR="00F772DB" w:rsidRPr="00FF41A0" w:rsidP="00F772DB" w14:paraId="309C834D" w14:textId="1B08C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sz w:val="24"/>
                <w:szCs w:val="18"/>
              </w:rPr>
            </w:pPr>
            <w:r w:rsidRPr="00FF41A0">
              <w:rPr>
                <w:rFonts w:ascii="Cambria" w:hAnsi="Cambria" w:cs="Shruti"/>
                <w:sz w:val="22"/>
                <w:szCs w:val="16"/>
              </w:rPr>
              <w:t xml:space="preserve">Preparation of </w:t>
            </w:r>
            <w:r w:rsidRPr="00FF41A0">
              <w:rPr>
                <w:rFonts w:ascii="Cambria" w:hAnsi="Cambria" w:cs="Shruti"/>
                <w:b/>
                <w:sz w:val="22"/>
                <w:szCs w:val="16"/>
              </w:rPr>
              <w:t xml:space="preserve">completed </w:t>
            </w:r>
            <w:r w:rsidRPr="00FF41A0">
              <w:rPr>
                <w:rFonts w:ascii="Cambria" w:hAnsi="Cambria" w:cs="Shruti"/>
                <w:sz w:val="22"/>
                <w:szCs w:val="16"/>
              </w:rPr>
              <w:t xml:space="preserve">CMS-377 forms for mailing or emailing to the applicable SAs  </w:t>
            </w:r>
            <w:r w:rsidRPr="00FF41A0">
              <w:rPr>
                <w:rFonts w:ascii="Cambria" w:hAnsi="Cambria" w:cs="Shruti"/>
                <w:b/>
                <w:bCs/>
                <w:i/>
                <w:iCs/>
                <w:sz w:val="22"/>
                <w:szCs w:val="16"/>
                <w:highlight w:val="yellow"/>
              </w:rPr>
              <w:t>by all</w:t>
            </w:r>
            <w:r w:rsidRPr="00FF41A0">
              <w:rPr>
                <w:rFonts w:ascii="Cambria" w:hAnsi="Cambria" w:cs="Shruti"/>
                <w:b/>
                <w:sz w:val="22"/>
                <w:szCs w:val="16"/>
              </w:rPr>
              <w:t xml:space="preserve"> </w:t>
            </w:r>
            <w:r w:rsidRPr="00FF41A0">
              <w:rPr>
                <w:rFonts w:ascii="Cambria" w:hAnsi="Cambria" w:cs="Shruti"/>
                <w:b/>
                <w:i/>
                <w:iCs/>
                <w:sz w:val="22"/>
                <w:szCs w:val="16"/>
                <w:highlight w:val="cyan"/>
              </w:rPr>
              <w:t>new</w:t>
            </w:r>
            <w:r w:rsidRPr="00FF41A0">
              <w:rPr>
                <w:rFonts w:ascii="Cambria" w:hAnsi="Cambria" w:cs="Shruti"/>
                <w:b/>
                <w:sz w:val="22"/>
                <w:szCs w:val="16"/>
              </w:rPr>
              <w:t xml:space="preserve">  &amp; </w:t>
            </w:r>
            <w:r w:rsidRPr="00FF41A0">
              <w:rPr>
                <w:rFonts w:ascii="Cambria" w:hAnsi="Cambria" w:cs="Shruti"/>
                <w:b/>
                <w:sz w:val="22"/>
                <w:szCs w:val="16"/>
                <w:highlight w:val="green"/>
              </w:rPr>
              <w:t>exi</w:t>
            </w:r>
            <w:r>
              <w:rPr>
                <w:rFonts w:ascii="Cambria" w:hAnsi="Cambria" w:cs="Shruti"/>
                <w:b/>
                <w:sz w:val="22"/>
                <w:szCs w:val="16"/>
                <w:highlight w:val="green"/>
              </w:rPr>
              <w:t>s</w:t>
            </w:r>
            <w:r w:rsidRPr="00FF41A0">
              <w:rPr>
                <w:rFonts w:ascii="Cambria" w:hAnsi="Cambria" w:cs="Shruti"/>
                <w:b/>
                <w:sz w:val="22"/>
                <w:szCs w:val="16"/>
                <w:highlight w:val="green"/>
              </w:rPr>
              <w:t>ting</w:t>
            </w:r>
            <w:r w:rsidRPr="00FF41A0">
              <w:rPr>
                <w:rFonts w:ascii="Cambria" w:hAnsi="Cambria" w:cs="Shruti"/>
                <w:b/>
                <w:sz w:val="22"/>
                <w:szCs w:val="16"/>
              </w:rPr>
              <w:t xml:space="preserve"> ASCs</w:t>
            </w:r>
          </w:p>
        </w:tc>
        <w:tc>
          <w:tcPr>
            <w:tcW w:w="660" w:type="pct"/>
            <w:tcBorders>
              <w:top w:val="thickThinSmallGap" w:sz="24" w:space="0" w:color="auto"/>
              <w:bottom w:val="single" w:sz="24" w:space="0" w:color="auto"/>
            </w:tcBorders>
            <w:vAlign w:val="center"/>
          </w:tcPr>
          <w:p w:rsidR="00F772DB" w:rsidRPr="00406AB5" w:rsidP="00F772DB" w14:paraId="7F6600A7" w14:textId="5C58FF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1</w:t>
            </w:r>
            <w:r w:rsidRPr="00406AB5" w:rsidR="008E219A">
              <w:rPr>
                <w:rFonts w:ascii="Cambria" w:hAnsi="Cambria" w:cs="Shruti"/>
                <w:sz w:val="28"/>
                <w:szCs w:val="22"/>
              </w:rPr>
              <w:t>,</w:t>
            </w:r>
            <w:r w:rsidRPr="00406AB5" w:rsidR="00092351">
              <w:rPr>
                <w:rFonts w:ascii="Cambria" w:hAnsi="Cambria" w:cs="Shruti"/>
                <w:sz w:val="28"/>
                <w:szCs w:val="22"/>
              </w:rPr>
              <w:t>711</w:t>
            </w:r>
          </w:p>
        </w:tc>
        <w:tc>
          <w:tcPr>
            <w:tcW w:w="660" w:type="pct"/>
            <w:tcBorders>
              <w:top w:val="thickThinSmallGap" w:sz="24" w:space="0" w:color="auto"/>
              <w:bottom w:val="single" w:sz="24" w:space="0" w:color="auto"/>
            </w:tcBorders>
            <w:vAlign w:val="center"/>
          </w:tcPr>
          <w:p w:rsidR="00F772DB" w:rsidRPr="00406AB5" w:rsidP="00F772DB" w14:paraId="5F7D2F4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406AB5">
              <w:rPr>
                <w:rFonts w:ascii="Cambria" w:hAnsi="Cambria" w:cs="Shruti"/>
                <w:sz w:val="24"/>
              </w:rPr>
              <w:t>0.25 hour</w:t>
            </w:r>
          </w:p>
          <w:p w:rsidR="00F772DB" w:rsidRPr="00406AB5" w:rsidP="00F772DB" w14:paraId="07340527" w14:textId="608C89D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4"/>
              </w:rPr>
              <w:t>(15 min.)</w:t>
            </w:r>
          </w:p>
        </w:tc>
        <w:tc>
          <w:tcPr>
            <w:tcW w:w="660" w:type="pct"/>
            <w:tcBorders>
              <w:top w:val="thickThinSmallGap" w:sz="24" w:space="0" w:color="auto"/>
              <w:bottom w:val="single" w:sz="24" w:space="0" w:color="auto"/>
            </w:tcBorders>
            <w:vAlign w:val="center"/>
          </w:tcPr>
          <w:p w:rsidR="00F772DB" w:rsidRPr="00406AB5" w:rsidP="00F772DB" w14:paraId="71B64DA8" w14:textId="178CA2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428</w:t>
            </w:r>
            <w:r w:rsidRPr="00406AB5">
              <w:rPr>
                <w:rFonts w:ascii="Cambria" w:hAnsi="Cambria" w:cs="Shruti"/>
                <w:sz w:val="28"/>
                <w:szCs w:val="22"/>
              </w:rPr>
              <w:t xml:space="preserve"> hours</w:t>
            </w:r>
          </w:p>
        </w:tc>
        <w:tc>
          <w:tcPr>
            <w:tcW w:w="555" w:type="pct"/>
            <w:tcBorders>
              <w:top w:val="thickThinSmallGap" w:sz="24" w:space="0" w:color="auto"/>
              <w:bottom w:val="single" w:sz="24" w:space="0" w:color="auto"/>
            </w:tcBorders>
            <w:vAlign w:val="center"/>
          </w:tcPr>
          <w:p w:rsidR="00F772DB" w:rsidRPr="00406AB5" w:rsidP="00F772DB" w14:paraId="79CE117A" w14:textId="297E2B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406AB5">
              <w:rPr>
                <w:rFonts w:ascii="Cambria" w:hAnsi="Cambria" w:cs="Shruti"/>
                <w:sz w:val="28"/>
                <w:szCs w:val="22"/>
              </w:rPr>
              <w:t>$9.92</w:t>
            </w:r>
          </w:p>
        </w:tc>
        <w:tc>
          <w:tcPr>
            <w:tcW w:w="721" w:type="pct"/>
            <w:tcBorders>
              <w:top w:val="thickThinSmallGap" w:sz="24" w:space="0" w:color="auto"/>
              <w:bottom w:val="single" w:sz="24" w:space="0" w:color="auto"/>
              <w:right w:val="thickThinSmallGap" w:sz="24" w:space="0" w:color="auto"/>
            </w:tcBorders>
            <w:vAlign w:val="center"/>
          </w:tcPr>
          <w:p w:rsidR="00F772DB" w:rsidRPr="00406AB5" w:rsidP="00F772DB" w14:paraId="71816170" w14:textId="1391E33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bCs/>
                <w:sz w:val="28"/>
                <w:szCs w:val="22"/>
              </w:rPr>
            </w:pPr>
            <w:r w:rsidRPr="00406AB5">
              <w:rPr>
                <w:rFonts w:ascii="Cambria" w:hAnsi="Cambria"/>
                <w:sz w:val="28"/>
                <w:szCs w:val="22"/>
              </w:rPr>
              <w:t>$</w:t>
            </w:r>
            <w:r w:rsidRPr="00406AB5" w:rsidR="009F7C0B">
              <w:rPr>
                <w:rFonts w:ascii="Cambria" w:hAnsi="Cambria"/>
                <w:sz w:val="28"/>
                <w:szCs w:val="22"/>
              </w:rPr>
              <w:t>16,983</w:t>
            </w:r>
          </w:p>
        </w:tc>
      </w:tr>
      <w:tr w14:paraId="13991D25" w14:textId="77777777" w:rsidTr="00FE6F6F">
        <w:tblPrEx>
          <w:tblW w:w="10215" w:type="dxa"/>
          <w:jc w:val="center"/>
          <w:tblLayout w:type="fixed"/>
          <w:tblLook w:val="01E0"/>
        </w:tblPrEx>
        <w:trPr>
          <w:trHeight w:val="819"/>
          <w:jc w:val="center"/>
        </w:trPr>
        <w:tc>
          <w:tcPr>
            <w:tcW w:w="1744" w:type="pc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8E67C0" w:rsidP="008E67C0" w14:paraId="1BD779AE" w14:textId="3463CC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bCs/>
                <w:sz w:val="24"/>
              </w:rPr>
            </w:pPr>
            <w:r w:rsidRPr="00FF41A0">
              <w:rPr>
                <w:rFonts w:ascii="Cambria" w:hAnsi="Cambria" w:cs="Shruti"/>
                <w:b/>
                <w:bCs/>
                <w:sz w:val="24"/>
              </w:rPr>
              <w:t xml:space="preserve">Total Burden for </w:t>
            </w:r>
            <w:r>
              <w:rPr>
                <w:rFonts w:ascii="Cambria" w:hAnsi="Cambria" w:cs="Shruti"/>
                <w:b/>
                <w:bCs/>
                <w:sz w:val="24"/>
              </w:rPr>
              <w:t>the</w:t>
            </w:r>
          </w:p>
          <w:p w:rsidR="00F772DB" w:rsidRPr="00FF41A0" w:rsidP="008E67C0" w14:paraId="49E34BB5" w14:textId="785CD1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FF41A0">
              <w:rPr>
                <w:rFonts w:ascii="Cambria" w:hAnsi="Cambria" w:cs="Shruti"/>
                <w:b/>
                <w:bCs/>
                <w:sz w:val="24"/>
              </w:rPr>
              <w:t>CMS-377 form</w:t>
            </w:r>
          </w:p>
        </w:tc>
        <w:tc>
          <w:tcPr>
            <w:tcW w:w="660" w:type="pc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F772DB" w:rsidRPr="00406AB5" w:rsidP="00F772DB" w14:paraId="2FDC2C4E" w14:textId="754B30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bCs/>
                <w:sz w:val="28"/>
                <w:szCs w:val="22"/>
              </w:rPr>
            </w:pPr>
            <w:r w:rsidRPr="00406AB5">
              <w:rPr>
                <w:rFonts w:ascii="Cambria" w:hAnsi="Cambria" w:cs="Shruti"/>
                <w:b/>
                <w:bCs/>
                <w:sz w:val="28"/>
                <w:szCs w:val="22"/>
              </w:rPr>
              <w:t>1</w:t>
            </w:r>
            <w:r w:rsidRPr="00406AB5" w:rsidR="008E219A">
              <w:rPr>
                <w:rFonts w:ascii="Cambria" w:hAnsi="Cambria" w:cs="Shruti"/>
                <w:b/>
                <w:bCs/>
                <w:sz w:val="28"/>
                <w:szCs w:val="22"/>
              </w:rPr>
              <w:t>,</w:t>
            </w:r>
            <w:r w:rsidRPr="00406AB5" w:rsidR="00092351">
              <w:rPr>
                <w:rFonts w:ascii="Cambria" w:hAnsi="Cambria" w:cs="Shruti"/>
                <w:b/>
                <w:bCs/>
                <w:sz w:val="28"/>
                <w:szCs w:val="22"/>
              </w:rPr>
              <w:t>711</w:t>
            </w:r>
          </w:p>
        </w:tc>
        <w:tc>
          <w:tcPr>
            <w:tcW w:w="660" w:type="pc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F772DB" w:rsidRPr="00406AB5" w:rsidP="00F772DB" w14:paraId="2C9C861A" w14:textId="30F2A8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bCs/>
                <w:sz w:val="28"/>
                <w:szCs w:val="22"/>
              </w:rPr>
            </w:pPr>
            <w:r w:rsidRPr="00406AB5">
              <w:rPr>
                <w:rFonts w:ascii="Cambria" w:hAnsi="Cambria" w:cs="Shruti"/>
                <w:b/>
                <w:bCs/>
                <w:sz w:val="28"/>
                <w:szCs w:val="22"/>
              </w:rPr>
              <w:t>0.75 hours</w:t>
            </w:r>
          </w:p>
        </w:tc>
        <w:tc>
          <w:tcPr>
            <w:tcW w:w="660" w:type="pc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F772DB" w:rsidRPr="00406AB5" w:rsidP="00F772DB" w14:paraId="0BD15E27" w14:textId="7F008B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bCs/>
                <w:sz w:val="28"/>
                <w:szCs w:val="22"/>
              </w:rPr>
            </w:pPr>
            <w:r w:rsidRPr="00406AB5">
              <w:rPr>
                <w:rFonts w:ascii="Cambria" w:hAnsi="Cambria" w:cs="Shruti"/>
                <w:b/>
                <w:bCs/>
                <w:sz w:val="28"/>
                <w:szCs w:val="22"/>
              </w:rPr>
              <w:t>1,</w:t>
            </w:r>
            <w:r w:rsidRPr="00406AB5" w:rsidR="009F7C0B">
              <w:rPr>
                <w:rFonts w:ascii="Cambria" w:hAnsi="Cambria" w:cs="Shruti"/>
                <w:b/>
                <w:bCs/>
                <w:sz w:val="28"/>
                <w:szCs w:val="22"/>
              </w:rPr>
              <w:t>284</w:t>
            </w:r>
            <w:r w:rsidRPr="00406AB5">
              <w:rPr>
                <w:rFonts w:ascii="Cambria" w:hAnsi="Cambria" w:cs="Shruti"/>
                <w:b/>
                <w:bCs/>
                <w:sz w:val="28"/>
                <w:szCs w:val="22"/>
              </w:rPr>
              <w:t xml:space="preserve"> hours</w:t>
            </w:r>
          </w:p>
        </w:tc>
        <w:tc>
          <w:tcPr>
            <w:tcW w:w="555" w:type="pc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F772DB" w:rsidRPr="00406AB5" w:rsidP="00F772DB" w14:paraId="7A15B550" w14:textId="489F64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bCs/>
                <w:sz w:val="28"/>
                <w:szCs w:val="22"/>
              </w:rPr>
            </w:pPr>
            <w:r w:rsidRPr="00406AB5">
              <w:rPr>
                <w:rFonts w:ascii="Cambria" w:hAnsi="Cambria" w:cs="Shruti"/>
                <w:b/>
                <w:bCs/>
                <w:sz w:val="28"/>
                <w:szCs w:val="22"/>
              </w:rPr>
              <w:t>$71.45</w:t>
            </w:r>
          </w:p>
        </w:tc>
        <w:tc>
          <w:tcPr>
            <w:tcW w:w="721" w:type="pc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F772DB" w:rsidRPr="00406AB5" w:rsidP="00F772DB" w14:paraId="2DD9B247" w14:textId="360D49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bCs/>
                <w:sz w:val="28"/>
                <w:szCs w:val="22"/>
              </w:rPr>
            </w:pPr>
            <w:r w:rsidRPr="00406AB5">
              <w:rPr>
                <w:rFonts w:ascii="Cambria" w:hAnsi="Cambria"/>
                <w:b/>
                <w:bCs/>
                <w:sz w:val="28"/>
                <w:szCs w:val="22"/>
              </w:rPr>
              <w:t>$</w:t>
            </w:r>
            <w:r w:rsidRPr="00406AB5" w:rsidR="009F7C0B">
              <w:rPr>
                <w:rFonts w:ascii="Cambria" w:hAnsi="Cambria"/>
                <w:b/>
                <w:bCs/>
                <w:sz w:val="28"/>
                <w:szCs w:val="22"/>
              </w:rPr>
              <w:t>122,322</w:t>
            </w:r>
          </w:p>
        </w:tc>
      </w:tr>
    </w:tbl>
    <w:p w:rsidR="00FE6F6F" w14:paraId="16FF1022" w14:textId="77777777"/>
    <w:p w:rsidR="00CA4E93" w14:paraId="246A1D72" w14:textId="77777777"/>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7"/>
        <w:gridCol w:w="1438"/>
        <w:gridCol w:w="1261"/>
        <w:gridCol w:w="1261"/>
        <w:gridCol w:w="1387"/>
        <w:gridCol w:w="1471"/>
      </w:tblGrid>
      <w:tr w14:paraId="2F3E652A" w14:textId="77777777" w:rsidTr="00EB16E2">
        <w:tblPrEx>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18"/>
          <w:jc w:val="center"/>
        </w:trPr>
        <w:tc>
          <w:tcPr>
            <w:tcW w:w="5000" w:type="pct"/>
            <w:gridSpan w:val="6"/>
            <w:tcBorders>
              <w:top w:val="single" w:sz="18" w:space="0" w:color="auto"/>
              <w:left w:val="single" w:sz="18" w:space="0" w:color="auto"/>
              <w:bottom w:val="single" w:sz="18" w:space="0" w:color="auto"/>
              <w:right w:val="single" w:sz="18" w:space="0" w:color="auto"/>
            </w:tcBorders>
            <w:shd w:val="clear" w:color="auto" w:fill="FFC000"/>
            <w:vAlign w:val="center"/>
          </w:tcPr>
          <w:p w:rsidR="00D258FE" w:rsidP="00F772DB" w14:paraId="79D38319" w14:textId="5E5E4E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b/>
                <w:bCs/>
                <w:sz w:val="28"/>
                <w:szCs w:val="22"/>
              </w:rPr>
            </w:pPr>
            <w:r>
              <w:rPr>
                <w:rFonts w:ascii="Cambria" w:hAnsi="Cambria"/>
                <w:b/>
                <w:bCs/>
                <w:sz w:val="28"/>
                <w:szCs w:val="22"/>
              </w:rPr>
              <w:t xml:space="preserve">Combined </w:t>
            </w:r>
            <w:r w:rsidRPr="00F772DB" w:rsidR="00F772DB">
              <w:rPr>
                <w:rFonts w:ascii="Cambria" w:hAnsi="Cambria"/>
                <w:b/>
                <w:bCs/>
                <w:sz w:val="28"/>
                <w:szCs w:val="22"/>
              </w:rPr>
              <w:t xml:space="preserve">Time &amp; Cost Burdens for </w:t>
            </w:r>
          </w:p>
          <w:p w:rsidR="00F772DB" w:rsidRPr="00F772DB" w:rsidP="00F772DB" w14:paraId="4F7DFC21" w14:textId="60C4D2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b/>
                <w:bCs/>
                <w:sz w:val="24"/>
              </w:rPr>
            </w:pPr>
            <w:r w:rsidRPr="00D258FE">
              <w:rPr>
                <w:rFonts w:ascii="Cambria" w:hAnsi="Cambria"/>
                <w:b/>
                <w:bCs/>
                <w:sz w:val="28"/>
                <w:szCs w:val="22"/>
                <w:highlight w:val="green"/>
              </w:rPr>
              <w:t>Both</w:t>
            </w:r>
            <w:r w:rsidRPr="00F772DB">
              <w:rPr>
                <w:rFonts w:ascii="Cambria" w:hAnsi="Cambria"/>
                <w:b/>
                <w:bCs/>
                <w:sz w:val="28"/>
                <w:szCs w:val="22"/>
              </w:rPr>
              <w:t xml:space="preserve"> the CMS-370 &amp; CMS-377 Forms </w:t>
            </w:r>
          </w:p>
        </w:tc>
      </w:tr>
      <w:tr w14:paraId="7CD5FD8B" w14:textId="77777777" w:rsidTr="00A904B4">
        <w:tblPrEx>
          <w:tblW w:w="10215" w:type="dxa"/>
          <w:jc w:val="center"/>
          <w:tblLayout w:type="fixed"/>
          <w:tblLook w:val="01E0"/>
        </w:tblPrEx>
        <w:trPr>
          <w:trHeight w:val="621"/>
          <w:jc w:val="center"/>
        </w:trPr>
        <w:tc>
          <w:tcPr>
            <w:tcW w:w="1663" w:type="pct"/>
            <w:tcBorders>
              <w:top w:val="single" w:sz="18" w:space="0" w:color="auto"/>
              <w:left w:val="single" w:sz="18" w:space="0" w:color="auto"/>
              <w:bottom w:val="single" w:sz="18" w:space="0" w:color="auto"/>
              <w:right w:val="single" w:sz="18" w:space="0" w:color="auto"/>
            </w:tcBorders>
            <w:shd w:val="clear" w:color="auto" w:fill="FEF2CC" w:themeFill="accent4" w:themeFillTint="33"/>
            <w:vAlign w:val="center"/>
          </w:tcPr>
          <w:p w:rsidR="00F772DB" w:rsidRPr="00BE19AA" w:rsidP="00F772DB" w14:paraId="3F8E433D" w14:textId="5844B6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sz w:val="24"/>
                <w:szCs w:val="32"/>
              </w:rPr>
            </w:pPr>
            <w:r w:rsidRPr="002B14CF">
              <w:rPr>
                <w:rFonts w:ascii="Cambria" w:hAnsi="Cambria" w:cs="Shruti"/>
                <w:b/>
                <w:iCs/>
                <w:sz w:val="24"/>
                <w:szCs w:val="18"/>
              </w:rPr>
              <w:t>Task</w:t>
            </w:r>
          </w:p>
        </w:tc>
        <w:tc>
          <w:tcPr>
            <w:tcW w:w="704" w:type="pct"/>
            <w:tcBorders>
              <w:top w:val="single" w:sz="18" w:space="0" w:color="auto"/>
              <w:left w:val="single" w:sz="18" w:space="0" w:color="auto"/>
              <w:bottom w:val="single" w:sz="18" w:space="0" w:color="auto"/>
              <w:right w:val="single" w:sz="18" w:space="0" w:color="auto"/>
            </w:tcBorders>
            <w:shd w:val="clear" w:color="auto" w:fill="FEF2CC" w:themeFill="accent4" w:themeFillTint="33"/>
            <w:vAlign w:val="center"/>
          </w:tcPr>
          <w:p w:rsidR="00F772DB" w:rsidRPr="00F772DB" w:rsidP="00F772DB" w14:paraId="4FB64D5B" w14:textId="5F2602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Pr>
                <w:rFonts w:ascii="Cambria" w:hAnsi="Cambria" w:cs="Shruti"/>
                <w:b/>
                <w:szCs w:val="14"/>
              </w:rPr>
              <w:t xml:space="preserve">Number of </w:t>
            </w:r>
            <w:r w:rsidRPr="001B5364">
              <w:rPr>
                <w:rFonts w:ascii="Cambria" w:hAnsi="Cambria" w:cs="Shruti"/>
                <w:b/>
                <w:sz w:val="18"/>
                <w:szCs w:val="12"/>
              </w:rPr>
              <w:t>Respondents</w:t>
            </w:r>
          </w:p>
        </w:tc>
        <w:tc>
          <w:tcPr>
            <w:tcW w:w="617" w:type="pct"/>
            <w:tcBorders>
              <w:top w:val="single" w:sz="18" w:space="0" w:color="auto"/>
              <w:left w:val="single" w:sz="18" w:space="0" w:color="auto"/>
              <w:bottom w:val="single" w:sz="18" w:space="0" w:color="auto"/>
              <w:right w:val="single" w:sz="18" w:space="0" w:color="auto"/>
            </w:tcBorders>
            <w:shd w:val="clear" w:color="auto" w:fill="FEF2CC" w:themeFill="accent4" w:themeFillTint="33"/>
            <w:vAlign w:val="center"/>
          </w:tcPr>
          <w:p w:rsidR="00F772DB" w:rsidRPr="00F772DB" w:rsidP="00F772DB" w14:paraId="1FC27FDE" w14:textId="5035511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Pr>
                <w:rFonts w:ascii="Cambria" w:hAnsi="Cambria" w:cs="Shruti"/>
                <w:b/>
                <w:szCs w:val="14"/>
              </w:rPr>
              <w:t>Time Per Each Response</w:t>
            </w:r>
          </w:p>
        </w:tc>
        <w:tc>
          <w:tcPr>
            <w:tcW w:w="617" w:type="pct"/>
            <w:tcBorders>
              <w:top w:val="single" w:sz="18" w:space="0" w:color="auto"/>
              <w:left w:val="single" w:sz="18" w:space="0" w:color="auto"/>
              <w:bottom w:val="single" w:sz="18" w:space="0" w:color="auto"/>
              <w:right w:val="single" w:sz="18" w:space="0" w:color="auto"/>
            </w:tcBorders>
            <w:shd w:val="clear" w:color="auto" w:fill="FEF2CC" w:themeFill="accent4" w:themeFillTint="33"/>
            <w:vAlign w:val="center"/>
          </w:tcPr>
          <w:p w:rsidR="00F772DB" w:rsidRPr="009D6FE2" w:rsidP="00F772DB" w14:paraId="2875F9F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14"/>
              </w:rPr>
            </w:pPr>
            <w:r w:rsidRPr="009D6FE2">
              <w:rPr>
                <w:rFonts w:ascii="Cambria" w:hAnsi="Cambria" w:cs="Shruti"/>
                <w:b/>
                <w:szCs w:val="14"/>
              </w:rPr>
              <w:t>Annual Hour Burden</w:t>
            </w:r>
          </w:p>
          <w:p w:rsidR="00F772DB" w:rsidRPr="00F772DB" w:rsidP="00F772DB" w14:paraId="03B01908" w14:textId="05FE7D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9D6FE2">
              <w:rPr>
                <w:rFonts w:ascii="Cambria" w:hAnsi="Cambria" w:cs="Shruti"/>
                <w:b/>
                <w:szCs w:val="14"/>
              </w:rPr>
              <w:t xml:space="preserve">Across All </w:t>
            </w:r>
            <w:r w:rsidR="00C66508">
              <w:rPr>
                <w:rFonts w:ascii="Cambria" w:hAnsi="Cambria" w:cs="Shruti"/>
                <w:b/>
                <w:szCs w:val="14"/>
              </w:rPr>
              <w:t>ASCs</w:t>
            </w:r>
          </w:p>
        </w:tc>
        <w:tc>
          <w:tcPr>
            <w:tcW w:w="679" w:type="pct"/>
            <w:tcBorders>
              <w:top w:val="single" w:sz="18" w:space="0" w:color="auto"/>
              <w:left w:val="single" w:sz="18" w:space="0" w:color="auto"/>
              <w:bottom w:val="single" w:sz="18" w:space="0" w:color="auto"/>
              <w:right w:val="single" w:sz="18" w:space="0" w:color="auto"/>
            </w:tcBorders>
            <w:shd w:val="clear" w:color="auto" w:fill="FEF2CC" w:themeFill="accent4" w:themeFillTint="33"/>
            <w:vAlign w:val="center"/>
          </w:tcPr>
          <w:p w:rsidR="00F772DB" w:rsidRPr="00F772DB" w:rsidP="00F772DB" w14:paraId="15BCEFEC" w14:textId="0402A5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9D6FE2">
              <w:rPr>
                <w:rFonts w:ascii="Cambria" w:hAnsi="Cambria" w:cs="Shruti"/>
                <w:b/>
                <w:szCs w:val="14"/>
              </w:rPr>
              <w:t>Cost Per Response</w:t>
            </w:r>
          </w:p>
        </w:tc>
        <w:tc>
          <w:tcPr>
            <w:tcW w:w="720" w:type="pct"/>
            <w:tcBorders>
              <w:top w:val="single" w:sz="18" w:space="0" w:color="auto"/>
              <w:left w:val="single" w:sz="18" w:space="0" w:color="auto"/>
              <w:bottom w:val="single" w:sz="18" w:space="0" w:color="auto"/>
              <w:right w:val="single" w:sz="18" w:space="0" w:color="auto"/>
            </w:tcBorders>
            <w:shd w:val="clear" w:color="auto" w:fill="FEF2CC" w:themeFill="accent4" w:themeFillTint="33"/>
            <w:vAlign w:val="center"/>
          </w:tcPr>
          <w:p w:rsidR="00F772DB" w:rsidRPr="00F772DB" w:rsidP="00F772DB" w14:paraId="0C4CE410" w14:textId="74831D9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sz w:val="24"/>
              </w:rPr>
            </w:pPr>
            <w:r w:rsidRPr="009D6FE2">
              <w:rPr>
                <w:rFonts w:ascii="Cambria" w:hAnsi="Cambria" w:cs="Shruti"/>
                <w:b/>
                <w:szCs w:val="14"/>
              </w:rPr>
              <w:t>Annual Cost Burden</w:t>
            </w:r>
          </w:p>
        </w:tc>
      </w:tr>
      <w:tr w14:paraId="1E88A984" w14:textId="77777777" w:rsidTr="00A904B4">
        <w:tblPrEx>
          <w:tblW w:w="10215" w:type="dxa"/>
          <w:jc w:val="center"/>
          <w:tblLayout w:type="fixed"/>
          <w:tblLook w:val="01E0"/>
        </w:tblPrEx>
        <w:trPr>
          <w:trHeight w:val="972"/>
          <w:jc w:val="center"/>
        </w:trPr>
        <w:tc>
          <w:tcPr>
            <w:tcW w:w="1663" w:type="pct"/>
            <w:tcBorders>
              <w:top w:val="single" w:sz="18" w:space="0" w:color="auto"/>
              <w:left w:val="single" w:sz="18" w:space="0" w:color="auto"/>
              <w:bottom w:val="single" w:sz="18" w:space="0" w:color="auto"/>
              <w:right w:val="single" w:sz="18" w:space="0" w:color="auto"/>
            </w:tcBorders>
            <w:shd w:val="clear" w:color="auto" w:fill="auto"/>
            <w:vAlign w:val="center"/>
          </w:tcPr>
          <w:p w:rsidR="00F772DB" w:rsidRPr="00FF41A0" w:rsidP="00F772DB" w14:paraId="41D1C262" w14:textId="0460F0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b/>
                <w:sz w:val="24"/>
                <w:szCs w:val="18"/>
              </w:rPr>
            </w:pPr>
            <w:r w:rsidRPr="00BE19AA">
              <w:rPr>
                <w:rFonts w:ascii="Cambria" w:hAnsi="Cambria"/>
                <w:sz w:val="24"/>
                <w:szCs w:val="32"/>
              </w:rPr>
              <w:t xml:space="preserve">Total </w:t>
            </w:r>
            <w:r w:rsidR="00EB16E2">
              <w:rPr>
                <w:rFonts w:ascii="Cambria" w:hAnsi="Cambria"/>
                <w:sz w:val="24"/>
                <w:szCs w:val="32"/>
              </w:rPr>
              <w:t>time &amp; cost b</w:t>
            </w:r>
            <w:r w:rsidRPr="00BE19AA">
              <w:rPr>
                <w:rFonts w:ascii="Cambria" w:hAnsi="Cambria"/>
                <w:sz w:val="24"/>
                <w:szCs w:val="32"/>
              </w:rPr>
              <w:t>urden</w:t>
            </w:r>
            <w:r w:rsidR="00B01D00">
              <w:rPr>
                <w:rFonts w:ascii="Cambria" w:hAnsi="Cambria"/>
                <w:sz w:val="24"/>
                <w:szCs w:val="32"/>
              </w:rPr>
              <w:t>s</w:t>
            </w:r>
            <w:r w:rsidRPr="00BE19AA">
              <w:rPr>
                <w:rFonts w:ascii="Cambria" w:hAnsi="Cambria"/>
                <w:sz w:val="24"/>
                <w:szCs w:val="32"/>
              </w:rPr>
              <w:t xml:space="preserve"> </w:t>
            </w:r>
            <w:r w:rsidR="00B46C04">
              <w:rPr>
                <w:rFonts w:ascii="Cambria" w:hAnsi="Cambria"/>
                <w:sz w:val="24"/>
                <w:szCs w:val="32"/>
              </w:rPr>
              <w:t>for</w:t>
            </w:r>
            <w:r w:rsidRPr="00BE19AA">
              <w:rPr>
                <w:rFonts w:ascii="Cambria" w:hAnsi="Cambria"/>
                <w:sz w:val="24"/>
                <w:szCs w:val="32"/>
              </w:rPr>
              <w:t xml:space="preserve"> </w:t>
            </w:r>
            <w:r w:rsidR="00EB16E2">
              <w:rPr>
                <w:rFonts w:ascii="Cambria" w:hAnsi="Cambria"/>
                <w:sz w:val="24"/>
                <w:szCs w:val="32"/>
              </w:rPr>
              <w:t xml:space="preserve">the </w:t>
            </w:r>
            <w:r w:rsidRPr="00BE19AA">
              <w:rPr>
                <w:rFonts w:ascii="Cambria" w:hAnsi="Cambria"/>
                <w:sz w:val="24"/>
                <w:szCs w:val="32"/>
              </w:rPr>
              <w:t>CMS-3</w:t>
            </w:r>
            <w:r>
              <w:rPr>
                <w:rFonts w:ascii="Cambria" w:hAnsi="Cambria"/>
                <w:sz w:val="24"/>
                <w:szCs w:val="32"/>
              </w:rPr>
              <w:t>70</w:t>
            </w:r>
            <w:r w:rsidRPr="00BE19AA">
              <w:rPr>
                <w:rFonts w:ascii="Cambria" w:hAnsi="Cambria"/>
                <w:sz w:val="24"/>
                <w:szCs w:val="32"/>
              </w:rPr>
              <w:t xml:space="preserve"> form</w:t>
            </w:r>
          </w:p>
        </w:tc>
        <w:tc>
          <w:tcPr>
            <w:tcW w:w="704" w:type="pct"/>
            <w:tcBorders>
              <w:top w:val="single" w:sz="18" w:space="0" w:color="auto"/>
              <w:left w:val="single" w:sz="18" w:space="0" w:color="auto"/>
              <w:bottom w:val="single" w:sz="18" w:space="0" w:color="auto"/>
              <w:right w:val="single" w:sz="18" w:space="0" w:color="auto"/>
            </w:tcBorders>
            <w:shd w:val="clear" w:color="auto" w:fill="auto"/>
            <w:vAlign w:val="center"/>
          </w:tcPr>
          <w:p w:rsidR="00F772DB" w:rsidRPr="00F772DB" w:rsidP="00F772DB" w14:paraId="271AFEB9" w14:textId="09B4E9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8"/>
              </w:rPr>
            </w:pPr>
            <w:r>
              <w:rPr>
                <w:rFonts w:ascii="Cambria" w:hAnsi="Cambria" w:cs="Shruti"/>
                <w:sz w:val="28"/>
                <w:szCs w:val="28"/>
              </w:rPr>
              <w:t>235</w:t>
            </w:r>
          </w:p>
        </w:tc>
        <w:tc>
          <w:tcPr>
            <w:tcW w:w="617" w:type="pct"/>
            <w:tcBorders>
              <w:top w:val="single" w:sz="18" w:space="0" w:color="auto"/>
              <w:left w:val="single" w:sz="18" w:space="0" w:color="auto"/>
              <w:bottom w:val="single" w:sz="18" w:space="0" w:color="auto"/>
              <w:right w:val="single" w:sz="18" w:space="0" w:color="auto"/>
            </w:tcBorders>
            <w:shd w:val="clear" w:color="auto" w:fill="auto"/>
            <w:vAlign w:val="center"/>
          </w:tcPr>
          <w:p w:rsidR="006C6EA8" w:rsidRPr="002E328F" w:rsidP="00F772DB" w14:paraId="39F556D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2E328F">
              <w:rPr>
                <w:rFonts w:ascii="Cambria" w:hAnsi="Cambria" w:cs="Shruti"/>
                <w:sz w:val="28"/>
                <w:szCs w:val="22"/>
              </w:rPr>
              <w:t xml:space="preserve">1.17 </w:t>
            </w:r>
          </w:p>
          <w:p w:rsidR="00F772DB" w:rsidRPr="00F772DB" w:rsidP="00F772DB" w14:paraId="51AABFDF" w14:textId="141200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8"/>
              </w:rPr>
            </w:pPr>
            <w:r w:rsidRPr="00F772DB">
              <w:rPr>
                <w:rFonts w:ascii="Cambria" w:hAnsi="Cambria" w:cs="Shruti"/>
                <w:sz w:val="24"/>
              </w:rPr>
              <w:t>hour</w:t>
            </w:r>
            <w:r w:rsidR="006C6EA8">
              <w:rPr>
                <w:rFonts w:ascii="Cambria" w:hAnsi="Cambria" w:cs="Shruti"/>
                <w:sz w:val="24"/>
              </w:rPr>
              <w:t>s</w:t>
            </w:r>
          </w:p>
        </w:tc>
        <w:tc>
          <w:tcPr>
            <w:tcW w:w="617" w:type="pct"/>
            <w:tcBorders>
              <w:top w:val="single" w:sz="18" w:space="0" w:color="auto"/>
              <w:left w:val="single" w:sz="18" w:space="0" w:color="auto"/>
              <w:bottom w:val="single" w:sz="18" w:space="0" w:color="auto"/>
              <w:right w:val="single" w:sz="18" w:space="0" w:color="auto"/>
            </w:tcBorders>
            <w:shd w:val="clear" w:color="auto" w:fill="auto"/>
            <w:vAlign w:val="center"/>
          </w:tcPr>
          <w:p w:rsidR="006C6EA8" w:rsidP="00F772DB" w14:paraId="31DA270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2E328F">
              <w:rPr>
                <w:rFonts w:ascii="Cambria" w:hAnsi="Cambria" w:cs="Shruti"/>
                <w:sz w:val="28"/>
                <w:szCs w:val="22"/>
              </w:rPr>
              <w:t>275</w:t>
            </w:r>
            <w:r w:rsidRPr="00F772DB" w:rsidR="00F772DB">
              <w:rPr>
                <w:rFonts w:ascii="Cambria" w:hAnsi="Cambria" w:cs="Shruti"/>
                <w:sz w:val="24"/>
              </w:rPr>
              <w:t xml:space="preserve"> </w:t>
            </w:r>
          </w:p>
          <w:p w:rsidR="00F772DB" w:rsidRPr="00F772DB" w:rsidP="00F772DB" w14:paraId="1E8F9E7D" w14:textId="630E2C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8"/>
              </w:rPr>
            </w:pPr>
            <w:r w:rsidRPr="00F772DB">
              <w:rPr>
                <w:rFonts w:ascii="Cambria" w:hAnsi="Cambria" w:cs="Shruti"/>
                <w:sz w:val="24"/>
              </w:rPr>
              <w:t>hours</w:t>
            </w:r>
          </w:p>
        </w:tc>
        <w:tc>
          <w:tcPr>
            <w:tcW w:w="679" w:type="pct"/>
            <w:tcBorders>
              <w:top w:val="single" w:sz="18" w:space="0" w:color="auto"/>
              <w:left w:val="single" w:sz="18" w:space="0" w:color="auto"/>
              <w:bottom w:val="single" w:sz="18" w:space="0" w:color="auto"/>
              <w:right w:val="single" w:sz="18" w:space="0" w:color="auto"/>
            </w:tcBorders>
            <w:shd w:val="clear" w:color="auto" w:fill="auto"/>
            <w:vAlign w:val="center"/>
          </w:tcPr>
          <w:p w:rsidR="00F772DB" w:rsidRPr="002E328F" w:rsidP="00F772DB" w14:paraId="06BFD809" w14:textId="0C39E8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2E328F">
              <w:rPr>
                <w:rFonts w:ascii="Cambria" w:hAnsi="Cambria" w:cs="Shruti"/>
                <w:sz w:val="28"/>
                <w:szCs w:val="22"/>
              </w:rPr>
              <w:t>$122.72</w:t>
            </w:r>
          </w:p>
        </w:tc>
        <w:tc>
          <w:tcPr>
            <w:tcW w:w="720" w:type="pct"/>
            <w:tcBorders>
              <w:top w:val="single" w:sz="18" w:space="0" w:color="auto"/>
              <w:left w:val="single" w:sz="18" w:space="0" w:color="auto"/>
              <w:bottom w:val="single" w:sz="18" w:space="0" w:color="auto"/>
              <w:right w:val="single" w:sz="18" w:space="0" w:color="auto"/>
            </w:tcBorders>
            <w:shd w:val="clear" w:color="auto" w:fill="auto"/>
            <w:vAlign w:val="center"/>
          </w:tcPr>
          <w:p w:rsidR="00F772DB" w:rsidRPr="00F772DB" w:rsidP="00F772DB" w14:paraId="08CF94B5" w14:textId="24AB77C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szCs w:val="24"/>
              </w:rPr>
            </w:pPr>
            <w:r w:rsidRPr="002E328F">
              <w:rPr>
                <w:rFonts w:ascii="Cambria" w:hAnsi="Cambria"/>
                <w:sz w:val="28"/>
                <w:szCs w:val="22"/>
              </w:rPr>
              <w:t>$</w:t>
            </w:r>
            <w:r w:rsidRPr="00A904B4" w:rsidR="005167F9">
              <w:rPr>
                <w:rFonts w:ascii="Cambria" w:hAnsi="Cambria" w:cs="Shruti"/>
                <w:sz w:val="28"/>
                <w:szCs w:val="22"/>
              </w:rPr>
              <w:t>28,922</w:t>
            </w:r>
          </w:p>
        </w:tc>
      </w:tr>
      <w:tr w14:paraId="29559381" w14:textId="77777777" w:rsidTr="00A904B4">
        <w:tblPrEx>
          <w:tblW w:w="10215" w:type="dxa"/>
          <w:jc w:val="center"/>
          <w:tblLayout w:type="fixed"/>
          <w:tblLook w:val="01E0"/>
        </w:tblPrEx>
        <w:trPr>
          <w:trHeight w:val="945"/>
          <w:jc w:val="center"/>
        </w:trPr>
        <w:tc>
          <w:tcPr>
            <w:tcW w:w="1663" w:type="pct"/>
            <w:tcBorders>
              <w:top w:val="single" w:sz="18" w:space="0" w:color="auto"/>
              <w:left w:val="single" w:sz="18" w:space="0" w:color="auto"/>
              <w:bottom w:val="single" w:sz="48" w:space="0" w:color="FF0000"/>
              <w:right w:val="single" w:sz="18" w:space="0" w:color="auto"/>
            </w:tcBorders>
            <w:shd w:val="clear" w:color="auto" w:fill="auto"/>
            <w:vAlign w:val="center"/>
          </w:tcPr>
          <w:p w:rsidR="00F772DB" w:rsidRPr="00F772DB" w:rsidP="00F772DB" w14:paraId="23E172DB" w14:textId="312906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sz w:val="24"/>
                <w:szCs w:val="18"/>
              </w:rPr>
            </w:pPr>
            <w:r w:rsidRPr="00F772DB">
              <w:rPr>
                <w:rFonts w:ascii="Cambria" w:hAnsi="Cambria" w:cs="Shruti"/>
                <w:sz w:val="24"/>
              </w:rPr>
              <w:t xml:space="preserve">Total </w:t>
            </w:r>
            <w:r w:rsidR="00EB16E2">
              <w:rPr>
                <w:rFonts w:ascii="Cambria" w:hAnsi="Cambria" w:cs="Shruti"/>
                <w:sz w:val="24"/>
              </w:rPr>
              <w:t>time &amp; cost b</w:t>
            </w:r>
            <w:r w:rsidRPr="00F772DB">
              <w:rPr>
                <w:rFonts w:ascii="Cambria" w:hAnsi="Cambria" w:cs="Shruti"/>
                <w:sz w:val="24"/>
              </w:rPr>
              <w:t>urden</w:t>
            </w:r>
            <w:r w:rsidR="00B01D00">
              <w:rPr>
                <w:rFonts w:ascii="Cambria" w:hAnsi="Cambria" w:cs="Shruti"/>
                <w:sz w:val="24"/>
              </w:rPr>
              <w:t>s</w:t>
            </w:r>
            <w:r w:rsidRPr="00F772DB">
              <w:rPr>
                <w:rFonts w:ascii="Cambria" w:hAnsi="Cambria" w:cs="Shruti"/>
                <w:sz w:val="24"/>
              </w:rPr>
              <w:t xml:space="preserve"> </w:t>
            </w:r>
            <w:r w:rsidR="00B46C04">
              <w:rPr>
                <w:rFonts w:ascii="Cambria" w:hAnsi="Cambria" w:cs="Shruti"/>
                <w:sz w:val="24"/>
              </w:rPr>
              <w:t xml:space="preserve">for </w:t>
            </w:r>
            <w:r w:rsidR="00EB16E2">
              <w:rPr>
                <w:rFonts w:ascii="Cambria" w:hAnsi="Cambria" w:cs="Shruti"/>
                <w:sz w:val="24"/>
              </w:rPr>
              <w:t xml:space="preserve"> the </w:t>
            </w:r>
            <w:r w:rsidRPr="00F772DB">
              <w:rPr>
                <w:rFonts w:ascii="Cambria" w:hAnsi="Cambria" w:cs="Shruti"/>
                <w:sz w:val="24"/>
              </w:rPr>
              <w:t xml:space="preserve"> CMS-377 form</w:t>
            </w:r>
          </w:p>
        </w:tc>
        <w:tc>
          <w:tcPr>
            <w:tcW w:w="704" w:type="pct"/>
            <w:tcBorders>
              <w:top w:val="single" w:sz="18" w:space="0" w:color="auto"/>
              <w:left w:val="single" w:sz="18" w:space="0" w:color="auto"/>
              <w:bottom w:val="single" w:sz="48" w:space="0" w:color="FF0000"/>
              <w:right w:val="single" w:sz="18" w:space="0" w:color="auto"/>
            </w:tcBorders>
            <w:shd w:val="clear" w:color="auto" w:fill="auto"/>
            <w:vAlign w:val="center"/>
          </w:tcPr>
          <w:p w:rsidR="00F772DB" w:rsidRPr="00F772DB" w:rsidP="00F772DB" w14:paraId="1AFFF21C" w14:textId="4D5431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8"/>
              </w:rPr>
            </w:pPr>
            <w:r w:rsidRPr="00F772DB">
              <w:rPr>
                <w:rFonts w:ascii="Cambria" w:hAnsi="Cambria" w:cs="Shruti"/>
                <w:sz w:val="24"/>
              </w:rPr>
              <w:t>1</w:t>
            </w:r>
            <w:r w:rsidR="008E219A">
              <w:rPr>
                <w:rFonts w:ascii="Cambria" w:hAnsi="Cambria" w:cs="Shruti"/>
                <w:sz w:val="24"/>
              </w:rPr>
              <w:t>,</w:t>
            </w:r>
            <w:r w:rsidR="006C6EA8">
              <w:rPr>
                <w:rFonts w:ascii="Cambria" w:hAnsi="Cambria" w:cs="Shruti"/>
                <w:sz w:val="24"/>
              </w:rPr>
              <w:t>711</w:t>
            </w:r>
          </w:p>
        </w:tc>
        <w:tc>
          <w:tcPr>
            <w:tcW w:w="617" w:type="pct"/>
            <w:tcBorders>
              <w:top w:val="single" w:sz="18" w:space="0" w:color="auto"/>
              <w:left w:val="single" w:sz="18" w:space="0" w:color="auto"/>
              <w:bottom w:val="single" w:sz="48" w:space="0" w:color="FF0000"/>
              <w:right w:val="single" w:sz="18" w:space="0" w:color="auto"/>
            </w:tcBorders>
            <w:shd w:val="clear" w:color="auto" w:fill="auto"/>
            <w:vAlign w:val="center"/>
          </w:tcPr>
          <w:p w:rsidR="006C6EA8" w:rsidP="00F772DB" w14:paraId="30C018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rPr>
            </w:pPr>
            <w:r w:rsidRPr="00F772DB">
              <w:rPr>
                <w:rFonts w:ascii="Cambria" w:hAnsi="Cambria" w:cs="Shruti"/>
                <w:sz w:val="24"/>
              </w:rPr>
              <w:t xml:space="preserve">0.75 </w:t>
            </w:r>
          </w:p>
          <w:p w:rsidR="00F772DB" w:rsidRPr="00F772DB" w:rsidP="00F772DB" w14:paraId="67F7D8A3" w14:textId="1A7E2B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8"/>
              </w:rPr>
            </w:pPr>
            <w:r w:rsidRPr="00F772DB">
              <w:rPr>
                <w:rFonts w:ascii="Cambria" w:hAnsi="Cambria" w:cs="Shruti"/>
                <w:sz w:val="24"/>
              </w:rPr>
              <w:t>hours</w:t>
            </w:r>
          </w:p>
        </w:tc>
        <w:tc>
          <w:tcPr>
            <w:tcW w:w="617" w:type="pct"/>
            <w:tcBorders>
              <w:top w:val="single" w:sz="18" w:space="0" w:color="auto"/>
              <w:left w:val="single" w:sz="18" w:space="0" w:color="auto"/>
              <w:bottom w:val="single" w:sz="48" w:space="0" w:color="FF0000"/>
              <w:right w:val="single" w:sz="18" w:space="0" w:color="auto"/>
            </w:tcBorders>
            <w:shd w:val="clear" w:color="auto" w:fill="auto"/>
            <w:vAlign w:val="center"/>
          </w:tcPr>
          <w:p w:rsidR="00F772DB" w:rsidRPr="00F772DB" w:rsidP="00F772DB" w14:paraId="2A3ED576" w14:textId="4EB048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8"/>
              </w:rPr>
            </w:pPr>
            <w:r w:rsidRPr="002E328F">
              <w:rPr>
                <w:rFonts w:ascii="Cambria" w:hAnsi="Cambria" w:cs="Shruti"/>
                <w:sz w:val="28"/>
                <w:szCs w:val="22"/>
              </w:rPr>
              <w:t>1,2</w:t>
            </w:r>
            <w:r w:rsidRPr="002E328F" w:rsidR="006C6EA8">
              <w:rPr>
                <w:rFonts w:ascii="Cambria" w:hAnsi="Cambria" w:cs="Shruti"/>
                <w:sz w:val="28"/>
                <w:szCs w:val="22"/>
              </w:rPr>
              <w:t>84</w:t>
            </w:r>
            <w:r w:rsidRPr="002E328F">
              <w:rPr>
                <w:rFonts w:ascii="Cambria" w:hAnsi="Cambria" w:cs="Shruti"/>
                <w:sz w:val="28"/>
                <w:szCs w:val="22"/>
              </w:rPr>
              <w:t xml:space="preserve"> </w:t>
            </w:r>
            <w:r w:rsidRPr="00F772DB">
              <w:rPr>
                <w:rFonts w:ascii="Cambria" w:hAnsi="Cambria" w:cs="Shruti"/>
                <w:sz w:val="24"/>
              </w:rPr>
              <w:t>hours</w:t>
            </w:r>
          </w:p>
        </w:tc>
        <w:tc>
          <w:tcPr>
            <w:tcW w:w="679" w:type="pct"/>
            <w:tcBorders>
              <w:top w:val="single" w:sz="18" w:space="0" w:color="auto"/>
              <w:left w:val="single" w:sz="18" w:space="0" w:color="auto"/>
              <w:bottom w:val="single" w:sz="48" w:space="0" w:color="FF0000"/>
              <w:right w:val="single" w:sz="18" w:space="0" w:color="auto"/>
            </w:tcBorders>
            <w:shd w:val="clear" w:color="auto" w:fill="auto"/>
            <w:vAlign w:val="center"/>
          </w:tcPr>
          <w:p w:rsidR="00F772DB" w:rsidRPr="002E328F" w:rsidP="00F772DB" w14:paraId="478FC717" w14:textId="3C79FD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8"/>
                <w:szCs w:val="22"/>
              </w:rPr>
            </w:pPr>
            <w:r w:rsidRPr="002E328F">
              <w:rPr>
                <w:rFonts w:ascii="Cambria" w:hAnsi="Cambria" w:cs="Shruti"/>
                <w:sz w:val="28"/>
                <w:szCs w:val="22"/>
              </w:rPr>
              <w:t>$71.45</w:t>
            </w:r>
          </w:p>
        </w:tc>
        <w:tc>
          <w:tcPr>
            <w:tcW w:w="720" w:type="pct"/>
            <w:tcBorders>
              <w:top w:val="single" w:sz="18" w:space="0" w:color="auto"/>
              <w:left w:val="single" w:sz="18" w:space="0" w:color="auto"/>
              <w:bottom w:val="single" w:sz="48" w:space="0" w:color="FF0000"/>
              <w:right w:val="single" w:sz="18" w:space="0" w:color="auto"/>
            </w:tcBorders>
            <w:shd w:val="clear" w:color="auto" w:fill="auto"/>
            <w:vAlign w:val="center"/>
          </w:tcPr>
          <w:p w:rsidR="00F772DB" w:rsidRPr="00F772DB" w:rsidP="00F772DB" w14:paraId="71D5922C" w14:textId="148C6C0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sz w:val="24"/>
                <w:szCs w:val="24"/>
              </w:rPr>
            </w:pPr>
            <w:r w:rsidRPr="002E328F">
              <w:rPr>
                <w:rFonts w:ascii="Cambria" w:hAnsi="Cambria"/>
                <w:sz w:val="28"/>
                <w:szCs w:val="22"/>
              </w:rPr>
              <w:t>$</w:t>
            </w:r>
            <w:r w:rsidRPr="00A904B4" w:rsidR="006C6EA8">
              <w:rPr>
                <w:rFonts w:ascii="Cambria" w:hAnsi="Cambria"/>
                <w:sz w:val="28"/>
                <w:szCs w:val="22"/>
              </w:rPr>
              <w:t>122,322</w:t>
            </w:r>
          </w:p>
        </w:tc>
      </w:tr>
      <w:tr w14:paraId="75C9B1D4" w14:textId="77777777" w:rsidTr="00A904B4">
        <w:tblPrEx>
          <w:tblW w:w="10215" w:type="dxa"/>
          <w:jc w:val="center"/>
          <w:tblLayout w:type="fixed"/>
          <w:tblLook w:val="01E0"/>
        </w:tblPrEx>
        <w:trPr>
          <w:trHeight w:val="621"/>
          <w:jc w:val="center"/>
        </w:trPr>
        <w:tc>
          <w:tcPr>
            <w:tcW w:w="1663" w:type="pct"/>
            <w:tcBorders>
              <w:top w:val="single" w:sz="48" w:space="0" w:color="FF0000"/>
              <w:left w:val="thinThickSmallGap" w:sz="48" w:space="0" w:color="FF0000"/>
              <w:bottom w:val="thinThickSmallGap" w:sz="48" w:space="0" w:color="FF0000"/>
              <w:right w:val="thinThickSmallGap" w:sz="48" w:space="0" w:color="FF0000"/>
            </w:tcBorders>
            <w:shd w:val="clear" w:color="auto" w:fill="C9C9C9" w:themeFill="accent3" w:themeFillTint="99"/>
            <w:vAlign w:val="center"/>
          </w:tcPr>
          <w:p w:rsidR="00F772DB" w:rsidRPr="008E67C0" w:rsidP="008E67C0" w14:paraId="73FFD5A0" w14:textId="1AD932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Cs w:val="14"/>
              </w:rPr>
            </w:pPr>
            <w:r w:rsidRPr="008E67C0">
              <w:rPr>
                <w:rFonts w:ascii="Cambria" w:hAnsi="Cambria" w:cs="Shruti"/>
                <w:b/>
                <w:sz w:val="24"/>
                <w:szCs w:val="18"/>
              </w:rPr>
              <w:t xml:space="preserve">Total </w:t>
            </w:r>
            <w:r w:rsidR="00B46C04">
              <w:rPr>
                <w:rFonts w:ascii="Cambria" w:hAnsi="Cambria" w:cs="Shruti"/>
                <w:b/>
                <w:sz w:val="24"/>
                <w:szCs w:val="18"/>
              </w:rPr>
              <w:t>a</w:t>
            </w:r>
            <w:r w:rsidRPr="008E67C0">
              <w:rPr>
                <w:rFonts w:ascii="Cambria" w:hAnsi="Cambria" w:cs="Shruti"/>
                <w:b/>
                <w:sz w:val="24"/>
                <w:szCs w:val="18"/>
              </w:rPr>
              <w:t xml:space="preserve">nnual </w:t>
            </w:r>
            <w:r w:rsidR="00B46C04">
              <w:rPr>
                <w:rFonts w:ascii="Cambria" w:hAnsi="Cambria" w:cs="Shruti"/>
                <w:b/>
                <w:sz w:val="24"/>
                <w:szCs w:val="18"/>
              </w:rPr>
              <w:t>t</w:t>
            </w:r>
            <w:r w:rsidRPr="008E67C0">
              <w:rPr>
                <w:rFonts w:ascii="Cambria" w:hAnsi="Cambria" w:cs="Shruti"/>
                <w:b/>
                <w:sz w:val="24"/>
                <w:szCs w:val="18"/>
              </w:rPr>
              <w:t xml:space="preserve">ime &amp; </w:t>
            </w:r>
            <w:r w:rsidR="00B46C04">
              <w:rPr>
                <w:rFonts w:ascii="Cambria" w:hAnsi="Cambria" w:cs="Shruti"/>
                <w:b/>
                <w:sz w:val="24"/>
                <w:szCs w:val="18"/>
              </w:rPr>
              <w:t>c</w:t>
            </w:r>
            <w:r w:rsidRPr="008E67C0">
              <w:rPr>
                <w:rFonts w:ascii="Cambria" w:hAnsi="Cambria" w:cs="Shruti"/>
                <w:b/>
                <w:sz w:val="24"/>
                <w:szCs w:val="18"/>
              </w:rPr>
              <w:t xml:space="preserve">ost </w:t>
            </w:r>
            <w:r w:rsidR="00B46C04">
              <w:rPr>
                <w:rFonts w:ascii="Cambria" w:hAnsi="Cambria" w:cs="Shruti"/>
                <w:b/>
                <w:sz w:val="24"/>
                <w:szCs w:val="18"/>
              </w:rPr>
              <w:t>b</w:t>
            </w:r>
            <w:r w:rsidRPr="008E67C0">
              <w:rPr>
                <w:rFonts w:ascii="Cambria" w:hAnsi="Cambria" w:cs="Shruti"/>
                <w:b/>
                <w:sz w:val="24"/>
                <w:szCs w:val="18"/>
              </w:rPr>
              <w:t xml:space="preserve">urdens for </w:t>
            </w:r>
            <w:r w:rsidRPr="008E67C0">
              <w:rPr>
                <w:rFonts w:ascii="Cambria" w:hAnsi="Cambria" w:cs="Shruti"/>
                <w:b/>
                <w:i/>
                <w:iCs/>
                <w:sz w:val="24"/>
                <w:szCs w:val="18"/>
                <w:highlight w:val="green"/>
              </w:rPr>
              <w:t>both</w:t>
            </w:r>
            <w:r w:rsidRPr="008E67C0">
              <w:rPr>
                <w:rFonts w:ascii="Cambria" w:hAnsi="Cambria" w:cs="Shruti"/>
                <w:b/>
                <w:sz w:val="24"/>
                <w:szCs w:val="18"/>
              </w:rPr>
              <w:t xml:space="preserve"> the CMS-370 &amp; CMS-377 forms</w:t>
            </w:r>
          </w:p>
        </w:tc>
        <w:tc>
          <w:tcPr>
            <w:tcW w:w="704" w:type="pct"/>
            <w:tcBorders>
              <w:top w:val="single" w:sz="48" w:space="0" w:color="FF0000"/>
              <w:left w:val="thinThickSmallGap" w:sz="48" w:space="0" w:color="FF0000"/>
              <w:bottom w:val="thinThickSmallGap" w:sz="48" w:space="0" w:color="FF0000"/>
              <w:right w:val="thinThickSmallGap" w:sz="48" w:space="0" w:color="FF0000"/>
            </w:tcBorders>
            <w:shd w:val="clear" w:color="auto" w:fill="C9C9C9" w:themeFill="accent3" w:themeFillTint="99"/>
            <w:vAlign w:val="center"/>
          </w:tcPr>
          <w:p w:rsidR="005167F9" w:rsidP="00F772DB" w14:paraId="16FA7A49" w14:textId="231EC6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Pr>
                <w:rFonts w:ascii="Cambria" w:hAnsi="Cambria" w:cs="Shruti"/>
                <w:b/>
                <w:sz w:val="28"/>
                <w:szCs w:val="28"/>
              </w:rPr>
              <w:t>1,</w:t>
            </w:r>
            <w:r w:rsidR="008B169D">
              <w:rPr>
                <w:rFonts w:ascii="Cambria" w:hAnsi="Cambria" w:cs="Shruti"/>
                <w:b/>
                <w:sz w:val="28"/>
                <w:szCs w:val="28"/>
              </w:rPr>
              <w:t>711</w:t>
            </w:r>
          </w:p>
          <w:p w:rsidR="00F772DB" w:rsidRPr="00FF41A0" w:rsidP="00F772DB" w14:paraId="38B35C61" w14:textId="3B6118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sidRPr="00C406C8">
              <w:rPr>
                <w:rFonts w:ascii="Cambria" w:hAnsi="Cambria" w:cs="Shruti"/>
                <w:b/>
                <w:sz w:val="22"/>
                <w:szCs w:val="22"/>
              </w:rPr>
              <w:t>responses</w:t>
            </w:r>
          </w:p>
        </w:tc>
        <w:tc>
          <w:tcPr>
            <w:tcW w:w="617" w:type="pct"/>
            <w:tcBorders>
              <w:top w:val="single" w:sz="48" w:space="0" w:color="FF0000"/>
              <w:left w:val="thinThickSmallGap" w:sz="48" w:space="0" w:color="FF0000"/>
              <w:bottom w:val="thinThickSmallGap" w:sz="48" w:space="0" w:color="FF0000"/>
              <w:right w:val="thinThickSmallGap" w:sz="48" w:space="0" w:color="FF0000"/>
            </w:tcBorders>
            <w:shd w:val="clear" w:color="auto" w:fill="C9C9C9" w:themeFill="accent3" w:themeFillTint="99"/>
            <w:vAlign w:val="center"/>
          </w:tcPr>
          <w:p w:rsidR="00F772DB" w:rsidRPr="00FF41A0" w:rsidP="00F772DB" w14:paraId="53EBB573" w14:textId="154D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sidRPr="00FF41A0">
              <w:rPr>
                <w:rFonts w:ascii="Cambria" w:hAnsi="Cambria" w:cs="Shruti"/>
                <w:b/>
                <w:sz w:val="28"/>
                <w:szCs w:val="28"/>
              </w:rPr>
              <w:t xml:space="preserve"> </w:t>
            </w:r>
            <w:r>
              <w:rPr>
                <w:rFonts w:ascii="Cambria" w:hAnsi="Cambria" w:cs="Shruti"/>
                <w:b/>
                <w:sz w:val="28"/>
                <w:szCs w:val="28"/>
              </w:rPr>
              <w:t xml:space="preserve">1.92 </w:t>
            </w:r>
            <w:r w:rsidRPr="00FF41A0">
              <w:rPr>
                <w:rFonts w:ascii="Cambria" w:hAnsi="Cambria" w:cs="Shruti"/>
                <w:b/>
                <w:sz w:val="28"/>
                <w:szCs w:val="28"/>
              </w:rPr>
              <w:t>hours</w:t>
            </w:r>
          </w:p>
        </w:tc>
        <w:tc>
          <w:tcPr>
            <w:tcW w:w="617" w:type="pct"/>
            <w:tcBorders>
              <w:top w:val="single" w:sz="48" w:space="0" w:color="FF0000"/>
              <w:left w:val="thinThickSmallGap" w:sz="48" w:space="0" w:color="FF0000"/>
              <w:bottom w:val="thinThickSmallGap" w:sz="48" w:space="0" w:color="FF0000"/>
              <w:right w:val="thinThickSmallGap" w:sz="48" w:space="0" w:color="FF0000"/>
            </w:tcBorders>
            <w:shd w:val="clear" w:color="auto" w:fill="C9C9C9" w:themeFill="accent3" w:themeFillTint="99"/>
            <w:vAlign w:val="center"/>
          </w:tcPr>
          <w:p w:rsidR="00F772DB" w:rsidP="00F772DB" w14:paraId="5CA99FE4" w14:textId="5E4AFF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sidRPr="00FF41A0">
              <w:rPr>
                <w:rFonts w:ascii="Cambria" w:hAnsi="Cambria" w:cs="Shruti"/>
                <w:b/>
                <w:sz w:val="28"/>
                <w:szCs w:val="28"/>
              </w:rPr>
              <w:t xml:space="preserve"> </w:t>
            </w:r>
            <w:r>
              <w:rPr>
                <w:rFonts w:ascii="Cambria" w:hAnsi="Cambria" w:cs="Shruti"/>
                <w:b/>
                <w:sz w:val="28"/>
                <w:szCs w:val="28"/>
              </w:rPr>
              <w:t>1,</w:t>
            </w:r>
            <w:r w:rsidR="002E328F">
              <w:rPr>
                <w:rFonts w:ascii="Cambria" w:hAnsi="Cambria" w:cs="Shruti"/>
                <w:b/>
                <w:sz w:val="28"/>
                <w:szCs w:val="28"/>
              </w:rPr>
              <w:t>559</w:t>
            </w:r>
          </w:p>
          <w:p w:rsidR="00F772DB" w:rsidRPr="00FF41A0" w:rsidP="00F772DB" w14:paraId="149CF02B" w14:textId="71080B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sidRPr="00FF41A0">
              <w:rPr>
                <w:rFonts w:ascii="Cambria" w:hAnsi="Cambria" w:cs="Shruti"/>
                <w:b/>
                <w:sz w:val="28"/>
                <w:szCs w:val="28"/>
              </w:rPr>
              <w:t>hours</w:t>
            </w:r>
          </w:p>
        </w:tc>
        <w:tc>
          <w:tcPr>
            <w:tcW w:w="679" w:type="pct"/>
            <w:tcBorders>
              <w:top w:val="single" w:sz="48" w:space="0" w:color="FF0000"/>
              <w:left w:val="thinThickSmallGap" w:sz="48" w:space="0" w:color="FF0000"/>
              <w:bottom w:val="thinThickSmallGap" w:sz="48" w:space="0" w:color="FF0000"/>
              <w:right w:val="thinThickSmallGap" w:sz="48" w:space="0" w:color="FF0000"/>
            </w:tcBorders>
            <w:shd w:val="clear" w:color="auto" w:fill="C9C9C9" w:themeFill="accent3" w:themeFillTint="99"/>
            <w:vAlign w:val="center"/>
          </w:tcPr>
          <w:p w:rsidR="00F772DB" w:rsidRPr="00FF41A0" w:rsidP="00F772DB" w14:paraId="63B670F8" w14:textId="1238D8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sidRPr="00A904B4">
              <w:rPr>
                <w:rFonts w:ascii="Cambria" w:hAnsi="Cambria" w:cs="Shruti"/>
                <w:b/>
                <w:sz w:val="28"/>
                <w:szCs w:val="28"/>
              </w:rPr>
              <w:t>$194.17</w:t>
            </w:r>
          </w:p>
        </w:tc>
        <w:tc>
          <w:tcPr>
            <w:tcW w:w="720" w:type="pct"/>
            <w:tcBorders>
              <w:top w:val="single" w:sz="48" w:space="0" w:color="FF0000"/>
              <w:left w:val="thinThickSmallGap" w:sz="48" w:space="0" w:color="FF0000"/>
              <w:bottom w:val="thinThickSmallGap" w:sz="48" w:space="0" w:color="FF0000"/>
              <w:right w:val="thinThickSmallGap" w:sz="48" w:space="0" w:color="FF0000"/>
            </w:tcBorders>
            <w:shd w:val="clear" w:color="auto" w:fill="C9C9C9" w:themeFill="accent3" w:themeFillTint="99"/>
            <w:vAlign w:val="center"/>
          </w:tcPr>
          <w:p w:rsidR="00F772DB" w:rsidRPr="00A904B4" w:rsidP="00F772DB" w14:paraId="6918C1A4" w14:textId="7FAE76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Cambria" w:hAnsi="Cambria" w:cs="Shruti"/>
                <w:b/>
                <w:sz w:val="28"/>
                <w:szCs w:val="28"/>
              </w:rPr>
            </w:pPr>
            <w:r w:rsidRPr="00A904B4">
              <w:rPr>
                <w:rFonts w:ascii="Cambria" w:hAnsi="Cambria" w:cs="Shruti"/>
                <w:b/>
                <w:sz w:val="28"/>
                <w:szCs w:val="28"/>
              </w:rPr>
              <w:t>$</w:t>
            </w:r>
            <w:r w:rsidRPr="00A904B4" w:rsidR="006C6EA8">
              <w:rPr>
                <w:rFonts w:ascii="Cambria" w:hAnsi="Cambria" w:cs="Shruti"/>
                <w:b/>
                <w:sz w:val="28"/>
                <w:szCs w:val="28"/>
              </w:rPr>
              <w:t>151,244</w:t>
            </w:r>
          </w:p>
        </w:tc>
      </w:tr>
    </w:tbl>
    <w:p w:rsidR="009152C8" w:rsidP="009152C8" w14:paraId="55B7F884" w14:textId="77777777">
      <w:pPr>
        <w:rPr>
          <w:rFonts w:ascii="Cambria" w:hAnsi="Cambria"/>
        </w:rPr>
      </w:pPr>
    </w:p>
    <w:p w:rsidR="008E219A" w:rsidP="009152C8" w14:paraId="60939232" w14:textId="77777777">
      <w:pPr>
        <w:rPr>
          <w:rFonts w:ascii="Cambria" w:hAnsi="Cambria"/>
        </w:rPr>
      </w:pPr>
    </w:p>
    <w:p w:rsidR="00F64875" w:rsidRPr="00FE773A" w:rsidP="00552107" w14:paraId="08AB85E3" w14:textId="6D7690F1">
      <w:pPr>
        <w:rPr>
          <w:rFonts w:ascii="Times New Roman" w:hAnsi="Times New Roman"/>
          <w:b/>
          <w:sz w:val="24"/>
          <w:u w:val="single"/>
        </w:rPr>
      </w:pPr>
      <w:r w:rsidRPr="00F4717C">
        <w:rPr>
          <w:rFonts w:ascii="Cambria" w:hAnsi="Cambria"/>
          <w:b/>
          <w:bCs/>
        </w:rPr>
        <w:t xml:space="preserve"> </w:t>
      </w:r>
      <w:r w:rsidRPr="00F4717C">
        <w:rPr>
          <w:rFonts w:ascii="Times New Roman" w:hAnsi="Times New Roman"/>
          <w:b/>
          <w:bCs/>
          <w:sz w:val="24"/>
        </w:rPr>
        <w:t>13.</w:t>
      </w:r>
      <w:r>
        <w:rPr>
          <w:rFonts w:ascii="Times New Roman" w:hAnsi="Times New Roman"/>
          <w:sz w:val="24"/>
        </w:rPr>
        <w:t xml:space="preserve">  </w:t>
      </w:r>
      <w:r w:rsidRPr="00FE773A">
        <w:rPr>
          <w:rFonts w:ascii="Times New Roman" w:hAnsi="Times New Roman"/>
          <w:b/>
          <w:sz w:val="24"/>
          <w:u w:val="single"/>
        </w:rPr>
        <w:t xml:space="preserve">Capital Costs </w:t>
      </w:r>
    </w:p>
    <w:p w:rsidR="00F64875" w14:paraId="373C0FE9" w14:textId="77777777">
      <w:pPr>
        <w:tabs>
          <w:tab w:val="left" w:pos="0"/>
        </w:tabs>
        <w:rPr>
          <w:rFonts w:ascii="Times New Roman" w:hAnsi="Times New Roman"/>
          <w:sz w:val="24"/>
          <w:u w:val="single"/>
        </w:rPr>
      </w:pPr>
    </w:p>
    <w:p w:rsidR="00F64875" w:rsidP="00980C22" w14:paraId="163B2B33" w14:textId="77777777">
      <w:pPr>
        <w:ind w:left="360"/>
        <w:outlineLvl w:val="0"/>
        <w:rPr>
          <w:rFonts w:ascii="Times New Roman" w:hAnsi="Times New Roman"/>
          <w:sz w:val="24"/>
        </w:rPr>
      </w:pPr>
      <w:r>
        <w:rPr>
          <w:rFonts w:ascii="Times New Roman" w:hAnsi="Times New Roman"/>
          <w:sz w:val="24"/>
        </w:rPr>
        <w:t>There are no capital costs associated with this collection.</w:t>
      </w:r>
    </w:p>
    <w:p w:rsidR="00F64875" w14:paraId="76F4F6ED" w14:textId="6A7E3C34">
      <w:pPr>
        <w:tabs>
          <w:tab w:val="left" w:pos="0"/>
        </w:tabs>
        <w:rPr>
          <w:rFonts w:ascii="Times New Roman" w:hAnsi="Times New Roman"/>
          <w:sz w:val="24"/>
        </w:rPr>
      </w:pPr>
    </w:p>
    <w:p w:rsidR="002344DE" w14:paraId="07D890F4" w14:textId="77777777">
      <w:pPr>
        <w:tabs>
          <w:tab w:val="left" w:pos="0"/>
        </w:tabs>
        <w:rPr>
          <w:rFonts w:ascii="Times New Roman" w:hAnsi="Times New Roman"/>
          <w:sz w:val="24"/>
        </w:rPr>
      </w:pPr>
    </w:p>
    <w:p w:rsidR="002537FC" w14:paraId="02FDE211" w14:textId="77777777">
      <w:pPr>
        <w:tabs>
          <w:tab w:val="left" w:pos="0"/>
        </w:tabs>
        <w:rPr>
          <w:rFonts w:ascii="Times New Roman" w:hAnsi="Times New Roman"/>
          <w:sz w:val="24"/>
        </w:rPr>
      </w:pPr>
    </w:p>
    <w:p w:rsidR="00F64875" w:rsidP="00980C22" w14:paraId="2EB1D32A" w14:textId="77777777">
      <w:pPr>
        <w:ind w:left="720" w:hanging="720"/>
        <w:outlineLvl w:val="0"/>
        <w:rPr>
          <w:rFonts w:ascii="Times New Roman" w:hAnsi="Times New Roman"/>
          <w:sz w:val="24"/>
          <w:u w:val="single"/>
        </w:rPr>
      </w:pPr>
      <w:r w:rsidRPr="00F4717C">
        <w:rPr>
          <w:rFonts w:ascii="Times New Roman" w:hAnsi="Times New Roman"/>
          <w:b/>
          <w:bCs/>
          <w:sz w:val="24"/>
        </w:rPr>
        <w:t>14.</w:t>
      </w:r>
      <w:r w:rsidRPr="00FE773A">
        <w:rPr>
          <w:rFonts w:ascii="Times New Roman" w:hAnsi="Times New Roman"/>
          <w:b/>
          <w:sz w:val="24"/>
        </w:rPr>
        <w:t xml:space="preserve">  </w:t>
      </w:r>
      <w:r w:rsidRPr="00FE773A">
        <w:rPr>
          <w:rFonts w:ascii="Times New Roman" w:hAnsi="Times New Roman"/>
          <w:b/>
          <w:sz w:val="24"/>
          <w:u w:val="single"/>
        </w:rPr>
        <w:t>Cost to Federal Government</w:t>
      </w:r>
    </w:p>
    <w:p w:rsidR="00F64875" w14:paraId="76FECFD7" w14:textId="77777777">
      <w:pPr>
        <w:tabs>
          <w:tab w:val="left" w:pos="0"/>
        </w:tabs>
        <w:rPr>
          <w:rFonts w:ascii="Times New Roman" w:hAnsi="Times New Roman"/>
          <w:sz w:val="24"/>
          <w:u w:val="single"/>
        </w:rPr>
      </w:pPr>
    </w:p>
    <w:p w:rsidR="00DF0423" w:rsidRPr="008E67C0" w:rsidP="00980C22" w14:paraId="24C12845" w14:textId="2F54C1E6">
      <w:pPr>
        <w:pStyle w:val="ListParagraph"/>
        <w:numPr>
          <w:ilvl w:val="0"/>
          <w:numId w:val="23"/>
        </w:numPr>
        <w:ind w:left="720" w:hanging="360"/>
        <w:rPr>
          <w:rFonts w:ascii="Times New Roman" w:hAnsi="Times New Roman"/>
          <w:b/>
          <w:sz w:val="24"/>
          <w:u w:val="single"/>
        </w:rPr>
      </w:pPr>
      <w:r w:rsidRPr="008E67C0">
        <w:rPr>
          <w:rFonts w:ascii="Times New Roman" w:hAnsi="Times New Roman"/>
          <w:b/>
          <w:sz w:val="24"/>
          <w:u w:val="single"/>
        </w:rPr>
        <w:t>Cost to Federal Government Associated with the CMS-370 form</w:t>
      </w:r>
      <w:r w:rsidRPr="008E67C0" w:rsidR="00285891">
        <w:rPr>
          <w:rFonts w:ascii="Times New Roman" w:hAnsi="Times New Roman"/>
          <w:b/>
          <w:sz w:val="24"/>
          <w:u w:val="single"/>
        </w:rPr>
        <w:t>.</w:t>
      </w:r>
    </w:p>
    <w:p w:rsidR="00DF0423" w:rsidP="00066CE1" w14:paraId="3C327389" w14:textId="77777777">
      <w:pPr>
        <w:ind w:left="720"/>
        <w:rPr>
          <w:rFonts w:ascii="Times New Roman" w:hAnsi="Times New Roman"/>
          <w:sz w:val="24"/>
        </w:rPr>
      </w:pPr>
    </w:p>
    <w:p w:rsidR="008215FF" w:rsidP="00980C22" w14:paraId="1918A0BA" w14:textId="6B983915">
      <w:pPr>
        <w:ind w:left="720"/>
        <w:rPr>
          <w:rFonts w:ascii="Times New Roman" w:hAnsi="Times New Roman"/>
          <w:sz w:val="24"/>
        </w:rPr>
      </w:pPr>
      <w:r w:rsidRPr="007C2138">
        <w:rPr>
          <w:rFonts w:ascii="Times New Roman" w:hAnsi="Times New Roman"/>
          <w:sz w:val="24"/>
        </w:rPr>
        <w:t xml:space="preserve">The CMS </w:t>
      </w:r>
      <w:r w:rsidR="00792429">
        <w:rPr>
          <w:rFonts w:ascii="Times New Roman" w:hAnsi="Times New Roman"/>
          <w:sz w:val="24"/>
        </w:rPr>
        <w:t xml:space="preserve">Locations (formerly </w:t>
      </w:r>
      <w:r w:rsidR="0040754B">
        <w:rPr>
          <w:rFonts w:ascii="Times New Roman" w:hAnsi="Times New Roman"/>
          <w:sz w:val="24"/>
        </w:rPr>
        <w:t>known</w:t>
      </w:r>
      <w:r w:rsidR="00792429">
        <w:rPr>
          <w:rFonts w:ascii="Times New Roman" w:hAnsi="Times New Roman"/>
          <w:sz w:val="24"/>
        </w:rPr>
        <w:t xml:space="preserve"> as CMS </w:t>
      </w:r>
      <w:r w:rsidRPr="007C2138">
        <w:rPr>
          <w:rFonts w:ascii="Times New Roman" w:hAnsi="Times New Roman"/>
          <w:sz w:val="24"/>
        </w:rPr>
        <w:t>Regional Offices</w:t>
      </w:r>
      <w:r w:rsidR="00792429">
        <w:rPr>
          <w:rFonts w:ascii="Times New Roman" w:hAnsi="Times New Roman"/>
          <w:sz w:val="24"/>
        </w:rPr>
        <w:t>)</w:t>
      </w:r>
      <w:r w:rsidRPr="007C2138">
        <w:rPr>
          <w:rFonts w:ascii="Times New Roman" w:hAnsi="Times New Roman"/>
          <w:sz w:val="24"/>
        </w:rPr>
        <w:t xml:space="preserve"> are respons</w:t>
      </w:r>
      <w:r>
        <w:rPr>
          <w:rFonts w:ascii="Times New Roman" w:hAnsi="Times New Roman"/>
          <w:sz w:val="24"/>
        </w:rPr>
        <w:t xml:space="preserve">ible for </w:t>
      </w:r>
      <w:r w:rsidR="00CD3753">
        <w:rPr>
          <w:rFonts w:ascii="Times New Roman" w:hAnsi="Times New Roman"/>
          <w:sz w:val="24"/>
        </w:rPr>
        <w:t xml:space="preserve">reviewing and </w:t>
      </w:r>
      <w:r>
        <w:rPr>
          <w:rFonts w:ascii="Times New Roman" w:hAnsi="Times New Roman"/>
          <w:sz w:val="24"/>
        </w:rPr>
        <w:t xml:space="preserve">approving the CMS </w:t>
      </w:r>
      <w:r w:rsidR="00066CE1">
        <w:rPr>
          <w:rFonts w:ascii="Times New Roman" w:hAnsi="Times New Roman"/>
          <w:sz w:val="24"/>
        </w:rPr>
        <w:t>370</w:t>
      </w:r>
      <w:r w:rsidR="00CD3753">
        <w:rPr>
          <w:rFonts w:ascii="Times New Roman" w:hAnsi="Times New Roman"/>
          <w:sz w:val="24"/>
        </w:rPr>
        <w:t xml:space="preserve"> form</w:t>
      </w:r>
      <w:r w:rsidR="00066CE1">
        <w:rPr>
          <w:rFonts w:ascii="Times New Roman" w:hAnsi="Times New Roman"/>
          <w:sz w:val="24"/>
        </w:rPr>
        <w:t xml:space="preserve">.  </w:t>
      </w:r>
      <w:r>
        <w:rPr>
          <w:rFonts w:ascii="Times New Roman" w:hAnsi="Times New Roman"/>
          <w:sz w:val="24"/>
        </w:rPr>
        <w:t>Th</w:t>
      </w:r>
      <w:r w:rsidR="00CD3753">
        <w:rPr>
          <w:rFonts w:ascii="Times New Roman" w:hAnsi="Times New Roman"/>
          <w:sz w:val="24"/>
        </w:rPr>
        <w:t>e approval process</w:t>
      </w:r>
      <w:r>
        <w:rPr>
          <w:rFonts w:ascii="Times New Roman" w:hAnsi="Times New Roman"/>
          <w:sz w:val="24"/>
        </w:rPr>
        <w:t xml:space="preserve"> w</w:t>
      </w:r>
      <w:r w:rsidR="00DF0423">
        <w:rPr>
          <w:rFonts w:ascii="Times New Roman" w:hAnsi="Times New Roman"/>
          <w:sz w:val="24"/>
        </w:rPr>
        <w:t>ould include having the CMS-370</w:t>
      </w:r>
      <w:r>
        <w:rPr>
          <w:rFonts w:ascii="Times New Roman" w:hAnsi="Times New Roman"/>
          <w:sz w:val="24"/>
        </w:rPr>
        <w:t xml:space="preserve"> form reviewed and </w:t>
      </w:r>
      <w:r w:rsidR="004244A9">
        <w:rPr>
          <w:rFonts w:ascii="Times New Roman" w:hAnsi="Times New Roman"/>
          <w:sz w:val="24"/>
        </w:rPr>
        <w:t xml:space="preserve">signed by a </w:t>
      </w:r>
      <w:r w:rsidR="008C2F7C">
        <w:rPr>
          <w:rFonts w:ascii="Times New Roman" w:hAnsi="Times New Roman"/>
          <w:sz w:val="24"/>
        </w:rPr>
        <w:t>CMS Location</w:t>
      </w:r>
      <w:r>
        <w:rPr>
          <w:rFonts w:ascii="Times New Roman" w:hAnsi="Times New Roman"/>
          <w:sz w:val="24"/>
        </w:rPr>
        <w:t xml:space="preserve"> supervisor. </w:t>
      </w:r>
    </w:p>
    <w:p w:rsidR="008215FF" w:rsidP="00066CE1" w14:paraId="2B11BA6E" w14:textId="77777777">
      <w:pPr>
        <w:ind w:left="720"/>
        <w:rPr>
          <w:rFonts w:ascii="Times New Roman" w:hAnsi="Times New Roman"/>
          <w:sz w:val="24"/>
        </w:rPr>
      </w:pPr>
    </w:p>
    <w:p w:rsidR="0012352F" w:rsidP="00980C22" w14:paraId="49A544D3" w14:textId="341FE8CE">
      <w:pPr>
        <w:ind w:left="720"/>
        <w:rPr>
          <w:rFonts w:ascii="Times New Roman" w:hAnsi="Times New Roman"/>
          <w:sz w:val="24"/>
        </w:rPr>
      </w:pPr>
      <w:r>
        <w:rPr>
          <w:rFonts w:ascii="Times New Roman" w:hAnsi="Times New Roman"/>
          <w:sz w:val="24"/>
        </w:rPr>
        <w:t xml:space="preserve">We estimate </w:t>
      </w:r>
      <w:r w:rsidR="004244A9">
        <w:rPr>
          <w:rFonts w:ascii="Times New Roman" w:hAnsi="Times New Roman"/>
          <w:sz w:val="24"/>
        </w:rPr>
        <w:t xml:space="preserve">that the review </w:t>
      </w:r>
      <w:r w:rsidR="00CD3753">
        <w:rPr>
          <w:rFonts w:ascii="Times New Roman" w:hAnsi="Times New Roman"/>
          <w:sz w:val="24"/>
        </w:rPr>
        <w:t>of the CMS-37</w:t>
      </w:r>
      <w:r w:rsidR="00CA368D">
        <w:rPr>
          <w:rFonts w:ascii="Times New Roman" w:hAnsi="Times New Roman"/>
          <w:sz w:val="24"/>
        </w:rPr>
        <w:t>0</w:t>
      </w:r>
      <w:r w:rsidR="00CD3753">
        <w:rPr>
          <w:rFonts w:ascii="Times New Roman" w:hAnsi="Times New Roman"/>
          <w:sz w:val="24"/>
        </w:rPr>
        <w:t xml:space="preserve"> form </w:t>
      </w:r>
      <w:r w:rsidR="00784A84">
        <w:rPr>
          <w:rFonts w:ascii="Times New Roman" w:hAnsi="Times New Roman"/>
          <w:sz w:val="24"/>
        </w:rPr>
        <w:t xml:space="preserve">would be performed by a CMS </w:t>
      </w:r>
      <w:r w:rsidR="008C2F7C">
        <w:rPr>
          <w:rFonts w:ascii="Times New Roman" w:hAnsi="Times New Roman"/>
          <w:sz w:val="24"/>
        </w:rPr>
        <w:t>L</w:t>
      </w:r>
      <w:r w:rsidR="00784A84">
        <w:rPr>
          <w:rFonts w:ascii="Times New Roman" w:hAnsi="Times New Roman"/>
          <w:sz w:val="24"/>
        </w:rPr>
        <w:t xml:space="preserve">ocation supervisor and that this task </w:t>
      </w:r>
      <w:r>
        <w:rPr>
          <w:rFonts w:ascii="Times New Roman" w:hAnsi="Times New Roman"/>
          <w:sz w:val="24"/>
        </w:rPr>
        <w:t xml:space="preserve">would take approximately </w:t>
      </w:r>
      <w:r w:rsidRPr="0012352F">
        <w:rPr>
          <w:rFonts w:ascii="Times New Roman" w:hAnsi="Times New Roman"/>
          <w:b/>
          <w:bCs/>
          <w:sz w:val="24"/>
        </w:rPr>
        <w:t>30 minutes</w:t>
      </w:r>
      <w:r>
        <w:rPr>
          <w:rFonts w:ascii="Times New Roman" w:hAnsi="Times New Roman"/>
          <w:sz w:val="24"/>
        </w:rPr>
        <w:t xml:space="preserve"> (0.5 hour)</w:t>
      </w:r>
      <w:r>
        <w:rPr>
          <w:rFonts w:ascii="Times New Roman" w:hAnsi="Times New Roman"/>
          <w:sz w:val="24"/>
        </w:rPr>
        <w:t xml:space="preserve"> per each CMS-370 form</w:t>
      </w:r>
      <w:r>
        <w:rPr>
          <w:rFonts w:ascii="Times New Roman" w:hAnsi="Times New Roman"/>
          <w:sz w:val="24"/>
        </w:rPr>
        <w:t xml:space="preserve">.  </w:t>
      </w:r>
    </w:p>
    <w:p w:rsidR="0012352F" w:rsidP="00980C22" w14:paraId="24D73D6A" w14:textId="77777777">
      <w:pPr>
        <w:ind w:left="720"/>
        <w:rPr>
          <w:rFonts w:ascii="Times New Roman" w:hAnsi="Times New Roman"/>
          <w:sz w:val="24"/>
        </w:rPr>
      </w:pPr>
    </w:p>
    <w:p w:rsidR="008215FF" w:rsidP="00980C22" w14:paraId="0CEB7B97" w14:textId="69236FB5">
      <w:pPr>
        <w:ind w:left="720"/>
        <w:rPr>
          <w:rFonts w:ascii="Times New Roman" w:hAnsi="Times New Roman"/>
          <w:sz w:val="24"/>
        </w:rPr>
      </w:pPr>
      <w:r>
        <w:rPr>
          <w:rFonts w:ascii="Times New Roman" w:hAnsi="Times New Roman"/>
          <w:sz w:val="24"/>
        </w:rPr>
        <w:t xml:space="preserve">We estimate that there </w:t>
      </w:r>
      <w:r w:rsidR="00CA368D">
        <w:rPr>
          <w:rFonts w:ascii="Times New Roman" w:hAnsi="Times New Roman"/>
          <w:sz w:val="24"/>
        </w:rPr>
        <w:t>is an average of</w:t>
      </w:r>
      <w:r>
        <w:rPr>
          <w:rFonts w:ascii="Times New Roman" w:hAnsi="Times New Roman"/>
          <w:sz w:val="24"/>
        </w:rPr>
        <w:t xml:space="preserve"> </w:t>
      </w:r>
      <w:r w:rsidR="00287CCF">
        <w:rPr>
          <w:rFonts w:ascii="Times New Roman" w:hAnsi="Times New Roman"/>
          <w:sz w:val="24"/>
        </w:rPr>
        <w:t>154</w:t>
      </w:r>
      <w:r>
        <w:rPr>
          <w:rFonts w:ascii="Times New Roman" w:hAnsi="Times New Roman"/>
          <w:sz w:val="24"/>
        </w:rPr>
        <w:t xml:space="preserve"> new ASCs established </w:t>
      </w:r>
      <w:r w:rsidR="00CA368D">
        <w:rPr>
          <w:rFonts w:ascii="Times New Roman" w:hAnsi="Times New Roman"/>
          <w:sz w:val="24"/>
        </w:rPr>
        <w:t>each</w:t>
      </w:r>
      <w:r>
        <w:rPr>
          <w:rFonts w:ascii="Times New Roman" w:hAnsi="Times New Roman"/>
          <w:sz w:val="24"/>
        </w:rPr>
        <w:t xml:space="preserve"> year that would be required to submit the CMS-370 form.  Therefore, we estimate that the total time annual burden </w:t>
      </w:r>
      <w:r w:rsidR="00287CCF">
        <w:rPr>
          <w:rFonts w:ascii="Times New Roman" w:hAnsi="Times New Roman"/>
          <w:sz w:val="24"/>
        </w:rPr>
        <w:t>to the</w:t>
      </w:r>
      <w:r w:rsidR="0012352F">
        <w:rPr>
          <w:rFonts w:ascii="Times New Roman" w:hAnsi="Times New Roman"/>
          <w:sz w:val="24"/>
        </w:rPr>
        <w:t xml:space="preserve"> CMS Locations</w:t>
      </w:r>
      <w:r w:rsidR="00287CCF">
        <w:rPr>
          <w:rFonts w:ascii="Times New Roman" w:hAnsi="Times New Roman"/>
          <w:sz w:val="24"/>
        </w:rPr>
        <w:t xml:space="preserve"> </w:t>
      </w:r>
      <w:r>
        <w:rPr>
          <w:rFonts w:ascii="Times New Roman" w:hAnsi="Times New Roman"/>
          <w:sz w:val="24"/>
        </w:rPr>
        <w:t xml:space="preserve">would be </w:t>
      </w:r>
      <w:r w:rsidR="008B4B9B">
        <w:rPr>
          <w:rFonts w:ascii="Times New Roman" w:hAnsi="Times New Roman"/>
          <w:b/>
          <w:sz w:val="24"/>
        </w:rPr>
        <w:t>118</w:t>
      </w:r>
      <w:r w:rsidRPr="008215FF">
        <w:rPr>
          <w:rFonts w:ascii="Times New Roman" w:hAnsi="Times New Roman"/>
          <w:b/>
          <w:sz w:val="24"/>
        </w:rPr>
        <w:t xml:space="preserve"> hours</w:t>
      </w:r>
      <w:r>
        <w:rPr>
          <w:rFonts w:ascii="Times New Roman" w:hAnsi="Times New Roman"/>
          <w:sz w:val="24"/>
        </w:rPr>
        <w:t>.</w:t>
      </w:r>
    </w:p>
    <w:p w:rsidR="008215FF" w:rsidP="00DF0423" w14:paraId="389DF076" w14:textId="75F34B6A">
      <w:pPr>
        <w:ind w:left="1080"/>
        <w:rPr>
          <w:rFonts w:ascii="Times New Roman" w:hAnsi="Times New Roman"/>
          <w:sz w:val="24"/>
        </w:rPr>
      </w:pPr>
    </w:p>
    <w:p w:rsidR="008215FF" w:rsidRPr="008215FF" w:rsidP="001503E3" w14:paraId="11A10E88" w14:textId="1FEDE2A9">
      <w:pPr>
        <w:pStyle w:val="ListParagraph"/>
        <w:numPr>
          <w:ilvl w:val="0"/>
          <w:numId w:val="22"/>
        </w:numPr>
        <w:ind w:left="1800"/>
        <w:rPr>
          <w:rFonts w:ascii="Times New Roman" w:hAnsi="Times New Roman"/>
          <w:sz w:val="24"/>
        </w:rPr>
      </w:pPr>
      <w:r>
        <w:rPr>
          <w:rFonts w:ascii="Times New Roman" w:hAnsi="Times New Roman"/>
          <w:sz w:val="24"/>
        </w:rPr>
        <w:t xml:space="preserve">0.5 hour per each CMS-370 x </w:t>
      </w:r>
      <w:r w:rsidR="00D42C32">
        <w:rPr>
          <w:rFonts w:ascii="Times New Roman" w:hAnsi="Times New Roman"/>
          <w:sz w:val="24"/>
        </w:rPr>
        <w:t>235</w:t>
      </w:r>
      <w:r>
        <w:rPr>
          <w:rFonts w:ascii="Times New Roman" w:hAnsi="Times New Roman"/>
          <w:sz w:val="24"/>
        </w:rPr>
        <w:t xml:space="preserve"> new ASCs per year = </w:t>
      </w:r>
      <w:r w:rsidR="008B4B9B">
        <w:rPr>
          <w:rFonts w:ascii="Times New Roman" w:hAnsi="Times New Roman"/>
          <w:sz w:val="24"/>
        </w:rPr>
        <w:t>117.5</w:t>
      </w:r>
      <w:r>
        <w:rPr>
          <w:rFonts w:ascii="Times New Roman" w:hAnsi="Times New Roman"/>
          <w:sz w:val="24"/>
        </w:rPr>
        <w:t xml:space="preserve"> hours</w:t>
      </w:r>
    </w:p>
    <w:p w:rsidR="0012352F" w:rsidP="003766DE" w14:paraId="7401743A" w14:textId="77777777">
      <w:pPr>
        <w:rPr>
          <w:rFonts w:ascii="Times New Roman" w:hAnsi="Times New Roman"/>
          <w:sz w:val="24"/>
        </w:rPr>
      </w:pPr>
    </w:p>
    <w:p w:rsidR="00DF0423" w:rsidP="00980C22" w14:paraId="3864602F" w14:textId="33EA9449">
      <w:pPr>
        <w:ind w:left="720"/>
        <w:rPr>
          <w:rFonts w:ascii="Times New Roman" w:hAnsi="Times New Roman"/>
          <w:sz w:val="24"/>
        </w:rPr>
      </w:pPr>
      <w:r>
        <w:rPr>
          <w:rFonts w:ascii="Times New Roman" w:hAnsi="Times New Roman"/>
          <w:sz w:val="24"/>
        </w:rPr>
        <w:t xml:space="preserve">We </w:t>
      </w:r>
      <w:r w:rsidR="0012352F">
        <w:rPr>
          <w:rFonts w:ascii="Times New Roman" w:hAnsi="Times New Roman"/>
          <w:sz w:val="24"/>
        </w:rPr>
        <w:t xml:space="preserve">further </w:t>
      </w:r>
      <w:r>
        <w:rPr>
          <w:rFonts w:ascii="Times New Roman" w:hAnsi="Times New Roman"/>
          <w:sz w:val="24"/>
        </w:rPr>
        <w:t xml:space="preserve">estimate that the </w:t>
      </w:r>
      <w:r w:rsidR="00784A84">
        <w:rPr>
          <w:rFonts w:ascii="Times New Roman" w:hAnsi="Times New Roman"/>
          <w:sz w:val="24"/>
        </w:rPr>
        <w:t xml:space="preserve">CMS Location </w:t>
      </w:r>
      <w:r w:rsidR="0012352F">
        <w:rPr>
          <w:rFonts w:ascii="Times New Roman" w:hAnsi="Times New Roman"/>
          <w:sz w:val="24"/>
        </w:rPr>
        <w:t xml:space="preserve">supervisor </w:t>
      </w:r>
      <w:r w:rsidR="004244A9">
        <w:rPr>
          <w:rFonts w:ascii="Times New Roman" w:hAnsi="Times New Roman"/>
          <w:sz w:val="24"/>
        </w:rPr>
        <w:t>wh</w:t>
      </w:r>
      <w:r w:rsidR="0012352F">
        <w:rPr>
          <w:rFonts w:ascii="Times New Roman" w:hAnsi="Times New Roman"/>
          <w:sz w:val="24"/>
        </w:rPr>
        <w:t xml:space="preserve">o would </w:t>
      </w:r>
      <w:r>
        <w:rPr>
          <w:rFonts w:ascii="Times New Roman" w:hAnsi="Times New Roman"/>
          <w:sz w:val="24"/>
        </w:rPr>
        <w:t>review</w:t>
      </w:r>
      <w:r w:rsidR="0012352F">
        <w:rPr>
          <w:rFonts w:ascii="Times New Roman" w:hAnsi="Times New Roman"/>
          <w:sz w:val="24"/>
        </w:rPr>
        <w:t xml:space="preserve"> and sign </w:t>
      </w:r>
      <w:r w:rsidR="004244A9">
        <w:rPr>
          <w:rFonts w:ascii="Times New Roman" w:hAnsi="Times New Roman"/>
          <w:sz w:val="24"/>
        </w:rPr>
        <w:t xml:space="preserve"> the CMS-370 form would be a </w:t>
      </w:r>
      <w:r>
        <w:rPr>
          <w:rFonts w:ascii="Times New Roman" w:hAnsi="Times New Roman"/>
          <w:sz w:val="24"/>
        </w:rPr>
        <w:t>gover</w:t>
      </w:r>
      <w:r w:rsidR="004244A9">
        <w:rPr>
          <w:rFonts w:ascii="Times New Roman" w:hAnsi="Times New Roman"/>
          <w:sz w:val="24"/>
        </w:rPr>
        <w:t>nment employee</w:t>
      </w:r>
      <w:r w:rsidR="0012352F">
        <w:rPr>
          <w:rFonts w:ascii="Times New Roman" w:hAnsi="Times New Roman"/>
          <w:sz w:val="24"/>
        </w:rPr>
        <w:t>,</w:t>
      </w:r>
      <w:r w:rsidR="004244A9">
        <w:rPr>
          <w:rFonts w:ascii="Times New Roman" w:hAnsi="Times New Roman"/>
          <w:sz w:val="24"/>
        </w:rPr>
        <w:t xml:space="preserve"> at a GS 11,</w:t>
      </w:r>
      <w:r>
        <w:rPr>
          <w:rFonts w:ascii="Times New Roman" w:hAnsi="Times New Roman"/>
          <w:sz w:val="24"/>
        </w:rPr>
        <w:t xml:space="preserve"> step 6</w:t>
      </w:r>
      <w:r w:rsidR="004244A9">
        <w:rPr>
          <w:rFonts w:ascii="Times New Roman" w:hAnsi="Times New Roman"/>
          <w:sz w:val="24"/>
        </w:rPr>
        <w:t xml:space="preserve"> level</w:t>
      </w:r>
      <w:r>
        <w:rPr>
          <w:rFonts w:ascii="Times New Roman" w:hAnsi="Times New Roman"/>
          <w:sz w:val="24"/>
        </w:rPr>
        <w:t>, with a gross yearly salary of $</w:t>
      </w:r>
      <w:r w:rsidR="00287CCF">
        <w:rPr>
          <w:rFonts w:ascii="Times New Roman" w:hAnsi="Times New Roman"/>
          <w:sz w:val="24"/>
        </w:rPr>
        <w:t>96,556</w:t>
      </w:r>
      <w:r>
        <w:rPr>
          <w:rStyle w:val="FootnoteReference"/>
          <w:rFonts w:ascii="Times New Roman" w:hAnsi="Times New Roman"/>
          <w:sz w:val="24"/>
        </w:rPr>
        <w:footnoteReference w:id="4"/>
      </w:r>
      <w:r>
        <w:rPr>
          <w:rFonts w:ascii="Times New Roman" w:hAnsi="Times New Roman"/>
          <w:sz w:val="24"/>
        </w:rPr>
        <w:t xml:space="preserve">. (See </w:t>
      </w:r>
      <w:hyperlink r:id="rId8" w:history="1">
        <w:r w:rsidRPr="00F73676">
          <w:rPr>
            <w:rStyle w:val="Hyperlink"/>
            <w:rFonts w:ascii="Times New Roman" w:hAnsi="Times New Roman"/>
            <w:sz w:val="24"/>
          </w:rPr>
          <w:t>https://www.opm.gov/policy-data-oversight/pay-leave/salaries-wages/salary-tables/pdf/2020/DCB.pdf</w:t>
        </w:r>
      </w:hyperlink>
      <w:r>
        <w:rPr>
          <w:rFonts w:ascii="Times New Roman" w:hAnsi="Times New Roman"/>
          <w:sz w:val="24"/>
        </w:rPr>
        <w:t xml:space="preserve"> ).  This would equate to an average hourly wage of </w:t>
      </w:r>
      <w:r w:rsidRPr="00DF0423" w:rsidR="00066CE1">
        <w:rPr>
          <w:rFonts w:ascii="Times New Roman" w:hAnsi="Times New Roman"/>
          <w:b/>
          <w:sz w:val="24"/>
        </w:rPr>
        <w:t>$</w:t>
      </w:r>
      <w:r w:rsidRPr="00DF0423">
        <w:rPr>
          <w:rFonts w:ascii="Times New Roman" w:hAnsi="Times New Roman"/>
          <w:b/>
          <w:sz w:val="24"/>
        </w:rPr>
        <w:t>4</w:t>
      </w:r>
      <w:r w:rsidR="00287CCF">
        <w:rPr>
          <w:rFonts w:ascii="Times New Roman" w:hAnsi="Times New Roman"/>
          <w:b/>
          <w:sz w:val="24"/>
        </w:rPr>
        <w:t>6</w:t>
      </w:r>
      <w:r w:rsidRPr="00DF0423">
        <w:rPr>
          <w:rFonts w:ascii="Times New Roman" w:hAnsi="Times New Roman"/>
          <w:b/>
          <w:sz w:val="24"/>
        </w:rPr>
        <w:t>.4</w:t>
      </w:r>
      <w:r w:rsidR="00287CCF">
        <w:rPr>
          <w:rFonts w:ascii="Times New Roman" w:hAnsi="Times New Roman"/>
          <w:b/>
          <w:sz w:val="24"/>
        </w:rPr>
        <w:t>2</w:t>
      </w:r>
      <w:r>
        <w:rPr>
          <w:rFonts w:ascii="Times New Roman" w:hAnsi="Times New Roman"/>
          <w:sz w:val="24"/>
        </w:rPr>
        <w:t>.</w:t>
      </w:r>
    </w:p>
    <w:p w:rsidR="00DF0423" w:rsidP="00DF0423" w14:paraId="2A672C6F" w14:textId="700C45FB">
      <w:pPr>
        <w:ind w:left="1080"/>
        <w:rPr>
          <w:rFonts w:ascii="Times New Roman" w:hAnsi="Times New Roman"/>
          <w:sz w:val="24"/>
        </w:rPr>
      </w:pPr>
    </w:p>
    <w:p w:rsidR="00DF0423" w:rsidRPr="00DF0423" w:rsidP="002537FC" w14:paraId="21E5A0FA" w14:textId="36645518">
      <w:pPr>
        <w:pStyle w:val="ListParagraph"/>
        <w:numPr>
          <w:ilvl w:val="0"/>
          <w:numId w:val="22"/>
        </w:numPr>
        <w:ind w:left="1800"/>
        <w:rPr>
          <w:rFonts w:ascii="Times New Roman" w:hAnsi="Times New Roman"/>
          <w:sz w:val="24"/>
        </w:rPr>
      </w:pPr>
      <w:r>
        <w:rPr>
          <w:rFonts w:ascii="Times New Roman" w:hAnsi="Times New Roman"/>
          <w:sz w:val="24"/>
        </w:rPr>
        <w:t>$</w:t>
      </w:r>
      <w:r w:rsidR="00287CCF">
        <w:rPr>
          <w:rFonts w:ascii="Times New Roman" w:hAnsi="Times New Roman"/>
          <w:sz w:val="24"/>
        </w:rPr>
        <w:t>96</w:t>
      </w:r>
      <w:r>
        <w:rPr>
          <w:rFonts w:ascii="Times New Roman" w:hAnsi="Times New Roman"/>
          <w:sz w:val="24"/>
        </w:rPr>
        <w:t>,</w:t>
      </w:r>
      <w:r w:rsidR="00287CCF">
        <w:rPr>
          <w:rFonts w:ascii="Times New Roman" w:hAnsi="Times New Roman"/>
          <w:sz w:val="24"/>
        </w:rPr>
        <w:t>556</w:t>
      </w:r>
      <w:r>
        <w:rPr>
          <w:rFonts w:ascii="Times New Roman" w:hAnsi="Times New Roman"/>
          <w:sz w:val="24"/>
        </w:rPr>
        <w:t xml:space="preserve"> per year divided by 2,080 hours per year = $4</w:t>
      </w:r>
      <w:r w:rsidR="00287CCF">
        <w:rPr>
          <w:rFonts w:ascii="Times New Roman" w:hAnsi="Times New Roman"/>
          <w:sz w:val="24"/>
        </w:rPr>
        <w:t>6</w:t>
      </w:r>
      <w:r>
        <w:rPr>
          <w:rFonts w:ascii="Times New Roman" w:hAnsi="Times New Roman"/>
          <w:sz w:val="24"/>
        </w:rPr>
        <w:t>.4</w:t>
      </w:r>
      <w:r w:rsidR="00287CCF">
        <w:rPr>
          <w:rFonts w:ascii="Times New Roman" w:hAnsi="Times New Roman"/>
          <w:sz w:val="24"/>
        </w:rPr>
        <w:t>2</w:t>
      </w:r>
      <w:r w:rsidR="004244A9">
        <w:rPr>
          <w:rFonts w:ascii="Times New Roman" w:hAnsi="Times New Roman"/>
          <w:sz w:val="24"/>
        </w:rPr>
        <w:t>/hour</w:t>
      </w:r>
    </w:p>
    <w:p w:rsidR="00DF0423" w:rsidP="00DF0423" w14:paraId="40032574" w14:textId="77777777">
      <w:pPr>
        <w:ind w:left="1080"/>
        <w:rPr>
          <w:rFonts w:ascii="Times New Roman" w:hAnsi="Times New Roman"/>
          <w:sz w:val="24"/>
        </w:rPr>
      </w:pPr>
    </w:p>
    <w:p w:rsidR="00066CE1" w:rsidP="00980C22" w14:paraId="15E556CF" w14:textId="7FEB9FC5">
      <w:pPr>
        <w:ind w:left="720"/>
        <w:rPr>
          <w:rFonts w:ascii="Times New Roman" w:hAnsi="Times New Roman"/>
          <w:sz w:val="24"/>
        </w:rPr>
      </w:pPr>
      <w:r>
        <w:rPr>
          <w:rFonts w:ascii="Times New Roman" w:hAnsi="Times New Roman"/>
          <w:sz w:val="24"/>
        </w:rPr>
        <w:t>We estimate that the cost</w:t>
      </w:r>
      <w:r w:rsidR="004244A9">
        <w:rPr>
          <w:rFonts w:ascii="Times New Roman" w:hAnsi="Times New Roman"/>
          <w:sz w:val="24"/>
        </w:rPr>
        <w:t xml:space="preserve"> to the Federal government per each CMS-370 form </w:t>
      </w:r>
      <w:r>
        <w:rPr>
          <w:rFonts w:ascii="Times New Roman" w:hAnsi="Times New Roman"/>
          <w:sz w:val="24"/>
        </w:rPr>
        <w:t>review</w:t>
      </w:r>
      <w:r w:rsidR="004244A9">
        <w:rPr>
          <w:rFonts w:ascii="Times New Roman" w:hAnsi="Times New Roman"/>
          <w:sz w:val="24"/>
        </w:rPr>
        <w:t>ed and signed</w:t>
      </w:r>
      <w:r>
        <w:rPr>
          <w:rFonts w:ascii="Times New Roman" w:hAnsi="Times New Roman"/>
          <w:sz w:val="24"/>
        </w:rPr>
        <w:t xml:space="preserve"> by a RO supervisor would be </w:t>
      </w:r>
      <w:r w:rsidRPr="00DF0423">
        <w:rPr>
          <w:rFonts w:ascii="Times New Roman" w:hAnsi="Times New Roman"/>
          <w:b/>
          <w:sz w:val="24"/>
        </w:rPr>
        <w:t>$2</w:t>
      </w:r>
      <w:r w:rsidR="000E3B40">
        <w:rPr>
          <w:rFonts w:ascii="Times New Roman" w:hAnsi="Times New Roman"/>
          <w:b/>
          <w:sz w:val="24"/>
        </w:rPr>
        <w:t>3</w:t>
      </w:r>
      <w:r w:rsidRPr="00DF0423">
        <w:rPr>
          <w:rFonts w:ascii="Times New Roman" w:hAnsi="Times New Roman"/>
          <w:b/>
          <w:sz w:val="24"/>
        </w:rPr>
        <w:t>.2</w:t>
      </w:r>
      <w:r w:rsidR="000E3B40">
        <w:rPr>
          <w:rFonts w:ascii="Times New Roman" w:hAnsi="Times New Roman"/>
          <w:b/>
          <w:sz w:val="24"/>
        </w:rPr>
        <w:t>1</w:t>
      </w:r>
      <w:r>
        <w:rPr>
          <w:rFonts w:ascii="Times New Roman" w:hAnsi="Times New Roman"/>
          <w:b/>
          <w:sz w:val="24"/>
        </w:rPr>
        <w:t>.</w:t>
      </w:r>
    </w:p>
    <w:p w:rsidR="00DF0423" w:rsidP="00DF0423" w14:paraId="042D1FAC" w14:textId="4F715098">
      <w:pPr>
        <w:ind w:left="1080"/>
        <w:rPr>
          <w:rFonts w:ascii="Times New Roman" w:hAnsi="Times New Roman"/>
          <w:sz w:val="24"/>
        </w:rPr>
      </w:pPr>
    </w:p>
    <w:p w:rsidR="00DF0423" w:rsidRPr="00DF0423" w:rsidP="002537FC" w14:paraId="492DA465" w14:textId="304BF2B8">
      <w:pPr>
        <w:pStyle w:val="ListParagraph"/>
        <w:numPr>
          <w:ilvl w:val="0"/>
          <w:numId w:val="22"/>
        </w:numPr>
        <w:ind w:left="1800"/>
        <w:rPr>
          <w:rFonts w:ascii="Times New Roman" w:hAnsi="Times New Roman"/>
          <w:sz w:val="24"/>
        </w:rPr>
      </w:pPr>
      <w:r>
        <w:rPr>
          <w:rFonts w:ascii="Times New Roman" w:hAnsi="Times New Roman"/>
          <w:sz w:val="24"/>
        </w:rPr>
        <w:t>0.5 hour x $</w:t>
      </w:r>
      <w:r w:rsidR="000E3B40">
        <w:rPr>
          <w:rFonts w:ascii="Times New Roman" w:hAnsi="Times New Roman"/>
          <w:sz w:val="24"/>
        </w:rPr>
        <w:t>46.42</w:t>
      </w:r>
      <w:r>
        <w:rPr>
          <w:rFonts w:ascii="Times New Roman" w:hAnsi="Times New Roman"/>
          <w:sz w:val="24"/>
        </w:rPr>
        <w:t xml:space="preserve"> = $</w:t>
      </w:r>
      <w:r w:rsidR="000E3B40">
        <w:rPr>
          <w:rFonts w:ascii="Times New Roman" w:hAnsi="Times New Roman"/>
          <w:sz w:val="24"/>
        </w:rPr>
        <w:t>23.21</w:t>
      </w:r>
    </w:p>
    <w:p w:rsidR="00066CE1" w:rsidP="00DF0423" w14:paraId="444955A1" w14:textId="77777777">
      <w:pPr>
        <w:ind w:left="1080"/>
        <w:rPr>
          <w:rFonts w:ascii="Times New Roman" w:hAnsi="Times New Roman"/>
          <w:sz w:val="24"/>
        </w:rPr>
      </w:pPr>
    </w:p>
    <w:p w:rsidR="00DF0423" w:rsidRPr="00DF0423" w:rsidP="00980C22" w14:paraId="65E18B11" w14:textId="5A78F3EA">
      <w:pPr>
        <w:ind w:left="720"/>
        <w:rPr>
          <w:rFonts w:ascii="Times New Roman" w:hAnsi="Times New Roman"/>
          <w:b/>
          <w:sz w:val="24"/>
        </w:rPr>
      </w:pPr>
      <w:r>
        <w:rPr>
          <w:rFonts w:ascii="Times New Roman" w:hAnsi="Times New Roman"/>
          <w:sz w:val="24"/>
        </w:rPr>
        <w:t xml:space="preserve">We further estimate that the total annual cost </w:t>
      </w:r>
      <w:r w:rsidR="004244A9">
        <w:rPr>
          <w:rFonts w:ascii="Times New Roman" w:hAnsi="Times New Roman"/>
          <w:sz w:val="24"/>
        </w:rPr>
        <w:t xml:space="preserve">to the Federal government </w:t>
      </w:r>
      <w:r>
        <w:rPr>
          <w:rFonts w:ascii="Times New Roman" w:hAnsi="Times New Roman"/>
          <w:sz w:val="24"/>
        </w:rPr>
        <w:t xml:space="preserve">across all CMS-370 forms submitted per year would be </w:t>
      </w:r>
      <w:r w:rsidRPr="00DF0423">
        <w:rPr>
          <w:rFonts w:ascii="Times New Roman" w:hAnsi="Times New Roman"/>
          <w:b/>
          <w:sz w:val="24"/>
        </w:rPr>
        <w:t>$</w:t>
      </w:r>
      <w:r w:rsidR="007930B8">
        <w:rPr>
          <w:rFonts w:ascii="Times New Roman" w:hAnsi="Times New Roman"/>
          <w:b/>
          <w:sz w:val="24"/>
        </w:rPr>
        <w:t>.</w:t>
      </w:r>
      <w:r w:rsidR="008B4B9B">
        <w:rPr>
          <w:rFonts w:ascii="Times New Roman" w:hAnsi="Times New Roman"/>
          <w:b/>
          <w:sz w:val="24"/>
        </w:rPr>
        <w:t>2,73</w:t>
      </w:r>
      <w:r w:rsidR="00993F47">
        <w:rPr>
          <w:rFonts w:ascii="Times New Roman" w:hAnsi="Times New Roman"/>
          <w:b/>
          <w:sz w:val="24"/>
        </w:rPr>
        <w:t>9</w:t>
      </w:r>
    </w:p>
    <w:p w:rsidR="00DF0423" w:rsidP="00DF0423" w14:paraId="62AE639D" w14:textId="6E88C0B6">
      <w:pPr>
        <w:ind w:left="1080"/>
        <w:rPr>
          <w:rFonts w:ascii="Times New Roman" w:hAnsi="Times New Roman"/>
          <w:sz w:val="24"/>
        </w:rPr>
      </w:pPr>
    </w:p>
    <w:p w:rsidR="007930B8" w:rsidRPr="00E5037A" w:rsidP="002537FC" w14:paraId="406DAEC1" w14:textId="0F881320">
      <w:pPr>
        <w:pStyle w:val="ListParagraph"/>
        <w:numPr>
          <w:ilvl w:val="0"/>
          <w:numId w:val="22"/>
        </w:numPr>
        <w:ind w:left="1800"/>
        <w:rPr>
          <w:rFonts w:ascii="Times New Roman" w:hAnsi="Times New Roman"/>
          <w:sz w:val="24"/>
        </w:rPr>
      </w:pPr>
      <w:r>
        <w:rPr>
          <w:rFonts w:ascii="Times New Roman" w:hAnsi="Times New Roman"/>
          <w:sz w:val="24"/>
        </w:rPr>
        <w:t>118</w:t>
      </w:r>
      <w:r w:rsidRPr="007930B8">
        <w:rPr>
          <w:rFonts w:ascii="Times New Roman" w:hAnsi="Times New Roman"/>
          <w:sz w:val="24"/>
        </w:rPr>
        <w:t xml:space="preserve"> hours x </w:t>
      </w:r>
      <w:r w:rsidRPr="007930B8" w:rsidR="00DF0423">
        <w:rPr>
          <w:rFonts w:ascii="Times New Roman" w:hAnsi="Times New Roman"/>
          <w:sz w:val="24"/>
        </w:rPr>
        <w:t>$</w:t>
      </w:r>
      <w:r w:rsidR="000E3B40">
        <w:rPr>
          <w:rFonts w:ascii="Times New Roman" w:hAnsi="Times New Roman"/>
          <w:sz w:val="24"/>
        </w:rPr>
        <w:t>23</w:t>
      </w:r>
      <w:r w:rsidRPr="007930B8">
        <w:rPr>
          <w:rFonts w:ascii="Times New Roman" w:hAnsi="Times New Roman"/>
          <w:sz w:val="24"/>
        </w:rPr>
        <w:t>.</w:t>
      </w:r>
      <w:r w:rsidR="000E3B40">
        <w:rPr>
          <w:rFonts w:ascii="Times New Roman" w:hAnsi="Times New Roman"/>
          <w:sz w:val="24"/>
        </w:rPr>
        <w:t>21</w:t>
      </w:r>
      <w:r w:rsidRPr="007930B8" w:rsidR="00DF0423">
        <w:rPr>
          <w:rFonts w:ascii="Times New Roman" w:hAnsi="Times New Roman"/>
          <w:sz w:val="24"/>
        </w:rPr>
        <w:t xml:space="preserve"> = $</w:t>
      </w:r>
      <w:r>
        <w:rPr>
          <w:rFonts w:ascii="Times New Roman" w:hAnsi="Times New Roman"/>
          <w:sz w:val="24"/>
        </w:rPr>
        <w:t>2,738.78</w:t>
      </w:r>
    </w:p>
    <w:p w:rsidR="003766DE" w:rsidP="007930B8" w14:paraId="468E884B" w14:textId="77777777">
      <w:pPr>
        <w:pStyle w:val="ListParagraph"/>
        <w:ind w:left="1080"/>
        <w:rPr>
          <w:rFonts w:ascii="Times New Roman" w:hAnsi="Times New Roman"/>
          <w:sz w:val="24"/>
        </w:rPr>
      </w:pPr>
    </w:p>
    <w:p w:rsidR="002772C7" w:rsidRPr="008E67C0" w:rsidP="00980C22" w14:paraId="1FB26514" w14:textId="28F11B41">
      <w:pPr>
        <w:pStyle w:val="ListParagraph"/>
        <w:numPr>
          <w:ilvl w:val="0"/>
          <w:numId w:val="23"/>
        </w:numPr>
        <w:ind w:left="720" w:hanging="360"/>
        <w:rPr>
          <w:rFonts w:ascii="Times New Roman" w:hAnsi="Times New Roman"/>
          <w:b/>
          <w:sz w:val="24"/>
          <w:u w:val="single"/>
        </w:rPr>
      </w:pPr>
      <w:r w:rsidRPr="008E67C0">
        <w:rPr>
          <w:rFonts w:ascii="Times New Roman" w:hAnsi="Times New Roman"/>
          <w:b/>
          <w:sz w:val="24"/>
          <w:u w:val="single"/>
        </w:rPr>
        <w:t xml:space="preserve">Cost to </w:t>
      </w:r>
      <w:r w:rsidR="0012352F">
        <w:rPr>
          <w:rFonts w:ascii="Times New Roman" w:hAnsi="Times New Roman"/>
          <w:b/>
          <w:sz w:val="24"/>
          <w:u w:val="single"/>
        </w:rPr>
        <w:t>State Survey Agencies</w:t>
      </w:r>
      <w:r w:rsidRPr="008E67C0">
        <w:rPr>
          <w:rFonts w:ascii="Times New Roman" w:hAnsi="Times New Roman"/>
          <w:b/>
          <w:sz w:val="24"/>
          <w:u w:val="single"/>
        </w:rPr>
        <w:t xml:space="preserve"> Associated with the CMS-377 form</w:t>
      </w:r>
      <w:r w:rsidRPr="008E67C0" w:rsidR="00285891">
        <w:rPr>
          <w:rFonts w:ascii="Times New Roman" w:hAnsi="Times New Roman"/>
          <w:b/>
          <w:sz w:val="24"/>
          <w:u w:val="single"/>
        </w:rPr>
        <w:t>.</w:t>
      </w:r>
    </w:p>
    <w:p w:rsidR="002772C7" w:rsidP="00DF0423" w14:paraId="55CFC766" w14:textId="77777777">
      <w:pPr>
        <w:ind w:left="1080"/>
        <w:rPr>
          <w:rFonts w:ascii="Times New Roman" w:hAnsi="Times New Roman"/>
          <w:sz w:val="24"/>
        </w:rPr>
      </w:pPr>
    </w:p>
    <w:p w:rsidR="002850E4" w:rsidP="00980C22" w14:paraId="379E8886" w14:textId="68F43BFF">
      <w:pPr>
        <w:ind w:left="720"/>
        <w:rPr>
          <w:rFonts w:ascii="Times New Roman" w:hAnsi="Times New Roman"/>
          <w:sz w:val="24"/>
        </w:rPr>
      </w:pPr>
      <w:r>
        <w:rPr>
          <w:rFonts w:ascii="Times New Roman" w:hAnsi="Times New Roman"/>
          <w:sz w:val="24"/>
        </w:rPr>
        <w:t xml:space="preserve">The </w:t>
      </w:r>
      <w:r w:rsidR="00BB13D4">
        <w:rPr>
          <w:rFonts w:ascii="Times New Roman" w:hAnsi="Times New Roman"/>
          <w:sz w:val="24"/>
        </w:rPr>
        <w:t>S</w:t>
      </w:r>
      <w:r w:rsidR="00285891">
        <w:rPr>
          <w:rFonts w:ascii="Times New Roman" w:hAnsi="Times New Roman"/>
          <w:sz w:val="24"/>
        </w:rPr>
        <w:t>As</w:t>
      </w:r>
      <w:r w:rsidR="00BB13D4">
        <w:rPr>
          <w:rFonts w:ascii="Times New Roman" w:hAnsi="Times New Roman"/>
          <w:sz w:val="24"/>
        </w:rPr>
        <w:t xml:space="preserve"> are responsible for reviewing the </w:t>
      </w:r>
      <w:r w:rsidR="000E3B40">
        <w:rPr>
          <w:rFonts w:ascii="Times New Roman" w:hAnsi="Times New Roman"/>
          <w:sz w:val="24"/>
        </w:rPr>
        <w:t>CMS-</w:t>
      </w:r>
      <w:r w:rsidR="00BB13D4">
        <w:rPr>
          <w:rFonts w:ascii="Times New Roman" w:hAnsi="Times New Roman"/>
          <w:sz w:val="24"/>
        </w:rPr>
        <w:t>377</w:t>
      </w:r>
      <w:r w:rsidR="000E3B40">
        <w:rPr>
          <w:rFonts w:ascii="Times New Roman" w:hAnsi="Times New Roman"/>
          <w:sz w:val="24"/>
        </w:rPr>
        <w:t xml:space="preserve"> forms submitted by </w:t>
      </w:r>
      <w:r w:rsidR="00384EC0">
        <w:rPr>
          <w:rFonts w:ascii="Times New Roman" w:hAnsi="Times New Roman"/>
          <w:sz w:val="24"/>
        </w:rPr>
        <w:t>ASC</w:t>
      </w:r>
      <w:r w:rsidR="0012352F">
        <w:rPr>
          <w:rFonts w:ascii="Times New Roman" w:hAnsi="Times New Roman"/>
          <w:sz w:val="24"/>
        </w:rPr>
        <w:t>s,</w:t>
      </w:r>
      <w:r w:rsidR="00BB13D4">
        <w:rPr>
          <w:rFonts w:ascii="Times New Roman" w:hAnsi="Times New Roman"/>
          <w:sz w:val="24"/>
        </w:rPr>
        <w:t xml:space="preserve"> entering data from </w:t>
      </w:r>
      <w:r w:rsidR="000E3B40">
        <w:rPr>
          <w:rFonts w:ascii="Times New Roman" w:hAnsi="Times New Roman"/>
          <w:sz w:val="24"/>
        </w:rPr>
        <w:t>the forms</w:t>
      </w:r>
      <w:r w:rsidR="00BB13D4">
        <w:rPr>
          <w:rFonts w:ascii="Times New Roman" w:hAnsi="Times New Roman"/>
          <w:sz w:val="24"/>
        </w:rPr>
        <w:t xml:space="preserve"> into the survey and certification data base, and filing the </w:t>
      </w:r>
      <w:r w:rsidR="0012352F">
        <w:rPr>
          <w:rFonts w:ascii="Times New Roman" w:hAnsi="Times New Roman"/>
          <w:sz w:val="24"/>
        </w:rPr>
        <w:t xml:space="preserve">original </w:t>
      </w:r>
      <w:r w:rsidR="00BB13D4">
        <w:rPr>
          <w:rFonts w:ascii="Times New Roman" w:hAnsi="Times New Roman"/>
          <w:sz w:val="24"/>
        </w:rPr>
        <w:t>hard copy</w:t>
      </w:r>
      <w:r>
        <w:rPr>
          <w:rFonts w:ascii="Times New Roman" w:hAnsi="Times New Roman"/>
          <w:sz w:val="24"/>
        </w:rPr>
        <w:t xml:space="preserve"> of the form in the SA records</w:t>
      </w:r>
      <w:r w:rsidR="00BB13D4">
        <w:rPr>
          <w:rFonts w:ascii="Times New Roman" w:hAnsi="Times New Roman"/>
          <w:sz w:val="24"/>
        </w:rPr>
        <w:t xml:space="preserve">.  </w:t>
      </w:r>
      <w:r>
        <w:rPr>
          <w:rFonts w:ascii="Times New Roman" w:hAnsi="Times New Roman"/>
          <w:sz w:val="24"/>
        </w:rPr>
        <w:t>We estimate that it would take</w:t>
      </w:r>
      <w:r>
        <w:rPr>
          <w:rFonts w:ascii="Times New Roman" w:hAnsi="Times New Roman"/>
          <w:sz w:val="24"/>
        </w:rPr>
        <w:t xml:space="preserve"> an SA staff </w:t>
      </w:r>
      <w:r w:rsidR="00AE3417">
        <w:rPr>
          <w:rFonts w:ascii="Times New Roman" w:hAnsi="Times New Roman"/>
          <w:sz w:val="24"/>
        </w:rPr>
        <w:t>member</w:t>
      </w:r>
      <w:r>
        <w:rPr>
          <w:rFonts w:ascii="Times New Roman" w:hAnsi="Times New Roman"/>
          <w:sz w:val="24"/>
        </w:rPr>
        <w:t xml:space="preserve"> </w:t>
      </w:r>
      <w:r w:rsidRPr="00066CE1">
        <w:rPr>
          <w:rFonts w:ascii="Times New Roman" w:hAnsi="Times New Roman"/>
          <w:b/>
          <w:sz w:val="24"/>
        </w:rPr>
        <w:t>30 minutes (0.5 hour)</w:t>
      </w:r>
      <w:r>
        <w:rPr>
          <w:rFonts w:ascii="Times New Roman" w:hAnsi="Times New Roman"/>
          <w:sz w:val="24"/>
        </w:rPr>
        <w:t xml:space="preserve"> to perform the</w:t>
      </w:r>
      <w:r w:rsidR="0012352F">
        <w:rPr>
          <w:rFonts w:ascii="Times New Roman" w:hAnsi="Times New Roman"/>
          <w:sz w:val="24"/>
        </w:rPr>
        <w:t>se</w:t>
      </w:r>
      <w:r>
        <w:rPr>
          <w:rFonts w:ascii="Times New Roman" w:hAnsi="Times New Roman"/>
          <w:sz w:val="24"/>
        </w:rPr>
        <w:t xml:space="preserve"> required tasks. </w:t>
      </w:r>
    </w:p>
    <w:p w:rsidR="002850E4" w:rsidP="00DF0423" w14:paraId="0507581E" w14:textId="77777777">
      <w:pPr>
        <w:ind w:left="1080"/>
        <w:rPr>
          <w:rFonts w:ascii="Times New Roman" w:hAnsi="Times New Roman"/>
          <w:sz w:val="24"/>
        </w:rPr>
      </w:pPr>
    </w:p>
    <w:p w:rsidR="0012352F" w:rsidP="00980C22" w14:paraId="5AD75C06" w14:textId="77777777">
      <w:pPr>
        <w:ind w:left="720"/>
        <w:rPr>
          <w:rFonts w:ascii="Times New Roman" w:hAnsi="Times New Roman"/>
          <w:sz w:val="24"/>
        </w:rPr>
      </w:pPr>
      <w:r>
        <w:rPr>
          <w:rFonts w:ascii="Times New Roman" w:hAnsi="Times New Roman"/>
          <w:sz w:val="24"/>
        </w:rPr>
        <w:t xml:space="preserve">We estimate that </w:t>
      </w:r>
      <w:r w:rsidR="000E3B40">
        <w:rPr>
          <w:rFonts w:ascii="Times New Roman" w:hAnsi="Times New Roman"/>
          <w:sz w:val="24"/>
        </w:rPr>
        <w:t>approximately</w:t>
      </w:r>
      <w:r w:rsidR="00066CE1">
        <w:rPr>
          <w:rFonts w:ascii="Times New Roman" w:hAnsi="Times New Roman"/>
          <w:sz w:val="24"/>
        </w:rPr>
        <w:t xml:space="preserve"> </w:t>
      </w:r>
      <w:r w:rsidRPr="002850E4" w:rsidR="00066CE1">
        <w:rPr>
          <w:rFonts w:ascii="Times New Roman" w:hAnsi="Times New Roman"/>
          <w:b/>
          <w:bCs/>
          <w:sz w:val="24"/>
        </w:rPr>
        <w:t>1</w:t>
      </w:r>
      <w:r w:rsidR="00CA368D">
        <w:rPr>
          <w:rFonts w:ascii="Times New Roman" w:hAnsi="Times New Roman"/>
          <w:b/>
          <w:bCs/>
          <w:sz w:val="24"/>
        </w:rPr>
        <w:t>,</w:t>
      </w:r>
      <w:r w:rsidR="00D42C32">
        <w:rPr>
          <w:rFonts w:ascii="Times New Roman" w:hAnsi="Times New Roman"/>
          <w:b/>
          <w:bCs/>
          <w:sz w:val="24"/>
        </w:rPr>
        <w:t>711</w:t>
      </w:r>
      <w:r w:rsidR="00066CE1">
        <w:rPr>
          <w:rFonts w:ascii="Times New Roman" w:hAnsi="Times New Roman"/>
          <w:sz w:val="24"/>
        </w:rPr>
        <w:t xml:space="preserve"> CMS-377 forms </w:t>
      </w:r>
      <w:r>
        <w:rPr>
          <w:rFonts w:ascii="Times New Roman" w:hAnsi="Times New Roman"/>
          <w:sz w:val="24"/>
        </w:rPr>
        <w:t xml:space="preserve">will be </w:t>
      </w:r>
      <w:r w:rsidR="00066CE1">
        <w:rPr>
          <w:rFonts w:ascii="Times New Roman" w:hAnsi="Times New Roman"/>
          <w:sz w:val="24"/>
        </w:rPr>
        <w:t xml:space="preserve">submitted </w:t>
      </w:r>
      <w:r>
        <w:rPr>
          <w:rFonts w:ascii="Times New Roman" w:hAnsi="Times New Roman"/>
          <w:sz w:val="24"/>
        </w:rPr>
        <w:t>each</w:t>
      </w:r>
      <w:r w:rsidR="00066CE1">
        <w:rPr>
          <w:rFonts w:ascii="Times New Roman" w:hAnsi="Times New Roman"/>
          <w:sz w:val="24"/>
        </w:rPr>
        <w:t xml:space="preserve"> year.  </w:t>
      </w:r>
    </w:p>
    <w:p w:rsidR="0012352F" w:rsidP="00980C22" w14:paraId="72416E73" w14:textId="77777777">
      <w:pPr>
        <w:ind w:left="720"/>
        <w:rPr>
          <w:rFonts w:ascii="Times New Roman" w:hAnsi="Times New Roman"/>
          <w:sz w:val="24"/>
        </w:rPr>
      </w:pPr>
    </w:p>
    <w:p w:rsidR="00066CE1" w:rsidP="00980C22" w14:paraId="4D59F9DC" w14:textId="12F23E01">
      <w:pPr>
        <w:ind w:left="720"/>
        <w:rPr>
          <w:rFonts w:ascii="Times New Roman" w:hAnsi="Times New Roman"/>
          <w:sz w:val="24"/>
        </w:rPr>
      </w:pPr>
      <w:r>
        <w:rPr>
          <w:rFonts w:ascii="Times New Roman" w:hAnsi="Times New Roman"/>
          <w:sz w:val="24"/>
        </w:rPr>
        <w:t xml:space="preserve">The </w:t>
      </w:r>
      <w:r w:rsidR="000E3B40">
        <w:rPr>
          <w:rFonts w:ascii="Times New Roman" w:hAnsi="Times New Roman"/>
          <w:sz w:val="24"/>
        </w:rPr>
        <w:t xml:space="preserve">estimated </w:t>
      </w:r>
      <w:r>
        <w:rPr>
          <w:rFonts w:ascii="Times New Roman" w:hAnsi="Times New Roman"/>
          <w:sz w:val="24"/>
        </w:rPr>
        <w:t xml:space="preserve">total annual time burden for </w:t>
      </w:r>
      <w:r w:rsidR="000E3B40">
        <w:rPr>
          <w:rFonts w:ascii="Times New Roman" w:hAnsi="Times New Roman"/>
          <w:sz w:val="24"/>
        </w:rPr>
        <w:t xml:space="preserve">review and approval </w:t>
      </w:r>
      <w:r>
        <w:rPr>
          <w:rFonts w:ascii="Times New Roman" w:hAnsi="Times New Roman"/>
          <w:sz w:val="24"/>
        </w:rPr>
        <w:t xml:space="preserve">of the CMS-377 form by </w:t>
      </w:r>
      <w:r w:rsidR="000E3B40">
        <w:rPr>
          <w:rFonts w:ascii="Times New Roman" w:hAnsi="Times New Roman"/>
          <w:sz w:val="24"/>
        </w:rPr>
        <w:t xml:space="preserve">an </w:t>
      </w:r>
      <w:r>
        <w:rPr>
          <w:rFonts w:ascii="Times New Roman" w:hAnsi="Times New Roman"/>
          <w:sz w:val="24"/>
        </w:rPr>
        <w:t xml:space="preserve">SA employees would be </w:t>
      </w:r>
      <w:r w:rsidR="00FF4397">
        <w:rPr>
          <w:rFonts w:ascii="Times New Roman" w:hAnsi="Times New Roman"/>
          <w:b/>
          <w:bCs/>
          <w:sz w:val="24"/>
        </w:rPr>
        <w:t>856</w:t>
      </w:r>
      <w:r w:rsidRPr="00CA368D">
        <w:rPr>
          <w:rFonts w:ascii="Times New Roman" w:hAnsi="Times New Roman"/>
          <w:b/>
          <w:bCs/>
          <w:sz w:val="24"/>
        </w:rPr>
        <w:t xml:space="preserve"> </w:t>
      </w:r>
      <w:r w:rsidRPr="00066CE1">
        <w:rPr>
          <w:rFonts w:ascii="Times New Roman" w:hAnsi="Times New Roman"/>
          <w:b/>
          <w:sz w:val="24"/>
        </w:rPr>
        <w:t>hours</w:t>
      </w:r>
      <w:r>
        <w:rPr>
          <w:rFonts w:ascii="Times New Roman" w:hAnsi="Times New Roman"/>
          <w:sz w:val="24"/>
        </w:rPr>
        <w:t>.</w:t>
      </w:r>
    </w:p>
    <w:p w:rsidR="00AA75D7" w:rsidP="00DF0423" w14:paraId="4CA0B349" w14:textId="195997EF">
      <w:pPr>
        <w:ind w:left="1080"/>
        <w:rPr>
          <w:rFonts w:ascii="Times New Roman" w:hAnsi="Times New Roman"/>
          <w:sz w:val="24"/>
        </w:rPr>
      </w:pPr>
    </w:p>
    <w:p w:rsidR="00AA75D7" w:rsidRPr="00AA75D7" w:rsidP="001503E3" w14:paraId="1D266F7D" w14:textId="3E6D8513">
      <w:pPr>
        <w:pStyle w:val="ListParagraph"/>
        <w:numPr>
          <w:ilvl w:val="0"/>
          <w:numId w:val="22"/>
        </w:numPr>
        <w:ind w:left="1800"/>
        <w:rPr>
          <w:rFonts w:ascii="Times New Roman" w:hAnsi="Times New Roman"/>
          <w:sz w:val="24"/>
        </w:rPr>
      </w:pPr>
      <w:r>
        <w:rPr>
          <w:rFonts w:ascii="Times New Roman" w:hAnsi="Times New Roman"/>
          <w:sz w:val="24"/>
        </w:rPr>
        <w:t>1,711</w:t>
      </w:r>
      <w:r>
        <w:rPr>
          <w:rFonts w:ascii="Times New Roman" w:hAnsi="Times New Roman"/>
          <w:sz w:val="24"/>
        </w:rPr>
        <w:t xml:space="preserve"> CMS-377 forms x 0.5 hour per form = </w:t>
      </w:r>
      <w:r>
        <w:rPr>
          <w:rFonts w:ascii="Times New Roman" w:hAnsi="Times New Roman"/>
          <w:sz w:val="24"/>
        </w:rPr>
        <w:t>85</w:t>
      </w:r>
      <w:r w:rsidR="0012352F">
        <w:rPr>
          <w:rFonts w:ascii="Times New Roman" w:hAnsi="Times New Roman"/>
          <w:sz w:val="24"/>
        </w:rPr>
        <w:t>5.5</w:t>
      </w:r>
      <w:r w:rsidR="002850E4">
        <w:rPr>
          <w:rFonts w:ascii="Times New Roman" w:hAnsi="Times New Roman"/>
          <w:sz w:val="24"/>
        </w:rPr>
        <w:t xml:space="preserve"> </w:t>
      </w:r>
      <w:r>
        <w:rPr>
          <w:rFonts w:ascii="Times New Roman" w:hAnsi="Times New Roman"/>
          <w:sz w:val="24"/>
        </w:rPr>
        <w:t>hours</w:t>
      </w:r>
    </w:p>
    <w:p w:rsidR="00066CE1" w:rsidP="00DF0423" w14:paraId="7D4BBA62" w14:textId="77777777">
      <w:pPr>
        <w:ind w:left="1080"/>
        <w:rPr>
          <w:rFonts w:ascii="Times New Roman" w:hAnsi="Times New Roman"/>
          <w:sz w:val="24"/>
        </w:rPr>
      </w:pPr>
    </w:p>
    <w:p w:rsidR="00066CE1" w:rsidRPr="00063512" w:rsidP="00980C22" w14:paraId="3A64D144" w14:textId="55E4CF69">
      <w:pPr>
        <w:ind w:left="720"/>
        <w:rPr>
          <w:rFonts w:ascii="Times New Roman" w:hAnsi="Times New Roman"/>
          <w:b/>
          <w:sz w:val="24"/>
        </w:rPr>
      </w:pPr>
      <w:r>
        <w:rPr>
          <w:rFonts w:ascii="Times New Roman" w:hAnsi="Times New Roman"/>
          <w:sz w:val="24"/>
        </w:rPr>
        <w:t xml:space="preserve">We estimate that the mean hourly wages for a </w:t>
      </w:r>
      <w:r w:rsidR="00843D80">
        <w:rPr>
          <w:rFonts w:ascii="Times New Roman" w:hAnsi="Times New Roman"/>
          <w:sz w:val="24"/>
        </w:rPr>
        <w:t>SA</w:t>
      </w:r>
      <w:r>
        <w:rPr>
          <w:rFonts w:ascii="Times New Roman" w:hAnsi="Times New Roman"/>
          <w:sz w:val="24"/>
        </w:rPr>
        <w:t xml:space="preserve"> employee would be </w:t>
      </w:r>
      <w:r w:rsidR="00BB13D4">
        <w:rPr>
          <w:rFonts w:ascii="Times New Roman" w:hAnsi="Times New Roman"/>
          <w:sz w:val="24"/>
        </w:rPr>
        <w:t>$</w:t>
      </w:r>
      <w:r w:rsidR="0012352F">
        <w:rPr>
          <w:rFonts w:ascii="Times New Roman" w:hAnsi="Times New Roman"/>
          <w:sz w:val="24"/>
        </w:rPr>
        <w:t>40.00</w:t>
      </w:r>
      <w:r>
        <w:rPr>
          <w:rFonts w:ascii="Times New Roman" w:hAnsi="Times New Roman"/>
          <w:sz w:val="24"/>
        </w:rPr>
        <w:t xml:space="preserve">.  This wage adjusted for the employer’s overhead and fringe benefits would be </w:t>
      </w:r>
      <w:r w:rsidRPr="00063512">
        <w:rPr>
          <w:rFonts w:ascii="Times New Roman" w:hAnsi="Times New Roman"/>
          <w:b/>
          <w:sz w:val="24"/>
        </w:rPr>
        <w:t>$</w:t>
      </w:r>
      <w:r w:rsidR="000E3B40">
        <w:rPr>
          <w:rFonts w:ascii="Times New Roman" w:hAnsi="Times New Roman"/>
          <w:b/>
          <w:sz w:val="24"/>
        </w:rPr>
        <w:t>80</w:t>
      </w:r>
      <w:r w:rsidRPr="00063512">
        <w:rPr>
          <w:rFonts w:ascii="Times New Roman" w:hAnsi="Times New Roman"/>
          <w:b/>
          <w:sz w:val="24"/>
        </w:rPr>
        <w:t>.00.</w:t>
      </w:r>
    </w:p>
    <w:p w:rsidR="00066CE1" w:rsidP="00DF0423" w14:paraId="147AABB3" w14:textId="648C80E0">
      <w:pPr>
        <w:ind w:left="1080"/>
        <w:rPr>
          <w:rFonts w:ascii="Times New Roman" w:hAnsi="Times New Roman"/>
          <w:sz w:val="24"/>
        </w:rPr>
      </w:pPr>
    </w:p>
    <w:p w:rsidR="00066CE1" w:rsidP="00980C22" w14:paraId="2D303C33" w14:textId="07F5B877">
      <w:pPr>
        <w:ind w:left="720"/>
        <w:rPr>
          <w:rFonts w:ascii="Times New Roman" w:hAnsi="Times New Roman"/>
          <w:sz w:val="24"/>
        </w:rPr>
      </w:pPr>
      <w:r>
        <w:rPr>
          <w:rFonts w:ascii="Times New Roman" w:hAnsi="Times New Roman"/>
          <w:sz w:val="24"/>
        </w:rPr>
        <w:t xml:space="preserve">We estimate that the cost </w:t>
      </w:r>
      <w:r w:rsidR="004244A9">
        <w:rPr>
          <w:rFonts w:ascii="Times New Roman" w:hAnsi="Times New Roman"/>
          <w:sz w:val="24"/>
        </w:rPr>
        <w:t xml:space="preserve">to the Federal government </w:t>
      </w:r>
      <w:r>
        <w:rPr>
          <w:rFonts w:ascii="Times New Roman" w:hAnsi="Times New Roman"/>
          <w:sz w:val="24"/>
        </w:rPr>
        <w:t xml:space="preserve">per each CMS-377 form submitted would be </w:t>
      </w:r>
      <w:r w:rsidRPr="002850E4">
        <w:rPr>
          <w:rFonts w:ascii="Times New Roman" w:hAnsi="Times New Roman"/>
          <w:bCs/>
          <w:sz w:val="24"/>
        </w:rPr>
        <w:t>$</w:t>
      </w:r>
      <w:r w:rsidRPr="002850E4" w:rsidR="002850E4">
        <w:rPr>
          <w:rFonts w:ascii="Times New Roman" w:hAnsi="Times New Roman"/>
          <w:bCs/>
          <w:sz w:val="24"/>
        </w:rPr>
        <w:t>40.00.</w:t>
      </w:r>
    </w:p>
    <w:p w:rsidR="00066CE1" w:rsidP="00DF0423" w14:paraId="4A9AD0D8" w14:textId="22246739">
      <w:pPr>
        <w:ind w:left="1080"/>
        <w:rPr>
          <w:rFonts w:ascii="Times New Roman" w:hAnsi="Times New Roman"/>
          <w:sz w:val="24"/>
        </w:rPr>
      </w:pPr>
    </w:p>
    <w:p w:rsidR="00066CE1" w:rsidRPr="00066CE1" w:rsidP="002537FC" w14:paraId="6998C128" w14:textId="3A91298A">
      <w:pPr>
        <w:pStyle w:val="ListParagraph"/>
        <w:numPr>
          <w:ilvl w:val="0"/>
          <w:numId w:val="21"/>
        </w:numPr>
        <w:ind w:left="1800"/>
        <w:rPr>
          <w:rFonts w:ascii="Times New Roman" w:hAnsi="Times New Roman"/>
          <w:sz w:val="24"/>
        </w:rPr>
      </w:pPr>
      <w:r>
        <w:rPr>
          <w:rFonts w:ascii="Times New Roman" w:hAnsi="Times New Roman"/>
          <w:sz w:val="24"/>
        </w:rPr>
        <w:t>0.5 hour x $</w:t>
      </w:r>
      <w:r w:rsidR="000E3B40">
        <w:rPr>
          <w:rFonts w:ascii="Times New Roman" w:hAnsi="Times New Roman"/>
          <w:sz w:val="24"/>
        </w:rPr>
        <w:t>80</w:t>
      </w:r>
      <w:r>
        <w:rPr>
          <w:rFonts w:ascii="Times New Roman" w:hAnsi="Times New Roman"/>
          <w:sz w:val="24"/>
        </w:rPr>
        <w:t>.00 per hour = $</w:t>
      </w:r>
      <w:r w:rsidR="002850E4">
        <w:rPr>
          <w:rFonts w:ascii="Times New Roman" w:hAnsi="Times New Roman"/>
          <w:sz w:val="24"/>
        </w:rPr>
        <w:t>40.00</w:t>
      </w:r>
    </w:p>
    <w:p w:rsidR="00066CE1" w:rsidP="00DF0423" w14:paraId="308E28FE" w14:textId="77777777">
      <w:pPr>
        <w:ind w:left="1080"/>
        <w:rPr>
          <w:rFonts w:ascii="Times New Roman" w:hAnsi="Times New Roman"/>
          <w:sz w:val="24"/>
        </w:rPr>
      </w:pPr>
    </w:p>
    <w:p w:rsidR="00BB13D4" w:rsidP="00980C22" w14:paraId="421D6A3A" w14:textId="25B48D63">
      <w:pPr>
        <w:ind w:left="720"/>
        <w:rPr>
          <w:rFonts w:ascii="Times New Roman" w:hAnsi="Times New Roman"/>
          <w:sz w:val="24"/>
        </w:rPr>
      </w:pPr>
      <w:r>
        <w:rPr>
          <w:rFonts w:ascii="Times New Roman" w:hAnsi="Times New Roman"/>
          <w:sz w:val="24"/>
        </w:rPr>
        <w:t>We further estimate that the total ann</w:t>
      </w:r>
      <w:r w:rsidR="004244A9">
        <w:rPr>
          <w:rFonts w:ascii="Times New Roman" w:hAnsi="Times New Roman"/>
          <w:sz w:val="24"/>
        </w:rPr>
        <w:t xml:space="preserve">ual cost to the </w:t>
      </w:r>
      <w:r w:rsidR="0012352F">
        <w:rPr>
          <w:rFonts w:ascii="Times New Roman" w:hAnsi="Times New Roman"/>
          <w:sz w:val="24"/>
        </w:rPr>
        <w:t>SAs</w:t>
      </w:r>
      <w:r>
        <w:rPr>
          <w:rFonts w:ascii="Times New Roman" w:hAnsi="Times New Roman"/>
          <w:sz w:val="24"/>
        </w:rPr>
        <w:t xml:space="preserve"> for the processing of all CMS-377 forms </w:t>
      </w:r>
      <w:r w:rsidR="002850E4">
        <w:rPr>
          <w:rFonts w:ascii="Times New Roman" w:hAnsi="Times New Roman"/>
          <w:sz w:val="24"/>
        </w:rPr>
        <w:t xml:space="preserve">received annually would </w:t>
      </w:r>
      <w:r>
        <w:rPr>
          <w:rFonts w:ascii="Times New Roman" w:hAnsi="Times New Roman"/>
          <w:sz w:val="24"/>
        </w:rPr>
        <w:t xml:space="preserve">be </w:t>
      </w:r>
      <w:r w:rsidRPr="003C260C" w:rsidR="003C260C">
        <w:rPr>
          <w:rFonts w:ascii="Times New Roman" w:hAnsi="Times New Roman"/>
          <w:b/>
          <w:bCs/>
          <w:sz w:val="24"/>
        </w:rPr>
        <w:t>$68,480.</w:t>
      </w:r>
    </w:p>
    <w:p w:rsidR="00AA75D7" w:rsidP="00DF0423" w14:paraId="3820622B" w14:textId="693AC1D6">
      <w:pPr>
        <w:ind w:left="1080"/>
        <w:rPr>
          <w:rFonts w:ascii="Times New Roman" w:hAnsi="Times New Roman"/>
          <w:sz w:val="24"/>
        </w:rPr>
      </w:pPr>
    </w:p>
    <w:p w:rsidR="00AA75D7" w:rsidP="002537FC" w14:paraId="0E2B182B" w14:textId="32D75CDF">
      <w:pPr>
        <w:pStyle w:val="ListParagraph"/>
        <w:numPr>
          <w:ilvl w:val="0"/>
          <w:numId w:val="21"/>
        </w:numPr>
        <w:ind w:left="1800"/>
        <w:rPr>
          <w:rFonts w:ascii="Times New Roman" w:hAnsi="Times New Roman"/>
          <w:sz w:val="24"/>
        </w:rPr>
      </w:pPr>
      <w:r>
        <w:rPr>
          <w:rFonts w:ascii="Times New Roman" w:hAnsi="Times New Roman"/>
          <w:sz w:val="24"/>
        </w:rPr>
        <w:t>856</w:t>
      </w:r>
      <w:r>
        <w:rPr>
          <w:rFonts w:ascii="Times New Roman" w:hAnsi="Times New Roman"/>
          <w:sz w:val="24"/>
        </w:rPr>
        <w:t xml:space="preserve"> hours x $</w:t>
      </w:r>
      <w:r w:rsidR="002850E4">
        <w:rPr>
          <w:rFonts w:ascii="Times New Roman" w:hAnsi="Times New Roman"/>
          <w:sz w:val="24"/>
        </w:rPr>
        <w:t>80</w:t>
      </w:r>
      <w:r>
        <w:rPr>
          <w:rFonts w:ascii="Times New Roman" w:hAnsi="Times New Roman"/>
          <w:sz w:val="24"/>
        </w:rPr>
        <w:t>.00 per hour</w:t>
      </w:r>
      <w:r w:rsidR="00467860">
        <w:rPr>
          <w:rFonts w:ascii="Times New Roman" w:hAnsi="Times New Roman"/>
          <w:sz w:val="24"/>
        </w:rPr>
        <w:t xml:space="preserve">s = </w:t>
      </w:r>
      <w:r w:rsidR="003C260C">
        <w:rPr>
          <w:rFonts w:ascii="Times New Roman" w:hAnsi="Times New Roman"/>
          <w:sz w:val="24"/>
        </w:rPr>
        <w:t>$68,480</w:t>
      </w:r>
    </w:p>
    <w:p w:rsidR="00993F47" w:rsidP="00993F47" w14:paraId="3BD4E825" w14:textId="77777777">
      <w:pPr>
        <w:rPr>
          <w:rFonts w:ascii="Times New Roman" w:hAnsi="Times New Roman"/>
          <w:sz w:val="24"/>
        </w:rPr>
      </w:pPr>
    </w:p>
    <w:p w:rsidR="00993F47" w:rsidP="00993F47" w14:paraId="005AB4DD" w14:textId="7AC72CAA">
      <w:pPr>
        <w:ind w:left="720"/>
        <w:rPr>
          <w:rFonts w:ascii="Times New Roman" w:hAnsi="Times New Roman"/>
          <w:sz w:val="24"/>
        </w:rPr>
      </w:pPr>
      <w:r>
        <w:rPr>
          <w:rFonts w:ascii="Times New Roman" w:hAnsi="Times New Roman"/>
          <w:sz w:val="24"/>
        </w:rPr>
        <w:t xml:space="preserve">The total annual estimated cost to the </w:t>
      </w:r>
      <w:r w:rsidR="0012352F">
        <w:rPr>
          <w:rFonts w:ascii="Times New Roman" w:hAnsi="Times New Roman"/>
          <w:sz w:val="24"/>
        </w:rPr>
        <w:t>SAs</w:t>
      </w:r>
      <w:r>
        <w:rPr>
          <w:rFonts w:ascii="Times New Roman" w:hAnsi="Times New Roman"/>
          <w:sz w:val="24"/>
        </w:rPr>
        <w:t xml:space="preserve"> for the review and approval of both the CMS-370 and CMS-377 forms is </w:t>
      </w:r>
      <w:r w:rsidRPr="00993F47">
        <w:rPr>
          <w:rFonts w:ascii="Times New Roman" w:hAnsi="Times New Roman"/>
          <w:b/>
          <w:bCs/>
          <w:sz w:val="24"/>
        </w:rPr>
        <w:t>$71,219</w:t>
      </w:r>
      <w:r>
        <w:rPr>
          <w:rFonts w:ascii="Times New Roman" w:hAnsi="Times New Roman"/>
          <w:b/>
          <w:bCs/>
          <w:sz w:val="24"/>
        </w:rPr>
        <w:t>.</w:t>
      </w:r>
    </w:p>
    <w:p w:rsidR="00993F47" w:rsidP="00993F47" w14:paraId="76B1D352" w14:textId="77777777">
      <w:pPr>
        <w:ind w:left="720"/>
        <w:rPr>
          <w:rFonts w:ascii="Times New Roman" w:hAnsi="Times New Roman"/>
          <w:sz w:val="24"/>
        </w:rPr>
      </w:pPr>
    </w:p>
    <w:p w:rsidR="00FE6F6F" w:rsidRPr="00C430F6" w:rsidP="002537FC" w14:paraId="53E350A0" w14:textId="271C40E4">
      <w:pPr>
        <w:pStyle w:val="ListParagraph"/>
        <w:numPr>
          <w:ilvl w:val="1"/>
          <w:numId w:val="21"/>
        </w:numPr>
        <w:ind w:left="1800"/>
        <w:rPr>
          <w:rFonts w:ascii="Times New Roman" w:hAnsi="Times New Roman"/>
          <w:sz w:val="24"/>
        </w:rPr>
      </w:pPr>
      <w:r>
        <w:rPr>
          <w:rFonts w:ascii="Times New Roman" w:hAnsi="Times New Roman"/>
          <w:sz w:val="24"/>
        </w:rPr>
        <w:t>$2,739 + $68,480 = $71,219</w:t>
      </w:r>
    </w:p>
    <w:p w:rsidR="00993F47" w:rsidRPr="00AA75D7" w:rsidP="00C66508" w14:paraId="1DC8FD74" w14:textId="77777777">
      <w:pPr>
        <w:pStyle w:val="ListParagraph"/>
        <w:ind w:left="2088"/>
        <w:rPr>
          <w:rFonts w:ascii="Times New Roman" w:hAnsi="Times New Roman"/>
          <w:sz w:val="24"/>
        </w:rPr>
      </w:pPr>
    </w:p>
    <w:p w:rsidR="00151AB0" w:rsidP="00552107" w14:paraId="68D56D1E" w14:textId="77777777">
      <w:pPr>
        <w:overflowPunct/>
        <w:autoSpaceDE/>
        <w:autoSpaceDN/>
        <w:adjustRightInd/>
        <w:textAlignment w:val="auto"/>
        <w:rPr>
          <w:rFonts w:ascii="Times New Roman" w:hAnsi="Times New Roman"/>
          <w:sz w:val="24"/>
        </w:rPr>
      </w:pPr>
      <w:r w:rsidRPr="00A3111D">
        <w:rPr>
          <w:rFonts w:ascii="Times New Roman" w:hAnsi="Times New Roman"/>
          <w:b/>
          <w:bCs/>
          <w:sz w:val="24"/>
        </w:rPr>
        <w:t>15.</w:t>
      </w:r>
      <w:r>
        <w:rPr>
          <w:rFonts w:ascii="Times New Roman" w:hAnsi="Times New Roman"/>
          <w:sz w:val="24"/>
        </w:rPr>
        <w:t xml:space="preserve"> </w:t>
      </w:r>
      <w:r w:rsidRPr="00FE773A">
        <w:rPr>
          <w:rFonts w:ascii="Times New Roman" w:hAnsi="Times New Roman"/>
          <w:b/>
          <w:sz w:val="24"/>
          <w:u w:val="single"/>
        </w:rPr>
        <w:t>Program/Burden Changes</w:t>
      </w:r>
      <w:r>
        <w:rPr>
          <w:rFonts w:ascii="Times New Roman" w:hAnsi="Times New Roman"/>
          <w:sz w:val="24"/>
        </w:rPr>
        <w:t xml:space="preserve"> </w:t>
      </w:r>
    </w:p>
    <w:p w:rsidR="00151AB0" w14:paraId="2FA16A83" w14:textId="77777777">
      <w:pPr>
        <w:overflowPunct/>
        <w:autoSpaceDE/>
        <w:autoSpaceDN/>
        <w:adjustRightInd/>
        <w:textAlignment w:val="auto"/>
        <w:rPr>
          <w:rFonts w:ascii="Times New Roman" w:hAnsi="Times New Roman"/>
          <w:sz w:val="24"/>
        </w:rPr>
      </w:pPr>
    </w:p>
    <w:p w:rsidR="00FE6F6F" w:rsidP="00552107" w14:paraId="129AF4A5" w14:textId="0F6CE49C">
      <w:pPr>
        <w:overflowPunct/>
        <w:autoSpaceDE/>
        <w:autoSpaceDN/>
        <w:adjustRightInd/>
        <w:ind w:left="360"/>
        <w:textAlignment w:val="auto"/>
        <w:rPr>
          <w:rFonts w:ascii="Times New Roman" w:hAnsi="Times New Roman"/>
          <w:sz w:val="24"/>
        </w:rPr>
      </w:pPr>
      <w:r>
        <w:rPr>
          <w:rFonts w:ascii="Times New Roman" w:hAnsi="Times New Roman"/>
          <w:sz w:val="24"/>
        </w:rPr>
        <w:t>The tables below show that changes in time and cost burden from the previous PRA package.</w:t>
      </w:r>
    </w:p>
    <w:p w:rsidR="00FE6F6F" w14:paraId="177F7BB4" w14:textId="77777777">
      <w:pPr>
        <w:overflowPunct/>
        <w:autoSpaceDE/>
        <w:autoSpaceDN/>
        <w:adjustRightInd/>
        <w:textAlignment w:val="auto"/>
        <w:rPr>
          <w:rFonts w:ascii="Times New Roman" w:hAnsi="Times New Roman"/>
          <w:sz w:val="24"/>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1"/>
        <w:gridCol w:w="1348"/>
        <w:gridCol w:w="1350"/>
        <w:gridCol w:w="1381"/>
      </w:tblGrid>
      <w:tr w14:paraId="4D6FF118" w14:textId="77777777" w:rsidTr="002328FD">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7"/>
          <w:jc w:val="center"/>
        </w:trPr>
        <w:tc>
          <w:tcPr>
            <w:tcW w:w="5000" w:type="pct"/>
            <w:gridSpan w:val="4"/>
            <w:tcBorders>
              <w:top w:val="single" w:sz="24" w:space="0" w:color="auto"/>
              <w:left w:val="single" w:sz="24" w:space="0" w:color="auto"/>
              <w:bottom w:val="single" w:sz="24" w:space="0" w:color="auto"/>
              <w:right w:val="single" w:sz="24" w:space="0" w:color="auto"/>
            </w:tcBorders>
            <w:shd w:val="clear" w:color="auto" w:fill="FFC000"/>
            <w:vAlign w:val="center"/>
          </w:tcPr>
          <w:p w:rsidR="00AB5705" w:rsidRPr="004B405F" w:rsidP="001A1ADF" w14:paraId="79625BFD" w14:textId="65CE19A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4B405F">
              <w:rPr>
                <w:rFonts w:ascii="Cambria" w:hAnsi="Cambria" w:cs="Shruti"/>
                <w:b/>
                <w:sz w:val="28"/>
                <w:szCs w:val="28"/>
              </w:rPr>
              <w:t>Change</w:t>
            </w:r>
            <w:r w:rsidRPr="004B405F" w:rsidR="00993F47">
              <w:rPr>
                <w:rFonts w:ascii="Cambria" w:hAnsi="Cambria" w:cs="Shruti"/>
                <w:b/>
                <w:sz w:val="28"/>
                <w:szCs w:val="28"/>
              </w:rPr>
              <w:t>s</w:t>
            </w:r>
            <w:r w:rsidRPr="004B405F">
              <w:rPr>
                <w:rFonts w:ascii="Cambria" w:hAnsi="Cambria" w:cs="Shruti"/>
                <w:b/>
                <w:sz w:val="28"/>
                <w:szCs w:val="28"/>
              </w:rPr>
              <w:t xml:space="preserve"> in Burden for </w:t>
            </w:r>
            <w:r w:rsidRPr="004B405F" w:rsidR="00993F47">
              <w:rPr>
                <w:rFonts w:ascii="Cambria" w:hAnsi="Cambria" w:cs="Shruti"/>
                <w:b/>
                <w:sz w:val="28"/>
                <w:szCs w:val="28"/>
              </w:rPr>
              <w:t xml:space="preserve">the </w:t>
            </w:r>
            <w:r w:rsidRPr="004B405F">
              <w:rPr>
                <w:rFonts w:ascii="Cambria" w:hAnsi="Cambria" w:cs="Shruti"/>
                <w:b/>
                <w:sz w:val="28"/>
                <w:szCs w:val="28"/>
              </w:rPr>
              <w:t>CMS-370 form</w:t>
            </w:r>
          </w:p>
        </w:tc>
      </w:tr>
      <w:tr w14:paraId="3BB3DA84" w14:textId="5B075248" w:rsidTr="002328FD">
        <w:tblPrEx>
          <w:tblW w:w="10260" w:type="dxa"/>
          <w:jc w:val="center"/>
          <w:tblLayout w:type="fixed"/>
          <w:tblLook w:val="01E0"/>
        </w:tblPrEx>
        <w:trPr>
          <w:jc w:val="center"/>
        </w:trPr>
        <w:tc>
          <w:tcPr>
            <w:tcW w:w="3012" w:type="pct"/>
            <w:tcBorders>
              <w:top w:val="single" w:sz="24" w:space="0" w:color="auto"/>
              <w:left w:val="single" w:sz="24" w:space="0" w:color="auto"/>
              <w:bottom w:val="single" w:sz="24" w:space="0" w:color="auto"/>
              <w:right w:val="thinThickSmallGap" w:sz="24" w:space="0" w:color="auto"/>
            </w:tcBorders>
            <w:shd w:val="clear" w:color="auto" w:fill="C0C0C0"/>
            <w:vAlign w:val="center"/>
          </w:tcPr>
          <w:p w:rsidR="00DF7030" w:rsidRPr="00C71F2C" w:rsidP="001A1ADF" w14:paraId="25FBE6D0" w14:textId="171597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C71F2C">
              <w:rPr>
                <w:rFonts w:ascii="Cambria" w:hAnsi="Cambria" w:cs="Shruti"/>
                <w:b/>
                <w:sz w:val="22"/>
                <w:szCs w:val="22"/>
              </w:rPr>
              <w:t>Tasks</w:t>
            </w:r>
          </w:p>
        </w:tc>
        <w:tc>
          <w:tcPr>
            <w:tcW w:w="657" w:type="pct"/>
            <w:tcBorders>
              <w:top w:val="single" w:sz="24" w:space="0" w:color="auto"/>
              <w:left w:val="thinThickSmallGap" w:sz="24" w:space="0" w:color="auto"/>
              <w:bottom w:val="single" w:sz="24" w:space="0" w:color="auto"/>
              <w:right w:val="thinThickSmallGap" w:sz="24" w:space="0" w:color="auto"/>
            </w:tcBorders>
            <w:shd w:val="clear" w:color="auto" w:fill="C0C0C0"/>
            <w:vAlign w:val="center"/>
          </w:tcPr>
          <w:p w:rsidR="00DF7030" w:rsidRPr="00AB5705" w:rsidP="001A1ADF" w14:paraId="4BD2759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AB5705">
              <w:rPr>
                <w:rFonts w:ascii="Cambria" w:hAnsi="Cambria" w:cs="Shruti"/>
                <w:b/>
              </w:rPr>
              <w:t>Total</w:t>
            </w:r>
          </w:p>
          <w:p w:rsidR="00DF7030" w:rsidRPr="00AB5705" w:rsidP="001A1ADF" w14:paraId="63F59B8F" w14:textId="7361D0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AB5705">
              <w:rPr>
                <w:rFonts w:ascii="Cambria" w:hAnsi="Cambria" w:cs="Shruti"/>
                <w:b/>
              </w:rPr>
              <w:t>Requested</w:t>
            </w:r>
            <w:r w:rsidRPr="00AB5705" w:rsidR="00311CE0">
              <w:rPr>
                <w:rFonts w:ascii="Cambria" w:hAnsi="Cambria" w:cs="Shruti"/>
                <w:b/>
              </w:rPr>
              <w:t xml:space="preserve"> In This PRA Package</w:t>
            </w:r>
          </w:p>
        </w:tc>
        <w:tc>
          <w:tcPr>
            <w:tcW w:w="658" w:type="pct"/>
            <w:tcBorders>
              <w:top w:val="single" w:sz="24" w:space="0" w:color="auto"/>
              <w:left w:val="thinThickSmallGap" w:sz="24" w:space="0" w:color="auto"/>
              <w:bottom w:val="single" w:sz="24" w:space="0" w:color="auto"/>
              <w:right w:val="thinThickSmallGap" w:sz="24" w:space="0" w:color="auto"/>
            </w:tcBorders>
            <w:shd w:val="clear" w:color="auto" w:fill="C0C0C0"/>
            <w:vAlign w:val="center"/>
          </w:tcPr>
          <w:p w:rsidR="00DF7030" w:rsidRPr="00AB5705" w:rsidP="001A1ADF" w14:paraId="213CFC9D" w14:textId="76A4F2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AB5705">
              <w:rPr>
                <w:rFonts w:ascii="Cambria" w:hAnsi="Cambria" w:cs="Shruti"/>
                <w:b/>
              </w:rPr>
              <w:t>Approved</w:t>
            </w:r>
            <w:r w:rsidRPr="00AB5705" w:rsidR="00311CE0">
              <w:rPr>
                <w:rFonts w:ascii="Cambria" w:hAnsi="Cambria" w:cs="Shruti"/>
                <w:b/>
              </w:rPr>
              <w:t xml:space="preserve"> In Previous PRA Package</w:t>
            </w:r>
          </w:p>
        </w:tc>
        <w:tc>
          <w:tcPr>
            <w:tcW w:w="673" w:type="pct"/>
            <w:tcBorders>
              <w:top w:val="single" w:sz="24" w:space="0" w:color="auto"/>
              <w:left w:val="thinThickSmallGap" w:sz="24" w:space="0" w:color="auto"/>
              <w:bottom w:val="single" w:sz="24" w:space="0" w:color="auto"/>
              <w:right w:val="single" w:sz="24" w:space="0" w:color="auto"/>
            </w:tcBorders>
            <w:shd w:val="clear" w:color="auto" w:fill="C0C0C0"/>
            <w:vAlign w:val="center"/>
          </w:tcPr>
          <w:p w:rsidR="00DF7030" w:rsidRPr="00AB5705" w:rsidP="001A1ADF" w14:paraId="42EC7C4F" w14:textId="212F64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AB5705">
              <w:rPr>
                <w:rFonts w:ascii="Cambria" w:hAnsi="Cambria" w:cs="Shruti"/>
                <w:b/>
              </w:rPr>
              <w:t>Change</w:t>
            </w:r>
            <w:r w:rsidRPr="00AB5705" w:rsidR="002772C7">
              <w:rPr>
                <w:rFonts w:ascii="Cambria" w:hAnsi="Cambria" w:cs="Shruti"/>
                <w:b/>
              </w:rPr>
              <w:t>s</w:t>
            </w:r>
            <w:r w:rsidRPr="00AB5705">
              <w:rPr>
                <w:rFonts w:ascii="Cambria" w:hAnsi="Cambria" w:cs="Shruti"/>
                <w:b/>
              </w:rPr>
              <w:t xml:space="preserve"> in Burden</w:t>
            </w:r>
          </w:p>
        </w:tc>
      </w:tr>
      <w:tr w14:paraId="126DD578" w14:textId="77777777" w:rsidTr="002328FD">
        <w:tblPrEx>
          <w:tblW w:w="10260" w:type="dxa"/>
          <w:jc w:val="center"/>
          <w:tblLayout w:type="fixed"/>
          <w:tblLook w:val="01E0"/>
        </w:tblPrEx>
        <w:trPr>
          <w:trHeight w:val="468"/>
          <w:jc w:val="center"/>
        </w:trPr>
        <w:tc>
          <w:tcPr>
            <w:tcW w:w="3012" w:type="pct"/>
            <w:tcBorders>
              <w:top w:val="single" w:sz="24" w:space="0" w:color="auto"/>
              <w:left w:val="single" w:sz="24" w:space="0" w:color="auto"/>
              <w:bottom w:val="single" w:sz="24" w:space="0" w:color="auto"/>
              <w:right w:val="single" w:sz="8" w:space="0" w:color="auto"/>
            </w:tcBorders>
            <w:vAlign w:val="center"/>
          </w:tcPr>
          <w:p w:rsidR="00587CC3" w:rsidRPr="00964D64" w:rsidP="00964D64" w14:paraId="1DF35D49" w14:textId="675F2E6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Pr>
                <w:rFonts w:ascii="Cambria" w:hAnsi="Cambria" w:cs="Shruti"/>
                <w:bCs/>
                <w:sz w:val="22"/>
                <w:szCs w:val="22"/>
              </w:rPr>
              <w:t>Annual n</w:t>
            </w:r>
            <w:r w:rsidRPr="00964D64">
              <w:rPr>
                <w:rFonts w:ascii="Cambria" w:hAnsi="Cambria" w:cs="Shruti"/>
                <w:bCs/>
                <w:sz w:val="22"/>
                <w:szCs w:val="22"/>
              </w:rPr>
              <w:t>umber of respondents for the CMS-370 form</w:t>
            </w:r>
          </w:p>
        </w:tc>
        <w:tc>
          <w:tcPr>
            <w:tcW w:w="657" w:type="pct"/>
            <w:tcBorders>
              <w:top w:val="single" w:sz="24" w:space="0" w:color="auto"/>
              <w:left w:val="single" w:sz="8" w:space="0" w:color="auto"/>
              <w:bottom w:val="single" w:sz="24" w:space="0" w:color="auto"/>
              <w:right w:val="single" w:sz="8" w:space="0" w:color="auto"/>
            </w:tcBorders>
            <w:vAlign w:val="center"/>
          </w:tcPr>
          <w:p w:rsidR="00587CC3" w:rsidRPr="00C71F2C" w:rsidP="00151AB0" w14:paraId="1C4E84FA" w14:textId="204B9B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235</w:t>
            </w:r>
            <w:r w:rsidR="002328FD">
              <w:rPr>
                <w:rFonts w:ascii="Cambria" w:hAnsi="Cambria" w:cs="Shruti"/>
                <w:sz w:val="22"/>
                <w:szCs w:val="22"/>
              </w:rPr>
              <w:t xml:space="preserve"> </w:t>
            </w:r>
            <w:r w:rsidRPr="002328FD" w:rsidR="002328FD">
              <w:rPr>
                <w:rFonts w:ascii="Cambria" w:hAnsi="Cambria" w:cs="Shruti"/>
                <w:bCs/>
                <w:sz w:val="22"/>
                <w:szCs w:val="22"/>
              </w:rPr>
              <w:t>responses</w:t>
            </w:r>
          </w:p>
        </w:tc>
        <w:tc>
          <w:tcPr>
            <w:tcW w:w="658" w:type="pct"/>
            <w:tcBorders>
              <w:top w:val="single" w:sz="24" w:space="0" w:color="auto"/>
              <w:left w:val="single" w:sz="8" w:space="0" w:color="auto"/>
              <w:bottom w:val="single" w:sz="24" w:space="0" w:color="auto"/>
              <w:right w:val="single" w:sz="8" w:space="0" w:color="auto"/>
            </w:tcBorders>
            <w:vAlign w:val="center"/>
          </w:tcPr>
          <w:p w:rsidR="00587CC3" w:rsidRPr="00C71F2C" w:rsidP="00151AB0" w14:paraId="0B501AEE" w14:textId="72B9C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228</w:t>
            </w:r>
            <w:r w:rsidR="002328FD">
              <w:rPr>
                <w:rFonts w:ascii="Cambria" w:hAnsi="Cambria" w:cs="Shruti"/>
                <w:sz w:val="22"/>
                <w:szCs w:val="22"/>
              </w:rPr>
              <w:t xml:space="preserve"> </w:t>
            </w:r>
            <w:r w:rsidRPr="002328FD" w:rsidR="002328FD">
              <w:rPr>
                <w:rFonts w:ascii="Cambria" w:hAnsi="Cambria" w:cs="Shruti"/>
                <w:bCs/>
                <w:sz w:val="22"/>
                <w:szCs w:val="22"/>
              </w:rPr>
              <w:t>responses</w:t>
            </w:r>
          </w:p>
        </w:tc>
        <w:tc>
          <w:tcPr>
            <w:tcW w:w="673" w:type="pct"/>
            <w:tcBorders>
              <w:top w:val="single" w:sz="24" w:space="0" w:color="auto"/>
              <w:left w:val="single" w:sz="8" w:space="0" w:color="auto"/>
              <w:bottom w:val="single" w:sz="24" w:space="0" w:color="auto"/>
              <w:right w:val="single" w:sz="24" w:space="0" w:color="auto"/>
            </w:tcBorders>
            <w:vAlign w:val="center"/>
          </w:tcPr>
          <w:p w:rsidR="00587CC3" w:rsidRPr="00C71F2C" w:rsidP="00151AB0" w14:paraId="1B25C11A" w14:textId="152C30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w:t>
            </w:r>
            <w:r w:rsidRPr="00C71F2C" w:rsidR="001D332D">
              <w:rPr>
                <w:rFonts w:ascii="Cambria" w:hAnsi="Cambria" w:cs="Shruti"/>
                <w:sz w:val="22"/>
                <w:szCs w:val="22"/>
              </w:rPr>
              <w:t>7</w:t>
            </w:r>
            <w:r w:rsidR="002328FD">
              <w:rPr>
                <w:rFonts w:ascii="Cambria" w:hAnsi="Cambria" w:cs="Shruti"/>
                <w:sz w:val="22"/>
                <w:szCs w:val="22"/>
              </w:rPr>
              <w:t xml:space="preserve"> </w:t>
            </w:r>
            <w:r w:rsidRPr="002328FD" w:rsidR="002328FD">
              <w:rPr>
                <w:rFonts w:ascii="Cambria" w:hAnsi="Cambria" w:cs="Shruti"/>
                <w:bCs/>
                <w:sz w:val="22"/>
                <w:szCs w:val="22"/>
              </w:rPr>
              <w:t>responses</w:t>
            </w:r>
          </w:p>
        </w:tc>
      </w:tr>
      <w:tr w14:paraId="614E3AB8" w14:textId="0569A89C" w:rsidTr="002328FD">
        <w:tblPrEx>
          <w:tblW w:w="10260" w:type="dxa"/>
          <w:jc w:val="center"/>
          <w:tblLayout w:type="fixed"/>
          <w:tblLook w:val="01E0"/>
        </w:tblPrEx>
        <w:trPr>
          <w:trHeight w:val="660"/>
          <w:jc w:val="center"/>
        </w:trPr>
        <w:tc>
          <w:tcPr>
            <w:tcW w:w="3012" w:type="pct"/>
            <w:tcBorders>
              <w:top w:val="single" w:sz="24" w:space="0" w:color="auto"/>
              <w:left w:val="single" w:sz="24" w:space="0" w:color="auto"/>
              <w:bottom w:val="single" w:sz="8" w:space="0" w:color="auto"/>
              <w:right w:val="single" w:sz="8" w:space="0" w:color="auto"/>
            </w:tcBorders>
          </w:tcPr>
          <w:p w:rsidR="00DF7030" w:rsidRPr="00964D64" w:rsidP="00964D64" w14:paraId="7DD2DEBA" w14:textId="548C903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964D64">
              <w:rPr>
                <w:rFonts w:ascii="Cambria" w:hAnsi="Cambria" w:cs="Shruti"/>
                <w:bCs/>
                <w:sz w:val="22"/>
                <w:szCs w:val="22"/>
              </w:rPr>
              <w:t xml:space="preserve">Time burden </w:t>
            </w:r>
            <w:r w:rsidR="00C55EF9">
              <w:rPr>
                <w:rFonts w:ascii="Cambria" w:hAnsi="Cambria" w:cs="Shruti"/>
                <w:bCs/>
                <w:sz w:val="22"/>
                <w:szCs w:val="22"/>
              </w:rPr>
              <w:t>for</w:t>
            </w:r>
            <w:r w:rsidRPr="00964D64" w:rsidR="00A47A0F">
              <w:rPr>
                <w:rFonts w:ascii="Cambria" w:hAnsi="Cambria" w:cs="Shruti"/>
                <w:bCs/>
                <w:sz w:val="22"/>
                <w:szCs w:val="22"/>
              </w:rPr>
              <w:t xml:space="preserve"> review </w:t>
            </w:r>
            <w:r w:rsidR="00C55EF9">
              <w:rPr>
                <w:rFonts w:ascii="Cambria" w:hAnsi="Cambria" w:cs="Shruti"/>
                <w:bCs/>
                <w:sz w:val="22"/>
                <w:szCs w:val="22"/>
              </w:rPr>
              <w:t xml:space="preserve">of </w:t>
            </w:r>
            <w:r w:rsidRPr="00964D64" w:rsidR="00A47A0F">
              <w:rPr>
                <w:rFonts w:ascii="Cambria" w:hAnsi="Cambria" w:cs="Shruti"/>
                <w:bCs/>
                <w:sz w:val="22"/>
                <w:szCs w:val="22"/>
              </w:rPr>
              <w:t>the statutory and r</w:t>
            </w:r>
            <w:r w:rsidRPr="00964D64">
              <w:rPr>
                <w:rFonts w:ascii="Cambria" w:hAnsi="Cambria" w:cs="Shruti"/>
                <w:bCs/>
                <w:sz w:val="22"/>
                <w:szCs w:val="22"/>
              </w:rPr>
              <w:t xml:space="preserve">egulatory law </w:t>
            </w:r>
            <w:r w:rsidR="00C55EF9">
              <w:rPr>
                <w:rFonts w:ascii="Cambria" w:hAnsi="Cambria" w:cs="Shruti"/>
                <w:bCs/>
                <w:sz w:val="22"/>
                <w:szCs w:val="22"/>
              </w:rPr>
              <w:t>related to the CMS-370 form by</w:t>
            </w:r>
            <w:r w:rsidRPr="00964D64">
              <w:rPr>
                <w:rFonts w:ascii="Cambria" w:hAnsi="Cambria" w:cs="Shruti"/>
                <w:bCs/>
                <w:sz w:val="22"/>
                <w:szCs w:val="22"/>
              </w:rPr>
              <w:t xml:space="preserve"> </w:t>
            </w:r>
            <w:r w:rsidRPr="00C55EF9" w:rsidR="00C71F2C">
              <w:rPr>
                <w:rFonts w:ascii="Cambria" w:hAnsi="Cambria" w:cs="Shruti"/>
                <w:b/>
                <w:i/>
                <w:iCs/>
                <w:sz w:val="22"/>
                <w:szCs w:val="22"/>
                <w:highlight w:val="yellow"/>
              </w:rPr>
              <w:t xml:space="preserve">each </w:t>
            </w:r>
            <w:r w:rsidRPr="00C55EF9" w:rsidR="00C55EF9">
              <w:rPr>
                <w:rFonts w:ascii="Cambria" w:hAnsi="Cambria" w:cs="Shruti"/>
                <w:b/>
                <w:i/>
                <w:iCs/>
                <w:sz w:val="22"/>
                <w:szCs w:val="22"/>
                <w:highlight w:val="yellow"/>
              </w:rPr>
              <w:t>new ASC</w:t>
            </w:r>
            <w:r w:rsidR="00C55EF9">
              <w:rPr>
                <w:rFonts w:ascii="Cambria" w:hAnsi="Cambria" w:cs="Shruti"/>
                <w:b/>
                <w:i/>
                <w:iCs/>
                <w:sz w:val="22"/>
                <w:szCs w:val="22"/>
              </w:rPr>
              <w:t>.</w:t>
            </w:r>
          </w:p>
        </w:tc>
        <w:tc>
          <w:tcPr>
            <w:tcW w:w="657" w:type="pct"/>
            <w:tcBorders>
              <w:top w:val="single" w:sz="24" w:space="0" w:color="auto"/>
              <w:left w:val="single" w:sz="8" w:space="0" w:color="auto"/>
              <w:bottom w:val="single" w:sz="8" w:space="0" w:color="auto"/>
              <w:right w:val="single" w:sz="8" w:space="0" w:color="auto"/>
            </w:tcBorders>
            <w:vAlign w:val="center"/>
          </w:tcPr>
          <w:p w:rsidR="00DF7030" w:rsidRPr="00C71F2C" w:rsidP="00151AB0" w14:paraId="1DB7918A" w14:textId="6806B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 xml:space="preserve">0.67 </w:t>
            </w:r>
            <w:r w:rsidRPr="00C71F2C">
              <w:rPr>
                <w:rFonts w:ascii="Cambria" w:hAnsi="Cambria" w:cs="Shruti"/>
                <w:sz w:val="22"/>
                <w:szCs w:val="22"/>
              </w:rPr>
              <w:t>hour</w:t>
            </w:r>
          </w:p>
        </w:tc>
        <w:tc>
          <w:tcPr>
            <w:tcW w:w="658" w:type="pct"/>
            <w:tcBorders>
              <w:top w:val="single" w:sz="24" w:space="0" w:color="auto"/>
              <w:left w:val="single" w:sz="8" w:space="0" w:color="auto"/>
              <w:bottom w:val="single" w:sz="8" w:space="0" w:color="auto"/>
              <w:right w:val="single" w:sz="8" w:space="0" w:color="auto"/>
            </w:tcBorders>
            <w:vAlign w:val="center"/>
          </w:tcPr>
          <w:p w:rsidR="00DF7030" w:rsidRPr="00C71F2C" w:rsidP="00151AB0" w14:paraId="3FCE1D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0.66 hour</w:t>
            </w:r>
          </w:p>
        </w:tc>
        <w:tc>
          <w:tcPr>
            <w:tcW w:w="673" w:type="pct"/>
            <w:tcBorders>
              <w:top w:val="single" w:sz="24" w:space="0" w:color="auto"/>
              <w:left w:val="single" w:sz="8" w:space="0" w:color="auto"/>
              <w:bottom w:val="single" w:sz="8" w:space="0" w:color="auto"/>
              <w:right w:val="single" w:sz="24" w:space="0" w:color="auto"/>
            </w:tcBorders>
            <w:vAlign w:val="center"/>
          </w:tcPr>
          <w:p w:rsidR="00DF7030" w:rsidRPr="00C71F2C" w:rsidP="00151AB0" w14:paraId="41762E35" w14:textId="01908A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w:t>
            </w:r>
            <w:r w:rsidR="00C66508">
              <w:rPr>
                <w:rFonts w:ascii="Cambria" w:hAnsi="Cambria" w:cs="Shruti"/>
                <w:sz w:val="22"/>
                <w:szCs w:val="22"/>
              </w:rPr>
              <w:t xml:space="preserve"> hour</w:t>
            </w:r>
            <w:r w:rsidR="001C5649">
              <w:rPr>
                <w:rFonts w:ascii="Cambria" w:hAnsi="Cambria" w:cs="Shruti"/>
                <w:sz w:val="22"/>
                <w:szCs w:val="22"/>
              </w:rPr>
              <w:t>s</w:t>
            </w:r>
          </w:p>
        </w:tc>
      </w:tr>
      <w:tr w14:paraId="77D6E5D9" w14:textId="6DD7704E" w:rsidTr="002328FD">
        <w:tblPrEx>
          <w:tblW w:w="10260" w:type="dxa"/>
          <w:jc w:val="center"/>
          <w:tblLayout w:type="fixed"/>
          <w:tblLook w:val="01E0"/>
        </w:tblPrEx>
        <w:trPr>
          <w:trHeight w:val="619"/>
          <w:jc w:val="center"/>
        </w:trPr>
        <w:tc>
          <w:tcPr>
            <w:tcW w:w="3012" w:type="pct"/>
            <w:tcBorders>
              <w:top w:val="single" w:sz="8" w:space="0" w:color="auto"/>
              <w:left w:val="single" w:sz="24" w:space="0" w:color="auto"/>
              <w:bottom w:val="single" w:sz="24" w:space="0" w:color="auto"/>
              <w:right w:val="single" w:sz="8" w:space="0" w:color="auto"/>
            </w:tcBorders>
          </w:tcPr>
          <w:p w:rsidR="00DF7030" w:rsidRPr="00964D64" w:rsidP="00964D64" w14:paraId="112F9DC8" w14:textId="1339A11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964D64">
              <w:rPr>
                <w:rFonts w:ascii="Cambria" w:hAnsi="Cambria" w:cs="Shruti"/>
                <w:bCs/>
                <w:sz w:val="22"/>
                <w:szCs w:val="22"/>
              </w:rPr>
              <w:t>Annual t</w:t>
            </w:r>
            <w:r w:rsidRPr="00964D64">
              <w:rPr>
                <w:rFonts w:ascii="Cambria" w:hAnsi="Cambria" w:cs="Shruti"/>
                <w:bCs/>
                <w:sz w:val="22"/>
                <w:szCs w:val="22"/>
              </w:rPr>
              <w:t xml:space="preserve">ime burden </w:t>
            </w:r>
            <w:r w:rsidR="00C55EF9">
              <w:rPr>
                <w:rFonts w:ascii="Cambria" w:hAnsi="Cambria" w:cs="Shruti"/>
                <w:bCs/>
                <w:sz w:val="22"/>
                <w:szCs w:val="22"/>
              </w:rPr>
              <w:t>for the</w:t>
            </w:r>
            <w:r w:rsidRPr="00964D64" w:rsidR="00A47A0F">
              <w:rPr>
                <w:rFonts w:ascii="Cambria" w:hAnsi="Cambria" w:cs="Shruti"/>
                <w:bCs/>
                <w:sz w:val="22"/>
                <w:szCs w:val="22"/>
              </w:rPr>
              <w:t xml:space="preserve"> review the s</w:t>
            </w:r>
            <w:r w:rsidRPr="00964D64">
              <w:rPr>
                <w:rFonts w:ascii="Cambria" w:hAnsi="Cambria" w:cs="Shruti"/>
                <w:bCs/>
                <w:sz w:val="22"/>
                <w:szCs w:val="22"/>
              </w:rPr>
              <w:t>tatut</w:t>
            </w:r>
            <w:r w:rsidRPr="00964D64" w:rsidR="00A47A0F">
              <w:rPr>
                <w:rFonts w:ascii="Cambria" w:hAnsi="Cambria" w:cs="Shruti"/>
                <w:bCs/>
                <w:sz w:val="22"/>
                <w:szCs w:val="22"/>
              </w:rPr>
              <w:t>ory and r</w:t>
            </w:r>
            <w:r w:rsidRPr="00964D64">
              <w:rPr>
                <w:rFonts w:ascii="Cambria" w:hAnsi="Cambria" w:cs="Shruti"/>
                <w:bCs/>
                <w:sz w:val="22"/>
                <w:szCs w:val="22"/>
              </w:rPr>
              <w:t xml:space="preserve">egulatory law </w:t>
            </w:r>
            <w:r w:rsidR="00C55EF9">
              <w:rPr>
                <w:rFonts w:ascii="Cambria" w:hAnsi="Cambria" w:cs="Shruti"/>
                <w:bCs/>
                <w:sz w:val="22"/>
                <w:szCs w:val="22"/>
              </w:rPr>
              <w:t xml:space="preserve">related to </w:t>
            </w:r>
            <w:r w:rsidRPr="00C55EF9" w:rsidR="00C55EF9">
              <w:rPr>
                <w:rFonts w:ascii="Cambria" w:hAnsi="Cambria" w:cs="Shruti"/>
                <w:b/>
                <w:i/>
                <w:iCs/>
                <w:sz w:val="22"/>
                <w:szCs w:val="22"/>
                <w:highlight w:val="green"/>
              </w:rPr>
              <w:t>all</w:t>
            </w:r>
            <w:r w:rsidR="00C55EF9">
              <w:rPr>
                <w:rFonts w:ascii="Cambria" w:hAnsi="Cambria" w:cs="Shruti"/>
                <w:bCs/>
                <w:sz w:val="22"/>
                <w:szCs w:val="22"/>
              </w:rPr>
              <w:t xml:space="preserve"> CMS-370 forms </w:t>
            </w:r>
            <w:r w:rsidRPr="00964D64">
              <w:rPr>
                <w:rFonts w:ascii="Cambria" w:hAnsi="Cambria" w:cs="Shruti"/>
                <w:b/>
                <w:i/>
                <w:iCs/>
                <w:sz w:val="22"/>
                <w:szCs w:val="22"/>
                <w:highlight w:val="green"/>
              </w:rPr>
              <w:t>across</w:t>
            </w:r>
            <w:r w:rsidRPr="00964D64" w:rsidR="00020E03">
              <w:rPr>
                <w:rFonts w:ascii="Cambria" w:hAnsi="Cambria" w:cs="Shruti"/>
                <w:b/>
                <w:i/>
                <w:iCs/>
                <w:sz w:val="22"/>
                <w:szCs w:val="22"/>
                <w:highlight w:val="green"/>
              </w:rPr>
              <w:t xml:space="preserve"> all new ASCs</w:t>
            </w:r>
            <w:r w:rsidRPr="00964D64" w:rsidR="00020E03">
              <w:rPr>
                <w:rFonts w:ascii="Cambria" w:hAnsi="Cambria" w:cs="Shruti"/>
                <w:bCs/>
                <w:sz w:val="22"/>
                <w:szCs w:val="22"/>
              </w:rPr>
              <w:t xml:space="preserve"> </w:t>
            </w:r>
          </w:p>
        </w:tc>
        <w:tc>
          <w:tcPr>
            <w:tcW w:w="657" w:type="pct"/>
            <w:tcBorders>
              <w:top w:val="single" w:sz="8" w:space="0" w:color="auto"/>
              <w:left w:val="single" w:sz="8" w:space="0" w:color="auto"/>
              <w:bottom w:val="single" w:sz="24" w:space="0" w:color="auto"/>
              <w:right w:val="single" w:sz="8" w:space="0" w:color="auto"/>
            </w:tcBorders>
            <w:vAlign w:val="center"/>
          </w:tcPr>
          <w:p w:rsidR="00DF7030" w:rsidRPr="00C71F2C" w:rsidP="00151AB0" w14:paraId="6AC4BB93" w14:textId="4C7CB1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1</w:t>
            </w:r>
            <w:r w:rsidR="003C260C">
              <w:rPr>
                <w:rFonts w:ascii="Cambria" w:hAnsi="Cambria" w:cs="Shruti"/>
                <w:sz w:val="22"/>
                <w:szCs w:val="22"/>
              </w:rPr>
              <w:t>57</w:t>
            </w:r>
            <w:r w:rsidRPr="00C71F2C">
              <w:rPr>
                <w:rFonts w:ascii="Cambria" w:hAnsi="Cambria" w:cs="Shruti"/>
                <w:sz w:val="22"/>
                <w:szCs w:val="22"/>
              </w:rPr>
              <w:t xml:space="preserve"> hours</w:t>
            </w:r>
          </w:p>
        </w:tc>
        <w:tc>
          <w:tcPr>
            <w:tcW w:w="658" w:type="pct"/>
            <w:tcBorders>
              <w:top w:val="single" w:sz="8" w:space="0" w:color="auto"/>
              <w:left w:val="single" w:sz="8" w:space="0" w:color="auto"/>
              <w:bottom w:val="single" w:sz="24" w:space="0" w:color="auto"/>
              <w:right w:val="single" w:sz="8" w:space="0" w:color="auto"/>
            </w:tcBorders>
            <w:vAlign w:val="center"/>
          </w:tcPr>
          <w:p w:rsidR="00DF7030" w:rsidRPr="00C71F2C" w:rsidP="00151AB0" w14:paraId="3BF31770" w14:textId="074292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1</w:t>
            </w:r>
            <w:r w:rsidRPr="00C71F2C" w:rsidR="00230ADF">
              <w:rPr>
                <w:rFonts w:ascii="Cambria" w:hAnsi="Cambria" w:cs="Shruti"/>
                <w:sz w:val="22"/>
                <w:szCs w:val="22"/>
              </w:rPr>
              <w:t>52</w:t>
            </w:r>
            <w:r w:rsidRPr="00C71F2C">
              <w:rPr>
                <w:rFonts w:ascii="Cambria" w:hAnsi="Cambria" w:cs="Shruti"/>
                <w:sz w:val="22"/>
                <w:szCs w:val="22"/>
              </w:rPr>
              <w:t xml:space="preserve"> hours</w:t>
            </w:r>
          </w:p>
        </w:tc>
        <w:tc>
          <w:tcPr>
            <w:tcW w:w="673" w:type="pct"/>
            <w:tcBorders>
              <w:top w:val="single" w:sz="8" w:space="0" w:color="auto"/>
              <w:left w:val="single" w:sz="8" w:space="0" w:color="auto"/>
              <w:bottom w:val="single" w:sz="24" w:space="0" w:color="auto"/>
              <w:right w:val="single" w:sz="24" w:space="0" w:color="auto"/>
            </w:tcBorders>
            <w:vAlign w:val="center"/>
          </w:tcPr>
          <w:p w:rsidR="00DF7030" w:rsidRPr="00C71F2C" w:rsidP="00151AB0" w14:paraId="7CFC645B" w14:textId="7FF4B8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+5</w:t>
            </w:r>
            <w:r w:rsidRPr="00C71F2C">
              <w:rPr>
                <w:rFonts w:ascii="Cambria" w:hAnsi="Cambria" w:cs="Shruti"/>
                <w:sz w:val="22"/>
                <w:szCs w:val="22"/>
              </w:rPr>
              <w:t xml:space="preserve"> hours</w:t>
            </w:r>
          </w:p>
        </w:tc>
      </w:tr>
      <w:tr w14:paraId="053C1CEE" w14:textId="77777777" w:rsidTr="002328FD">
        <w:tblPrEx>
          <w:tblW w:w="10260" w:type="dxa"/>
          <w:jc w:val="center"/>
          <w:tblLayout w:type="fixed"/>
          <w:tblLook w:val="01E0"/>
        </w:tblPrEx>
        <w:trPr>
          <w:trHeight w:val="480"/>
          <w:jc w:val="center"/>
        </w:trPr>
        <w:tc>
          <w:tcPr>
            <w:tcW w:w="3012" w:type="pct"/>
            <w:tcBorders>
              <w:top w:val="single" w:sz="24" w:space="0" w:color="auto"/>
              <w:left w:val="single" w:sz="24" w:space="0" w:color="auto"/>
              <w:bottom w:val="single" w:sz="8" w:space="0" w:color="auto"/>
              <w:right w:val="single" w:sz="8" w:space="0" w:color="auto"/>
            </w:tcBorders>
            <w:vAlign w:val="center"/>
          </w:tcPr>
          <w:p w:rsidR="00964D64" w:rsidRPr="00964D64" w:rsidP="00964D64" w14:paraId="59BA395A" w14:textId="72C78E7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964D64">
              <w:rPr>
                <w:rFonts w:ascii="Cambria" w:hAnsi="Cambria" w:cs="Shruti"/>
                <w:bCs/>
                <w:sz w:val="22"/>
                <w:szCs w:val="22"/>
              </w:rPr>
              <w:t xml:space="preserve">Time burden to complete </w:t>
            </w:r>
            <w:r w:rsidRPr="00964D64">
              <w:rPr>
                <w:rFonts w:ascii="Cambria" w:hAnsi="Cambria" w:cs="Shruti"/>
                <w:b/>
                <w:i/>
                <w:iCs/>
                <w:sz w:val="22"/>
                <w:szCs w:val="22"/>
                <w:highlight w:val="yellow"/>
              </w:rPr>
              <w:t>each</w:t>
            </w:r>
            <w:r w:rsidRPr="00964D64">
              <w:rPr>
                <w:rFonts w:ascii="Cambria" w:hAnsi="Cambria" w:cs="Shruti"/>
                <w:b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w:t>
            </w:r>
          </w:p>
        </w:tc>
        <w:tc>
          <w:tcPr>
            <w:tcW w:w="657" w:type="pct"/>
            <w:tcBorders>
              <w:top w:val="single" w:sz="24" w:space="0" w:color="auto"/>
              <w:left w:val="single" w:sz="8" w:space="0" w:color="auto"/>
              <w:bottom w:val="single" w:sz="8" w:space="0" w:color="auto"/>
              <w:right w:val="single" w:sz="8" w:space="0" w:color="auto"/>
            </w:tcBorders>
            <w:vAlign w:val="center"/>
          </w:tcPr>
          <w:p w:rsidR="00964D64" w:rsidRPr="00C71F2C" w:rsidP="00EA7D1F" w14:paraId="58371D24" w14:textId="148AC8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0.25</w:t>
            </w:r>
            <w:r w:rsidR="00EA7D1F">
              <w:rPr>
                <w:rFonts w:ascii="Cambria" w:hAnsi="Cambria" w:cs="Shruti"/>
                <w:sz w:val="22"/>
                <w:szCs w:val="22"/>
              </w:rPr>
              <w:t xml:space="preserve"> </w:t>
            </w:r>
            <w:r w:rsidRPr="00C71F2C">
              <w:rPr>
                <w:rFonts w:ascii="Cambria" w:hAnsi="Cambria" w:cs="Shruti"/>
                <w:sz w:val="22"/>
                <w:szCs w:val="22"/>
              </w:rPr>
              <w:t>hour</w:t>
            </w:r>
          </w:p>
        </w:tc>
        <w:tc>
          <w:tcPr>
            <w:tcW w:w="658" w:type="pct"/>
            <w:tcBorders>
              <w:top w:val="single" w:sz="24" w:space="0" w:color="auto"/>
              <w:left w:val="single" w:sz="8" w:space="0" w:color="auto"/>
              <w:bottom w:val="single" w:sz="8" w:space="0" w:color="auto"/>
              <w:right w:val="single" w:sz="8" w:space="0" w:color="auto"/>
            </w:tcBorders>
            <w:vAlign w:val="center"/>
          </w:tcPr>
          <w:p w:rsidR="00964D64" w:rsidRPr="00C71F2C" w:rsidP="00EA7D1F" w14:paraId="5565DA0C" w14:textId="1DA0DE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 xml:space="preserve"> 0.083 hour</w:t>
            </w:r>
          </w:p>
        </w:tc>
        <w:tc>
          <w:tcPr>
            <w:tcW w:w="673" w:type="pct"/>
            <w:tcBorders>
              <w:top w:val="single" w:sz="24" w:space="0" w:color="auto"/>
              <w:left w:val="single" w:sz="8" w:space="0" w:color="auto"/>
              <w:bottom w:val="single" w:sz="8" w:space="0" w:color="auto"/>
              <w:right w:val="single" w:sz="24" w:space="0" w:color="auto"/>
            </w:tcBorders>
            <w:vAlign w:val="center"/>
          </w:tcPr>
          <w:p w:rsidR="00964D64" w:rsidP="00964D64" w14:paraId="3F6AF4BF" w14:textId="4B4C33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+0.166 hour</w:t>
            </w:r>
          </w:p>
        </w:tc>
      </w:tr>
      <w:tr w14:paraId="7076983F" w14:textId="77777777" w:rsidTr="002328FD">
        <w:tblPrEx>
          <w:tblW w:w="10260" w:type="dxa"/>
          <w:jc w:val="center"/>
          <w:tblLayout w:type="fixed"/>
          <w:tblLook w:val="01E0"/>
        </w:tblPrEx>
        <w:trPr>
          <w:jc w:val="center"/>
        </w:trPr>
        <w:tc>
          <w:tcPr>
            <w:tcW w:w="3012" w:type="pct"/>
            <w:tcBorders>
              <w:top w:val="single" w:sz="8" w:space="0" w:color="auto"/>
              <w:left w:val="single" w:sz="24" w:space="0" w:color="auto"/>
              <w:bottom w:val="single" w:sz="24" w:space="0" w:color="auto"/>
              <w:right w:val="single" w:sz="8" w:space="0" w:color="auto"/>
            </w:tcBorders>
          </w:tcPr>
          <w:p w:rsidR="00964D64" w:rsidRPr="00964D64" w:rsidP="00964D64" w14:paraId="3F92F9F7" w14:textId="0409B43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Pr>
                <w:rFonts w:ascii="Cambria" w:hAnsi="Cambria" w:cs="Shruti"/>
                <w:bCs/>
                <w:sz w:val="22"/>
                <w:szCs w:val="22"/>
              </w:rPr>
              <w:t>T</w:t>
            </w:r>
            <w:r w:rsidRPr="00964D64">
              <w:rPr>
                <w:rFonts w:ascii="Cambria" w:hAnsi="Cambria" w:cs="Shruti"/>
                <w:bCs/>
                <w:sz w:val="22"/>
                <w:szCs w:val="22"/>
              </w:rPr>
              <w:t xml:space="preserve">ime burden </w:t>
            </w:r>
            <w:r w:rsidRPr="00964D64">
              <w:rPr>
                <w:rFonts w:ascii="Cambria" w:hAnsi="Cambria" w:cs="Shruti"/>
                <w:b/>
                <w:sz w:val="22"/>
                <w:szCs w:val="22"/>
                <w:highlight w:val="green"/>
              </w:rPr>
              <w:t>across all new ASCs</w:t>
            </w:r>
            <w:r w:rsidRPr="00964D64">
              <w:rPr>
                <w:rFonts w:ascii="Cambria" w:hAnsi="Cambria" w:cs="Shruti"/>
                <w:bCs/>
                <w:sz w:val="22"/>
                <w:szCs w:val="22"/>
              </w:rPr>
              <w:t xml:space="preserve"> for completing the </w:t>
            </w:r>
            <w:r w:rsidRPr="00964D64">
              <w:rPr>
                <w:rFonts w:ascii="Cambria" w:hAnsi="Cambria" w:cs="Shruti"/>
                <w:b/>
                <w:sz w:val="22"/>
                <w:szCs w:val="22"/>
              </w:rPr>
              <w:t xml:space="preserve">CMS-370 </w:t>
            </w:r>
            <w:r w:rsidRPr="00964D64">
              <w:rPr>
                <w:rFonts w:ascii="Cambria" w:hAnsi="Cambria" w:cs="Shruti"/>
                <w:bCs/>
                <w:sz w:val="22"/>
                <w:szCs w:val="22"/>
              </w:rPr>
              <w:t>forms</w:t>
            </w:r>
          </w:p>
        </w:tc>
        <w:tc>
          <w:tcPr>
            <w:tcW w:w="657" w:type="pct"/>
            <w:tcBorders>
              <w:top w:val="single" w:sz="8" w:space="0" w:color="auto"/>
              <w:left w:val="single" w:sz="8" w:space="0" w:color="auto"/>
              <w:bottom w:val="single" w:sz="24" w:space="0" w:color="auto"/>
              <w:right w:val="single" w:sz="8" w:space="0" w:color="auto"/>
            </w:tcBorders>
            <w:vAlign w:val="center"/>
          </w:tcPr>
          <w:p w:rsidR="00964D64" w:rsidRPr="00C71F2C" w:rsidP="00EA7D1F" w14:paraId="048C5280" w14:textId="07BD16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5</w:t>
            </w:r>
            <w:r w:rsidRPr="00C71F2C">
              <w:rPr>
                <w:rFonts w:ascii="Cambria" w:hAnsi="Cambria" w:cs="Shruti"/>
                <w:sz w:val="22"/>
                <w:szCs w:val="22"/>
              </w:rPr>
              <w:t>9 hours</w:t>
            </w:r>
          </w:p>
        </w:tc>
        <w:tc>
          <w:tcPr>
            <w:tcW w:w="658" w:type="pct"/>
            <w:tcBorders>
              <w:top w:val="single" w:sz="8" w:space="0" w:color="auto"/>
              <w:left w:val="single" w:sz="8" w:space="0" w:color="auto"/>
              <w:bottom w:val="single" w:sz="24" w:space="0" w:color="auto"/>
              <w:right w:val="single" w:sz="8" w:space="0" w:color="auto"/>
            </w:tcBorders>
            <w:vAlign w:val="center"/>
          </w:tcPr>
          <w:p w:rsidR="00964D64" w:rsidRPr="00C71F2C" w:rsidP="00EA7D1F" w14:paraId="16459CD8" w14:textId="71F031A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19 hours</w:t>
            </w:r>
          </w:p>
        </w:tc>
        <w:tc>
          <w:tcPr>
            <w:tcW w:w="673" w:type="pct"/>
            <w:tcBorders>
              <w:top w:val="single" w:sz="8" w:space="0" w:color="auto"/>
              <w:left w:val="single" w:sz="8" w:space="0" w:color="auto"/>
              <w:bottom w:val="single" w:sz="24" w:space="0" w:color="auto"/>
              <w:right w:val="single" w:sz="24" w:space="0" w:color="auto"/>
            </w:tcBorders>
            <w:vAlign w:val="center"/>
          </w:tcPr>
          <w:p w:rsidR="00964D64" w:rsidP="00EA7D1F" w14:paraId="079EC19F" w14:textId="5F5BE6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4</w:t>
            </w:r>
            <w:r w:rsidRPr="00C71F2C">
              <w:rPr>
                <w:rFonts w:ascii="Cambria" w:hAnsi="Cambria" w:cs="Shruti"/>
                <w:sz w:val="22"/>
                <w:szCs w:val="22"/>
              </w:rPr>
              <w:t>0 hours</w:t>
            </w:r>
          </w:p>
        </w:tc>
      </w:tr>
      <w:tr w14:paraId="76A44981" w14:textId="77777777" w:rsidTr="002328FD">
        <w:tblPrEx>
          <w:tblW w:w="10260" w:type="dxa"/>
          <w:jc w:val="center"/>
          <w:tblLayout w:type="fixed"/>
          <w:tblLook w:val="01E0"/>
        </w:tblPrEx>
        <w:trPr>
          <w:trHeight w:val="561"/>
          <w:jc w:val="center"/>
        </w:trPr>
        <w:tc>
          <w:tcPr>
            <w:tcW w:w="3012" w:type="pct"/>
            <w:tcBorders>
              <w:top w:val="single" w:sz="24" w:space="0" w:color="auto"/>
              <w:left w:val="single" w:sz="24" w:space="0" w:color="auto"/>
              <w:bottom w:val="single" w:sz="8" w:space="0" w:color="auto"/>
              <w:right w:val="single" w:sz="8" w:space="0" w:color="auto"/>
            </w:tcBorders>
            <w:vAlign w:val="center"/>
          </w:tcPr>
          <w:p w:rsidR="00964D64" w:rsidRPr="00964D64" w:rsidP="00964D64" w14:paraId="0EBF83A7" w14:textId="7D459B9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964D64">
              <w:rPr>
                <w:rFonts w:ascii="Cambria" w:hAnsi="Cambria" w:cs="Shruti"/>
                <w:bCs/>
                <w:sz w:val="22"/>
                <w:szCs w:val="22"/>
              </w:rPr>
              <w:t xml:space="preserve">Time burden to process </w:t>
            </w:r>
            <w:r w:rsidRPr="00964D64">
              <w:rPr>
                <w:rFonts w:ascii="Cambria" w:hAnsi="Cambria" w:cs="Shruti"/>
                <w:b/>
                <w:i/>
                <w:iCs/>
                <w:sz w:val="22"/>
                <w:szCs w:val="22"/>
                <w:highlight w:val="yellow"/>
              </w:rPr>
              <w:t>each</w:t>
            </w:r>
            <w:r w:rsidRPr="00964D64">
              <w:rPr>
                <w:rFonts w:ascii="Cambria" w:hAnsi="Cambria" w:cs="Shruti"/>
                <w:b/>
                <w:i/>
                <w:iCs/>
                <w:sz w:val="22"/>
                <w:szCs w:val="22"/>
              </w:rPr>
              <w:t xml:space="preserve"> </w:t>
            </w:r>
            <w:r w:rsidRPr="00964D64">
              <w:rPr>
                <w:rFonts w:ascii="Cambria" w:hAnsi="Cambria" w:cs="Shruti"/>
                <w:bCs/>
                <w:sz w:val="22"/>
                <w:szCs w:val="22"/>
              </w:rPr>
              <w:t xml:space="preserve">form </w:t>
            </w:r>
            <w:r w:rsidRPr="00964D64">
              <w:rPr>
                <w:rFonts w:ascii="Cambria" w:hAnsi="Cambria" w:cs="Shruti"/>
                <w:b/>
                <w:sz w:val="22"/>
                <w:szCs w:val="22"/>
              </w:rPr>
              <w:t xml:space="preserve">CMS-370 </w:t>
            </w:r>
            <w:r w:rsidRPr="00964D64">
              <w:rPr>
                <w:rFonts w:ascii="Cambria" w:hAnsi="Cambria" w:cs="Shruti"/>
                <w:bCs/>
                <w:sz w:val="22"/>
                <w:szCs w:val="22"/>
              </w:rPr>
              <w:t>form</w:t>
            </w:r>
          </w:p>
        </w:tc>
        <w:tc>
          <w:tcPr>
            <w:tcW w:w="657" w:type="pct"/>
            <w:tcBorders>
              <w:top w:val="single" w:sz="24" w:space="0" w:color="auto"/>
              <w:left w:val="single" w:sz="8" w:space="0" w:color="auto"/>
              <w:bottom w:val="single" w:sz="8" w:space="0" w:color="auto"/>
              <w:right w:val="single" w:sz="8" w:space="0" w:color="auto"/>
            </w:tcBorders>
            <w:vAlign w:val="center"/>
          </w:tcPr>
          <w:p w:rsidR="00964D64" w:rsidRPr="00EA7D1F" w:rsidP="00EA7D1F" w14:paraId="642A4B4C" w14:textId="6446B5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szCs w:val="22"/>
              </w:rPr>
            </w:pPr>
            <w:r w:rsidRPr="00C71F2C">
              <w:rPr>
                <w:rFonts w:ascii="Cambria" w:hAnsi="Cambria"/>
                <w:sz w:val="22"/>
                <w:szCs w:val="22"/>
              </w:rPr>
              <w:t>0.5</w:t>
            </w:r>
            <w:r w:rsidR="00EA7D1F">
              <w:rPr>
                <w:rFonts w:ascii="Cambria" w:hAnsi="Cambria"/>
                <w:sz w:val="22"/>
                <w:szCs w:val="22"/>
              </w:rPr>
              <w:t xml:space="preserve"> </w:t>
            </w:r>
            <w:r w:rsidRPr="00C71F2C">
              <w:rPr>
                <w:rFonts w:ascii="Cambria" w:hAnsi="Cambria"/>
                <w:sz w:val="22"/>
                <w:szCs w:val="22"/>
              </w:rPr>
              <w:t>hour</w:t>
            </w:r>
          </w:p>
        </w:tc>
        <w:tc>
          <w:tcPr>
            <w:tcW w:w="658" w:type="pct"/>
            <w:tcBorders>
              <w:top w:val="single" w:sz="24" w:space="0" w:color="auto"/>
              <w:left w:val="single" w:sz="8" w:space="0" w:color="auto"/>
              <w:bottom w:val="single" w:sz="8" w:space="0" w:color="auto"/>
              <w:right w:val="single" w:sz="8" w:space="0" w:color="auto"/>
            </w:tcBorders>
            <w:vAlign w:val="center"/>
          </w:tcPr>
          <w:p w:rsidR="00964D64" w:rsidRPr="00C71F2C" w:rsidP="00EA7D1F" w14:paraId="45979433" w14:textId="37C56D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0.25 hour</w:t>
            </w:r>
          </w:p>
        </w:tc>
        <w:tc>
          <w:tcPr>
            <w:tcW w:w="673" w:type="pct"/>
            <w:tcBorders>
              <w:top w:val="single" w:sz="24" w:space="0" w:color="auto"/>
              <w:left w:val="single" w:sz="8" w:space="0" w:color="auto"/>
              <w:bottom w:val="single" w:sz="8" w:space="0" w:color="auto"/>
              <w:right w:val="single" w:sz="24" w:space="0" w:color="auto"/>
            </w:tcBorders>
            <w:vAlign w:val="center"/>
          </w:tcPr>
          <w:p w:rsidR="00964D64" w:rsidP="00EA7D1F" w14:paraId="631D5073" w14:textId="775523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+0.25</w:t>
            </w:r>
            <w:r w:rsidR="00EA7D1F">
              <w:rPr>
                <w:rFonts w:ascii="Cambria" w:hAnsi="Cambria" w:cs="Shruti"/>
                <w:sz w:val="22"/>
                <w:szCs w:val="22"/>
              </w:rPr>
              <w:t xml:space="preserve"> </w:t>
            </w:r>
            <w:r>
              <w:rPr>
                <w:rFonts w:ascii="Cambria" w:hAnsi="Cambria" w:cs="Shruti"/>
                <w:sz w:val="22"/>
                <w:szCs w:val="22"/>
              </w:rPr>
              <w:t>hour</w:t>
            </w:r>
          </w:p>
        </w:tc>
      </w:tr>
      <w:tr w14:paraId="7ED89ED6" w14:textId="77777777" w:rsidTr="002328FD">
        <w:tblPrEx>
          <w:tblW w:w="10260" w:type="dxa"/>
          <w:jc w:val="center"/>
          <w:tblLayout w:type="fixed"/>
          <w:tblLook w:val="01E0"/>
        </w:tblPrEx>
        <w:trPr>
          <w:trHeight w:val="574"/>
          <w:jc w:val="center"/>
        </w:trPr>
        <w:tc>
          <w:tcPr>
            <w:tcW w:w="3012" w:type="pct"/>
            <w:tcBorders>
              <w:top w:val="single" w:sz="8" w:space="0" w:color="auto"/>
              <w:left w:val="single" w:sz="24" w:space="0" w:color="auto"/>
              <w:bottom w:val="single" w:sz="24" w:space="0" w:color="auto"/>
              <w:right w:val="single" w:sz="8" w:space="0" w:color="auto"/>
            </w:tcBorders>
          </w:tcPr>
          <w:p w:rsidR="00964D64" w:rsidRPr="00964D64" w:rsidP="00964D64" w14:paraId="68FA50BD" w14:textId="67153CA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Pr>
                <w:rFonts w:ascii="Cambria" w:hAnsi="Cambria" w:cs="Shruti"/>
                <w:bCs/>
                <w:sz w:val="22"/>
                <w:szCs w:val="22"/>
              </w:rPr>
              <w:t>T</w:t>
            </w:r>
            <w:r w:rsidRPr="00964D64">
              <w:rPr>
                <w:rFonts w:ascii="Cambria" w:hAnsi="Cambria" w:cs="Shruti"/>
                <w:bCs/>
                <w:sz w:val="22"/>
                <w:szCs w:val="22"/>
              </w:rPr>
              <w:t xml:space="preserve">ime burden </w:t>
            </w:r>
            <w:r w:rsidRPr="00964D64">
              <w:rPr>
                <w:rFonts w:ascii="Cambria" w:hAnsi="Cambria" w:cs="Shruti"/>
                <w:b/>
                <w:sz w:val="22"/>
                <w:szCs w:val="22"/>
                <w:highlight w:val="green"/>
              </w:rPr>
              <w:t>across all new ASCs</w:t>
            </w:r>
            <w:r>
              <w:rPr>
                <w:rFonts w:ascii="Cambria" w:hAnsi="Cambria" w:cs="Shruti"/>
                <w:bCs/>
                <w:sz w:val="22"/>
                <w:szCs w:val="22"/>
              </w:rPr>
              <w:t xml:space="preserve"> </w:t>
            </w:r>
            <w:r w:rsidRPr="00964D64">
              <w:rPr>
                <w:rFonts w:ascii="Cambria" w:hAnsi="Cambria" w:cs="Shruti"/>
                <w:bCs/>
                <w:sz w:val="22"/>
                <w:szCs w:val="22"/>
              </w:rPr>
              <w:t xml:space="preserve">to process </w:t>
            </w:r>
            <w:r w:rsidRPr="00964D64">
              <w:rPr>
                <w:rFonts w:ascii="Cambria" w:hAnsi="Cambria" w:cs="Shruti"/>
                <w:b/>
                <w:i/>
                <w:iCs/>
                <w:sz w:val="22"/>
                <w:szCs w:val="22"/>
                <w:highlight w:val="green"/>
              </w:rPr>
              <w:t>all</w:t>
            </w:r>
            <w:r w:rsidRPr="00964D64">
              <w:rPr>
                <w:rFonts w:ascii="Cambria" w:hAnsi="Cambria" w:cs="Shruti"/>
                <w:b/>
                <w:i/>
                <w:iCs/>
                <w:sz w:val="22"/>
                <w:szCs w:val="22"/>
              </w:rPr>
              <w:t xml:space="preserve"> </w:t>
            </w:r>
            <w:r w:rsidRPr="00964D64">
              <w:rPr>
                <w:rFonts w:ascii="Cambria" w:hAnsi="Cambria" w:cs="Shruti"/>
                <w:b/>
                <w:sz w:val="22"/>
                <w:szCs w:val="22"/>
              </w:rPr>
              <w:t>CMS-370</w:t>
            </w:r>
            <w:r w:rsidR="00EA7D1F">
              <w:rPr>
                <w:rFonts w:ascii="Cambria" w:hAnsi="Cambria" w:cs="Shruti"/>
                <w:b/>
                <w:sz w:val="22"/>
                <w:szCs w:val="22"/>
              </w:rPr>
              <w:t xml:space="preserve"> </w:t>
            </w:r>
            <w:r w:rsidRPr="00EA7D1F" w:rsidR="00EA7D1F">
              <w:rPr>
                <w:rFonts w:ascii="Cambria" w:hAnsi="Cambria" w:cs="Shruti"/>
                <w:bCs/>
                <w:sz w:val="22"/>
                <w:szCs w:val="22"/>
              </w:rPr>
              <w:t>f</w:t>
            </w:r>
            <w:r w:rsidRPr="00EA7D1F">
              <w:rPr>
                <w:rFonts w:ascii="Cambria" w:hAnsi="Cambria" w:cs="Shruti"/>
                <w:bCs/>
              </w:rPr>
              <w:t>orms</w:t>
            </w:r>
          </w:p>
        </w:tc>
        <w:tc>
          <w:tcPr>
            <w:tcW w:w="657" w:type="pct"/>
            <w:tcBorders>
              <w:top w:val="single" w:sz="8" w:space="0" w:color="auto"/>
              <w:left w:val="single" w:sz="8" w:space="0" w:color="auto"/>
              <w:bottom w:val="single" w:sz="24" w:space="0" w:color="auto"/>
              <w:right w:val="single" w:sz="8" w:space="0" w:color="auto"/>
            </w:tcBorders>
            <w:vAlign w:val="center"/>
          </w:tcPr>
          <w:p w:rsidR="00964D64" w:rsidRPr="00EA7D1F" w:rsidP="00EA7D1F" w14:paraId="65F855E6" w14:textId="2E3A97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szCs w:val="22"/>
              </w:rPr>
            </w:pPr>
            <w:r>
              <w:rPr>
                <w:rFonts w:ascii="Cambria" w:hAnsi="Cambria"/>
                <w:sz w:val="22"/>
                <w:szCs w:val="22"/>
              </w:rPr>
              <w:t>59</w:t>
            </w:r>
            <w:r w:rsidRPr="00C71F2C">
              <w:rPr>
                <w:rFonts w:ascii="Cambria" w:hAnsi="Cambria"/>
                <w:sz w:val="22"/>
                <w:szCs w:val="22"/>
              </w:rPr>
              <w:t xml:space="preserve"> hours</w:t>
            </w:r>
          </w:p>
        </w:tc>
        <w:tc>
          <w:tcPr>
            <w:tcW w:w="658" w:type="pct"/>
            <w:tcBorders>
              <w:top w:val="single" w:sz="8" w:space="0" w:color="auto"/>
              <w:left w:val="single" w:sz="8" w:space="0" w:color="auto"/>
              <w:bottom w:val="single" w:sz="24" w:space="0" w:color="auto"/>
              <w:right w:val="single" w:sz="8" w:space="0" w:color="auto"/>
            </w:tcBorders>
            <w:vAlign w:val="center"/>
          </w:tcPr>
          <w:p w:rsidR="00964D64" w:rsidRPr="00C71F2C" w:rsidP="00EA7D1F" w14:paraId="03044056" w14:textId="4A06F8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57 hours</w:t>
            </w:r>
          </w:p>
        </w:tc>
        <w:tc>
          <w:tcPr>
            <w:tcW w:w="673" w:type="pct"/>
            <w:tcBorders>
              <w:top w:val="single" w:sz="8" w:space="0" w:color="auto"/>
              <w:left w:val="single" w:sz="8" w:space="0" w:color="auto"/>
              <w:bottom w:val="single" w:sz="24" w:space="0" w:color="auto"/>
              <w:right w:val="single" w:sz="24" w:space="0" w:color="auto"/>
            </w:tcBorders>
            <w:vAlign w:val="center"/>
          </w:tcPr>
          <w:p w:rsidR="00964D64" w:rsidP="00EA7D1F" w14:paraId="5524C64F" w14:textId="5E70AA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 xml:space="preserve">+2 </w:t>
            </w:r>
            <w:r w:rsidRPr="00C71F2C">
              <w:rPr>
                <w:rFonts w:ascii="Cambria" w:hAnsi="Cambria" w:cs="Shruti"/>
                <w:sz w:val="22"/>
                <w:szCs w:val="22"/>
              </w:rPr>
              <w:t>hours</w:t>
            </w:r>
          </w:p>
        </w:tc>
      </w:tr>
      <w:tr w14:paraId="7F5C4560" w14:textId="77777777" w:rsidTr="002328FD">
        <w:tblPrEx>
          <w:tblW w:w="10260" w:type="dxa"/>
          <w:jc w:val="center"/>
          <w:tblLayout w:type="fixed"/>
          <w:tblLook w:val="01E0"/>
        </w:tblPrEx>
        <w:trPr>
          <w:trHeight w:val="692"/>
          <w:jc w:val="center"/>
        </w:trPr>
        <w:tc>
          <w:tcPr>
            <w:tcW w:w="3012" w:type="pct"/>
            <w:tcBorders>
              <w:top w:val="single" w:sz="24" w:space="0" w:color="auto"/>
              <w:left w:val="single" w:sz="24" w:space="0" w:color="auto"/>
              <w:bottom w:val="single" w:sz="8" w:space="0" w:color="auto"/>
              <w:right w:val="single" w:sz="8" w:space="0" w:color="auto"/>
            </w:tcBorders>
          </w:tcPr>
          <w:p w:rsidR="00964D64" w:rsidRPr="00964D64" w:rsidP="00964D64" w14:paraId="7A3893F9" w14:textId="3B37278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964D64">
              <w:rPr>
                <w:rFonts w:ascii="Cambria" w:hAnsi="Cambria" w:cs="Shruti"/>
                <w:bCs/>
                <w:sz w:val="22"/>
                <w:szCs w:val="22"/>
              </w:rPr>
              <w:t xml:space="preserve">Cost burden </w:t>
            </w:r>
            <w:r w:rsidR="006156B4">
              <w:rPr>
                <w:rFonts w:ascii="Cambria" w:hAnsi="Cambria" w:cs="Shruti"/>
                <w:bCs/>
                <w:sz w:val="22"/>
                <w:szCs w:val="22"/>
              </w:rPr>
              <w:t>for the</w:t>
            </w:r>
            <w:r w:rsidRPr="00964D64">
              <w:rPr>
                <w:rFonts w:ascii="Cambria" w:hAnsi="Cambria" w:cs="Shruti"/>
                <w:bCs/>
                <w:sz w:val="22"/>
                <w:szCs w:val="22"/>
              </w:rPr>
              <w:t xml:space="preserve"> review</w:t>
            </w:r>
            <w:r w:rsidR="006156B4">
              <w:rPr>
                <w:rFonts w:ascii="Cambria" w:hAnsi="Cambria" w:cs="Shruti"/>
                <w:bCs/>
                <w:sz w:val="22"/>
                <w:szCs w:val="22"/>
              </w:rPr>
              <w:t xml:space="preserve"> of</w:t>
            </w:r>
            <w:r w:rsidRPr="00964D64">
              <w:rPr>
                <w:rFonts w:ascii="Cambria" w:hAnsi="Cambria" w:cs="Shruti"/>
                <w:bCs/>
                <w:sz w:val="22"/>
                <w:szCs w:val="22"/>
              </w:rPr>
              <w:t xml:space="preserve"> the statutory &amp; regulatory law per </w:t>
            </w:r>
            <w:r w:rsidRPr="00964D64">
              <w:rPr>
                <w:rFonts w:ascii="Cambria" w:hAnsi="Cambria" w:cs="Shruti"/>
                <w:b/>
                <w:i/>
                <w:iCs/>
                <w:sz w:val="22"/>
                <w:szCs w:val="22"/>
                <w:highlight w:val="yellow"/>
              </w:rPr>
              <w:t>each</w:t>
            </w:r>
            <w:r w:rsidRPr="00964D64">
              <w:rPr>
                <w:rFonts w:ascii="Cambria" w:hAnsi="Cambria" w:cs="Shruti"/>
                <w:b/>
                <w:i/>
                <w:iCs/>
                <w:sz w:val="22"/>
                <w:szCs w:val="22"/>
              </w:rPr>
              <w:t xml:space="preserve"> </w:t>
            </w:r>
            <w:r w:rsidRPr="0053221E" w:rsidR="0053221E">
              <w:rPr>
                <w:rFonts w:ascii="Cambria" w:hAnsi="Cambria" w:cs="Shruti"/>
                <w:b/>
                <w:i/>
                <w:iCs/>
                <w:sz w:val="22"/>
                <w:szCs w:val="22"/>
                <w:highlight w:val="yellow"/>
              </w:rPr>
              <w:t>new ASC</w:t>
            </w:r>
            <w:r w:rsidR="0053221E">
              <w:rPr>
                <w:rFonts w:ascii="Cambria" w:hAnsi="Cambria" w:cs="Shruti"/>
                <w:b/>
                <w:i/>
                <w:iCs/>
                <w:sz w:val="22"/>
                <w:szCs w:val="22"/>
              </w:rPr>
              <w:t xml:space="preserve"> and per </w:t>
            </w:r>
            <w:r w:rsidRPr="0053221E" w:rsidR="0053221E">
              <w:rPr>
                <w:rFonts w:ascii="Cambria" w:hAnsi="Cambria" w:cs="Shruti"/>
                <w:b/>
                <w:i/>
                <w:iCs/>
                <w:sz w:val="22"/>
                <w:szCs w:val="22"/>
                <w:highlight w:val="yellow"/>
              </w:rPr>
              <w:t>each</w:t>
            </w:r>
            <w:r w:rsidR="0053221E">
              <w:rPr>
                <w:rFonts w:ascii="Cambria" w:hAnsi="Cambria" w:cs="Shruti"/>
                <w:b/>
                <w:i/>
                <w:i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w:t>
            </w:r>
          </w:p>
        </w:tc>
        <w:tc>
          <w:tcPr>
            <w:tcW w:w="657" w:type="pct"/>
            <w:tcBorders>
              <w:top w:val="single" w:sz="24" w:space="0" w:color="auto"/>
              <w:left w:val="single" w:sz="8" w:space="0" w:color="auto"/>
              <w:bottom w:val="single" w:sz="8" w:space="0" w:color="auto"/>
              <w:right w:val="single" w:sz="8" w:space="0" w:color="auto"/>
            </w:tcBorders>
            <w:vAlign w:val="center"/>
          </w:tcPr>
          <w:p w:rsidR="00964D64" w:rsidRPr="00C71F2C" w:rsidP="00964D64" w14:paraId="6791AC6B" w14:textId="1D1416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$82.04</w:t>
            </w:r>
          </w:p>
        </w:tc>
        <w:tc>
          <w:tcPr>
            <w:tcW w:w="658" w:type="pct"/>
            <w:tcBorders>
              <w:top w:val="single" w:sz="24" w:space="0" w:color="auto"/>
              <w:left w:val="single" w:sz="8" w:space="0" w:color="auto"/>
              <w:bottom w:val="single" w:sz="8" w:space="0" w:color="auto"/>
              <w:right w:val="single" w:sz="8" w:space="0" w:color="auto"/>
            </w:tcBorders>
            <w:vAlign w:val="center"/>
          </w:tcPr>
          <w:p w:rsidR="00964D64" w:rsidRPr="00C71F2C" w:rsidP="00964D64" w14:paraId="5A90738A" w14:textId="269FE1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$73.80</w:t>
            </w:r>
          </w:p>
        </w:tc>
        <w:tc>
          <w:tcPr>
            <w:tcW w:w="673" w:type="pct"/>
            <w:tcBorders>
              <w:top w:val="single" w:sz="24" w:space="0" w:color="auto"/>
              <w:left w:val="single" w:sz="8" w:space="0" w:color="auto"/>
              <w:bottom w:val="single" w:sz="8" w:space="0" w:color="auto"/>
              <w:right w:val="single" w:sz="24" w:space="0" w:color="auto"/>
            </w:tcBorders>
            <w:vAlign w:val="center"/>
          </w:tcPr>
          <w:p w:rsidR="00964D64" w:rsidP="00964D64" w14:paraId="72AD59D5" w14:textId="5EA9E5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w:t>
            </w:r>
            <w:r w:rsidRPr="00C71F2C">
              <w:rPr>
                <w:rFonts w:ascii="Cambria" w:hAnsi="Cambria" w:cs="Shruti"/>
                <w:sz w:val="22"/>
                <w:szCs w:val="22"/>
              </w:rPr>
              <w:t>$</w:t>
            </w:r>
            <w:r>
              <w:rPr>
                <w:rFonts w:ascii="Cambria" w:hAnsi="Cambria" w:cs="Shruti"/>
                <w:sz w:val="22"/>
                <w:szCs w:val="22"/>
              </w:rPr>
              <w:t>8.24</w:t>
            </w:r>
          </w:p>
        </w:tc>
      </w:tr>
      <w:tr w14:paraId="2A56B250" w14:textId="77777777" w:rsidTr="002328FD">
        <w:tblPrEx>
          <w:tblW w:w="10260" w:type="dxa"/>
          <w:jc w:val="center"/>
          <w:tblLayout w:type="fixed"/>
          <w:tblLook w:val="01E0"/>
        </w:tblPrEx>
        <w:trPr>
          <w:trHeight w:val="692"/>
          <w:jc w:val="center"/>
        </w:trPr>
        <w:tc>
          <w:tcPr>
            <w:tcW w:w="3012" w:type="pct"/>
            <w:tcBorders>
              <w:top w:val="single" w:sz="8" w:space="0" w:color="auto"/>
              <w:left w:val="single" w:sz="24" w:space="0" w:color="auto"/>
              <w:bottom w:val="single" w:sz="24" w:space="0" w:color="auto"/>
              <w:right w:val="single" w:sz="8" w:space="0" w:color="auto"/>
            </w:tcBorders>
          </w:tcPr>
          <w:p w:rsidR="00964D64" w:rsidRPr="00964D64" w:rsidP="00964D64" w14:paraId="57D4CB51" w14:textId="60A4152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Pr>
                <w:rFonts w:ascii="Cambria" w:hAnsi="Cambria" w:cs="Shruti"/>
                <w:bCs/>
                <w:sz w:val="22"/>
                <w:szCs w:val="22"/>
              </w:rPr>
              <w:t>C</w:t>
            </w:r>
            <w:r w:rsidRPr="00964D64">
              <w:rPr>
                <w:rFonts w:ascii="Cambria" w:hAnsi="Cambria" w:cs="Shruti"/>
                <w:bCs/>
                <w:sz w:val="22"/>
                <w:szCs w:val="22"/>
              </w:rPr>
              <w:t xml:space="preserve">ost burden </w:t>
            </w:r>
            <w:r w:rsidR="006156B4">
              <w:rPr>
                <w:rFonts w:ascii="Cambria" w:hAnsi="Cambria" w:cs="Shruti"/>
                <w:bCs/>
                <w:sz w:val="22"/>
                <w:szCs w:val="22"/>
              </w:rPr>
              <w:t>for</w:t>
            </w:r>
            <w:r w:rsidRPr="00964D64">
              <w:rPr>
                <w:rFonts w:ascii="Cambria" w:hAnsi="Cambria" w:cs="Shruti"/>
                <w:bCs/>
                <w:sz w:val="22"/>
                <w:szCs w:val="22"/>
              </w:rPr>
              <w:t xml:space="preserve"> review </w:t>
            </w:r>
            <w:r w:rsidR="006156B4">
              <w:rPr>
                <w:rFonts w:ascii="Cambria" w:hAnsi="Cambria" w:cs="Shruti"/>
                <w:bCs/>
                <w:sz w:val="22"/>
                <w:szCs w:val="22"/>
              </w:rPr>
              <w:t xml:space="preserve">of </w:t>
            </w:r>
            <w:r w:rsidRPr="00964D64">
              <w:rPr>
                <w:rFonts w:ascii="Cambria" w:hAnsi="Cambria" w:cs="Shruti"/>
                <w:bCs/>
                <w:sz w:val="22"/>
                <w:szCs w:val="22"/>
              </w:rPr>
              <w:t xml:space="preserve">the statutory &amp; regulatory law </w:t>
            </w:r>
            <w:r w:rsidRPr="0053221E" w:rsidR="004B405F">
              <w:rPr>
                <w:rFonts w:ascii="Cambria" w:hAnsi="Cambria" w:cs="Shruti"/>
                <w:b/>
                <w:i/>
                <w:iCs/>
                <w:sz w:val="22"/>
                <w:szCs w:val="22"/>
                <w:highlight w:val="green"/>
              </w:rPr>
              <w:t>by</w:t>
            </w:r>
            <w:r w:rsidRPr="00964D64">
              <w:rPr>
                <w:rFonts w:ascii="Cambria" w:hAnsi="Cambria" w:cs="Shruti"/>
                <w:b/>
                <w:i/>
                <w:iCs/>
                <w:sz w:val="22"/>
                <w:szCs w:val="22"/>
                <w:highlight w:val="green"/>
              </w:rPr>
              <w:t xml:space="preserve"> all</w:t>
            </w:r>
            <w:r w:rsidRPr="00964D64">
              <w:rPr>
                <w:rFonts w:ascii="Cambria" w:hAnsi="Cambria" w:cs="Shruti"/>
                <w:bCs/>
                <w:sz w:val="22"/>
                <w:szCs w:val="22"/>
              </w:rPr>
              <w:t xml:space="preserve"> </w:t>
            </w:r>
            <w:r w:rsidRPr="00964D64">
              <w:rPr>
                <w:rFonts w:ascii="Cambria" w:hAnsi="Cambria" w:cs="Shruti"/>
                <w:b/>
                <w:i/>
                <w:iCs/>
                <w:sz w:val="22"/>
                <w:szCs w:val="22"/>
                <w:highlight w:val="green"/>
              </w:rPr>
              <w:t>new ASCs</w:t>
            </w:r>
            <w:r w:rsidRPr="00964D64">
              <w:rPr>
                <w:rFonts w:ascii="Cambria" w:hAnsi="Cambria" w:cs="Shruti"/>
                <w:b/>
                <w:i/>
                <w:iCs/>
                <w:sz w:val="22"/>
                <w:szCs w:val="22"/>
              </w:rPr>
              <w:t xml:space="preserve"> </w:t>
            </w:r>
            <w:r w:rsidRPr="0053221E" w:rsidR="004B405F">
              <w:rPr>
                <w:rFonts w:ascii="Cambria" w:hAnsi="Cambria" w:cs="Shruti"/>
                <w:b/>
                <w:i/>
                <w:iCs/>
                <w:sz w:val="22"/>
                <w:szCs w:val="22"/>
                <w:highlight w:val="green"/>
              </w:rPr>
              <w:t>for all</w:t>
            </w:r>
            <w:r w:rsidRPr="00964D64">
              <w:rPr>
                <w:rFonts w:ascii="Cambria" w:hAnsi="Cambria" w:cs="Shruti"/>
                <w:b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forms</w:t>
            </w:r>
            <w:r w:rsidR="0053221E">
              <w:rPr>
                <w:rFonts w:ascii="Cambria" w:hAnsi="Cambria" w:cs="Shruti"/>
                <w:bCs/>
                <w:sz w:val="22"/>
                <w:szCs w:val="22"/>
              </w:rPr>
              <w:t>.</w:t>
            </w:r>
          </w:p>
        </w:tc>
        <w:tc>
          <w:tcPr>
            <w:tcW w:w="657" w:type="pct"/>
            <w:tcBorders>
              <w:top w:val="single" w:sz="8" w:space="0" w:color="auto"/>
              <w:left w:val="single" w:sz="8" w:space="0" w:color="auto"/>
              <w:bottom w:val="single" w:sz="24" w:space="0" w:color="auto"/>
              <w:right w:val="single" w:sz="8" w:space="0" w:color="auto"/>
            </w:tcBorders>
            <w:vAlign w:val="center"/>
          </w:tcPr>
          <w:p w:rsidR="00964D64" w:rsidRPr="00C71F2C" w:rsidP="00964D64" w14:paraId="1988D179" w14:textId="2D7653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sz w:val="22"/>
                <w:szCs w:val="22"/>
              </w:rPr>
              <w:t>$</w:t>
            </w:r>
            <w:r>
              <w:rPr>
                <w:rFonts w:ascii="Cambria" w:hAnsi="Cambria"/>
                <w:sz w:val="22"/>
                <w:szCs w:val="22"/>
              </w:rPr>
              <w:t>19,320</w:t>
            </w:r>
          </w:p>
        </w:tc>
        <w:tc>
          <w:tcPr>
            <w:tcW w:w="658" w:type="pct"/>
            <w:tcBorders>
              <w:top w:val="single" w:sz="8" w:space="0" w:color="auto"/>
              <w:left w:val="single" w:sz="8" w:space="0" w:color="auto"/>
              <w:bottom w:val="single" w:sz="24" w:space="0" w:color="auto"/>
              <w:right w:val="single" w:sz="8" w:space="0" w:color="auto"/>
            </w:tcBorders>
            <w:vAlign w:val="center"/>
          </w:tcPr>
          <w:p w:rsidR="00964D64" w:rsidRPr="00C71F2C" w:rsidP="00964D64" w14:paraId="30D8C9C7" w14:textId="2F71A0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sidRPr="00C71F2C">
              <w:rPr>
                <w:rFonts w:ascii="Cambria" w:hAnsi="Cambria"/>
                <w:sz w:val="22"/>
                <w:szCs w:val="22"/>
              </w:rPr>
              <w:t>16,832</w:t>
            </w:r>
          </w:p>
        </w:tc>
        <w:tc>
          <w:tcPr>
            <w:tcW w:w="673" w:type="pct"/>
            <w:tcBorders>
              <w:top w:val="single" w:sz="8" w:space="0" w:color="auto"/>
              <w:left w:val="single" w:sz="8" w:space="0" w:color="auto"/>
              <w:bottom w:val="single" w:sz="24" w:space="0" w:color="auto"/>
              <w:right w:val="single" w:sz="24" w:space="0" w:color="auto"/>
            </w:tcBorders>
            <w:vAlign w:val="center"/>
          </w:tcPr>
          <w:p w:rsidR="00964D64" w:rsidP="00964D64" w14:paraId="07C1A153" w14:textId="3515BE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w:t>
            </w:r>
            <w:r w:rsidRPr="00C71F2C">
              <w:rPr>
                <w:rFonts w:ascii="Cambria" w:hAnsi="Cambria" w:cs="Shruti"/>
                <w:sz w:val="22"/>
                <w:szCs w:val="22"/>
              </w:rPr>
              <w:t>$</w:t>
            </w:r>
            <w:r>
              <w:rPr>
                <w:rFonts w:ascii="Cambria" w:hAnsi="Cambria" w:cs="Shruti"/>
                <w:sz w:val="22"/>
                <w:szCs w:val="22"/>
              </w:rPr>
              <w:t>2,488</w:t>
            </w:r>
          </w:p>
        </w:tc>
      </w:tr>
      <w:tr w14:paraId="0343B13F" w14:textId="0F5062B1" w:rsidTr="002328FD">
        <w:tblPrEx>
          <w:tblW w:w="10260" w:type="dxa"/>
          <w:jc w:val="center"/>
          <w:tblLayout w:type="fixed"/>
          <w:tblLook w:val="01E0"/>
        </w:tblPrEx>
        <w:trPr>
          <w:trHeight w:val="579"/>
          <w:jc w:val="center"/>
        </w:trPr>
        <w:tc>
          <w:tcPr>
            <w:tcW w:w="3012" w:type="pct"/>
            <w:tcBorders>
              <w:top w:val="single" w:sz="24" w:space="0" w:color="auto"/>
              <w:left w:val="single" w:sz="24" w:space="0" w:color="auto"/>
              <w:bottom w:val="single" w:sz="8" w:space="0" w:color="auto"/>
              <w:right w:val="single" w:sz="8" w:space="0" w:color="auto"/>
            </w:tcBorders>
            <w:vAlign w:val="center"/>
          </w:tcPr>
          <w:p w:rsidR="00964D64" w:rsidRPr="00964D64" w:rsidP="00964D64" w14:paraId="0386D050" w14:textId="58976674">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2" w:lineRule="auto"/>
              <w:textAlignment w:val="auto"/>
              <w:rPr>
                <w:rFonts w:ascii="Cambria" w:hAnsi="Cambria" w:cs="Shruti"/>
                <w:bCs/>
                <w:sz w:val="22"/>
                <w:szCs w:val="22"/>
              </w:rPr>
            </w:pPr>
            <w:r w:rsidRPr="00964D64">
              <w:rPr>
                <w:rFonts w:ascii="Cambria" w:hAnsi="Cambria" w:cs="Shruti"/>
                <w:bCs/>
                <w:sz w:val="22"/>
                <w:szCs w:val="22"/>
              </w:rPr>
              <w:t xml:space="preserve">Cost burden to complete per </w:t>
            </w:r>
            <w:r w:rsidRPr="00964D64">
              <w:rPr>
                <w:rFonts w:ascii="Cambria" w:hAnsi="Cambria" w:cs="Shruti"/>
                <w:b/>
                <w:i/>
                <w:iCs/>
                <w:sz w:val="22"/>
                <w:szCs w:val="22"/>
                <w:highlight w:val="yellow"/>
              </w:rPr>
              <w:t>each</w:t>
            </w:r>
            <w:r w:rsidRPr="00964D64">
              <w:rPr>
                <w:rFonts w:ascii="Cambria" w:hAnsi="Cambria" w:cs="Shruti"/>
                <w:b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w:t>
            </w:r>
          </w:p>
        </w:tc>
        <w:tc>
          <w:tcPr>
            <w:tcW w:w="657" w:type="pct"/>
            <w:tcBorders>
              <w:top w:val="single" w:sz="24" w:space="0" w:color="auto"/>
              <w:left w:val="single" w:sz="8" w:space="0" w:color="auto"/>
              <w:bottom w:val="single" w:sz="8" w:space="0" w:color="auto"/>
              <w:right w:val="single" w:sz="8" w:space="0" w:color="auto"/>
            </w:tcBorders>
            <w:vAlign w:val="center"/>
          </w:tcPr>
          <w:p w:rsidR="00964D64" w:rsidRPr="00C71F2C" w:rsidP="00964D64" w14:paraId="65F23E5D" w14:textId="345417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$30.76</w:t>
            </w:r>
          </w:p>
        </w:tc>
        <w:tc>
          <w:tcPr>
            <w:tcW w:w="658" w:type="pct"/>
            <w:tcBorders>
              <w:top w:val="single" w:sz="24" w:space="0" w:color="auto"/>
              <w:left w:val="single" w:sz="8" w:space="0" w:color="auto"/>
              <w:bottom w:val="single" w:sz="8" w:space="0" w:color="auto"/>
              <w:right w:val="single" w:sz="8" w:space="0" w:color="auto"/>
            </w:tcBorders>
            <w:vAlign w:val="center"/>
          </w:tcPr>
          <w:p w:rsidR="00964D64" w:rsidRPr="00C71F2C" w:rsidP="00964D64" w14:paraId="5A3D7879" w14:textId="409278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$9.23</w:t>
            </w:r>
          </w:p>
        </w:tc>
        <w:tc>
          <w:tcPr>
            <w:tcW w:w="673" w:type="pct"/>
            <w:tcBorders>
              <w:top w:val="single" w:sz="24" w:space="0" w:color="auto"/>
              <w:left w:val="single" w:sz="8" w:space="0" w:color="auto"/>
              <w:bottom w:val="single" w:sz="8" w:space="0" w:color="auto"/>
              <w:right w:val="single" w:sz="24" w:space="0" w:color="auto"/>
            </w:tcBorders>
            <w:vAlign w:val="center"/>
          </w:tcPr>
          <w:p w:rsidR="00964D64" w:rsidRPr="00C71F2C" w:rsidP="00964D64" w14:paraId="19E6E071" w14:textId="430CBF9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w:t>
            </w:r>
            <w:r w:rsidRPr="00C71F2C">
              <w:rPr>
                <w:rFonts w:ascii="Cambria" w:hAnsi="Cambria" w:cs="Shruti"/>
                <w:sz w:val="22"/>
                <w:szCs w:val="22"/>
              </w:rPr>
              <w:t>$21.53</w:t>
            </w:r>
          </w:p>
        </w:tc>
      </w:tr>
      <w:tr w14:paraId="1F659051" w14:textId="493D151C" w:rsidTr="002328FD">
        <w:tblPrEx>
          <w:tblW w:w="10260" w:type="dxa"/>
          <w:jc w:val="center"/>
          <w:tblLayout w:type="fixed"/>
          <w:tblLook w:val="01E0"/>
        </w:tblPrEx>
        <w:trPr>
          <w:trHeight w:val="629"/>
          <w:jc w:val="center"/>
        </w:trPr>
        <w:tc>
          <w:tcPr>
            <w:tcW w:w="3012" w:type="pct"/>
            <w:tcBorders>
              <w:top w:val="single" w:sz="8" w:space="0" w:color="auto"/>
              <w:left w:val="single" w:sz="24" w:space="0" w:color="auto"/>
              <w:bottom w:val="single" w:sz="24" w:space="0" w:color="auto"/>
              <w:right w:val="single" w:sz="8" w:space="0" w:color="auto"/>
            </w:tcBorders>
          </w:tcPr>
          <w:p w:rsidR="00964D64" w:rsidRPr="00964D64" w:rsidP="00964D64" w14:paraId="56F377F4" w14:textId="0BF04B0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Pr>
                <w:rFonts w:ascii="Cambria" w:hAnsi="Cambria" w:cs="Shruti"/>
                <w:bCs/>
                <w:sz w:val="22"/>
                <w:szCs w:val="22"/>
              </w:rPr>
              <w:t>C</w:t>
            </w:r>
            <w:r w:rsidRPr="00964D64">
              <w:rPr>
                <w:rFonts w:ascii="Cambria" w:hAnsi="Cambria" w:cs="Shruti"/>
                <w:bCs/>
                <w:sz w:val="22"/>
                <w:szCs w:val="22"/>
              </w:rPr>
              <w:t xml:space="preserve">ost burden </w:t>
            </w:r>
            <w:r w:rsidRPr="00964D64">
              <w:rPr>
                <w:rFonts w:ascii="Cambria" w:hAnsi="Cambria" w:cs="Shruti"/>
                <w:b/>
                <w:i/>
                <w:iCs/>
                <w:sz w:val="22"/>
                <w:szCs w:val="22"/>
                <w:highlight w:val="green"/>
              </w:rPr>
              <w:t>across all new</w:t>
            </w:r>
            <w:r w:rsidRPr="00964D64">
              <w:rPr>
                <w:rFonts w:ascii="Cambria" w:hAnsi="Cambria" w:cs="Shruti"/>
                <w:bCs/>
                <w:sz w:val="22"/>
                <w:szCs w:val="22"/>
              </w:rPr>
              <w:t xml:space="preserve"> </w:t>
            </w:r>
            <w:r w:rsidRPr="00964D64">
              <w:rPr>
                <w:rFonts w:ascii="Cambria" w:hAnsi="Cambria" w:cs="Shruti"/>
                <w:b/>
                <w:i/>
                <w:iCs/>
                <w:sz w:val="22"/>
                <w:szCs w:val="22"/>
                <w:highlight w:val="green"/>
              </w:rPr>
              <w:t>ASCs</w:t>
            </w:r>
            <w:r w:rsidRPr="00964D64">
              <w:rPr>
                <w:rFonts w:ascii="Cambria" w:hAnsi="Cambria" w:cs="Shruti"/>
                <w:bCs/>
                <w:sz w:val="22"/>
                <w:szCs w:val="22"/>
              </w:rPr>
              <w:t xml:space="preserve"> for complet</w:t>
            </w:r>
            <w:r w:rsidR="006156B4">
              <w:rPr>
                <w:rFonts w:ascii="Cambria" w:hAnsi="Cambria" w:cs="Shruti"/>
                <w:bCs/>
                <w:sz w:val="22"/>
                <w:szCs w:val="22"/>
              </w:rPr>
              <w:t>ion of</w:t>
            </w:r>
            <w:r w:rsidRPr="00964D64">
              <w:rPr>
                <w:rFonts w:ascii="Cambria" w:hAnsi="Cambria" w:cs="Shruti"/>
                <w:bCs/>
                <w:sz w:val="22"/>
                <w:szCs w:val="22"/>
              </w:rPr>
              <w:t xml:space="preserve"> </w:t>
            </w:r>
            <w:r w:rsidRPr="004B405F" w:rsidR="004B405F">
              <w:rPr>
                <w:rFonts w:ascii="Cambria" w:hAnsi="Cambria" w:cs="Shruti"/>
                <w:b/>
                <w:i/>
                <w:iCs/>
                <w:sz w:val="22"/>
                <w:szCs w:val="22"/>
                <w:highlight w:val="green"/>
              </w:rPr>
              <w:t>all</w:t>
            </w:r>
            <w:r w:rsidRPr="004B405F">
              <w:rPr>
                <w:rFonts w:ascii="Cambria" w:hAnsi="Cambria" w:cs="Shruti"/>
                <w:b/>
                <w:i/>
                <w:i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forms</w:t>
            </w:r>
          </w:p>
        </w:tc>
        <w:tc>
          <w:tcPr>
            <w:tcW w:w="657" w:type="pct"/>
            <w:tcBorders>
              <w:top w:val="single" w:sz="8" w:space="0" w:color="auto"/>
              <w:left w:val="single" w:sz="8" w:space="0" w:color="auto"/>
              <w:bottom w:val="single" w:sz="24" w:space="0" w:color="auto"/>
              <w:right w:val="single" w:sz="8" w:space="0" w:color="auto"/>
            </w:tcBorders>
            <w:vAlign w:val="center"/>
          </w:tcPr>
          <w:p w:rsidR="00964D64" w:rsidRPr="00C71F2C" w:rsidP="00964D64" w14:paraId="2341B547" w14:textId="69D4907E">
            <w:pPr>
              <w:pStyle w:val="BodyTextIndent"/>
              <w:ind w:left="0"/>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7,261</w:t>
            </w:r>
          </w:p>
        </w:tc>
        <w:tc>
          <w:tcPr>
            <w:tcW w:w="658" w:type="pct"/>
            <w:tcBorders>
              <w:top w:val="single" w:sz="8" w:space="0" w:color="auto"/>
              <w:left w:val="single" w:sz="8" w:space="0" w:color="auto"/>
              <w:bottom w:val="single" w:sz="24" w:space="0" w:color="auto"/>
              <w:right w:val="single" w:sz="8" w:space="0" w:color="auto"/>
            </w:tcBorders>
            <w:vAlign w:val="center"/>
          </w:tcPr>
          <w:p w:rsidR="00964D64" w:rsidRPr="00C71F2C" w:rsidP="00964D64" w14:paraId="2AF1F58B" w14:textId="130D543B">
            <w:pPr>
              <w:pStyle w:val="BodyTextIndent"/>
              <w:ind w:left="0"/>
              <w:jc w:val="center"/>
              <w:rPr>
                <w:rFonts w:ascii="Cambria" w:hAnsi="Cambria"/>
                <w:sz w:val="22"/>
                <w:szCs w:val="22"/>
              </w:rPr>
            </w:pPr>
            <w:r w:rsidRPr="00C71F2C">
              <w:rPr>
                <w:rFonts w:ascii="Cambria" w:hAnsi="Cambria" w:cs="Shruti"/>
                <w:sz w:val="22"/>
                <w:szCs w:val="22"/>
              </w:rPr>
              <w:t>$</w:t>
            </w:r>
            <w:r w:rsidRPr="00C71F2C">
              <w:rPr>
                <w:rFonts w:ascii="Cambria" w:hAnsi="Cambria"/>
                <w:sz w:val="22"/>
                <w:szCs w:val="22"/>
              </w:rPr>
              <w:t>2,104</w:t>
            </w:r>
          </w:p>
        </w:tc>
        <w:tc>
          <w:tcPr>
            <w:tcW w:w="673" w:type="pct"/>
            <w:tcBorders>
              <w:top w:val="single" w:sz="8" w:space="0" w:color="auto"/>
              <w:left w:val="single" w:sz="8" w:space="0" w:color="auto"/>
              <w:bottom w:val="single" w:sz="24" w:space="0" w:color="auto"/>
              <w:right w:val="single" w:sz="24" w:space="0" w:color="auto"/>
            </w:tcBorders>
            <w:vAlign w:val="center"/>
          </w:tcPr>
          <w:p w:rsidR="00964D64" w:rsidRPr="00C71F2C" w:rsidP="00964D64" w14:paraId="475FA6A4" w14:textId="799F72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5,157</w:t>
            </w:r>
          </w:p>
        </w:tc>
      </w:tr>
      <w:tr w14:paraId="07360CEC" w14:textId="05131DBD" w:rsidTr="002328FD">
        <w:tblPrEx>
          <w:tblW w:w="10260" w:type="dxa"/>
          <w:jc w:val="center"/>
          <w:tblLayout w:type="fixed"/>
          <w:tblLook w:val="01E0"/>
        </w:tblPrEx>
        <w:trPr>
          <w:trHeight w:val="629"/>
          <w:jc w:val="center"/>
        </w:trPr>
        <w:tc>
          <w:tcPr>
            <w:tcW w:w="3012" w:type="pct"/>
            <w:tcBorders>
              <w:left w:val="single" w:sz="24" w:space="0" w:color="auto"/>
              <w:bottom w:val="single" w:sz="4" w:space="0" w:color="auto"/>
            </w:tcBorders>
            <w:vAlign w:val="center"/>
          </w:tcPr>
          <w:p w:rsidR="00964D64" w:rsidRPr="00964D64" w:rsidP="00964D64" w14:paraId="7DBDAC0D" w14:textId="4C3B970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2" w:lineRule="auto"/>
              <w:textAlignment w:val="auto"/>
              <w:rPr>
                <w:rFonts w:ascii="Cambria" w:hAnsi="Cambria" w:cs="Shruti"/>
                <w:bCs/>
                <w:sz w:val="22"/>
                <w:szCs w:val="22"/>
              </w:rPr>
            </w:pPr>
            <w:r w:rsidRPr="00964D64">
              <w:rPr>
                <w:rFonts w:ascii="Cambria" w:hAnsi="Cambria" w:cs="Shruti"/>
                <w:bCs/>
                <w:sz w:val="22"/>
                <w:szCs w:val="22"/>
              </w:rPr>
              <w:t xml:space="preserve">Cost burden to process </w:t>
            </w:r>
            <w:r w:rsidRPr="00964D64">
              <w:rPr>
                <w:rFonts w:ascii="Cambria" w:hAnsi="Cambria" w:cs="Shruti"/>
                <w:b/>
                <w:i/>
                <w:iCs/>
                <w:sz w:val="22"/>
                <w:szCs w:val="22"/>
                <w:highlight w:val="yellow"/>
              </w:rPr>
              <w:t>each</w:t>
            </w:r>
            <w:r w:rsidRPr="00964D64">
              <w:rPr>
                <w:rFonts w:ascii="Cambria" w:hAnsi="Cambria" w:cs="Shruti"/>
                <w:b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w:t>
            </w:r>
            <w:r w:rsidR="006156B4">
              <w:rPr>
                <w:rFonts w:ascii="Cambria" w:hAnsi="Cambria" w:cs="Shruti"/>
                <w:bCs/>
                <w:sz w:val="22"/>
                <w:szCs w:val="22"/>
              </w:rPr>
              <w:t>.</w:t>
            </w:r>
          </w:p>
        </w:tc>
        <w:tc>
          <w:tcPr>
            <w:tcW w:w="657" w:type="pct"/>
            <w:tcBorders>
              <w:bottom w:val="single" w:sz="4" w:space="0" w:color="auto"/>
            </w:tcBorders>
            <w:vAlign w:val="center"/>
          </w:tcPr>
          <w:p w:rsidR="00964D64" w:rsidRPr="00C71F2C" w:rsidP="00964D64" w14:paraId="707E7178" w14:textId="4CEF999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szCs w:val="22"/>
              </w:rPr>
            </w:pPr>
            <w:r w:rsidRPr="00C71F2C">
              <w:rPr>
                <w:rFonts w:ascii="Cambria" w:hAnsi="Cambria"/>
                <w:sz w:val="22"/>
                <w:szCs w:val="22"/>
              </w:rPr>
              <w:t>$9.92</w:t>
            </w:r>
          </w:p>
        </w:tc>
        <w:tc>
          <w:tcPr>
            <w:tcW w:w="658" w:type="pct"/>
            <w:tcBorders>
              <w:bottom w:val="single" w:sz="4" w:space="0" w:color="auto"/>
            </w:tcBorders>
            <w:vAlign w:val="center"/>
          </w:tcPr>
          <w:p w:rsidR="00964D64" w:rsidRPr="00C71F2C" w:rsidP="00964D64" w14:paraId="1576BCCF" w14:textId="230D4A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$9.16</w:t>
            </w:r>
          </w:p>
        </w:tc>
        <w:tc>
          <w:tcPr>
            <w:tcW w:w="673" w:type="pct"/>
            <w:tcBorders>
              <w:bottom w:val="single" w:sz="4" w:space="0" w:color="auto"/>
              <w:right w:val="single" w:sz="24" w:space="0" w:color="auto"/>
            </w:tcBorders>
            <w:vAlign w:val="center"/>
          </w:tcPr>
          <w:p w:rsidR="00964D64" w:rsidRPr="00C71F2C" w:rsidP="00964D64" w14:paraId="49689069" w14:textId="18526B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+$0.76</w:t>
            </w:r>
          </w:p>
        </w:tc>
      </w:tr>
      <w:tr w14:paraId="16084AEF" w14:textId="4B78E130" w:rsidTr="002328FD">
        <w:tblPrEx>
          <w:tblW w:w="10260" w:type="dxa"/>
          <w:jc w:val="center"/>
          <w:tblLayout w:type="fixed"/>
          <w:tblLook w:val="01E0"/>
        </w:tblPrEx>
        <w:trPr>
          <w:trHeight w:val="593"/>
          <w:jc w:val="center"/>
        </w:trPr>
        <w:tc>
          <w:tcPr>
            <w:tcW w:w="3012" w:type="pct"/>
            <w:tcBorders>
              <w:left w:val="single" w:sz="24" w:space="0" w:color="auto"/>
              <w:bottom w:val="single" w:sz="24" w:space="0" w:color="auto"/>
            </w:tcBorders>
            <w:vAlign w:val="center"/>
          </w:tcPr>
          <w:p w:rsidR="00964D64" w:rsidRPr="00964D64" w:rsidP="00964D64" w14:paraId="3F9A644B" w14:textId="4F320D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Pr>
                <w:rFonts w:ascii="Cambria" w:hAnsi="Cambria" w:cs="Shruti"/>
                <w:bCs/>
                <w:sz w:val="22"/>
                <w:szCs w:val="22"/>
              </w:rPr>
              <w:t>C</w:t>
            </w:r>
            <w:r w:rsidRPr="00964D64">
              <w:rPr>
                <w:rFonts w:ascii="Cambria" w:hAnsi="Cambria" w:cs="Shruti"/>
                <w:bCs/>
                <w:sz w:val="22"/>
                <w:szCs w:val="22"/>
              </w:rPr>
              <w:t xml:space="preserve">ost burden </w:t>
            </w:r>
            <w:r w:rsidRPr="00964D64">
              <w:rPr>
                <w:rFonts w:ascii="Cambria" w:hAnsi="Cambria" w:cs="Shruti"/>
                <w:b/>
                <w:i/>
                <w:iCs/>
                <w:sz w:val="22"/>
                <w:szCs w:val="22"/>
                <w:highlight w:val="green"/>
              </w:rPr>
              <w:t xml:space="preserve">across all </w:t>
            </w:r>
            <w:r>
              <w:rPr>
                <w:rFonts w:ascii="Cambria" w:hAnsi="Cambria" w:cs="Shruti"/>
                <w:b/>
                <w:i/>
                <w:iCs/>
                <w:sz w:val="22"/>
                <w:szCs w:val="22"/>
                <w:highlight w:val="green"/>
              </w:rPr>
              <w:t xml:space="preserve">new </w:t>
            </w:r>
            <w:r w:rsidRPr="00964D64">
              <w:rPr>
                <w:rFonts w:ascii="Cambria" w:hAnsi="Cambria" w:cs="Shruti"/>
                <w:b/>
                <w:i/>
                <w:iCs/>
                <w:sz w:val="22"/>
                <w:szCs w:val="22"/>
                <w:highlight w:val="green"/>
              </w:rPr>
              <w:t>ASCs</w:t>
            </w:r>
            <w:r w:rsidRPr="00964D64">
              <w:rPr>
                <w:rFonts w:ascii="Cambria" w:hAnsi="Cambria" w:cs="Shruti"/>
                <w:bCs/>
                <w:sz w:val="22"/>
                <w:szCs w:val="22"/>
              </w:rPr>
              <w:t xml:space="preserve"> to process </w:t>
            </w:r>
            <w:r w:rsidRPr="00964D64">
              <w:rPr>
                <w:rFonts w:ascii="Cambria" w:hAnsi="Cambria" w:cs="Shruti"/>
                <w:b/>
                <w:i/>
                <w:iCs/>
                <w:sz w:val="22"/>
                <w:szCs w:val="22"/>
                <w:highlight w:val="green"/>
              </w:rPr>
              <w:t>all</w:t>
            </w:r>
            <w:r w:rsidRPr="00964D64">
              <w:rPr>
                <w:rFonts w:ascii="Cambria" w:hAnsi="Cambria" w:cs="Shruti"/>
                <w:bCs/>
                <w:sz w:val="22"/>
                <w:szCs w:val="22"/>
              </w:rPr>
              <w:t xml:space="preserve"> </w:t>
            </w:r>
            <w:r w:rsidRPr="00964D64">
              <w:rPr>
                <w:rFonts w:ascii="Cambria" w:hAnsi="Cambria" w:cs="Shruti"/>
                <w:b/>
                <w:sz w:val="22"/>
                <w:szCs w:val="22"/>
              </w:rPr>
              <w:t xml:space="preserve">CMS-370 </w:t>
            </w:r>
            <w:r w:rsidRPr="00964D64">
              <w:rPr>
                <w:rFonts w:ascii="Cambria" w:hAnsi="Cambria" w:cs="Shruti"/>
                <w:bCs/>
                <w:sz w:val="22"/>
                <w:szCs w:val="22"/>
              </w:rPr>
              <w:t>forms</w:t>
            </w:r>
          </w:p>
        </w:tc>
        <w:tc>
          <w:tcPr>
            <w:tcW w:w="657" w:type="pct"/>
            <w:tcBorders>
              <w:bottom w:val="single" w:sz="24" w:space="0" w:color="auto"/>
            </w:tcBorders>
            <w:vAlign w:val="center"/>
          </w:tcPr>
          <w:p w:rsidR="00964D64" w:rsidRPr="00C71F2C" w:rsidP="00964D64" w14:paraId="210671AE" w14:textId="372A00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2,341</w:t>
            </w:r>
          </w:p>
        </w:tc>
        <w:tc>
          <w:tcPr>
            <w:tcW w:w="658" w:type="pct"/>
            <w:tcBorders>
              <w:bottom w:val="single" w:sz="24" w:space="0" w:color="auto"/>
            </w:tcBorders>
            <w:vAlign w:val="center"/>
          </w:tcPr>
          <w:p w:rsidR="00964D64" w:rsidRPr="00C71F2C" w:rsidP="00964D64" w14:paraId="690C4036" w14:textId="57C314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2,104</w:t>
            </w:r>
          </w:p>
        </w:tc>
        <w:tc>
          <w:tcPr>
            <w:tcW w:w="673" w:type="pct"/>
            <w:tcBorders>
              <w:bottom w:val="single" w:sz="24" w:space="0" w:color="auto"/>
              <w:right w:val="single" w:sz="24" w:space="0" w:color="auto"/>
            </w:tcBorders>
            <w:vAlign w:val="center"/>
          </w:tcPr>
          <w:p w:rsidR="00964D64" w:rsidRPr="00C71F2C" w:rsidP="00964D64" w14:paraId="7763CE7E" w14:textId="1258EB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+$237</w:t>
            </w:r>
          </w:p>
        </w:tc>
      </w:tr>
      <w:tr w14:paraId="57AFA232" w14:textId="77777777" w:rsidTr="009426A2">
        <w:tblPrEx>
          <w:tblW w:w="10260" w:type="dxa"/>
          <w:jc w:val="center"/>
          <w:tblLayout w:type="fixed"/>
          <w:tblLook w:val="01E0"/>
        </w:tblPrEx>
        <w:trPr>
          <w:trHeight w:val="593"/>
          <w:jc w:val="center"/>
        </w:trPr>
        <w:tc>
          <w:tcPr>
            <w:tcW w:w="3012" w:type="pct"/>
            <w:tcBorders>
              <w:top w:val="single" w:sz="24" w:space="0" w:color="auto"/>
              <w:left w:val="single" w:sz="24" w:space="0" w:color="auto"/>
              <w:bottom w:val="single" w:sz="24" w:space="0" w:color="auto"/>
              <w:right w:val="single" w:sz="24" w:space="0" w:color="auto"/>
            </w:tcBorders>
            <w:vAlign w:val="center"/>
          </w:tcPr>
          <w:p w:rsidR="009426A2" w:rsidP="009426A2" w14:paraId="4B719FFD" w14:textId="5DF2004E">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FE773A">
              <w:rPr>
                <w:rFonts w:ascii="Cambria" w:hAnsi="Cambria" w:cs="Shruti"/>
                <w:b/>
                <w:sz w:val="24"/>
                <w:szCs w:val="22"/>
              </w:rPr>
              <w:t xml:space="preserve">Total </w:t>
            </w:r>
            <w:r w:rsidR="00DC77C4">
              <w:rPr>
                <w:rFonts w:ascii="Cambria" w:hAnsi="Cambria" w:cs="Shruti"/>
                <w:b/>
                <w:sz w:val="24"/>
                <w:szCs w:val="22"/>
              </w:rPr>
              <w:t xml:space="preserve">Number of </w:t>
            </w:r>
            <w:r w:rsidRPr="00FE773A">
              <w:rPr>
                <w:rFonts w:ascii="Cambria" w:hAnsi="Cambria" w:cs="Shruti"/>
                <w:b/>
                <w:sz w:val="24"/>
                <w:szCs w:val="22"/>
              </w:rPr>
              <w:t>Responses</w:t>
            </w:r>
          </w:p>
        </w:tc>
        <w:tc>
          <w:tcPr>
            <w:tcW w:w="657"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611382A0" w14:textId="58133E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235</w:t>
            </w:r>
          </w:p>
        </w:tc>
        <w:tc>
          <w:tcPr>
            <w:tcW w:w="658"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44872C89" w14:textId="754E5C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228</w:t>
            </w:r>
          </w:p>
        </w:tc>
        <w:tc>
          <w:tcPr>
            <w:tcW w:w="673"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10C459A4" w14:textId="5A4DB43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+7</w:t>
            </w:r>
          </w:p>
        </w:tc>
      </w:tr>
      <w:tr w14:paraId="353B8B74" w14:textId="77777777" w:rsidTr="009426A2">
        <w:tblPrEx>
          <w:tblW w:w="10260" w:type="dxa"/>
          <w:jc w:val="center"/>
          <w:tblLayout w:type="fixed"/>
          <w:tblLook w:val="01E0"/>
        </w:tblPrEx>
        <w:trPr>
          <w:trHeight w:val="593"/>
          <w:jc w:val="center"/>
        </w:trPr>
        <w:tc>
          <w:tcPr>
            <w:tcW w:w="3012" w:type="pct"/>
            <w:tcBorders>
              <w:top w:val="single" w:sz="24" w:space="0" w:color="auto"/>
              <w:left w:val="single" w:sz="24" w:space="0" w:color="auto"/>
              <w:bottom w:val="single" w:sz="24" w:space="0" w:color="auto"/>
              <w:right w:val="single" w:sz="24" w:space="0" w:color="auto"/>
            </w:tcBorders>
            <w:vAlign w:val="center"/>
          </w:tcPr>
          <w:p w:rsidR="009426A2" w:rsidP="009426A2" w14:paraId="1AAC99DB" w14:textId="7B5F802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FE773A">
              <w:rPr>
                <w:rFonts w:ascii="Cambria" w:hAnsi="Cambria" w:cs="Shruti"/>
                <w:b/>
                <w:sz w:val="24"/>
                <w:szCs w:val="22"/>
              </w:rPr>
              <w:t>Total Annual Time Burden</w:t>
            </w:r>
          </w:p>
        </w:tc>
        <w:tc>
          <w:tcPr>
            <w:tcW w:w="657"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6A971C21" w14:textId="71B990D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275 hours</w:t>
            </w:r>
          </w:p>
        </w:tc>
        <w:tc>
          <w:tcPr>
            <w:tcW w:w="658"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421F1952" w14:textId="22AC63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228 hours</w:t>
            </w:r>
          </w:p>
        </w:tc>
        <w:tc>
          <w:tcPr>
            <w:tcW w:w="673"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3E1B37E1" w14:textId="51F4F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w:t>
            </w:r>
            <w:r w:rsidR="006D2316">
              <w:rPr>
                <w:rFonts w:ascii="Cambria" w:hAnsi="Cambria" w:cs="Shruti"/>
                <w:b/>
                <w:bCs/>
                <w:sz w:val="24"/>
                <w:szCs w:val="24"/>
              </w:rPr>
              <w:t>4</w:t>
            </w:r>
            <w:r w:rsidRPr="00AC3AD2">
              <w:rPr>
                <w:rFonts w:ascii="Cambria" w:hAnsi="Cambria" w:cs="Shruti"/>
                <w:b/>
                <w:bCs/>
                <w:sz w:val="24"/>
                <w:szCs w:val="24"/>
              </w:rPr>
              <w:t>7 hours</w:t>
            </w:r>
          </w:p>
        </w:tc>
      </w:tr>
      <w:tr w14:paraId="1D07567F" w14:textId="77777777" w:rsidTr="009426A2">
        <w:tblPrEx>
          <w:tblW w:w="10260" w:type="dxa"/>
          <w:jc w:val="center"/>
          <w:tblLayout w:type="fixed"/>
          <w:tblLook w:val="01E0"/>
        </w:tblPrEx>
        <w:trPr>
          <w:trHeight w:val="593"/>
          <w:jc w:val="center"/>
        </w:trPr>
        <w:tc>
          <w:tcPr>
            <w:tcW w:w="3012" w:type="pct"/>
            <w:tcBorders>
              <w:top w:val="single" w:sz="24" w:space="0" w:color="auto"/>
              <w:left w:val="single" w:sz="24" w:space="0" w:color="auto"/>
              <w:bottom w:val="single" w:sz="24" w:space="0" w:color="auto"/>
              <w:right w:val="single" w:sz="24" w:space="0" w:color="auto"/>
            </w:tcBorders>
            <w:vAlign w:val="center"/>
          </w:tcPr>
          <w:p w:rsidR="009426A2" w:rsidP="009426A2" w14:paraId="51CF244B" w14:textId="19C3962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FE773A">
              <w:rPr>
                <w:rFonts w:ascii="Cambria" w:hAnsi="Cambria" w:cs="Shruti"/>
                <w:b/>
                <w:sz w:val="24"/>
                <w:szCs w:val="22"/>
              </w:rPr>
              <w:t>Total Annual Cost Burden</w:t>
            </w:r>
          </w:p>
        </w:tc>
        <w:tc>
          <w:tcPr>
            <w:tcW w:w="657"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12B03248" w14:textId="4DD9F7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$28,922</w:t>
            </w:r>
          </w:p>
        </w:tc>
        <w:tc>
          <w:tcPr>
            <w:tcW w:w="658"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0C85B041" w14:textId="4C7685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$21,040</w:t>
            </w:r>
          </w:p>
        </w:tc>
        <w:tc>
          <w:tcPr>
            <w:tcW w:w="673" w:type="pct"/>
            <w:tcBorders>
              <w:top w:val="single" w:sz="24" w:space="0" w:color="auto"/>
              <w:left w:val="single" w:sz="24" w:space="0" w:color="auto"/>
              <w:bottom w:val="single" w:sz="24" w:space="0" w:color="auto"/>
              <w:right w:val="single" w:sz="24" w:space="0" w:color="auto"/>
            </w:tcBorders>
            <w:vAlign w:val="center"/>
          </w:tcPr>
          <w:p w:rsidR="009426A2" w:rsidRPr="00AC3AD2" w:rsidP="009426A2" w14:paraId="7FC754A6" w14:textId="7CB92E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C3AD2">
              <w:rPr>
                <w:rFonts w:ascii="Cambria" w:hAnsi="Cambria" w:cs="Shruti"/>
                <w:b/>
                <w:bCs/>
                <w:sz w:val="24"/>
                <w:szCs w:val="24"/>
              </w:rPr>
              <w:t>+$7,882</w:t>
            </w:r>
          </w:p>
        </w:tc>
      </w:tr>
    </w:tbl>
    <w:p w:rsidR="001E6199" w14:paraId="6AAFF0BF" w14:textId="77777777"/>
    <w:p w:rsidR="000B6AD4" w14:paraId="2AC5B4FC" w14:textId="77777777"/>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1"/>
        <w:gridCol w:w="1262"/>
        <w:gridCol w:w="1438"/>
        <w:gridCol w:w="1379"/>
      </w:tblGrid>
      <w:tr w14:paraId="68DDCDE0" w14:textId="77777777" w:rsidTr="002328FD">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89"/>
          <w:jc w:val="center"/>
        </w:trPr>
        <w:tc>
          <w:tcPr>
            <w:tcW w:w="5000" w:type="pct"/>
            <w:gridSpan w:val="4"/>
            <w:tcBorders>
              <w:top w:val="single" w:sz="24" w:space="0" w:color="auto"/>
              <w:left w:val="single" w:sz="24" w:space="0" w:color="auto"/>
              <w:bottom w:val="single" w:sz="24" w:space="0" w:color="auto"/>
              <w:right w:val="single" w:sz="24" w:space="0" w:color="auto"/>
            </w:tcBorders>
            <w:shd w:val="clear" w:color="auto" w:fill="FFC000"/>
            <w:vAlign w:val="center"/>
          </w:tcPr>
          <w:p w:rsidR="00AB5705" w:rsidRPr="00792429" w:rsidP="00B12398" w14:paraId="565A7F98" w14:textId="3EAFBD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792429">
              <w:rPr>
                <w:rFonts w:ascii="Cambria" w:hAnsi="Cambria" w:cs="Shruti"/>
                <w:b/>
                <w:sz w:val="28"/>
                <w:szCs w:val="28"/>
              </w:rPr>
              <w:t>Change</w:t>
            </w:r>
            <w:r w:rsidRPr="00792429" w:rsidR="00993F47">
              <w:rPr>
                <w:rFonts w:ascii="Cambria" w:hAnsi="Cambria" w:cs="Shruti"/>
                <w:b/>
                <w:sz w:val="28"/>
                <w:szCs w:val="28"/>
              </w:rPr>
              <w:t>s</w:t>
            </w:r>
            <w:r w:rsidRPr="00792429">
              <w:rPr>
                <w:rFonts w:ascii="Cambria" w:hAnsi="Cambria" w:cs="Shruti"/>
                <w:b/>
                <w:sz w:val="28"/>
                <w:szCs w:val="28"/>
              </w:rPr>
              <w:t xml:space="preserve"> in Burden for </w:t>
            </w:r>
            <w:r w:rsidRPr="00792429" w:rsidR="00993F47">
              <w:rPr>
                <w:rFonts w:ascii="Cambria" w:hAnsi="Cambria" w:cs="Shruti"/>
                <w:b/>
                <w:sz w:val="28"/>
                <w:szCs w:val="28"/>
              </w:rPr>
              <w:t xml:space="preserve">the </w:t>
            </w:r>
            <w:r w:rsidRPr="00792429">
              <w:rPr>
                <w:rFonts w:ascii="Cambria" w:hAnsi="Cambria" w:cs="Shruti"/>
                <w:b/>
                <w:sz w:val="28"/>
                <w:szCs w:val="28"/>
              </w:rPr>
              <w:t>CMS-377 form</w:t>
            </w:r>
          </w:p>
        </w:tc>
      </w:tr>
      <w:tr w14:paraId="291DB766" w14:textId="77777777" w:rsidTr="00B743ED">
        <w:tblPrEx>
          <w:tblW w:w="10260" w:type="dxa"/>
          <w:jc w:val="center"/>
          <w:tblLayout w:type="fixed"/>
          <w:tblLook w:val="01E0"/>
        </w:tblPrEx>
        <w:trPr>
          <w:trHeight w:val="450"/>
          <w:jc w:val="center"/>
        </w:trPr>
        <w:tc>
          <w:tcPr>
            <w:tcW w:w="3012" w:type="pct"/>
            <w:tcBorders>
              <w:top w:val="single" w:sz="24" w:space="0" w:color="auto"/>
              <w:left w:val="single" w:sz="24" w:space="0" w:color="auto"/>
              <w:bottom w:val="single" w:sz="24" w:space="0" w:color="auto"/>
            </w:tcBorders>
            <w:shd w:val="clear" w:color="auto" w:fill="D9D9D9" w:themeFill="background1" w:themeFillShade="D9"/>
            <w:vAlign w:val="center"/>
          </w:tcPr>
          <w:p w:rsidR="00592320" w:rsidRPr="001503E3" w:rsidP="00592320" w14:paraId="767FA642" w14:textId="6BC6FAF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jc w:val="center"/>
              <w:textAlignment w:val="auto"/>
              <w:rPr>
                <w:rFonts w:ascii="Cambria" w:hAnsi="Cambria" w:cs="Shruti"/>
                <w:bCs/>
                <w:sz w:val="22"/>
                <w:szCs w:val="22"/>
              </w:rPr>
            </w:pPr>
            <w:r w:rsidRPr="00C71F2C">
              <w:rPr>
                <w:rFonts w:ascii="Cambria" w:hAnsi="Cambria" w:cs="Shruti"/>
                <w:b/>
                <w:sz w:val="22"/>
                <w:szCs w:val="22"/>
              </w:rPr>
              <w:t>Tasks</w:t>
            </w:r>
          </w:p>
        </w:tc>
        <w:tc>
          <w:tcPr>
            <w:tcW w:w="615" w:type="pct"/>
            <w:tcBorders>
              <w:top w:val="single" w:sz="24" w:space="0" w:color="auto"/>
              <w:bottom w:val="single" w:sz="24" w:space="0" w:color="auto"/>
            </w:tcBorders>
            <w:shd w:val="clear" w:color="auto" w:fill="D9D9D9" w:themeFill="background1" w:themeFillShade="D9"/>
            <w:vAlign w:val="center"/>
          </w:tcPr>
          <w:p w:rsidR="00592320" w:rsidRPr="00AB5705" w:rsidP="00592320" w14:paraId="4B9618E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AB5705">
              <w:rPr>
                <w:rFonts w:ascii="Cambria" w:hAnsi="Cambria" w:cs="Shruti"/>
                <w:b/>
              </w:rPr>
              <w:t>Total</w:t>
            </w:r>
          </w:p>
          <w:p w:rsidR="00592320" w:rsidP="00592320" w14:paraId="1A1A28E4" w14:textId="5845A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B5705">
              <w:rPr>
                <w:rFonts w:ascii="Cambria" w:hAnsi="Cambria" w:cs="Shruti"/>
                <w:b/>
              </w:rPr>
              <w:t>Requested In This PRA Package</w:t>
            </w:r>
          </w:p>
        </w:tc>
        <w:tc>
          <w:tcPr>
            <w:tcW w:w="701" w:type="pct"/>
            <w:tcBorders>
              <w:top w:val="single" w:sz="24" w:space="0" w:color="auto"/>
              <w:bottom w:val="single" w:sz="24" w:space="0" w:color="auto"/>
            </w:tcBorders>
            <w:shd w:val="clear" w:color="auto" w:fill="D9D9D9" w:themeFill="background1" w:themeFillShade="D9"/>
            <w:vAlign w:val="center"/>
          </w:tcPr>
          <w:p w:rsidR="00592320" w:rsidRPr="00C71F2C" w:rsidP="00592320" w14:paraId="789F707E" w14:textId="038F5E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B5705">
              <w:rPr>
                <w:rFonts w:ascii="Cambria" w:hAnsi="Cambria" w:cs="Shruti"/>
                <w:b/>
              </w:rPr>
              <w:t>Approved In Previous PRA Package</w:t>
            </w:r>
          </w:p>
        </w:tc>
        <w:tc>
          <w:tcPr>
            <w:tcW w:w="672" w:type="pct"/>
            <w:tcBorders>
              <w:top w:val="single" w:sz="24" w:space="0" w:color="auto"/>
              <w:bottom w:val="single" w:sz="24" w:space="0" w:color="auto"/>
              <w:right w:val="single" w:sz="24" w:space="0" w:color="auto"/>
            </w:tcBorders>
            <w:shd w:val="clear" w:color="auto" w:fill="D9D9D9" w:themeFill="background1" w:themeFillShade="D9"/>
            <w:vAlign w:val="center"/>
          </w:tcPr>
          <w:p w:rsidR="00592320" w:rsidRPr="00C71F2C" w:rsidP="00592320" w14:paraId="17AB7E6C" w14:textId="2E24B1B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B5705">
              <w:rPr>
                <w:rFonts w:ascii="Cambria" w:hAnsi="Cambria" w:cs="Shruti"/>
                <w:b/>
              </w:rPr>
              <w:t>Changes in Burden</w:t>
            </w:r>
          </w:p>
        </w:tc>
      </w:tr>
      <w:tr w14:paraId="647DCB45" w14:textId="77777777" w:rsidTr="00B743ED">
        <w:tblPrEx>
          <w:tblW w:w="10260" w:type="dxa"/>
          <w:jc w:val="center"/>
          <w:tblLayout w:type="fixed"/>
          <w:tblLook w:val="01E0"/>
        </w:tblPrEx>
        <w:trPr>
          <w:trHeight w:val="450"/>
          <w:jc w:val="center"/>
        </w:trPr>
        <w:tc>
          <w:tcPr>
            <w:tcW w:w="3012" w:type="pct"/>
            <w:tcBorders>
              <w:top w:val="single" w:sz="24" w:space="0" w:color="auto"/>
              <w:left w:val="single" w:sz="24" w:space="0" w:color="auto"/>
              <w:bottom w:val="single" w:sz="24" w:space="0" w:color="auto"/>
              <w:right w:val="single" w:sz="6" w:space="0" w:color="auto"/>
            </w:tcBorders>
            <w:vAlign w:val="center"/>
          </w:tcPr>
          <w:p w:rsidR="00592320" w:rsidRPr="001503E3" w:rsidP="00592320" w14:paraId="540AE0B0" w14:textId="4DCF422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Number of respondents for the </w:t>
            </w:r>
            <w:r w:rsidRPr="001503E3">
              <w:rPr>
                <w:rFonts w:ascii="Cambria" w:hAnsi="Cambria" w:cs="Shruti"/>
                <w:b/>
                <w:sz w:val="22"/>
                <w:szCs w:val="22"/>
              </w:rPr>
              <w:t xml:space="preserve">CMS-377 </w:t>
            </w:r>
            <w:r w:rsidRPr="001503E3">
              <w:rPr>
                <w:rFonts w:ascii="Cambria" w:hAnsi="Cambria" w:cs="Shruti"/>
                <w:bCs/>
                <w:sz w:val="22"/>
                <w:szCs w:val="22"/>
              </w:rPr>
              <w:t>form</w:t>
            </w:r>
          </w:p>
        </w:tc>
        <w:tc>
          <w:tcPr>
            <w:tcW w:w="615" w:type="pct"/>
            <w:tcBorders>
              <w:top w:val="thinThickSmallGap" w:sz="24" w:space="0" w:color="auto"/>
              <w:left w:val="single" w:sz="6" w:space="0" w:color="auto"/>
              <w:bottom w:val="single" w:sz="24" w:space="0" w:color="auto"/>
            </w:tcBorders>
            <w:vAlign w:val="center"/>
          </w:tcPr>
          <w:p w:rsidR="00592320" w:rsidRPr="00C71F2C" w:rsidP="00592320" w14:paraId="405AA22B" w14:textId="59F491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1,711</w:t>
            </w:r>
            <w:r w:rsidR="002328FD">
              <w:rPr>
                <w:rFonts w:ascii="Cambria" w:hAnsi="Cambria" w:cs="Shruti"/>
                <w:sz w:val="22"/>
                <w:szCs w:val="22"/>
              </w:rPr>
              <w:t xml:space="preserve"> </w:t>
            </w:r>
            <w:r w:rsidRPr="002328FD" w:rsidR="002328FD">
              <w:rPr>
                <w:rFonts w:ascii="Cambria" w:hAnsi="Cambria" w:cs="Shruti"/>
                <w:bCs/>
                <w:sz w:val="22"/>
                <w:szCs w:val="22"/>
              </w:rPr>
              <w:t>responses</w:t>
            </w:r>
          </w:p>
        </w:tc>
        <w:tc>
          <w:tcPr>
            <w:tcW w:w="701" w:type="pct"/>
            <w:tcBorders>
              <w:top w:val="thinThickSmallGap" w:sz="24" w:space="0" w:color="auto"/>
              <w:bottom w:val="single" w:sz="24" w:space="0" w:color="auto"/>
            </w:tcBorders>
            <w:vAlign w:val="center"/>
          </w:tcPr>
          <w:p w:rsidR="00592320" w:rsidRPr="00C71F2C" w:rsidP="00592320" w14:paraId="700C2A7A" w14:textId="5C5D38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1,567</w:t>
            </w:r>
            <w:r w:rsidR="002328FD">
              <w:rPr>
                <w:rFonts w:ascii="Cambria" w:hAnsi="Cambria" w:cs="Shruti"/>
                <w:sz w:val="22"/>
                <w:szCs w:val="22"/>
              </w:rPr>
              <w:t xml:space="preserve"> </w:t>
            </w:r>
            <w:r w:rsidRPr="002328FD" w:rsidR="002328FD">
              <w:rPr>
                <w:rFonts w:ascii="Cambria" w:hAnsi="Cambria" w:cs="Shruti"/>
                <w:bCs/>
                <w:sz w:val="22"/>
                <w:szCs w:val="22"/>
              </w:rPr>
              <w:t>responses</w:t>
            </w:r>
          </w:p>
        </w:tc>
        <w:tc>
          <w:tcPr>
            <w:tcW w:w="672" w:type="pct"/>
            <w:tcBorders>
              <w:top w:val="thinThickSmallGap" w:sz="24" w:space="0" w:color="auto"/>
              <w:bottom w:val="single" w:sz="24" w:space="0" w:color="auto"/>
              <w:right w:val="single" w:sz="24" w:space="0" w:color="auto"/>
            </w:tcBorders>
            <w:vAlign w:val="center"/>
          </w:tcPr>
          <w:p w:rsidR="00592320" w:rsidRPr="00C71F2C" w:rsidP="00592320" w14:paraId="1DC688E0" w14:textId="7488DE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144</w:t>
            </w:r>
            <w:r w:rsidR="002328FD">
              <w:rPr>
                <w:rFonts w:ascii="Cambria" w:hAnsi="Cambria" w:cs="Shruti"/>
                <w:sz w:val="22"/>
                <w:szCs w:val="22"/>
              </w:rPr>
              <w:t xml:space="preserve"> </w:t>
            </w:r>
            <w:r w:rsidRPr="002328FD" w:rsidR="002328FD">
              <w:rPr>
                <w:rFonts w:ascii="Cambria" w:hAnsi="Cambria" w:cs="Shruti"/>
                <w:bCs/>
                <w:sz w:val="22"/>
                <w:szCs w:val="22"/>
              </w:rPr>
              <w:t>responses</w:t>
            </w:r>
          </w:p>
        </w:tc>
      </w:tr>
      <w:tr w14:paraId="6DEA9F83" w14:textId="77777777" w:rsidTr="00C430F6">
        <w:tblPrEx>
          <w:tblW w:w="10260" w:type="dxa"/>
          <w:jc w:val="center"/>
          <w:tblLayout w:type="fixed"/>
          <w:tblLook w:val="01E0"/>
        </w:tblPrEx>
        <w:trPr>
          <w:trHeight w:val="480"/>
          <w:jc w:val="center"/>
        </w:trPr>
        <w:tc>
          <w:tcPr>
            <w:tcW w:w="3012" w:type="pct"/>
            <w:tcBorders>
              <w:top w:val="single" w:sz="24" w:space="0" w:color="auto"/>
              <w:left w:val="single" w:sz="24" w:space="0" w:color="auto"/>
            </w:tcBorders>
            <w:vAlign w:val="center"/>
          </w:tcPr>
          <w:p w:rsidR="00592320" w:rsidRPr="001503E3" w:rsidP="00592320" w14:paraId="2F4A5FBF" w14:textId="5CFD1A8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Time burden to complete </w:t>
            </w:r>
            <w:r w:rsidRPr="001503E3">
              <w:rPr>
                <w:rFonts w:ascii="Cambria" w:hAnsi="Cambria" w:cs="Shruti"/>
                <w:b/>
                <w:i/>
                <w:iCs/>
                <w:sz w:val="22"/>
                <w:szCs w:val="22"/>
                <w:highlight w:val="yellow"/>
              </w:rPr>
              <w:t>each</w:t>
            </w:r>
            <w:r w:rsidRPr="001503E3">
              <w:rPr>
                <w:rFonts w:ascii="Cambria" w:hAnsi="Cambria" w:cs="Shruti"/>
                <w:b/>
                <w:i/>
                <w:iCs/>
                <w:sz w:val="22"/>
                <w:szCs w:val="22"/>
              </w:rPr>
              <w:t xml:space="preserve"> </w:t>
            </w:r>
            <w:r w:rsidRPr="001503E3">
              <w:rPr>
                <w:rFonts w:ascii="Cambria" w:hAnsi="Cambria" w:cs="Shruti"/>
                <w:bCs/>
                <w:sz w:val="22"/>
                <w:szCs w:val="22"/>
              </w:rPr>
              <w:t xml:space="preserve">form </w:t>
            </w:r>
            <w:r w:rsidRPr="001503E3">
              <w:rPr>
                <w:rFonts w:ascii="Cambria" w:hAnsi="Cambria" w:cs="Shruti"/>
                <w:b/>
                <w:sz w:val="22"/>
                <w:szCs w:val="22"/>
              </w:rPr>
              <w:t xml:space="preserve">CMS-377 </w:t>
            </w:r>
            <w:r w:rsidRPr="001503E3">
              <w:rPr>
                <w:rFonts w:ascii="Cambria" w:hAnsi="Cambria" w:cs="Shruti"/>
                <w:bCs/>
                <w:sz w:val="22"/>
                <w:szCs w:val="22"/>
              </w:rPr>
              <w:t>form</w:t>
            </w:r>
          </w:p>
        </w:tc>
        <w:tc>
          <w:tcPr>
            <w:tcW w:w="615" w:type="pct"/>
            <w:tcBorders>
              <w:top w:val="single" w:sz="24" w:space="0" w:color="auto"/>
            </w:tcBorders>
            <w:vAlign w:val="center"/>
          </w:tcPr>
          <w:p w:rsidR="00592320" w:rsidRPr="00C71F2C" w:rsidP="00592320" w14:paraId="5347ED17" w14:textId="0E7C6F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0.5 hour</w:t>
            </w:r>
          </w:p>
        </w:tc>
        <w:tc>
          <w:tcPr>
            <w:tcW w:w="701" w:type="pct"/>
            <w:tcBorders>
              <w:top w:val="single" w:sz="24" w:space="0" w:color="auto"/>
            </w:tcBorders>
            <w:vAlign w:val="center"/>
          </w:tcPr>
          <w:p w:rsidR="00592320" w:rsidRPr="00C71F2C" w:rsidP="00592320" w14:paraId="2C46DA80" w14:textId="07407A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0.25 hour</w:t>
            </w:r>
          </w:p>
        </w:tc>
        <w:tc>
          <w:tcPr>
            <w:tcW w:w="672" w:type="pct"/>
            <w:tcBorders>
              <w:top w:val="single" w:sz="24" w:space="0" w:color="auto"/>
              <w:right w:val="single" w:sz="24" w:space="0" w:color="auto"/>
            </w:tcBorders>
            <w:vAlign w:val="center"/>
          </w:tcPr>
          <w:p w:rsidR="00592320" w:rsidRPr="00C71F2C" w:rsidP="00592320" w14:paraId="35392FC6" w14:textId="1A437B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+0.25</w:t>
            </w:r>
            <w:r>
              <w:rPr>
                <w:rFonts w:ascii="Cambria" w:hAnsi="Cambria" w:cs="Shruti"/>
                <w:sz w:val="22"/>
                <w:szCs w:val="22"/>
              </w:rPr>
              <w:t xml:space="preserve"> hour</w:t>
            </w:r>
          </w:p>
        </w:tc>
      </w:tr>
      <w:tr w14:paraId="4CA2CE04" w14:textId="77777777" w:rsidTr="00C430F6">
        <w:tblPrEx>
          <w:tblW w:w="10260" w:type="dxa"/>
          <w:jc w:val="center"/>
          <w:tblLayout w:type="fixed"/>
          <w:tblLook w:val="01E0"/>
        </w:tblPrEx>
        <w:trPr>
          <w:trHeight w:val="440"/>
          <w:jc w:val="center"/>
        </w:trPr>
        <w:tc>
          <w:tcPr>
            <w:tcW w:w="3012" w:type="pct"/>
            <w:tcBorders>
              <w:left w:val="single" w:sz="24" w:space="0" w:color="auto"/>
            </w:tcBorders>
            <w:vAlign w:val="center"/>
          </w:tcPr>
          <w:p w:rsidR="00592320" w:rsidRPr="001503E3" w:rsidP="00592320" w14:paraId="57332F57" w14:textId="1E6C0C7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Annual time burden </w:t>
            </w:r>
            <w:r w:rsidRPr="001503E3">
              <w:rPr>
                <w:rFonts w:ascii="Cambria" w:hAnsi="Cambria" w:cs="Shruti"/>
                <w:b/>
                <w:i/>
                <w:iCs/>
                <w:sz w:val="22"/>
                <w:szCs w:val="22"/>
                <w:highlight w:val="green"/>
              </w:rPr>
              <w:t>across all</w:t>
            </w:r>
            <w:r w:rsidRPr="001503E3">
              <w:rPr>
                <w:rFonts w:ascii="Cambria" w:hAnsi="Cambria" w:cs="Shruti"/>
                <w:bCs/>
                <w:sz w:val="22"/>
                <w:szCs w:val="22"/>
              </w:rPr>
              <w:t xml:space="preserve"> </w:t>
            </w:r>
            <w:r w:rsidRPr="001503E3">
              <w:rPr>
                <w:rFonts w:ascii="Cambria" w:hAnsi="Cambria" w:cs="Shruti"/>
                <w:b/>
                <w:sz w:val="22"/>
                <w:szCs w:val="22"/>
              </w:rPr>
              <w:t xml:space="preserve">CMS-377 </w:t>
            </w:r>
            <w:r w:rsidRPr="001503E3">
              <w:rPr>
                <w:rFonts w:ascii="Cambria" w:hAnsi="Cambria" w:cs="Shruti"/>
                <w:bCs/>
                <w:sz w:val="22"/>
                <w:szCs w:val="22"/>
              </w:rPr>
              <w:t>forms</w:t>
            </w:r>
          </w:p>
        </w:tc>
        <w:tc>
          <w:tcPr>
            <w:tcW w:w="615" w:type="pct"/>
            <w:vAlign w:val="center"/>
          </w:tcPr>
          <w:p w:rsidR="00592320" w:rsidRPr="00C71F2C" w:rsidP="00592320" w14:paraId="61ABFF36" w14:textId="2C4D183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856</w:t>
            </w:r>
            <w:r w:rsidRPr="00C71F2C">
              <w:rPr>
                <w:rFonts w:ascii="Cambria" w:hAnsi="Cambria" w:cs="Shruti"/>
                <w:sz w:val="22"/>
                <w:szCs w:val="22"/>
              </w:rPr>
              <w:t xml:space="preserve"> hours</w:t>
            </w:r>
          </w:p>
        </w:tc>
        <w:tc>
          <w:tcPr>
            <w:tcW w:w="701" w:type="pct"/>
            <w:vAlign w:val="center"/>
          </w:tcPr>
          <w:p w:rsidR="00592320" w:rsidRPr="00C71F2C" w:rsidP="00592320" w14:paraId="7A079B96" w14:textId="0AC2601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392 hours</w:t>
            </w:r>
          </w:p>
        </w:tc>
        <w:tc>
          <w:tcPr>
            <w:tcW w:w="672" w:type="pct"/>
            <w:tcBorders>
              <w:right w:val="single" w:sz="24" w:space="0" w:color="auto"/>
            </w:tcBorders>
            <w:vAlign w:val="center"/>
          </w:tcPr>
          <w:p w:rsidR="00592320" w:rsidRPr="00C71F2C" w:rsidP="00592320" w14:paraId="10E8C38E" w14:textId="289704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464</w:t>
            </w:r>
            <w:r w:rsidRPr="00C71F2C">
              <w:rPr>
                <w:rFonts w:ascii="Cambria" w:hAnsi="Cambria" w:cs="Shruti"/>
                <w:sz w:val="22"/>
                <w:szCs w:val="22"/>
              </w:rPr>
              <w:t xml:space="preserve"> hours</w:t>
            </w:r>
          </w:p>
        </w:tc>
      </w:tr>
      <w:tr w14:paraId="124168BF" w14:textId="77777777" w:rsidTr="00C430F6">
        <w:tblPrEx>
          <w:tblW w:w="10260" w:type="dxa"/>
          <w:jc w:val="center"/>
          <w:tblLayout w:type="fixed"/>
          <w:tblLook w:val="01E0"/>
        </w:tblPrEx>
        <w:trPr>
          <w:trHeight w:val="471"/>
          <w:jc w:val="center"/>
        </w:trPr>
        <w:tc>
          <w:tcPr>
            <w:tcW w:w="3012" w:type="pct"/>
            <w:tcBorders>
              <w:top w:val="single" w:sz="24" w:space="0" w:color="auto"/>
              <w:left w:val="single" w:sz="24" w:space="0" w:color="auto"/>
            </w:tcBorders>
            <w:vAlign w:val="center"/>
          </w:tcPr>
          <w:p w:rsidR="00592320" w:rsidRPr="001503E3" w:rsidP="00592320" w14:paraId="6C58B458" w14:textId="70B36A8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Time burden to process </w:t>
            </w:r>
            <w:r w:rsidRPr="001503E3">
              <w:rPr>
                <w:rFonts w:ascii="Cambria" w:hAnsi="Cambria" w:cs="Shruti"/>
                <w:b/>
                <w:i/>
                <w:iCs/>
                <w:sz w:val="22"/>
                <w:szCs w:val="22"/>
                <w:highlight w:val="yellow"/>
              </w:rPr>
              <w:t>each</w:t>
            </w:r>
            <w:r w:rsidRPr="001503E3">
              <w:rPr>
                <w:rFonts w:ascii="Cambria" w:hAnsi="Cambria" w:cs="Shruti"/>
                <w:bCs/>
                <w:sz w:val="22"/>
                <w:szCs w:val="22"/>
              </w:rPr>
              <w:t xml:space="preserve"> </w:t>
            </w:r>
            <w:r w:rsidRPr="001503E3">
              <w:rPr>
                <w:rFonts w:ascii="Cambria" w:hAnsi="Cambria" w:cs="Shruti"/>
                <w:b/>
                <w:sz w:val="22"/>
                <w:szCs w:val="22"/>
              </w:rPr>
              <w:t xml:space="preserve">CMS-377 </w:t>
            </w:r>
            <w:r w:rsidRPr="001503E3">
              <w:rPr>
                <w:rFonts w:ascii="Cambria" w:hAnsi="Cambria" w:cs="Shruti"/>
                <w:bCs/>
                <w:sz w:val="22"/>
                <w:szCs w:val="22"/>
              </w:rPr>
              <w:t>form</w:t>
            </w:r>
          </w:p>
        </w:tc>
        <w:tc>
          <w:tcPr>
            <w:tcW w:w="615" w:type="pct"/>
            <w:tcBorders>
              <w:top w:val="single" w:sz="24" w:space="0" w:color="auto"/>
            </w:tcBorders>
            <w:vAlign w:val="center"/>
          </w:tcPr>
          <w:p w:rsidR="00592320" w:rsidRPr="00C71F2C" w:rsidP="00592320" w14:paraId="220B9032" w14:textId="4D671A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0.25 hours</w:t>
            </w:r>
          </w:p>
        </w:tc>
        <w:tc>
          <w:tcPr>
            <w:tcW w:w="701" w:type="pct"/>
            <w:tcBorders>
              <w:top w:val="single" w:sz="24" w:space="0" w:color="auto"/>
            </w:tcBorders>
            <w:vAlign w:val="center"/>
          </w:tcPr>
          <w:p w:rsidR="00592320" w:rsidRPr="00C71F2C" w:rsidP="00592320" w14:paraId="28F69648" w14:textId="449228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0.25 hour</w:t>
            </w:r>
          </w:p>
        </w:tc>
        <w:tc>
          <w:tcPr>
            <w:tcW w:w="672" w:type="pct"/>
            <w:tcBorders>
              <w:top w:val="single" w:sz="24" w:space="0" w:color="auto"/>
              <w:right w:val="single" w:sz="24" w:space="0" w:color="auto"/>
            </w:tcBorders>
            <w:vAlign w:val="center"/>
          </w:tcPr>
          <w:p w:rsidR="00592320" w:rsidRPr="001503E3" w:rsidP="00592320" w14:paraId="16F00D78" w14:textId="2EE795C2">
            <w:pPr>
              <w:pStyle w:val="ListParagraph"/>
              <w:numPr>
                <w:ilvl w:val="0"/>
                <w:numId w:val="26"/>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ind w:left="0" w:firstLine="0"/>
              <w:jc w:val="center"/>
              <w:rPr>
                <w:rFonts w:ascii="Cambria" w:hAnsi="Cambria" w:cs="Shruti"/>
                <w:sz w:val="22"/>
                <w:szCs w:val="22"/>
              </w:rPr>
            </w:pPr>
            <w:r w:rsidRPr="001503E3">
              <w:rPr>
                <w:rFonts w:ascii="Cambria" w:hAnsi="Cambria" w:cs="Shruti"/>
                <w:sz w:val="22"/>
                <w:szCs w:val="22"/>
              </w:rPr>
              <w:t>hours</w:t>
            </w:r>
          </w:p>
        </w:tc>
      </w:tr>
      <w:tr w14:paraId="68EF28AF" w14:textId="77777777" w:rsidTr="001503E3">
        <w:tblPrEx>
          <w:tblW w:w="10260" w:type="dxa"/>
          <w:jc w:val="center"/>
          <w:tblLayout w:type="fixed"/>
          <w:tblLook w:val="01E0"/>
        </w:tblPrEx>
        <w:trPr>
          <w:trHeight w:val="458"/>
          <w:jc w:val="center"/>
        </w:trPr>
        <w:tc>
          <w:tcPr>
            <w:tcW w:w="3012" w:type="pct"/>
            <w:tcBorders>
              <w:left w:val="single" w:sz="24" w:space="0" w:color="auto"/>
              <w:bottom w:val="single" w:sz="24" w:space="0" w:color="auto"/>
            </w:tcBorders>
            <w:vAlign w:val="center"/>
          </w:tcPr>
          <w:p w:rsidR="00592320" w:rsidRPr="001503E3" w:rsidP="00592320" w14:paraId="0BB5C304" w14:textId="650C5ABD">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Annual time burden to process </w:t>
            </w:r>
            <w:r w:rsidRPr="001503E3">
              <w:rPr>
                <w:rFonts w:ascii="Cambria" w:hAnsi="Cambria" w:cs="Shruti"/>
                <w:b/>
                <w:i/>
                <w:iCs/>
                <w:sz w:val="22"/>
                <w:szCs w:val="22"/>
                <w:highlight w:val="green"/>
              </w:rPr>
              <w:t>all</w:t>
            </w:r>
            <w:r w:rsidRPr="001503E3">
              <w:rPr>
                <w:rFonts w:ascii="Cambria" w:hAnsi="Cambria" w:cs="Shruti"/>
                <w:bCs/>
                <w:sz w:val="22"/>
                <w:szCs w:val="22"/>
              </w:rPr>
              <w:t xml:space="preserve"> </w:t>
            </w:r>
            <w:r w:rsidRPr="001503E3">
              <w:rPr>
                <w:rFonts w:ascii="Cambria" w:hAnsi="Cambria" w:cs="Shruti"/>
                <w:b/>
                <w:sz w:val="22"/>
                <w:szCs w:val="22"/>
              </w:rPr>
              <w:t xml:space="preserve">CMS-377 </w:t>
            </w:r>
            <w:r w:rsidRPr="001503E3">
              <w:rPr>
                <w:rFonts w:ascii="Cambria" w:hAnsi="Cambria" w:cs="Shruti"/>
                <w:bCs/>
                <w:sz w:val="22"/>
                <w:szCs w:val="22"/>
              </w:rPr>
              <w:t>forms</w:t>
            </w:r>
          </w:p>
        </w:tc>
        <w:tc>
          <w:tcPr>
            <w:tcW w:w="615" w:type="pct"/>
            <w:tcBorders>
              <w:bottom w:val="single" w:sz="24" w:space="0" w:color="auto"/>
            </w:tcBorders>
            <w:vAlign w:val="center"/>
          </w:tcPr>
          <w:p w:rsidR="00592320" w:rsidRPr="00C71F2C" w:rsidP="00592320" w14:paraId="57071CF6" w14:textId="59FEBD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 xml:space="preserve">428 </w:t>
            </w:r>
            <w:r w:rsidRPr="00C71F2C">
              <w:rPr>
                <w:rFonts w:ascii="Cambria" w:hAnsi="Cambria" w:cs="Shruti"/>
                <w:sz w:val="22"/>
                <w:szCs w:val="22"/>
              </w:rPr>
              <w:t>hours</w:t>
            </w:r>
          </w:p>
        </w:tc>
        <w:tc>
          <w:tcPr>
            <w:tcW w:w="701" w:type="pct"/>
            <w:tcBorders>
              <w:bottom w:val="single" w:sz="24" w:space="0" w:color="auto"/>
            </w:tcBorders>
            <w:vAlign w:val="center"/>
          </w:tcPr>
          <w:p w:rsidR="00592320" w:rsidRPr="00C71F2C" w:rsidP="00592320" w14:paraId="54F400E9" w14:textId="005CC1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392 hours</w:t>
            </w:r>
          </w:p>
        </w:tc>
        <w:tc>
          <w:tcPr>
            <w:tcW w:w="672" w:type="pct"/>
            <w:tcBorders>
              <w:bottom w:val="single" w:sz="24" w:space="0" w:color="auto"/>
              <w:right w:val="single" w:sz="24" w:space="0" w:color="auto"/>
            </w:tcBorders>
            <w:vAlign w:val="center"/>
          </w:tcPr>
          <w:p w:rsidR="00592320" w:rsidRPr="00C71F2C" w:rsidP="00592320" w14:paraId="2FD3BC65" w14:textId="7397D6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 xml:space="preserve">+36 </w:t>
            </w:r>
            <w:r w:rsidRPr="00C71F2C">
              <w:rPr>
                <w:rFonts w:ascii="Cambria" w:hAnsi="Cambria" w:cs="Shruti"/>
                <w:sz w:val="22"/>
                <w:szCs w:val="22"/>
              </w:rPr>
              <w:t>hours</w:t>
            </w:r>
          </w:p>
        </w:tc>
      </w:tr>
    </w:tbl>
    <w:p w:rsidR="00A3111D" w14:paraId="5437EE40" w14:textId="77777777">
      <w:r>
        <w:br w:type="page"/>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1"/>
        <w:gridCol w:w="1262"/>
        <w:gridCol w:w="1438"/>
        <w:gridCol w:w="1379"/>
      </w:tblGrid>
      <w:tr w14:paraId="268A17F5" w14:textId="77777777" w:rsidTr="00A3111D">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58"/>
          <w:jc w:val="center"/>
        </w:trPr>
        <w:tc>
          <w:tcPr>
            <w:tcW w:w="3012" w:type="pct"/>
            <w:tcBorders>
              <w:top w:val="single" w:sz="24" w:space="0" w:color="auto"/>
              <w:left w:val="single" w:sz="24" w:space="0" w:color="auto"/>
            </w:tcBorders>
            <w:vAlign w:val="center"/>
          </w:tcPr>
          <w:p w:rsidR="00592320" w:rsidRPr="001503E3" w:rsidP="00592320" w14:paraId="360E46C0" w14:textId="6365D20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Cost burden to complete </w:t>
            </w:r>
            <w:r w:rsidRPr="001503E3">
              <w:rPr>
                <w:rFonts w:ascii="Cambria" w:hAnsi="Cambria" w:cs="Shruti"/>
                <w:b/>
                <w:i/>
                <w:iCs/>
                <w:sz w:val="22"/>
                <w:szCs w:val="22"/>
                <w:highlight w:val="yellow"/>
              </w:rPr>
              <w:t>each</w:t>
            </w:r>
            <w:r w:rsidRPr="001503E3">
              <w:rPr>
                <w:rFonts w:ascii="Cambria" w:hAnsi="Cambria" w:cs="Shruti"/>
                <w:bCs/>
                <w:sz w:val="22"/>
                <w:szCs w:val="22"/>
              </w:rPr>
              <w:t xml:space="preserve"> </w:t>
            </w:r>
            <w:r w:rsidRPr="001503E3">
              <w:rPr>
                <w:rFonts w:ascii="Cambria" w:hAnsi="Cambria" w:cs="Shruti"/>
                <w:b/>
                <w:sz w:val="22"/>
                <w:szCs w:val="22"/>
              </w:rPr>
              <w:t xml:space="preserve">CMC-377 </w:t>
            </w:r>
            <w:r w:rsidRPr="001503E3">
              <w:rPr>
                <w:rFonts w:ascii="Cambria" w:hAnsi="Cambria" w:cs="Shruti"/>
                <w:bCs/>
                <w:sz w:val="22"/>
                <w:szCs w:val="22"/>
              </w:rPr>
              <w:t>form</w:t>
            </w:r>
          </w:p>
        </w:tc>
        <w:tc>
          <w:tcPr>
            <w:tcW w:w="615" w:type="pct"/>
            <w:tcBorders>
              <w:top w:val="single" w:sz="24" w:space="0" w:color="auto"/>
            </w:tcBorders>
            <w:vAlign w:val="center"/>
          </w:tcPr>
          <w:p w:rsidR="00592320" w:rsidP="00592320" w14:paraId="5CBD0DBD" w14:textId="210EAB9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$61.53</w:t>
            </w:r>
          </w:p>
        </w:tc>
        <w:tc>
          <w:tcPr>
            <w:tcW w:w="701" w:type="pct"/>
            <w:tcBorders>
              <w:top w:val="single" w:sz="24" w:space="0" w:color="auto"/>
            </w:tcBorders>
            <w:vAlign w:val="center"/>
          </w:tcPr>
          <w:p w:rsidR="00592320" w:rsidRPr="00C71F2C" w:rsidP="00592320" w14:paraId="5BC4EB44" w14:textId="4AD8DD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sz w:val="22"/>
                <w:szCs w:val="22"/>
              </w:rPr>
              <w:t>$27.68</w:t>
            </w:r>
          </w:p>
        </w:tc>
        <w:tc>
          <w:tcPr>
            <w:tcW w:w="672" w:type="pct"/>
            <w:tcBorders>
              <w:top w:val="single" w:sz="24" w:space="0" w:color="auto"/>
              <w:right w:val="single" w:sz="24" w:space="0" w:color="auto"/>
            </w:tcBorders>
            <w:vAlign w:val="center"/>
          </w:tcPr>
          <w:p w:rsidR="00592320" w:rsidP="00592320" w14:paraId="2C828737" w14:textId="7CBB17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+$33.85</w:t>
            </w:r>
          </w:p>
        </w:tc>
      </w:tr>
      <w:tr w14:paraId="7A079505" w14:textId="77777777" w:rsidTr="00A3111D">
        <w:tblPrEx>
          <w:tblW w:w="10260" w:type="dxa"/>
          <w:jc w:val="center"/>
          <w:tblLayout w:type="fixed"/>
          <w:tblLook w:val="01E0"/>
        </w:tblPrEx>
        <w:trPr>
          <w:trHeight w:val="458"/>
          <w:jc w:val="center"/>
        </w:trPr>
        <w:tc>
          <w:tcPr>
            <w:tcW w:w="3012" w:type="pct"/>
            <w:tcBorders>
              <w:left w:val="single" w:sz="24" w:space="0" w:color="auto"/>
              <w:bottom w:val="single" w:sz="24" w:space="0" w:color="auto"/>
            </w:tcBorders>
            <w:vAlign w:val="center"/>
          </w:tcPr>
          <w:p w:rsidR="00592320" w:rsidRPr="001503E3" w:rsidP="00592320" w14:paraId="638ABC34" w14:textId="30926A1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Annual cost burden </w:t>
            </w:r>
            <w:r w:rsidRPr="001503E3">
              <w:rPr>
                <w:rFonts w:ascii="Cambria" w:hAnsi="Cambria" w:cs="Shruti"/>
                <w:b/>
                <w:i/>
                <w:iCs/>
                <w:sz w:val="22"/>
                <w:szCs w:val="22"/>
                <w:highlight w:val="green"/>
              </w:rPr>
              <w:t>across all</w:t>
            </w:r>
            <w:r w:rsidRPr="001503E3">
              <w:rPr>
                <w:rFonts w:ascii="Cambria" w:hAnsi="Cambria" w:cs="Shruti"/>
                <w:bCs/>
                <w:sz w:val="22"/>
                <w:szCs w:val="22"/>
              </w:rPr>
              <w:t xml:space="preserve"> </w:t>
            </w:r>
            <w:r w:rsidRPr="001503E3">
              <w:rPr>
                <w:rFonts w:ascii="Cambria" w:hAnsi="Cambria" w:cs="Shruti"/>
                <w:b/>
                <w:sz w:val="22"/>
                <w:szCs w:val="22"/>
              </w:rPr>
              <w:t xml:space="preserve">CMS-377 </w:t>
            </w:r>
            <w:r w:rsidRPr="001503E3">
              <w:rPr>
                <w:rFonts w:ascii="Cambria" w:hAnsi="Cambria" w:cs="Shruti"/>
                <w:bCs/>
                <w:sz w:val="22"/>
                <w:szCs w:val="22"/>
              </w:rPr>
              <w:t>forms</w:t>
            </w:r>
          </w:p>
        </w:tc>
        <w:tc>
          <w:tcPr>
            <w:tcW w:w="615" w:type="pct"/>
            <w:tcBorders>
              <w:bottom w:val="single" w:sz="24" w:space="0" w:color="auto"/>
            </w:tcBorders>
            <w:vAlign w:val="center"/>
          </w:tcPr>
          <w:p w:rsidR="00592320" w:rsidP="00592320" w14:paraId="5C62EFE7" w14:textId="7BFBEF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sz w:val="22"/>
                <w:szCs w:val="22"/>
              </w:rPr>
              <w:t>$</w:t>
            </w:r>
            <w:r>
              <w:rPr>
                <w:rFonts w:ascii="Cambria" w:hAnsi="Cambria"/>
                <w:sz w:val="22"/>
                <w:szCs w:val="22"/>
              </w:rPr>
              <w:t>105,339</w:t>
            </w:r>
          </w:p>
        </w:tc>
        <w:tc>
          <w:tcPr>
            <w:tcW w:w="701" w:type="pct"/>
            <w:tcBorders>
              <w:bottom w:val="single" w:sz="24" w:space="0" w:color="auto"/>
            </w:tcBorders>
            <w:vAlign w:val="center"/>
          </w:tcPr>
          <w:p w:rsidR="00592320" w:rsidRPr="00C71F2C" w:rsidP="00592320" w14:paraId="5A9A6907" w14:textId="0B14A6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sidRPr="00C71F2C">
              <w:rPr>
                <w:rFonts w:ascii="Cambria" w:hAnsi="Cambria"/>
                <w:sz w:val="22"/>
                <w:szCs w:val="22"/>
              </w:rPr>
              <w:t>43,410</w:t>
            </w:r>
          </w:p>
        </w:tc>
        <w:tc>
          <w:tcPr>
            <w:tcW w:w="672" w:type="pct"/>
            <w:tcBorders>
              <w:bottom w:val="single" w:sz="24" w:space="0" w:color="auto"/>
              <w:right w:val="single" w:sz="24" w:space="0" w:color="auto"/>
            </w:tcBorders>
            <w:vAlign w:val="center"/>
          </w:tcPr>
          <w:p w:rsidR="00592320" w:rsidP="00592320" w14:paraId="70BC11E6" w14:textId="324C61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Pr>
                <w:rFonts w:ascii="Cambria" w:hAnsi="Cambria" w:cs="Shruti"/>
                <w:sz w:val="22"/>
                <w:szCs w:val="22"/>
              </w:rPr>
              <w:t>61,929</w:t>
            </w:r>
          </w:p>
        </w:tc>
      </w:tr>
      <w:tr w14:paraId="77E21359" w14:textId="77777777" w:rsidTr="00A3111D">
        <w:tblPrEx>
          <w:tblW w:w="10260" w:type="dxa"/>
          <w:jc w:val="center"/>
          <w:tblLayout w:type="fixed"/>
          <w:tblLook w:val="01E0"/>
        </w:tblPrEx>
        <w:trPr>
          <w:trHeight w:val="422"/>
          <w:jc w:val="center"/>
        </w:trPr>
        <w:tc>
          <w:tcPr>
            <w:tcW w:w="3012" w:type="pct"/>
            <w:tcBorders>
              <w:top w:val="single" w:sz="24" w:space="0" w:color="auto"/>
              <w:left w:val="single" w:sz="24" w:space="0" w:color="auto"/>
            </w:tcBorders>
            <w:vAlign w:val="center"/>
          </w:tcPr>
          <w:p w:rsidR="00592320" w:rsidRPr="001503E3" w:rsidP="00592320" w14:paraId="449CB49A" w14:textId="6FF3A9F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Cost burden to process </w:t>
            </w:r>
            <w:r w:rsidRPr="001503E3">
              <w:rPr>
                <w:rFonts w:ascii="Cambria" w:hAnsi="Cambria" w:cs="Shruti"/>
                <w:b/>
                <w:i/>
                <w:iCs/>
                <w:sz w:val="22"/>
                <w:szCs w:val="22"/>
                <w:highlight w:val="yellow"/>
              </w:rPr>
              <w:t>each</w:t>
            </w:r>
            <w:r w:rsidRPr="001503E3">
              <w:rPr>
                <w:rFonts w:ascii="Cambria" w:hAnsi="Cambria" w:cs="Shruti"/>
                <w:bCs/>
                <w:sz w:val="22"/>
                <w:szCs w:val="22"/>
              </w:rPr>
              <w:t xml:space="preserve"> </w:t>
            </w:r>
            <w:r w:rsidRPr="001503E3">
              <w:rPr>
                <w:rFonts w:ascii="Cambria" w:hAnsi="Cambria" w:cs="Shruti"/>
                <w:b/>
                <w:sz w:val="22"/>
                <w:szCs w:val="22"/>
              </w:rPr>
              <w:t xml:space="preserve">CMS-377 </w:t>
            </w:r>
            <w:r w:rsidRPr="001503E3">
              <w:rPr>
                <w:rFonts w:ascii="Cambria" w:hAnsi="Cambria" w:cs="Shruti"/>
                <w:bCs/>
                <w:sz w:val="22"/>
                <w:szCs w:val="22"/>
              </w:rPr>
              <w:t>form</w:t>
            </w:r>
          </w:p>
        </w:tc>
        <w:tc>
          <w:tcPr>
            <w:tcW w:w="615" w:type="pct"/>
            <w:tcBorders>
              <w:top w:val="single" w:sz="24" w:space="0" w:color="auto"/>
            </w:tcBorders>
            <w:vAlign w:val="center"/>
          </w:tcPr>
          <w:p w:rsidR="00592320" w:rsidRPr="00C71F2C" w:rsidP="00592320" w14:paraId="4AC94FD6" w14:textId="419A6F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$9.92</w:t>
            </w:r>
          </w:p>
        </w:tc>
        <w:tc>
          <w:tcPr>
            <w:tcW w:w="701" w:type="pct"/>
            <w:tcBorders>
              <w:top w:val="single" w:sz="24" w:space="0" w:color="auto"/>
            </w:tcBorders>
            <w:vAlign w:val="center"/>
          </w:tcPr>
          <w:p w:rsidR="00592320" w:rsidRPr="00C71F2C" w:rsidP="00592320" w14:paraId="6E176788" w14:textId="5E0644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$9.16</w:t>
            </w:r>
          </w:p>
        </w:tc>
        <w:tc>
          <w:tcPr>
            <w:tcW w:w="672" w:type="pct"/>
            <w:tcBorders>
              <w:top w:val="single" w:sz="24" w:space="0" w:color="auto"/>
              <w:right w:val="single" w:sz="24" w:space="0" w:color="auto"/>
            </w:tcBorders>
            <w:vAlign w:val="center"/>
          </w:tcPr>
          <w:p w:rsidR="00592320" w:rsidRPr="00C71F2C" w:rsidP="00592320" w14:paraId="12EBB742" w14:textId="12C6F0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w:t>
            </w:r>
            <w:r w:rsidRPr="00C71F2C">
              <w:rPr>
                <w:rFonts w:ascii="Cambria" w:hAnsi="Cambria" w:cs="Shruti"/>
                <w:sz w:val="22"/>
                <w:szCs w:val="22"/>
              </w:rPr>
              <w:t>$</w:t>
            </w:r>
            <w:r>
              <w:rPr>
                <w:rFonts w:ascii="Cambria" w:hAnsi="Cambria" w:cs="Shruti"/>
                <w:sz w:val="22"/>
                <w:szCs w:val="22"/>
              </w:rPr>
              <w:t>0.76</w:t>
            </w:r>
          </w:p>
        </w:tc>
      </w:tr>
      <w:tr w14:paraId="54401A2B" w14:textId="77777777" w:rsidTr="00A3111D">
        <w:tblPrEx>
          <w:tblW w:w="10260" w:type="dxa"/>
          <w:jc w:val="center"/>
          <w:tblLayout w:type="fixed"/>
          <w:tblLook w:val="01E0"/>
        </w:tblPrEx>
        <w:trPr>
          <w:trHeight w:val="440"/>
          <w:jc w:val="center"/>
        </w:trPr>
        <w:tc>
          <w:tcPr>
            <w:tcW w:w="3012" w:type="pct"/>
            <w:tcBorders>
              <w:left w:val="single" w:sz="24" w:space="0" w:color="auto"/>
              <w:bottom w:val="single" w:sz="24" w:space="0" w:color="auto"/>
            </w:tcBorders>
            <w:vAlign w:val="center"/>
          </w:tcPr>
          <w:p w:rsidR="00592320" w:rsidRPr="001503E3" w:rsidP="00592320" w14:paraId="57DA6C0A" w14:textId="54B28E1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2"/>
                <w:szCs w:val="22"/>
              </w:rPr>
            </w:pPr>
            <w:r w:rsidRPr="001503E3">
              <w:rPr>
                <w:rFonts w:ascii="Cambria" w:hAnsi="Cambria" w:cs="Shruti"/>
                <w:bCs/>
                <w:sz w:val="22"/>
                <w:szCs w:val="22"/>
              </w:rPr>
              <w:t xml:space="preserve">Annual cost burden to process </w:t>
            </w:r>
            <w:r w:rsidRPr="001503E3">
              <w:rPr>
                <w:rFonts w:ascii="Cambria" w:hAnsi="Cambria" w:cs="Shruti"/>
                <w:b/>
                <w:i/>
                <w:iCs/>
                <w:sz w:val="22"/>
                <w:szCs w:val="22"/>
                <w:highlight w:val="green"/>
              </w:rPr>
              <w:t>all</w:t>
            </w:r>
            <w:r w:rsidRPr="001503E3">
              <w:rPr>
                <w:rFonts w:ascii="Cambria" w:hAnsi="Cambria" w:cs="Shruti"/>
                <w:bCs/>
                <w:sz w:val="22"/>
                <w:szCs w:val="22"/>
              </w:rPr>
              <w:t xml:space="preserve"> </w:t>
            </w:r>
            <w:r w:rsidRPr="001503E3">
              <w:rPr>
                <w:rFonts w:ascii="Cambria" w:hAnsi="Cambria" w:cs="Shruti"/>
                <w:b/>
                <w:sz w:val="22"/>
                <w:szCs w:val="22"/>
              </w:rPr>
              <w:t xml:space="preserve">CMS-377 </w:t>
            </w:r>
            <w:r w:rsidRPr="001503E3">
              <w:rPr>
                <w:rFonts w:ascii="Cambria" w:hAnsi="Cambria" w:cs="Shruti"/>
                <w:bCs/>
                <w:sz w:val="22"/>
                <w:szCs w:val="22"/>
              </w:rPr>
              <w:t>forms</w:t>
            </w:r>
          </w:p>
        </w:tc>
        <w:tc>
          <w:tcPr>
            <w:tcW w:w="615" w:type="pct"/>
            <w:tcBorders>
              <w:bottom w:val="single" w:sz="24" w:space="0" w:color="auto"/>
            </w:tcBorders>
            <w:vAlign w:val="center"/>
          </w:tcPr>
          <w:p w:rsidR="00592320" w:rsidRPr="00C71F2C" w:rsidP="00592320" w14:paraId="716F9C83" w14:textId="4344D4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sz w:val="22"/>
                <w:szCs w:val="22"/>
              </w:rPr>
              <w:t>$</w:t>
            </w:r>
            <w:r>
              <w:rPr>
                <w:rFonts w:ascii="Times New Roman" w:hAnsi="Times New Roman"/>
                <w:sz w:val="24"/>
              </w:rPr>
              <w:t>16,983</w:t>
            </w:r>
          </w:p>
        </w:tc>
        <w:tc>
          <w:tcPr>
            <w:tcW w:w="701" w:type="pct"/>
            <w:tcBorders>
              <w:bottom w:val="single" w:sz="24" w:space="0" w:color="auto"/>
            </w:tcBorders>
            <w:vAlign w:val="center"/>
          </w:tcPr>
          <w:p w:rsidR="00592320" w:rsidRPr="00C71F2C" w:rsidP="00592320" w14:paraId="27ED1F9A" w14:textId="31902C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C71F2C">
              <w:rPr>
                <w:rFonts w:ascii="Cambria" w:hAnsi="Cambria" w:cs="Shruti"/>
                <w:sz w:val="22"/>
                <w:szCs w:val="22"/>
              </w:rPr>
              <w:t>$</w:t>
            </w:r>
            <w:r w:rsidRPr="00C71F2C">
              <w:rPr>
                <w:rFonts w:ascii="Cambria" w:hAnsi="Cambria"/>
                <w:sz w:val="22"/>
                <w:szCs w:val="22"/>
              </w:rPr>
              <w:t>14,355</w:t>
            </w:r>
          </w:p>
        </w:tc>
        <w:tc>
          <w:tcPr>
            <w:tcW w:w="672" w:type="pct"/>
            <w:tcBorders>
              <w:bottom w:val="single" w:sz="24" w:space="0" w:color="auto"/>
              <w:right w:val="single" w:sz="24" w:space="0" w:color="auto"/>
            </w:tcBorders>
            <w:vAlign w:val="center"/>
          </w:tcPr>
          <w:p w:rsidR="00592320" w:rsidRPr="00C71F2C" w:rsidP="00592320" w14:paraId="4EE22206" w14:textId="4229987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Pr>
                <w:rFonts w:ascii="Cambria" w:hAnsi="Cambria" w:cs="Shruti"/>
                <w:sz w:val="22"/>
                <w:szCs w:val="22"/>
              </w:rPr>
              <w:t>+</w:t>
            </w:r>
            <w:r w:rsidRPr="00C71F2C">
              <w:rPr>
                <w:rFonts w:ascii="Cambria" w:hAnsi="Cambria" w:cs="Shruti"/>
                <w:sz w:val="22"/>
                <w:szCs w:val="22"/>
              </w:rPr>
              <w:t>$</w:t>
            </w:r>
            <w:r>
              <w:rPr>
                <w:rFonts w:ascii="Cambria" w:hAnsi="Cambria" w:cs="Shruti"/>
                <w:sz w:val="22"/>
                <w:szCs w:val="22"/>
              </w:rPr>
              <w:t>2,628</w:t>
            </w:r>
          </w:p>
        </w:tc>
      </w:tr>
      <w:tr w14:paraId="417219C9" w14:textId="77777777" w:rsidTr="00A3111D">
        <w:tblPrEx>
          <w:tblW w:w="10260" w:type="dxa"/>
          <w:jc w:val="center"/>
          <w:tblLayout w:type="fixed"/>
          <w:tblLook w:val="01E0"/>
        </w:tblPrEx>
        <w:trPr>
          <w:trHeight w:val="588"/>
          <w:jc w:val="center"/>
        </w:trPr>
        <w:tc>
          <w:tcPr>
            <w:tcW w:w="3012" w:type="pct"/>
            <w:tcBorders>
              <w:top w:val="single" w:sz="24" w:space="0" w:color="auto"/>
              <w:left w:val="single" w:sz="24" w:space="0" w:color="auto"/>
              <w:bottom w:val="single" w:sz="24" w:space="0" w:color="auto"/>
              <w:right w:val="single" w:sz="24" w:space="0" w:color="auto"/>
            </w:tcBorders>
            <w:vAlign w:val="center"/>
          </w:tcPr>
          <w:p w:rsidR="00592320" w:rsidRPr="00FE773A" w:rsidP="00592320" w14:paraId="100F281F" w14:textId="374B4B7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 w:val="24"/>
                <w:szCs w:val="22"/>
              </w:rPr>
              <w:t>Total Responses</w:t>
            </w:r>
          </w:p>
        </w:tc>
        <w:tc>
          <w:tcPr>
            <w:tcW w:w="615" w:type="pct"/>
            <w:tcBorders>
              <w:top w:val="single" w:sz="24" w:space="0" w:color="auto"/>
              <w:left w:val="single" w:sz="24" w:space="0" w:color="auto"/>
              <w:bottom w:val="single" w:sz="24" w:space="0" w:color="auto"/>
              <w:right w:val="single" w:sz="24" w:space="0" w:color="auto"/>
            </w:tcBorders>
            <w:vAlign w:val="center"/>
          </w:tcPr>
          <w:p w:rsidR="00592320" w:rsidRPr="00B2777F" w:rsidP="00592320" w14:paraId="3082EE4D" w14:textId="7A95A3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Pr>
                <w:rFonts w:ascii="Cambria" w:hAnsi="Cambria" w:cs="Shruti"/>
                <w:b/>
                <w:sz w:val="24"/>
                <w:szCs w:val="24"/>
              </w:rPr>
              <w:t>1,711</w:t>
            </w:r>
          </w:p>
        </w:tc>
        <w:tc>
          <w:tcPr>
            <w:tcW w:w="701" w:type="pct"/>
            <w:tcBorders>
              <w:top w:val="single" w:sz="24" w:space="0" w:color="auto"/>
              <w:left w:val="single" w:sz="24" w:space="0" w:color="auto"/>
              <w:bottom w:val="single" w:sz="24" w:space="0" w:color="auto"/>
              <w:right w:val="single" w:sz="24" w:space="0" w:color="auto"/>
            </w:tcBorders>
            <w:vAlign w:val="center"/>
          </w:tcPr>
          <w:p w:rsidR="00592320" w:rsidRPr="002328FD" w:rsidP="00592320" w14:paraId="624E687A" w14:textId="491166A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2328FD">
              <w:rPr>
                <w:rFonts w:ascii="Cambria" w:hAnsi="Cambria" w:cs="Shruti"/>
                <w:b/>
                <w:sz w:val="24"/>
                <w:szCs w:val="24"/>
              </w:rPr>
              <w:t>1,567</w:t>
            </w:r>
          </w:p>
        </w:tc>
        <w:tc>
          <w:tcPr>
            <w:tcW w:w="672" w:type="pct"/>
            <w:tcBorders>
              <w:top w:val="single" w:sz="24" w:space="0" w:color="auto"/>
              <w:left w:val="single" w:sz="24" w:space="0" w:color="auto"/>
              <w:bottom w:val="single" w:sz="24" w:space="0" w:color="auto"/>
              <w:right w:val="single" w:sz="24" w:space="0" w:color="auto"/>
            </w:tcBorders>
            <w:vAlign w:val="center"/>
          </w:tcPr>
          <w:p w:rsidR="00592320" w:rsidRPr="00B2777F" w:rsidP="00592320" w14:paraId="750AFBFD" w14:textId="1ED3B7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2"/>
                <w:szCs w:val="22"/>
              </w:rPr>
            </w:pPr>
            <w:r w:rsidRPr="00B2777F">
              <w:rPr>
                <w:rFonts w:ascii="Cambria" w:hAnsi="Cambria" w:cs="Shruti"/>
                <w:b/>
                <w:bCs/>
                <w:sz w:val="24"/>
                <w:szCs w:val="24"/>
              </w:rPr>
              <w:t>+</w:t>
            </w:r>
            <w:r>
              <w:rPr>
                <w:rFonts w:ascii="Cambria" w:hAnsi="Cambria" w:cs="Shruti"/>
                <w:b/>
                <w:bCs/>
                <w:sz w:val="24"/>
                <w:szCs w:val="24"/>
              </w:rPr>
              <w:t>144</w:t>
            </w:r>
          </w:p>
        </w:tc>
      </w:tr>
      <w:tr w14:paraId="5CE7186B" w14:textId="77777777" w:rsidTr="00A3111D">
        <w:tblPrEx>
          <w:tblW w:w="10260" w:type="dxa"/>
          <w:jc w:val="center"/>
          <w:tblLayout w:type="fixed"/>
          <w:tblLook w:val="01E0"/>
        </w:tblPrEx>
        <w:trPr>
          <w:trHeight w:val="480"/>
          <w:jc w:val="center"/>
        </w:trPr>
        <w:tc>
          <w:tcPr>
            <w:tcW w:w="3012" w:type="pct"/>
            <w:tcBorders>
              <w:top w:val="single" w:sz="24" w:space="0" w:color="auto"/>
              <w:left w:val="single" w:sz="24" w:space="0" w:color="auto"/>
              <w:bottom w:val="single" w:sz="24" w:space="0" w:color="auto"/>
              <w:right w:val="single" w:sz="24" w:space="0" w:color="auto"/>
            </w:tcBorders>
            <w:vAlign w:val="center"/>
          </w:tcPr>
          <w:p w:rsidR="00592320" w:rsidRPr="00FE773A" w:rsidP="00592320" w14:paraId="694F7E5E" w14:textId="37CF264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
                <w:szCs w:val="22"/>
              </w:rPr>
            </w:pPr>
            <w:r w:rsidRPr="00FE773A">
              <w:rPr>
                <w:rFonts w:ascii="Cambria" w:hAnsi="Cambria" w:cs="Shruti"/>
                <w:b/>
                <w:sz w:val="24"/>
                <w:szCs w:val="22"/>
              </w:rPr>
              <w:t>Total Annual Time Burden</w:t>
            </w:r>
          </w:p>
        </w:tc>
        <w:tc>
          <w:tcPr>
            <w:tcW w:w="615" w:type="pct"/>
            <w:tcBorders>
              <w:top w:val="single" w:sz="24" w:space="0" w:color="auto"/>
              <w:left w:val="single" w:sz="24" w:space="0" w:color="auto"/>
              <w:bottom w:val="single" w:sz="24" w:space="0" w:color="auto"/>
              <w:right w:val="single" w:sz="24" w:space="0" w:color="auto"/>
            </w:tcBorders>
            <w:vAlign w:val="center"/>
          </w:tcPr>
          <w:p w:rsidR="00592320" w:rsidRPr="002328FD" w:rsidP="00592320" w14:paraId="30549004" w14:textId="4A733A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12"/>
              </w:rPr>
            </w:pPr>
            <w:r w:rsidRPr="002328FD">
              <w:rPr>
                <w:rFonts w:ascii="Cambria" w:hAnsi="Cambria" w:cs="Shruti"/>
                <w:b/>
                <w:sz w:val="24"/>
                <w:szCs w:val="24"/>
              </w:rPr>
              <w:t>1,</w:t>
            </w:r>
            <w:r w:rsidR="009732B2">
              <w:rPr>
                <w:rFonts w:ascii="Cambria" w:hAnsi="Cambria" w:cs="Shruti"/>
                <w:b/>
                <w:sz w:val="24"/>
                <w:szCs w:val="24"/>
              </w:rPr>
              <w:t>284</w:t>
            </w:r>
          </w:p>
          <w:p w:rsidR="00592320" w:rsidRPr="00FE773A" w:rsidP="00592320" w14:paraId="29AFD310" w14:textId="000DE6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FE773A">
              <w:rPr>
                <w:rFonts w:ascii="Cambria" w:hAnsi="Cambria" w:cs="Shruti"/>
                <w:b/>
                <w:szCs w:val="22"/>
              </w:rPr>
              <w:t>hours</w:t>
            </w:r>
          </w:p>
        </w:tc>
        <w:tc>
          <w:tcPr>
            <w:tcW w:w="701" w:type="pct"/>
            <w:tcBorders>
              <w:top w:val="single" w:sz="24" w:space="0" w:color="auto"/>
              <w:left w:val="single" w:sz="24" w:space="0" w:color="auto"/>
              <w:bottom w:val="single" w:sz="24" w:space="0" w:color="auto"/>
              <w:right w:val="single" w:sz="24" w:space="0" w:color="auto"/>
            </w:tcBorders>
            <w:vAlign w:val="center"/>
          </w:tcPr>
          <w:p w:rsidR="00592320" w:rsidRPr="002328FD" w:rsidP="00592320" w14:paraId="3DC7DEC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2328FD">
              <w:rPr>
                <w:rFonts w:ascii="Cambria" w:hAnsi="Cambria" w:cs="Shruti"/>
                <w:b/>
                <w:sz w:val="24"/>
                <w:szCs w:val="24"/>
              </w:rPr>
              <w:t xml:space="preserve">1,012 </w:t>
            </w:r>
          </w:p>
          <w:p w:rsidR="00592320" w:rsidRPr="002328FD" w:rsidP="00592320" w14:paraId="25A1B719" w14:textId="3725BC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4"/>
                <w:szCs w:val="24"/>
              </w:rPr>
            </w:pPr>
            <w:r w:rsidRPr="002328FD">
              <w:rPr>
                <w:rFonts w:ascii="Cambria" w:hAnsi="Cambria" w:cs="Shruti"/>
                <w:b/>
                <w:sz w:val="24"/>
                <w:szCs w:val="24"/>
              </w:rPr>
              <w:t>hours</w:t>
            </w:r>
          </w:p>
        </w:tc>
        <w:tc>
          <w:tcPr>
            <w:tcW w:w="672" w:type="pct"/>
            <w:tcBorders>
              <w:top w:val="single" w:sz="24" w:space="0" w:color="auto"/>
              <w:left w:val="single" w:sz="24" w:space="0" w:color="auto"/>
              <w:bottom w:val="single" w:sz="24" w:space="0" w:color="auto"/>
              <w:right w:val="single" w:sz="24" w:space="0" w:color="auto"/>
            </w:tcBorders>
            <w:vAlign w:val="center"/>
          </w:tcPr>
          <w:p w:rsidR="00592320" w:rsidRPr="00B2777F" w:rsidP="00592320" w14:paraId="47FA0037" w14:textId="19A8FA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2"/>
                <w:szCs w:val="22"/>
              </w:rPr>
            </w:pPr>
            <w:r w:rsidRPr="001D332D">
              <w:rPr>
                <w:rFonts w:ascii="Cambria" w:hAnsi="Cambria" w:cs="Shruti"/>
                <w:b/>
                <w:bCs/>
                <w:sz w:val="24"/>
                <w:szCs w:val="24"/>
              </w:rPr>
              <w:t>+</w:t>
            </w:r>
            <w:r w:rsidR="009732B2">
              <w:rPr>
                <w:rFonts w:ascii="Cambria" w:hAnsi="Cambria" w:cs="Shruti"/>
                <w:b/>
                <w:bCs/>
                <w:sz w:val="24"/>
                <w:szCs w:val="24"/>
              </w:rPr>
              <w:t>272</w:t>
            </w:r>
            <w:r>
              <w:rPr>
                <w:rFonts w:ascii="Cambria" w:hAnsi="Cambria" w:cs="Shruti"/>
                <w:b/>
                <w:bCs/>
                <w:sz w:val="24"/>
                <w:szCs w:val="24"/>
              </w:rPr>
              <w:t xml:space="preserve"> hours</w:t>
            </w:r>
          </w:p>
        </w:tc>
      </w:tr>
      <w:tr w14:paraId="005F56E7" w14:textId="77777777" w:rsidTr="00A3111D">
        <w:tblPrEx>
          <w:tblW w:w="10260" w:type="dxa"/>
          <w:jc w:val="center"/>
          <w:tblLayout w:type="fixed"/>
          <w:tblLook w:val="01E0"/>
        </w:tblPrEx>
        <w:trPr>
          <w:trHeight w:val="597"/>
          <w:jc w:val="center"/>
        </w:trPr>
        <w:tc>
          <w:tcPr>
            <w:tcW w:w="3012" w:type="pct"/>
            <w:tcBorders>
              <w:top w:val="single" w:sz="24" w:space="0" w:color="auto"/>
              <w:left w:val="single" w:sz="24" w:space="0" w:color="auto"/>
              <w:bottom w:val="single" w:sz="24" w:space="0" w:color="auto"/>
              <w:right w:val="single" w:sz="24" w:space="0" w:color="auto"/>
            </w:tcBorders>
            <w:vAlign w:val="center"/>
          </w:tcPr>
          <w:p w:rsidR="00592320" w:rsidRPr="00C430F6" w:rsidP="00592320" w14:paraId="3C08A7AA" w14:textId="0481E9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2"/>
                <w:szCs w:val="22"/>
              </w:rPr>
            </w:pPr>
            <w:r w:rsidRPr="00FE773A">
              <w:rPr>
                <w:rFonts w:ascii="Cambria" w:hAnsi="Cambria" w:cs="Shruti"/>
                <w:b/>
                <w:sz w:val="24"/>
                <w:szCs w:val="22"/>
              </w:rPr>
              <w:t>Total Annual Cost Burden</w:t>
            </w:r>
          </w:p>
        </w:tc>
        <w:tc>
          <w:tcPr>
            <w:tcW w:w="615" w:type="pct"/>
            <w:tcBorders>
              <w:top w:val="single" w:sz="24" w:space="0" w:color="auto"/>
              <w:left w:val="single" w:sz="24" w:space="0" w:color="auto"/>
              <w:bottom w:val="single" w:sz="24" w:space="0" w:color="auto"/>
              <w:right w:val="single" w:sz="24" w:space="0" w:color="auto"/>
            </w:tcBorders>
            <w:vAlign w:val="center"/>
          </w:tcPr>
          <w:p w:rsidR="00592320" w:rsidRPr="00B84B3B" w:rsidP="00592320" w14:paraId="3314FB00" w14:textId="76DF8A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rPr>
            </w:pPr>
            <w:r w:rsidRPr="00B84B3B">
              <w:rPr>
                <w:rFonts w:ascii="Cambria" w:hAnsi="Cambria"/>
                <w:b/>
                <w:bCs/>
                <w:sz w:val="24"/>
              </w:rPr>
              <w:t>$122,322</w:t>
            </w:r>
          </w:p>
        </w:tc>
        <w:tc>
          <w:tcPr>
            <w:tcW w:w="701" w:type="pct"/>
            <w:tcBorders>
              <w:top w:val="single" w:sz="24" w:space="0" w:color="auto"/>
              <w:left w:val="single" w:sz="24" w:space="0" w:color="auto"/>
              <w:bottom w:val="single" w:sz="24" w:space="0" w:color="auto"/>
              <w:right w:val="single" w:sz="24" w:space="0" w:color="auto"/>
            </w:tcBorders>
            <w:vAlign w:val="center"/>
          </w:tcPr>
          <w:p w:rsidR="00592320" w:rsidRPr="002328FD" w:rsidP="00592320" w14:paraId="353A8D40" w14:textId="10D8B4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4"/>
                <w:szCs w:val="24"/>
              </w:rPr>
            </w:pPr>
            <w:r w:rsidRPr="002328FD">
              <w:rPr>
                <w:rFonts w:ascii="Cambria" w:hAnsi="Cambria" w:cs="Shruti"/>
                <w:b/>
                <w:sz w:val="24"/>
                <w:szCs w:val="24"/>
              </w:rPr>
              <w:t>$78,732</w:t>
            </w:r>
          </w:p>
        </w:tc>
        <w:tc>
          <w:tcPr>
            <w:tcW w:w="672" w:type="pct"/>
            <w:tcBorders>
              <w:top w:val="single" w:sz="24" w:space="0" w:color="auto"/>
              <w:left w:val="single" w:sz="24" w:space="0" w:color="auto"/>
              <w:bottom w:val="single" w:sz="24" w:space="0" w:color="auto"/>
              <w:right w:val="single" w:sz="24" w:space="0" w:color="auto"/>
            </w:tcBorders>
            <w:vAlign w:val="center"/>
          </w:tcPr>
          <w:p w:rsidR="00592320" w:rsidRPr="00B2777F" w:rsidP="00592320" w14:paraId="2249B2DC" w14:textId="1A3886B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B2777F">
              <w:rPr>
                <w:rFonts w:ascii="Cambria" w:hAnsi="Cambria" w:cs="Shruti"/>
                <w:b/>
                <w:bCs/>
                <w:sz w:val="24"/>
                <w:szCs w:val="24"/>
              </w:rPr>
              <w:t>+$</w:t>
            </w:r>
            <w:r w:rsidR="00B84B3B">
              <w:rPr>
                <w:rFonts w:ascii="Cambria" w:hAnsi="Cambria" w:cs="Shruti"/>
                <w:b/>
                <w:bCs/>
                <w:sz w:val="24"/>
                <w:szCs w:val="24"/>
              </w:rPr>
              <w:t>43,590</w:t>
            </w:r>
          </w:p>
        </w:tc>
      </w:tr>
    </w:tbl>
    <w:p w:rsidR="00592320" w:rsidP="00592320" w14:paraId="0D00D78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4"/>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1"/>
        <w:gridCol w:w="1619"/>
        <w:gridCol w:w="1531"/>
        <w:gridCol w:w="1469"/>
      </w:tblGrid>
      <w:tr w14:paraId="79E111C7" w14:textId="77777777" w:rsidTr="00B743ED">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88"/>
          <w:jc w:val="center"/>
        </w:trPr>
        <w:tc>
          <w:tcPr>
            <w:tcW w:w="5000" w:type="pct"/>
            <w:gridSpan w:val="4"/>
            <w:tcBorders>
              <w:top w:val="single" w:sz="24" w:space="0" w:color="auto"/>
              <w:left w:val="single" w:sz="24" w:space="0" w:color="auto"/>
              <w:bottom w:val="single" w:sz="24" w:space="0" w:color="auto"/>
              <w:right w:val="single" w:sz="24" w:space="0" w:color="auto"/>
            </w:tcBorders>
            <w:shd w:val="clear" w:color="auto" w:fill="FFC000"/>
            <w:vAlign w:val="center"/>
          </w:tcPr>
          <w:p w:rsidR="00592320" w:rsidRPr="00B2777F" w:rsidP="00105F5E" w14:paraId="5C566803" w14:textId="755A39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Pr>
                <w:rFonts w:ascii="Cambria" w:hAnsi="Cambria" w:cs="Shruti"/>
                <w:b/>
                <w:bCs/>
                <w:sz w:val="24"/>
                <w:szCs w:val="24"/>
              </w:rPr>
              <w:t>Combined Change in Burden for Both the CMS-370 &amp; CMS-377 Forms</w:t>
            </w:r>
          </w:p>
        </w:tc>
      </w:tr>
      <w:tr w14:paraId="013CAF72" w14:textId="77777777" w:rsidTr="00B743ED">
        <w:tblPrEx>
          <w:tblW w:w="10260" w:type="dxa"/>
          <w:jc w:val="center"/>
          <w:tblLayout w:type="fixed"/>
          <w:tblLook w:val="01E0"/>
        </w:tblPrEx>
        <w:trPr>
          <w:trHeight w:val="588"/>
          <w:jc w:val="center"/>
        </w:trPr>
        <w:tc>
          <w:tcPr>
            <w:tcW w:w="2749"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592320" w:rsidRPr="00FE773A" w:rsidP="00592320" w14:paraId="5094CF8D" w14:textId="5068817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jc w:val="center"/>
              <w:textAlignment w:val="auto"/>
              <w:rPr>
                <w:rFonts w:ascii="Cambria" w:hAnsi="Cambria" w:cs="Shruti"/>
                <w:b/>
                <w:sz w:val="24"/>
                <w:szCs w:val="22"/>
              </w:rPr>
            </w:pPr>
            <w:r w:rsidRPr="00C71F2C">
              <w:rPr>
                <w:rFonts w:ascii="Cambria" w:hAnsi="Cambria" w:cs="Shruti"/>
                <w:b/>
                <w:sz w:val="22"/>
                <w:szCs w:val="22"/>
              </w:rPr>
              <w:t>Tasks</w:t>
            </w:r>
          </w:p>
        </w:tc>
        <w:tc>
          <w:tcPr>
            <w:tcW w:w="789"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592320" w:rsidRPr="00AB5705" w:rsidP="00592320" w14:paraId="543BD11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AB5705">
              <w:rPr>
                <w:rFonts w:ascii="Cambria" w:hAnsi="Cambria" w:cs="Shruti"/>
                <w:b/>
              </w:rPr>
              <w:t>Total</w:t>
            </w:r>
          </w:p>
          <w:p w:rsidR="00592320" w:rsidP="00592320" w14:paraId="77EB3327" w14:textId="15D0C91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AB5705">
              <w:rPr>
                <w:rFonts w:ascii="Cambria" w:hAnsi="Cambria" w:cs="Shruti"/>
                <w:b/>
              </w:rPr>
              <w:t>Requested In This PRA Package</w:t>
            </w:r>
          </w:p>
        </w:tc>
        <w:tc>
          <w:tcPr>
            <w:tcW w:w="746"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592320" w:rsidRPr="00B2777F" w:rsidP="00592320" w14:paraId="151664B1" w14:textId="05BFC6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AB5705">
              <w:rPr>
                <w:rFonts w:ascii="Cambria" w:hAnsi="Cambria" w:cs="Shruti"/>
                <w:b/>
              </w:rPr>
              <w:t>Approved In Previous PRA Package</w:t>
            </w:r>
          </w:p>
        </w:tc>
        <w:tc>
          <w:tcPr>
            <w:tcW w:w="716"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592320" w:rsidRPr="00B2777F" w:rsidP="00592320" w14:paraId="1721A827" w14:textId="292792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bCs/>
                <w:sz w:val="24"/>
                <w:szCs w:val="24"/>
              </w:rPr>
            </w:pPr>
            <w:r w:rsidRPr="00AB5705">
              <w:rPr>
                <w:rFonts w:ascii="Cambria" w:hAnsi="Cambria" w:cs="Shruti"/>
                <w:b/>
              </w:rPr>
              <w:t>Changes in Burden</w:t>
            </w:r>
          </w:p>
        </w:tc>
      </w:tr>
      <w:tr w14:paraId="48679226" w14:textId="77777777" w:rsidTr="00B743ED">
        <w:tblPrEx>
          <w:tblW w:w="10260" w:type="dxa"/>
          <w:jc w:val="center"/>
          <w:tblLayout w:type="fixed"/>
          <w:tblLook w:val="01E0"/>
        </w:tblPrEx>
        <w:trPr>
          <w:trHeight w:val="588"/>
          <w:jc w:val="center"/>
        </w:trPr>
        <w:tc>
          <w:tcPr>
            <w:tcW w:w="2749" w:type="pct"/>
            <w:tcBorders>
              <w:top w:val="single" w:sz="24" w:space="0" w:color="auto"/>
              <w:left w:val="single" w:sz="24" w:space="0" w:color="auto"/>
              <w:bottom w:val="single" w:sz="8" w:space="0" w:color="auto"/>
              <w:right w:val="single" w:sz="8" w:space="0" w:color="auto"/>
            </w:tcBorders>
            <w:vAlign w:val="center"/>
          </w:tcPr>
          <w:p w:rsidR="00DC77C4" w:rsidRPr="00DC77C4" w:rsidP="00DC77C4" w14:paraId="49015B70" w14:textId="047C258D">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4"/>
                <w:szCs w:val="22"/>
              </w:rPr>
            </w:pPr>
            <w:r w:rsidRPr="00DC77C4">
              <w:rPr>
                <w:rFonts w:ascii="Cambria" w:hAnsi="Cambria" w:cs="Shruti"/>
                <w:bCs/>
                <w:sz w:val="24"/>
                <w:szCs w:val="22"/>
              </w:rPr>
              <w:t>Total Number of Responses</w:t>
            </w:r>
            <w:r>
              <w:rPr>
                <w:rFonts w:ascii="Cambria" w:hAnsi="Cambria" w:cs="Shruti"/>
                <w:bCs/>
                <w:sz w:val="24"/>
                <w:szCs w:val="22"/>
              </w:rPr>
              <w:t xml:space="preserve"> for the CMS-</w:t>
            </w:r>
            <w:r w:rsidRPr="00A3111D">
              <w:rPr>
                <w:rFonts w:ascii="Cambria" w:hAnsi="Cambria" w:cs="Shruti"/>
                <w:b/>
                <w:sz w:val="24"/>
                <w:szCs w:val="22"/>
                <w:highlight w:val="yellow"/>
              </w:rPr>
              <w:t>370</w:t>
            </w:r>
            <w:r w:rsidRPr="00A3111D">
              <w:rPr>
                <w:rFonts w:ascii="Cambria" w:hAnsi="Cambria" w:cs="Shruti"/>
                <w:b/>
                <w:sz w:val="24"/>
                <w:szCs w:val="22"/>
              </w:rPr>
              <w:t xml:space="preserve"> </w:t>
            </w:r>
            <w:r>
              <w:rPr>
                <w:rFonts w:ascii="Cambria" w:hAnsi="Cambria" w:cs="Shruti"/>
                <w:bCs/>
                <w:sz w:val="24"/>
                <w:szCs w:val="22"/>
              </w:rPr>
              <w:t>form</w:t>
            </w:r>
          </w:p>
        </w:tc>
        <w:tc>
          <w:tcPr>
            <w:tcW w:w="789" w:type="pct"/>
            <w:tcBorders>
              <w:top w:val="single" w:sz="24" w:space="0" w:color="auto"/>
              <w:left w:val="single" w:sz="8" w:space="0" w:color="auto"/>
              <w:bottom w:val="single" w:sz="8" w:space="0" w:color="auto"/>
              <w:right w:val="single" w:sz="8" w:space="0" w:color="auto"/>
            </w:tcBorders>
            <w:vAlign w:val="center"/>
          </w:tcPr>
          <w:p w:rsidR="002328FD" w:rsidP="00DC77C4" w14:paraId="66C0A0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235</w:t>
            </w:r>
            <w:r>
              <w:rPr>
                <w:rFonts w:ascii="Cambria" w:hAnsi="Cambria" w:cs="Shruti"/>
                <w:bCs/>
                <w:sz w:val="24"/>
                <w:szCs w:val="24"/>
              </w:rPr>
              <w:t xml:space="preserve"> </w:t>
            </w:r>
          </w:p>
          <w:p w:rsidR="00DC77C4" w:rsidRPr="00DC77C4" w:rsidP="00DC77C4" w14:paraId="541DB9FE" w14:textId="24B249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2328FD">
              <w:rPr>
                <w:rFonts w:ascii="Cambria" w:hAnsi="Cambria" w:cs="Shruti"/>
                <w:bCs/>
                <w:sz w:val="22"/>
                <w:szCs w:val="22"/>
              </w:rPr>
              <w:t>responses</w:t>
            </w:r>
          </w:p>
        </w:tc>
        <w:tc>
          <w:tcPr>
            <w:tcW w:w="746" w:type="pct"/>
            <w:tcBorders>
              <w:top w:val="single" w:sz="24" w:space="0" w:color="auto"/>
              <w:left w:val="single" w:sz="8" w:space="0" w:color="auto"/>
              <w:bottom w:val="single" w:sz="8" w:space="0" w:color="auto"/>
              <w:right w:val="single" w:sz="8" w:space="0" w:color="auto"/>
            </w:tcBorders>
            <w:vAlign w:val="center"/>
          </w:tcPr>
          <w:p w:rsidR="00DC77C4" w:rsidRPr="00DC77C4" w:rsidP="00DC77C4" w14:paraId="13752B1B" w14:textId="4CD05E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228</w:t>
            </w:r>
            <w:r w:rsidR="002328FD">
              <w:rPr>
                <w:rFonts w:ascii="Cambria" w:hAnsi="Cambria" w:cs="Shruti"/>
                <w:bCs/>
                <w:sz w:val="24"/>
                <w:szCs w:val="24"/>
              </w:rPr>
              <w:t xml:space="preserve"> </w:t>
            </w:r>
            <w:r w:rsidRPr="002328FD" w:rsidR="002328FD">
              <w:rPr>
                <w:rFonts w:ascii="Cambria" w:hAnsi="Cambria" w:cs="Shruti"/>
                <w:bCs/>
                <w:sz w:val="22"/>
                <w:szCs w:val="22"/>
              </w:rPr>
              <w:t>responses</w:t>
            </w:r>
          </w:p>
        </w:tc>
        <w:tc>
          <w:tcPr>
            <w:tcW w:w="716" w:type="pct"/>
            <w:tcBorders>
              <w:top w:val="single" w:sz="24" w:space="0" w:color="auto"/>
              <w:left w:val="single" w:sz="8" w:space="0" w:color="auto"/>
              <w:bottom w:val="single" w:sz="8" w:space="0" w:color="auto"/>
              <w:right w:val="single" w:sz="24" w:space="0" w:color="auto"/>
            </w:tcBorders>
            <w:vAlign w:val="center"/>
          </w:tcPr>
          <w:p w:rsidR="00DC77C4" w:rsidRPr="00DC77C4" w:rsidP="00DC77C4" w14:paraId="11035885" w14:textId="55066A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+7</w:t>
            </w:r>
            <w:r w:rsidR="002328FD">
              <w:rPr>
                <w:rFonts w:ascii="Cambria" w:hAnsi="Cambria" w:cs="Shruti"/>
                <w:bCs/>
                <w:sz w:val="24"/>
                <w:szCs w:val="24"/>
              </w:rPr>
              <w:t xml:space="preserve"> </w:t>
            </w:r>
            <w:r w:rsidRPr="002328FD" w:rsidR="002328FD">
              <w:rPr>
                <w:rFonts w:ascii="Cambria" w:hAnsi="Cambria" w:cs="Shruti"/>
                <w:bCs/>
                <w:sz w:val="22"/>
                <w:szCs w:val="22"/>
              </w:rPr>
              <w:t>responses</w:t>
            </w:r>
          </w:p>
        </w:tc>
      </w:tr>
      <w:tr w14:paraId="00CFA287" w14:textId="77777777" w:rsidTr="00B743ED">
        <w:tblPrEx>
          <w:tblW w:w="10260" w:type="dxa"/>
          <w:jc w:val="center"/>
          <w:tblLayout w:type="fixed"/>
          <w:tblLook w:val="01E0"/>
        </w:tblPrEx>
        <w:trPr>
          <w:trHeight w:val="588"/>
          <w:jc w:val="center"/>
        </w:trPr>
        <w:tc>
          <w:tcPr>
            <w:tcW w:w="2749" w:type="pct"/>
            <w:tcBorders>
              <w:top w:val="single" w:sz="8" w:space="0" w:color="auto"/>
              <w:left w:val="single" w:sz="24" w:space="0" w:color="auto"/>
              <w:bottom w:val="single" w:sz="8" w:space="0" w:color="auto"/>
              <w:right w:val="single" w:sz="8" w:space="0" w:color="auto"/>
            </w:tcBorders>
            <w:vAlign w:val="center"/>
          </w:tcPr>
          <w:p w:rsidR="00DC77C4" w:rsidRPr="00DC77C4" w:rsidP="00DC77C4" w14:paraId="34778139" w14:textId="370777E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4"/>
                <w:szCs w:val="22"/>
              </w:rPr>
            </w:pPr>
            <w:r w:rsidRPr="00DC77C4">
              <w:rPr>
                <w:rFonts w:ascii="Cambria" w:hAnsi="Cambria" w:cs="Shruti"/>
                <w:bCs/>
                <w:sz w:val="24"/>
                <w:szCs w:val="22"/>
              </w:rPr>
              <w:t>Total Annual Time Burden</w:t>
            </w:r>
            <w:r>
              <w:rPr>
                <w:rFonts w:ascii="Cambria" w:hAnsi="Cambria" w:cs="Shruti"/>
                <w:bCs/>
                <w:sz w:val="24"/>
                <w:szCs w:val="22"/>
              </w:rPr>
              <w:t xml:space="preserve"> for the CMS-</w:t>
            </w:r>
            <w:r w:rsidRPr="00A3111D">
              <w:rPr>
                <w:rFonts w:ascii="Cambria" w:hAnsi="Cambria" w:cs="Shruti"/>
                <w:b/>
                <w:sz w:val="24"/>
                <w:szCs w:val="22"/>
                <w:highlight w:val="yellow"/>
              </w:rPr>
              <w:t>370</w:t>
            </w:r>
            <w:r w:rsidRPr="00A3111D">
              <w:rPr>
                <w:rFonts w:ascii="Cambria" w:hAnsi="Cambria" w:cs="Shruti"/>
                <w:b/>
                <w:sz w:val="24"/>
                <w:szCs w:val="22"/>
              </w:rPr>
              <w:t xml:space="preserve"> </w:t>
            </w:r>
            <w:r>
              <w:rPr>
                <w:rFonts w:ascii="Cambria" w:hAnsi="Cambria" w:cs="Shruti"/>
                <w:bCs/>
                <w:sz w:val="24"/>
                <w:szCs w:val="22"/>
              </w:rPr>
              <w:t>form</w:t>
            </w:r>
          </w:p>
        </w:tc>
        <w:tc>
          <w:tcPr>
            <w:tcW w:w="789" w:type="pct"/>
            <w:tcBorders>
              <w:top w:val="single" w:sz="8" w:space="0" w:color="auto"/>
              <w:left w:val="single" w:sz="8" w:space="0" w:color="auto"/>
              <w:bottom w:val="single" w:sz="8" w:space="0" w:color="auto"/>
              <w:right w:val="single" w:sz="8" w:space="0" w:color="auto"/>
            </w:tcBorders>
            <w:vAlign w:val="center"/>
          </w:tcPr>
          <w:p w:rsidR="00DC77C4" w:rsidRPr="00DC77C4" w:rsidP="00DC77C4" w14:paraId="67A5413F" w14:textId="779627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275 hours</w:t>
            </w:r>
          </w:p>
        </w:tc>
        <w:tc>
          <w:tcPr>
            <w:tcW w:w="746" w:type="pct"/>
            <w:tcBorders>
              <w:top w:val="single" w:sz="8" w:space="0" w:color="auto"/>
              <w:left w:val="single" w:sz="8" w:space="0" w:color="auto"/>
              <w:bottom w:val="single" w:sz="8" w:space="0" w:color="auto"/>
              <w:right w:val="single" w:sz="8" w:space="0" w:color="auto"/>
            </w:tcBorders>
            <w:vAlign w:val="center"/>
          </w:tcPr>
          <w:p w:rsidR="00DC77C4" w:rsidRPr="00DC77C4" w:rsidP="00DC77C4" w14:paraId="49C4EA0C" w14:textId="56639C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228 hours</w:t>
            </w:r>
          </w:p>
        </w:tc>
        <w:tc>
          <w:tcPr>
            <w:tcW w:w="716" w:type="pct"/>
            <w:tcBorders>
              <w:top w:val="single" w:sz="8" w:space="0" w:color="auto"/>
              <w:left w:val="single" w:sz="8" w:space="0" w:color="auto"/>
              <w:bottom w:val="single" w:sz="8" w:space="0" w:color="auto"/>
              <w:right w:val="single" w:sz="24" w:space="0" w:color="auto"/>
            </w:tcBorders>
            <w:vAlign w:val="center"/>
          </w:tcPr>
          <w:p w:rsidR="00DC77C4" w:rsidRPr="00DC77C4" w:rsidP="00DC77C4" w14:paraId="2253B83C" w14:textId="23175A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w:t>
            </w:r>
            <w:r w:rsidR="006D2316">
              <w:rPr>
                <w:rFonts w:ascii="Cambria" w:hAnsi="Cambria" w:cs="Shruti"/>
                <w:bCs/>
                <w:sz w:val="24"/>
                <w:szCs w:val="24"/>
              </w:rPr>
              <w:t>4</w:t>
            </w:r>
            <w:r w:rsidRPr="00DC77C4">
              <w:rPr>
                <w:rFonts w:ascii="Cambria" w:hAnsi="Cambria" w:cs="Shruti"/>
                <w:bCs/>
                <w:sz w:val="24"/>
                <w:szCs w:val="24"/>
              </w:rPr>
              <w:t>7 hours</w:t>
            </w:r>
          </w:p>
        </w:tc>
      </w:tr>
      <w:tr w14:paraId="00C094DA" w14:textId="77777777" w:rsidTr="00B743ED">
        <w:tblPrEx>
          <w:tblW w:w="10260" w:type="dxa"/>
          <w:jc w:val="center"/>
          <w:tblLayout w:type="fixed"/>
          <w:tblLook w:val="01E0"/>
        </w:tblPrEx>
        <w:trPr>
          <w:trHeight w:val="588"/>
          <w:jc w:val="center"/>
        </w:trPr>
        <w:tc>
          <w:tcPr>
            <w:tcW w:w="2749" w:type="pct"/>
            <w:tcBorders>
              <w:top w:val="single" w:sz="8" w:space="0" w:color="auto"/>
              <w:left w:val="single" w:sz="24" w:space="0" w:color="auto"/>
              <w:bottom w:val="single" w:sz="24" w:space="0" w:color="auto"/>
              <w:right w:val="single" w:sz="8" w:space="0" w:color="auto"/>
            </w:tcBorders>
            <w:vAlign w:val="center"/>
          </w:tcPr>
          <w:p w:rsidR="00DC77C4" w:rsidRPr="00DC77C4" w:rsidP="00DC77C4" w14:paraId="587BFA68" w14:textId="03BEBCB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 w:val="24"/>
                <w:szCs w:val="22"/>
              </w:rPr>
            </w:pPr>
            <w:r w:rsidRPr="00DC77C4">
              <w:rPr>
                <w:rFonts w:ascii="Cambria" w:hAnsi="Cambria" w:cs="Shruti"/>
                <w:bCs/>
                <w:sz w:val="24"/>
                <w:szCs w:val="22"/>
              </w:rPr>
              <w:t>Total Annual Cost Burden</w:t>
            </w:r>
            <w:r>
              <w:rPr>
                <w:rFonts w:ascii="Cambria" w:hAnsi="Cambria" w:cs="Shruti"/>
                <w:bCs/>
                <w:sz w:val="24"/>
                <w:szCs w:val="22"/>
              </w:rPr>
              <w:t xml:space="preserve"> for the CMS-</w:t>
            </w:r>
            <w:r w:rsidRPr="00A3111D">
              <w:rPr>
                <w:rFonts w:ascii="Cambria" w:hAnsi="Cambria" w:cs="Shruti"/>
                <w:b/>
                <w:sz w:val="24"/>
                <w:szCs w:val="22"/>
                <w:highlight w:val="yellow"/>
              </w:rPr>
              <w:t>370</w:t>
            </w:r>
            <w:r w:rsidRPr="00A3111D">
              <w:rPr>
                <w:rFonts w:ascii="Cambria" w:hAnsi="Cambria" w:cs="Shruti"/>
                <w:b/>
                <w:sz w:val="24"/>
                <w:szCs w:val="22"/>
              </w:rPr>
              <w:t xml:space="preserve"> </w:t>
            </w:r>
            <w:r>
              <w:rPr>
                <w:rFonts w:ascii="Cambria" w:hAnsi="Cambria" w:cs="Shruti"/>
                <w:bCs/>
                <w:sz w:val="24"/>
                <w:szCs w:val="22"/>
              </w:rPr>
              <w:t>form</w:t>
            </w:r>
          </w:p>
        </w:tc>
        <w:tc>
          <w:tcPr>
            <w:tcW w:w="789" w:type="pct"/>
            <w:tcBorders>
              <w:top w:val="single" w:sz="8" w:space="0" w:color="auto"/>
              <w:left w:val="single" w:sz="8" w:space="0" w:color="auto"/>
              <w:bottom w:val="single" w:sz="24" w:space="0" w:color="auto"/>
              <w:right w:val="single" w:sz="8" w:space="0" w:color="auto"/>
            </w:tcBorders>
            <w:vAlign w:val="center"/>
          </w:tcPr>
          <w:p w:rsidR="00DC77C4" w:rsidRPr="00DC77C4" w:rsidP="00DC77C4" w14:paraId="27424AEA" w14:textId="67888F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$28,922</w:t>
            </w:r>
          </w:p>
        </w:tc>
        <w:tc>
          <w:tcPr>
            <w:tcW w:w="746" w:type="pct"/>
            <w:tcBorders>
              <w:top w:val="single" w:sz="8" w:space="0" w:color="auto"/>
              <w:left w:val="single" w:sz="8" w:space="0" w:color="auto"/>
              <w:bottom w:val="single" w:sz="24" w:space="0" w:color="auto"/>
              <w:right w:val="single" w:sz="8" w:space="0" w:color="auto"/>
            </w:tcBorders>
            <w:vAlign w:val="center"/>
          </w:tcPr>
          <w:p w:rsidR="00DC77C4" w:rsidRPr="00DC77C4" w:rsidP="00DC77C4" w14:paraId="3540B266" w14:textId="7CED7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$21,040</w:t>
            </w:r>
          </w:p>
        </w:tc>
        <w:tc>
          <w:tcPr>
            <w:tcW w:w="716" w:type="pct"/>
            <w:tcBorders>
              <w:top w:val="single" w:sz="8" w:space="0" w:color="auto"/>
              <w:left w:val="single" w:sz="8" w:space="0" w:color="auto"/>
              <w:bottom w:val="single" w:sz="24" w:space="0" w:color="auto"/>
              <w:right w:val="single" w:sz="24" w:space="0" w:color="auto"/>
            </w:tcBorders>
            <w:vAlign w:val="center"/>
          </w:tcPr>
          <w:p w:rsidR="00DC77C4" w:rsidRPr="00DC77C4" w:rsidP="00DC77C4" w14:paraId="0E08C029" w14:textId="3D401A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+$7,882</w:t>
            </w:r>
          </w:p>
        </w:tc>
      </w:tr>
      <w:tr w14:paraId="08326FB2" w14:textId="77777777" w:rsidTr="00B743ED">
        <w:tblPrEx>
          <w:tblW w:w="10260" w:type="dxa"/>
          <w:jc w:val="center"/>
          <w:tblLayout w:type="fixed"/>
          <w:tblLook w:val="01E0"/>
        </w:tblPrEx>
        <w:trPr>
          <w:trHeight w:val="588"/>
          <w:jc w:val="center"/>
        </w:trPr>
        <w:tc>
          <w:tcPr>
            <w:tcW w:w="2749" w:type="pct"/>
            <w:tcBorders>
              <w:top w:val="single" w:sz="24" w:space="0" w:color="auto"/>
              <w:left w:val="single" w:sz="24" w:space="0" w:color="auto"/>
              <w:bottom w:val="single" w:sz="8" w:space="0" w:color="auto"/>
              <w:right w:val="single" w:sz="8" w:space="0" w:color="auto"/>
            </w:tcBorders>
            <w:vAlign w:val="center"/>
          </w:tcPr>
          <w:p w:rsidR="00DC77C4" w:rsidRPr="00DC77C4" w:rsidP="00DC77C4" w14:paraId="7EDCA14A" w14:textId="6FE5BAC5">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Cs w:val="22"/>
              </w:rPr>
            </w:pPr>
            <w:r w:rsidRPr="00DC77C4">
              <w:rPr>
                <w:rFonts w:ascii="Cambria" w:hAnsi="Cambria" w:cs="Shruti"/>
                <w:bCs/>
                <w:sz w:val="24"/>
                <w:szCs w:val="22"/>
              </w:rPr>
              <w:t xml:space="preserve">Total </w:t>
            </w:r>
            <w:r>
              <w:rPr>
                <w:rFonts w:ascii="Cambria" w:hAnsi="Cambria" w:cs="Shruti"/>
                <w:bCs/>
                <w:sz w:val="24"/>
                <w:szCs w:val="22"/>
              </w:rPr>
              <w:t xml:space="preserve">Number of </w:t>
            </w:r>
            <w:r w:rsidRPr="00DC77C4">
              <w:rPr>
                <w:rFonts w:ascii="Cambria" w:hAnsi="Cambria" w:cs="Shruti"/>
                <w:bCs/>
                <w:sz w:val="24"/>
                <w:szCs w:val="22"/>
              </w:rPr>
              <w:t>Responses for the CMS-</w:t>
            </w:r>
            <w:r w:rsidRPr="00A3111D">
              <w:rPr>
                <w:rFonts w:ascii="Cambria" w:hAnsi="Cambria" w:cs="Shruti"/>
                <w:b/>
                <w:sz w:val="24"/>
                <w:szCs w:val="22"/>
                <w:highlight w:val="green"/>
              </w:rPr>
              <w:t>377</w:t>
            </w:r>
            <w:r w:rsidRPr="00DC77C4">
              <w:rPr>
                <w:rFonts w:ascii="Cambria" w:hAnsi="Cambria" w:cs="Shruti"/>
                <w:bCs/>
                <w:sz w:val="24"/>
                <w:szCs w:val="22"/>
              </w:rPr>
              <w:t xml:space="preserve"> form</w:t>
            </w:r>
          </w:p>
        </w:tc>
        <w:tc>
          <w:tcPr>
            <w:tcW w:w="789" w:type="pct"/>
            <w:tcBorders>
              <w:top w:val="single" w:sz="24" w:space="0" w:color="auto"/>
              <w:left w:val="single" w:sz="8" w:space="0" w:color="auto"/>
              <w:bottom w:val="single" w:sz="8" w:space="0" w:color="auto"/>
              <w:right w:val="single" w:sz="8" w:space="0" w:color="auto"/>
            </w:tcBorders>
            <w:vAlign w:val="center"/>
          </w:tcPr>
          <w:p w:rsidR="00DC77C4" w:rsidRPr="00DC77C4" w:rsidP="00DC77C4" w14:paraId="71249C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rPr>
            </w:pPr>
            <w:r w:rsidRPr="00DC77C4">
              <w:rPr>
                <w:rFonts w:ascii="Cambria" w:hAnsi="Cambria" w:cs="Shruti"/>
                <w:bCs/>
                <w:sz w:val="24"/>
                <w:szCs w:val="24"/>
              </w:rPr>
              <w:t>1,711</w:t>
            </w:r>
          </w:p>
        </w:tc>
        <w:tc>
          <w:tcPr>
            <w:tcW w:w="746" w:type="pct"/>
            <w:tcBorders>
              <w:top w:val="single" w:sz="24" w:space="0" w:color="auto"/>
              <w:left w:val="single" w:sz="8" w:space="0" w:color="auto"/>
              <w:bottom w:val="single" w:sz="8" w:space="0" w:color="auto"/>
              <w:right w:val="single" w:sz="8" w:space="0" w:color="auto"/>
            </w:tcBorders>
            <w:vAlign w:val="center"/>
          </w:tcPr>
          <w:p w:rsidR="00DC77C4" w:rsidRPr="00DC77C4" w:rsidP="00DC77C4" w14:paraId="248853C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2"/>
                <w:szCs w:val="22"/>
              </w:rPr>
            </w:pPr>
            <w:r w:rsidRPr="00DC77C4">
              <w:rPr>
                <w:rFonts w:ascii="Cambria" w:hAnsi="Cambria" w:cs="Shruti"/>
                <w:bCs/>
                <w:sz w:val="24"/>
                <w:szCs w:val="24"/>
              </w:rPr>
              <w:t>1,567</w:t>
            </w:r>
          </w:p>
        </w:tc>
        <w:tc>
          <w:tcPr>
            <w:tcW w:w="716" w:type="pct"/>
            <w:tcBorders>
              <w:top w:val="single" w:sz="24" w:space="0" w:color="auto"/>
              <w:left w:val="single" w:sz="8" w:space="0" w:color="auto"/>
              <w:bottom w:val="single" w:sz="8" w:space="0" w:color="auto"/>
              <w:right w:val="single" w:sz="24" w:space="0" w:color="auto"/>
            </w:tcBorders>
            <w:vAlign w:val="center"/>
          </w:tcPr>
          <w:p w:rsidR="00DC77C4" w:rsidRPr="00DC77C4" w:rsidP="00DC77C4" w14:paraId="1D029C4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2"/>
                <w:szCs w:val="22"/>
              </w:rPr>
            </w:pPr>
            <w:r w:rsidRPr="00DC77C4">
              <w:rPr>
                <w:rFonts w:ascii="Cambria" w:hAnsi="Cambria" w:cs="Shruti"/>
                <w:bCs/>
                <w:sz w:val="24"/>
                <w:szCs w:val="24"/>
              </w:rPr>
              <w:t>+144</w:t>
            </w:r>
          </w:p>
        </w:tc>
      </w:tr>
      <w:tr w14:paraId="6A2728CB" w14:textId="77777777" w:rsidTr="00B743ED">
        <w:tblPrEx>
          <w:tblW w:w="10260" w:type="dxa"/>
          <w:jc w:val="center"/>
          <w:tblLayout w:type="fixed"/>
          <w:tblLook w:val="01E0"/>
        </w:tblPrEx>
        <w:trPr>
          <w:trHeight w:val="480"/>
          <w:jc w:val="center"/>
        </w:trPr>
        <w:tc>
          <w:tcPr>
            <w:tcW w:w="2749" w:type="pct"/>
            <w:tcBorders>
              <w:top w:val="single" w:sz="8" w:space="0" w:color="auto"/>
              <w:left w:val="single" w:sz="24" w:space="0" w:color="auto"/>
              <w:bottom w:val="single" w:sz="8" w:space="0" w:color="auto"/>
              <w:right w:val="single" w:sz="8" w:space="0" w:color="auto"/>
            </w:tcBorders>
            <w:vAlign w:val="center"/>
          </w:tcPr>
          <w:p w:rsidR="00DC77C4" w:rsidRPr="00DC77C4" w:rsidP="00DC77C4" w14:paraId="11F3A49B" w14:textId="6629E19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spacing w:line="271" w:lineRule="auto"/>
              <w:textAlignment w:val="auto"/>
              <w:rPr>
                <w:rFonts w:ascii="Cambria" w:hAnsi="Cambria" w:cs="Shruti"/>
                <w:bCs/>
                <w:szCs w:val="22"/>
              </w:rPr>
            </w:pPr>
            <w:r w:rsidRPr="00DC77C4">
              <w:rPr>
                <w:rFonts w:ascii="Cambria" w:hAnsi="Cambria" w:cs="Shruti"/>
                <w:bCs/>
                <w:sz w:val="24"/>
                <w:szCs w:val="22"/>
              </w:rPr>
              <w:t>Total Annual Time Burden</w:t>
            </w:r>
            <w:r>
              <w:rPr>
                <w:rFonts w:ascii="Cambria" w:hAnsi="Cambria" w:cs="Shruti"/>
                <w:bCs/>
                <w:sz w:val="24"/>
                <w:szCs w:val="22"/>
              </w:rPr>
              <w:t xml:space="preserve"> </w:t>
            </w:r>
            <w:r w:rsidRPr="00DC77C4">
              <w:rPr>
                <w:rFonts w:ascii="Cambria" w:hAnsi="Cambria" w:cs="Shruti"/>
                <w:bCs/>
                <w:sz w:val="24"/>
                <w:szCs w:val="22"/>
              </w:rPr>
              <w:t>for the CMS-</w:t>
            </w:r>
            <w:r w:rsidRPr="00A3111D">
              <w:rPr>
                <w:rFonts w:ascii="Cambria" w:hAnsi="Cambria" w:cs="Shruti"/>
                <w:b/>
                <w:sz w:val="24"/>
                <w:szCs w:val="22"/>
                <w:highlight w:val="green"/>
              </w:rPr>
              <w:t>377</w:t>
            </w:r>
            <w:r w:rsidRPr="00DC77C4">
              <w:rPr>
                <w:rFonts w:ascii="Cambria" w:hAnsi="Cambria" w:cs="Shruti"/>
                <w:bCs/>
                <w:sz w:val="24"/>
                <w:szCs w:val="22"/>
              </w:rPr>
              <w:t xml:space="preserve"> form</w:t>
            </w:r>
          </w:p>
        </w:tc>
        <w:tc>
          <w:tcPr>
            <w:tcW w:w="789" w:type="pct"/>
            <w:tcBorders>
              <w:top w:val="single" w:sz="8" w:space="0" w:color="auto"/>
              <w:left w:val="single" w:sz="8" w:space="0" w:color="auto"/>
              <w:bottom w:val="single" w:sz="8" w:space="0" w:color="auto"/>
              <w:right w:val="single" w:sz="8" w:space="0" w:color="auto"/>
            </w:tcBorders>
            <w:vAlign w:val="center"/>
          </w:tcPr>
          <w:p w:rsidR="00DC77C4" w:rsidRPr="002328FD" w:rsidP="00DC77C4" w14:paraId="4AFE96D7" w14:textId="50B71F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Cs w:val="12"/>
              </w:rPr>
            </w:pPr>
            <w:r w:rsidRPr="002328FD">
              <w:rPr>
                <w:rFonts w:ascii="Cambria" w:hAnsi="Cambria" w:cs="Shruti"/>
                <w:bCs/>
                <w:sz w:val="24"/>
                <w:szCs w:val="24"/>
              </w:rPr>
              <w:t>1,</w:t>
            </w:r>
            <w:r w:rsidR="009732B2">
              <w:rPr>
                <w:rFonts w:ascii="Cambria" w:hAnsi="Cambria" w:cs="Shruti"/>
                <w:bCs/>
                <w:sz w:val="24"/>
                <w:szCs w:val="24"/>
              </w:rPr>
              <w:t>285</w:t>
            </w:r>
          </w:p>
          <w:p w:rsidR="00DC77C4" w:rsidRPr="00DC77C4" w:rsidP="00DC77C4" w14:paraId="23ED895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rPr>
            </w:pPr>
            <w:r w:rsidRPr="00DC77C4">
              <w:rPr>
                <w:rFonts w:ascii="Cambria" w:hAnsi="Cambria" w:cs="Shruti"/>
                <w:bCs/>
                <w:szCs w:val="22"/>
              </w:rPr>
              <w:t>hours</w:t>
            </w:r>
          </w:p>
        </w:tc>
        <w:tc>
          <w:tcPr>
            <w:tcW w:w="746" w:type="pct"/>
            <w:tcBorders>
              <w:top w:val="single" w:sz="8" w:space="0" w:color="auto"/>
              <w:left w:val="single" w:sz="8" w:space="0" w:color="auto"/>
              <w:bottom w:val="single" w:sz="8" w:space="0" w:color="auto"/>
              <w:right w:val="single" w:sz="8" w:space="0" w:color="auto"/>
            </w:tcBorders>
            <w:vAlign w:val="center"/>
          </w:tcPr>
          <w:p w:rsidR="00DC77C4" w:rsidRPr="002328FD" w:rsidP="00DC77C4" w14:paraId="6ABB13F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2328FD">
              <w:rPr>
                <w:rFonts w:ascii="Cambria" w:hAnsi="Cambria" w:cs="Shruti"/>
                <w:bCs/>
                <w:sz w:val="24"/>
                <w:szCs w:val="24"/>
              </w:rPr>
              <w:t xml:space="preserve">1,012 </w:t>
            </w:r>
          </w:p>
          <w:p w:rsidR="00DC77C4" w:rsidRPr="002328FD" w:rsidP="00DC77C4" w14:paraId="25F9D58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2328FD">
              <w:rPr>
                <w:rFonts w:ascii="Cambria" w:hAnsi="Cambria" w:cs="Shruti"/>
                <w:bCs/>
                <w:sz w:val="24"/>
                <w:szCs w:val="24"/>
              </w:rPr>
              <w:t>hours</w:t>
            </w:r>
          </w:p>
        </w:tc>
        <w:tc>
          <w:tcPr>
            <w:tcW w:w="716" w:type="pct"/>
            <w:tcBorders>
              <w:top w:val="single" w:sz="8" w:space="0" w:color="auto"/>
              <w:left w:val="single" w:sz="8" w:space="0" w:color="auto"/>
              <w:bottom w:val="single" w:sz="8" w:space="0" w:color="auto"/>
              <w:right w:val="single" w:sz="24" w:space="0" w:color="auto"/>
            </w:tcBorders>
            <w:vAlign w:val="center"/>
          </w:tcPr>
          <w:p w:rsidR="002328FD" w:rsidP="00DC77C4" w14:paraId="132FBB9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 xml:space="preserve">+547 </w:t>
            </w:r>
          </w:p>
          <w:p w:rsidR="00DC77C4" w:rsidRPr="00DC77C4" w:rsidP="00DC77C4" w14:paraId="7C80897B" w14:textId="34BEB4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2"/>
                <w:szCs w:val="22"/>
              </w:rPr>
            </w:pPr>
            <w:r w:rsidRPr="00DC77C4">
              <w:rPr>
                <w:rFonts w:ascii="Cambria" w:hAnsi="Cambria" w:cs="Shruti"/>
                <w:bCs/>
                <w:sz w:val="24"/>
                <w:szCs w:val="24"/>
              </w:rPr>
              <w:t>hours</w:t>
            </w:r>
          </w:p>
        </w:tc>
      </w:tr>
      <w:tr w14:paraId="5D1AAF4D" w14:textId="77777777" w:rsidTr="00B743ED">
        <w:tblPrEx>
          <w:tblW w:w="10260" w:type="dxa"/>
          <w:jc w:val="center"/>
          <w:tblLayout w:type="fixed"/>
          <w:tblLook w:val="01E0"/>
        </w:tblPrEx>
        <w:trPr>
          <w:trHeight w:val="597"/>
          <w:jc w:val="center"/>
        </w:trPr>
        <w:tc>
          <w:tcPr>
            <w:tcW w:w="2749" w:type="pct"/>
            <w:tcBorders>
              <w:top w:val="single" w:sz="8" w:space="0" w:color="auto"/>
              <w:left w:val="single" w:sz="24" w:space="0" w:color="auto"/>
              <w:bottom w:val="single" w:sz="24" w:space="0" w:color="FF0000"/>
              <w:right w:val="single" w:sz="8" w:space="0" w:color="auto"/>
            </w:tcBorders>
            <w:vAlign w:val="center"/>
          </w:tcPr>
          <w:p w:rsidR="00DC77C4" w:rsidRPr="00DC77C4" w:rsidP="00DC77C4" w14:paraId="7B54F059" w14:textId="197628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Cs/>
                <w:sz w:val="22"/>
                <w:szCs w:val="22"/>
              </w:rPr>
            </w:pPr>
            <w:r w:rsidRPr="00DC77C4">
              <w:rPr>
                <w:rFonts w:ascii="Cambria" w:hAnsi="Cambria" w:cs="Shruti"/>
                <w:bCs/>
                <w:sz w:val="24"/>
                <w:szCs w:val="22"/>
              </w:rPr>
              <w:t>Total Annual Cost Burden</w:t>
            </w:r>
            <w:r>
              <w:rPr>
                <w:rFonts w:ascii="Cambria" w:hAnsi="Cambria" w:cs="Shruti"/>
                <w:bCs/>
                <w:sz w:val="24"/>
                <w:szCs w:val="22"/>
              </w:rPr>
              <w:t xml:space="preserve"> </w:t>
            </w:r>
            <w:r w:rsidRPr="00DC77C4">
              <w:rPr>
                <w:rFonts w:ascii="Cambria" w:hAnsi="Cambria" w:cs="Shruti"/>
                <w:bCs/>
                <w:sz w:val="24"/>
                <w:szCs w:val="22"/>
              </w:rPr>
              <w:t>for the CMS-</w:t>
            </w:r>
            <w:r w:rsidRPr="00A3111D">
              <w:rPr>
                <w:rFonts w:ascii="Cambria" w:hAnsi="Cambria" w:cs="Shruti"/>
                <w:b/>
                <w:sz w:val="24"/>
                <w:szCs w:val="22"/>
                <w:highlight w:val="green"/>
              </w:rPr>
              <w:t>377</w:t>
            </w:r>
            <w:r w:rsidRPr="00DC77C4">
              <w:rPr>
                <w:rFonts w:ascii="Cambria" w:hAnsi="Cambria" w:cs="Shruti"/>
                <w:bCs/>
                <w:sz w:val="24"/>
                <w:szCs w:val="22"/>
              </w:rPr>
              <w:t xml:space="preserve"> form</w:t>
            </w:r>
          </w:p>
        </w:tc>
        <w:tc>
          <w:tcPr>
            <w:tcW w:w="789" w:type="pct"/>
            <w:tcBorders>
              <w:top w:val="single" w:sz="8" w:space="0" w:color="auto"/>
              <w:left w:val="single" w:sz="8" w:space="0" w:color="auto"/>
              <w:bottom w:val="single" w:sz="24" w:space="0" w:color="FF0000"/>
              <w:right w:val="single" w:sz="8" w:space="0" w:color="auto"/>
            </w:tcBorders>
            <w:vAlign w:val="center"/>
          </w:tcPr>
          <w:p w:rsidR="00DC77C4" w:rsidRPr="009732B2" w:rsidP="00DC77C4" w14:paraId="04958929" w14:textId="53679C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9732B2">
              <w:rPr>
                <w:rFonts w:ascii="Cambria" w:hAnsi="Cambria"/>
                <w:sz w:val="24"/>
              </w:rPr>
              <w:t>$122,322</w:t>
            </w:r>
          </w:p>
        </w:tc>
        <w:tc>
          <w:tcPr>
            <w:tcW w:w="746" w:type="pct"/>
            <w:tcBorders>
              <w:top w:val="single" w:sz="8" w:space="0" w:color="auto"/>
              <w:left w:val="single" w:sz="8" w:space="0" w:color="auto"/>
              <w:bottom w:val="single" w:sz="24" w:space="0" w:color="FF0000"/>
              <w:right w:val="single" w:sz="8" w:space="0" w:color="auto"/>
            </w:tcBorders>
            <w:vAlign w:val="center"/>
          </w:tcPr>
          <w:p w:rsidR="00DC77C4" w:rsidRPr="002328FD" w:rsidP="00DC77C4" w14:paraId="77BBA31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2328FD">
              <w:rPr>
                <w:rFonts w:ascii="Cambria" w:hAnsi="Cambria" w:cs="Shruti"/>
                <w:bCs/>
                <w:sz w:val="24"/>
                <w:szCs w:val="24"/>
              </w:rPr>
              <w:t>$78,732</w:t>
            </w:r>
          </w:p>
        </w:tc>
        <w:tc>
          <w:tcPr>
            <w:tcW w:w="716" w:type="pct"/>
            <w:tcBorders>
              <w:top w:val="single" w:sz="8" w:space="0" w:color="auto"/>
              <w:left w:val="single" w:sz="8" w:space="0" w:color="auto"/>
              <w:bottom w:val="single" w:sz="24" w:space="0" w:color="FF0000"/>
              <w:right w:val="single" w:sz="24" w:space="0" w:color="auto"/>
            </w:tcBorders>
            <w:vAlign w:val="center"/>
          </w:tcPr>
          <w:p w:rsidR="00DC77C4" w:rsidRPr="00DC77C4" w:rsidP="00DC77C4" w14:paraId="746B8D5A" w14:textId="1A138A6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Cs/>
                <w:sz w:val="24"/>
                <w:szCs w:val="24"/>
              </w:rPr>
            </w:pPr>
            <w:r w:rsidRPr="00DC77C4">
              <w:rPr>
                <w:rFonts w:ascii="Cambria" w:hAnsi="Cambria" w:cs="Shruti"/>
                <w:bCs/>
                <w:sz w:val="24"/>
                <w:szCs w:val="24"/>
              </w:rPr>
              <w:t>+$</w:t>
            </w:r>
            <w:r w:rsidR="009732B2">
              <w:rPr>
                <w:rFonts w:ascii="Cambria" w:hAnsi="Cambria" w:cs="Shruti"/>
                <w:bCs/>
                <w:sz w:val="24"/>
                <w:szCs w:val="24"/>
              </w:rPr>
              <w:t>43,590</w:t>
            </w:r>
          </w:p>
        </w:tc>
      </w:tr>
      <w:tr w14:paraId="43D66C91" w14:textId="77777777" w:rsidTr="00A3111D">
        <w:tblPrEx>
          <w:tblW w:w="10260" w:type="dxa"/>
          <w:jc w:val="center"/>
          <w:tblLayout w:type="fixed"/>
          <w:tblLook w:val="01E0"/>
        </w:tblPrEx>
        <w:trPr>
          <w:trHeight w:val="597"/>
          <w:jc w:val="center"/>
        </w:trPr>
        <w:tc>
          <w:tcPr>
            <w:tcW w:w="2749"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70B7C587" w14:textId="06B99DD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4"/>
                <w:szCs w:val="22"/>
              </w:rPr>
            </w:pPr>
            <w:r w:rsidRPr="006D2316">
              <w:rPr>
                <w:rFonts w:ascii="Cambria" w:hAnsi="Cambria" w:cs="Shruti"/>
                <w:b/>
                <w:sz w:val="24"/>
                <w:szCs w:val="22"/>
              </w:rPr>
              <w:t>TOTAL CHANGE IN NUMBER OF RESPONSES</w:t>
            </w:r>
          </w:p>
        </w:tc>
        <w:tc>
          <w:tcPr>
            <w:tcW w:w="789"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5521D2D7" w14:textId="3DD8D8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6D2316">
              <w:rPr>
                <w:rFonts w:ascii="Cambria" w:hAnsi="Cambria" w:cs="Shruti"/>
                <w:b/>
                <w:sz w:val="24"/>
                <w:szCs w:val="24"/>
              </w:rPr>
              <w:t>1.946</w:t>
            </w:r>
            <w:r w:rsidR="002328FD">
              <w:rPr>
                <w:rFonts w:ascii="Cambria" w:hAnsi="Cambria" w:cs="Shruti"/>
                <w:b/>
                <w:sz w:val="24"/>
                <w:szCs w:val="24"/>
              </w:rPr>
              <w:t xml:space="preserve"> responses</w:t>
            </w:r>
          </w:p>
        </w:tc>
        <w:tc>
          <w:tcPr>
            <w:tcW w:w="746"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0DA25342" w14:textId="56A9F1B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6D2316">
              <w:rPr>
                <w:rFonts w:ascii="Cambria" w:hAnsi="Cambria" w:cs="Shruti"/>
                <w:b/>
                <w:sz w:val="24"/>
                <w:szCs w:val="24"/>
              </w:rPr>
              <w:t>1,795</w:t>
            </w:r>
            <w:r w:rsidR="002328FD">
              <w:rPr>
                <w:rFonts w:ascii="Cambria" w:hAnsi="Cambria" w:cs="Shruti"/>
                <w:b/>
                <w:sz w:val="24"/>
                <w:szCs w:val="24"/>
              </w:rPr>
              <w:t xml:space="preserve"> responses</w:t>
            </w:r>
          </w:p>
        </w:tc>
        <w:tc>
          <w:tcPr>
            <w:tcW w:w="716"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2760B397" w14:textId="24E3CE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6D2316">
              <w:rPr>
                <w:rFonts w:ascii="Cambria" w:hAnsi="Cambria" w:cs="Shruti"/>
                <w:b/>
                <w:sz w:val="24"/>
                <w:szCs w:val="24"/>
              </w:rPr>
              <w:t>+151</w:t>
            </w:r>
            <w:r w:rsidR="002328FD">
              <w:rPr>
                <w:rFonts w:ascii="Cambria" w:hAnsi="Cambria" w:cs="Shruti"/>
                <w:b/>
                <w:sz w:val="24"/>
                <w:szCs w:val="24"/>
              </w:rPr>
              <w:t xml:space="preserve"> responses</w:t>
            </w:r>
          </w:p>
        </w:tc>
      </w:tr>
      <w:tr w14:paraId="24E41A87" w14:textId="77777777" w:rsidTr="00A3111D">
        <w:tblPrEx>
          <w:tblW w:w="10260" w:type="dxa"/>
          <w:jc w:val="center"/>
          <w:tblLayout w:type="fixed"/>
          <w:tblLook w:val="01E0"/>
        </w:tblPrEx>
        <w:trPr>
          <w:trHeight w:val="597"/>
          <w:jc w:val="center"/>
        </w:trPr>
        <w:tc>
          <w:tcPr>
            <w:tcW w:w="2749"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4A870B2D" w14:textId="5464C4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4"/>
                <w:szCs w:val="22"/>
              </w:rPr>
            </w:pPr>
            <w:r w:rsidRPr="006D2316">
              <w:rPr>
                <w:rFonts w:ascii="Cambria" w:hAnsi="Cambria" w:cs="Shruti"/>
                <w:b/>
                <w:sz w:val="24"/>
                <w:szCs w:val="22"/>
              </w:rPr>
              <w:t>TOTAL CHANGE IN TIME BURDEN</w:t>
            </w:r>
          </w:p>
        </w:tc>
        <w:tc>
          <w:tcPr>
            <w:tcW w:w="789" w:type="pct"/>
            <w:tcBorders>
              <w:top w:val="single" w:sz="24" w:space="0" w:color="FF0000"/>
              <w:left w:val="single" w:sz="24" w:space="0" w:color="FF0000"/>
              <w:bottom w:val="single" w:sz="24" w:space="0" w:color="FF0000"/>
              <w:right w:val="single" w:sz="24" w:space="0" w:color="FF0000"/>
            </w:tcBorders>
            <w:vAlign w:val="center"/>
          </w:tcPr>
          <w:p w:rsidR="00417025" w:rsidP="00DC77C4" w14:paraId="63B29B7D" w14:textId="00EE0D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6D2316">
              <w:rPr>
                <w:rFonts w:ascii="Cambria" w:hAnsi="Cambria" w:cs="Shruti"/>
                <w:b/>
                <w:sz w:val="24"/>
                <w:szCs w:val="24"/>
              </w:rPr>
              <w:t>1</w:t>
            </w:r>
            <w:r w:rsidR="0040223C">
              <w:rPr>
                <w:rFonts w:ascii="Cambria" w:hAnsi="Cambria" w:cs="Shruti"/>
                <w:b/>
                <w:sz w:val="24"/>
                <w:szCs w:val="24"/>
              </w:rPr>
              <w:t>,559</w:t>
            </w:r>
          </w:p>
          <w:p w:rsidR="00DC77C4" w:rsidRPr="006D2316" w:rsidP="00DC77C4" w14:paraId="39C4A712" w14:textId="10E607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6D2316">
              <w:rPr>
                <w:rFonts w:ascii="Cambria" w:hAnsi="Cambria" w:cs="Shruti"/>
                <w:b/>
                <w:sz w:val="24"/>
                <w:szCs w:val="24"/>
              </w:rPr>
              <w:t>hours</w:t>
            </w:r>
          </w:p>
        </w:tc>
        <w:tc>
          <w:tcPr>
            <w:tcW w:w="746"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484A42B1" w14:textId="35E1B2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6D2316">
              <w:rPr>
                <w:rFonts w:ascii="Cambria" w:hAnsi="Cambria" w:cs="Shruti"/>
                <w:b/>
                <w:sz w:val="24"/>
                <w:szCs w:val="24"/>
              </w:rPr>
              <w:t>1,240 hours</w:t>
            </w:r>
          </w:p>
        </w:tc>
        <w:tc>
          <w:tcPr>
            <w:tcW w:w="716" w:type="pct"/>
            <w:tcBorders>
              <w:top w:val="single" w:sz="24" w:space="0" w:color="FF0000"/>
              <w:left w:val="single" w:sz="24" w:space="0" w:color="FF0000"/>
              <w:bottom w:val="single" w:sz="24" w:space="0" w:color="FF0000"/>
              <w:right w:val="single" w:sz="24" w:space="0" w:color="FF0000"/>
            </w:tcBorders>
            <w:vAlign w:val="center"/>
          </w:tcPr>
          <w:p w:rsidR="00DC77C4" w:rsidRPr="006D2316" w:rsidP="00DC77C4" w14:paraId="63ED6261" w14:textId="7492373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6D2316">
              <w:rPr>
                <w:rFonts w:ascii="Cambria" w:hAnsi="Cambria" w:cs="Shruti"/>
                <w:b/>
                <w:sz w:val="24"/>
                <w:szCs w:val="24"/>
              </w:rPr>
              <w:t>+</w:t>
            </w:r>
            <w:r w:rsidR="0040223C">
              <w:rPr>
                <w:rFonts w:ascii="Cambria" w:hAnsi="Cambria" w:cs="Shruti"/>
                <w:b/>
                <w:sz w:val="24"/>
                <w:szCs w:val="24"/>
              </w:rPr>
              <w:t>319</w:t>
            </w:r>
            <w:r w:rsidRPr="006D2316">
              <w:rPr>
                <w:rFonts w:ascii="Cambria" w:hAnsi="Cambria" w:cs="Shruti"/>
                <w:b/>
                <w:sz w:val="24"/>
                <w:szCs w:val="24"/>
              </w:rPr>
              <w:t xml:space="preserve"> hours</w:t>
            </w:r>
          </w:p>
        </w:tc>
      </w:tr>
      <w:tr w14:paraId="5A19F4FE" w14:textId="77777777" w:rsidTr="00A3111D">
        <w:tblPrEx>
          <w:tblW w:w="10260" w:type="dxa"/>
          <w:jc w:val="center"/>
          <w:tblLayout w:type="fixed"/>
          <w:tblLook w:val="01E0"/>
        </w:tblPrEx>
        <w:trPr>
          <w:trHeight w:val="597"/>
          <w:jc w:val="center"/>
        </w:trPr>
        <w:tc>
          <w:tcPr>
            <w:tcW w:w="2749" w:type="pct"/>
            <w:tcBorders>
              <w:top w:val="single" w:sz="24" w:space="0" w:color="FF0000"/>
              <w:left w:val="single" w:sz="24" w:space="0" w:color="FF0000"/>
              <w:bottom w:val="single" w:sz="24" w:space="0" w:color="FF0000"/>
              <w:right w:val="single" w:sz="24" w:space="0" w:color="FF0000"/>
            </w:tcBorders>
            <w:vAlign w:val="center"/>
          </w:tcPr>
          <w:p w:rsidR="006D2316" w:rsidRPr="006D2316" w:rsidP="006D2316" w14:paraId="162D588C" w14:textId="064C4C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4"/>
                <w:szCs w:val="22"/>
              </w:rPr>
            </w:pPr>
            <w:r w:rsidRPr="006D2316">
              <w:rPr>
                <w:rFonts w:ascii="Cambria" w:hAnsi="Cambria" w:cs="Shruti"/>
                <w:b/>
                <w:sz w:val="24"/>
                <w:szCs w:val="22"/>
              </w:rPr>
              <w:t>TOTAL CHANGE IN COST BURDEN</w:t>
            </w:r>
          </w:p>
        </w:tc>
        <w:tc>
          <w:tcPr>
            <w:tcW w:w="789" w:type="pct"/>
            <w:tcBorders>
              <w:top w:val="single" w:sz="24" w:space="0" w:color="FF0000"/>
              <w:left w:val="single" w:sz="24" w:space="0" w:color="FF0000"/>
              <w:bottom w:val="single" w:sz="24" w:space="0" w:color="FF0000"/>
              <w:right w:val="single" w:sz="24" w:space="0" w:color="FF0000"/>
            </w:tcBorders>
            <w:vAlign w:val="center"/>
          </w:tcPr>
          <w:p w:rsidR="006D2316" w:rsidRPr="006D2316" w:rsidP="006D2316" w14:paraId="64AAA403" w14:textId="4791AB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40223C">
              <w:rPr>
                <w:rFonts w:ascii="Cambria" w:hAnsi="Cambria" w:cs="Shruti"/>
                <w:b/>
                <w:sz w:val="24"/>
                <w:szCs w:val="24"/>
              </w:rPr>
              <w:t>$151,244</w:t>
            </w:r>
          </w:p>
        </w:tc>
        <w:tc>
          <w:tcPr>
            <w:tcW w:w="746" w:type="pct"/>
            <w:tcBorders>
              <w:top w:val="single" w:sz="24" w:space="0" w:color="FF0000"/>
              <w:left w:val="single" w:sz="24" w:space="0" w:color="FF0000"/>
              <w:bottom w:val="single" w:sz="24" w:space="0" w:color="FF0000"/>
              <w:right w:val="single" w:sz="24" w:space="0" w:color="FF0000"/>
            </w:tcBorders>
            <w:vAlign w:val="center"/>
          </w:tcPr>
          <w:p w:rsidR="006D2316" w:rsidRPr="006D2316" w:rsidP="006D2316" w14:paraId="0162E6ED" w14:textId="163218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2"/>
                <w:szCs w:val="22"/>
              </w:rPr>
            </w:pPr>
            <w:r w:rsidRPr="006D2316">
              <w:rPr>
                <w:rFonts w:ascii="Cambria" w:hAnsi="Cambria" w:cs="Shruti"/>
                <w:b/>
                <w:sz w:val="24"/>
                <w:szCs w:val="24"/>
              </w:rPr>
              <w:t>$99,772</w:t>
            </w:r>
          </w:p>
        </w:tc>
        <w:tc>
          <w:tcPr>
            <w:tcW w:w="716" w:type="pct"/>
            <w:tcBorders>
              <w:top w:val="single" w:sz="24" w:space="0" w:color="FF0000"/>
              <w:left w:val="single" w:sz="24" w:space="0" w:color="FF0000"/>
              <w:bottom w:val="single" w:sz="24" w:space="0" w:color="FF0000"/>
              <w:right w:val="single" w:sz="24" w:space="0" w:color="FF0000"/>
            </w:tcBorders>
            <w:vAlign w:val="center"/>
          </w:tcPr>
          <w:p w:rsidR="006D2316" w:rsidRPr="006D2316" w:rsidP="006D2316" w14:paraId="4A41D1C9" w14:textId="3F85D1A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4"/>
              </w:rPr>
            </w:pPr>
            <w:r w:rsidRPr="006D2316">
              <w:rPr>
                <w:rFonts w:ascii="Cambria" w:hAnsi="Cambria" w:cs="Shruti"/>
                <w:b/>
                <w:sz w:val="24"/>
                <w:szCs w:val="24"/>
              </w:rPr>
              <w:t>+$</w:t>
            </w:r>
            <w:r w:rsidR="0040223C">
              <w:rPr>
                <w:rFonts w:ascii="Cambria" w:hAnsi="Cambria" w:cs="Shruti"/>
                <w:b/>
                <w:sz w:val="24"/>
                <w:szCs w:val="24"/>
              </w:rPr>
              <w:t>51,472</w:t>
            </w:r>
          </w:p>
        </w:tc>
      </w:tr>
    </w:tbl>
    <w:p w:rsidR="00592320" w:rsidP="00552107" w14:paraId="78AEBF5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rPr>
      </w:pPr>
    </w:p>
    <w:p w:rsidR="00592320" w:rsidP="00552107" w14:paraId="40606C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rPr>
      </w:pPr>
    </w:p>
    <w:p w:rsidR="00B743ED" w14:paraId="5FDC15A5" w14:textId="77777777">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rsidR="00C71F2C" w:rsidRPr="006403C4" w:rsidP="00552107" w14:paraId="6E81272E" w14:textId="1AEBB7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sidRPr="006403C4">
        <w:rPr>
          <w:rFonts w:ascii="Times New Roman" w:hAnsi="Times New Roman"/>
          <w:sz w:val="24"/>
          <w:szCs w:val="24"/>
        </w:rPr>
        <w:t>As the above table</w:t>
      </w:r>
      <w:r w:rsidR="00FE6F6F">
        <w:rPr>
          <w:rFonts w:ascii="Times New Roman" w:hAnsi="Times New Roman"/>
          <w:sz w:val="24"/>
          <w:szCs w:val="24"/>
        </w:rPr>
        <w:t>s</w:t>
      </w:r>
      <w:r w:rsidRPr="006403C4">
        <w:rPr>
          <w:rFonts w:ascii="Times New Roman" w:hAnsi="Times New Roman"/>
          <w:sz w:val="24"/>
          <w:szCs w:val="24"/>
        </w:rPr>
        <w:t xml:space="preserve"> show, there has been an increase in the time and cost burden since the last PRA package.  For example:</w:t>
      </w:r>
    </w:p>
    <w:p w:rsidR="00C71F2C" w:rsidRPr="006403C4" w:rsidP="00A05BD1" w14:paraId="6BC8FF5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4"/>
          <w:szCs w:val="24"/>
        </w:rPr>
      </w:pPr>
    </w:p>
    <w:p w:rsidR="00C71F2C" w:rsidRPr="00A05BD1" w:rsidP="00552107" w14:paraId="26442395" w14:textId="07079C28">
      <w:pPr>
        <w:pStyle w:val="ListParagraph"/>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ind w:left="1080"/>
        <w:textAlignment w:val="auto"/>
        <w:rPr>
          <w:rFonts w:ascii="Times New Roman" w:hAnsi="Times New Roman"/>
          <w:sz w:val="24"/>
          <w:szCs w:val="24"/>
        </w:rPr>
      </w:pPr>
      <w:r w:rsidRPr="006403C4">
        <w:rPr>
          <w:rFonts w:ascii="Times New Roman" w:hAnsi="Times New Roman"/>
          <w:sz w:val="24"/>
          <w:szCs w:val="24"/>
        </w:rPr>
        <w:t xml:space="preserve">The total annual number of responses for both the CMS-370 &amp; CMS-377 forms has been increased from 1,567 in the previous PRA package to </w:t>
      </w:r>
      <w:r w:rsidR="00FF4397">
        <w:rPr>
          <w:rFonts w:ascii="Times New Roman" w:hAnsi="Times New Roman"/>
          <w:sz w:val="24"/>
          <w:szCs w:val="24"/>
        </w:rPr>
        <w:t>1,</w:t>
      </w:r>
      <w:r w:rsidR="00E94455">
        <w:rPr>
          <w:rFonts w:ascii="Times New Roman" w:hAnsi="Times New Roman"/>
          <w:sz w:val="24"/>
          <w:szCs w:val="24"/>
        </w:rPr>
        <w:t>946</w:t>
      </w:r>
      <w:r w:rsidRPr="006403C4">
        <w:rPr>
          <w:rFonts w:ascii="Times New Roman" w:hAnsi="Times New Roman"/>
          <w:sz w:val="24"/>
          <w:szCs w:val="24"/>
        </w:rPr>
        <w:t xml:space="preserve"> in the current PRA package.  </w:t>
      </w:r>
      <w:r w:rsidRPr="00A05BD1">
        <w:rPr>
          <w:rFonts w:ascii="Times New Roman" w:hAnsi="Times New Roman"/>
          <w:b/>
          <w:bCs/>
          <w:sz w:val="24"/>
          <w:szCs w:val="24"/>
        </w:rPr>
        <w:t xml:space="preserve">This is an increase of </w:t>
      </w:r>
      <w:r w:rsidR="00FE6F6F">
        <w:rPr>
          <w:rFonts w:ascii="Times New Roman" w:hAnsi="Times New Roman"/>
          <w:b/>
          <w:bCs/>
          <w:sz w:val="24"/>
          <w:szCs w:val="24"/>
        </w:rPr>
        <w:t>1</w:t>
      </w:r>
      <w:r w:rsidR="00062B9F">
        <w:rPr>
          <w:rFonts w:ascii="Times New Roman" w:hAnsi="Times New Roman"/>
          <w:b/>
          <w:bCs/>
          <w:sz w:val="24"/>
          <w:szCs w:val="24"/>
        </w:rPr>
        <w:t>51</w:t>
      </w:r>
      <w:r w:rsidRPr="00A05BD1">
        <w:rPr>
          <w:rFonts w:ascii="Times New Roman" w:hAnsi="Times New Roman"/>
          <w:b/>
          <w:bCs/>
          <w:sz w:val="24"/>
          <w:szCs w:val="24"/>
        </w:rPr>
        <w:t xml:space="preserve"> responses.</w:t>
      </w:r>
    </w:p>
    <w:p w:rsidR="00C71F2C" w:rsidRPr="006403C4" w:rsidP="00A05BD1" w14:paraId="1F15D203"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4"/>
          <w:szCs w:val="24"/>
        </w:rPr>
      </w:pPr>
    </w:p>
    <w:p w:rsidR="00C71F2C" w:rsidRPr="00A05BD1" w:rsidP="00552107" w14:paraId="1981C542" w14:textId="1AF10D4B">
      <w:pPr>
        <w:pStyle w:val="ListParagraph"/>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ind w:left="1080"/>
        <w:textAlignment w:val="auto"/>
        <w:rPr>
          <w:rFonts w:ascii="Times New Roman" w:hAnsi="Times New Roman"/>
          <w:sz w:val="24"/>
          <w:szCs w:val="24"/>
        </w:rPr>
      </w:pPr>
      <w:r w:rsidRPr="006403C4">
        <w:rPr>
          <w:rFonts w:ascii="Times New Roman" w:hAnsi="Times New Roman"/>
          <w:sz w:val="24"/>
          <w:szCs w:val="24"/>
        </w:rPr>
        <w:t>The total annual combined time burden for the CMS-370 &amp; CMS-377 forms has increased from 1,</w:t>
      </w:r>
      <w:r w:rsidR="00062B9F">
        <w:rPr>
          <w:rFonts w:ascii="Times New Roman" w:hAnsi="Times New Roman"/>
          <w:sz w:val="24"/>
          <w:szCs w:val="24"/>
        </w:rPr>
        <w:t>240</w:t>
      </w:r>
      <w:r w:rsidRPr="006403C4">
        <w:rPr>
          <w:rFonts w:ascii="Times New Roman" w:hAnsi="Times New Roman"/>
          <w:sz w:val="24"/>
          <w:szCs w:val="24"/>
        </w:rPr>
        <w:t xml:space="preserve"> hours in the previous PRA package to </w:t>
      </w:r>
      <w:r w:rsidR="00FE6F6F">
        <w:rPr>
          <w:rFonts w:ascii="Times New Roman" w:hAnsi="Times New Roman"/>
          <w:sz w:val="24"/>
          <w:szCs w:val="24"/>
        </w:rPr>
        <w:t>1,5</w:t>
      </w:r>
      <w:r w:rsidR="00925D7E">
        <w:rPr>
          <w:rFonts w:ascii="Times New Roman" w:hAnsi="Times New Roman"/>
          <w:sz w:val="24"/>
          <w:szCs w:val="24"/>
        </w:rPr>
        <w:t>59</w:t>
      </w:r>
      <w:r w:rsidR="00FE6F6F">
        <w:rPr>
          <w:rFonts w:ascii="Times New Roman" w:hAnsi="Times New Roman"/>
          <w:sz w:val="24"/>
          <w:szCs w:val="24"/>
        </w:rPr>
        <w:t xml:space="preserve"> </w:t>
      </w:r>
      <w:r w:rsidRPr="006403C4">
        <w:rPr>
          <w:rFonts w:ascii="Times New Roman" w:hAnsi="Times New Roman"/>
          <w:sz w:val="24"/>
          <w:szCs w:val="24"/>
        </w:rPr>
        <w:t xml:space="preserve">hours in the current PRA package.  </w:t>
      </w:r>
      <w:r w:rsidRPr="00A05BD1">
        <w:rPr>
          <w:rFonts w:ascii="Times New Roman" w:hAnsi="Times New Roman"/>
          <w:b/>
          <w:bCs/>
          <w:sz w:val="24"/>
          <w:szCs w:val="24"/>
        </w:rPr>
        <w:t xml:space="preserve">This is an increase of </w:t>
      </w:r>
      <w:r w:rsidR="00062B9F">
        <w:rPr>
          <w:rFonts w:ascii="Times New Roman" w:hAnsi="Times New Roman"/>
          <w:b/>
          <w:bCs/>
          <w:sz w:val="24"/>
          <w:szCs w:val="24"/>
        </w:rPr>
        <w:t>319</w:t>
      </w:r>
      <w:r w:rsidRPr="00A05BD1">
        <w:rPr>
          <w:rFonts w:ascii="Times New Roman" w:hAnsi="Times New Roman"/>
          <w:b/>
          <w:bCs/>
          <w:sz w:val="24"/>
          <w:szCs w:val="24"/>
        </w:rPr>
        <w:t xml:space="preserve"> hours</w:t>
      </w:r>
      <w:r w:rsidRPr="00A05BD1">
        <w:rPr>
          <w:rFonts w:ascii="Times New Roman" w:hAnsi="Times New Roman"/>
          <w:sz w:val="24"/>
          <w:szCs w:val="24"/>
        </w:rPr>
        <w:t xml:space="preserve">. </w:t>
      </w:r>
    </w:p>
    <w:p w:rsidR="00CB4D0D" w:rsidRPr="00E5037A" w:rsidP="00E5037A" w14:paraId="70D4DB74"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textAlignment w:val="auto"/>
        <w:rPr>
          <w:rFonts w:ascii="Times New Roman" w:hAnsi="Times New Roman"/>
          <w:sz w:val="24"/>
          <w:szCs w:val="24"/>
        </w:rPr>
      </w:pPr>
    </w:p>
    <w:p w:rsidR="00C71F2C" w:rsidRPr="00A05BD1" w:rsidP="00552107" w14:paraId="4446EF45" w14:textId="570B6321">
      <w:pPr>
        <w:pStyle w:val="ListParagraph"/>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ind w:left="1080"/>
        <w:textAlignment w:val="auto"/>
        <w:rPr>
          <w:rFonts w:ascii="Times New Roman" w:hAnsi="Times New Roman"/>
          <w:sz w:val="24"/>
          <w:szCs w:val="24"/>
        </w:rPr>
      </w:pPr>
      <w:r w:rsidRPr="006403C4">
        <w:rPr>
          <w:rFonts w:ascii="Times New Roman" w:hAnsi="Times New Roman"/>
          <w:sz w:val="24"/>
          <w:szCs w:val="24"/>
        </w:rPr>
        <w:t>The total annual combined cost burden for the CMS-370 &amp; CMS-377 forms has increased from $</w:t>
      </w:r>
      <w:r w:rsidR="00062B9F">
        <w:rPr>
          <w:rFonts w:ascii="Times New Roman" w:hAnsi="Times New Roman"/>
          <w:sz w:val="24"/>
          <w:szCs w:val="24"/>
        </w:rPr>
        <w:t>99,772</w:t>
      </w:r>
      <w:r w:rsidRPr="006403C4">
        <w:rPr>
          <w:rFonts w:ascii="Times New Roman" w:hAnsi="Times New Roman"/>
          <w:sz w:val="24"/>
          <w:szCs w:val="24"/>
        </w:rPr>
        <w:t xml:space="preserve"> in the previous PRA package to $</w:t>
      </w:r>
      <w:r w:rsidRPr="00566BFF" w:rsidR="00566BFF">
        <w:rPr>
          <w:rFonts w:ascii="Cambria" w:hAnsi="Cambria" w:cs="Shruti"/>
          <w:bCs/>
          <w:sz w:val="24"/>
          <w:szCs w:val="24"/>
        </w:rPr>
        <w:t>151,244</w:t>
      </w:r>
      <w:r w:rsidRPr="006403C4">
        <w:rPr>
          <w:rFonts w:ascii="Times New Roman" w:hAnsi="Times New Roman"/>
          <w:sz w:val="24"/>
          <w:szCs w:val="24"/>
        </w:rPr>
        <w:t xml:space="preserve"> in the current PRA package. </w:t>
      </w:r>
      <w:r w:rsidRPr="00A05BD1">
        <w:rPr>
          <w:rFonts w:ascii="Times New Roman" w:hAnsi="Times New Roman"/>
          <w:b/>
          <w:bCs/>
          <w:sz w:val="24"/>
          <w:szCs w:val="24"/>
        </w:rPr>
        <w:t>This is an increase of $</w:t>
      </w:r>
      <w:r w:rsidR="00062B9F">
        <w:rPr>
          <w:rFonts w:ascii="Cambria" w:hAnsi="Cambria" w:cs="Shruti"/>
          <w:b/>
          <w:sz w:val="24"/>
          <w:szCs w:val="24"/>
        </w:rPr>
        <w:t>51,472</w:t>
      </w:r>
      <w:r w:rsidRPr="00A05BD1">
        <w:rPr>
          <w:rFonts w:ascii="Times New Roman" w:hAnsi="Times New Roman"/>
          <w:b/>
          <w:bCs/>
          <w:sz w:val="24"/>
          <w:szCs w:val="24"/>
        </w:rPr>
        <w:t xml:space="preserve">.  </w:t>
      </w:r>
    </w:p>
    <w:p w:rsidR="00C71F2C" w:rsidRPr="006403C4" w:rsidP="00A05BD1" w14:paraId="7055FD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4"/>
          <w:szCs w:val="24"/>
        </w:rPr>
      </w:pPr>
    </w:p>
    <w:p w:rsidR="00552107" w:rsidP="00552107" w14:paraId="3AB8CB2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sidRPr="006403C4">
        <w:rPr>
          <w:rFonts w:ascii="Times New Roman" w:hAnsi="Times New Roman"/>
          <w:sz w:val="24"/>
          <w:szCs w:val="24"/>
        </w:rPr>
        <w:t xml:space="preserve">These increases in time and cost burdens are directly attributable to several factors.  First, the total number of respondents have increased from 1,567 in the previous PRA package to </w:t>
      </w:r>
      <w:r w:rsidR="00FF4397">
        <w:rPr>
          <w:rFonts w:ascii="Times New Roman" w:hAnsi="Times New Roman"/>
          <w:sz w:val="24"/>
          <w:szCs w:val="24"/>
        </w:rPr>
        <w:t>1,711</w:t>
      </w:r>
      <w:r w:rsidRPr="006403C4">
        <w:rPr>
          <w:rFonts w:ascii="Times New Roman" w:hAnsi="Times New Roman"/>
          <w:sz w:val="24"/>
          <w:szCs w:val="24"/>
        </w:rPr>
        <w:t xml:space="preserve"> respondents annually in the current PRA package.</w:t>
      </w:r>
      <w:r w:rsidR="00925D7E">
        <w:rPr>
          <w:rFonts w:ascii="Times New Roman" w:hAnsi="Times New Roman"/>
          <w:sz w:val="24"/>
          <w:szCs w:val="24"/>
        </w:rPr>
        <w:t xml:space="preserve">  When the number of respondents increases, the time and cost burdens increase proportionally.</w:t>
      </w:r>
    </w:p>
    <w:p w:rsidR="00552107" w:rsidP="00552107" w14:paraId="5F4A06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p>
    <w:p w:rsidR="00552107" w:rsidP="00552107" w14:paraId="3B2DD39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sidRPr="006403C4">
        <w:rPr>
          <w:rFonts w:ascii="Times New Roman" w:hAnsi="Times New Roman"/>
          <w:sz w:val="24"/>
          <w:szCs w:val="24"/>
        </w:rPr>
        <w:t>Second, we have increased the time burden estimate for completion of each CMS-370 form from five (5) minutes to 15 minutes</w:t>
      </w:r>
      <w:r w:rsidR="00925D7E">
        <w:rPr>
          <w:rFonts w:ascii="Times New Roman" w:hAnsi="Times New Roman"/>
          <w:sz w:val="24"/>
          <w:szCs w:val="24"/>
        </w:rPr>
        <w:t>.  We made this change</w:t>
      </w:r>
      <w:r w:rsidRPr="006403C4">
        <w:rPr>
          <w:rFonts w:ascii="Times New Roman" w:hAnsi="Times New Roman"/>
          <w:sz w:val="24"/>
          <w:szCs w:val="24"/>
        </w:rPr>
        <w:t xml:space="preserve"> because the time estimate in the previous PRA package is too low.  The CMS-370 form is a Health Insurance Benefits Agreement, in which the ASC facility agrees to comply with six (6) specifically enumerated requirements which are set forth on the form.  The CMS-370 form also contains four (4) additional paragraphs regarding the terms for acceptance and effective date </w:t>
      </w:r>
      <w:r w:rsidR="00925D7E">
        <w:rPr>
          <w:rFonts w:ascii="Times New Roman" w:hAnsi="Times New Roman"/>
          <w:sz w:val="24"/>
          <w:szCs w:val="24"/>
        </w:rPr>
        <w:t>of</w:t>
      </w:r>
      <w:r w:rsidRPr="006403C4">
        <w:rPr>
          <w:rFonts w:ascii="Times New Roman" w:hAnsi="Times New Roman"/>
          <w:sz w:val="24"/>
          <w:szCs w:val="24"/>
        </w:rPr>
        <w:t xml:space="preserve"> the agreement.  </w:t>
      </w:r>
      <w:r w:rsidR="00566BFF">
        <w:rPr>
          <w:rFonts w:ascii="Times New Roman" w:hAnsi="Times New Roman"/>
          <w:sz w:val="24"/>
          <w:szCs w:val="24"/>
        </w:rPr>
        <w:t>Also, t</w:t>
      </w:r>
      <w:r w:rsidRPr="006403C4">
        <w:rPr>
          <w:rFonts w:ascii="Times New Roman" w:hAnsi="Times New Roman"/>
          <w:sz w:val="24"/>
          <w:szCs w:val="24"/>
        </w:rPr>
        <w:t>here is a warning about proving false or misleading statement</w:t>
      </w:r>
      <w:r w:rsidR="00A8736D">
        <w:rPr>
          <w:rFonts w:ascii="Times New Roman" w:hAnsi="Times New Roman"/>
          <w:sz w:val="24"/>
          <w:szCs w:val="24"/>
        </w:rPr>
        <w:t>s</w:t>
      </w:r>
      <w:r w:rsidR="00925D7E">
        <w:rPr>
          <w:rFonts w:ascii="Times New Roman" w:hAnsi="Times New Roman"/>
          <w:sz w:val="24"/>
          <w:szCs w:val="24"/>
        </w:rPr>
        <w:t xml:space="preserve">.  </w:t>
      </w:r>
    </w:p>
    <w:p w:rsidR="00552107" w:rsidP="00552107" w14:paraId="71C3740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p>
    <w:p w:rsidR="00552107" w:rsidP="00552107" w14:paraId="564E7F5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Pr>
          <w:rFonts w:ascii="Times New Roman" w:hAnsi="Times New Roman"/>
          <w:sz w:val="24"/>
          <w:szCs w:val="24"/>
        </w:rPr>
        <w:t xml:space="preserve">The </w:t>
      </w:r>
      <w:r w:rsidR="00792429">
        <w:rPr>
          <w:rFonts w:ascii="Times New Roman" w:hAnsi="Times New Roman"/>
          <w:sz w:val="24"/>
          <w:szCs w:val="24"/>
        </w:rPr>
        <w:t>ASC staff member</w:t>
      </w:r>
      <w:r>
        <w:rPr>
          <w:rFonts w:ascii="Times New Roman" w:hAnsi="Times New Roman"/>
          <w:sz w:val="24"/>
          <w:szCs w:val="24"/>
        </w:rPr>
        <w:t xml:space="preserve"> completing the CMS-370 form should take time to read and understand each of the requirements, terms for acceptance and other information on the form before signing it.  </w:t>
      </w:r>
      <w:r w:rsidRPr="006403C4" w:rsidR="00C71F2C">
        <w:rPr>
          <w:rFonts w:ascii="Times New Roman" w:hAnsi="Times New Roman"/>
          <w:sz w:val="24"/>
          <w:szCs w:val="24"/>
        </w:rPr>
        <w:t xml:space="preserve"> While it may only take only 5 minutes to fill in the required information and sign the form, the</w:t>
      </w:r>
      <w:r>
        <w:rPr>
          <w:rFonts w:ascii="Times New Roman" w:hAnsi="Times New Roman"/>
          <w:sz w:val="24"/>
          <w:szCs w:val="24"/>
        </w:rPr>
        <w:t xml:space="preserve"> </w:t>
      </w:r>
      <w:r w:rsidR="00792429">
        <w:rPr>
          <w:rFonts w:ascii="Times New Roman" w:hAnsi="Times New Roman"/>
          <w:sz w:val="24"/>
          <w:szCs w:val="24"/>
        </w:rPr>
        <w:t>staff member</w:t>
      </w:r>
      <w:r>
        <w:rPr>
          <w:rFonts w:ascii="Times New Roman" w:hAnsi="Times New Roman"/>
          <w:sz w:val="24"/>
          <w:szCs w:val="24"/>
        </w:rPr>
        <w:t xml:space="preserve"> completing the CMS-370 form </w:t>
      </w:r>
      <w:r w:rsidRPr="006403C4" w:rsidR="00C71F2C">
        <w:rPr>
          <w:rFonts w:ascii="Times New Roman" w:hAnsi="Times New Roman"/>
          <w:sz w:val="24"/>
          <w:szCs w:val="24"/>
        </w:rPr>
        <w:t>would not have adequate time to thoroughly review and understand the terms of the agreement in th</w:t>
      </w:r>
      <w:r w:rsidR="00566BFF">
        <w:rPr>
          <w:rFonts w:ascii="Times New Roman" w:hAnsi="Times New Roman"/>
          <w:sz w:val="24"/>
          <w:szCs w:val="24"/>
        </w:rPr>
        <w:t xml:space="preserve">e allotted </w:t>
      </w:r>
      <w:r w:rsidRPr="006403C4" w:rsidR="00C71F2C">
        <w:rPr>
          <w:rFonts w:ascii="Times New Roman" w:hAnsi="Times New Roman"/>
          <w:sz w:val="24"/>
          <w:szCs w:val="24"/>
        </w:rPr>
        <w:t>5 minute period.  The</w:t>
      </w:r>
      <w:r w:rsidR="00792429">
        <w:rPr>
          <w:rFonts w:ascii="Times New Roman" w:hAnsi="Times New Roman"/>
          <w:sz w:val="24"/>
          <w:szCs w:val="24"/>
        </w:rPr>
        <w:t>y</w:t>
      </w:r>
      <w:r w:rsidRPr="006403C4" w:rsidR="00C71F2C">
        <w:rPr>
          <w:rFonts w:ascii="Times New Roman" w:hAnsi="Times New Roman"/>
          <w:sz w:val="24"/>
          <w:szCs w:val="24"/>
        </w:rPr>
        <w:t xml:space="preserve"> </w:t>
      </w:r>
      <w:r w:rsidR="00566BFF">
        <w:rPr>
          <w:rFonts w:ascii="Times New Roman" w:hAnsi="Times New Roman"/>
          <w:sz w:val="24"/>
          <w:szCs w:val="24"/>
        </w:rPr>
        <w:t xml:space="preserve">would </w:t>
      </w:r>
      <w:r w:rsidRPr="006403C4" w:rsidR="00C71F2C">
        <w:rPr>
          <w:rFonts w:ascii="Times New Roman" w:hAnsi="Times New Roman"/>
          <w:sz w:val="24"/>
          <w:szCs w:val="24"/>
        </w:rPr>
        <w:t>also not have time to consult other staff members or legal counsel if they had questions about the contents of the CMS-370 form in only 5 minutes.</w:t>
      </w:r>
      <w:r>
        <w:rPr>
          <w:rFonts w:ascii="Times New Roman" w:hAnsi="Times New Roman"/>
          <w:sz w:val="24"/>
          <w:szCs w:val="24"/>
        </w:rPr>
        <w:t xml:space="preserve"> We believe that 15 minutes is a more accurate estimate of the time required to read and complete the CMS-370 form.</w:t>
      </w:r>
    </w:p>
    <w:p w:rsidR="00552107" w:rsidP="00552107" w14:paraId="5BB79F6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p>
    <w:p w:rsidR="00552107" w:rsidP="00552107" w14:paraId="7717AD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sidRPr="006403C4">
        <w:rPr>
          <w:rFonts w:ascii="Times New Roman" w:hAnsi="Times New Roman"/>
          <w:sz w:val="24"/>
          <w:szCs w:val="24"/>
        </w:rPr>
        <w:t>Third, we have increased the time burden for the CMS-377 form from 15 minutes to 30 minutes</w:t>
      </w:r>
      <w:r w:rsidR="00925D7E">
        <w:rPr>
          <w:rFonts w:ascii="Times New Roman" w:hAnsi="Times New Roman"/>
          <w:sz w:val="24"/>
          <w:szCs w:val="24"/>
        </w:rPr>
        <w:t>.  We have made this change</w:t>
      </w:r>
      <w:r w:rsidRPr="006403C4">
        <w:rPr>
          <w:rFonts w:ascii="Times New Roman" w:hAnsi="Times New Roman"/>
          <w:sz w:val="24"/>
          <w:szCs w:val="24"/>
        </w:rPr>
        <w:t xml:space="preserve"> the CMS-377 form requires the ASC staff to provide information about the ASC and the type of services it provides.  It may not be possible for the ASC staff </w:t>
      </w:r>
      <w:r w:rsidR="00792429">
        <w:rPr>
          <w:rFonts w:ascii="Times New Roman" w:hAnsi="Times New Roman"/>
          <w:sz w:val="24"/>
          <w:szCs w:val="24"/>
        </w:rPr>
        <w:t>member</w:t>
      </w:r>
      <w:r w:rsidRPr="006403C4">
        <w:rPr>
          <w:rFonts w:ascii="Times New Roman" w:hAnsi="Times New Roman"/>
          <w:sz w:val="24"/>
          <w:szCs w:val="24"/>
        </w:rPr>
        <w:t xml:space="preserve"> completing the form to obtain all necessary information required to complete the CMS-377 form in 15 minutes.  For example, the</w:t>
      </w:r>
      <w:r w:rsidR="00792429">
        <w:rPr>
          <w:rFonts w:ascii="Times New Roman" w:hAnsi="Times New Roman"/>
          <w:sz w:val="24"/>
          <w:szCs w:val="24"/>
        </w:rPr>
        <w:t>y</w:t>
      </w:r>
      <w:r w:rsidRPr="006403C4">
        <w:rPr>
          <w:rFonts w:ascii="Times New Roman" w:hAnsi="Times New Roman"/>
          <w:sz w:val="24"/>
          <w:szCs w:val="24"/>
        </w:rPr>
        <w:t xml:space="preserve"> may not know whether the facility has non-profit status or whether one or more ASC services are provided by </w:t>
      </w:r>
      <w:r w:rsidR="0006707D">
        <w:rPr>
          <w:rFonts w:ascii="Times New Roman" w:hAnsi="Times New Roman"/>
          <w:sz w:val="24"/>
          <w:szCs w:val="24"/>
        </w:rPr>
        <w:t xml:space="preserve">the ASC, </w:t>
      </w:r>
      <w:r w:rsidRPr="006403C4">
        <w:rPr>
          <w:rFonts w:ascii="Times New Roman" w:hAnsi="Times New Roman"/>
          <w:sz w:val="24"/>
          <w:szCs w:val="24"/>
        </w:rPr>
        <w:t xml:space="preserve">under arrangement or by an outside source or a combination of the ASC and an outside source.  If so, the </w:t>
      </w:r>
      <w:r w:rsidR="00792429">
        <w:rPr>
          <w:rFonts w:ascii="Times New Roman" w:hAnsi="Times New Roman"/>
          <w:sz w:val="24"/>
          <w:szCs w:val="24"/>
        </w:rPr>
        <w:t>ASC staff member</w:t>
      </w:r>
      <w:r w:rsidRPr="006403C4">
        <w:rPr>
          <w:rFonts w:ascii="Times New Roman" w:hAnsi="Times New Roman"/>
          <w:sz w:val="24"/>
          <w:szCs w:val="24"/>
        </w:rPr>
        <w:t xml:space="preserve"> completing </w:t>
      </w:r>
      <w:r w:rsidRPr="006403C4">
        <w:rPr>
          <w:rFonts w:ascii="Times New Roman" w:hAnsi="Times New Roman"/>
          <w:sz w:val="24"/>
          <w:szCs w:val="24"/>
        </w:rPr>
        <w:t xml:space="preserve">the CMS-377 form would have to consult others or perform research to obtain this information and may not be able to do this within </w:t>
      </w:r>
      <w:r w:rsidR="0006707D">
        <w:rPr>
          <w:rFonts w:ascii="Times New Roman" w:hAnsi="Times New Roman"/>
          <w:sz w:val="24"/>
          <w:szCs w:val="24"/>
        </w:rPr>
        <w:t xml:space="preserve">the allotted </w:t>
      </w:r>
      <w:r w:rsidRPr="006403C4">
        <w:rPr>
          <w:rFonts w:ascii="Times New Roman" w:hAnsi="Times New Roman"/>
          <w:sz w:val="24"/>
          <w:szCs w:val="24"/>
        </w:rPr>
        <w:t>15 minute</w:t>
      </w:r>
      <w:r w:rsidR="0006707D">
        <w:rPr>
          <w:rFonts w:ascii="Times New Roman" w:hAnsi="Times New Roman"/>
          <w:sz w:val="24"/>
          <w:szCs w:val="24"/>
        </w:rPr>
        <w:t>s</w:t>
      </w:r>
      <w:r w:rsidRPr="006403C4">
        <w:rPr>
          <w:rFonts w:ascii="Times New Roman" w:hAnsi="Times New Roman"/>
          <w:sz w:val="24"/>
          <w:szCs w:val="24"/>
        </w:rPr>
        <w:t>.</w:t>
      </w:r>
      <w:r w:rsidR="0006707D">
        <w:rPr>
          <w:rFonts w:ascii="Times New Roman" w:hAnsi="Times New Roman"/>
          <w:sz w:val="24"/>
          <w:szCs w:val="24"/>
        </w:rPr>
        <w:t xml:space="preserve">  We believe that 30 minutes is a more accurate estimate of the time it takes to gather the required information and complete the CMS-377 form.</w:t>
      </w:r>
    </w:p>
    <w:p w:rsidR="00552107" w:rsidP="00552107" w14:paraId="690F94D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p>
    <w:p w:rsidR="00C71F2C" w:rsidRPr="006403C4" w:rsidP="00552107" w14:paraId="3DFB47A2" w14:textId="6254C4D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sidRPr="006403C4">
        <w:rPr>
          <w:rFonts w:ascii="Times New Roman" w:hAnsi="Times New Roman"/>
          <w:sz w:val="24"/>
          <w:szCs w:val="24"/>
        </w:rPr>
        <w:t>Finally, we adjusted the hourly wage rates to be consistent with the current U.S. Bureau of Labor Statistics rates.  For example:</w:t>
      </w:r>
    </w:p>
    <w:p w:rsidR="00C71F2C" w:rsidRPr="006403C4" w:rsidP="00A05BD1" w14:paraId="6BF7FA1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4"/>
          <w:szCs w:val="24"/>
        </w:rPr>
      </w:pPr>
    </w:p>
    <w:p w:rsidR="00552107" w:rsidRPr="00552107" w:rsidP="00552107" w14:paraId="0E04CB89" w14:textId="77777777">
      <w:pPr>
        <w:pStyle w:val="ListParagraph"/>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ind w:left="1080"/>
        <w:textAlignment w:val="auto"/>
        <w:rPr>
          <w:rFonts w:ascii="Times New Roman" w:hAnsi="Times New Roman"/>
          <w:sz w:val="24"/>
          <w:szCs w:val="24"/>
        </w:rPr>
      </w:pPr>
      <w:r w:rsidRPr="006403C4">
        <w:rPr>
          <w:rFonts w:ascii="Times New Roman" w:hAnsi="Times New Roman"/>
          <w:sz w:val="24"/>
          <w:szCs w:val="24"/>
        </w:rPr>
        <w:t xml:space="preserve">The adjusted wage of a Medical and Health Services Manager was increased from </w:t>
      </w:r>
      <w:r w:rsidRPr="00552107">
        <w:rPr>
          <w:rFonts w:ascii="Times New Roman" w:hAnsi="Times New Roman"/>
          <w:sz w:val="24"/>
          <w:szCs w:val="24"/>
        </w:rPr>
        <w:t>$</w:t>
      </w:r>
      <w:r w:rsidRPr="00552107">
        <w:rPr>
          <w:rFonts w:ascii="Times New Roman" w:hAnsi="Times New Roman"/>
          <w:sz w:val="24"/>
          <w:szCs w:val="24"/>
        </w:rPr>
        <w:softHyphen/>
      </w:r>
      <w:r w:rsidRPr="00552107">
        <w:rPr>
          <w:rFonts w:ascii="Times New Roman" w:hAnsi="Times New Roman"/>
          <w:sz w:val="24"/>
          <w:szCs w:val="24"/>
        </w:rPr>
        <w:softHyphen/>
        <w:t xml:space="preserve">110.74 to $123.06. </w:t>
      </w:r>
      <w:r w:rsidRPr="00552107" w:rsidR="00566BFF">
        <w:rPr>
          <w:rFonts w:ascii="Times New Roman" w:hAnsi="Times New Roman"/>
          <w:sz w:val="24"/>
          <w:szCs w:val="24"/>
        </w:rPr>
        <w:t xml:space="preserve"> </w:t>
      </w:r>
      <w:r w:rsidRPr="00552107">
        <w:rPr>
          <w:rFonts w:ascii="Times New Roman" w:hAnsi="Times New Roman"/>
          <w:b/>
          <w:bCs/>
          <w:sz w:val="24"/>
          <w:szCs w:val="24"/>
        </w:rPr>
        <w:t>This is an increase of $12.32 per hour.</w:t>
      </w:r>
    </w:p>
    <w:p w:rsidR="00552107" w:rsidRPr="00552107" w:rsidP="00552107" w14:paraId="6450E2C8" w14:textId="77777777">
      <w:pPr>
        <w:pStyle w:val="ListParagraph"/>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ind w:left="1080"/>
        <w:textAlignment w:val="auto"/>
        <w:rPr>
          <w:rFonts w:ascii="Times New Roman" w:hAnsi="Times New Roman"/>
          <w:sz w:val="24"/>
          <w:szCs w:val="24"/>
        </w:rPr>
      </w:pPr>
    </w:p>
    <w:p w:rsidR="00C71F2C" w:rsidRPr="00552107" w:rsidP="00552107" w14:paraId="2A4C04BB" w14:textId="6900F200">
      <w:pPr>
        <w:pStyle w:val="ListParagraph"/>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verflowPunct/>
        <w:ind w:left="1080"/>
        <w:textAlignment w:val="auto"/>
        <w:rPr>
          <w:rFonts w:ascii="Times New Roman" w:hAnsi="Times New Roman"/>
          <w:sz w:val="24"/>
          <w:szCs w:val="24"/>
        </w:rPr>
      </w:pPr>
      <w:r w:rsidRPr="00552107">
        <w:rPr>
          <w:rFonts w:ascii="Times New Roman" w:hAnsi="Times New Roman"/>
          <w:sz w:val="24"/>
          <w:szCs w:val="24"/>
        </w:rPr>
        <w:t xml:space="preserve">The adjusted wage rate for a Medical Secretary was increased from $36.62 to $39.68.  </w:t>
      </w:r>
      <w:r w:rsidRPr="00552107">
        <w:rPr>
          <w:rFonts w:ascii="Times New Roman" w:hAnsi="Times New Roman"/>
          <w:b/>
          <w:bCs/>
          <w:sz w:val="24"/>
          <w:szCs w:val="24"/>
        </w:rPr>
        <w:t>This is an increase of $3.06 per hour.</w:t>
      </w:r>
    </w:p>
    <w:p w:rsidR="00C71F2C" w:rsidRPr="006403C4" w:rsidP="00A05BD1" w14:paraId="415E4BD5" w14:textId="77777777">
      <w:pPr>
        <w:pStyle w:val="ListParagraph"/>
        <w:rPr>
          <w:rFonts w:ascii="Times New Roman" w:hAnsi="Times New Roman"/>
          <w:sz w:val="24"/>
          <w:szCs w:val="24"/>
        </w:rPr>
      </w:pPr>
    </w:p>
    <w:p w:rsidR="00C71F2C" w:rsidRPr="006403C4" w:rsidP="00552107" w14:paraId="598FF24F" w14:textId="06E2C8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imes New Roman" w:hAnsi="Times New Roman"/>
          <w:sz w:val="24"/>
          <w:szCs w:val="24"/>
        </w:rPr>
      </w:pPr>
      <w:r w:rsidRPr="006403C4">
        <w:rPr>
          <w:rFonts w:ascii="Times New Roman" w:hAnsi="Times New Roman"/>
          <w:sz w:val="24"/>
          <w:szCs w:val="24"/>
        </w:rPr>
        <w:t>These increased wage rate</w:t>
      </w:r>
      <w:r w:rsidR="006403C4">
        <w:rPr>
          <w:rFonts w:ascii="Times New Roman" w:hAnsi="Times New Roman"/>
          <w:sz w:val="24"/>
          <w:szCs w:val="24"/>
        </w:rPr>
        <w:t>s</w:t>
      </w:r>
      <w:r w:rsidR="002967EE">
        <w:rPr>
          <w:rFonts w:ascii="Times New Roman" w:hAnsi="Times New Roman"/>
          <w:sz w:val="24"/>
          <w:szCs w:val="24"/>
        </w:rPr>
        <w:t>,</w:t>
      </w:r>
      <w:r w:rsidRPr="006403C4">
        <w:rPr>
          <w:rFonts w:ascii="Times New Roman" w:hAnsi="Times New Roman"/>
          <w:sz w:val="24"/>
          <w:szCs w:val="24"/>
        </w:rPr>
        <w:t xml:space="preserve"> in conjunction with the increased time burden</w:t>
      </w:r>
      <w:r w:rsidR="006403C4">
        <w:rPr>
          <w:rFonts w:ascii="Times New Roman" w:hAnsi="Times New Roman"/>
          <w:sz w:val="24"/>
          <w:szCs w:val="24"/>
        </w:rPr>
        <w:t>s</w:t>
      </w:r>
      <w:r w:rsidRPr="006403C4">
        <w:rPr>
          <w:rFonts w:ascii="Times New Roman" w:hAnsi="Times New Roman"/>
          <w:sz w:val="24"/>
          <w:szCs w:val="24"/>
        </w:rPr>
        <w:t xml:space="preserve"> </w:t>
      </w:r>
      <w:r w:rsidR="006403C4">
        <w:rPr>
          <w:rFonts w:ascii="Times New Roman" w:hAnsi="Times New Roman"/>
          <w:sz w:val="24"/>
          <w:szCs w:val="24"/>
        </w:rPr>
        <w:t xml:space="preserve">for both </w:t>
      </w:r>
      <w:r w:rsidRPr="006403C4">
        <w:rPr>
          <w:rFonts w:ascii="Times New Roman" w:hAnsi="Times New Roman"/>
          <w:sz w:val="24"/>
          <w:szCs w:val="24"/>
        </w:rPr>
        <w:t>the CMS-370 and CMS</w:t>
      </w:r>
      <w:r w:rsidR="006403C4">
        <w:rPr>
          <w:rFonts w:ascii="Times New Roman" w:hAnsi="Times New Roman"/>
          <w:sz w:val="24"/>
          <w:szCs w:val="24"/>
        </w:rPr>
        <w:t>-</w:t>
      </w:r>
      <w:r w:rsidRPr="006403C4">
        <w:rPr>
          <w:rFonts w:ascii="Times New Roman" w:hAnsi="Times New Roman"/>
          <w:sz w:val="24"/>
          <w:szCs w:val="24"/>
        </w:rPr>
        <w:t>377 forms and increased number of annual responses</w:t>
      </w:r>
      <w:r w:rsidR="002967EE">
        <w:rPr>
          <w:rFonts w:ascii="Times New Roman" w:hAnsi="Times New Roman"/>
          <w:sz w:val="24"/>
          <w:szCs w:val="24"/>
        </w:rPr>
        <w:t>,</w:t>
      </w:r>
      <w:r w:rsidRPr="006403C4">
        <w:rPr>
          <w:rFonts w:ascii="Times New Roman" w:hAnsi="Times New Roman"/>
          <w:sz w:val="24"/>
          <w:szCs w:val="24"/>
        </w:rPr>
        <w:t xml:space="preserve"> have led to the increase</w:t>
      </w:r>
      <w:r w:rsidR="002967EE">
        <w:rPr>
          <w:rFonts w:ascii="Times New Roman" w:hAnsi="Times New Roman"/>
          <w:sz w:val="24"/>
          <w:szCs w:val="24"/>
        </w:rPr>
        <w:t xml:space="preserve">d annual </w:t>
      </w:r>
      <w:r w:rsidRPr="006403C4">
        <w:rPr>
          <w:rFonts w:ascii="Times New Roman" w:hAnsi="Times New Roman"/>
          <w:sz w:val="24"/>
          <w:szCs w:val="24"/>
        </w:rPr>
        <w:t xml:space="preserve">time and cost burden </w:t>
      </w:r>
      <w:r w:rsidR="002967EE">
        <w:rPr>
          <w:rFonts w:ascii="Times New Roman" w:hAnsi="Times New Roman"/>
          <w:sz w:val="24"/>
          <w:szCs w:val="24"/>
        </w:rPr>
        <w:t>for</w:t>
      </w:r>
      <w:r w:rsidRPr="006403C4">
        <w:rPr>
          <w:rFonts w:ascii="Times New Roman" w:hAnsi="Times New Roman"/>
          <w:sz w:val="24"/>
          <w:szCs w:val="24"/>
        </w:rPr>
        <w:t xml:space="preserve"> this PRA package.</w:t>
      </w:r>
    </w:p>
    <w:p w:rsidR="007F78E9" w:rsidP="007F78E9" w14:paraId="4B3E0157" w14:textId="77777777">
      <w:pPr>
        <w:overflowPunct/>
        <w:autoSpaceDE/>
        <w:autoSpaceDN/>
        <w:adjustRightInd/>
        <w:ind w:left="720"/>
        <w:textAlignment w:val="auto"/>
        <w:rPr>
          <w:rFonts w:ascii="Times New Roman" w:hAnsi="Times New Roman"/>
          <w:sz w:val="24"/>
        </w:rPr>
      </w:pPr>
    </w:p>
    <w:p w:rsidR="002344DE" w:rsidP="004875E3" w14:paraId="5F7295A2" w14:textId="77777777">
      <w:pPr>
        <w:tabs>
          <w:tab w:val="left" w:pos="0"/>
          <w:tab w:val="left" w:pos="720"/>
          <w:tab w:val="left" w:pos="1290"/>
          <w:tab w:val="left" w:pos="1440"/>
          <w:tab w:val="left" w:pos="2160"/>
        </w:tabs>
        <w:jc w:val="both"/>
        <w:rPr>
          <w:rFonts w:ascii="Times New Roman" w:hAnsi="Times New Roman"/>
          <w:sz w:val="24"/>
        </w:rPr>
      </w:pPr>
    </w:p>
    <w:p w:rsidR="00F64875" w:rsidRPr="00FE773A" w:rsidP="00552107" w14:paraId="3B73A34F" w14:textId="77777777">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rFonts w:ascii="Times New Roman" w:hAnsi="Times New Roman"/>
          <w:b/>
          <w:sz w:val="24"/>
          <w:u w:val="single"/>
        </w:rPr>
      </w:pPr>
      <w:r>
        <w:rPr>
          <w:rFonts w:ascii="Times New Roman" w:hAnsi="Times New Roman"/>
          <w:sz w:val="24"/>
        </w:rPr>
        <w:t>16</w:t>
      </w:r>
      <w:r w:rsidRPr="00EB4472">
        <w:rPr>
          <w:rFonts w:ascii="Times New Roman" w:hAnsi="Times New Roman"/>
          <w:sz w:val="24"/>
        </w:rPr>
        <w:t xml:space="preserve">.  </w:t>
      </w:r>
      <w:r w:rsidRPr="00FE773A">
        <w:rPr>
          <w:rFonts w:ascii="Times New Roman" w:hAnsi="Times New Roman"/>
          <w:b/>
          <w:sz w:val="24"/>
          <w:u w:val="single"/>
        </w:rPr>
        <w:t>Publication and Tabulation Dates</w:t>
      </w:r>
    </w:p>
    <w:p w:rsidR="00F64875" w14:paraId="5E4CD734" w14:textId="77777777">
      <w:pPr>
        <w:tabs>
          <w:tab w:val="left" w:pos="0"/>
        </w:tabs>
        <w:rPr>
          <w:rFonts w:ascii="Times New Roman" w:hAnsi="Times New Roman"/>
          <w:sz w:val="24"/>
          <w:u w:val="single"/>
        </w:rPr>
      </w:pPr>
    </w:p>
    <w:p w:rsidR="00F64875" w:rsidP="00980C22" w14:paraId="44E8C6FF" w14:textId="77777777">
      <w:pPr>
        <w:ind w:left="360"/>
        <w:outlineLvl w:val="0"/>
        <w:rPr>
          <w:rFonts w:ascii="Times New Roman" w:hAnsi="Times New Roman"/>
          <w:sz w:val="24"/>
        </w:rPr>
      </w:pPr>
      <w:r>
        <w:rPr>
          <w:rFonts w:ascii="Times New Roman" w:hAnsi="Times New Roman"/>
          <w:sz w:val="24"/>
        </w:rPr>
        <w:t xml:space="preserve"> There are no publication and tabulation dates associated with collection.</w:t>
      </w:r>
    </w:p>
    <w:p w:rsidR="00F64875" w14:paraId="31270E10" w14:textId="2BE56A89">
      <w:pPr>
        <w:tabs>
          <w:tab w:val="left" w:pos="0"/>
        </w:tabs>
        <w:rPr>
          <w:rFonts w:ascii="Times New Roman" w:hAnsi="Times New Roman"/>
          <w:sz w:val="24"/>
        </w:rPr>
      </w:pPr>
    </w:p>
    <w:p w:rsidR="002344DE" w14:paraId="1B34D7B3" w14:textId="55720008">
      <w:pPr>
        <w:tabs>
          <w:tab w:val="left" w:pos="0"/>
        </w:tabs>
        <w:rPr>
          <w:rFonts w:ascii="Times New Roman" w:hAnsi="Times New Roman"/>
          <w:sz w:val="24"/>
        </w:rPr>
      </w:pPr>
    </w:p>
    <w:p w:rsidR="00F64875" w:rsidRPr="00FE773A" w:rsidP="00552107" w14:paraId="42534518" w14:textId="77777777">
      <w:pPr>
        <w:ind w:left="720" w:hanging="720"/>
        <w:outlineLvl w:val="0"/>
        <w:rPr>
          <w:rFonts w:ascii="Times New Roman" w:hAnsi="Times New Roman"/>
          <w:b/>
          <w:sz w:val="24"/>
          <w:u w:val="single"/>
        </w:rPr>
      </w:pPr>
      <w:r w:rsidRPr="00EB4472">
        <w:rPr>
          <w:rFonts w:ascii="Times New Roman" w:hAnsi="Times New Roman"/>
          <w:sz w:val="24"/>
        </w:rPr>
        <w:t xml:space="preserve">17.  </w:t>
      </w:r>
      <w:r w:rsidRPr="00FE773A">
        <w:rPr>
          <w:rFonts w:ascii="Times New Roman" w:hAnsi="Times New Roman"/>
          <w:b/>
          <w:sz w:val="24"/>
          <w:u w:val="single"/>
        </w:rPr>
        <w:t>Expiration Date</w:t>
      </w:r>
    </w:p>
    <w:p w:rsidR="00F64875" w14:paraId="0F8E75ED" w14:textId="77777777">
      <w:pPr>
        <w:tabs>
          <w:tab w:val="left" w:pos="-1152"/>
          <w:tab w:val="left" w:pos="-720"/>
          <w:tab w:val="left" w:pos="0"/>
          <w:tab w:val="left" w:pos="720"/>
          <w:tab w:val="left" w:pos="1440"/>
          <w:tab w:val="left" w:pos="2880"/>
        </w:tabs>
        <w:rPr>
          <w:rFonts w:ascii="Times New Roman" w:hAnsi="Times New Roman"/>
          <w:sz w:val="24"/>
        </w:rPr>
      </w:pPr>
    </w:p>
    <w:p w:rsidR="00F64875" w:rsidP="00980C22" w14:paraId="674EAE28" w14:textId="710A7DC3">
      <w:pPr>
        <w:tabs>
          <w:tab w:val="left" w:pos="-1152"/>
          <w:tab w:val="left" w:pos="-720"/>
          <w:tab w:val="left" w:pos="0"/>
          <w:tab w:val="left" w:pos="720"/>
          <w:tab w:val="left" w:pos="1440"/>
          <w:tab w:val="left" w:pos="2880"/>
        </w:tabs>
        <w:ind w:left="360"/>
        <w:rPr>
          <w:rFonts w:ascii="Times New Roman" w:hAnsi="Times New Roman"/>
          <w:sz w:val="24"/>
        </w:rPr>
      </w:pPr>
      <w:r>
        <w:rPr>
          <w:rFonts w:ascii="Times New Roman" w:hAnsi="Times New Roman"/>
          <w:sz w:val="24"/>
        </w:rPr>
        <w:t xml:space="preserve">CMS will display the </w:t>
      </w:r>
      <w:r w:rsidR="009A34F8">
        <w:rPr>
          <w:rFonts w:ascii="Times New Roman" w:hAnsi="Times New Roman"/>
          <w:sz w:val="24"/>
        </w:rPr>
        <w:t xml:space="preserve">OMB approval </w:t>
      </w:r>
      <w:r>
        <w:rPr>
          <w:rFonts w:ascii="Times New Roman" w:hAnsi="Times New Roman"/>
          <w:sz w:val="24"/>
        </w:rPr>
        <w:t>expiration date</w:t>
      </w:r>
      <w:r w:rsidR="001776DE">
        <w:rPr>
          <w:rFonts w:ascii="Times New Roman" w:hAnsi="Times New Roman"/>
          <w:sz w:val="24"/>
        </w:rPr>
        <w:t xml:space="preserve"> on the CMS-370 and CMS-377 forms.</w:t>
      </w:r>
    </w:p>
    <w:p w:rsidR="00EB1356" w:rsidP="00980C22" w14:paraId="5A303CBC" w14:textId="77777777">
      <w:pPr>
        <w:tabs>
          <w:tab w:val="left" w:pos="-1152"/>
          <w:tab w:val="left" w:pos="-720"/>
          <w:tab w:val="left" w:pos="0"/>
          <w:tab w:val="left" w:pos="720"/>
          <w:tab w:val="left" w:pos="1440"/>
          <w:tab w:val="left" w:pos="2880"/>
        </w:tabs>
        <w:ind w:left="360"/>
        <w:rPr>
          <w:rFonts w:ascii="Times New Roman" w:hAnsi="Times New Roman"/>
          <w:sz w:val="24"/>
        </w:rPr>
      </w:pPr>
    </w:p>
    <w:p w:rsidR="00EB1356" w:rsidP="00980C22" w14:paraId="437A2AD6" w14:textId="67115A7A">
      <w:pPr>
        <w:tabs>
          <w:tab w:val="left" w:pos="-1152"/>
          <w:tab w:val="left" w:pos="-720"/>
          <w:tab w:val="left" w:pos="0"/>
          <w:tab w:val="left" w:pos="720"/>
          <w:tab w:val="left" w:pos="1440"/>
          <w:tab w:val="left" w:pos="2880"/>
        </w:tabs>
        <w:ind w:left="360"/>
        <w:rPr>
          <w:rFonts w:ascii="Times New Roman" w:hAnsi="Times New Roman"/>
          <w:sz w:val="24"/>
        </w:rPr>
      </w:pPr>
      <w:r>
        <w:rPr>
          <w:rFonts w:ascii="Times New Roman" w:hAnsi="Times New Roman"/>
          <w:sz w:val="24"/>
        </w:rPr>
        <w:t>18. Certification Statement</w:t>
      </w:r>
    </w:p>
    <w:p w:rsidR="00EB1356" w:rsidP="00980C22" w14:paraId="0C207B50" w14:textId="77777777">
      <w:pPr>
        <w:tabs>
          <w:tab w:val="left" w:pos="-1152"/>
          <w:tab w:val="left" w:pos="-720"/>
          <w:tab w:val="left" w:pos="0"/>
          <w:tab w:val="left" w:pos="720"/>
          <w:tab w:val="left" w:pos="1440"/>
          <w:tab w:val="left" w:pos="2880"/>
        </w:tabs>
        <w:ind w:left="360"/>
        <w:rPr>
          <w:rFonts w:ascii="Times New Roman" w:hAnsi="Times New Roman"/>
          <w:sz w:val="24"/>
        </w:rPr>
      </w:pPr>
    </w:p>
    <w:p w:rsidR="00EB1356" w:rsidP="00980C22" w14:paraId="4B32060C" w14:textId="50E83D1C">
      <w:pPr>
        <w:tabs>
          <w:tab w:val="left" w:pos="-1152"/>
          <w:tab w:val="left" w:pos="-720"/>
          <w:tab w:val="left" w:pos="0"/>
          <w:tab w:val="left" w:pos="720"/>
          <w:tab w:val="left" w:pos="1440"/>
          <w:tab w:val="left" w:pos="2880"/>
        </w:tabs>
        <w:ind w:left="360"/>
        <w:rPr>
          <w:rFonts w:ascii="Times New Roman" w:hAnsi="Times New Roman"/>
          <w:sz w:val="24"/>
        </w:rPr>
      </w:pPr>
      <w:r>
        <w:rPr>
          <w:rFonts w:ascii="Times New Roman" w:hAnsi="Times New Roman"/>
          <w:sz w:val="24"/>
        </w:rPr>
        <w:t>There is no exception to this statement.</w:t>
      </w:r>
    </w:p>
    <w:p w:rsidR="00EB1356" w:rsidP="00980C22" w14:paraId="4AE1F881" w14:textId="77777777">
      <w:pPr>
        <w:tabs>
          <w:tab w:val="left" w:pos="-1152"/>
          <w:tab w:val="left" w:pos="-720"/>
          <w:tab w:val="left" w:pos="0"/>
          <w:tab w:val="left" w:pos="720"/>
          <w:tab w:val="left" w:pos="1440"/>
          <w:tab w:val="left" w:pos="2880"/>
        </w:tabs>
        <w:ind w:left="360"/>
        <w:rPr>
          <w:rFonts w:ascii="Times New Roman" w:hAnsi="Times New Roman"/>
          <w:sz w:val="24"/>
        </w:rPr>
      </w:pPr>
    </w:p>
    <w:p w:rsidR="00EB1356" w:rsidP="00980C22" w14:paraId="6383C0D2" w14:textId="5864EB42">
      <w:pPr>
        <w:tabs>
          <w:tab w:val="left" w:pos="-1152"/>
          <w:tab w:val="left" w:pos="-720"/>
          <w:tab w:val="left" w:pos="0"/>
          <w:tab w:val="left" w:pos="720"/>
          <w:tab w:val="left" w:pos="1440"/>
          <w:tab w:val="left" w:pos="2880"/>
        </w:tabs>
        <w:ind w:left="360"/>
        <w:rPr>
          <w:rFonts w:ascii="Times New Roman" w:hAnsi="Times New Roman"/>
          <w:sz w:val="24"/>
        </w:rPr>
      </w:pPr>
    </w:p>
    <w:p w:rsidR="003B4461" w14:paraId="507C230D" w14:textId="77777777">
      <w:pPr>
        <w:spacing w:line="240" w:lineRule="atLeast"/>
        <w:rPr>
          <w:rFonts w:ascii="Times New Roman" w:hAnsi="Times New Roman"/>
          <w:bCs/>
          <w:sz w:val="24"/>
        </w:rPr>
      </w:pPr>
    </w:p>
    <w:sectPr w:rsidSect="00EA7D1F">
      <w:headerReference w:type="default" r:id="rId9"/>
      <w:footerReference w:type="even" r:id="rId10"/>
      <w:footerReference w:type="default" r:id="rId11"/>
      <w:pgSz w:w="10716" w:h="15840"/>
      <w:pgMar w:top="864" w:right="864" w:bottom="720" w:left="864" w:header="288"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7BD" w14:paraId="74B3156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907BD" w14:paraId="1549D0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072578"/>
      <w:docPartObj>
        <w:docPartGallery w:val="Page Numbers (Bottom of Page)"/>
        <w:docPartUnique/>
      </w:docPartObj>
    </w:sdtPr>
    <w:sdtContent>
      <w:sdt>
        <w:sdtPr>
          <w:id w:val="-1769616900"/>
          <w:docPartObj>
            <w:docPartGallery w:val="Page Numbers (Top of Page)"/>
            <w:docPartUnique/>
          </w:docPartObj>
        </w:sdtPr>
        <w:sdtContent>
          <w:p w:rsidR="007E459F" w14:paraId="233FC12D" w14:textId="0C366A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rsidR="005907BD" w14:paraId="6DE0DD2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3746" w14:paraId="3DB21ACF" w14:textId="77777777">
      <w:r>
        <w:separator/>
      </w:r>
    </w:p>
  </w:footnote>
  <w:footnote w:type="continuationSeparator" w:id="1">
    <w:p w:rsidR="008F3746" w14:paraId="4DA5A665" w14:textId="77777777">
      <w:r>
        <w:continuationSeparator/>
      </w:r>
    </w:p>
  </w:footnote>
  <w:footnote w:id="2">
    <w:p w:rsidR="0026424A" w:rsidRPr="000F445F" w:rsidP="0026424A" w14:paraId="3A47BF2E" w14:textId="4F02D863">
      <w:pPr>
        <w:pStyle w:val="FootnoteText"/>
        <w:rPr>
          <w:rFonts w:ascii="Cambria" w:hAnsi="Cambria"/>
        </w:rPr>
      </w:pPr>
      <w:r w:rsidRPr="000F445F">
        <w:rPr>
          <w:rStyle w:val="FootnoteReference"/>
          <w:rFonts w:ascii="Cambria" w:hAnsi="Cambria"/>
          <w:sz w:val="24"/>
          <w:szCs w:val="24"/>
        </w:rPr>
        <w:footnoteRef/>
      </w:r>
      <w:r w:rsidRPr="000F445F">
        <w:rPr>
          <w:rFonts w:ascii="Cambria" w:hAnsi="Cambria"/>
          <w:sz w:val="24"/>
          <w:szCs w:val="24"/>
        </w:rPr>
        <w:t xml:space="preserve"> </w:t>
      </w:r>
      <w:r w:rsidRPr="000F445F">
        <w:rPr>
          <w:rFonts w:ascii="Cambria" w:hAnsi="Cambria"/>
        </w:rPr>
        <w:t xml:space="preserve">This information was obtained from the Survey &amp; Certification Quality Certification and Oversight Reports (S&amp;C QCOR Reports) at </w:t>
      </w:r>
      <w:hyperlink r:id="rId1" w:history="1">
        <w:r w:rsidRPr="000F445F">
          <w:rPr>
            <w:rStyle w:val="Hyperlink"/>
            <w:rFonts w:ascii="Cambria" w:hAnsi="Cambria"/>
          </w:rPr>
          <w:t>https://qcor.cms.gov/main.jsp</w:t>
        </w:r>
      </w:hyperlink>
      <w:r w:rsidR="001B488B">
        <w:rPr>
          <w:rFonts w:ascii="Cambria" w:hAnsi="Cambria"/>
        </w:rPr>
        <w:t xml:space="preserve"> and IQIES.</w:t>
      </w:r>
    </w:p>
  </w:footnote>
  <w:footnote w:id="3">
    <w:p w:rsidR="0045186E" w:rsidRPr="0026424A" w:rsidP="0045186E" w14:paraId="3E78D9D8" w14:textId="77777777">
      <w:pPr>
        <w:pStyle w:val="FootnoteText"/>
        <w:rPr>
          <w:rFonts w:ascii="Cambria" w:hAnsi="Cambria"/>
        </w:rPr>
      </w:pPr>
      <w:r w:rsidRPr="000F445F">
        <w:rPr>
          <w:rStyle w:val="FootnoteReference"/>
          <w:rFonts w:ascii="Cambria" w:hAnsi="Cambria"/>
          <w:sz w:val="24"/>
          <w:szCs w:val="24"/>
        </w:rPr>
        <w:footnoteRef/>
      </w:r>
      <w:r w:rsidRPr="000F445F">
        <w:rPr>
          <w:rFonts w:ascii="Cambria" w:hAnsi="Cambria"/>
          <w:sz w:val="24"/>
          <w:szCs w:val="24"/>
        </w:rPr>
        <w:t xml:space="preserve"> </w:t>
      </w:r>
      <w:r w:rsidRPr="000F445F">
        <w:rPr>
          <w:rFonts w:ascii="Cambria" w:hAnsi="Cambria"/>
        </w:rPr>
        <w:t>S&amp;C QCOR Reports</w:t>
      </w:r>
      <w:r>
        <w:rPr>
          <w:rFonts w:ascii="Cambria" w:hAnsi="Cambria"/>
        </w:rPr>
        <w:t xml:space="preserve"> (</w:t>
      </w:r>
      <w:hyperlink r:id="rId1" w:history="1">
        <w:r w:rsidRPr="000F445F">
          <w:rPr>
            <w:rStyle w:val="Hyperlink"/>
            <w:rFonts w:ascii="Cambria" w:hAnsi="Cambria"/>
          </w:rPr>
          <w:t>https://qcor.cms.gov/main.jsp</w:t>
        </w:r>
      </w:hyperlink>
      <w:r>
        <w:rPr>
          <w:rFonts w:ascii="Cambria" w:hAnsi="Cambria"/>
        </w:rPr>
        <w:t>)</w:t>
      </w:r>
      <w:r>
        <w:t xml:space="preserve">. </w:t>
      </w:r>
    </w:p>
  </w:footnote>
  <w:footnote w:id="4">
    <w:p w:rsidR="00287CCF" w:rsidRPr="000E3B40" w14:paraId="12AF30B6" w14:textId="40C79024">
      <w:pPr>
        <w:pStyle w:val="FootnoteText"/>
        <w:rPr>
          <w:rFonts w:ascii="Cambria" w:hAnsi="Cambria"/>
          <w:sz w:val="22"/>
          <w:szCs w:val="22"/>
        </w:rPr>
      </w:pPr>
      <w:r w:rsidRPr="000E3B40">
        <w:rPr>
          <w:rStyle w:val="FootnoteReference"/>
          <w:rFonts w:ascii="Cambria" w:hAnsi="Cambria"/>
          <w:sz w:val="22"/>
          <w:szCs w:val="22"/>
        </w:rPr>
        <w:footnoteRef/>
      </w:r>
      <w:r w:rsidRPr="000E3B40">
        <w:rPr>
          <w:rFonts w:ascii="Cambria" w:hAnsi="Cambria"/>
          <w:sz w:val="22"/>
          <w:szCs w:val="22"/>
        </w:rPr>
        <w:t xml:space="preserve"> This is the OPM 2024 wage rate with locality pay for the Washington DC/Baltimore Metro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7BD" w:rsidRPr="00977811" w:rsidP="001776DE" w14:paraId="57DA2349" w14:textId="3268192F">
    <w:pPr>
      <w:tabs>
        <w:tab w:val="left" w:pos="0"/>
      </w:tabs>
      <w:jc w:val="center"/>
      <w:rPr>
        <w:rFonts w:ascii="Times New Roman" w:hAnsi="Times New Roman"/>
        <w:b/>
        <w:sz w:val="24"/>
        <w:u w:val="single"/>
      </w:rPr>
    </w:pPr>
    <w:r w:rsidRPr="00977811">
      <w:rPr>
        <w:rFonts w:ascii="Times New Roman" w:hAnsi="Times New Roman"/>
        <w:b/>
        <w:sz w:val="24"/>
        <w:u w:val="single"/>
      </w:rPr>
      <w:t>Supporting Statement Part A</w:t>
    </w:r>
  </w:p>
  <w:p w:rsidR="00977811" w:rsidP="001776DE" w14:paraId="1044225F" w14:textId="0AAC19F5">
    <w:pPr>
      <w:tabs>
        <w:tab w:val="left" w:pos="0"/>
      </w:tabs>
      <w:jc w:val="center"/>
      <w:rPr>
        <w:rFonts w:ascii="Times New Roman" w:hAnsi="Times New Roman"/>
        <w:sz w:val="24"/>
        <w:szCs w:val="24"/>
      </w:rPr>
    </w:pPr>
    <w:r>
      <w:rPr>
        <w:rFonts w:ascii="Times New Roman" w:hAnsi="Times New Roman"/>
        <w:sz w:val="24"/>
        <w:szCs w:val="24"/>
      </w:rPr>
      <w:t>ASC Forms for Medicare Program Certification </w:t>
    </w:r>
  </w:p>
  <w:p w:rsidR="005907BD" w:rsidRPr="00977811" w:rsidP="001776DE" w14:paraId="1CA3E5EF" w14:textId="1C7E5D30">
    <w:pPr>
      <w:tabs>
        <w:tab w:val="left" w:pos="0"/>
      </w:tabs>
      <w:jc w:val="center"/>
      <w:rPr>
        <w:rFonts w:ascii="Times New Roman" w:hAnsi="Times New Roman"/>
        <w:i/>
        <w:sz w:val="24"/>
      </w:rPr>
    </w:pPr>
    <w:r w:rsidRPr="00977811">
      <w:rPr>
        <w:rFonts w:ascii="Times New Roman" w:hAnsi="Times New Roman"/>
        <w:sz w:val="24"/>
      </w:rPr>
      <w:t xml:space="preserve">(CMS-370 &amp; </w:t>
    </w:r>
    <w:r w:rsidRPr="00977811">
      <w:rPr>
        <w:rFonts w:ascii="Times New Roman" w:hAnsi="Times New Roman"/>
        <w:sz w:val="24"/>
      </w:rPr>
      <w:t>CMS-377</w:t>
    </w:r>
    <w:r w:rsidRPr="00977811">
      <w:rPr>
        <w:rFonts w:ascii="Times New Roman" w:hAnsi="Times New Roman"/>
        <w:sz w:val="24"/>
      </w:rPr>
      <w:t>)</w:t>
    </w:r>
  </w:p>
  <w:p w:rsidR="005907BD" w14:paraId="05AB6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4A6E"/>
    <w:multiLevelType w:val="hybridMultilevel"/>
    <w:tmpl w:val="CBC499FC"/>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80511E"/>
    <w:multiLevelType w:val="hybridMultilevel"/>
    <w:tmpl w:val="5AC0FA7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D63368D"/>
    <w:multiLevelType w:val="hybridMultilevel"/>
    <w:tmpl w:val="55ECD76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04973FD"/>
    <w:multiLevelType w:val="hybridMultilevel"/>
    <w:tmpl w:val="0B922E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0C767A5"/>
    <w:multiLevelType w:val="hybridMultilevel"/>
    <w:tmpl w:val="69FA393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2E4779F"/>
    <w:multiLevelType w:val="hybridMultilevel"/>
    <w:tmpl w:val="D9BEFC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83D0C02"/>
    <w:multiLevelType w:val="hybridMultilevel"/>
    <w:tmpl w:val="F77A889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B5D682A"/>
    <w:multiLevelType w:val="hybridMultilevel"/>
    <w:tmpl w:val="DA1C0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4A746E"/>
    <w:multiLevelType w:val="hybridMultilevel"/>
    <w:tmpl w:val="981254E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FF66ABD"/>
    <w:multiLevelType w:val="hybridMultilevel"/>
    <w:tmpl w:val="A7667EF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FD5101"/>
    <w:multiLevelType w:val="hybridMultilevel"/>
    <w:tmpl w:val="FEC80C1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387C7E"/>
    <w:multiLevelType w:val="hybridMultilevel"/>
    <w:tmpl w:val="8D5EE7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33B0E18"/>
    <w:multiLevelType w:val="hybridMultilevel"/>
    <w:tmpl w:val="B33C9C3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5D7EFC"/>
    <w:multiLevelType w:val="hybridMultilevel"/>
    <w:tmpl w:val="738C1E5A"/>
    <w:lvl w:ilvl="0">
      <w:start w:val="1"/>
      <w:numFmt w:val="bullet"/>
      <w:lvlText w:val=""/>
      <w:lvlJc w:val="left"/>
      <w:pPr>
        <w:ind w:left="1080" w:hanging="360"/>
      </w:pPr>
      <w:rPr>
        <w:rFonts w:ascii="Symbol" w:hAnsi="Symbol" w:hint="default"/>
      </w:rPr>
    </w:lvl>
    <w:lvl w:ilvl="1">
      <w:start w:val="1"/>
      <w:numFmt w:val="bullet"/>
      <w:lvlText w:val=""/>
      <w:lvlJc w:val="left"/>
      <w:pPr>
        <w:ind w:left="171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F9568E5"/>
    <w:multiLevelType w:val="hybridMultilevel"/>
    <w:tmpl w:val="C31482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53666B5"/>
    <w:multiLevelType w:val="hybridMultilevel"/>
    <w:tmpl w:val="F8B6FCF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CCF7971"/>
    <w:multiLevelType w:val="hybridMultilevel"/>
    <w:tmpl w:val="887EBC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EAA04AA"/>
    <w:multiLevelType w:val="hybridMultilevel"/>
    <w:tmpl w:val="693459D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54477F0A"/>
    <w:multiLevelType w:val="hybridMultilevel"/>
    <w:tmpl w:val="53A08FA2"/>
    <w:lvl w:ilvl="0">
      <w:start w:val="10"/>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674877"/>
    <w:multiLevelType w:val="hybridMultilevel"/>
    <w:tmpl w:val="3CF04CE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9FC62C9"/>
    <w:multiLevelType w:val="hybridMultilevel"/>
    <w:tmpl w:val="93AEF0B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EA8181E"/>
    <w:multiLevelType w:val="hybridMultilevel"/>
    <w:tmpl w:val="B8DA3D64"/>
    <w:lvl w:ilvl="0">
      <w:start w:val="8"/>
      <w:numFmt w:val="decimal"/>
      <w:lvlText w:val="(%1)"/>
      <w:lvlJc w:val="left"/>
      <w:pPr>
        <w:tabs>
          <w:tab w:val="num" w:pos="1080"/>
        </w:tabs>
        <w:ind w:left="1080" w:hanging="6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2">
    <w:nsid w:val="61F360B5"/>
    <w:multiLevelType w:val="hybridMultilevel"/>
    <w:tmpl w:val="A96AD148"/>
    <w:lvl w:ilvl="0">
      <w:start w:val="1"/>
      <w:numFmt w:val="upperLetter"/>
      <w:lvlText w:val="%1."/>
      <w:lvlJc w:val="left"/>
      <w:pPr>
        <w:ind w:left="720" w:hanging="360"/>
      </w:pPr>
      <w:rPr>
        <w:rFonts w:hint="default"/>
        <w:b/>
        <w:bCs/>
      </w:rPr>
    </w:lvl>
    <w:lvl w:ilvl="1">
      <w:start w:val="1"/>
      <w:numFmt w:val="lowerRoman"/>
      <w:lvlText w:val="%2."/>
      <w:lvlJc w:val="righ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9F0982"/>
    <w:multiLevelType w:val="hybridMultilevel"/>
    <w:tmpl w:val="9768E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D203CA"/>
    <w:multiLevelType w:val="hybridMultilevel"/>
    <w:tmpl w:val="F4BC873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CB577EB"/>
    <w:multiLevelType w:val="hybridMultilevel"/>
    <w:tmpl w:val="933E14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440954403">
    <w:abstractNumId w:val="9"/>
  </w:num>
  <w:num w:numId="2" w16cid:durableId="1341810730">
    <w:abstractNumId w:val="21"/>
  </w:num>
  <w:num w:numId="3" w16cid:durableId="1298412466">
    <w:abstractNumId w:val="13"/>
  </w:num>
  <w:num w:numId="4" w16cid:durableId="1757634793">
    <w:abstractNumId w:val="22"/>
  </w:num>
  <w:num w:numId="5" w16cid:durableId="145979912">
    <w:abstractNumId w:val="4"/>
  </w:num>
  <w:num w:numId="6" w16cid:durableId="798651874">
    <w:abstractNumId w:val="0"/>
  </w:num>
  <w:num w:numId="7" w16cid:durableId="87124519">
    <w:abstractNumId w:val="2"/>
  </w:num>
  <w:num w:numId="8" w16cid:durableId="1012680772">
    <w:abstractNumId w:val="7"/>
  </w:num>
  <w:num w:numId="9" w16cid:durableId="427626398">
    <w:abstractNumId w:val="24"/>
  </w:num>
  <w:num w:numId="10" w16cid:durableId="1259481138">
    <w:abstractNumId w:val="5"/>
  </w:num>
  <w:num w:numId="11" w16cid:durableId="1541939314">
    <w:abstractNumId w:val="25"/>
  </w:num>
  <w:num w:numId="12" w16cid:durableId="238908907">
    <w:abstractNumId w:val="11"/>
  </w:num>
  <w:num w:numId="13" w16cid:durableId="1551914430">
    <w:abstractNumId w:val="1"/>
  </w:num>
  <w:num w:numId="14" w16cid:durableId="835848894">
    <w:abstractNumId w:val="16"/>
  </w:num>
  <w:num w:numId="15" w16cid:durableId="1067188788">
    <w:abstractNumId w:val="3"/>
  </w:num>
  <w:num w:numId="16" w16cid:durableId="2017926033">
    <w:abstractNumId w:val="19"/>
  </w:num>
  <w:num w:numId="17" w16cid:durableId="653607382">
    <w:abstractNumId w:val="14"/>
  </w:num>
  <w:num w:numId="18" w16cid:durableId="545408442">
    <w:abstractNumId w:val="15"/>
  </w:num>
  <w:num w:numId="19" w16cid:durableId="242179916">
    <w:abstractNumId w:val="18"/>
  </w:num>
  <w:num w:numId="20" w16cid:durableId="743064669">
    <w:abstractNumId w:val="20"/>
  </w:num>
  <w:num w:numId="21" w16cid:durableId="355157443">
    <w:abstractNumId w:val="8"/>
  </w:num>
  <w:num w:numId="22" w16cid:durableId="396131469">
    <w:abstractNumId w:val="17"/>
  </w:num>
  <w:num w:numId="23" w16cid:durableId="789978208">
    <w:abstractNumId w:val="12"/>
  </w:num>
  <w:num w:numId="24" w16cid:durableId="356277332">
    <w:abstractNumId w:val="6"/>
  </w:num>
  <w:num w:numId="25" w16cid:durableId="683945839">
    <w:abstractNumId w:val="23"/>
  </w:num>
  <w:num w:numId="26" w16cid:durableId="641927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5E"/>
    <w:rsid w:val="00003D45"/>
    <w:rsid w:val="00007539"/>
    <w:rsid w:val="0000797F"/>
    <w:rsid w:val="00017503"/>
    <w:rsid w:val="000207E5"/>
    <w:rsid w:val="00020E03"/>
    <w:rsid w:val="0002662F"/>
    <w:rsid w:val="000405B6"/>
    <w:rsid w:val="0004519F"/>
    <w:rsid w:val="000550A9"/>
    <w:rsid w:val="00056063"/>
    <w:rsid w:val="0006046B"/>
    <w:rsid w:val="00061CBD"/>
    <w:rsid w:val="00062B9F"/>
    <w:rsid w:val="00063512"/>
    <w:rsid w:val="00065181"/>
    <w:rsid w:val="00065F22"/>
    <w:rsid w:val="00066CE1"/>
    <w:rsid w:val="0006707D"/>
    <w:rsid w:val="0007110A"/>
    <w:rsid w:val="00072010"/>
    <w:rsid w:val="00077AB4"/>
    <w:rsid w:val="00082517"/>
    <w:rsid w:val="00084094"/>
    <w:rsid w:val="00084D28"/>
    <w:rsid w:val="0008570A"/>
    <w:rsid w:val="00087F3D"/>
    <w:rsid w:val="00092351"/>
    <w:rsid w:val="00094B51"/>
    <w:rsid w:val="000A1B25"/>
    <w:rsid w:val="000A5E7F"/>
    <w:rsid w:val="000B30DD"/>
    <w:rsid w:val="000B5997"/>
    <w:rsid w:val="000B6AD4"/>
    <w:rsid w:val="000C5658"/>
    <w:rsid w:val="000D4877"/>
    <w:rsid w:val="000E26DE"/>
    <w:rsid w:val="000E3B40"/>
    <w:rsid w:val="000F445F"/>
    <w:rsid w:val="000F68BF"/>
    <w:rsid w:val="00100A83"/>
    <w:rsid w:val="00101FCC"/>
    <w:rsid w:val="00103B66"/>
    <w:rsid w:val="00105F5E"/>
    <w:rsid w:val="00112EF2"/>
    <w:rsid w:val="00114E5D"/>
    <w:rsid w:val="001153BB"/>
    <w:rsid w:val="001168E0"/>
    <w:rsid w:val="0011758B"/>
    <w:rsid w:val="0012352F"/>
    <w:rsid w:val="00131B79"/>
    <w:rsid w:val="00137DF4"/>
    <w:rsid w:val="00141077"/>
    <w:rsid w:val="001448EE"/>
    <w:rsid w:val="00145B34"/>
    <w:rsid w:val="001503E3"/>
    <w:rsid w:val="00151AB0"/>
    <w:rsid w:val="0015441F"/>
    <w:rsid w:val="00172390"/>
    <w:rsid w:val="0017452E"/>
    <w:rsid w:val="00175522"/>
    <w:rsid w:val="001776DE"/>
    <w:rsid w:val="00180AE8"/>
    <w:rsid w:val="00182DA6"/>
    <w:rsid w:val="00192E95"/>
    <w:rsid w:val="00194340"/>
    <w:rsid w:val="001A06D7"/>
    <w:rsid w:val="001A1ADF"/>
    <w:rsid w:val="001A3CF5"/>
    <w:rsid w:val="001A7D60"/>
    <w:rsid w:val="001B004A"/>
    <w:rsid w:val="001B01E7"/>
    <w:rsid w:val="001B0E65"/>
    <w:rsid w:val="001B488B"/>
    <w:rsid w:val="001B5364"/>
    <w:rsid w:val="001B752E"/>
    <w:rsid w:val="001C38F1"/>
    <w:rsid w:val="001C49AF"/>
    <w:rsid w:val="001C5649"/>
    <w:rsid w:val="001C6245"/>
    <w:rsid w:val="001C7919"/>
    <w:rsid w:val="001C7A05"/>
    <w:rsid w:val="001D332D"/>
    <w:rsid w:val="001D7F42"/>
    <w:rsid w:val="001E6199"/>
    <w:rsid w:val="001F5B24"/>
    <w:rsid w:val="00203349"/>
    <w:rsid w:val="0021359B"/>
    <w:rsid w:val="00216270"/>
    <w:rsid w:val="002228D6"/>
    <w:rsid w:val="00227080"/>
    <w:rsid w:val="00230ADF"/>
    <w:rsid w:val="002328FD"/>
    <w:rsid w:val="002344DE"/>
    <w:rsid w:val="0024024D"/>
    <w:rsid w:val="00240760"/>
    <w:rsid w:val="00240819"/>
    <w:rsid w:val="00250A2B"/>
    <w:rsid w:val="00252090"/>
    <w:rsid w:val="002537FC"/>
    <w:rsid w:val="00255A7E"/>
    <w:rsid w:val="0026424A"/>
    <w:rsid w:val="002772C7"/>
    <w:rsid w:val="002850E4"/>
    <w:rsid w:val="0028542B"/>
    <w:rsid w:val="00285891"/>
    <w:rsid w:val="00285CCF"/>
    <w:rsid w:val="00287CCF"/>
    <w:rsid w:val="002967EE"/>
    <w:rsid w:val="002B0FC4"/>
    <w:rsid w:val="002B14CF"/>
    <w:rsid w:val="002C0987"/>
    <w:rsid w:val="002C4C1C"/>
    <w:rsid w:val="002C7E0B"/>
    <w:rsid w:val="002D35D5"/>
    <w:rsid w:val="002D6D78"/>
    <w:rsid w:val="002D7366"/>
    <w:rsid w:val="002D7B48"/>
    <w:rsid w:val="002E318E"/>
    <w:rsid w:val="002E328F"/>
    <w:rsid w:val="002E7AF0"/>
    <w:rsid w:val="002F32ED"/>
    <w:rsid w:val="002F624B"/>
    <w:rsid w:val="002F62BC"/>
    <w:rsid w:val="002F6DEC"/>
    <w:rsid w:val="003021EB"/>
    <w:rsid w:val="00302BAB"/>
    <w:rsid w:val="003044BD"/>
    <w:rsid w:val="003056CB"/>
    <w:rsid w:val="00306F4A"/>
    <w:rsid w:val="00310284"/>
    <w:rsid w:val="00311CE0"/>
    <w:rsid w:val="00316E0F"/>
    <w:rsid w:val="003216A5"/>
    <w:rsid w:val="00326843"/>
    <w:rsid w:val="00327683"/>
    <w:rsid w:val="00327F32"/>
    <w:rsid w:val="00332110"/>
    <w:rsid w:val="00333276"/>
    <w:rsid w:val="00336956"/>
    <w:rsid w:val="00336C74"/>
    <w:rsid w:val="00345084"/>
    <w:rsid w:val="003465CF"/>
    <w:rsid w:val="003503B3"/>
    <w:rsid w:val="00351B19"/>
    <w:rsid w:val="00354853"/>
    <w:rsid w:val="003607C3"/>
    <w:rsid w:val="0036561A"/>
    <w:rsid w:val="0037466B"/>
    <w:rsid w:val="00375423"/>
    <w:rsid w:val="003766DE"/>
    <w:rsid w:val="00377617"/>
    <w:rsid w:val="003815A6"/>
    <w:rsid w:val="00384EC0"/>
    <w:rsid w:val="00385166"/>
    <w:rsid w:val="00385DB0"/>
    <w:rsid w:val="00391230"/>
    <w:rsid w:val="00391A77"/>
    <w:rsid w:val="0039219C"/>
    <w:rsid w:val="00397A4A"/>
    <w:rsid w:val="00397F1F"/>
    <w:rsid w:val="003A1EF0"/>
    <w:rsid w:val="003A666F"/>
    <w:rsid w:val="003A7394"/>
    <w:rsid w:val="003B1B6D"/>
    <w:rsid w:val="003B2C5D"/>
    <w:rsid w:val="003B3440"/>
    <w:rsid w:val="003B4461"/>
    <w:rsid w:val="003B64DF"/>
    <w:rsid w:val="003C0CDD"/>
    <w:rsid w:val="003C260C"/>
    <w:rsid w:val="003D7F25"/>
    <w:rsid w:val="003E05B4"/>
    <w:rsid w:val="003E2B77"/>
    <w:rsid w:val="003E702C"/>
    <w:rsid w:val="003F18A8"/>
    <w:rsid w:val="003F2A14"/>
    <w:rsid w:val="003F7B7B"/>
    <w:rsid w:val="0040223C"/>
    <w:rsid w:val="00404662"/>
    <w:rsid w:val="0040597B"/>
    <w:rsid w:val="0040598A"/>
    <w:rsid w:val="00405BEC"/>
    <w:rsid w:val="00406A99"/>
    <w:rsid w:val="00406AB5"/>
    <w:rsid w:val="0040754B"/>
    <w:rsid w:val="004133A6"/>
    <w:rsid w:val="0041632E"/>
    <w:rsid w:val="00417025"/>
    <w:rsid w:val="00420E28"/>
    <w:rsid w:val="004244A9"/>
    <w:rsid w:val="00424D64"/>
    <w:rsid w:val="00441CAB"/>
    <w:rsid w:val="004425CB"/>
    <w:rsid w:val="00444335"/>
    <w:rsid w:val="00446B7D"/>
    <w:rsid w:val="00450DBF"/>
    <w:rsid w:val="0045169A"/>
    <w:rsid w:val="0045186E"/>
    <w:rsid w:val="00452E7B"/>
    <w:rsid w:val="00461069"/>
    <w:rsid w:val="00461CFE"/>
    <w:rsid w:val="004644EC"/>
    <w:rsid w:val="00465645"/>
    <w:rsid w:val="00465690"/>
    <w:rsid w:val="00467860"/>
    <w:rsid w:val="00474F35"/>
    <w:rsid w:val="00475312"/>
    <w:rsid w:val="004776B3"/>
    <w:rsid w:val="0048445E"/>
    <w:rsid w:val="0048724D"/>
    <w:rsid w:val="004875E3"/>
    <w:rsid w:val="00487F03"/>
    <w:rsid w:val="00490B9B"/>
    <w:rsid w:val="00493321"/>
    <w:rsid w:val="004B22E9"/>
    <w:rsid w:val="004B28E2"/>
    <w:rsid w:val="004B3D4E"/>
    <w:rsid w:val="004B405F"/>
    <w:rsid w:val="004C02FB"/>
    <w:rsid w:val="004C2DAE"/>
    <w:rsid w:val="004C4352"/>
    <w:rsid w:val="004C5509"/>
    <w:rsid w:val="004D5889"/>
    <w:rsid w:val="004D7A66"/>
    <w:rsid w:val="004E12B3"/>
    <w:rsid w:val="004E484D"/>
    <w:rsid w:val="004E57DB"/>
    <w:rsid w:val="004F010B"/>
    <w:rsid w:val="004F0AEC"/>
    <w:rsid w:val="004F2872"/>
    <w:rsid w:val="004F3A4E"/>
    <w:rsid w:val="004F7CE0"/>
    <w:rsid w:val="0050276C"/>
    <w:rsid w:val="005145BD"/>
    <w:rsid w:val="00515154"/>
    <w:rsid w:val="00516193"/>
    <w:rsid w:val="005167F9"/>
    <w:rsid w:val="00524D95"/>
    <w:rsid w:val="005313E8"/>
    <w:rsid w:val="0053221E"/>
    <w:rsid w:val="00534344"/>
    <w:rsid w:val="00537C54"/>
    <w:rsid w:val="00537E5F"/>
    <w:rsid w:val="0054222D"/>
    <w:rsid w:val="005434B5"/>
    <w:rsid w:val="00550F24"/>
    <w:rsid w:val="00551C80"/>
    <w:rsid w:val="00552107"/>
    <w:rsid w:val="00552C12"/>
    <w:rsid w:val="00557BAE"/>
    <w:rsid w:val="00560758"/>
    <w:rsid w:val="00560C56"/>
    <w:rsid w:val="00562EBA"/>
    <w:rsid w:val="005668E9"/>
    <w:rsid w:val="00566BFF"/>
    <w:rsid w:val="00571FDE"/>
    <w:rsid w:val="005779F4"/>
    <w:rsid w:val="00580C6E"/>
    <w:rsid w:val="00581FAA"/>
    <w:rsid w:val="005871B3"/>
    <w:rsid w:val="00587CC3"/>
    <w:rsid w:val="005907BD"/>
    <w:rsid w:val="00591ECF"/>
    <w:rsid w:val="00592320"/>
    <w:rsid w:val="00596819"/>
    <w:rsid w:val="005A5E7A"/>
    <w:rsid w:val="005B414B"/>
    <w:rsid w:val="005C014B"/>
    <w:rsid w:val="005C14DF"/>
    <w:rsid w:val="005C33AE"/>
    <w:rsid w:val="005C5B82"/>
    <w:rsid w:val="005C7CD8"/>
    <w:rsid w:val="005D2460"/>
    <w:rsid w:val="005D32D9"/>
    <w:rsid w:val="005D5AAF"/>
    <w:rsid w:val="005E1FB2"/>
    <w:rsid w:val="005E36D5"/>
    <w:rsid w:val="005E3BE4"/>
    <w:rsid w:val="005E3E24"/>
    <w:rsid w:val="005F4C1F"/>
    <w:rsid w:val="005F53A8"/>
    <w:rsid w:val="005F6B7E"/>
    <w:rsid w:val="006001A8"/>
    <w:rsid w:val="006040CB"/>
    <w:rsid w:val="00607C29"/>
    <w:rsid w:val="006156B4"/>
    <w:rsid w:val="0062253D"/>
    <w:rsid w:val="006271B4"/>
    <w:rsid w:val="006403C4"/>
    <w:rsid w:val="00647DAA"/>
    <w:rsid w:val="00651CDB"/>
    <w:rsid w:val="00655971"/>
    <w:rsid w:val="00660AAA"/>
    <w:rsid w:val="00660FAA"/>
    <w:rsid w:val="006637AD"/>
    <w:rsid w:val="00664FE6"/>
    <w:rsid w:val="006654D0"/>
    <w:rsid w:val="006661CB"/>
    <w:rsid w:val="00671E47"/>
    <w:rsid w:val="00676273"/>
    <w:rsid w:val="00687ED7"/>
    <w:rsid w:val="00695009"/>
    <w:rsid w:val="006A00C3"/>
    <w:rsid w:val="006A6806"/>
    <w:rsid w:val="006B1740"/>
    <w:rsid w:val="006B651E"/>
    <w:rsid w:val="006B7FDF"/>
    <w:rsid w:val="006C079E"/>
    <w:rsid w:val="006C10C9"/>
    <w:rsid w:val="006C25FD"/>
    <w:rsid w:val="006C5B5E"/>
    <w:rsid w:val="006C6EA8"/>
    <w:rsid w:val="006D00F2"/>
    <w:rsid w:val="006D0A99"/>
    <w:rsid w:val="006D0F31"/>
    <w:rsid w:val="006D2316"/>
    <w:rsid w:val="006D2A2F"/>
    <w:rsid w:val="006D2E7B"/>
    <w:rsid w:val="006D47F1"/>
    <w:rsid w:val="006D5467"/>
    <w:rsid w:val="006D6AAF"/>
    <w:rsid w:val="006D6D9B"/>
    <w:rsid w:val="006D73E5"/>
    <w:rsid w:val="006E1BC3"/>
    <w:rsid w:val="006E2634"/>
    <w:rsid w:val="006E2FBE"/>
    <w:rsid w:val="006E776E"/>
    <w:rsid w:val="006F215A"/>
    <w:rsid w:val="006F37F2"/>
    <w:rsid w:val="006F545F"/>
    <w:rsid w:val="00704A29"/>
    <w:rsid w:val="00705141"/>
    <w:rsid w:val="00705346"/>
    <w:rsid w:val="00710840"/>
    <w:rsid w:val="00720847"/>
    <w:rsid w:val="00720901"/>
    <w:rsid w:val="00723661"/>
    <w:rsid w:val="00724252"/>
    <w:rsid w:val="007248AC"/>
    <w:rsid w:val="00730400"/>
    <w:rsid w:val="007345D9"/>
    <w:rsid w:val="0073468A"/>
    <w:rsid w:val="0073751B"/>
    <w:rsid w:val="007419A9"/>
    <w:rsid w:val="0075431C"/>
    <w:rsid w:val="00756225"/>
    <w:rsid w:val="007604A0"/>
    <w:rsid w:val="007606E7"/>
    <w:rsid w:val="00763527"/>
    <w:rsid w:val="007662CC"/>
    <w:rsid w:val="0077111D"/>
    <w:rsid w:val="00774761"/>
    <w:rsid w:val="00777056"/>
    <w:rsid w:val="00783070"/>
    <w:rsid w:val="00784A84"/>
    <w:rsid w:val="007901CE"/>
    <w:rsid w:val="00791864"/>
    <w:rsid w:val="00792429"/>
    <w:rsid w:val="007930B8"/>
    <w:rsid w:val="00797A82"/>
    <w:rsid w:val="007A04A1"/>
    <w:rsid w:val="007A29B9"/>
    <w:rsid w:val="007A36D1"/>
    <w:rsid w:val="007A3F57"/>
    <w:rsid w:val="007B4E40"/>
    <w:rsid w:val="007B6570"/>
    <w:rsid w:val="007C1586"/>
    <w:rsid w:val="007C2138"/>
    <w:rsid w:val="007C75DD"/>
    <w:rsid w:val="007C7B40"/>
    <w:rsid w:val="007D2FCE"/>
    <w:rsid w:val="007D7C08"/>
    <w:rsid w:val="007E162D"/>
    <w:rsid w:val="007E459F"/>
    <w:rsid w:val="007E4B57"/>
    <w:rsid w:val="007E5A94"/>
    <w:rsid w:val="007F1A10"/>
    <w:rsid w:val="007F4146"/>
    <w:rsid w:val="007F5313"/>
    <w:rsid w:val="007F78E9"/>
    <w:rsid w:val="00806F9D"/>
    <w:rsid w:val="0081046A"/>
    <w:rsid w:val="00811925"/>
    <w:rsid w:val="00811986"/>
    <w:rsid w:val="00816B75"/>
    <w:rsid w:val="008215FF"/>
    <w:rsid w:val="00822584"/>
    <w:rsid w:val="008232A4"/>
    <w:rsid w:val="0082391A"/>
    <w:rsid w:val="0083007C"/>
    <w:rsid w:val="00830542"/>
    <w:rsid w:val="0083151F"/>
    <w:rsid w:val="00834C57"/>
    <w:rsid w:val="00835293"/>
    <w:rsid w:val="00835F83"/>
    <w:rsid w:val="00840CE8"/>
    <w:rsid w:val="008414F8"/>
    <w:rsid w:val="00843D80"/>
    <w:rsid w:val="0085047A"/>
    <w:rsid w:val="008565ED"/>
    <w:rsid w:val="008577F4"/>
    <w:rsid w:val="00861A3D"/>
    <w:rsid w:val="00866D94"/>
    <w:rsid w:val="00873293"/>
    <w:rsid w:val="008753C4"/>
    <w:rsid w:val="0087794C"/>
    <w:rsid w:val="008779F4"/>
    <w:rsid w:val="00880E6B"/>
    <w:rsid w:val="0088121F"/>
    <w:rsid w:val="0088270E"/>
    <w:rsid w:val="00884323"/>
    <w:rsid w:val="00886329"/>
    <w:rsid w:val="00886DB0"/>
    <w:rsid w:val="008A135D"/>
    <w:rsid w:val="008A56D8"/>
    <w:rsid w:val="008B07EB"/>
    <w:rsid w:val="008B169D"/>
    <w:rsid w:val="008B4B9B"/>
    <w:rsid w:val="008B5277"/>
    <w:rsid w:val="008B6B6A"/>
    <w:rsid w:val="008C1965"/>
    <w:rsid w:val="008C2F7C"/>
    <w:rsid w:val="008C461A"/>
    <w:rsid w:val="008C5AE4"/>
    <w:rsid w:val="008C6088"/>
    <w:rsid w:val="008D005F"/>
    <w:rsid w:val="008D0947"/>
    <w:rsid w:val="008D512A"/>
    <w:rsid w:val="008D6AC4"/>
    <w:rsid w:val="008E219A"/>
    <w:rsid w:val="008E3424"/>
    <w:rsid w:val="008E4121"/>
    <w:rsid w:val="008E5CE3"/>
    <w:rsid w:val="008E67C0"/>
    <w:rsid w:val="008E72D0"/>
    <w:rsid w:val="008F3746"/>
    <w:rsid w:val="0090764D"/>
    <w:rsid w:val="009152C8"/>
    <w:rsid w:val="00915628"/>
    <w:rsid w:val="009256F9"/>
    <w:rsid w:val="00925D7E"/>
    <w:rsid w:val="00930247"/>
    <w:rsid w:val="009308E6"/>
    <w:rsid w:val="009358BD"/>
    <w:rsid w:val="00935A7E"/>
    <w:rsid w:val="00937A5E"/>
    <w:rsid w:val="00941929"/>
    <w:rsid w:val="009425E8"/>
    <w:rsid w:val="009426A2"/>
    <w:rsid w:val="009431D7"/>
    <w:rsid w:val="0094429B"/>
    <w:rsid w:val="00944E53"/>
    <w:rsid w:val="009467B6"/>
    <w:rsid w:val="009468CB"/>
    <w:rsid w:val="0094724C"/>
    <w:rsid w:val="00947EDD"/>
    <w:rsid w:val="0095390F"/>
    <w:rsid w:val="009544E3"/>
    <w:rsid w:val="00956F43"/>
    <w:rsid w:val="00964D64"/>
    <w:rsid w:val="00967589"/>
    <w:rsid w:val="009732B2"/>
    <w:rsid w:val="009756D5"/>
    <w:rsid w:val="00977811"/>
    <w:rsid w:val="00980C22"/>
    <w:rsid w:val="0099361A"/>
    <w:rsid w:val="00993F47"/>
    <w:rsid w:val="009A255A"/>
    <w:rsid w:val="009A34F8"/>
    <w:rsid w:val="009A6E43"/>
    <w:rsid w:val="009B458D"/>
    <w:rsid w:val="009B73D2"/>
    <w:rsid w:val="009C582D"/>
    <w:rsid w:val="009D3570"/>
    <w:rsid w:val="009D4DB2"/>
    <w:rsid w:val="009D5550"/>
    <w:rsid w:val="009D6FE2"/>
    <w:rsid w:val="009E0D2C"/>
    <w:rsid w:val="009E2B59"/>
    <w:rsid w:val="009E32D7"/>
    <w:rsid w:val="009E6497"/>
    <w:rsid w:val="009F7C0B"/>
    <w:rsid w:val="00A0062B"/>
    <w:rsid w:val="00A02B3B"/>
    <w:rsid w:val="00A05BD1"/>
    <w:rsid w:val="00A065FF"/>
    <w:rsid w:val="00A10CE0"/>
    <w:rsid w:val="00A1633D"/>
    <w:rsid w:val="00A1768E"/>
    <w:rsid w:val="00A2377E"/>
    <w:rsid w:val="00A3111D"/>
    <w:rsid w:val="00A335CD"/>
    <w:rsid w:val="00A358F9"/>
    <w:rsid w:val="00A40220"/>
    <w:rsid w:val="00A40D2B"/>
    <w:rsid w:val="00A43F17"/>
    <w:rsid w:val="00A46768"/>
    <w:rsid w:val="00A47A0F"/>
    <w:rsid w:val="00A51BC7"/>
    <w:rsid w:val="00A52EC4"/>
    <w:rsid w:val="00A54291"/>
    <w:rsid w:val="00A6489F"/>
    <w:rsid w:val="00A714CA"/>
    <w:rsid w:val="00A72080"/>
    <w:rsid w:val="00A8248F"/>
    <w:rsid w:val="00A82D8F"/>
    <w:rsid w:val="00A8481A"/>
    <w:rsid w:val="00A86D08"/>
    <w:rsid w:val="00A8736D"/>
    <w:rsid w:val="00A904B4"/>
    <w:rsid w:val="00A90CBD"/>
    <w:rsid w:val="00A95F39"/>
    <w:rsid w:val="00AA1084"/>
    <w:rsid w:val="00AA75D7"/>
    <w:rsid w:val="00AB1B51"/>
    <w:rsid w:val="00AB2DB9"/>
    <w:rsid w:val="00AB5705"/>
    <w:rsid w:val="00AC3AD2"/>
    <w:rsid w:val="00AC5230"/>
    <w:rsid w:val="00AC545F"/>
    <w:rsid w:val="00AE3417"/>
    <w:rsid w:val="00AE7DE6"/>
    <w:rsid w:val="00AF3701"/>
    <w:rsid w:val="00AF38DB"/>
    <w:rsid w:val="00AF3ACB"/>
    <w:rsid w:val="00AF4EB3"/>
    <w:rsid w:val="00AF702C"/>
    <w:rsid w:val="00B01D00"/>
    <w:rsid w:val="00B1131C"/>
    <w:rsid w:val="00B12398"/>
    <w:rsid w:val="00B2777F"/>
    <w:rsid w:val="00B30ABE"/>
    <w:rsid w:val="00B36213"/>
    <w:rsid w:val="00B40C3F"/>
    <w:rsid w:val="00B4215B"/>
    <w:rsid w:val="00B4509A"/>
    <w:rsid w:val="00B453CB"/>
    <w:rsid w:val="00B46C04"/>
    <w:rsid w:val="00B53C4D"/>
    <w:rsid w:val="00B70BFA"/>
    <w:rsid w:val="00B71624"/>
    <w:rsid w:val="00B743ED"/>
    <w:rsid w:val="00B803F0"/>
    <w:rsid w:val="00B84B3B"/>
    <w:rsid w:val="00B8568F"/>
    <w:rsid w:val="00B8751A"/>
    <w:rsid w:val="00B904ED"/>
    <w:rsid w:val="00B91391"/>
    <w:rsid w:val="00B91E5E"/>
    <w:rsid w:val="00B92591"/>
    <w:rsid w:val="00B93824"/>
    <w:rsid w:val="00B94685"/>
    <w:rsid w:val="00B94C84"/>
    <w:rsid w:val="00B95E96"/>
    <w:rsid w:val="00BB13D4"/>
    <w:rsid w:val="00BB26F4"/>
    <w:rsid w:val="00BC0436"/>
    <w:rsid w:val="00BD131C"/>
    <w:rsid w:val="00BD2CF2"/>
    <w:rsid w:val="00BD3CC9"/>
    <w:rsid w:val="00BE0719"/>
    <w:rsid w:val="00BE19AA"/>
    <w:rsid w:val="00BE5630"/>
    <w:rsid w:val="00BF0B33"/>
    <w:rsid w:val="00BF3530"/>
    <w:rsid w:val="00BF441C"/>
    <w:rsid w:val="00C03564"/>
    <w:rsid w:val="00C036DD"/>
    <w:rsid w:val="00C03EB3"/>
    <w:rsid w:val="00C067B6"/>
    <w:rsid w:val="00C1212A"/>
    <w:rsid w:val="00C17DC5"/>
    <w:rsid w:val="00C22D4B"/>
    <w:rsid w:val="00C277DD"/>
    <w:rsid w:val="00C32605"/>
    <w:rsid w:val="00C37A14"/>
    <w:rsid w:val="00C406C8"/>
    <w:rsid w:val="00C413B1"/>
    <w:rsid w:val="00C430F6"/>
    <w:rsid w:val="00C450BA"/>
    <w:rsid w:val="00C50711"/>
    <w:rsid w:val="00C51FA0"/>
    <w:rsid w:val="00C53393"/>
    <w:rsid w:val="00C55EF9"/>
    <w:rsid w:val="00C60C52"/>
    <w:rsid w:val="00C6317E"/>
    <w:rsid w:val="00C66508"/>
    <w:rsid w:val="00C67C56"/>
    <w:rsid w:val="00C67D87"/>
    <w:rsid w:val="00C70512"/>
    <w:rsid w:val="00C717C5"/>
    <w:rsid w:val="00C71F2C"/>
    <w:rsid w:val="00C74898"/>
    <w:rsid w:val="00C8175F"/>
    <w:rsid w:val="00C82619"/>
    <w:rsid w:val="00C867E3"/>
    <w:rsid w:val="00C8698D"/>
    <w:rsid w:val="00C97E12"/>
    <w:rsid w:val="00CA01FD"/>
    <w:rsid w:val="00CA1811"/>
    <w:rsid w:val="00CA2A67"/>
    <w:rsid w:val="00CA368D"/>
    <w:rsid w:val="00CA36CF"/>
    <w:rsid w:val="00CA4E93"/>
    <w:rsid w:val="00CB0AD0"/>
    <w:rsid w:val="00CB2BE8"/>
    <w:rsid w:val="00CB4385"/>
    <w:rsid w:val="00CB4D0D"/>
    <w:rsid w:val="00CC2CC5"/>
    <w:rsid w:val="00CC56C3"/>
    <w:rsid w:val="00CC61A9"/>
    <w:rsid w:val="00CD29B9"/>
    <w:rsid w:val="00CD29C9"/>
    <w:rsid w:val="00CD3753"/>
    <w:rsid w:val="00CE0A82"/>
    <w:rsid w:val="00CE17E6"/>
    <w:rsid w:val="00CE4767"/>
    <w:rsid w:val="00CE5F7B"/>
    <w:rsid w:val="00CE6EA6"/>
    <w:rsid w:val="00CF2250"/>
    <w:rsid w:val="00CF6513"/>
    <w:rsid w:val="00CF77A4"/>
    <w:rsid w:val="00D04E58"/>
    <w:rsid w:val="00D11128"/>
    <w:rsid w:val="00D14C23"/>
    <w:rsid w:val="00D205DC"/>
    <w:rsid w:val="00D21C07"/>
    <w:rsid w:val="00D258FE"/>
    <w:rsid w:val="00D26C27"/>
    <w:rsid w:val="00D35D85"/>
    <w:rsid w:val="00D42C32"/>
    <w:rsid w:val="00D50BDC"/>
    <w:rsid w:val="00D50C30"/>
    <w:rsid w:val="00D52B76"/>
    <w:rsid w:val="00D530B4"/>
    <w:rsid w:val="00D55618"/>
    <w:rsid w:val="00D70CF9"/>
    <w:rsid w:val="00D710BB"/>
    <w:rsid w:val="00D71218"/>
    <w:rsid w:val="00D72820"/>
    <w:rsid w:val="00D76266"/>
    <w:rsid w:val="00D904DC"/>
    <w:rsid w:val="00DA0E00"/>
    <w:rsid w:val="00DA21AC"/>
    <w:rsid w:val="00DA509F"/>
    <w:rsid w:val="00DA625A"/>
    <w:rsid w:val="00DA78E7"/>
    <w:rsid w:val="00DB2008"/>
    <w:rsid w:val="00DB2444"/>
    <w:rsid w:val="00DB7010"/>
    <w:rsid w:val="00DB732D"/>
    <w:rsid w:val="00DC77C4"/>
    <w:rsid w:val="00DD1FA5"/>
    <w:rsid w:val="00DD32F5"/>
    <w:rsid w:val="00DD4824"/>
    <w:rsid w:val="00DD6F9D"/>
    <w:rsid w:val="00DD7C98"/>
    <w:rsid w:val="00DE6B1E"/>
    <w:rsid w:val="00DE747A"/>
    <w:rsid w:val="00DF0423"/>
    <w:rsid w:val="00DF0B98"/>
    <w:rsid w:val="00DF2E31"/>
    <w:rsid w:val="00DF352B"/>
    <w:rsid w:val="00DF7030"/>
    <w:rsid w:val="00E00A48"/>
    <w:rsid w:val="00E07BB6"/>
    <w:rsid w:val="00E07DD5"/>
    <w:rsid w:val="00E11090"/>
    <w:rsid w:val="00E15963"/>
    <w:rsid w:val="00E21CCF"/>
    <w:rsid w:val="00E2688A"/>
    <w:rsid w:val="00E303D3"/>
    <w:rsid w:val="00E360FF"/>
    <w:rsid w:val="00E41C9E"/>
    <w:rsid w:val="00E45F61"/>
    <w:rsid w:val="00E5037A"/>
    <w:rsid w:val="00E540D5"/>
    <w:rsid w:val="00E5561B"/>
    <w:rsid w:val="00E55E71"/>
    <w:rsid w:val="00E61C35"/>
    <w:rsid w:val="00E645D5"/>
    <w:rsid w:val="00E6601E"/>
    <w:rsid w:val="00E66FAA"/>
    <w:rsid w:val="00E72194"/>
    <w:rsid w:val="00E74293"/>
    <w:rsid w:val="00E811C0"/>
    <w:rsid w:val="00E81CC6"/>
    <w:rsid w:val="00E86C4E"/>
    <w:rsid w:val="00E878A9"/>
    <w:rsid w:val="00E94455"/>
    <w:rsid w:val="00E949D6"/>
    <w:rsid w:val="00E96DBD"/>
    <w:rsid w:val="00EA4015"/>
    <w:rsid w:val="00EA4909"/>
    <w:rsid w:val="00EA58BE"/>
    <w:rsid w:val="00EA7D1F"/>
    <w:rsid w:val="00EB0DCE"/>
    <w:rsid w:val="00EB1356"/>
    <w:rsid w:val="00EB16E2"/>
    <w:rsid w:val="00EB3388"/>
    <w:rsid w:val="00EB3E7F"/>
    <w:rsid w:val="00EB4472"/>
    <w:rsid w:val="00EB622A"/>
    <w:rsid w:val="00EC273E"/>
    <w:rsid w:val="00EC36DA"/>
    <w:rsid w:val="00ED62FD"/>
    <w:rsid w:val="00EE01E1"/>
    <w:rsid w:val="00EE0B4D"/>
    <w:rsid w:val="00EE13D1"/>
    <w:rsid w:val="00EE4B09"/>
    <w:rsid w:val="00EE5F29"/>
    <w:rsid w:val="00EE7BD5"/>
    <w:rsid w:val="00EF3353"/>
    <w:rsid w:val="00EF57B4"/>
    <w:rsid w:val="00EF7F40"/>
    <w:rsid w:val="00F03A7E"/>
    <w:rsid w:val="00F06AFA"/>
    <w:rsid w:val="00F070D7"/>
    <w:rsid w:val="00F15B5C"/>
    <w:rsid w:val="00F169B5"/>
    <w:rsid w:val="00F176F0"/>
    <w:rsid w:val="00F24064"/>
    <w:rsid w:val="00F26CBC"/>
    <w:rsid w:val="00F27053"/>
    <w:rsid w:val="00F32A33"/>
    <w:rsid w:val="00F3328A"/>
    <w:rsid w:val="00F334F7"/>
    <w:rsid w:val="00F37906"/>
    <w:rsid w:val="00F4331E"/>
    <w:rsid w:val="00F46A4B"/>
    <w:rsid w:val="00F4717C"/>
    <w:rsid w:val="00F476A9"/>
    <w:rsid w:val="00F505C2"/>
    <w:rsid w:val="00F60A53"/>
    <w:rsid w:val="00F619AE"/>
    <w:rsid w:val="00F64875"/>
    <w:rsid w:val="00F72A52"/>
    <w:rsid w:val="00F734E8"/>
    <w:rsid w:val="00F73676"/>
    <w:rsid w:val="00F772DB"/>
    <w:rsid w:val="00F87A2E"/>
    <w:rsid w:val="00F952C5"/>
    <w:rsid w:val="00F96983"/>
    <w:rsid w:val="00FA0953"/>
    <w:rsid w:val="00FB09A1"/>
    <w:rsid w:val="00FB17DF"/>
    <w:rsid w:val="00FB4172"/>
    <w:rsid w:val="00FB4B51"/>
    <w:rsid w:val="00FC18E6"/>
    <w:rsid w:val="00FD3650"/>
    <w:rsid w:val="00FD3ED0"/>
    <w:rsid w:val="00FE06C7"/>
    <w:rsid w:val="00FE09E2"/>
    <w:rsid w:val="00FE0B64"/>
    <w:rsid w:val="00FE23CE"/>
    <w:rsid w:val="00FE48CB"/>
    <w:rsid w:val="00FE5FF5"/>
    <w:rsid w:val="00FE6F6F"/>
    <w:rsid w:val="00FE773A"/>
    <w:rsid w:val="00FE7AFF"/>
    <w:rsid w:val="00FE7F26"/>
    <w:rsid w:val="00FF1CB7"/>
    <w:rsid w:val="00FF41A0"/>
    <w:rsid w:val="00FF4397"/>
    <w:rsid w:val="00FF6D79"/>
  </w:rsids>
  <w:docVars>
    <w:docVar w:name="__Grammarly_42___1" w:val="H4sIAAAAAAAEAKtWcslP9kxRslIyNDY2NTa0MLQ0MzY0NbMwMjNV0lEKTi0uzszPAykwrAUA6a7v/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075CC1"/>
  <w15:chartTrackingRefBased/>
  <w15:docId w15:val="{09A7D484-FD39-4C55-82B8-1003ADCF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stem" w:eastAsia="Times New Roman" w:hAnsi="System"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76E"/>
    <w:pPr>
      <w:overflowPunct w:val="0"/>
      <w:autoSpaceDE w:val="0"/>
      <w:autoSpaceDN w:val="0"/>
      <w:adjustRightInd w:val="0"/>
      <w:textAlignment w:val="baseline"/>
    </w:pPr>
  </w:style>
  <w:style w:type="paragraph" w:styleId="Heading1">
    <w:name w:val="heading 1"/>
    <w:next w:val="Normal"/>
    <w:qFormat/>
    <w:rsid w:val="006E776E"/>
    <w:pPr>
      <w:overflowPunct w:val="0"/>
      <w:autoSpaceDE w:val="0"/>
      <w:autoSpaceDN w:val="0"/>
      <w:adjustRightInd w:val="0"/>
      <w:textAlignment w:val="baseline"/>
      <w:outlineLvl w:val="0"/>
    </w:pPr>
    <w:rPr>
      <w:rFonts w:ascii="Times New Roman" w:hAnsi="Times New Roman"/>
      <w:noProof/>
    </w:rPr>
  </w:style>
  <w:style w:type="paragraph" w:styleId="Heading2">
    <w:name w:val="heading 2"/>
    <w:next w:val="Normal"/>
    <w:qFormat/>
    <w:rsid w:val="006E776E"/>
    <w:pPr>
      <w:overflowPunct w:val="0"/>
      <w:autoSpaceDE w:val="0"/>
      <w:autoSpaceDN w:val="0"/>
      <w:adjustRightInd w:val="0"/>
      <w:textAlignment w:val="baseline"/>
      <w:outlineLvl w:val="1"/>
    </w:pPr>
    <w:rPr>
      <w:rFonts w:ascii="Times New Roman" w:hAnsi="Times New Roman"/>
      <w:noProof/>
    </w:rPr>
  </w:style>
  <w:style w:type="paragraph" w:styleId="Heading3">
    <w:name w:val="heading 3"/>
    <w:next w:val="Normal"/>
    <w:qFormat/>
    <w:rsid w:val="006E776E"/>
    <w:pPr>
      <w:overflowPunct w:val="0"/>
      <w:autoSpaceDE w:val="0"/>
      <w:autoSpaceDN w:val="0"/>
      <w:adjustRightInd w:val="0"/>
      <w:textAlignment w:val="baseline"/>
      <w:outlineLvl w:val="2"/>
    </w:pPr>
    <w:rPr>
      <w:rFonts w:ascii="Times New Roman" w:hAnsi="Times New Roman"/>
      <w:noProof/>
    </w:rPr>
  </w:style>
  <w:style w:type="paragraph" w:styleId="Heading4">
    <w:name w:val="heading 4"/>
    <w:next w:val="Normal"/>
    <w:qFormat/>
    <w:rsid w:val="006E776E"/>
    <w:pPr>
      <w:overflowPunct w:val="0"/>
      <w:autoSpaceDE w:val="0"/>
      <w:autoSpaceDN w:val="0"/>
      <w:adjustRightInd w:val="0"/>
      <w:textAlignment w:val="baseline"/>
      <w:outlineLvl w:val="3"/>
    </w:pPr>
    <w:rPr>
      <w:rFonts w:ascii="Times New Roman" w:hAnsi="Times New Roman"/>
      <w:noProof/>
    </w:rPr>
  </w:style>
  <w:style w:type="paragraph" w:styleId="Heading5">
    <w:name w:val="heading 5"/>
    <w:next w:val="Normal"/>
    <w:qFormat/>
    <w:rsid w:val="006E776E"/>
    <w:pPr>
      <w:overflowPunct w:val="0"/>
      <w:autoSpaceDE w:val="0"/>
      <w:autoSpaceDN w:val="0"/>
      <w:adjustRightInd w:val="0"/>
      <w:textAlignment w:val="baseline"/>
      <w:outlineLvl w:val="4"/>
    </w:pPr>
    <w:rPr>
      <w:rFonts w:ascii="Times New Roman" w:hAnsi="Times New Roman"/>
      <w:noProof/>
    </w:rPr>
  </w:style>
  <w:style w:type="paragraph" w:styleId="Heading6">
    <w:name w:val="heading 6"/>
    <w:next w:val="Normal"/>
    <w:qFormat/>
    <w:rsid w:val="006E776E"/>
    <w:pPr>
      <w:overflowPunct w:val="0"/>
      <w:autoSpaceDE w:val="0"/>
      <w:autoSpaceDN w:val="0"/>
      <w:adjustRightInd w:val="0"/>
      <w:textAlignment w:val="baseline"/>
      <w:outlineLvl w:val="5"/>
    </w:pPr>
    <w:rPr>
      <w:rFonts w:ascii="Times New Roman" w:hAnsi="Times New Roman"/>
      <w:noProof/>
    </w:rPr>
  </w:style>
  <w:style w:type="paragraph" w:styleId="Heading7">
    <w:name w:val="heading 7"/>
    <w:next w:val="Normal"/>
    <w:qFormat/>
    <w:rsid w:val="006E776E"/>
    <w:pPr>
      <w:overflowPunct w:val="0"/>
      <w:autoSpaceDE w:val="0"/>
      <w:autoSpaceDN w:val="0"/>
      <w:adjustRightInd w:val="0"/>
      <w:textAlignment w:val="baseline"/>
      <w:outlineLvl w:val="6"/>
    </w:pPr>
    <w:rPr>
      <w:rFonts w:ascii="Times New Roman" w:hAnsi="Times New Roman"/>
      <w:noProof/>
    </w:rPr>
  </w:style>
  <w:style w:type="paragraph" w:styleId="Heading8">
    <w:name w:val="heading 8"/>
    <w:next w:val="Normal"/>
    <w:qFormat/>
    <w:rsid w:val="006E776E"/>
    <w:pPr>
      <w:overflowPunct w:val="0"/>
      <w:autoSpaceDE w:val="0"/>
      <w:autoSpaceDN w:val="0"/>
      <w:adjustRightInd w:val="0"/>
      <w:textAlignment w:val="baseline"/>
      <w:outlineLvl w:val="7"/>
    </w:pPr>
    <w:rPr>
      <w:rFonts w:ascii="Times New Roman" w:hAnsi="Times New Roman"/>
      <w:noProof/>
    </w:rPr>
  </w:style>
  <w:style w:type="paragraph" w:styleId="Heading9">
    <w:name w:val="heading 9"/>
    <w:next w:val="Normal"/>
    <w:qFormat/>
    <w:rsid w:val="006E776E"/>
    <w:pPr>
      <w:overflowPunct w:val="0"/>
      <w:autoSpaceDE w:val="0"/>
      <w:autoSpaceDN w:val="0"/>
      <w:adjustRightInd w:val="0"/>
      <w:textAlignment w:val="baseline"/>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776E"/>
    <w:rPr>
      <w:rFonts w:ascii="Times New Roman" w:hAnsi="Times New Roman"/>
      <w:bCs/>
      <w:sz w:val="24"/>
    </w:rPr>
  </w:style>
  <w:style w:type="paragraph" w:styleId="Footer">
    <w:name w:val="footer"/>
    <w:basedOn w:val="Normal"/>
    <w:link w:val="FooterChar"/>
    <w:uiPriority w:val="99"/>
    <w:rsid w:val="006E776E"/>
    <w:pPr>
      <w:tabs>
        <w:tab w:val="center" w:pos="4320"/>
        <w:tab w:val="right" w:pos="8640"/>
      </w:tabs>
    </w:pPr>
  </w:style>
  <w:style w:type="character" w:styleId="PageNumber">
    <w:name w:val="page number"/>
    <w:basedOn w:val="DefaultParagraphFont"/>
    <w:rsid w:val="006E776E"/>
  </w:style>
  <w:style w:type="paragraph" w:styleId="Title">
    <w:name w:val="Title"/>
    <w:basedOn w:val="Normal"/>
    <w:qFormat/>
    <w:rsid w:val="006E776E"/>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0" w:right="1575"/>
      <w:jc w:val="center"/>
    </w:pPr>
    <w:rPr>
      <w:rFonts w:ascii="Times New Roman" w:hAnsi="Times New Roman"/>
      <w:sz w:val="24"/>
    </w:rPr>
  </w:style>
  <w:style w:type="paragraph" w:styleId="DocumentMap">
    <w:name w:val="Document Map"/>
    <w:basedOn w:val="Normal"/>
    <w:semiHidden/>
    <w:rsid w:val="006C5B5E"/>
    <w:pPr>
      <w:shd w:val="clear" w:color="auto" w:fill="000080"/>
    </w:pPr>
    <w:rPr>
      <w:rFonts w:ascii="Tahoma" w:hAnsi="Tahoma" w:cs="Tahoma"/>
    </w:rPr>
  </w:style>
  <w:style w:type="paragraph" w:styleId="Header">
    <w:name w:val="header"/>
    <w:basedOn w:val="Normal"/>
    <w:link w:val="HeaderChar"/>
    <w:uiPriority w:val="99"/>
    <w:rsid w:val="00811925"/>
    <w:pPr>
      <w:tabs>
        <w:tab w:val="center" w:pos="4680"/>
        <w:tab w:val="right" w:pos="9360"/>
      </w:tabs>
    </w:pPr>
  </w:style>
  <w:style w:type="character" w:customStyle="1" w:styleId="HeaderChar">
    <w:name w:val="Header Char"/>
    <w:link w:val="Header"/>
    <w:uiPriority w:val="99"/>
    <w:rsid w:val="00811925"/>
    <w:rPr>
      <w:noProof/>
    </w:rPr>
  </w:style>
  <w:style w:type="character" w:styleId="CommentReference">
    <w:name w:val="annotation reference"/>
    <w:rsid w:val="00FE5FF5"/>
    <w:rPr>
      <w:sz w:val="16"/>
      <w:szCs w:val="16"/>
    </w:rPr>
  </w:style>
  <w:style w:type="paragraph" w:styleId="CommentText">
    <w:name w:val="annotation text"/>
    <w:basedOn w:val="Normal"/>
    <w:link w:val="CommentTextChar"/>
    <w:rsid w:val="00FE5FF5"/>
  </w:style>
  <w:style w:type="character" w:customStyle="1" w:styleId="CommentTextChar">
    <w:name w:val="Comment Text Char"/>
    <w:link w:val="CommentText"/>
    <w:rsid w:val="00FE5FF5"/>
    <w:rPr>
      <w:noProof/>
    </w:rPr>
  </w:style>
  <w:style w:type="paragraph" w:styleId="CommentSubject">
    <w:name w:val="annotation subject"/>
    <w:basedOn w:val="CommentText"/>
    <w:next w:val="CommentText"/>
    <w:link w:val="CommentSubjectChar"/>
    <w:rsid w:val="00FE5FF5"/>
    <w:rPr>
      <w:b/>
      <w:bCs/>
    </w:rPr>
  </w:style>
  <w:style w:type="character" w:customStyle="1" w:styleId="CommentSubjectChar">
    <w:name w:val="Comment Subject Char"/>
    <w:link w:val="CommentSubject"/>
    <w:rsid w:val="00FE5FF5"/>
    <w:rPr>
      <w:b/>
      <w:bCs/>
      <w:noProof/>
    </w:rPr>
  </w:style>
  <w:style w:type="paragraph" w:styleId="BalloonText">
    <w:name w:val="Balloon Text"/>
    <w:basedOn w:val="Normal"/>
    <w:link w:val="BalloonTextChar"/>
    <w:rsid w:val="00FE5FF5"/>
    <w:rPr>
      <w:rFonts w:ascii="Tahoma" w:hAnsi="Tahoma" w:cs="Tahoma"/>
      <w:sz w:val="16"/>
      <w:szCs w:val="16"/>
    </w:rPr>
  </w:style>
  <w:style w:type="character" w:customStyle="1" w:styleId="BalloonTextChar">
    <w:name w:val="Balloon Text Char"/>
    <w:link w:val="BalloonText"/>
    <w:rsid w:val="00FE5FF5"/>
    <w:rPr>
      <w:rFonts w:ascii="Tahoma" w:hAnsi="Tahoma" w:cs="Tahoma"/>
      <w:noProof/>
      <w:sz w:val="16"/>
      <w:szCs w:val="16"/>
    </w:rPr>
  </w:style>
  <w:style w:type="paragraph" w:styleId="Revision">
    <w:name w:val="Revision"/>
    <w:hidden/>
    <w:uiPriority w:val="99"/>
    <w:semiHidden/>
    <w:rsid w:val="0007110A"/>
    <w:rPr>
      <w:noProof/>
    </w:rPr>
  </w:style>
  <w:style w:type="paragraph" w:styleId="BodyTextIndent">
    <w:name w:val="Body Text Indent"/>
    <w:basedOn w:val="Normal"/>
    <w:link w:val="BodyTextIndentChar"/>
    <w:rsid w:val="006F545F"/>
    <w:pPr>
      <w:spacing w:after="120"/>
      <w:ind w:left="360"/>
    </w:pPr>
  </w:style>
  <w:style w:type="character" w:customStyle="1" w:styleId="BodyTextIndentChar">
    <w:name w:val="Body Text Indent Char"/>
    <w:link w:val="BodyTextIndent"/>
    <w:rsid w:val="006F545F"/>
    <w:rPr>
      <w:noProof/>
    </w:rPr>
  </w:style>
  <w:style w:type="character" w:styleId="Hyperlink">
    <w:name w:val="Hyperlink"/>
    <w:rsid w:val="003F7B7B"/>
    <w:rPr>
      <w:color w:val="0563C1"/>
      <w:u w:val="single"/>
    </w:rPr>
  </w:style>
  <w:style w:type="character" w:styleId="FollowedHyperlink">
    <w:name w:val="FollowedHyperlink"/>
    <w:rsid w:val="00695009"/>
    <w:rPr>
      <w:color w:val="954F72"/>
      <w:u w:val="single"/>
    </w:rPr>
  </w:style>
  <w:style w:type="paragraph" w:customStyle="1" w:styleId="Default">
    <w:name w:val="Default"/>
    <w:rsid w:val="00FE7AF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776DE"/>
    <w:rPr>
      <w:noProof/>
    </w:rPr>
  </w:style>
  <w:style w:type="paragraph" w:styleId="ListParagraph">
    <w:name w:val="List Paragraph"/>
    <w:basedOn w:val="Normal"/>
    <w:uiPriority w:val="34"/>
    <w:qFormat/>
    <w:rsid w:val="00B30ABE"/>
    <w:pPr>
      <w:ind w:left="720"/>
      <w:contextualSpacing/>
    </w:pPr>
  </w:style>
  <w:style w:type="paragraph" w:styleId="FootnoteText">
    <w:name w:val="footnote text"/>
    <w:basedOn w:val="Normal"/>
    <w:link w:val="FootnoteTextChar"/>
    <w:rsid w:val="00EE7BD5"/>
  </w:style>
  <w:style w:type="character" w:customStyle="1" w:styleId="FootnoteTextChar">
    <w:name w:val="Footnote Text Char"/>
    <w:basedOn w:val="DefaultParagraphFont"/>
    <w:link w:val="FootnoteText"/>
    <w:rsid w:val="00EE7BD5"/>
    <w:rPr>
      <w:noProof/>
    </w:rPr>
  </w:style>
  <w:style w:type="character" w:styleId="FootnoteReference">
    <w:name w:val="footnote reference"/>
    <w:basedOn w:val="DefaultParagraphFont"/>
    <w:rsid w:val="00EE7BD5"/>
    <w:rPr>
      <w:vertAlign w:val="superscript"/>
    </w:rPr>
  </w:style>
  <w:style w:type="table" w:styleId="TableGrid">
    <w:name w:val="Table Grid"/>
    <w:basedOn w:val="TableNormal"/>
    <w:rsid w:val="001B0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4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119111.htm" TargetMode="External" /><Relationship Id="rId7" Type="http://schemas.openxmlformats.org/officeDocument/2006/relationships/hyperlink" Target="https://www.bls.gov/oes/current/oes436013.htm" TargetMode="External" /><Relationship Id="rId8" Type="http://schemas.openxmlformats.org/officeDocument/2006/relationships/hyperlink" Target="https://www.opm.gov/policy-data-oversight/pay-leave/salaries-wages/salary-tables/pdf/2020/DCB.pdf"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qcor.cms.gov/main.j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187D-4DEE-4C78-B851-F6BD8869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5222</Words>
  <Characters>26634</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Supporting Statement for Ambulatory Surgical Center</vt:lpstr>
    </vt:vector>
  </TitlesOfParts>
  <Company>CMS</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Ambulatory Surgical Center</dc:title>
  <dc:subject>ASC Forms for Medicare Program Certification</dc:subject>
  <dc:creator>CMS</dc:creator>
  <cp:keywords>ASC 377 370</cp:keywords>
  <cp:lastModifiedBy>King, Denise (CMS/OSORA)</cp:lastModifiedBy>
  <cp:revision>6</cp:revision>
  <cp:lastPrinted>2010-11-18T14:35:00Z</cp:lastPrinted>
  <dcterms:created xsi:type="dcterms:W3CDTF">2024-08-21T12:47:00Z</dcterms:created>
  <dcterms:modified xsi:type="dcterms:W3CDTF">2024-08-27T18:51:00Z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