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A70D4" w14:paraId="013F9641" w14:textId="77777777">
      <w:pPr>
        <w:pStyle w:val="Title"/>
      </w:pPr>
      <w:r>
        <w:t>Supporting</w:t>
      </w:r>
      <w:r>
        <w:rPr>
          <w:spacing w:val="-10"/>
        </w:rPr>
        <w:t xml:space="preserve"> </w:t>
      </w:r>
      <w:r>
        <w:t>Statement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Paperwork</w:t>
      </w:r>
      <w:r>
        <w:rPr>
          <w:spacing w:val="-10"/>
        </w:rPr>
        <w:t xml:space="preserve"> </w:t>
      </w:r>
      <w:r>
        <w:t>Reduction</w:t>
      </w:r>
      <w:r>
        <w:rPr>
          <w:spacing w:val="-12"/>
        </w:rPr>
        <w:t xml:space="preserve"> </w:t>
      </w:r>
      <w:r>
        <w:t>Act</w:t>
      </w:r>
      <w:r>
        <w:rPr>
          <w:spacing w:val="-10"/>
        </w:rPr>
        <w:t xml:space="preserve"> </w:t>
      </w:r>
      <w:r>
        <w:rPr>
          <w:spacing w:val="-2"/>
        </w:rPr>
        <w:t>Submissions</w:t>
      </w:r>
    </w:p>
    <w:p w:rsidR="001A70D4" w14:paraId="7F73EAD1" w14:textId="77777777">
      <w:pPr>
        <w:spacing w:before="275"/>
        <w:ind w:left="1" w:right="22"/>
        <w:jc w:val="center"/>
        <w:rPr>
          <w:i/>
        </w:rPr>
      </w:pPr>
      <w:r>
        <w:rPr>
          <w:i/>
        </w:rPr>
        <w:t>Site</w:t>
      </w:r>
      <w:r>
        <w:rPr>
          <w:i/>
          <w:spacing w:val="-5"/>
        </w:rPr>
        <w:t xml:space="preserve"> </w:t>
      </w:r>
      <w:r>
        <w:rPr>
          <w:i/>
        </w:rPr>
        <w:t>Investigation</w:t>
      </w:r>
      <w:r>
        <w:rPr>
          <w:i/>
          <w:spacing w:val="-7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Suppliers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Durable</w:t>
      </w:r>
      <w:r>
        <w:rPr>
          <w:i/>
          <w:spacing w:val="-6"/>
        </w:rPr>
        <w:t xml:space="preserve"> </w:t>
      </w:r>
      <w:r>
        <w:rPr>
          <w:i/>
        </w:rPr>
        <w:t>Medical</w:t>
      </w:r>
      <w:r>
        <w:rPr>
          <w:i/>
          <w:spacing w:val="-4"/>
        </w:rPr>
        <w:t xml:space="preserve"> </w:t>
      </w:r>
      <w:r>
        <w:rPr>
          <w:i/>
        </w:rPr>
        <w:t>Equipment,</w:t>
      </w:r>
      <w:r>
        <w:rPr>
          <w:i/>
          <w:spacing w:val="-4"/>
        </w:rPr>
        <w:t xml:space="preserve"> </w:t>
      </w:r>
      <w:r>
        <w:rPr>
          <w:i/>
        </w:rPr>
        <w:t>Prosthetics,</w:t>
      </w:r>
      <w:r>
        <w:rPr>
          <w:i/>
          <w:spacing w:val="-5"/>
        </w:rPr>
        <w:t xml:space="preserve"> </w:t>
      </w:r>
      <w:r>
        <w:rPr>
          <w:i/>
        </w:rPr>
        <w:t>Orthotics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Supplies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(DMEPOS)</w:t>
      </w:r>
    </w:p>
    <w:p w:rsidR="001A70D4" w14:paraId="1D043E67" w14:textId="77777777">
      <w:pPr>
        <w:spacing w:before="2"/>
        <w:ind w:left="2723" w:right="2739"/>
        <w:jc w:val="center"/>
        <w:rPr>
          <w:i/>
          <w:sz w:val="24"/>
        </w:rPr>
      </w:pP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Supporting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Regulations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42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C.F.R.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§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424.57 CMS-R-263/OMB Control Number: </w:t>
      </w:r>
      <w:r>
        <w:rPr>
          <w:i/>
          <w:sz w:val="24"/>
        </w:rPr>
        <w:t>0938-0749)</w:t>
      </w:r>
    </w:p>
    <w:p w:rsidR="001A70D4" w14:paraId="46DAB8C7" w14:textId="77777777">
      <w:pPr>
        <w:pStyle w:val="BodyText"/>
        <w:rPr>
          <w:i/>
        </w:rPr>
      </w:pPr>
    </w:p>
    <w:p w:rsidR="001A70D4" w14:paraId="4FEF8F72" w14:textId="77777777">
      <w:pPr>
        <w:pStyle w:val="BodyText"/>
        <w:rPr>
          <w:i/>
        </w:rPr>
      </w:pPr>
    </w:p>
    <w:p w:rsidR="001A70D4" w14:paraId="345EEA7F" w14:textId="77777777">
      <w:pPr>
        <w:pStyle w:val="Heading11"/>
      </w:pPr>
      <w:r>
        <w:t>A.</w:t>
      </w:r>
      <w:r>
        <w:rPr>
          <w:spacing w:val="66"/>
        </w:rPr>
        <w:t xml:space="preserve"> </w:t>
      </w:r>
      <w:r>
        <w:rPr>
          <w:spacing w:val="-2"/>
          <w:u w:val="single"/>
        </w:rPr>
        <w:t>BACKGROUND</w:t>
      </w:r>
    </w:p>
    <w:p w:rsidR="001A70D4" w14:paraId="3856DB0F" w14:textId="77777777">
      <w:pPr>
        <w:pStyle w:val="BodyText"/>
        <w:rPr>
          <w:b/>
        </w:rPr>
      </w:pPr>
    </w:p>
    <w:p w:rsidR="001A70D4" w14:paraId="771EAEE1" w14:textId="77777777">
      <w:pPr>
        <w:pStyle w:val="BodyText"/>
        <w:ind w:left="100" w:right="121"/>
      </w:pPr>
      <w:r>
        <w:t>CMS enrolls suppliers of durable medical equipment, prosthetics, orthotics, and supplies (DMEPOS) into the Medicare program via a uniform application, the CMS-855S.</w:t>
      </w:r>
      <w:r>
        <w:rPr>
          <w:spacing w:val="40"/>
        </w:rPr>
        <w:t xml:space="preserve"> </w:t>
      </w:r>
      <w:r>
        <w:t>Implementation of enhanced procedures for verifying the enrollment information has improved the enrollment process as well as identified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prevented fraudulent</w:t>
      </w:r>
      <w:r>
        <w:rPr>
          <w:spacing w:val="-1"/>
        </w:rPr>
        <w:t xml:space="preserve"> </w:t>
      </w:r>
      <w:r>
        <w:t>DMEPOS</w:t>
      </w:r>
      <w:r>
        <w:rPr>
          <w:spacing w:val="-1"/>
        </w:rPr>
        <w:t xml:space="preserve"> </w:t>
      </w:r>
      <w:r>
        <w:t>suppliers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entering</w:t>
      </w:r>
      <w:r>
        <w:rPr>
          <w:spacing w:val="-1"/>
        </w:rPr>
        <w:t xml:space="preserve"> </w:t>
      </w:r>
      <w:r>
        <w:t>the Medicare</w:t>
      </w:r>
      <w:r>
        <w:rPr>
          <w:spacing w:val="-2"/>
        </w:rPr>
        <w:t xml:space="preserve"> </w:t>
      </w:r>
      <w:r>
        <w:t>program.</w:t>
      </w:r>
      <w:r>
        <w:rPr>
          <w:spacing w:val="40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 this process, verification of compliance with supplier standards is necessary.</w:t>
      </w:r>
      <w:r>
        <w:rPr>
          <w:spacing w:val="80"/>
        </w:rPr>
        <w:t xml:space="preserve"> </w:t>
      </w:r>
      <w:r>
        <w:t xml:space="preserve">The </w:t>
      </w:r>
      <w:r>
        <w:t>primary function of the site investigation form is to provide a standardized, uniform tool to gather information from a DMEPOS supplier that tells us whether it meets certain qualifications to be a DMEPOS supplier (as found in 42 CFR § 424.57(c)) and where it practices or renders its services.</w:t>
      </w:r>
      <w:r>
        <w:rPr>
          <w:spacing w:val="40"/>
        </w:rPr>
        <w:t xml:space="preserve"> </w:t>
      </w:r>
      <w:r>
        <w:t>This site investigation form also aides the Medicare contractors (the National Provider Enrollment DMEPOS Contractors (NPEs)) in verifying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424.57(c).</w:t>
      </w:r>
      <w:r>
        <w:rPr>
          <w:spacing w:val="40"/>
        </w:rPr>
        <w:t xml:space="preserve"> </w:t>
      </w:r>
      <w:r>
        <w:t>C</w:t>
      </w:r>
      <w:r>
        <w:t>MS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making revisions to the currently approved information collection. The revisions to the form include the </w:t>
      </w:r>
      <w:r>
        <w:rPr>
          <w:spacing w:val="-2"/>
        </w:rPr>
        <w:t>following:</w:t>
      </w:r>
    </w:p>
    <w:p w:rsidR="001A70D4" w14:paraId="6F27E52C" w14:textId="77777777">
      <w:pPr>
        <w:pStyle w:val="BodyText"/>
      </w:pPr>
    </w:p>
    <w:p w:rsidR="001A70D4" w14:paraId="688FB780" w14:textId="77777777">
      <w:pPr>
        <w:pStyle w:val="ListParagraph"/>
        <w:numPr>
          <w:ilvl w:val="0"/>
          <w:numId w:val="2"/>
        </w:numPr>
        <w:tabs>
          <w:tab w:val="left" w:pos="820"/>
        </w:tabs>
        <w:spacing w:before="1" w:line="294" w:lineRule="exact"/>
        <w:rPr>
          <w:sz w:val="24"/>
        </w:rPr>
      </w:pP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Revisions</w:t>
      </w:r>
    </w:p>
    <w:p w:rsidR="001A70D4" w14:paraId="6C7FA6B4" w14:textId="77777777">
      <w:pPr>
        <w:pStyle w:val="ListParagraph"/>
        <w:numPr>
          <w:ilvl w:val="1"/>
          <w:numId w:val="2"/>
        </w:numPr>
        <w:tabs>
          <w:tab w:val="left" w:pos="1540"/>
        </w:tabs>
        <w:spacing w:before="13" w:line="223" w:lineRule="auto"/>
        <w:ind w:right="310"/>
        <w:rPr>
          <w:sz w:val="24"/>
        </w:rPr>
      </w:pPr>
      <w:r>
        <w:rPr>
          <w:sz w:val="24"/>
        </w:rPr>
        <w:t>Reorganized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sections</w:t>
      </w:r>
      <w:r>
        <w:rPr>
          <w:spacing w:val="-5"/>
          <w:sz w:val="24"/>
        </w:rPr>
        <w:t xml:space="preserve"> </w:t>
      </w:r>
      <w:r>
        <w:rPr>
          <w:sz w:val="24"/>
        </w:rPr>
        <w:t>to:</w:t>
      </w:r>
      <w:r>
        <w:rPr>
          <w:spacing w:val="-3"/>
          <w:sz w:val="24"/>
        </w:rPr>
        <w:t xml:space="preserve"> </w:t>
      </w:r>
      <w:r>
        <w:rPr>
          <w:sz w:val="24"/>
        </w:rPr>
        <w:t>Facility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5"/>
          <w:sz w:val="24"/>
        </w:rPr>
        <w:t xml:space="preserve"> </w:t>
      </w:r>
      <w:r>
        <w:rPr>
          <w:sz w:val="24"/>
        </w:rPr>
        <w:t>Interview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5"/>
          <w:sz w:val="24"/>
        </w:rPr>
        <w:t xml:space="preserve"> </w:t>
      </w:r>
      <w:r>
        <w:rPr>
          <w:sz w:val="24"/>
        </w:rPr>
        <w:t>Present, Licensure/Certification, Inventory, Records &amp; Telephone, Contact with Beneficiary</w:t>
      </w:r>
    </w:p>
    <w:p w:rsidR="001A70D4" w14:paraId="782B353B" w14:textId="77777777">
      <w:pPr>
        <w:pStyle w:val="ListParagraph"/>
        <w:numPr>
          <w:ilvl w:val="0"/>
          <w:numId w:val="2"/>
        </w:numPr>
        <w:tabs>
          <w:tab w:val="left" w:pos="820"/>
        </w:tabs>
        <w:spacing w:before="5" w:line="294" w:lineRule="exact"/>
        <w:rPr>
          <w:sz w:val="24"/>
        </w:rPr>
      </w:pPr>
      <w:r>
        <w:rPr>
          <w:sz w:val="24"/>
        </w:rPr>
        <w:t>Reason</w:t>
      </w:r>
      <w:r>
        <w:rPr>
          <w:spacing w:val="-2"/>
          <w:sz w:val="24"/>
        </w:rPr>
        <w:t xml:space="preserve"> </w:t>
      </w:r>
      <w:r>
        <w:rPr>
          <w:sz w:val="24"/>
        </w:rPr>
        <w:t>For Visit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Section</w:t>
      </w:r>
    </w:p>
    <w:p w:rsidR="001A70D4" w14:paraId="2CA623BA" w14:textId="77777777">
      <w:pPr>
        <w:pStyle w:val="ListParagraph"/>
        <w:numPr>
          <w:ilvl w:val="1"/>
          <w:numId w:val="2"/>
        </w:numPr>
        <w:tabs>
          <w:tab w:val="left" w:pos="1539"/>
        </w:tabs>
        <w:spacing w:line="286" w:lineRule="exact"/>
        <w:ind w:left="1539" w:hanging="359"/>
        <w:rPr>
          <w:sz w:val="24"/>
        </w:rPr>
      </w:pPr>
      <w:r>
        <w:rPr>
          <w:sz w:val="24"/>
        </w:rPr>
        <w:t>Changed</w:t>
      </w:r>
      <w:r>
        <w:rPr>
          <w:spacing w:val="-1"/>
          <w:sz w:val="24"/>
        </w:rPr>
        <w:t xml:space="preserve"> </w:t>
      </w:r>
      <w:r>
        <w:rPr>
          <w:sz w:val="24"/>
        </w:rPr>
        <w:t>“Ad-Hoc</w:t>
      </w:r>
      <w:r>
        <w:rPr>
          <w:spacing w:val="-3"/>
          <w:sz w:val="24"/>
        </w:rPr>
        <w:t xml:space="preserve"> </w:t>
      </w:r>
      <w:r>
        <w:rPr>
          <w:sz w:val="24"/>
        </w:rPr>
        <w:t>Request”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“Non-Application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Based”</w:t>
      </w:r>
    </w:p>
    <w:p w:rsidR="001A70D4" w14:paraId="7CB563D1" w14:textId="77777777">
      <w:pPr>
        <w:pStyle w:val="ListParagraph"/>
        <w:numPr>
          <w:ilvl w:val="1"/>
          <w:numId w:val="2"/>
        </w:numPr>
        <w:tabs>
          <w:tab w:val="left" w:pos="1539"/>
        </w:tabs>
        <w:spacing w:line="276" w:lineRule="exact"/>
        <w:ind w:left="1539" w:hanging="359"/>
        <w:rPr>
          <w:sz w:val="24"/>
        </w:rPr>
      </w:pPr>
      <w:r>
        <w:rPr>
          <w:sz w:val="24"/>
        </w:rPr>
        <w:t>Changed</w:t>
      </w:r>
      <w:r>
        <w:rPr>
          <w:spacing w:val="-2"/>
          <w:sz w:val="24"/>
        </w:rPr>
        <w:t xml:space="preserve"> </w:t>
      </w:r>
      <w:r>
        <w:rPr>
          <w:sz w:val="24"/>
        </w:rPr>
        <w:t>“Please</w:t>
      </w:r>
      <w:r>
        <w:rPr>
          <w:spacing w:val="-2"/>
          <w:sz w:val="24"/>
        </w:rPr>
        <w:t xml:space="preserve"> </w:t>
      </w:r>
      <w:r>
        <w:rPr>
          <w:sz w:val="24"/>
        </w:rPr>
        <w:t>obtain</w:t>
      </w:r>
      <w:r>
        <w:rPr>
          <w:spacing w:val="-1"/>
          <w:sz w:val="24"/>
        </w:rPr>
        <w:t xml:space="preserve"> </w:t>
      </w:r>
      <w:r>
        <w:rPr>
          <w:sz w:val="24"/>
        </w:rPr>
        <w:t>copies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checked:”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“For </w:t>
      </w:r>
      <w:r>
        <w:rPr>
          <w:spacing w:val="-4"/>
          <w:sz w:val="24"/>
        </w:rPr>
        <w:t>Non-</w:t>
      </w:r>
    </w:p>
    <w:p w:rsidR="001A70D4" w14:paraId="55C3538B" w14:textId="77777777">
      <w:pPr>
        <w:pStyle w:val="BodyText"/>
        <w:ind w:left="1540" w:right="335"/>
      </w:pPr>
      <w:r>
        <w:t>Application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requests,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 xml:space="preserve">if </w:t>
      </w:r>
      <w:r>
        <w:rPr>
          <w:spacing w:val="-2"/>
        </w:rPr>
        <w:t>applicable”</w:t>
      </w:r>
    </w:p>
    <w:p w:rsidR="001A70D4" w14:paraId="4168D6D5" w14:textId="77777777">
      <w:pPr>
        <w:pStyle w:val="ListParagraph"/>
        <w:numPr>
          <w:ilvl w:val="0"/>
          <w:numId w:val="2"/>
        </w:numPr>
        <w:tabs>
          <w:tab w:val="left" w:pos="820"/>
        </w:tabs>
        <w:spacing w:line="293" w:lineRule="exact"/>
        <w:rPr>
          <w:sz w:val="24"/>
        </w:rPr>
      </w:pPr>
      <w:r>
        <w:rPr>
          <w:sz w:val="24"/>
        </w:rPr>
        <w:t>Facility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Section</w:t>
      </w:r>
    </w:p>
    <w:p w:rsidR="001A70D4" w14:paraId="6E069353" w14:textId="77777777">
      <w:pPr>
        <w:pStyle w:val="ListParagraph"/>
        <w:numPr>
          <w:ilvl w:val="1"/>
          <w:numId w:val="2"/>
        </w:numPr>
        <w:tabs>
          <w:tab w:val="left" w:pos="1540"/>
        </w:tabs>
        <w:spacing w:before="3" w:line="223" w:lineRule="auto"/>
        <w:ind w:right="588"/>
        <w:rPr>
          <w:sz w:val="24"/>
        </w:rPr>
      </w:pPr>
      <w:r>
        <w:rPr>
          <w:sz w:val="24"/>
        </w:rPr>
        <w:t>Under,</w:t>
      </w:r>
      <w:r>
        <w:rPr>
          <w:spacing w:val="-4"/>
          <w:sz w:val="24"/>
        </w:rPr>
        <w:t xml:space="preserve"> </w:t>
      </w:r>
      <w:r>
        <w:rPr>
          <w:sz w:val="24"/>
        </w:rPr>
        <w:t>“Is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facility</w:t>
      </w:r>
      <w:r>
        <w:rPr>
          <w:spacing w:val="-4"/>
          <w:sz w:val="24"/>
        </w:rPr>
        <w:t xml:space="preserve"> </w:t>
      </w:r>
      <w:r>
        <w:rPr>
          <w:sz w:val="24"/>
        </w:rPr>
        <w:t>restricted</w:t>
      </w:r>
      <w:r>
        <w:rPr>
          <w:spacing w:val="-4"/>
          <w:sz w:val="24"/>
        </w:rPr>
        <w:t xml:space="preserve"> </w:t>
      </w:r>
      <w:r>
        <w:rPr>
          <w:sz w:val="24"/>
        </w:rPr>
        <w:t>(gated</w:t>
      </w:r>
      <w:r>
        <w:rPr>
          <w:spacing w:val="-4"/>
          <w:sz w:val="24"/>
        </w:rPr>
        <w:t xml:space="preserve"> </w:t>
      </w:r>
      <w:r>
        <w:rPr>
          <w:sz w:val="24"/>
        </w:rPr>
        <w:t>community,</w:t>
      </w:r>
      <w:r>
        <w:rPr>
          <w:spacing w:val="-4"/>
          <w:sz w:val="24"/>
        </w:rPr>
        <w:t xml:space="preserve"> </w:t>
      </w: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>
        <w:rPr>
          <w:sz w:val="24"/>
        </w:rPr>
        <w:t>box,</w:t>
      </w:r>
      <w:r>
        <w:rPr>
          <w:spacing w:val="-4"/>
          <w:sz w:val="24"/>
        </w:rPr>
        <w:t xml:space="preserve"> </w:t>
      </w:r>
      <w:r>
        <w:rPr>
          <w:sz w:val="24"/>
        </w:rPr>
        <w:t>etc.)?”</w:t>
      </w:r>
      <w:r>
        <w:rPr>
          <w:spacing w:val="-3"/>
          <w:sz w:val="24"/>
        </w:rPr>
        <w:t xml:space="preserve"> </w:t>
      </w:r>
      <w:r>
        <w:rPr>
          <w:sz w:val="24"/>
        </w:rPr>
        <w:t>added</w:t>
      </w:r>
      <w:r>
        <w:rPr>
          <w:spacing w:val="-4"/>
          <w:sz w:val="24"/>
        </w:rPr>
        <w:t xml:space="preserve"> </w:t>
      </w:r>
      <w:r>
        <w:rPr>
          <w:sz w:val="24"/>
        </w:rPr>
        <w:t>sub- question that states: “If yes, how is access granted?”</w:t>
      </w:r>
    </w:p>
    <w:p w:rsidR="001A70D4" w14:paraId="0D4ED137" w14:textId="77777777">
      <w:pPr>
        <w:pStyle w:val="ListParagraph"/>
        <w:numPr>
          <w:ilvl w:val="1"/>
          <w:numId w:val="2"/>
        </w:numPr>
        <w:tabs>
          <w:tab w:val="left" w:pos="1539"/>
        </w:tabs>
        <w:spacing w:before="5" w:line="286" w:lineRule="exact"/>
        <w:ind w:left="1539" w:hanging="359"/>
        <w:rPr>
          <w:sz w:val="24"/>
        </w:rPr>
      </w:pPr>
      <w:r>
        <w:rPr>
          <w:sz w:val="24"/>
        </w:rPr>
        <w:t>Removed,</w:t>
      </w:r>
      <w:r>
        <w:rPr>
          <w:spacing w:val="-4"/>
          <w:sz w:val="24"/>
        </w:rPr>
        <w:t xml:space="preserve"> </w:t>
      </w:r>
      <w:r>
        <w:rPr>
          <w:sz w:val="24"/>
        </w:rPr>
        <w:t>“If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home-based</w:t>
      </w:r>
      <w:r>
        <w:rPr>
          <w:spacing w:val="-2"/>
          <w:sz w:val="24"/>
        </w:rPr>
        <w:t xml:space="preserve"> </w:t>
      </w:r>
      <w:r>
        <w:rPr>
          <w:sz w:val="24"/>
        </w:rPr>
        <w:t>business,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zoning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met?”</w:t>
      </w:r>
    </w:p>
    <w:p w:rsidR="001A70D4" w14:paraId="23BCDA6A" w14:textId="77777777">
      <w:pPr>
        <w:pStyle w:val="ListParagraph"/>
        <w:numPr>
          <w:ilvl w:val="1"/>
          <w:numId w:val="2"/>
        </w:numPr>
        <w:tabs>
          <w:tab w:val="left" w:pos="1539"/>
        </w:tabs>
        <w:spacing w:line="276" w:lineRule="exact"/>
        <w:ind w:left="1539" w:hanging="359"/>
        <w:rPr>
          <w:sz w:val="24"/>
        </w:rPr>
      </w:pPr>
      <w:r>
        <w:rPr>
          <w:sz w:val="24"/>
        </w:rPr>
        <w:t>Removed,</w:t>
      </w:r>
      <w:r>
        <w:rPr>
          <w:spacing w:val="-1"/>
          <w:sz w:val="24"/>
        </w:rPr>
        <w:t xml:space="preserve"> </w:t>
      </w:r>
      <w:r>
        <w:rPr>
          <w:sz w:val="24"/>
        </w:rPr>
        <w:t>“If</w:t>
      </w:r>
      <w:r>
        <w:rPr>
          <w:spacing w:val="-1"/>
          <w:sz w:val="24"/>
        </w:rPr>
        <w:t xml:space="preserve"> </w:t>
      </w:r>
      <w:r>
        <w:rPr>
          <w:sz w:val="24"/>
        </w:rPr>
        <w:t>no,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supplier</w:t>
      </w:r>
      <w:r>
        <w:rPr>
          <w:spacing w:val="-1"/>
          <w:sz w:val="24"/>
        </w:rPr>
        <w:t xml:space="preserve"> </w:t>
      </w:r>
      <w:r>
        <w:rPr>
          <w:sz w:val="24"/>
        </w:rPr>
        <w:t>accommodate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disabled </w:t>
      </w:r>
      <w:r>
        <w:rPr>
          <w:spacing w:val="-2"/>
          <w:sz w:val="24"/>
        </w:rPr>
        <w:t>persons?”</w:t>
      </w:r>
    </w:p>
    <w:p w:rsidR="001A70D4" w14:paraId="1F13C729" w14:textId="77777777">
      <w:pPr>
        <w:pStyle w:val="ListParagraph"/>
        <w:numPr>
          <w:ilvl w:val="1"/>
          <w:numId w:val="2"/>
        </w:numPr>
        <w:tabs>
          <w:tab w:val="left" w:pos="1540"/>
        </w:tabs>
        <w:spacing w:before="4" w:line="223" w:lineRule="auto"/>
        <w:ind w:right="722"/>
        <w:rPr>
          <w:sz w:val="24"/>
        </w:rPr>
      </w:pPr>
      <w:r>
        <w:rPr>
          <w:sz w:val="24"/>
        </w:rPr>
        <w:t>Added</w:t>
      </w:r>
      <w:r>
        <w:rPr>
          <w:spacing w:val="-3"/>
          <w:sz w:val="24"/>
        </w:rPr>
        <w:t xml:space="preserve"> </w:t>
      </w:r>
      <w:r>
        <w:rPr>
          <w:sz w:val="24"/>
        </w:rPr>
        <w:t>comment</w:t>
      </w:r>
      <w:r>
        <w:rPr>
          <w:spacing w:val="-3"/>
          <w:sz w:val="24"/>
        </w:rPr>
        <w:t xml:space="preserve"> </w:t>
      </w:r>
      <w:r>
        <w:rPr>
          <w:sz w:val="24"/>
        </w:rPr>
        <w:t>space</w:t>
      </w:r>
      <w:r>
        <w:rPr>
          <w:spacing w:val="-4"/>
          <w:sz w:val="24"/>
        </w:rPr>
        <w:t xml:space="preserve"> </w:t>
      </w:r>
      <w:r>
        <w:rPr>
          <w:sz w:val="24"/>
        </w:rPr>
        <w:t>under,</w:t>
      </w:r>
      <w:r>
        <w:rPr>
          <w:spacing w:val="-3"/>
          <w:sz w:val="24"/>
        </w:rPr>
        <w:t xml:space="preserve"> </w:t>
      </w:r>
      <w:r>
        <w:rPr>
          <w:sz w:val="24"/>
        </w:rPr>
        <w:t>“Is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permanent,</w:t>
      </w:r>
      <w:r>
        <w:rPr>
          <w:spacing w:val="-3"/>
          <w:sz w:val="24"/>
        </w:rPr>
        <w:t xml:space="preserve"> </w:t>
      </w:r>
      <w:r>
        <w:rPr>
          <w:sz w:val="24"/>
        </w:rPr>
        <w:t>visible</w:t>
      </w:r>
      <w:r>
        <w:rPr>
          <w:spacing w:val="-4"/>
          <w:sz w:val="24"/>
        </w:rPr>
        <w:t xml:space="preserve"> </w:t>
      </w:r>
      <w:r>
        <w:rPr>
          <w:sz w:val="24"/>
        </w:rPr>
        <w:t>sign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supplier’s business name posted on the facility?”</w:t>
      </w:r>
    </w:p>
    <w:p w:rsidR="001A70D4" w14:paraId="54CC41A4" w14:textId="77777777">
      <w:pPr>
        <w:pStyle w:val="ListParagraph"/>
        <w:numPr>
          <w:ilvl w:val="1"/>
          <w:numId w:val="2"/>
        </w:numPr>
        <w:tabs>
          <w:tab w:val="left" w:pos="1540"/>
        </w:tabs>
        <w:spacing w:before="13" w:line="230" w:lineRule="auto"/>
        <w:ind w:right="337"/>
        <w:rPr>
          <w:sz w:val="24"/>
        </w:rPr>
      </w:pPr>
      <w:r>
        <w:rPr>
          <w:sz w:val="24"/>
        </w:rPr>
        <w:t>Under, “Are hours of operation posted?” added sub-question that states, “If yes, where are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operation</w:t>
      </w:r>
      <w:r>
        <w:rPr>
          <w:spacing w:val="-3"/>
          <w:sz w:val="24"/>
        </w:rPr>
        <w:t xml:space="preserve"> </w:t>
      </w:r>
      <w:r>
        <w:rPr>
          <w:sz w:val="24"/>
        </w:rPr>
        <w:t>posted?”</w:t>
      </w:r>
      <w:r>
        <w:rPr>
          <w:spacing w:val="-4"/>
          <w:sz w:val="24"/>
        </w:rPr>
        <w:t xml:space="preserve"> </w:t>
      </w:r>
      <w:r>
        <w:rPr>
          <w:sz w:val="24"/>
        </w:rPr>
        <w:t>options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are:</w:t>
      </w:r>
      <w:r>
        <w:rPr>
          <w:spacing w:val="-1"/>
          <w:sz w:val="24"/>
        </w:rPr>
        <w:t xml:space="preserve"> </w:t>
      </w:r>
      <w:r>
        <w:rPr>
          <w:sz w:val="24"/>
        </w:rPr>
        <w:t>Main</w:t>
      </w:r>
      <w:r>
        <w:rPr>
          <w:spacing w:val="-3"/>
          <w:sz w:val="24"/>
        </w:rPr>
        <w:t xml:space="preserve"> </w:t>
      </w:r>
      <w:r>
        <w:rPr>
          <w:sz w:val="24"/>
        </w:rPr>
        <w:t>entrance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building,</w:t>
      </w:r>
      <w:r>
        <w:rPr>
          <w:spacing w:val="-3"/>
          <w:sz w:val="24"/>
        </w:rPr>
        <w:t xml:space="preserve"> </w:t>
      </w:r>
      <w:r>
        <w:rPr>
          <w:sz w:val="24"/>
        </w:rPr>
        <w:t>Entrance</w:t>
      </w:r>
      <w:r>
        <w:rPr>
          <w:spacing w:val="-4"/>
          <w:sz w:val="24"/>
        </w:rPr>
        <w:t xml:space="preserve"> </w:t>
      </w:r>
      <w:r>
        <w:rPr>
          <w:sz w:val="24"/>
        </w:rPr>
        <w:t>of supplier, Both</w:t>
      </w:r>
    </w:p>
    <w:p w:rsidR="001A70D4" w14:paraId="3AFF10F0" w14:textId="77777777">
      <w:pPr>
        <w:pStyle w:val="ListParagraph"/>
        <w:numPr>
          <w:ilvl w:val="1"/>
          <w:numId w:val="2"/>
        </w:numPr>
        <w:tabs>
          <w:tab w:val="left" w:pos="1539"/>
        </w:tabs>
        <w:spacing w:before="5" w:line="286" w:lineRule="exact"/>
        <w:ind w:left="1539" w:hanging="359"/>
        <w:rPr>
          <w:sz w:val="24"/>
        </w:rPr>
      </w:pPr>
      <w:r>
        <w:rPr>
          <w:sz w:val="24"/>
        </w:rPr>
        <w:t>Moved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question up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first page,</w:t>
      </w:r>
      <w:r>
        <w:rPr>
          <w:spacing w:val="-1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z w:val="24"/>
        </w:rPr>
        <w:t>“Please</w:t>
      </w:r>
      <w:r>
        <w:rPr>
          <w:spacing w:val="-2"/>
          <w:sz w:val="24"/>
        </w:rPr>
        <w:t xml:space="preserve"> </w:t>
      </w:r>
      <w:r>
        <w:rPr>
          <w:sz w:val="24"/>
        </w:rPr>
        <w:t>obtain</w:t>
      </w:r>
      <w:r>
        <w:rPr>
          <w:spacing w:val="-1"/>
          <w:sz w:val="24"/>
        </w:rPr>
        <w:t xml:space="preserve"> </w:t>
      </w:r>
      <w:r>
        <w:rPr>
          <w:sz w:val="24"/>
        </w:rPr>
        <w:t>copies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following</w:t>
      </w:r>
    </w:p>
    <w:p w:rsidR="001A70D4" w14:paraId="6639914A" w14:textId="77777777">
      <w:pPr>
        <w:pStyle w:val="BodyText"/>
        <w:ind w:left="1540" w:right="121"/>
      </w:pPr>
      <w:r>
        <w:t>documents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checked:”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completed?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unable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for any reason (supplier not operational or inspection refused), please explain in the Additional Comments section at the end of this form.</w:t>
      </w:r>
    </w:p>
    <w:p w:rsidR="001A70D4" w14:paraId="4987B65F" w14:textId="77777777">
      <w:pPr>
        <w:pStyle w:val="ListParagraph"/>
        <w:numPr>
          <w:ilvl w:val="2"/>
          <w:numId w:val="2"/>
        </w:numPr>
        <w:tabs>
          <w:tab w:val="left" w:pos="2260"/>
        </w:tabs>
        <w:ind w:right="399"/>
        <w:rPr>
          <w:sz w:val="24"/>
        </w:rPr>
      </w:pPr>
      <w:r>
        <w:rPr>
          <w:sz w:val="24"/>
        </w:rPr>
        <w:t>Added</w:t>
      </w:r>
      <w:r>
        <w:rPr>
          <w:spacing w:val="-4"/>
          <w:sz w:val="24"/>
        </w:rPr>
        <w:t xml:space="preserve"> </w:t>
      </w:r>
      <w:r>
        <w:rPr>
          <w:sz w:val="24"/>
        </w:rPr>
        <w:t>comment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question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changed</w:t>
      </w:r>
      <w:r>
        <w:rPr>
          <w:spacing w:val="-4"/>
          <w:sz w:val="24"/>
        </w:rPr>
        <w:t xml:space="preserve"> </w:t>
      </w:r>
      <w:r>
        <w:rPr>
          <w:sz w:val="24"/>
        </w:rPr>
        <w:t>wording</w:t>
      </w:r>
      <w:r>
        <w:rPr>
          <w:spacing w:val="-4"/>
          <w:sz w:val="24"/>
        </w:rPr>
        <w:t xml:space="preserve"> </w:t>
      </w:r>
      <w:r>
        <w:rPr>
          <w:sz w:val="24"/>
        </w:rPr>
        <w:t>to,</w:t>
      </w:r>
      <w:r>
        <w:rPr>
          <w:spacing w:val="-4"/>
          <w:sz w:val="24"/>
        </w:rPr>
        <w:t xml:space="preserve"> </w:t>
      </w:r>
      <w:r>
        <w:rPr>
          <w:sz w:val="24"/>
        </w:rPr>
        <w:t>“Was</w:t>
      </w:r>
      <w:r>
        <w:rPr>
          <w:spacing w:val="-2"/>
          <w:sz w:val="24"/>
        </w:rPr>
        <w:t xml:space="preserve"> </w:t>
      </w:r>
      <w:r>
        <w:rPr>
          <w:sz w:val="24"/>
        </w:rPr>
        <w:t>the site</w:t>
      </w:r>
      <w:r>
        <w:rPr>
          <w:spacing w:val="-1"/>
          <w:sz w:val="24"/>
        </w:rPr>
        <w:t xml:space="preserve"> </w:t>
      </w:r>
      <w:r>
        <w:rPr>
          <w:sz w:val="24"/>
        </w:rPr>
        <w:t>visit completed?</w:t>
      </w:r>
      <w:r>
        <w:rPr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unable to conduct site visit for</w:t>
      </w:r>
      <w:r>
        <w:rPr>
          <w:spacing w:val="-1"/>
          <w:sz w:val="24"/>
        </w:rPr>
        <w:t xml:space="preserve"> </w:t>
      </w:r>
      <w:r>
        <w:rPr>
          <w:sz w:val="24"/>
        </w:rPr>
        <w:t>any reason (supplier not</w:t>
      </w:r>
    </w:p>
    <w:p w:rsidR="001A70D4" w14:paraId="766C4954" w14:textId="77777777">
      <w:pPr>
        <w:rPr>
          <w:sz w:val="24"/>
        </w:rPr>
        <w:sectPr>
          <w:footerReference w:type="default" r:id="rId4"/>
          <w:type w:val="continuous"/>
          <w:pgSz w:w="12240" w:h="15840"/>
          <w:pgMar w:top="1380" w:right="960" w:bottom="260" w:left="980" w:header="0" w:footer="64" w:gutter="0"/>
          <w:pgNumType w:start="1"/>
          <w:cols w:space="720"/>
        </w:sectPr>
      </w:pPr>
    </w:p>
    <w:p w:rsidR="001A70D4" w14:paraId="33460E28" w14:textId="77777777">
      <w:pPr>
        <w:pStyle w:val="BodyText"/>
        <w:spacing w:before="79"/>
        <w:ind w:left="2260" w:right="335"/>
      </w:pPr>
      <w:r>
        <w:t>operational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inspection</w:t>
      </w:r>
      <w:r>
        <w:rPr>
          <w:spacing w:val="-5"/>
        </w:rPr>
        <w:t xml:space="preserve"> </w:t>
      </w:r>
      <w:r>
        <w:t>refused),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Comments</w:t>
      </w:r>
      <w:r>
        <w:rPr>
          <w:spacing w:val="-5"/>
        </w:rPr>
        <w:t xml:space="preserve"> </w:t>
      </w:r>
      <w:r>
        <w:t xml:space="preserve">section </w:t>
      </w:r>
      <w:r>
        <w:rPr>
          <w:spacing w:val="-2"/>
        </w:rPr>
        <w:t>below.”</w:t>
      </w:r>
    </w:p>
    <w:p w:rsidR="001A70D4" w14:paraId="2199EB13" w14:textId="77777777">
      <w:pPr>
        <w:pStyle w:val="ListParagraph"/>
        <w:numPr>
          <w:ilvl w:val="0"/>
          <w:numId w:val="2"/>
        </w:numPr>
        <w:tabs>
          <w:tab w:val="left" w:pos="820"/>
        </w:tabs>
        <w:spacing w:line="293" w:lineRule="exact"/>
        <w:rPr>
          <w:sz w:val="24"/>
        </w:rPr>
      </w:pPr>
      <w:r>
        <w:rPr>
          <w:sz w:val="24"/>
        </w:rPr>
        <w:t>Interview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2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Section:</w:t>
      </w:r>
    </w:p>
    <w:p w:rsidR="001A70D4" w14:paraId="28DC09E0" w14:textId="77777777">
      <w:pPr>
        <w:pStyle w:val="ListParagraph"/>
        <w:numPr>
          <w:ilvl w:val="1"/>
          <w:numId w:val="2"/>
        </w:numPr>
        <w:tabs>
          <w:tab w:val="left" w:pos="1540"/>
        </w:tabs>
        <w:spacing w:before="14" w:line="223" w:lineRule="auto"/>
        <w:ind w:right="319"/>
        <w:rPr>
          <w:sz w:val="24"/>
        </w:rPr>
      </w:pPr>
      <w:r>
        <w:rPr>
          <w:sz w:val="24"/>
        </w:rPr>
        <w:t>Removed,</w:t>
      </w:r>
      <w:r>
        <w:rPr>
          <w:spacing w:val="-3"/>
          <w:sz w:val="24"/>
        </w:rPr>
        <w:t xml:space="preserve"> </w:t>
      </w:r>
      <w:r>
        <w:rPr>
          <w:sz w:val="24"/>
        </w:rPr>
        <w:t>“The</w:t>
      </w:r>
      <w:r>
        <w:rPr>
          <w:spacing w:val="-5"/>
          <w:sz w:val="24"/>
        </w:rPr>
        <w:t xml:space="preserve"> </w:t>
      </w:r>
      <w:r>
        <w:rPr>
          <w:sz w:val="24"/>
        </w:rPr>
        <w:t>supplier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owners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day-to- day control, including name and title.”</w:t>
      </w:r>
    </w:p>
    <w:p w:rsidR="001A70D4" w14:paraId="1C73A547" w14:textId="77777777">
      <w:pPr>
        <w:pStyle w:val="ListParagraph"/>
        <w:numPr>
          <w:ilvl w:val="1"/>
          <w:numId w:val="2"/>
        </w:numPr>
        <w:tabs>
          <w:tab w:val="left" w:pos="1540"/>
        </w:tabs>
        <w:spacing w:before="8" w:line="235" w:lineRule="auto"/>
        <w:ind w:right="196"/>
        <w:rPr>
          <w:sz w:val="24"/>
        </w:rPr>
      </w:pPr>
      <w:r>
        <w:rPr>
          <w:sz w:val="24"/>
        </w:rPr>
        <w:t xml:space="preserve">For this question, “Does the supplier have </w:t>
      </w:r>
      <w:r>
        <w:rPr>
          <w:sz w:val="24"/>
        </w:rPr>
        <w:t>other locations that service Medicare beneficiaries?</w:t>
      </w:r>
      <w:r>
        <w:rPr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space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needed,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Comments</w:t>
      </w:r>
      <w:r>
        <w:rPr>
          <w:spacing w:val="-4"/>
          <w:sz w:val="24"/>
        </w:rPr>
        <w:t xml:space="preserve"> </w:t>
      </w:r>
      <w:r>
        <w:rPr>
          <w:sz w:val="24"/>
        </w:rPr>
        <w:t>section at the end of this form” added comment section below and changed wording to, “Does the</w:t>
      </w:r>
      <w:r>
        <w:rPr>
          <w:spacing w:val="-1"/>
          <w:sz w:val="24"/>
        </w:rPr>
        <w:t xml:space="preserve"> </w:t>
      </w:r>
      <w:r>
        <w:rPr>
          <w:sz w:val="24"/>
        </w:rPr>
        <w:t>supplier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other locations that service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beneficiaries?</w:t>
      </w:r>
      <w:r>
        <w:rPr>
          <w:spacing w:val="40"/>
          <w:sz w:val="24"/>
        </w:rPr>
        <w:t xml:space="preserve"> </w:t>
      </w:r>
      <w:r>
        <w:rPr>
          <w:sz w:val="24"/>
        </w:rPr>
        <w:t>If additional space is needed, please use the Comments section below.”</w:t>
      </w:r>
    </w:p>
    <w:p w:rsidR="001A70D4" w14:paraId="1B985289" w14:textId="77777777">
      <w:pPr>
        <w:pStyle w:val="ListParagraph"/>
        <w:numPr>
          <w:ilvl w:val="1"/>
          <w:numId w:val="2"/>
        </w:numPr>
        <w:tabs>
          <w:tab w:val="left" w:pos="1540"/>
        </w:tabs>
        <w:spacing w:before="8" w:line="235" w:lineRule="auto"/>
        <w:ind w:right="374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question,</w:t>
      </w:r>
      <w:r>
        <w:rPr>
          <w:spacing w:val="-3"/>
          <w:sz w:val="24"/>
        </w:rPr>
        <w:t xml:space="preserve"> </w:t>
      </w:r>
      <w:r>
        <w:rPr>
          <w:sz w:val="24"/>
        </w:rPr>
        <w:t>“Does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owner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relatives</w:t>
      </w:r>
      <w:r>
        <w:rPr>
          <w:spacing w:val="-4"/>
          <w:sz w:val="24"/>
        </w:rPr>
        <w:t xml:space="preserve"> </w:t>
      </w:r>
      <w:r>
        <w:rPr>
          <w:sz w:val="24"/>
        </w:rPr>
        <w:t>own(ed)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entities? If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space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needed,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Comments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1"/>
          <w:sz w:val="24"/>
        </w:rPr>
        <w:t xml:space="preserve"> </w:t>
      </w:r>
      <w:r>
        <w:rPr>
          <w:sz w:val="24"/>
        </w:rPr>
        <w:t>of this</w:t>
      </w:r>
      <w:r>
        <w:rPr>
          <w:spacing w:val="-4"/>
          <w:sz w:val="24"/>
        </w:rPr>
        <w:t xml:space="preserve"> </w:t>
      </w:r>
      <w:r>
        <w:rPr>
          <w:sz w:val="24"/>
        </w:rPr>
        <w:t>form.”</w:t>
      </w:r>
      <w:r>
        <w:rPr>
          <w:spacing w:val="-3"/>
          <w:sz w:val="24"/>
        </w:rPr>
        <w:t xml:space="preserve"> </w:t>
      </w:r>
      <w:r>
        <w:rPr>
          <w:sz w:val="24"/>
        </w:rPr>
        <w:t>added</w:t>
      </w:r>
      <w:r>
        <w:rPr>
          <w:spacing w:val="-3"/>
          <w:sz w:val="24"/>
        </w:rPr>
        <w:t xml:space="preserve"> </w:t>
      </w:r>
      <w:r>
        <w:rPr>
          <w:sz w:val="24"/>
        </w:rPr>
        <w:t>comment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changed</w:t>
      </w:r>
      <w:r>
        <w:rPr>
          <w:spacing w:val="-3"/>
          <w:sz w:val="24"/>
        </w:rPr>
        <w:t xml:space="preserve"> </w:t>
      </w:r>
      <w:r>
        <w:rPr>
          <w:sz w:val="24"/>
        </w:rPr>
        <w:t>wording</w:t>
      </w:r>
      <w:r>
        <w:rPr>
          <w:spacing w:val="-3"/>
          <w:sz w:val="24"/>
        </w:rPr>
        <w:t xml:space="preserve"> </w:t>
      </w:r>
      <w:r>
        <w:rPr>
          <w:sz w:val="24"/>
        </w:rPr>
        <w:t>to,</w:t>
      </w:r>
      <w:r>
        <w:rPr>
          <w:spacing w:val="-3"/>
          <w:sz w:val="24"/>
        </w:rPr>
        <w:t xml:space="preserve"> </w:t>
      </w:r>
      <w:r>
        <w:rPr>
          <w:sz w:val="24"/>
        </w:rPr>
        <w:t>“Does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owner</w:t>
      </w:r>
      <w:r>
        <w:rPr>
          <w:spacing w:val="-3"/>
          <w:sz w:val="24"/>
        </w:rPr>
        <w:t xml:space="preserve"> </w:t>
      </w:r>
      <w:r>
        <w:rPr>
          <w:sz w:val="24"/>
        </w:rPr>
        <w:t>or any relatives own(ed) any other medical entities?</w:t>
      </w:r>
      <w:r>
        <w:rPr>
          <w:spacing w:val="40"/>
          <w:sz w:val="24"/>
        </w:rPr>
        <w:t xml:space="preserve"> </w:t>
      </w:r>
      <w:r>
        <w:rPr>
          <w:sz w:val="24"/>
        </w:rPr>
        <w:t>If additional space is needed, please use the Comments section below.”</w:t>
      </w:r>
    </w:p>
    <w:p w:rsidR="001A70D4" w14:paraId="3DA31F05" w14:textId="77777777">
      <w:pPr>
        <w:pStyle w:val="ListParagraph"/>
        <w:numPr>
          <w:ilvl w:val="1"/>
          <w:numId w:val="2"/>
        </w:numPr>
        <w:tabs>
          <w:tab w:val="left" w:pos="1540"/>
        </w:tabs>
        <w:spacing w:before="18" w:line="223" w:lineRule="auto"/>
        <w:ind w:right="209"/>
        <w:rPr>
          <w:sz w:val="24"/>
        </w:rPr>
      </w:pPr>
      <w:r>
        <w:rPr>
          <w:sz w:val="24"/>
        </w:rPr>
        <w:t>Moved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question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“Facility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Section”: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supplier</w:t>
      </w:r>
      <w:r>
        <w:rPr>
          <w:spacing w:val="-4"/>
          <w:sz w:val="24"/>
        </w:rPr>
        <w:t xml:space="preserve"> </w:t>
      </w:r>
      <w:r>
        <w:rPr>
          <w:sz w:val="24"/>
        </w:rPr>
        <w:t>share</w:t>
      </w:r>
      <w:r>
        <w:rPr>
          <w:spacing w:val="-5"/>
          <w:sz w:val="24"/>
        </w:rPr>
        <w:t xml:space="preserve"> </w:t>
      </w:r>
      <w:r>
        <w:rPr>
          <w:sz w:val="24"/>
        </w:rPr>
        <w:t>office space with other DME suppliers or other medical businesses?</w:t>
      </w:r>
    </w:p>
    <w:p w:rsidR="001A70D4" w14:paraId="35E9E712" w14:textId="77777777">
      <w:pPr>
        <w:pStyle w:val="ListParagraph"/>
        <w:numPr>
          <w:ilvl w:val="1"/>
          <w:numId w:val="2"/>
        </w:numPr>
        <w:tabs>
          <w:tab w:val="left" w:pos="1540"/>
        </w:tabs>
        <w:spacing w:before="13" w:line="230" w:lineRule="auto"/>
        <w:ind w:right="252"/>
        <w:jc w:val="both"/>
        <w:rPr>
          <w:sz w:val="24"/>
        </w:rPr>
      </w:pPr>
      <w:r>
        <w:rPr>
          <w:sz w:val="24"/>
        </w:rPr>
        <w:t>Removed options of Office personnel, EIN, and Telephone</w:t>
      </w:r>
      <w:r>
        <w:rPr>
          <w:spacing w:val="-1"/>
          <w:sz w:val="24"/>
        </w:rPr>
        <w:t xml:space="preserve"> </w:t>
      </w:r>
      <w:r>
        <w:rPr>
          <w:sz w:val="24"/>
        </w:rPr>
        <w:t>and added option for Patient Exam</w:t>
      </w:r>
      <w:r>
        <w:rPr>
          <w:spacing w:val="-3"/>
          <w:sz w:val="24"/>
        </w:rPr>
        <w:t xml:space="preserve"> </w:t>
      </w:r>
      <w:r>
        <w:rPr>
          <w:sz w:val="24"/>
        </w:rPr>
        <w:t>Rooms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question,</w:t>
      </w:r>
      <w:r>
        <w:rPr>
          <w:spacing w:val="-3"/>
          <w:sz w:val="24"/>
        </w:rPr>
        <w:t xml:space="preserve"> </w:t>
      </w:r>
      <w:r>
        <w:rPr>
          <w:sz w:val="24"/>
        </w:rPr>
        <w:t>“Do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co-located</w:t>
      </w:r>
      <w:r>
        <w:rPr>
          <w:spacing w:val="-2"/>
          <w:sz w:val="24"/>
        </w:rPr>
        <w:t xml:space="preserve"> </w:t>
      </w:r>
      <w:r>
        <w:rPr>
          <w:sz w:val="24"/>
        </w:rPr>
        <w:t>businesses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following </w:t>
      </w:r>
      <w:r>
        <w:rPr>
          <w:spacing w:val="-2"/>
          <w:sz w:val="24"/>
        </w:rPr>
        <w:t>items?”</w:t>
      </w:r>
    </w:p>
    <w:p w:rsidR="001A70D4" w14:paraId="695278B9" w14:textId="77777777">
      <w:pPr>
        <w:pStyle w:val="ListParagraph"/>
        <w:numPr>
          <w:ilvl w:val="0"/>
          <w:numId w:val="2"/>
        </w:numPr>
        <w:tabs>
          <w:tab w:val="left" w:pos="819"/>
        </w:tabs>
        <w:spacing w:before="4" w:line="294" w:lineRule="exact"/>
        <w:ind w:left="819" w:hanging="359"/>
        <w:jc w:val="both"/>
        <w:rPr>
          <w:sz w:val="24"/>
        </w:rPr>
      </w:pPr>
      <w:r>
        <w:rPr>
          <w:sz w:val="24"/>
        </w:rPr>
        <w:t>Records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Telephone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Section:</w:t>
      </w:r>
    </w:p>
    <w:p w:rsidR="001A70D4" w14:paraId="1BEE5396" w14:textId="77777777">
      <w:pPr>
        <w:pStyle w:val="ListParagraph"/>
        <w:numPr>
          <w:ilvl w:val="1"/>
          <w:numId w:val="2"/>
        </w:numPr>
        <w:tabs>
          <w:tab w:val="left" w:pos="1540"/>
        </w:tabs>
        <w:spacing w:before="8" w:line="230" w:lineRule="auto"/>
        <w:ind w:right="405"/>
        <w:rPr>
          <w:sz w:val="24"/>
        </w:rPr>
      </w:pPr>
      <w:r>
        <w:rPr>
          <w:sz w:val="24"/>
        </w:rPr>
        <w:t>Changed,</w:t>
      </w:r>
      <w:r>
        <w:rPr>
          <w:spacing w:val="-3"/>
          <w:sz w:val="24"/>
        </w:rPr>
        <w:t xml:space="preserve"> </w:t>
      </w:r>
      <w:r>
        <w:rPr>
          <w:sz w:val="24"/>
        </w:rPr>
        <w:t>“Are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patient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maintained</w:t>
      </w:r>
      <w:r>
        <w:rPr>
          <w:spacing w:val="-2"/>
          <w:sz w:val="24"/>
        </w:rPr>
        <w:t xml:space="preserve"> </w:t>
      </w:r>
      <w:r>
        <w:rPr>
          <w:sz w:val="24"/>
        </w:rPr>
        <w:t>(check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apply)”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“Where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the patient records maintained (check all that apply)” and added these options: no patient records, supplier refusal/not permitted to view</w:t>
      </w:r>
    </w:p>
    <w:p w:rsidR="001A70D4" w14:paraId="21095711" w14:textId="77777777">
      <w:pPr>
        <w:pStyle w:val="ListParagraph"/>
        <w:numPr>
          <w:ilvl w:val="1"/>
          <w:numId w:val="2"/>
        </w:numPr>
        <w:tabs>
          <w:tab w:val="left" w:pos="1540"/>
        </w:tabs>
        <w:spacing w:before="20" w:line="223" w:lineRule="auto"/>
        <w:ind w:right="343"/>
        <w:rPr>
          <w:sz w:val="24"/>
        </w:rPr>
      </w:pPr>
      <w:r>
        <w:rPr>
          <w:sz w:val="24"/>
        </w:rPr>
        <w:t>Changed,</w:t>
      </w:r>
      <w:r>
        <w:rPr>
          <w:spacing w:val="-3"/>
          <w:sz w:val="24"/>
        </w:rPr>
        <w:t xml:space="preserve"> </w:t>
      </w:r>
      <w:r>
        <w:rPr>
          <w:sz w:val="24"/>
        </w:rPr>
        <w:t>“If</w:t>
      </w:r>
      <w:r>
        <w:rPr>
          <w:spacing w:val="-2"/>
          <w:sz w:val="24"/>
        </w:rPr>
        <w:t xml:space="preserve"> </w:t>
      </w:r>
      <w:r>
        <w:rPr>
          <w:sz w:val="24"/>
        </w:rPr>
        <w:t>“No”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above,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explain”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“If,</w:t>
      </w:r>
      <w:r>
        <w:rPr>
          <w:spacing w:val="-2"/>
          <w:sz w:val="24"/>
        </w:rPr>
        <w:t xml:space="preserve"> </w:t>
      </w:r>
      <w:r>
        <w:rPr>
          <w:sz w:val="24"/>
        </w:rPr>
        <w:t>“No,”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supplier</w:t>
      </w:r>
      <w:r>
        <w:rPr>
          <w:spacing w:val="-3"/>
          <w:sz w:val="24"/>
        </w:rPr>
        <w:t xml:space="preserve"> </w:t>
      </w:r>
      <w:r>
        <w:rPr>
          <w:sz w:val="24"/>
        </w:rPr>
        <w:t>refused any of the above, please explain:”</w:t>
      </w:r>
    </w:p>
    <w:p w:rsidR="001A70D4" w14:paraId="7E5DFC24" w14:textId="77777777">
      <w:pPr>
        <w:pStyle w:val="ListParagraph"/>
        <w:numPr>
          <w:ilvl w:val="1"/>
          <w:numId w:val="2"/>
        </w:numPr>
        <w:tabs>
          <w:tab w:val="left" w:pos="1539"/>
        </w:tabs>
        <w:spacing w:before="4" w:line="286" w:lineRule="exact"/>
        <w:ind w:left="1539" w:hanging="359"/>
        <w:rPr>
          <w:sz w:val="24"/>
        </w:rPr>
      </w:pPr>
      <w:r>
        <w:rPr>
          <w:sz w:val="24"/>
        </w:rPr>
        <w:t>Split</w:t>
      </w:r>
      <w:r>
        <w:rPr>
          <w:spacing w:val="-3"/>
          <w:sz w:val="24"/>
        </w:rPr>
        <w:t xml:space="preserve"> </w:t>
      </w:r>
      <w:r>
        <w:rPr>
          <w:sz w:val="24"/>
        </w:rPr>
        <w:t>question into</w:t>
      </w:r>
      <w:r>
        <w:rPr>
          <w:spacing w:val="-1"/>
          <w:sz w:val="24"/>
        </w:rPr>
        <w:t xml:space="preserve"> </w:t>
      </w:r>
      <w:r>
        <w:rPr>
          <w:sz w:val="24"/>
        </w:rPr>
        <w:t>2 yes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no questions</w:t>
      </w:r>
      <w:r>
        <w:rPr>
          <w:spacing w:val="-1"/>
          <w:sz w:val="24"/>
        </w:rPr>
        <w:t xml:space="preserve"> </w:t>
      </w:r>
      <w:r>
        <w:rPr>
          <w:sz w:val="24"/>
        </w:rPr>
        <w:t>with option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attach </w:t>
      </w:r>
      <w:r>
        <w:rPr>
          <w:spacing w:val="-2"/>
          <w:sz w:val="24"/>
        </w:rPr>
        <w:t>copy:</w:t>
      </w:r>
    </w:p>
    <w:p w:rsidR="001A70D4" w14:paraId="769EF087" w14:textId="77777777">
      <w:pPr>
        <w:pStyle w:val="ListParagraph"/>
        <w:numPr>
          <w:ilvl w:val="2"/>
          <w:numId w:val="2"/>
        </w:numPr>
        <w:tabs>
          <w:tab w:val="left" w:pos="2260"/>
        </w:tabs>
        <w:ind w:right="697"/>
        <w:rPr>
          <w:sz w:val="24"/>
        </w:rPr>
      </w:pPr>
      <w:r>
        <w:rPr>
          <w:sz w:val="24"/>
        </w:rPr>
        <w:t xml:space="preserve">Does </w:t>
      </w:r>
      <w:r>
        <w:rPr>
          <w:sz w:val="24"/>
        </w:rPr>
        <w:t>the supplier have a written/electronic complaint policy/procedure established?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yes,</w:t>
      </w:r>
      <w:r>
        <w:rPr>
          <w:spacing w:val="-5"/>
          <w:sz w:val="24"/>
        </w:rPr>
        <w:t xml:space="preserve"> </w:t>
      </w:r>
      <w:r>
        <w:rPr>
          <w:sz w:val="24"/>
        </w:rPr>
        <w:t>please</w:t>
      </w:r>
      <w:r>
        <w:rPr>
          <w:spacing w:val="-6"/>
          <w:sz w:val="24"/>
        </w:rPr>
        <w:t xml:space="preserve"> </w:t>
      </w:r>
      <w:r>
        <w:rPr>
          <w:sz w:val="24"/>
        </w:rPr>
        <w:t>attach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copy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complaint</w:t>
      </w:r>
      <w:r>
        <w:rPr>
          <w:spacing w:val="-5"/>
          <w:sz w:val="24"/>
        </w:rPr>
        <w:t xml:space="preserve"> </w:t>
      </w:r>
      <w:r>
        <w:rPr>
          <w:sz w:val="24"/>
        </w:rPr>
        <w:t>policy/procedure.</w:t>
      </w:r>
    </w:p>
    <w:p w:rsidR="001A70D4" w14:paraId="4A7E6A32" w14:textId="77777777">
      <w:pPr>
        <w:pStyle w:val="ListParagraph"/>
        <w:numPr>
          <w:ilvl w:val="2"/>
          <w:numId w:val="2"/>
        </w:numPr>
        <w:tabs>
          <w:tab w:val="left" w:pos="2260"/>
        </w:tabs>
        <w:ind w:right="352"/>
        <w:rPr>
          <w:sz w:val="24"/>
        </w:rPr>
      </w:pPr>
      <w:r>
        <w:rPr>
          <w:sz w:val="24"/>
        </w:rPr>
        <w:t>Does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supplier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written/electronic</w:t>
      </w:r>
      <w:r>
        <w:rPr>
          <w:spacing w:val="-6"/>
          <w:sz w:val="24"/>
        </w:rPr>
        <w:t xml:space="preserve"> </w:t>
      </w:r>
      <w:r>
        <w:rPr>
          <w:sz w:val="24"/>
        </w:rPr>
        <w:t>document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logging</w:t>
      </w:r>
      <w:r>
        <w:rPr>
          <w:spacing w:val="-5"/>
          <w:sz w:val="24"/>
        </w:rPr>
        <w:t xml:space="preserve"> </w:t>
      </w:r>
      <w:r>
        <w:rPr>
          <w:sz w:val="24"/>
        </w:rPr>
        <w:t>complaints?</w:t>
      </w:r>
      <w:r>
        <w:rPr>
          <w:spacing w:val="-4"/>
          <w:sz w:val="24"/>
        </w:rPr>
        <w:t xml:space="preserve"> </w:t>
      </w:r>
      <w:r>
        <w:rPr>
          <w:sz w:val="24"/>
        </w:rPr>
        <w:t>If yes, please attach a copy of their complaint log.</w:t>
      </w:r>
    </w:p>
    <w:p w:rsidR="001A70D4" w14:paraId="6EBCE371" w14:textId="77777777">
      <w:pPr>
        <w:pStyle w:val="ListParagraph"/>
        <w:numPr>
          <w:ilvl w:val="1"/>
          <w:numId w:val="2"/>
        </w:numPr>
        <w:tabs>
          <w:tab w:val="left" w:pos="1540"/>
        </w:tabs>
        <w:spacing w:before="4" w:line="223" w:lineRule="auto"/>
        <w:ind w:right="183"/>
        <w:rPr>
          <w:sz w:val="24"/>
        </w:rPr>
      </w:pPr>
      <w:r>
        <w:rPr>
          <w:sz w:val="24"/>
        </w:rPr>
        <w:t>Added</w:t>
      </w:r>
      <w:r>
        <w:rPr>
          <w:spacing w:val="-3"/>
          <w:sz w:val="24"/>
        </w:rPr>
        <w:t xml:space="preserve"> </w:t>
      </w:r>
      <w:r>
        <w:rPr>
          <w:sz w:val="24"/>
        </w:rPr>
        <w:t>option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“Search</w:t>
      </w:r>
      <w:r>
        <w:rPr>
          <w:spacing w:val="-3"/>
          <w:sz w:val="24"/>
        </w:rPr>
        <w:t xml:space="preserve"> </w:t>
      </w:r>
      <w:r>
        <w:rPr>
          <w:sz w:val="24"/>
        </w:rPr>
        <w:t>Engine”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question:</w:t>
      </w:r>
      <w:r>
        <w:rPr>
          <w:spacing w:val="-3"/>
          <w:sz w:val="24"/>
        </w:rPr>
        <w:t xml:space="preserve"> </w:t>
      </w:r>
      <w:r>
        <w:rPr>
          <w:sz w:val="24"/>
        </w:rPr>
        <w:t>“How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phone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verified (check all that apply)?”</w:t>
      </w:r>
    </w:p>
    <w:p w:rsidR="001A70D4" w14:paraId="5F6E59BD" w14:textId="77777777">
      <w:pPr>
        <w:pStyle w:val="ListParagraph"/>
        <w:numPr>
          <w:ilvl w:val="0"/>
          <w:numId w:val="2"/>
        </w:numPr>
        <w:tabs>
          <w:tab w:val="left" w:pos="820"/>
        </w:tabs>
        <w:spacing w:before="4" w:line="294" w:lineRule="exact"/>
        <w:rPr>
          <w:sz w:val="24"/>
        </w:rPr>
      </w:pPr>
      <w:r>
        <w:rPr>
          <w:sz w:val="24"/>
        </w:rPr>
        <w:t>Licensing/Certification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Section:</w:t>
      </w:r>
    </w:p>
    <w:p w:rsidR="001A70D4" w14:paraId="277592E2" w14:textId="77777777">
      <w:pPr>
        <w:pStyle w:val="ListParagraph"/>
        <w:numPr>
          <w:ilvl w:val="1"/>
          <w:numId w:val="2"/>
        </w:numPr>
        <w:tabs>
          <w:tab w:val="left" w:pos="1540"/>
        </w:tabs>
        <w:spacing w:before="14" w:line="223" w:lineRule="auto"/>
        <w:ind w:right="807"/>
        <w:rPr>
          <w:sz w:val="24"/>
        </w:rPr>
      </w:pPr>
      <w:r>
        <w:rPr>
          <w:sz w:val="24"/>
        </w:rPr>
        <w:t>Changed</w:t>
      </w:r>
      <w:r>
        <w:rPr>
          <w:spacing w:val="-3"/>
          <w:sz w:val="24"/>
        </w:rPr>
        <w:t xml:space="preserve"> </w:t>
      </w:r>
      <w:r>
        <w:rPr>
          <w:sz w:val="24"/>
        </w:rPr>
        <w:t>options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yes,</w:t>
      </w:r>
      <w:r>
        <w:rPr>
          <w:spacing w:val="-3"/>
          <w:sz w:val="24"/>
        </w:rPr>
        <w:t xml:space="preserve"> </w:t>
      </w:r>
      <w:r>
        <w:rPr>
          <w:sz w:val="24"/>
        </w:rPr>
        <w:t>no,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N/A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question:</w:t>
      </w:r>
      <w:r>
        <w:rPr>
          <w:spacing w:val="-3"/>
          <w:sz w:val="24"/>
        </w:rPr>
        <w:t xml:space="preserve"> </w:t>
      </w:r>
      <w:r>
        <w:rPr>
          <w:sz w:val="24"/>
        </w:rPr>
        <w:t>“Are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z w:val="24"/>
        </w:rPr>
        <w:t>supplier’s business, customers, and employees covered by comprehensive liability</w:t>
      </w:r>
    </w:p>
    <w:p w:rsidR="001A70D4" w14:paraId="6490BF2B" w14:textId="77777777">
      <w:pPr>
        <w:pStyle w:val="BodyText"/>
        <w:spacing w:before="5"/>
        <w:ind w:left="1540"/>
      </w:pPr>
      <w:r>
        <w:t>insurance?</w:t>
      </w:r>
      <w:r>
        <w:rPr>
          <w:spacing w:val="-3"/>
        </w:rPr>
        <w:t xml:space="preserve"> </w:t>
      </w:r>
      <w:r>
        <w:t>(Obtain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NSC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rPr>
          <w:spacing w:val="-2"/>
        </w:rPr>
        <w:t>holder.)”</w:t>
      </w:r>
    </w:p>
    <w:p w:rsidR="001A70D4" w14:paraId="2002B103" w14:textId="77777777">
      <w:pPr>
        <w:pStyle w:val="ListParagraph"/>
        <w:numPr>
          <w:ilvl w:val="2"/>
          <w:numId w:val="2"/>
        </w:numPr>
        <w:tabs>
          <w:tab w:val="left" w:pos="2260"/>
        </w:tabs>
        <w:ind w:right="200"/>
        <w:rPr>
          <w:sz w:val="24"/>
        </w:rPr>
      </w:pP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changed</w:t>
      </w:r>
      <w:r>
        <w:rPr>
          <w:spacing w:val="-4"/>
          <w:sz w:val="24"/>
        </w:rPr>
        <w:t xml:space="preserve"> </w:t>
      </w:r>
      <w:r>
        <w:rPr>
          <w:sz w:val="24"/>
        </w:rPr>
        <w:t>question</w:t>
      </w:r>
      <w:r>
        <w:rPr>
          <w:spacing w:val="-4"/>
          <w:sz w:val="24"/>
        </w:rPr>
        <w:t xml:space="preserve"> </w:t>
      </w:r>
      <w:r>
        <w:rPr>
          <w:sz w:val="24"/>
        </w:rPr>
        <w:t>to,</w:t>
      </w:r>
      <w:r>
        <w:rPr>
          <w:spacing w:val="-4"/>
          <w:sz w:val="24"/>
        </w:rPr>
        <w:t xml:space="preserve"> </w:t>
      </w:r>
      <w:r>
        <w:rPr>
          <w:sz w:val="24"/>
        </w:rPr>
        <w:t>“For</w:t>
      </w:r>
      <w:r>
        <w:rPr>
          <w:spacing w:val="-3"/>
          <w:sz w:val="24"/>
        </w:rPr>
        <w:t xml:space="preserve"> </w:t>
      </w:r>
      <w:r>
        <w:rPr>
          <w:sz w:val="24"/>
        </w:rPr>
        <w:t>Non-application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requests,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supplier’s </w:t>
      </w:r>
      <w:r>
        <w:rPr>
          <w:spacing w:val="-2"/>
          <w:sz w:val="24"/>
        </w:rPr>
        <w:t>business...”</w:t>
      </w:r>
    </w:p>
    <w:p w:rsidR="001A70D4" w14:paraId="224D7225" w14:textId="77777777">
      <w:pPr>
        <w:pStyle w:val="ListParagraph"/>
        <w:numPr>
          <w:ilvl w:val="2"/>
          <w:numId w:val="2"/>
        </w:numPr>
        <w:tabs>
          <w:tab w:val="left" w:pos="2260"/>
        </w:tabs>
        <w:rPr>
          <w:sz w:val="24"/>
        </w:rPr>
      </w:pP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changed</w:t>
      </w:r>
      <w:r>
        <w:rPr>
          <w:spacing w:val="-1"/>
          <w:sz w:val="24"/>
        </w:rPr>
        <w:t xml:space="preserve"> </w:t>
      </w:r>
      <w:r>
        <w:rPr>
          <w:sz w:val="24"/>
        </w:rPr>
        <w:t>NSC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5"/>
          <w:sz w:val="24"/>
        </w:rPr>
        <w:t>NPE</w:t>
      </w:r>
    </w:p>
    <w:p w:rsidR="001A70D4" w14:paraId="1020B5CF" w14:textId="77777777">
      <w:pPr>
        <w:pStyle w:val="ListParagraph"/>
        <w:numPr>
          <w:ilvl w:val="1"/>
          <w:numId w:val="2"/>
        </w:numPr>
        <w:tabs>
          <w:tab w:val="left" w:pos="1540"/>
        </w:tabs>
        <w:spacing w:before="14" w:line="223" w:lineRule="auto"/>
        <w:ind w:right="673"/>
        <w:rPr>
          <w:sz w:val="24"/>
        </w:rPr>
      </w:pPr>
      <w:r>
        <w:rPr>
          <w:sz w:val="24"/>
        </w:rPr>
        <w:t>Changed</w:t>
      </w:r>
      <w:r>
        <w:rPr>
          <w:spacing w:val="-3"/>
          <w:sz w:val="24"/>
        </w:rPr>
        <w:t xml:space="preserve"> </w:t>
      </w:r>
      <w:r>
        <w:rPr>
          <w:sz w:val="24"/>
        </w:rPr>
        <w:t>options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yes,</w:t>
      </w:r>
      <w:r>
        <w:rPr>
          <w:spacing w:val="-3"/>
          <w:sz w:val="24"/>
        </w:rPr>
        <w:t xml:space="preserve"> </w:t>
      </w:r>
      <w:r>
        <w:rPr>
          <w:sz w:val="24"/>
        </w:rPr>
        <w:t>no,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N/A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question:</w:t>
      </w:r>
      <w:r>
        <w:rPr>
          <w:spacing w:val="-3"/>
          <w:sz w:val="24"/>
        </w:rPr>
        <w:t xml:space="preserve"> </w:t>
      </w:r>
      <w:r>
        <w:rPr>
          <w:sz w:val="24"/>
        </w:rPr>
        <w:t>“Does</w:t>
      </w:r>
      <w:r>
        <w:rPr>
          <w:spacing w:val="-4"/>
          <w:sz w:val="24"/>
        </w:rPr>
        <w:t xml:space="preserve"> </w:t>
      </w:r>
      <w:r>
        <w:rPr>
          <w:sz w:val="24"/>
        </w:rPr>
        <w:t>the supplier have valid state and federal licenses applicable to their business?”</w:t>
      </w:r>
    </w:p>
    <w:p w:rsidR="001A70D4" w14:paraId="51EB7ACC" w14:textId="77777777">
      <w:pPr>
        <w:pStyle w:val="ListParagraph"/>
        <w:numPr>
          <w:ilvl w:val="0"/>
          <w:numId w:val="2"/>
        </w:numPr>
        <w:tabs>
          <w:tab w:val="left" w:pos="820"/>
        </w:tabs>
        <w:spacing w:before="4" w:line="294" w:lineRule="exact"/>
        <w:rPr>
          <w:sz w:val="24"/>
        </w:rPr>
      </w:pPr>
      <w:r>
        <w:rPr>
          <w:sz w:val="24"/>
        </w:rPr>
        <w:t>Inventory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Section:</w:t>
      </w:r>
    </w:p>
    <w:p w:rsidR="001A70D4" w14:paraId="51D2D194" w14:textId="77777777">
      <w:pPr>
        <w:pStyle w:val="ListParagraph"/>
        <w:numPr>
          <w:ilvl w:val="1"/>
          <w:numId w:val="2"/>
        </w:numPr>
        <w:tabs>
          <w:tab w:val="left" w:pos="1539"/>
        </w:tabs>
        <w:spacing w:line="286" w:lineRule="exact"/>
        <w:ind w:left="1539" w:hanging="359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question:</w:t>
      </w:r>
      <w:r>
        <w:rPr>
          <w:spacing w:val="-1"/>
          <w:sz w:val="24"/>
        </w:rPr>
        <w:t xml:space="preserve"> </w:t>
      </w:r>
      <w:r>
        <w:rPr>
          <w:sz w:val="24"/>
        </w:rPr>
        <w:t>“Briefly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inventory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present:”</w:t>
      </w:r>
    </w:p>
    <w:p w:rsidR="001A70D4" w14:paraId="1FBF0311" w14:textId="77777777">
      <w:pPr>
        <w:pStyle w:val="ListParagraph"/>
        <w:numPr>
          <w:ilvl w:val="2"/>
          <w:numId w:val="2"/>
        </w:numPr>
        <w:tabs>
          <w:tab w:val="left" w:pos="2260"/>
        </w:tabs>
        <w:spacing w:line="266" w:lineRule="exact"/>
        <w:rPr>
          <w:sz w:val="24"/>
        </w:rPr>
      </w:pPr>
      <w:r>
        <w:rPr>
          <w:sz w:val="24"/>
        </w:rPr>
        <w:t>Changed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“If</w:t>
      </w:r>
      <w:r>
        <w:rPr>
          <w:spacing w:val="-1"/>
          <w:sz w:val="24"/>
        </w:rPr>
        <w:t xml:space="preserve"> </w:t>
      </w:r>
      <w:r>
        <w:rPr>
          <w:sz w:val="24"/>
        </w:rPr>
        <w:t>yes,</w:t>
      </w:r>
      <w:r>
        <w:rPr>
          <w:spacing w:val="-1"/>
          <w:sz w:val="24"/>
        </w:rPr>
        <w:t xml:space="preserve"> </w:t>
      </w:r>
      <w:r>
        <w:rPr>
          <w:sz w:val="24"/>
        </w:rPr>
        <w:t>briefly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description…”</w:t>
      </w:r>
    </w:p>
    <w:p w:rsidR="001A70D4" w14:paraId="7DE57704" w14:textId="77777777">
      <w:pPr>
        <w:pStyle w:val="ListParagraph"/>
        <w:numPr>
          <w:ilvl w:val="2"/>
          <w:numId w:val="2"/>
        </w:numPr>
        <w:tabs>
          <w:tab w:val="left" w:pos="2260"/>
        </w:tabs>
        <w:rPr>
          <w:sz w:val="24"/>
        </w:rPr>
      </w:pPr>
      <w:r>
        <w:rPr>
          <w:sz w:val="24"/>
        </w:rPr>
        <w:t>Added:</w:t>
      </w:r>
      <w:r>
        <w:rPr>
          <w:spacing w:val="-2"/>
          <w:sz w:val="24"/>
        </w:rPr>
        <w:t xml:space="preserve"> </w:t>
      </w:r>
      <w:r>
        <w:rPr>
          <w:sz w:val="24"/>
        </w:rPr>
        <w:t>“If</w:t>
      </w:r>
      <w:r>
        <w:rPr>
          <w:spacing w:val="-1"/>
          <w:sz w:val="24"/>
        </w:rPr>
        <w:t xml:space="preserve"> </w:t>
      </w:r>
      <w:r>
        <w:rPr>
          <w:sz w:val="24"/>
        </w:rPr>
        <w:t>no,</w:t>
      </w:r>
      <w:r>
        <w:rPr>
          <w:spacing w:val="-2"/>
          <w:sz w:val="24"/>
        </w:rPr>
        <w:t xml:space="preserve"> </w:t>
      </w:r>
      <w:r>
        <w:rPr>
          <w:sz w:val="24"/>
        </w:rPr>
        <w:t>briefly</w:t>
      </w:r>
      <w:r>
        <w:rPr>
          <w:spacing w:val="-1"/>
          <w:sz w:val="24"/>
        </w:rPr>
        <w:t xml:space="preserve"> </w:t>
      </w:r>
      <w:r>
        <w:rPr>
          <w:sz w:val="24"/>
        </w:rPr>
        <w:t>describe</w:t>
      </w:r>
      <w:r>
        <w:rPr>
          <w:spacing w:val="-2"/>
          <w:sz w:val="24"/>
        </w:rPr>
        <w:t xml:space="preserve"> why:”</w:t>
      </w:r>
    </w:p>
    <w:p w:rsidR="001A70D4" w14:paraId="6713DE78" w14:textId="77777777">
      <w:pPr>
        <w:rPr>
          <w:sz w:val="24"/>
        </w:rPr>
        <w:sectPr>
          <w:pgSz w:w="12240" w:h="15840"/>
          <w:pgMar w:top="1360" w:right="960" w:bottom="260" w:left="980" w:header="0" w:footer="64" w:gutter="0"/>
          <w:cols w:space="720"/>
        </w:sectPr>
      </w:pPr>
    </w:p>
    <w:p w:rsidR="001A70D4" w14:paraId="004A91EA" w14:textId="77777777">
      <w:pPr>
        <w:pStyle w:val="ListParagraph"/>
        <w:numPr>
          <w:ilvl w:val="1"/>
          <w:numId w:val="2"/>
        </w:numPr>
        <w:tabs>
          <w:tab w:val="left" w:pos="1539"/>
        </w:tabs>
        <w:spacing w:before="79" w:line="286" w:lineRule="exact"/>
        <w:ind w:left="1539" w:hanging="359"/>
        <w:rPr>
          <w:sz w:val="24"/>
        </w:rPr>
      </w:pPr>
      <w:r>
        <w:rPr>
          <w:sz w:val="24"/>
        </w:rPr>
        <w:t>Removed:</w:t>
      </w:r>
      <w:r>
        <w:rPr>
          <w:spacing w:val="-3"/>
          <w:sz w:val="24"/>
        </w:rPr>
        <w:t xml:space="preserve"> </w:t>
      </w:r>
      <w:r>
        <w:rPr>
          <w:sz w:val="24"/>
        </w:rPr>
        <w:t>“Does</w:t>
      </w:r>
      <w:r>
        <w:rPr>
          <w:spacing w:val="-2"/>
          <w:sz w:val="24"/>
        </w:rPr>
        <w:t xml:space="preserve"> </w:t>
      </w:r>
      <w:r>
        <w:rPr>
          <w:sz w:val="24"/>
        </w:rPr>
        <w:t>the inventory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supplier's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billing </w:t>
      </w:r>
      <w:r>
        <w:rPr>
          <w:spacing w:val="-2"/>
          <w:sz w:val="24"/>
        </w:rPr>
        <w:t>history?”</w:t>
      </w:r>
    </w:p>
    <w:p w:rsidR="001A70D4" w14:paraId="47CC7C33" w14:textId="77777777">
      <w:pPr>
        <w:pStyle w:val="ListParagraph"/>
        <w:numPr>
          <w:ilvl w:val="1"/>
          <w:numId w:val="2"/>
        </w:numPr>
        <w:tabs>
          <w:tab w:val="left" w:pos="1540"/>
        </w:tabs>
        <w:spacing w:before="4" w:line="223" w:lineRule="auto"/>
        <w:ind w:right="634"/>
        <w:rPr>
          <w:sz w:val="24"/>
        </w:rPr>
      </w:pPr>
      <w:r>
        <w:rPr>
          <w:sz w:val="24"/>
        </w:rPr>
        <w:t>Removed:</w:t>
      </w:r>
      <w:r>
        <w:rPr>
          <w:spacing w:val="-3"/>
          <w:sz w:val="24"/>
        </w:rPr>
        <w:t xml:space="preserve"> </w:t>
      </w:r>
      <w:r>
        <w:rPr>
          <w:sz w:val="24"/>
        </w:rPr>
        <w:t>“If</w:t>
      </w:r>
      <w:r>
        <w:rPr>
          <w:spacing w:val="-3"/>
          <w:sz w:val="24"/>
        </w:rPr>
        <w:t xml:space="preserve"> </w:t>
      </w:r>
      <w:r>
        <w:rPr>
          <w:sz w:val="24"/>
        </w:rPr>
        <w:t>“No”,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invoices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verify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purchase</w:t>
      </w:r>
      <w:r>
        <w:rPr>
          <w:spacing w:val="-4"/>
          <w:sz w:val="24"/>
        </w:rPr>
        <w:t xml:space="preserve"> </w:t>
      </w:r>
      <w:r>
        <w:rPr>
          <w:sz w:val="24"/>
        </w:rPr>
        <w:t>of DME supplies.”</w:t>
      </w:r>
    </w:p>
    <w:p w:rsidR="001A70D4" w14:paraId="0AC5813B" w14:textId="77777777">
      <w:pPr>
        <w:pStyle w:val="ListParagraph"/>
        <w:numPr>
          <w:ilvl w:val="1"/>
          <w:numId w:val="2"/>
        </w:numPr>
        <w:tabs>
          <w:tab w:val="left" w:pos="1540"/>
        </w:tabs>
        <w:spacing w:before="19" w:line="223" w:lineRule="auto"/>
        <w:ind w:right="665"/>
        <w:rPr>
          <w:sz w:val="24"/>
        </w:rPr>
      </w:pPr>
      <w:r>
        <w:rPr>
          <w:sz w:val="24"/>
        </w:rPr>
        <w:t>Changed</w:t>
      </w:r>
      <w:r>
        <w:rPr>
          <w:spacing w:val="-3"/>
          <w:sz w:val="24"/>
        </w:rPr>
        <w:t xml:space="preserve"> </w:t>
      </w:r>
      <w:r>
        <w:rPr>
          <w:sz w:val="24"/>
        </w:rPr>
        <w:t>options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yes,</w:t>
      </w:r>
      <w:r>
        <w:rPr>
          <w:spacing w:val="-3"/>
          <w:sz w:val="24"/>
        </w:rPr>
        <w:t xml:space="preserve"> </w:t>
      </w:r>
      <w:r>
        <w:rPr>
          <w:sz w:val="24"/>
        </w:rPr>
        <w:t>no,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N/A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stand-alone questions, as opposed to sub-questions:</w:t>
      </w:r>
    </w:p>
    <w:p w:rsidR="001A70D4" w14:paraId="55FB67FC" w14:textId="77777777">
      <w:pPr>
        <w:pStyle w:val="ListParagraph"/>
        <w:numPr>
          <w:ilvl w:val="2"/>
          <w:numId w:val="2"/>
        </w:numPr>
        <w:tabs>
          <w:tab w:val="left" w:pos="2260"/>
        </w:tabs>
        <w:spacing w:before="4"/>
        <w:rPr>
          <w:sz w:val="24"/>
        </w:rPr>
      </w:pPr>
      <w:r>
        <w:rPr>
          <w:sz w:val="24"/>
        </w:rPr>
        <w:t>“Does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supplier</w:t>
      </w:r>
      <w:r>
        <w:rPr>
          <w:spacing w:val="-1"/>
          <w:sz w:val="24"/>
        </w:rPr>
        <w:t xml:space="preserve"> </w:t>
      </w:r>
      <w:r>
        <w:rPr>
          <w:sz w:val="24"/>
        </w:rPr>
        <w:t>maintain an</w:t>
      </w:r>
      <w:r>
        <w:rPr>
          <w:spacing w:val="-1"/>
          <w:sz w:val="24"/>
        </w:rPr>
        <w:t xml:space="preserve"> </w:t>
      </w:r>
      <w:r>
        <w:rPr>
          <w:sz w:val="24"/>
        </w:rPr>
        <w:t>off-site</w:t>
      </w:r>
      <w:r>
        <w:rPr>
          <w:spacing w:val="-2"/>
          <w:sz w:val="24"/>
        </w:rPr>
        <w:t xml:space="preserve"> </w:t>
      </w:r>
      <w:r>
        <w:rPr>
          <w:sz w:val="24"/>
        </w:rPr>
        <w:t>storage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facility?”</w:t>
      </w:r>
    </w:p>
    <w:p w:rsidR="001A70D4" w14:paraId="28D10730" w14:textId="77777777">
      <w:pPr>
        <w:pStyle w:val="ListParagraph"/>
        <w:numPr>
          <w:ilvl w:val="2"/>
          <w:numId w:val="2"/>
        </w:numPr>
        <w:tabs>
          <w:tab w:val="left" w:pos="2260"/>
        </w:tabs>
        <w:spacing w:line="276" w:lineRule="exact"/>
        <w:rPr>
          <w:sz w:val="24"/>
        </w:rPr>
      </w:pPr>
      <w:r>
        <w:rPr>
          <w:sz w:val="24"/>
        </w:rPr>
        <w:t>“Does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supplier accept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insurance?</w:t>
      </w:r>
      <w:r>
        <w:rPr>
          <w:spacing w:val="58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yes,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list:”</w:t>
      </w:r>
    </w:p>
    <w:p w:rsidR="001A70D4" w14:paraId="760D91B4" w14:textId="77777777">
      <w:pPr>
        <w:pStyle w:val="ListParagraph"/>
        <w:numPr>
          <w:ilvl w:val="0"/>
          <w:numId w:val="2"/>
        </w:numPr>
        <w:tabs>
          <w:tab w:val="left" w:pos="820"/>
        </w:tabs>
        <w:spacing w:line="293" w:lineRule="exact"/>
        <w:rPr>
          <w:sz w:val="24"/>
        </w:rPr>
      </w:pP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Beneficiary </w:t>
      </w:r>
      <w:r>
        <w:rPr>
          <w:spacing w:val="-2"/>
          <w:sz w:val="24"/>
        </w:rPr>
        <w:t>Section:</w:t>
      </w:r>
    </w:p>
    <w:p w:rsidR="001A70D4" w14:paraId="019B9B5C" w14:textId="77777777">
      <w:pPr>
        <w:pStyle w:val="ListParagraph"/>
        <w:numPr>
          <w:ilvl w:val="1"/>
          <w:numId w:val="2"/>
        </w:numPr>
        <w:tabs>
          <w:tab w:val="left" w:pos="1540"/>
        </w:tabs>
        <w:spacing w:before="14" w:line="223" w:lineRule="auto"/>
        <w:ind w:right="474"/>
        <w:rPr>
          <w:sz w:val="24"/>
        </w:rPr>
      </w:pPr>
      <w:r>
        <w:rPr>
          <w:sz w:val="24"/>
        </w:rPr>
        <w:t>Added</w:t>
      </w:r>
      <w:r>
        <w:rPr>
          <w:spacing w:val="-3"/>
          <w:sz w:val="24"/>
        </w:rPr>
        <w:t xml:space="preserve"> </w:t>
      </w:r>
      <w:r>
        <w:rPr>
          <w:sz w:val="24"/>
        </w:rPr>
        <w:t>question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options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yes,</w:t>
      </w:r>
      <w:r>
        <w:rPr>
          <w:spacing w:val="-3"/>
          <w:sz w:val="24"/>
        </w:rPr>
        <w:t xml:space="preserve"> </w:t>
      </w:r>
      <w:r>
        <w:rPr>
          <w:sz w:val="24"/>
        </w:rPr>
        <w:t>no,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attach</w:t>
      </w:r>
      <w:r>
        <w:rPr>
          <w:spacing w:val="-3"/>
          <w:sz w:val="24"/>
        </w:rPr>
        <w:t xml:space="preserve"> </w:t>
      </w:r>
      <w:r>
        <w:rPr>
          <w:sz w:val="24"/>
        </w:rPr>
        <w:t>copy:</w:t>
      </w:r>
      <w:r>
        <w:rPr>
          <w:spacing w:val="-3"/>
          <w:sz w:val="24"/>
        </w:rPr>
        <w:t xml:space="preserve"> </w:t>
      </w:r>
      <w:r>
        <w:rPr>
          <w:sz w:val="24"/>
        </w:rPr>
        <w:t>“Does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supplier</w:t>
      </w:r>
      <w:r>
        <w:rPr>
          <w:spacing w:val="-3"/>
          <w:sz w:val="24"/>
        </w:rPr>
        <w:t xml:space="preserve"> </w:t>
      </w:r>
      <w:r>
        <w:rPr>
          <w:sz w:val="24"/>
        </w:rPr>
        <w:t>maintain proof of delivery of items furnished to beneficiaries?"</w:t>
      </w:r>
    </w:p>
    <w:p w:rsidR="001A70D4" w14:paraId="49A3BA5D" w14:textId="77777777">
      <w:pPr>
        <w:pStyle w:val="ListParagraph"/>
        <w:numPr>
          <w:ilvl w:val="1"/>
          <w:numId w:val="2"/>
        </w:numPr>
        <w:tabs>
          <w:tab w:val="left" w:pos="1540"/>
        </w:tabs>
        <w:spacing w:before="8" w:line="235" w:lineRule="auto"/>
        <w:ind w:right="910"/>
        <w:rPr>
          <w:sz w:val="24"/>
        </w:rPr>
      </w:pPr>
      <w:r>
        <w:rPr>
          <w:sz w:val="24"/>
        </w:rPr>
        <w:t>Moved this question to Inventory Section: “Does the supplier accept returns of substandard (less than full quality for the particular item) or unsuitable items (inappropriate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beneficiary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fitted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rented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sold)</w:t>
      </w:r>
      <w:r>
        <w:rPr>
          <w:spacing w:val="-3"/>
          <w:sz w:val="24"/>
        </w:rPr>
        <w:t xml:space="preserve"> </w:t>
      </w:r>
      <w:r>
        <w:rPr>
          <w:sz w:val="24"/>
        </w:rPr>
        <w:t>from beneficiaries?</w:t>
      </w:r>
      <w:r>
        <w:rPr>
          <w:spacing w:val="40"/>
          <w:sz w:val="24"/>
        </w:rPr>
        <w:t xml:space="preserve"> </w:t>
      </w:r>
      <w:r>
        <w:rPr>
          <w:sz w:val="24"/>
        </w:rPr>
        <w:t>If “No” explain the reasons why:”</w:t>
      </w:r>
    </w:p>
    <w:p w:rsidR="001A70D4" w14:paraId="2931667E" w14:textId="77777777">
      <w:pPr>
        <w:pStyle w:val="ListParagraph"/>
        <w:numPr>
          <w:ilvl w:val="0"/>
          <w:numId w:val="2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Signature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Section:</w:t>
      </w:r>
    </w:p>
    <w:p w:rsidR="001A70D4" w14:paraId="6735B382" w14:textId="77777777">
      <w:pPr>
        <w:pStyle w:val="ListParagraph"/>
        <w:numPr>
          <w:ilvl w:val="1"/>
          <w:numId w:val="2"/>
        </w:numPr>
        <w:tabs>
          <w:tab w:val="left" w:pos="1539"/>
        </w:tabs>
        <w:spacing w:line="296" w:lineRule="exact"/>
        <w:ind w:left="1539" w:hanging="359"/>
        <w:rPr>
          <w:sz w:val="24"/>
        </w:rPr>
      </w:pPr>
      <w:r>
        <w:rPr>
          <w:sz w:val="24"/>
        </w:rPr>
        <w:t>Added,</w:t>
      </w:r>
      <w:r>
        <w:rPr>
          <w:spacing w:val="-1"/>
          <w:sz w:val="24"/>
        </w:rPr>
        <w:t xml:space="preserve"> </w:t>
      </w:r>
      <w:r>
        <w:rPr>
          <w:sz w:val="24"/>
        </w:rPr>
        <w:t>“In</w:t>
      </w:r>
      <w:r>
        <w:rPr>
          <w:spacing w:val="-1"/>
          <w:sz w:val="24"/>
        </w:rPr>
        <w:t xml:space="preserve"> </w:t>
      </w:r>
      <w:r>
        <w:rPr>
          <w:sz w:val="24"/>
        </w:rPr>
        <w:t>taking</w:t>
      </w:r>
      <w:r>
        <w:rPr>
          <w:spacing w:val="-1"/>
          <w:sz w:val="24"/>
        </w:rPr>
        <w:t xml:space="preserve"> </w:t>
      </w:r>
      <w:r>
        <w:rPr>
          <w:sz w:val="24"/>
        </w:rPr>
        <w:t>pictures,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attesting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PII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captured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photographs.”</w:t>
      </w:r>
    </w:p>
    <w:p w:rsidR="001A70D4" w14:paraId="123463DC" w14:textId="77777777">
      <w:pPr>
        <w:pStyle w:val="BodyText"/>
        <w:spacing w:before="256"/>
      </w:pPr>
    </w:p>
    <w:p w:rsidR="001A70D4" w14:paraId="7EE7BC65" w14:textId="77777777">
      <w:pPr>
        <w:pStyle w:val="Heading11"/>
      </w:pPr>
      <w:r>
        <w:rPr>
          <w:spacing w:val="-2"/>
          <w:u w:val="single"/>
        </w:rPr>
        <w:t>JUSTIFICATION</w:t>
      </w:r>
    </w:p>
    <w:p w:rsidR="001A70D4" w14:paraId="1B3367DA" w14:textId="77777777">
      <w:pPr>
        <w:pStyle w:val="BodyText"/>
        <w:rPr>
          <w:b/>
        </w:rPr>
      </w:pPr>
    </w:p>
    <w:p w:rsidR="001A70D4" w14:paraId="1E23E519" w14:textId="77777777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i/>
          <w:sz w:val="24"/>
        </w:rPr>
      </w:pPr>
      <w:r>
        <w:rPr>
          <w:i/>
          <w:sz w:val="24"/>
        </w:rPr>
        <w:t>Need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Basis</w:t>
      </w:r>
    </w:p>
    <w:p w:rsidR="001A70D4" w14:paraId="6218ADD2" w14:textId="77777777">
      <w:pPr>
        <w:pStyle w:val="BodyText"/>
        <w:rPr>
          <w:i/>
        </w:rPr>
      </w:pPr>
    </w:p>
    <w:p w:rsidR="001A70D4" w14:paraId="67D144E7" w14:textId="77777777">
      <w:pPr>
        <w:pStyle w:val="BodyText"/>
        <w:ind w:left="460"/>
      </w:pPr>
      <w:r>
        <w:t xml:space="preserve">42 CFR § 424.57 outlines </w:t>
      </w:r>
      <w:r>
        <w:t>special payment rules for items furnished by DMEPOS suppliers and issuance</w:t>
      </w:r>
      <w:r>
        <w:rPr>
          <w:spacing w:val="-1"/>
        </w:rPr>
        <w:t xml:space="preserve"> </w:t>
      </w:r>
      <w:r>
        <w:t>of DMEPOS supplier Medicare</w:t>
      </w:r>
      <w:r>
        <w:rPr>
          <w:spacing w:val="-1"/>
        </w:rPr>
        <w:t xml:space="preserve"> </w:t>
      </w:r>
      <w:r>
        <w:t>billing numbers.</w:t>
      </w:r>
      <w:r>
        <w:rPr>
          <w:spacing w:val="40"/>
        </w:rPr>
        <w:t xml:space="preserve"> </w:t>
      </w:r>
      <w:r>
        <w:t>Section 424.57 states that Medicare</w:t>
      </w:r>
      <w:r>
        <w:rPr>
          <w:spacing w:val="-1"/>
        </w:rPr>
        <w:t xml:space="preserve"> </w:t>
      </w:r>
      <w:r>
        <w:t>does not</w:t>
      </w:r>
      <w:r>
        <w:rPr>
          <w:spacing w:val="-2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billing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meets</w:t>
      </w:r>
      <w:r>
        <w:rPr>
          <w:spacing w:val="-2"/>
        </w:rPr>
        <w:t xml:space="preserve"> </w:t>
      </w:r>
      <w:r>
        <w:t>all 30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subpart.</w:t>
      </w:r>
      <w:r>
        <w:rPr>
          <w:spacing w:val="40"/>
        </w:rPr>
        <w:t xml:space="preserve"> </w:t>
      </w:r>
      <w:r>
        <w:t>The site inspection verifies that the standards are met by the supplier.</w:t>
      </w:r>
      <w:r>
        <w:rPr>
          <w:spacing w:val="40"/>
        </w:rPr>
        <w:t xml:space="preserve"> </w:t>
      </w:r>
      <w:r>
        <w:t>The site inspection form allows inspectors to verify the information in a concise, uniform manner.</w:t>
      </w:r>
    </w:p>
    <w:p w:rsidR="001A70D4" w14:paraId="624D362C" w14:textId="77777777">
      <w:pPr>
        <w:pStyle w:val="BodyText"/>
        <w:spacing w:before="1"/>
      </w:pPr>
    </w:p>
    <w:p w:rsidR="001A70D4" w14:paraId="4724112C" w14:textId="77777777">
      <w:pPr>
        <w:pStyle w:val="BodyText"/>
        <w:ind w:left="460" w:right="335"/>
      </w:pPr>
      <w:r>
        <w:t>42</w:t>
      </w:r>
      <w:r>
        <w:rPr>
          <w:spacing w:val="-3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424.57(d)</w:t>
      </w:r>
      <w:r>
        <w:rPr>
          <w:spacing w:val="-4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CMS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revoke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supplier's</w:t>
      </w:r>
      <w:r>
        <w:rPr>
          <w:spacing w:val="-3"/>
        </w:rPr>
        <w:t xml:space="preserve"> </w:t>
      </w:r>
      <w:r>
        <w:t>billing</w:t>
      </w:r>
      <w:r>
        <w:rPr>
          <w:spacing w:val="-3"/>
        </w:rPr>
        <w:t xml:space="preserve"> </w:t>
      </w:r>
      <w:r>
        <w:t>privileges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is found not to meet the standards in paragraphs (b) and (c) of this section.</w:t>
      </w:r>
    </w:p>
    <w:p w:rsidR="001A70D4" w14:paraId="4DB3A0FF" w14:textId="77777777">
      <w:pPr>
        <w:pStyle w:val="BodyText"/>
        <w:spacing w:before="199"/>
        <w:ind w:left="460" w:right="121"/>
      </w:pPr>
      <w:r>
        <w:t>42</w:t>
      </w:r>
      <w:r>
        <w:rPr>
          <w:spacing w:val="-3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424.57(e)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renew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billing</w:t>
      </w:r>
      <w:r>
        <w:rPr>
          <w:spacing w:val="-3"/>
        </w:rPr>
        <w:t xml:space="preserve"> </w:t>
      </w:r>
      <w:r>
        <w:t>privileges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 xml:space="preserve">years after the billing privileges are first granted. (Each </w:t>
      </w:r>
      <w:r>
        <w:t>supplier must complete a new application for billing privileges 3 years after its last renewal of Medicare billing privileges.)</w:t>
      </w:r>
    </w:p>
    <w:p w:rsidR="001A70D4" w14:paraId="7F343292" w14:textId="77777777">
      <w:pPr>
        <w:pStyle w:val="BodyText"/>
      </w:pPr>
    </w:p>
    <w:p w:rsidR="001A70D4" w14:paraId="10850660" w14:textId="77777777">
      <w:pPr>
        <w:pStyle w:val="BodyText"/>
        <w:ind w:left="460" w:right="187"/>
      </w:pPr>
      <w:r>
        <w:t>Sections 1814(a) and 1833(e) of the Act require the submission of information necessary to determine the amounts due to a provider or other person.</w:t>
      </w:r>
      <w:r>
        <w:rPr>
          <w:spacing w:val="40"/>
        </w:rPr>
        <w:t xml:space="preserve"> </w:t>
      </w:r>
      <w:r>
        <w:t>To fulfill this requirement, CMS must collect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DMEPOS</w:t>
      </w:r>
      <w:r>
        <w:rPr>
          <w:spacing w:val="-3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submits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Medicare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 Medicare billing number before allowing the supplier to enroll.</w:t>
      </w:r>
      <w:r>
        <w:rPr>
          <w:spacing w:val="40"/>
        </w:rPr>
        <w:t xml:space="preserve"> </w:t>
      </w:r>
      <w:r>
        <w:t>This information must, minimally, clearly identify the provider and its' place of business as required by the Budget Reconciliation Act of 1985 (P.L. 99-272) [42 U.S.C. § 9202(g)] and provide all necessary documentation to show they are qualified to perform the services for which they are billing.</w:t>
      </w:r>
      <w:r>
        <w:rPr>
          <w:spacing w:val="40"/>
        </w:rPr>
        <w:t xml:space="preserve"> </w:t>
      </w:r>
      <w:r>
        <w:t>The site inspe</w:t>
      </w:r>
      <w:r>
        <w:t>ction form allows inspectors to verify the information using a standardized information collection methodology.</w:t>
      </w:r>
    </w:p>
    <w:p w:rsidR="001A70D4" w14:paraId="5A5243C0" w14:textId="77777777">
      <w:pPr>
        <w:pStyle w:val="BodyText"/>
        <w:spacing w:before="1"/>
      </w:pPr>
    </w:p>
    <w:p w:rsidR="001A70D4" w14:paraId="20FE0367" w14:textId="77777777">
      <w:pPr>
        <w:pStyle w:val="BodyText"/>
        <w:ind w:left="460"/>
      </w:pPr>
      <w:r>
        <w:t>Section 1834(j) of</w:t>
      </w:r>
      <w:r>
        <w:rPr>
          <w:spacing w:val="-1"/>
        </w:rPr>
        <w:t xml:space="preserve"> </w:t>
      </w:r>
      <w:r>
        <w:t>the Act states that no payment may be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for items furnished by a</w:t>
      </w:r>
      <w:r>
        <w:rPr>
          <w:spacing w:val="-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of durable medical equipment, prosthetics, and supplies (DMEPOS) unless that supplier obtains, and renews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intervals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CMS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require,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billing</w:t>
      </w:r>
      <w:r>
        <w:rPr>
          <w:spacing w:val="-3"/>
        </w:rPr>
        <w:t xml:space="preserve"> </w:t>
      </w:r>
      <w:r>
        <w:t>number.</w:t>
      </w:r>
      <w:r>
        <w:rPr>
          <w:spacing w:val="4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renew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billing</w:t>
      </w:r>
    </w:p>
    <w:p w:rsidR="001A70D4" w14:paraId="4BD55A6A" w14:textId="77777777">
      <w:pPr>
        <w:sectPr>
          <w:pgSz w:w="12240" w:h="15840"/>
          <w:pgMar w:top="1360" w:right="960" w:bottom="260" w:left="980" w:header="0" w:footer="64" w:gutter="0"/>
          <w:cols w:space="720"/>
        </w:sectPr>
      </w:pPr>
    </w:p>
    <w:p w:rsidR="001A70D4" w14:paraId="52FA5FBC" w14:textId="77777777">
      <w:pPr>
        <w:pStyle w:val="BodyText"/>
        <w:spacing w:before="79"/>
        <w:ind w:left="460" w:right="335"/>
      </w:pPr>
      <w:r>
        <w:t>number,</w:t>
      </w:r>
      <w:r>
        <w:rPr>
          <w:spacing w:val="-3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verify,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inspection,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on the initial application for enrollment and the application for revalidation.</w:t>
      </w:r>
    </w:p>
    <w:p w:rsidR="001A70D4" w14:paraId="6A379738" w14:textId="77777777">
      <w:pPr>
        <w:pStyle w:val="BodyText"/>
      </w:pPr>
    </w:p>
    <w:p w:rsidR="001A70D4" w14:paraId="71B13D12" w14:textId="77777777">
      <w:pPr>
        <w:pStyle w:val="BodyText"/>
      </w:pPr>
    </w:p>
    <w:p w:rsidR="001A70D4" w14:paraId="3780D3CD" w14:textId="77777777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i/>
          <w:sz w:val="24"/>
        </w:rPr>
      </w:pPr>
      <w:r>
        <w:rPr>
          <w:i/>
          <w:sz w:val="24"/>
        </w:rPr>
        <w:t>Purpose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and users of the </w:t>
      </w:r>
      <w:r>
        <w:rPr>
          <w:i/>
          <w:spacing w:val="-2"/>
          <w:sz w:val="24"/>
        </w:rPr>
        <w:t>information</w:t>
      </w:r>
    </w:p>
    <w:p w:rsidR="001A70D4" w14:paraId="644A277A" w14:textId="77777777">
      <w:pPr>
        <w:pStyle w:val="BodyText"/>
        <w:rPr>
          <w:i/>
        </w:rPr>
      </w:pPr>
    </w:p>
    <w:p w:rsidR="001A70D4" w14:paraId="0BD96284" w14:textId="77777777">
      <w:pPr>
        <w:pStyle w:val="BodyText"/>
        <w:ind w:left="460" w:right="187"/>
      </w:pPr>
      <w:r>
        <w:t>The</w:t>
      </w:r>
      <w:r>
        <w:rPr>
          <w:spacing w:val="-5"/>
        </w:rPr>
        <w:t xml:space="preserve"> </w:t>
      </w:r>
      <w:r>
        <w:t>C.F.R.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424.500</w:t>
      </w:r>
      <w:r>
        <w:rPr>
          <w:spacing w:val="-4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enrollment,</w:t>
      </w:r>
      <w:r>
        <w:rPr>
          <w:spacing w:val="-4"/>
        </w:rPr>
        <w:t xml:space="preserve"> </w:t>
      </w:r>
      <w:r>
        <w:t>periodic</w:t>
      </w:r>
      <w:r>
        <w:rPr>
          <w:spacing w:val="-5"/>
        </w:rPr>
        <w:t xml:space="preserve"> </w:t>
      </w:r>
      <w:r>
        <w:t>resubmission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certification of enrollment information for revalidation, and timely reporting of updates and changes to enrollment information. These requirements apply to all providers and suppliers except for physicians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practitioners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with a</w:t>
      </w:r>
      <w:r>
        <w:rPr>
          <w:spacing w:val="-3"/>
        </w:rPr>
        <w:t xml:space="preserve"> </w:t>
      </w:r>
      <w:r>
        <w:t>beneficiary as</w:t>
      </w:r>
      <w:r>
        <w:rPr>
          <w:spacing w:val="-2"/>
        </w:rPr>
        <w:t xml:space="preserve"> </w:t>
      </w:r>
      <w:r>
        <w:t>described in part 405, subpart D of this chapter. Providers and suppliers must meet and maintain these enrollment requirements to bill either the Medicare program or its beneficiaries for Medicare covered services or supplie</w:t>
      </w:r>
      <w:r>
        <w:t>s.</w:t>
      </w:r>
    </w:p>
    <w:p w:rsidR="001A70D4" w14:paraId="2DA52AB6" w14:textId="77777777">
      <w:pPr>
        <w:pStyle w:val="BodyText"/>
        <w:spacing w:before="1"/>
      </w:pPr>
    </w:p>
    <w:p w:rsidR="001A70D4" w14:paraId="346449E8" w14:textId="77777777">
      <w:pPr>
        <w:pStyle w:val="BodyText"/>
        <w:ind w:left="460" w:right="187"/>
      </w:pP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Contractors</w:t>
      </w:r>
      <w:r>
        <w:rPr>
          <w:spacing w:val="-3"/>
        </w:rPr>
        <w:t xml:space="preserve"> </w:t>
      </w:r>
      <w:r>
        <w:t>(NSVCs)</w:t>
      </w:r>
      <w:r>
        <w:rPr>
          <w:spacing w:val="-3"/>
        </w:rPr>
        <w:t xml:space="preserve"> </w:t>
      </w:r>
      <w:r>
        <w:t>Eastern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Western</w:t>
      </w:r>
      <w:r>
        <w:rPr>
          <w:spacing w:val="-3"/>
        </w:rPr>
        <w:t xml:space="preserve"> </w:t>
      </w:r>
      <w:r>
        <w:t>Regions to conduct site visits for DMEPOS suppliers to verify compliance with required DMEPOS supplier standards.</w:t>
      </w:r>
      <w:r>
        <w:rPr>
          <w:spacing w:val="40"/>
        </w:rPr>
        <w:t xml:space="preserve"> </w:t>
      </w:r>
      <w:r>
        <w:t xml:space="preserve">The contractor collects the </w:t>
      </w:r>
      <w:r>
        <w:t>information from the supplier during the site visit and forwards it to the NPEs for evaluation.</w:t>
      </w:r>
      <w:r>
        <w:rPr>
          <w:spacing w:val="40"/>
        </w:rPr>
        <w:t xml:space="preserve"> </w:t>
      </w:r>
      <w:r>
        <w:t>Once accepted, the results are entered into the Provider Enrollment Chain and Ownership System (PECOS) to show the DMEPOS’ compliance with the supplier standards found in 42 C.F.R. section 424.57(c).</w:t>
      </w:r>
    </w:p>
    <w:p w:rsidR="001A70D4" w14:paraId="06740F31" w14:textId="77777777">
      <w:pPr>
        <w:pStyle w:val="BodyText"/>
      </w:pPr>
    </w:p>
    <w:p w:rsidR="001A70D4" w14:paraId="2D779056" w14:textId="77777777">
      <w:pPr>
        <w:pStyle w:val="BodyText"/>
        <w:ind w:left="460" w:right="187"/>
      </w:pPr>
      <w:r>
        <w:t>The collection and verification of this information defends and protects our beneficiaries from illegitimate DMEPOS suppliers.</w:t>
      </w:r>
      <w:r>
        <w:rPr>
          <w:spacing w:val="40"/>
        </w:rPr>
        <w:t xml:space="preserve"> </w:t>
      </w:r>
      <w:r>
        <w:t>These procedures also protect the Medicare Trust Fund against fraud.</w:t>
      </w:r>
      <w:r>
        <w:rPr>
          <w:spacing w:val="40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gathers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NPEs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 xml:space="preserve">DMEPOS supplier (in revalidation status) has the necessary credentials and inventory, as well as compliance with the DMEPOS supplier standards, to provide the DMEPOS equipment and </w:t>
      </w:r>
      <w:r>
        <w:t>supplies for which the suppliers intend to bill Medicare.</w:t>
      </w:r>
      <w:r>
        <w:rPr>
          <w:spacing w:val="40"/>
        </w:rPr>
        <w:t xml:space="preserve"> </w:t>
      </w:r>
      <w:r>
        <w:t>This is the sole instrument implemented for this purpose.</w:t>
      </w:r>
    </w:p>
    <w:p w:rsidR="001A70D4" w14:paraId="5EE8FC4C" w14:textId="77777777">
      <w:pPr>
        <w:pStyle w:val="BodyText"/>
        <w:spacing w:before="1"/>
      </w:pPr>
    </w:p>
    <w:p w:rsidR="001A70D4" w14:paraId="2B23CD45" w14:textId="77777777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i/>
          <w:sz w:val="24"/>
        </w:rPr>
      </w:pPr>
      <w:r>
        <w:rPr>
          <w:i/>
          <w:sz w:val="24"/>
        </w:rPr>
        <w:t>Improved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Techniques</w:t>
      </w:r>
    </w:p>
    <w:p w:rsidR="001A70D4" w14:paraId="1786ABDB" w14:textId="77777777">
      <w:pPr>
        <w:pStyle w:val="BodyText"/>
        <w:rPr>
          <w:i/>
        </w:rPr>
      </w:pPr>
    </w:p>
    <w:p w:rsidR="001A70D4" w14:paraId="247BB798" w14:textId="77777777">
      <w:pPr>
        <w:pStyle w:val="BodyText"/>
        <w:ind w:left="460" w:right="121"/>
      </w:pPr>
      <w:r>
        <w:t>This form does not lend itself to the use of improved information technology, as all the site inspections must be individually performed.</w:t>
      </w:r>
      <w:r>
        <w:rPr>
          <w:spacing w:val="40"/>
        </w:rPr>
        <w:t xml:space="preserve"> </w:t>
      </w:r>
      <w:r>
        <w:t>However, improved information techniques allow the site</w:t>
      </w:r>
      <w:r>
        <w:rPr>
          <w:spacing w:val="-4"/>
        </w:rPr>
        <w:t xml:space="preserve"> </w:t>
      </w:r>
      <w:r>
        <w:t>investigators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upload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visits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systems, rather than mailing them to the NPEs.</w:t>
      </w:r>
    </w:p>
    <w:p w:rsidR="001A70D4" w14:paraId="393EFD30" w14:textId="77777777">
      <w:pPr>
        <w:pStyle w:val="BodyText"/>
      </w:pPr>
    </w:p>
    <w:p w:rsidR="001A70D4" w14:paraId="4083F267" w14:textId="77777777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i/>
          <w:sz w:val="24"/>
        </w:rPr>
      </w:pPr>
      <w:r>
        <w:rPr>
          <w:i/>
          <w:sz w:val="24"/>
        </w:rPr>
        <w:t>Duplication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 Similar</w:t>
      </w:r>
      <w:r>
        <w:rPr>
          <w:i/>
          <w:spacing w:val="-2"/>
          <w:sz w:val="24"/>
        </w:rPr>
        <w:t xml:space="preserve"> Information</w:t>
      </w:r>
    </w:p>
    <w:p w:rsidR="001A70D4" w14:paraId="20F73CB3" w14:textId="77777777">
      <w:pPr>
        <w:pStyle w:val="BodyText"/>
        <w:spacing w:before="1"/>
        <w:rPr>
          <w:i/>
        </w:rPr>
      </w:pPr>
    </w:p>
    <w:p w:rsidR="001A70D4" w14:paraId="47E06C5A" w14:textId="77777777">
      <w:pPr>
        <w:pStyle w:val="BodyText"/>
        <w:ind w:left="460" w:right="335"/>
      </w:pPr>
      <w:r>
        <w:t>The site visit form is intended to validate the information provided by a DMEPOS supplier on the CMS-855S</w:t>
      </w:r>
      <w:r>
        <w:rPr>
          <w:spacing w:val="-3"/>
        </w:rPr>
        <w:t xml:space="preserve"> </w:t>
      </w:r>
      <w:r>
        <w:t>application.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DMEPOS</w:t>
      </w:r>
      <w:r>
        <w:rPr>
          <w:spacing w:val="-3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duplicate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already provided on the application.</w:t>
      </w:r>
      <w:r>
        <w:rPr>
          <w:spacing w:val="40"/>
        </w:rPr>
        <w:t xml:space="preserve"> </w:t>
      </w:r>
      <w:r>
        <w:t xml:space="preserve">The DMEPOS supplier is </w:t>
      </w:r>
      <w:r>
        <w:t>only required to allow the site inspector to verify the information already provided on the CMS-855S.</w:t>
      </w:r>
    </w:p>
    <w:p w:rsidR="001A70D4" w14:paraId="07A9A3EC" w14:textId="77777777">
      <w:pPr>
        <w:pStyle w:val="BodyText"/>
      </w:pPr>
    </w:p>
    <w:p w:rsidR="001A70D4" w14:paraId="12024571" w14:textId="77777777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i/>
          <w:sz w:val="24"/>
        </w:rPr>
      </w:pPr>
      <w:r>
        <w:rPr>
          <w:i/>
          <w:sz w:val="24"/>
        </w:rPr>
        <w:t xml:space="preserve">Small </w:t>
      </w:r>
      <w:r>
        <w:rPr>
          <w:i/>
          <w:spacing w:val="-2"/>
          <w:sz w:val="24"/>
        </w:rPr>
        <w:t>Business</w:t>
      </w:r>
    </w:p>
    <w:p w:rsidR="001A70D4" w14:paraId="7C2EB612" w14:textId="77777777">
      <w:pPr>
        <w:pStyle w:val="BodyText"/>
        <w:rPr>
          <w:i/>
        </w:rPr>
      </w:pPr>
    </w:p>
    <w:p w:rsidR="001A70D4" w14:paraId="270BCF52" w14:textId="77777777">
      <w:pPr>
        <w:pStyle w:val="BodyText"/>
        <w:ind w:left="460"/>
      </w:pP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businesses;</w:t>
      </w:r>
      <w:r>
        <w:rPr>
          <w:spacing w:val="-4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DMEPOS</w:t>
      </w:r>
      <w:r>
        <w:rPr>
          <w:spacing w:val="-4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always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 provide CMS with documentation to verify information collected on the CMS-855S application,</w:t>
      </w:r>
    </w:p>
    <w:p w:rsidR="001A70D4" w14:paraId="0B1D3D28" w14:textId="77777777">
      <w:pPr>
        <w:sectPr>
          <w:pgSz w:w="12240" w:h="15840"/>
          <w:pgMar w:top="1360" w:right="960" w:bottom="260" w:left="980" w:header="0" w:footer="64" w:gutter="0"/>
          <w:cols w:space="720"/>
        </w:sectPr>
      </w:pPr>
    </w:p>
    <w:p w:rsidR="001A70D4" w14:paraId="7BBFDC21" w14:textId="77777777">
      <w:pPr>
        <w:pStyle w:val="BodyText"/>
        <w:spacing w:before="79"/>
        <w:ind w:left="460" w:right="121"/>
      </w:pPr>
      <w:r>
        <w:t>including site investigations, as a condition of enrollment.</w:t>
      </w:r>
      <w:r>
        <w:rPr>
          <w:spacing w:val="40"/>
        </w:rPr>
        <w:t xml:space="preserve"> </w:t>
      </w:r>
      <w:r>
        <w:t>Accordingly, the impact is minimal – CMS</w:t>
      </w:r>
      <w:r>
        <w:rPr>
          <w:spacing w:val="-2"/>
        </w:rPr>
        <w:t xml:space="preserve"> </w:t>
      </w:r>
      <w:r>
        <w:t>carries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burden 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cost;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allocate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effort to answer any questions the site visit investigator might have.</w:t>
      </w:r>
    </w:p>
    <w:p w:rsidR="001A70D4" w14:paraId="0A6CCB76" w14:textId="77777777">
      <w:pPr>
        <w:pStyle w:val="BodyText"/>
      </w:pPr>
    </w:p>
    <w:p w:rsidR="001A70D4" w14:paraId="0AC62FE2" w14:textId="77777777">
      <w:pPr>
        <w:pStyle w:val="BodyText"/>
      </w:pPr>
    </w:p>
    <w:p w:rsidR="001A70D4" w14:paraId="7027A58C" w14:textId="77777777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i/>
          <w:sz w:val="24"/>
        </w:rPr>
      </w:pPr>
      <w:r>
        <w:rPr>
          <w:i/>
          <w:sz w:val="24"/>
        </w:rPr>
        <w:t>Less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Frequent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Collections</w:t>
      </w:r>
    </w:p>
    <w:p w:rsidR="001A70D4" w14:paraId="3C06F1C2" w14:textId="77777777">
      <w:pPr>
        <w:pStyle w:val="BodyText"/>
        <w:rPr>
          <w:i/>
        </w:rPr>
      </w:pPr>
    </w:p>
    <w:p w:rsidR="001A70D4" w14:paraId="717569BA" w14:textId="77777777">
      <w:pPr>
        <w:pStyle w:val="BodyText"/>
        <w:ind w:left="460" w:right="135"/>
      </w:pPr>
      <w:r>
        <w:t>This information is collected only as needed.</w:t>
      </w:r>
      <w:r>
        <w:rPr>
          <w:spacing w:val="40"/>
        </w:rPr>
        <w:t xml:space="preserve"> </w:t>
      </w:r>
      <w:r>
        <w:t>It is necessary for verification of enrollment information.</w:t>
      </w:r>
      <w:r>
        <w:rPr>
          <w:spacing w:val="80"/>
        </w:rPr>
        <w:t xml:space="preserve"> </w:t>
      </w:r>
      <w:r>
        <w:t xml:space="preserve">It will be collected upon initial </w:t>
      </w:r>
      <w:r>
        <w:t>enrollment revalidation (currently every three years) and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NSVCs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unannounced</w:t>
      </w:r>
      <w:r>
        <w:rPr>
          <w:spacing w:val="-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visits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fraud</w:t>
      </w:r>
      <w:r>
        <w:rPr>
          <w:spacing w:val="-3"/>
        </w:rPr>
        <w:t xml:space="preserve"> </w:t>
      </w:r>
      <w:r>
        <w:t>initiatives.</w:t>
      </w:r>
      <w:r>
        <w:rPr>
          <w:spacing w:val="40"/>
        </w:rPr>
        <w:t xml:space="preserve"> </w:t>
      </w:r>
      <w:r>
        <w:t>If it were collected less frequently, CMS would not be able to determine the legitimacy of the DMEPOS suppliers in the Medicare program.</w:t>
      </w:r>
    </w:p>
    <w:p w:rsidR="001A70D4" w14:paraId="406604FF" w14:textId="77777777">
      <w:pPr>
        <w:pStyle w:val="BodyText"/>
        <w:spacing w:before="1"/>
      </w:pPr>
    </w:p>
    <w:p w:rsidR="001A70D4" w14:paraId="24DA915E" w14:textId="77777777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i/>
          <w:sz w:val="24"/>
        </w:rPr>
      </w:pPr>
      <w:r>
        <w:rPr>
          <w:i/>
          <w:sz w:val="24"/>
        </w:rPr>
        <w:t>Special</w:t>
      </w:r>
      <w:r>
        <w:rPr>
          <w:i/>
          <w:spacing w:val="-2"/>
          <w:sz w:val="24"/>
        </w:rPr>
        <w:t xml:space="preserve"> Circumstances</w:t>
      </w:r>
    </w:p>
    <w:p w:rsidR="001A70D4" w14:paraId="700777BF" w14:textId="77777777">
      <w:pPr>
        <w:pStyle w:val="BodyText"/>
        <w:rPr>
          <w:i/>
        </w:rPr>
      </w:pPr>
    </w:p>
    <w:p w:rsidR="001A70D4" w14:paraId="6989C7DB" w14:textId="77777777">
      <w:pPr>
        <w:pStyle w:val="BodyText"/>
        <w:ind w:left="460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special circumstances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2"/>
        </w:rPr>
        <w:t>collection.</w:t>
      </w:r>
    </w:p>
    <w:p w:rsidR="001A70D4" w14:paraId="65C504EF" w14:textId="77777777">
      <w:pPr>
        <w:pStyle w:val="BodyText"/>
      </w:pPr>
    </w:p>
    <w:p w:rsidR="001A70D4" w14:paraId="525B1FA3" w14:textId="77777777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i/>
          <w:sz w:val="24"/>
        </w:rPr>
      </w:pPr>
      <w:r>
        <w:rPr>
          <w:i/>
          <w:sz w:val="24"/>
        </w:rPr>
        <w:t>Federal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Register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Notice/Outside</w:t>
      </w:r>
      <w:r>
        <w:rPr>
          <w:i/>
          <w:spacing w:val="-2"/>
          <w:sz w:val="24"/>
        </w:rPr>
        <w:t xml:space="preserve"> Consultation</w:t>
      </w:r>
    </w:p>
    <w:p w:rsidR="001A70D4" w14:paraId="0CD98FC0" w14:textId="77777777">
      <w:pPr>
        <w:pStyle w:val="BodyText"/>
        <w:rPr>
          <w:i/>
        </w:rPr>
      </w:pPr>
    </w:p>
    <w:p w:rsidR="001A70D4" w14:paraId="116C82EF" w14:textId="633AA8C3">
      <w:pPr>
        <w:pStyle w:val="BodyText"/>
        <w:tabs>
          <w:tab w:val="left" w:pos="9461"/>
        </w:tabs>
        <w:ind w:left="100" w:right="187" w:firstLine="360"/>
      </w:pPr>
      <w:r>
        <w:t>A</w:t>
      </w:r>
      <w:r>
        <w:rPr>
          <w:spacing w:val="-3"/>
        </w:rPr>
        <w:t xml:space="preserve"> </w:t>
      </w:r>
      <w:r>
        <w:t>60-day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16,</w:t>
      </w:r>
      <w:r>
        <w:rPr>
          <w:spacing w:val="-3"/>
        </w:rPr>
        <w:t xml:space="preserve"> </w:t>
      </w:r>
      <w:r>
        <w:t>2024</w:t>
      </w:r>
      <w:r w:rsidR="00ED6302">
        <w:t xml:space="preserve"> (89 FR 42879)</w:t>
      </w:r>
      <w:r>
        <w:t>.</w:t>
      </w:r>
      <w:r>
        <w:rPr>
          <w:spacing w:val="40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 addressed in Attachment A.</w:t>
      </w:r>
      <w:r>
        <w:rPr>
          <w:spacing w:val="40"/>
        </w:rPr>
        <w:t xml:space="preserve"> </w:t>
      </w:r>
      <w:r>
        <w:t>The 30-day FR Notice published on August 21, 2024</w:t>
      </w:r>
      <w:r w:rsidR="00ED6302">
        <w:t xml:space="preserve"> (89 FR 67638)</w:t>
      </w:r>
      <w:r>
        <w:t>.</w:t>
      </w:r>
      <w:r>
        <w:tab/>
      </w:r>
      <w:r>
        <w:rPr>
          <w:spacing w:val="-10"/>
        </w:rPr>
        <w:t>.</w:t>
      </w:r>
    </w:p>
    <w:p w:rsidR="001A70D4" w14:paraId="0AE7B78F" w14:textId="77777777">
      <w:pPr>
        <w:pStyle w:val="BodyText"/>
      </w:pPr>
    </w:p>
    <w:p w:rsidR="001A70D4" w14:paraId="7679AD48" w14:textId="77777777">
      <w:pPr>
        <w:pStyle w:val="BodyText"/>
        <w:ind w:left="460"/>
      </w:pPr>
      <w:r>
        <w:t>No</w:t>
      </w:r>
      <w:r>
        <w:rPr>
          <w:spacing w:val="-3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consultation</w:t>
      </w:r>
      <w:r>
        <w:rPr>
          <w:spacing w:val="-1"/>
        </w:rPr>
        <w:t xml:space="preserve"> </w:t>
      </w:r>
      <w:r>
        <w:t xml:space="preserve">was </w:t>
      </w:r>
      <w:r>
        <w:rPr>
          <w:spacing w:val="-2"/>
        </w:rPr>
        <w:t>sought.</w:t>
      </w:r>
    </w:p>
    <w:p w:rsidR="001A70D4" w14:paraId="34F9962C" w14:textId="77777777">
      <w:pPr>
        <w:pStyle w:val="BodyText"/>
        <w:spacing w:before="1"/>
      </w:pPr>
    </w:p>
    <w:p w:rsidR="001A70D4" w14:paraId="6602E8EE" w14:textId="77777777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i/>
          <w:sz w:val="24"/>
        </w:rPr>
      </w:pPr>
      <w:r>
        <w:rPr>
          <w:i/>
          <w:sz w:val="24"/>
        </w:rPr>
        <w:t>Payments/Gifts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Respondents</w:t>
      </w:r>
    </w:p>
    <w:p w:rsidR="001A70D4" w14:paraId="18AECF3A" w14:textId="77777777">
      <w:pPr>
        <w:pStyle w:val="BodyText"/>
        <w:spacing w:before="269"/>
        <w:ind w:left="460"/>
      </w:pPr>
      <w:r>
        <w:t>No</w:t>
      </w:r>
      <w:r>
        <w:rPr>
          <w:spacing w:val="-1"/>
        </w:rPr>
        <w:t xml:space="preserve"> </w:t>
      </w:r>
      <w:r>
        <w:t>payments and/or</w:t>
      </w:r>
      <w:r>
        <w:rPr>
          <w:spacing w:val="-1"/>
        </w:rPr>
        <w:t xml:space="preserve"> </w:t>
      </w:r>
      <w:r>
        <w:t>gifts</w:t>
      </w:r>
      <w:r>
        <w:rPr>
          <w:spacing w:val="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respondents.</w:t>
      </w:r>
    </w:p>
    <w:p w:rsidR="001A70D4" w14:paraId="0550929B" w14:textId="77777777">
      <w:pPr>
        <w:pStyle w:val="BodyText"/>
      </w:pPr>
    </w:p>
    <w:p w:rsidR="001A70D4" w14:paraId="7F14F010" w14:textId="77777777">
      <w:pPr>
        <w:pStyle w:val="BodyText"/>
        <w:spacing w:before="2"/>
      </w:pPr>
    </w:p>
    <w:p w:rsidR="001A70D4" w14:paraId="614A9903" w14:textId="77777777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i/>
          <w:sz w:val="24"/>
        </w:rPr>
      </w:pPr>
      <w:r>
        <w:rPr>
          <w:i/>
          <w:spacing w:val="-2"/>
          <w:sz w:val="24"/>
        </w:rPr>
        <w:t>Confidentiality</w:t>
      </w:r>
    </w:p>
    <w:p w:rsidR="001A70D4" w14:paraId="05DCE408" w14:textId="77777777">
      <w:pPr>
        <w:pStyle w:val="BodyText"/>
        <w:rPr>
          <w:i/>
        </w:rPr>
      </w:pPr>
    </w:p>
    <w:p w:rsidR="001A70D4" w14:paraId="0624B584" w14:textId="77777777">
      <w:pPr>
        <w:pStyle w:val="BodyText"/>
        <w:ind w:left="460" w:right="121"/>
      </w:pPr>
      <w:r>
        <w:t>CMS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 this collection.</w:t>
      </w:r>
      <w:r>
        <w:rPr>
          <w:spacing w:val="40"/>
        </w:rPr>
        <w:t xml:space="preserve"> </w:t>
      </w:r>
      <w:r>
        <w:t>Privileged or confidential commercial or financial information is protected from public disclosure by Federal law 5</w:t>
      </w:r>
      <w:r>
        <w:t xml:space="preserve"> U.S.C. 522(b)(4) and Executive Order 12600.</w:t>
      </w:r>
    </w:p>
    <w:p w:rsidR="001A70D4" w14:paraId="49543BAE" w14:textId="77777777">
      <w:pPr>
        <w:pStyle w:val="BodyText"/>
      </w:pPr>
    </w:p>
    <w:p w:rsidR="001A70D4" w14:paraId="3F825AED" w14:textId="77777777">
      <w:pPr>
        <w:pStyle w:val="BodyText"/>
        <w:spacing w:line="276" w:lineRule="auto"/>
        <w:ind w:left="460" w:right="335"/>
      </w:pPr>
      <w:r>
        <w:t>The</w:t>
      </w:r>
      <w:r>
        <w:rPr>
          <w:spacing w:val="-6"/>
        </w:rPr>
        <w:t xml:space="preserve"> </w:t>
      </w:r>
      <w:r>
        <w:t>SORN</w:t>
      </w:r>
      <w:r>
        <w:rPr>
          <w:spacing w:val="-5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Enrollment,</w:t>
      </w:r>
      <w:r>
        <w:rPr>
          <w:spacing w:val="-5"/>
        </w:rPr>
        <w:t xml:space="preserve"> </w:t>
      </w:r>
      <w:r>
        <w:t>Chain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Ownership</w:t>
      </w:r>
      <w:r>
        <w:rPr>
          <w:spacing w:val="-5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(PECOS),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 xml:space="preserve">09-70- </w:t>
      </w:r>
      <w:r>
        <w:rPr>
          <w:spacing w:val="-2"/>
        </w:rPr>
        <w:t>0532.</w:t>
      </w:r>
    </w:p>
    <w:p w:rsidR="001A70D4" w14:paraId="06E71257" w14:textId="77777777">
      <w:pPr>
        <w:pStyle w:val="BodyText"/>
      </w:pPr>
    </w:p>
    <w:p w:rsidR="001A70D4" w14:paraId="69B737B8" w14:textId="77777777">
      <w:pPr>
        <w:pStyle w:val="BodyText"/>
      </w:pPr>
    </w:p>
    <w:p w:rsidR="001A70D4" w14:paraId="34E17CD0" w14:textId="77777777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i/>
          <w:sz w:val="24"/>
        </w:rPr>
      </w:pPr>
      <w:r>
        <w:rPr>
          <w:i/>
          <w:sz w:val="24"/>
        </w:rPr>
        <w:t>Sensitive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Questions</w:t>
      </w:r>
    </w:p>
    <w:p w:rsidR="001A70D4" w14:paraId="497E11C7" w14:textId="77777777">
      <w:pPr>
        <w:pStyle w:val="BodyText"/>
        <w:rPr>
          <w:i/>
        </w:rPr>
      </w:pPr>
    </w:p>
    <w:p w:rsidR="001A70D4" w14:paraId="047CCD72" w14:textId="77777777">
      <w:pPr>
        <w:pStyle w:val="BodyText"/>
        <w:ind w:left="532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2"/>
        </w:rPr>
        <w:t>collection.</w:t>
      </w:r>
    </w:p>
    <w:p w:rsidR="001A70D4" w14:paraId="42E25333" w14:textId="77777777">
      <w:pPr>
        <w:pStyle w:val="BodyText"/>
      </w:pPr>
    </w:p>
    <w:p w:rsidR="001A70D4" w14:paraId="7F9E9B9F" w14:textId="77777777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i/>
          <w:sz w:val="24"/>
        </w:rPr>
      </w:pPr>
      <w:r>
        <w:rPr>
          <w:i/>
          <w:sz w:val="24"/>
        </w:rPr>
        <w:t>Burden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Estimate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(hours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and </w:t>
      </w:r>
      <w:r>
        <w:rPr>
          <w:i/>
          <w:spacing w:val="-4"/>
          <w:sz w:val="24"/>
        </w:rPr>
        <w:t>cost)</w:t>
      </w:r>
    </w:p>
    <w:p w:rsidR="001A70D4" w14:paraId="02C529A3" w14:textId="77777777">
      <w:pPr>
        <w:rPr>
          <w:sz w:val="24"/>
        </w:rPr>
        <w:sectPr>
          <w:pgSz w:w="12240" w:h="15840"/>
          <w:pgMar w:top="1360" w:right="960" w:bottom="260" w:left="980" w:header="0" w:footer="64" w:gutter="0"/>
          <w:cols w:space="720"/>
        </w:sectPr>
      </w:pPr>
    </w:p>
    <w:p w:rsidR="001A70D4" w14:paraId="60DB03E4" w14:textId="77777777">
      <w:pPr>
        <w:pStyle w:val="BodyText"/>
        <w:spacing w:before="79"/>
        <w:ind w:left="100" w:right="382"/>
      </w:pPr>
      <w:r>
        <w:t xml:space="preserve">For this proposed renewal of the site investigation form, CMS has recalculated the burden amounts </w:t>
      </w:r>
      <w:r>
        <w:rPr>
          <w:spacing w:val="11"/>
        </w:rPr>
        <w:t xml:space="preserve">using </w:t>
      </w:r>
      <w:r>
        <w:t>data compiled from the Provider</w:t>
      </w:r>
      <w:r>
        <w:rPr>
          <w:spacing w:val="-1"/>
        </w:rPr>
        <w:t xml:space="preserve"> </w:t>
      </w:r>
      <w:r>
        <w:t>Enrollment,</w:t>
      </w:r>
      <w:r>
        <w:rPr>
          <w:spacing w:val="-1"/>
        </w:rPr>
        <w:t xml:space="preserve"> </w:t>
      </w:r>
      <w:r>
        <w:t>Chain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Ownership System (PECOS)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the National Site Visit </w:t>
      </w:r>
      <w:r>
        <w:t>Contractors (NSVCs).</w:t>
      </w:r>
      <w:r>
        <w:rPr>
          <w:spacing w:val="40"/>
        </w:rPr>
        <w:t xml:space="preserve"> </w:t>
      </w:r>
      <w:r>
        <w:t>The new estimates</w:t>
      </w:r>
      <w:r>
        <w:rPr>
          <w:spacing w:val="31"/>
        </w:rPr>
        <w:t xml:space="preserve"> </w:t>
      </w:r>
      <w:r>
        <w:t>for completing the site</w:t>
      </w:r>
      <w:r>
        <w:rPr>
          <w:spacing w:val="28"/>
        </w:rPr>
        <w:t xml:space="preserve"> </w:t>
      </w:r>
      <w:r>
        <w:t xml:space="preserve">investigations are taken directly from the actual </w:t>
      </w:r>
      <w:r>
        <w:rPr>
          <w:spacing w:val="9"/>
        </w:rPr>
        <w:t xml:space="preserve">site </w:t>
      </w:r>
      <w:r>
        <w:rPr>
          <w:spacing w:val="10"/>
        </w:rPr>
        <w:t xml:space="preserve">visits </w:t>
      </w:r>
      <w:r>
        <w:rPr>
          <w:spacing w:val="12"/>
        </w:rPr>
        <w:t xml:space="preserve">performed </w:t>
      </w:r>
      <w:r>
        <w:t>in fiscal year 2023.</w:t>
      </w:r>
      <w:r>
        <w:rPr>
          <w:spacing w:val="40"/>
        </w:rPr>
        <w:t xml:space="preserve"> </w:t>
      </w:r>
      <w:r>
        <w:t>The new figures of processed site visits are exact and therefore</w:t>
      </w:r>
      <w:r>
        <w:rPr>
          <w:spacing w:val="37"/>
        </w:rPr>
        <w:t xml:space="preserve"> </w:t>
      </w:r>
      <w:r>
        <w:t>more accurate than the prior estimates.</w:t>
      </w:r>
    </w:p>
    <w:p w:rsidR="001A70D4" w14:paraId="4D312C14" w14:textId="77777777">
      <w:pPr>
        <w:pStyle w:val="BodyText"/>
      </w:pPr>
    </w:p>
    <w:p w:rsidR="001A70D4" w14:paraId="7274DB79" w14:textId="77777777">
      <w:pPr>
        <w:pStyle w:val="BodyText"/>
        <w:ind w:left="176"/>
      </w:pPr>
      <w:r>
        <w:t>The</w:t>
      </w:r>
      <w:r>
        <w:rPr>
          <w:spacing w:val="-3"/>
        </w:rPr>
        <w:t xml:space="preserve"> </w:t>
      </w:r>
      <w:r>
        <w:t>hour</w:t>
      </w:r>
      <w:r>
        <w:rPr>
          <w:spacing w:val="-2"/>
        </w:rPr>
        <w:t xml:space="preserve"> </w:t>
      </w:r>
      <w:r>
        <w:t>burden to</w:t>
      </w:r>
      <w:r>
        <w:rPr>
          <w:spacing w:val="-1"/>
        </w:rPr>
        <w:t xml:space="preserve"> </w:t>
      </w:r>
      <w:r>
        <w:t>the respondents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calculated based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2"/>
        </w:rPr>
        <w:t>assumptions:</w:t>
      </w:r>
    </w:p>
    <w:p w:rsidR="001A70D4" w14:paraId="0814937E" w14:textId="77777777">
      <w:pPr>
        <w:pStyle w:val="ListParagraph"/>
        <w:numPr>
          <w:ilvl w:val="1"/>
          <w:numId w:val="1"/>
        </w:numPr>
        <w:tabs>
          <w:tab w:val="left" w:pos="820"/>
        </w:tabs>
        <w:spacing w:before="122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site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1"/>
          <w:sz w:val="24"/>
        </w:rPr>
        <w:t xml:space="preserve"> </w:t>
      </w:r>
      <w:r>
        <w:rPr>
          <w:sz w:val="24"/>
        </w:rPr>
        <w:t>form is</w:t>
      </w:r>
      <w:r>
        <w:rPr>
          <w:spacing w:val="-1"/>
          <w:sz w:val="24"/>
        </w:rPr>
        <w:t xml:space="preserve"> </w:t>
      </w:r>
      <w:r>
        <w:rPr>
          <w:sz w:val="24"/>
        </w:rPr>
        <w:t>completed 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NSVCs.</w:t>
      </w:r>
    </w:p>
    <w:p w:rsidR="001A70D4" w14:paraId="186AF6DB" w14:textId="77777777">
      <w:pPr>
        <w:pStyle w:val="ListParagraph"/>
        <w:numPr>
          <w:ilvl w:val="1"/>
          <w:numId w:val="1"/>
        </w:numPr>
        <w:tabs>
          <w:tab w:val="left" w:pos="820"/>
        </w:tabs>
        <w:spacing w:before="30" w:line="242" w:lineRule="auto"/>
        <w:ind w:right="553"/>
        <w:rPr>
          <w:sz w:val="24"/>
        </w:rPr>
      </w:pP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NSVCs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currently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receive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process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approximately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16,029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site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investigation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 xml:space="preserve">forms per year (as seen in </w:t>
      </w:r>
      <w:r>
        <w:rPr>
          <w:w w:val="105"/>
          <w:sz w:val="24"/>
        </w:rPr>
        <w:t>Table 1).</w:t>
      </w:r>
    </w:p>
    <w:p w:rsidR="001A70D4" w14:paraId="5A8CFE3B" w14:textId="77777777">
      <w:pPr>
        <w:pStyle w:val="ListParagraph"/>
        <w:numPr>
          <w:ilvl w:val="1"/>
          <w:numId w:val="1"/>
        </w:numPr>
        <w:tabs>
          <w:tab w:val="left" w:pos="820"/>
        </w:tabs>
        <w:spacing w:before="37"/>
        <w:ind w:right="1618"/>
        <w:rPr>
          <w:sz w:val="24"/>
        </w:rPr>
      </w:pPr>
      <w:r>
        <w:rPr>
          <w:w w:val="105"/>
          <w:sz w:val="24"/>
        </w:rPr>
        <w:t>Hour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burden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respondents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calculated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follows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based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 xml:space="preserve">following </w:t>
      </w:r>
      <w:r>
        <w:rPr>
          <w:spacing w:val="-2"/>
          <w:w w:val="105"/>
          <w:sz w:val="24"/>
        </w:rPr>
        <w:t>assumptions:</w:t>
      </w:r>
    </w:p>
    <w:p w:rsidR="001A70D4" w14:paraId="6E0212FE" w14:textId="77777777">
      <w:pPr>
        <w:pStyle w:val="ListParagraph"/>
        <w:numPr>
          <w:ilvl w:val="2"/>
          <w:numId w:val="1"/>
        </w:numPr>
        <w:tabs>
          <w:tab w:val="left" w:pos="1539"/>
        </w:tabs>
        <w:spacing w:before="26"/>
        <w:ind w:left="153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CMS-R-263 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 by the</w:t>
      </w:r>
      <w:r>
        <w:rPr>
          <w:spacing w:val="-1"/>
          <w:sz w:val="24"/>
        </w:rPr>
        <w:t xml:space="preserve"> </w:t>
      </w:r>
      <w:r>
        <w:rPr>
          <w:sz w:val="24"/>
        </w:rPr>
        <w:t>NSVC site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inspectors;</w:t>
      </w:r>
    </w:p>
    <w:p w:rsidR="001A70D4" w14:paraId="609F9A40" w14:textId="77777777">
      <w:pPr>
        <w:pStyle w:val="ListParagraph"/>
        <w:numPr>
          <w:ilvl w:val="2"/>
          <w:numId w:val="1"/>
        </w:numPr>
        <w:tabs>
          <w:tab w:val="left" w:pos="1540"/>
        </w:tabs>
        <w:spacing w:before="25" w:line="223" w:lineRule="auto"/>
        <w:ind w:right="698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keeping</w:t>
      </w:r>
      <w:r>
        <w:rPr>
          <w:spacing w:val="-3"/>
          <w:sz w:val="24"/>
        </w:rPr>
        <w:t xml:space="preserve"> </w:t>
      </w:r>
      <w:r>
        <w:rPr>
          <w:sz w:val="24"/>
        </w:rPr>
        <w:t>burden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determined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by the </w:t>
      </w:r>
      <w:r>
        <w:rPr>
          <w:spacing w:val="-2"/>
          <w:sz w:val="24"/>
        </w:rPr>
        <w:t>NSVCs;</w:t>
      </w:r>
    </w:p>
    <w:p w:rsidR="001A70D4" w14:paraId="65ED6C61" w14:textId="77777777">
      <w:pPr>
        <w:pStyle w:val="ListParagraph"/>
        <w:numPr>
          <w:ilvl w:val="2"/>
          <w:numId w:val="1"/>
        </w:numPr>
        <w:tabs>
          <w:tab w:val="left" w:pos="1538"/>
        </w:tabs>
        <w:spacing w:before="4" w:line="446" w:lineRule="auto"/>
        <w:ind w:left="460" w:right="1606" w:firstLine="719"/>
        <w:rPr>
          <w:sz w:val="24"/>
        </w:rPr>
      </w:pPr>
      <w:r>
        <w:rPr>
          <w:sz w:val="24"/>
        </w:rPr>
        <w:t>The NSVC reported that each site visit takes one hour to complete; and There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monetary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suppliers,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NSVCs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visit</w:t>
      </w:r>
      <w:r>
        <w:rPr>
          <w:spacing w:val="-3"/>
          <w:sz w:val="24"/>
        </w:rPr>
        <w:t xml:space="preserve"> </w:t>
      </w:r>
      <w:r>
        <w:rPr>
          <w:sz w:val="24"/>
        </w:rPr>
        <w:t>form.</w:t>
      </w:r>
    </w:p>
    <w:p w:rsidR="001A70D4" w14:paraId="6063AAFD" w14:textId="77777777">
      <w:pPr>
        <w:pStyle w:val="BodyText"/>
        <w:spacing w:before="65"/>
        <w:ind w:left="460" w:right="121"/>
      </w:pPr>
      <w:r>
        <w:t xml:space="preserve">The annual and </w:t>
      </w:r>
      <w:r>
        <w:rPr>
          <w:spacing w:val="12"/>
        </w:rPr>
        <w:t>three-</w:t>
      </w:r>
      <w:r>
        <w:rPr>
          <w:spacing w:val="10"/>
        </w:rPr>
        <w:t xml:space="preserve">year summary </w:t>
      </w:r>
      <w:r>
        <w:t>of</w:t>
      </w:r>
      <w:r>
        <w:rPr>
          <w:spacing w:val="28"/>
        </w:rPr>
        <w:t xml:space="preserve"> </w:t>
      </w:r>
      <w:r>
        <w:t>all</w:t>
      </w:r>
      <w:r>
        <w:rPr>
          <w:spacing w:val="10"/>
        </w:rPr>
        <w:t xml:space="preserve"> burden hours </w:t>
      </w:r>
      <w:r>
        <w:t>and</w:t>
      </w:r>
      <w:r>
        <w:rPr>
          <w:spacing w:val="9"/>
        </w:rPr>
        <w:t xml:space="preserve"> costs</w:t>
      </w:r>
      <w:r>
        <w:rPr>
          <w:spacing w:val="39"/>
        </w:rPr>
        <w:t xml:space="preserve"> </w:t>
      </w:r>
      <w:r>
        <w:t xml:space="preserve">are reflected in Table 1 </w:t>
      </w:r>
      <w:r>
        <w:rPr>
          <w:spacing w:val="-2"/>
        </w:rPr>
        <w:t>(below).</w:t>
      </w:r>
    </w:p>
    <w:p w:rsidR="001A70D4" w14:paraId="6AA39F5F" w14:textId="77777777">
      <w:pPr>
        <w:pStyle w:val="BodyText"/>
        <w:spacing w:before="1"/>
      </w:pPr>
    </w:p>
    <w:p w:rsidR="001A70D4" w14:paraId="2225FC32" w14:textId="77777777">
      <w:pPr>
        <w:ind w:left="100"/>
        <w:rPr>
          <w:sz w:val="20"/>
        </w:rPr>
      </w:pPr>
      <w:r>
        <w:rPr>
          <w:sz w:val="20"/>
        </w:rPr>
        <w:t>Table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1</w:t>
      </w: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7"/>
        <w:gridCol w:w="883"/>
        <w:gridCol w:w="1335"/>
        <w:gridCol w:w="1327"/>
        <w:gridCol w:w="1219"/>
        <w:gridCol w:w="1317"/>
        <w:gridCol w:w="1349"/>
        <w:gridCol w:w="1123"/>
      </w:tblGrid>
      <w:tr w14:paraId="0BA8A809" w14:textId="77777777">
        <w:tblPrEx>
          <w:tblW w:w="0" w:type="auto"/>
          <w:tblInd w:w="1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1149"/>
        </w:trPr>
        <w:tc>
          <w:tcPr>
            <w:tcW w:w="1517" w:type="dxa"/>
            <w:shd w:val="clear" w:color="auto" w:fill="BEBEBE"/>
          </w:tcPr>
          <w:p w:rsidR="001A70D4" w14:paraId="2648C73C" w14:textId="77777777">
            <w:pPr>
              <w:pStyle w:val="TableParagraph"/>
              <w:ind w:left="213" w:firstLine="21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Type of </w:t>
            </w:r>
            <w:r>
              <w:rPr>
                <w:b/>
                <w:spacing w:val="-2"/>
                <w:sz w:val="20"/>
              </w:rPr>
              <w:t>Respondents</w:t>
            </w:r>
          </w:p>
        </w:tc>
        <w:tc>
          <w:tcPr>
            <w:tcW w:w="883" w:type="dxa"/>
            <w:shd w:val="clear" w:color="auto" w:fill="BEBEBE"/>
          </w:tcPr>
          <w:p w:rsidR="001A70D4" w14:paraId="510FFDB2" w14:textId="77777777">
            <w:pPr>
              <w:pStyle w:val="TableParagraph"/>
              <w:ind w:left="2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OMB</w:t>
            </w:r>
          </w:p>
          <w:p w:rsidR="001A70D4" w14:paraId="6D8478A4" w14:textId="77777777">
            <w:pPr>
              <w:pStyle w:val="TableParagraph"/>
              <w:spacing w:before="1"/>
              <w:ind w:left="292" w:right="93" w:hanging="1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Control </w:t>
            </w:r>
            <w:r>
              <w:rPr>
                <w:b/>
                <w:spacing w:val="-4"/>
                <w:sz w:val="20"/>
              </w:rPr>
              <w:t>No.</w:t>
            </w:r>
          </w:p>
        </w:tc>
        <w:tc>
          <w:tcPr>
            <w:tcW w:w="1335" w:type="dxa"/>
            <w:shd w:val="clear" w:color="auto" w:fill="BEBEBE"/>
          </w:tcPr>
          <w:p w:rsidR="001A70D4" w14:paraId="0E1529C3" w14:textId="77777777">
            <w:pPr>
              <w:pStyle w:val="TableParagraph"/>
              <w:ind w:left="261" w:right="2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Number </w:t>
            </w:r>
            <w:r>
              <w:rPr>
                <w:b/>
                <w:spacing w:val="-6"/>
                <w:sz w:val="20"/>
              </w:rPr>
              <w:t>of</w:t>
            </w:r>
          </w:p>
          <w:p w:rsidR="001A70D4" w14:paraId="5CEFCCD2" w14:textId="77777777">
            <w:pPr>
              <w:pStyle w:val="TableParagraph"/>
              <w:spacing w:before="1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Respondents</w:t>
            </w:r>
          </w:p>
        </w:tc>
        <w:tc>
          <w:tcPr>
            <w:tcW w:w="1327" w:type="dxa"/>
            <w:shd w:val="clear" w:color="auto" w:fill="BEBEBE"/>
          </w:tcPr>
          <w:p w:rsidR="001A70D4" w14:paraId="769169DB" w14:textId="77777777">
            <w:pPr>
              <w:pStyle w:val="TableParagraph"/>
              <w:ind w:left="225" w:right="212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Responses</w:t>
            </w:r>
          </w:p>
        </w:tc>
        <w:tc>
          <w:tcPr>
            <w:tcW w:w="1219" w:type="dxa"/>
            <w:shd w:val="clear" w:color="auto" w:fill="BEBEBE"/>
          </w:tcPr>
          <w:p w:rsidR="001A70D4" w14:paraId="4396E108" w14:textId="77777777">
            <w:pPr>
              <w:pStyle w:val="TableParagraph"/>
              <w:ind w:left="211" w:right="19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Average Burden </w:t>
            </w:r>
            <w:r>
              <w:rPr>
                <w:b/>
                <w:spacing w:val="-4"/>
                <w:sz w:val="20"/>
              </w:rPr>
              <w:t>per</w:t>
            </w:r>
          </w:p>
          <w:p w:rsidR="001A70D4" w14:paraId="0E43CE18" w14:textId="77777777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 (hours)</w:t>
            </w:r>
          </w:p>
        </w:tc>
        <w:tc>
          <w:tcPr>
            <w:tcW w:w="1317" w:type="dxa"/>
            <w:shd w:val="clear" w:color="auto" w:fill="BEBEBE"/>
          </w:tcPr>
          <w:p w:rsidR="001A70D4" w14:paraId="5A462E8E" w14:textId="77777777">
            <w:pPr>
              <w:pStyle w:val="TableParagraph"/>
              <w:ind w:left="336" w:right="318" w:firstLine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 Annual Burden (hours)</w:t>
            </w:r>
          </w:p>
        </w:tc>
        <w:tc>
          <w:tcPr>
            <w:tcW w:w="1349" w:type="dxa"/>
            <w:shd w:val="clear" w:color="auto" w:fill="BEBEBE"/>
          </w:tcPr>
          <w:p w:rsidR="001A70D4" w14:paraId="5174F47F" w14:textId="77777777">
            <w:pPr>
              <w:pStyle w:val="TableParagraph"/>
              <w:ind w:left="475" w:hanging="356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Site </w:t>
            </w:r>
            <w:r>
              <w:rPr>
                <w:b/>
                <w:spacing w:val="-2"/>
                <w:sz w:val="20"/>
              </w:rPr>
              <w:t>Visit</w:t>
            </w:r>
          </w:p>
        </w:tc>
        <w:tc>
          <w:tcPr>
            <w:tcW w:w="1123" w:type="dxa"/>
            <w:shd w:val="clear" w:color="auto" w:fill="BEBEBE"/>
          </w:tcPr>
          <w:p w:rsidR="001A70D4" w14:paraId="0ED49018" w14:textId="77777777">
            <w:pPr>
              <w:pStyle w:val="TableParagraph"/>
              <w:ind w:left="446" w:right="102" w:hanging="33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Cost </w:t>
            </w:r>
            <w:r>
              <w:rPr>
                <w:b/>
                <w:spacing w:val="-4"/>
                <w:sz w:val="20"/>
              </w:rPr>
              <w:t>($)</w:t>
            </w:r>
          </w:p>
        </w:tc>
      </w:tr>
      <w:tr w14:paraId="0031ACB6" w14:textId="77777777">
        <w:tblPrEx>
          <w:tblW w:w="0" w:type="auto"/>
          <w:tblInd w:w="110" w:type="dxa"/>
          <w:tblLayout w:type="fixed"/>
          <w:tblLook w:val="01E0"/>
        </w:tblPrEx>
        <w:trPr>
          <w:trHeight w:val="2277"/>
        </w:trPr>
        <w:tc>
          <w:tcPr>
            <w:tcW w:w="1517" w:type="dxa"/>
          </w:tcPr>
          <w:p w:rsidR="001A70D4" w14:paraId="60432767" w14:textId="77777777">
            <w:pPr>
              <w:pStyle w:val="TableParagraph"/>
              <w:spacing w:before="1"/>
              <w:ind w:left="161" w:right="152" w:firstLine="2"/>
              <w:jc w:val="center"/>
            </w:pPr>
            <w:r>
              <w:rPr>
                <w:spacing w:val="-2"/>
              </w:rPr>
              <w:t xml:space="preserve">Durable Medical Equipment, Prosthetics, </w:t>
            </w:r>
            <w:r>
              <w:t>Orthotics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Supplies (DMEPOS)</w:t>
            </w:r>
          </w:p>
        </w:tc>
        <w:tc>
          <w:tcPr>
            <w:tcW w:w="883" w:type="dxa"/>
          </w:tcPr>
          <w:p w:rsidR="001A70D4" w14:paraId="0B4B74DC" w14:textId="77777777">
            <w:pPr>
              <w:pStyle w:val="TableParagraph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0938-</w:t>
            </w:r>
          </w:p>
          <w:p w:rsidR="001A70D4" w14:paraId="68CED89D" w14:textId="77777777">
            <w:pPr>
              <w:pStyle w:val="TableParagraph"/>
              <w:ind w:left="240"/>
              <w:rPr>
                <w:sz w:val="20"/>
              </w:rPr>
            </w:pPr>
            <w:r>
              <w:rPr>
                <w:spacing w:val="-4"/>
                <w:sz w:val="20"/>
              </w:rPr>
              <w:t>0749</w:t>
            </w:r>
          </w:p>
        </w:tc>
        <w:tc>
          <w:tcPr>
            <w:tcW w:w="1335" w:type="dxa"/>
          </w:tcPr>
          <w:p w:rsidR="001A70D4" w14:paraId="6258DDD1" w14:textId="77777777">
            <w:pPr>
              <w:pStyle w:val="TableParagraph"/>
              <w:ind w:left="380"/>
              <w:rPr>
                <w:sz w:val="20"/>
              </w:rPr>
            </w:pPr>
            <w:r>
              <w:rPr>
                <w:spacing w:val="-2"/>
                <w:sz w:val="20"/>
              </w:rPr>
              <w:t>16,029</w:t>
            </w:r>
          </w:p>
        </w:tc>
        <w:tc>
          <w:tcPr>
            <w:tcW w:w="1327" w:type="dxa"/>
          </w:tcPr>
          <w:p w:rsidR="001A70D4" w14:paraId="06429284" w14:textId="77777777">
            <w:pPr>
              <w:pStyle w:val="TableParagraph"/>
              <w:ind w:left="388"/>
              <w:rPr>
                <w:sz w:val="20"/>
              </w:rPr>
            </w:pPr>
            <w:r>
              <w:rPr>
                <w:spacing w:val="-2"/>
                <w:sz w:val="20"/>
              </w:rPr>
              <w:t>16,029</w:t>
            </w:r>
          </w:p>
        </w:tc>
        <w:tc>
          <w:tcPr>
            <w:tcW w:w="1219" w:type="dxa"/>
          </w:tcPr>
          <w:p w:rsidR="001A70D4" w14:paraId="42FB8188" w14:textId="77777777">
            <w:pPr>
              <w:pStyle w:val="TableParagraph"/>
              <w:ind w:left="163" w:right="154" w:firstLine="3"/>
              <w:jc w:val="center"/>
              <w:rPr>
                <w:sz w:val="20"/>
              </w:rPr>
            </w:pPr>
            <w:r>
              <w:rPr>
                <w:sz w:val="20"/>
              </w:rPr>
              <w:t>1 hour for each site 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4"/>
                <w:sz w:val="20"/>
              </w:rPr>
              <w:t>NSVC</w:t>
            </w:r>
          </w:p>
        </w:tc>
        <w:tc>
          <w:tcPr>
            <w:tcW w:w="1317" w:type="dxa"/>
          </w:tcPr>
          <w:p w:rsidR="001A70D4" w14:paraId="45A5255C" w14:textId="7777777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16,029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1349" w:type="dxa"/>
          </w:tcPr>
          <w:p w:rsidR="001A70D4" w14:paraId="6B9703ED" w14:textId="77777777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$175.00</w:t>
            </w:r>
          </w:p>
          <w:p w:rsidR="001A70D4" w14:paraId="1B7E7C35" w14:textId="77777777">
            <w:pPr>
              <w:pStyle w:val="TableParagraph"/>
              <w:ind w:left="109" w:right="91" w:hanging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average for </w:t>
            </w:r>
            <w:r>
              <w:rPr>
                <w:spacing w:val="-2"/>
                <w:sz w:val="20"/>
              </w:rPr>
              <w:t xml:space="preserve">observational/ </w:t>
            </w:r>
            <w:r>
              <w:rPr>
                <w:sz w:val="20"/>
              </w:rPr>
              <w:t>detailed 30- day site visit</w:t>
            </w:r>
          </w:p>
        </w:tc>
        <w:tc>
          <w:tcPr>
            <w:tcW w:w="1123" w:type="dxa"/>
          </w:tcPr>
          <w:p w:rsidR="001A70D4" w14:paraId="5E6FC050" w14:textId="77777777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$2,805,075</w:t>
            </w:r>
          </w:p>
        </w:tc>
      </w:tr>
      <w:tr w14:paraId="1F085377" w14:textId="77777777">
        <w:tblPrEx>
          <w:tblW w:w="0" w:type="auto"/>
          <w:tblInd w:w="110" w:type="dxa"/>
          <w:tblLayout w:type="fixed"/>
          <w:tblLook w:val="01E0"/>
        </w:tblPrEx>
        <w:trPr>
          <w:trHeight w:val="1152"/>
        </w:trPr>
        <w:tc>
          <w:tcPr>
            <w:tcW w:w="1517" w:type="dxa"/>
          </w:tcPr>
          <w:p w:rsidR="001A70D4" w14:paraId="0CBB67F6" w14:textId="77777777">
            <w:pPr>
              <w:pStyle w:val="TableParagraph"/>
              <w:spacing w:line="252" w:lineRule="exact"/>
              <w:ind w:left="254"/>
            </w:pPr>
            <w:r>
              <w:t>3-year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total</w:t>
            </w:r>
          </w:p>
        </w:tc>
        <w:tc>
          <w:tcPr>
            <w:tcW w:w="883" w:type="dxa"/>
          </w:tcPr>
          <w:p w:rsidR="001A70D4" w14:paraId="0C8FF16F" w14:textId="77777777">
            <w:pPr>
              <w:pStyle w:val="TableParagraph"/>
              <w:spacing w:before="1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0938-</w:t>
            </w:r>
          </w:p>
          <w:p w:rsidR="001A70D4" w14:paraId="092DDF7F" w14:textId="77777777">
            <w:pPr>
              <w:pStyle w:val="TableParagraph"/>
              <w:ind w:left="240"/>
              <w:rPr>
                <w:sz w:val="20"/>
              </w:rPr>
            </w:pPr>
            <w:r>
              <w:rPr>
                <w:spacing w:val="-4"/>
                <w:sz w:val="20"/>
              </w:rPr>
              <w:t>0749</w:t>
            </w:r>
          </w:p>
        </w:tc>
        <w:tc>
          <w:tcPr>
            <w:tcW w:w="1335" w:type="dxa"/>
          </w:tcPr>
          <w:p w:rsidR="001A70D4" w14:paraId="3FE3CDDA" w14:textId="77777777">
            <w:pPr>
              <w:pStyle w:val="TableParagraph"/>
              <w:spacing w:before="1"/>
              <w:ind w:left="261" w:right="2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48,087</w:t>
            </w:r>
          </w:p>
          <w:p w:rsidR="001A70D4" w14:paraId="215CF868" w14:textId="7777777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Respondents</w:t>
            </w:r>
          </w:p>
        </w:tc>
        <w:tc>
          <w:tcPr>
            <w:tcW w:w="1327" w:type="dxa"/>
          </w:tcPr>
          <w:p w:rsidR="001A70D4" w14:paraId="06B27EA2" w14:textId="77777777">
            <w:pPr>
              <w:pStyle w:val="TableParagraph"/>
              <w:spacing w:before="1"/>
              <w:ind w:left="1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48,087</w:t>
            </w:r>
          </w:p>
          <w:p w:rsidR="001A70D4" w14:paraId="08B0BFF5" w14:textId="7777777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1219" w:type="dxa"/>
          </w:tcPr>
          <w:p w:rsidR="001A70D4" w14:paraId="7FC0C8D5" w14:textId="77777777">
            <w:pPr>
              <w:pStyle w:val="TableParagraph"/>
              <w:spacing w:before="1"/>
              <w:ind w:left="163" w:right="154" w:firstLine="1"/>
              <w:jc w:val="center"/>
              <w:rPr>
                <w:sz w:val="20"/>
              </w:rPr>
            </w:pPr>
            <w:r>
              <w:rPr>
                <w:sz w:val="20"/>
              </w:rPr>
              <w:t>1 hour for each site 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4"/>
                <w:sz w:val="20"/>
              </w:rPr>
              <w:t>NSVC</w:t>
            </w:r>
          </w:p>
        </w:tc>
        <w:tc>
          <w:tcPr>
            <w:tcW w:w="1317" w:type="dxa"/>
          </w:tcPr>
          <w:p w:rsidR="001A70D4" w14:paraId="21E58160" w14:textId="77777777">
            <w:pPr>
              <w:pStyle w:val="TableParagraph"/>
              <w:spacing w:before="1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48,087</w:t>
            </w:r>
          </w:p>
        </w:tc>
        <w:tc>
          <w:tcPr>
            <w:tcW w:w="1349" w:type="dxa"/>
          </w:tcPr>
          <w:p w:rsidR="001A70D4" w14:paraId="7CA10C39" w14:textId="77777777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$175.00</w:t>
            </w:r>
          </w:p>
          <w:p w:rsidR="001A70D4" w14:paraId="495EEA6E" w14:textId="77777777">
            <w:pPr>
              <w:pStyle w:val="TableParagraph"/>
              <w:ind w:left="109" w:right="91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average for </w:t>
            </w:r>
            <w:r>
              <w:rPr>
                <w:spacing w:val="-2"/>
                <w:sz w:val="20"/>
              </w:rPr>
              <w:t>observational/</w:t>
            </w:r>
          </w:p>
          <w:p w:rsidR="001A70D4" w14:paraId="59546463" w14:textId="77777777">
            <w:pPr>
              <w:pStyle w:val="TableParagraph"/>
              <w:spacing w:line="228" w:lineRule="exact"/>
              <w:ind w:left="169" w:right="157" w:firstLine="5"/>
              <w:jc w:val="center"/>
              <w:rPr>
                <w:sz w:val="20"/>
              </w:rPr>
            </w:pPr>
            <w:r>
              <w:rPr>
                <w:sz w:val="20"/>
              </w:rPr>
              <w:t>detailed 30- 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visit</w:t>
            </w:r>
          </w:p>
        </w:tc>
        <w:tc>
          <w:tcPr>
            <w:tcW w:w="1123" w:type="dxa"/>
          </w:tcPr>
          <w:p w:rsidR="001A70D4" w14:paraId="159C0F6C" w14:textId="77777777">
            <w:pPr>
              <w:pStyle w:val="TableParagraph"/>
              <w:spacing w:before="1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$8,415,225</w:t>
            </w:r>
          </w:p>
        </w:tc>
      </w:tr>
    </w:tbl>
    <w:p w:rsidR="001A70D4" w14:paraId="1D76BCAC" w14:textId="77777777">
      <w:pPr>
        <w:pStyle w:val="BodyText"/>
        <w:rPr>
          <w:sz w:val="20"/>
        </w:rPr>
      </w:pPr>
    </w:p>
    <w:p w:rsidR="001A70D4" w14:paraId="6F30CE0D" w14:textId="77777777">
      <w:pPr>
        <w:pStyle w:val="BodyText"/>
        <w:spacing w:before="91"/>
        <w:rPr>
          <w:sz w:val="20"/>
        </w:rPr>
      </w:pPr>
    </w:p>
    <w:p w:rsidR="001A70D4" w14:paraId="3E5DB213" w14:textId="77777777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i/>
          <w:sz w:val="24"/>
        </w:rPr>
      </w:pPr>
      <w:r>
        <w:rPr>
          <w:i/>
          <w:sz w:val="24"/>
        </w:rPr>
        <w:t>Cost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Respondents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(Capital)</w:t>
      </w:r>
    </w:p>
    <w:p w:rsidR="001A70D4" w14:paraId="2B85455E" w14:textId="77777777">
      <w:pPr>
        <w:pStyle w:val="BodyText"/>
        <w:rPr>
          <w:i/>
        </w:rPr>
      </w:pPr>
    </w:p>
    <w:p w:rsidR="001A70D4" w14:paraId="32C2DF0C" w14:textId="77777777">
      <w:pPr>
        <w:pStyle w:val="BodyText"/>
        <w:ind w:left="100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collection.</w:t>
      </w:r>
    </w:p>
    <w:p w:rsidR="001A70D4" w14:paraId="78F3962A" w14:textId="77777777">
      <w:pPr>
        <w:sectPr>
          <w:pgSz w:w="12240" w:h="15840"/>
          <w:pgMar w:top="1360" w:right="960" w:bottom="260" w:left="980" w:header="0" w:footer="64" w:gutter="0"/>
          <w:cols w:space="720"/>
        </w:sectPr>
      </w:pPr>
    </w:p>
    <w:p w:rsidR="001A70D4" w14:paraId="33D4BC0D" w14:textId="77777777">
      <w:pPr>
        <w:pStyle w:val="ListParagraph"/>
        <w:numPr>
          <w:ilvl w:val="0"/>
          <w:numId w:val="1"/>
        </w:numPr>
        <w:tabs>
          <w:tab w:val="left" w:pos="460"/>
        </w:tabs>
        <w:spacing w:before="79"/>
        <w:ind w:hanging="360"/>
        <w:rPr>
          <w:i/>
          <w:sz w:val="24"/>
        </w:rPr>
      </w:pPr>
      <w:r>
        <w:rPr>
          <w:i/>
          <w:sz w:val="24"/>
        </w:rPr>
        <w:t>Cost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Federal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Government</w:t>
      </w:r>
    </w:p>
    <w:p w:rsidR="001A70D4" w14:paraId="033EFCB1" w14:textId="77777777">
      <w:pPr>
        <w:pStyle w:val="BodyText"/>
        <w:spacing w:before="2"/>
        <w:rPr>
          <w:i/>
        </w:rPr>
      </w:pPr>
    </w:p>
    <w:p w:rsidR="001A70D4" w14:paraId="2270CE18" w14:textId="77777777">
      <w:pPr>
        <w:pStyle w:val="BodyText"/>
        <w:spacing w:before="1"/>
        <w:ind w:left="100"/>
      </w:pPr>
      <w:r>
        <w:t>The</w:t>
      </w:r>
      <w:r>
        <w:rPr>
          <w:spacing w:val="-5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annualized</w:t>
      </w:r>
      <w:r>
        <w:rPr>
          <w:spacing w:val="-1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 xml:space="preserve">is </w:t>
      </w:r>
      <w:r>
        <w:rPr>
          <w:b/>
        </w:rPr>
        <w:t>$2,805,075.</w:t>
      </w:r>
      <w:r>
        <w:rPr>
          <w:b/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describes</w:t>
      </w:r>
      <w:r>
        <w:rPr>
          <w:spacing w:val="-3"/>
        </w:rPr>
        <w:t xml:space="preserve"> </w:t>
      </w:r>
      <w:r>
        <w:t>itemized</w:t>
      </w:r>
      <w:r>
        <w:rPr>
          <w:spacing w:val="-1"/>
        </w:rPr>
        <w:t xml:space="preserve"> </w:t>
      </w:r>
      <w:r>
        <w:t xml:space="preserve">cost </w:t>
      </w:r>
      <w:r>
        <w:rPr>
          <w:spacing w:val="-2"/>
        </w:rPr>
        <w:t>components.</w:t>
      </w:r>
    </w:p>
    <w:p w:rsidR="001A70D4" w14:paraId="5C9F469C" w14:textId="77777777">
      <w:pPr>
        <w:pStyle w:val="BodyText"/>
        <w:spacing w:before="4"/>
      </w:pPr>
    </w:p>
    <w:p w:rsidR="001A70D4" w14:paraId="6564C1FC" w14:textId="77777777">
      <w:pPr>
        <w:pStyle w:val="Heading11"/>
        <w:spacing w:before="1"/>
      </w:pPr>
      <w:r>
        <w:t>$175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investigation multiplied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16,029</w:t>
      </w:r>
      <w:r>
        <w:rPr>
          <w:spacing w:val="-3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investigations =</w:t>
      </w:r>
      <w:r>
        <w:rPr>
          <w:spacing w:val="4"/>
        </w:rPr>
        <w:t xml:space="preserve"> </w:t>
      </w:r>
      <w:r>
        <w:rPr>
          <w:spacing w:val="-2"/>
        </w:rPr>
        <w:t>$2,805,075.</w:t>
      </w:r>
    </w:p>
    <w:p w:rsidR="001A70D4" w14:paraId="6572CF4A" w14:textId="77777777">
      <w:pPr>
        <w:pStyle w:val="BodyText"/>
        <w:spacing w:before="51"/>
        <w:rPr>
          <w:b/>
          <w:sz w:val="20"/>
        </w:rPr>
      </w:pPr>
    </w:p>
    <w:tbl>
      <w:tblPr>
        <w:tblStyle w:val="TableNormal1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21"/>
        <w:gridCol w:w="2161"/>
      </w:tblGrid>
      <w:tr w14:paraId="4ECCA01B" w14:textId="77777777">
        <w:tblPrEx>
          <w:tblW w:w="0" w:type="auto"/>
          <w:tblInd w:w="9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553"/>
        </w:trPr>
        <w:tc>
          <w:tcPr>
            <w:tcW w:w="5221" w:type="dxa"/>
          </w:tcPr>
          <w:p w:rsidR="001A70D4" w14:paraId="0087358F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2161" w:type="dxa"/>
          </w:tcPr>
          <w:p w:rsidR="001A70D4" w14:paraId="5E1E6319" w14:textId="77777777">
            <w:pPr>
              <w:pStyle w:val="TableParagraph"/>
              <w:spacing w:line="270" w:lineRule="atLeast"/>
              <w:ind w:right="4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Estimated </w:t>
            </w:r>
            <w:r>
              <w:rPr>
                <w:sz w:val="24"/>
              </w:rPr>
              <w:t>Annualized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  <w:tr w14:paraId="10996048" w14:textId="77777777">
        <w:tblPrEx>
          <w:tblW w:w="0" w:type="auto"/>
          <w:tblInd w:w="938" w:type="dxa"/>
          <w:tblLayout w:type="fixed"/>
          <w:tblLook w:val="01E0"/>
        </w:tblPrEx>
        <w:trPr>
          <w:trHeight w:val="280"/>
        </w:trPr>
        <w:tc>
          <w:tcPr>
            <w:tcW w:w="5221" w:type="dxa"/>
          </w:tcPr>
          <w:p w:rsidR="001A70D4" w14:paraId="1B2711F0" w14:textId="77777777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Visit </w:t>
            </w:r>
            <w:r>
              <w:rPr>
                <w:spacing w:val="-2"/>
                <w:sz w:val="24"/>
              </w:rPr>
              <w:t>Contractor</w:t>
            </w:r>
          </w:p>
        </w:tc>
        <w:tc>
          <w:tcPr>
            <w:tcW w:w="2161" w:type="dxa"/>
          </w:tcPr>
          <w:p w:rsidR="001A70D4" w14:paraId="44E7EDC4" w14:textId="77777777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z w:val="24"/>
              </w:rPr>
              <w:t>$175</w:t>
            </w:r>
            <w:hyperlink w:anchor="_bookmark0" w:history="1">
              <w:r>
                <w:rPr>
                  <w:sz w:val="24"/>
                  <w:vertAlign w:val="superscript"/>
                </w:rPr>
                <w:t>1</w:t>
              </w:r>
            </w:hyperlink>
            <w:r>
              <w:rPr>
                <w:sz w:val="24"/>
              </w:rPr>
              <w:t xml:space="preserve"> per site </w:t>
            </w:r>
            <w:r>
              <w:rPr>
                <w:spacing w:val="-2"/>
                <w:sz w:val="24"/>
              </w:rPr>
              <w:t>visit</w:t>
            </w:r>
          </w:p>
        </w:tc>
      </w:tr>
      <w:tr w14:paraId="06F8F458" w14:textId="77777777">
        <w:tblPrEx>
          <w:tblW w:w="0" w:type="auto"/>
          <w:tblInd w:w="938" w:type="dxa"/>
          <w:tblLayout w:type="fixed"/>
          <w:tblLook w:val="01E0"/>
        </w:tblPrEx>
        <w:trPr>
          <w:trHeight w:val="278"/>
        </w:trPr>
        <w:tc>
          <w:tcPr>
            <w:tcW w:w="5221" w:type="dxa"/>
          </w:tcPr>
          <w:p w:rsidR="001A70D4" w14:paraId="670F6918" w14:textId="7777777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Site Investigations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161" w:type="dxa"/>
          </w:tcPr>
          <w:p w:rsidR="001A70D4" w14:paraId="553FADBC" w14:textId="7777777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16,029 site </w:t>
            </w:r>
            <w:r>
              <w:rPr>
                <w:spacing w:val="-2"/>
                <w:sz w:val="24"/>
              </w:rPr>
              <w:t>visits</w:t>
            </w:r>
          </w:p>
        </w:tc>
      </w:tr>
      <w:tr w14:paraId="1A9298AB" w14:textId="77777777">
        <w:tblPrEx>
          <w:tblW w:w="0" w:type="auto"/>
          <w:tblInd w:w="938" w:type="dxa"/>
          <w:tblLayout w:type="fixed"/>
          <w:tblLook w:val="01E0"/>
        </w:tblPrEx>
        <w:trPr>
          <w:trHeight w:val="280"/>
        </w:trPr>
        <w:tc>
          <w:tcPr>
            <w:tcW w:w="5221" w:type="dxa"/>
          </w:tcPr>
          <w:p w:rsidR="001A70D4" w14:paraId="17C28ECA" w14:textId="77777777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2161" w:type="dxa"/>
          </w:tcPr>
          <w:p w:rsidR="001A70D4" w14:paraId="1DECA56A" w14:textId="77777777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$2,805,075</w:t>
            </w:r>
          </w:p>
        </w:tc>
      </w:tr>
    </w:tbl>
    <w:p w:rsidR="001A70D4" w14:paraId="04F7A4B4" w14:textId="77777777">
      <w:pPr>
        <w:pStyle w:val="BodyText"/>
        <w:spacing w:before="1"/>
        <w:rPr>
          <w:b/>
        </w:rPr>
      </w:pPr>
    </w:p>
    <w:p w:rsidR="001A70D4" w14:paraId="2B7632EE" w14:textId="77777777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i/>
          <w:sz w:val="24"/>
        </w:rPr>
      </w:pPr>
      <w:r>
        <w:rPr>
          <w:i/>
          <w:sz w:val="24"/>
        </w:rPr>
        <w:t>Changes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Burden/Program </w:t>
      </w:r>
      <w:r>
        <w:rPr>
          <w:i/>
          <w:spacing w:val="-2"/>
          <w:sz w:val="24"/>
        </w:rPr>
        <w:t>Changes</w:t>
      </w:r>
    </w:p>
    <w:p w:rsidR="001A70D4" w14:paraId="708CAE5F" w14:textId="77777777">
      <w:pPr>
        <w:pStyle w:val="BodyText"/>
        <w:spacing w:before="5"/>
        <w:rPr>
          <w:i/>
        </w:rPr>
      </w:pPr>
    </w:p>
    <w:p w:rsidR="001A70D4" w14:paraId="600A7183" w14:textId="77777777">
      <w:pPr>
        <w:pStyle w:val="BodyText"/>
        <w:ind w:left="460" w:right="335"/>
      </w:pPr>
      <w:r>
        <w:t xml:space="preserve">The prior renewal of the CMS-R-263 estimated approximately 8,255 DMEPOS </w:t>
      </w:r>
      <w:r>
        <w:t>suppliers were visited per year.</w:t>
      </w:r>
      <w:r>
        <w:rPr>
          <w:spacing w:val="40"/>
        </w:rPr>
        <w:t xml:space="preserve"> </w:t>
      </w:r>
      <w:r>
        <w:t>Updated information shows 16,029 suppliers received site visits for fiscal year 2023.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respondents</w:t>
      </w:r>
      <w:r>
        <w:rPr>
          <w:spacing w:val="-1"/>
        </w:rPr>
        <w:t xml:space="preserve"> </w:t>
      </w:r>
      <w:r>
        <w:t>is 7,774</w:t>
      </w:r>
      <w:r>
        <w:rPr>
          <w:spacing w:val="-1"/>
        </w:rPr>
        <w:t xml:space="preserve"> </w:t>
      </w:r>
      <w:r>
        <w:t>(16,029</w:t>
      </w:r>
      <w:r>
        <w:rPr>
          <w:spacing w:val="-1"/>
        </w:rPr>
        <w:t xml:space="preserve"> </w:t>
      </w:r>
      <w:r>
        <w:t>minus</w:t>
      </w:r>
      <w:r>
        <w:rPr>
          <w:spacing w:val="-1"/>
        </w:rPr>
        <w:t xml:space="preserve"> </w:t>
      </w:r>
      <w:r>
        <w:t>8,255).</w:t>
      </w:r>
      <w:r>
        <w:rPr>
          <w:spacing w:val="40"/>
        </w:rPr>
        <w:t xml:space="preserve"> </w:t>
      </w:r>
      <w:r>
        <w:t>These are</w:t>
      </w:r>
      <w:r>
        <w:rPr>
          <w:spacing w:val="-2"/>
        </w:rPr>
        <w:t xml:space="preserve"> </w:t>
      </w:r>
      <w:r>
        <w:t>exact</w:t>
      </w:r>
      <w:r>
        <w:rPr>
          <w:spacing w:val="-1"/>
        </w:rPr>
        <w:t xml:space="preserve"> </w:t>
      </w:r>
      <w:r>
        <w:t>figures</w:t>
      </w:r>
      <w:r>
        <w:rPr>
          <w:spacing w:val="-1"/>
        </w:rPr>
        <w:t xml:space="preserve"> </w:t>
      </w:r>
      <w:r>
        <w:t xml:space="preserve">from the NSVC’s systems and are taken </w:t>
      </w:r>
      <w:r>
        <w:t>directly from the actual site visits processed for calendar year 2023.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7,774</w:t>
      </w:r>
      <w:r>
        <w:rPr>
          <w:spacing w:val="-3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DMEPOS</w:t>
      </w:r>
      <w:r>
        <w:rPr>
          <w:spacing w:val="-3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population requiring a site visit in 2019 compared to fiscal year 2023.</w:t>
      </w:r>
    </w:p>
    <w:p w:rsidR="001A70D4" w14:paraId="0BB1AA4D" w14:textId="77777777">
      <w:pPr>
        <w:pStyle w:val="BodyText"/>
      </w:pPr>
    </w:p>
    <w:p w:rsidR="001A70D4" w14:paraId="39DEFB2E" w14:textId="77777777">
      <w:pPr>
        <w:pStyle w:val="BodyText"/>
        <w:ind w:left="460" w:right="187"/>
      </w:pPr>
      <w:r>
        <w:t>The prior renewal of the CMS-R-263 estimated $200.00 per site visit, which totaled $1,651,000.00 annually.</w:t>
      </w:r>
      <w:r>
        <w:rPr>
          <w:spacing w:val="40"/>
        </w:rPr>
        <w:t xml:space="preserve"> </w:t>
      </w:r>
      <w:r>
        <w:t>Updated information shows a site investigation costs on average $175.00 per site visit, which</w:t>
      </w:r>
      <w:r>
        <w:rPr>
          <w:spacing w:val="-3"/>
        </w:rPr>
        <w:t xml:space="preserve"> </w:t>
      </w:r>
      <w:r>
        <w:t>totaled</w:t>
      </w:r>
      <w:r>
        <w:rPr>
          <w:spacing w:val="-4"/>
        </w:rPr>
        <w:t xml:space="preserve"> </w:t>
      </w:r>
      <w:r>
        <w:t>$2,805,075.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derived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30- day observational/detailed site visit as reported by the 2 National Site Visit Contractors (NSVCs) Eastern and Western Regions.</w:t>
      </w:r>
      <w:r>
        <w:rPr>
          <w:spacing w:val="40"/>
        </w:rPr>
        <w:t xml:space="preserve"> </w:t>
      </w:r>
      <w:r>
        <w:t>The difference is an increase in cost burden of $1,154,075 ($2,805,075 minus $1,651,000.00).</w:t>
      </w:r>
    </w:p>
    <w:p w:rsidR="001A70D4" w14:paraId="3A56D7D2" w14:textId="77777777">
      <w:pPr>
        <w:pStyle w:val="BodyText"/>
        <w:spacing w:before="267"/>
      </w:pPr>
    </w:p>
    <w:p w:rsidR="001A70D4" w14:paraId="30A27166" w14:textId="77777777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i/>
          <w:sz w:val="24"/>
        </w:rPr>
      </w:pPr>
      <w:r>
        <w:rPr>
          <w:i/>
          <w:spacing w:val="-2"/>
          <w:sz w:val="24"/>
        </w:rPr>
        <w:t>Publication/Tabulation</w:t>
      </w:r>
    </w:p>
    <w:p w:rsidR="001A70D4" w14:paraId="62E53549" w14:textId="77777777">
      <w:pPr>
        <w:pStyle w:val="BodyText"/>
        <w:rPr>
          <w:i/>
        </w:rPr>
      </w:pPr>
    </w:p>
    <w:p w:rsidR="001A70D4" w14:paraId="0E3A2C8E" w14:textId="77777777">
      <w:pPr>
        <w:pStyle w:val="BodyText"/>
        <w:ind w:left="460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 plans to publish or</w:t>
      </w:r>
      <w:r>
        <w:rPr>
          <w:spacing w:val="-1"/>
        </w:rPr>
        <w:t xml:space="preserve"> </w:t>
      </w:r>
      <w:r>
        <w:t>tabulate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outcome of</w:t>
      </w:r>
      <w:r>
        <w:rPr>
          <w:spacing w:val="-2"/>
        </w:rPr>
        <w:t xml:space="preserve"> </w:t>
      </w:r>
      <w:r>
        <w:t xml:space="preserve">this data </w:t>
      </w:r>
      <w:r>
        <w:rPr>
          <w:spacing w:val="-2"/>
        </w:rPr>
        <w:t>collection.</w:t>
      </w:r>
    </w:p>
    <w:p w:rsidR="001A70D4" w14:paraId="68CC00CD" w14:textId="77777777">
      <w:pPr>
        <w:pStyle w:val="BodyText"/>
      </w:pPr>
    </w:p>
    <w:p w:rsidR="001A70D4" w14:paraId="7547A1AB" w14:textId="77777777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i/>
          <w:sz w:val="24"/>
        </w:rPr>
      </w:pPr>
      <w:r>
        <w:rPr>
          <w:i/>
          <w:sz w:val="24"/>
        </w:rPr>
        <w:t>Expiration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Date</w:t>
      </w:r>
    </w:p>
    <w:p w:rsidR="001A70D4" w14:paraId="58121E39" w14:textId="77777777">
      <w:pPr>
        <w:pStyle w:val="BodyText"/>
        <w:spacing w:before="269"/>
        <w:ind w:left="460"/>
      </w:pPr>
      <w:r>
        <w:t>The</w:t>
      </w:r>
      <w:r>
        <w:rPr>
          <w:spacing w:val="-5"/>
        </w:rPr>
        <w:t xml:space="preserve"> </w:t>
      </w:r>
      <w:r>
        <w:t>expiration date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displayed on the top, right-hand</w:t>
      </w:r>
      <w:r>
        <w:rPr>
          <w:spacing w:val="-1"/>
        </w:rPr>
        <w:t xml:space="preserve"> </w:t>
      </w:r>
      <w:r>
        <w:t>corner of</w:t>
      </w:r>
      <w:r>
        <w:rPr>
          <w:spacing w:val="-2"/>
        </w:rPr>
        <w:t xml:space="preserve"> </w:t>
      </w:r>
      <w:r>
        <w:t>page</w:t>
      </w:r>
      <w:r>
        <w:rPr>
          <w:spacing w:val="1"/>
        </w:rPr>
        <w:t xml:space="preserve"> </w:t>
      </w:r>
      <w:r>
        <w:t>1 of the</w:t>
      </w:r>
      <w:r>
        <w:rPr>
          <w:spacing w:val="-2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 xml:space="preserve">visit </w:t>
      </w:r>
      <w:r>
        <w:rPr>
          <w:spacing w:val="-2"/>
        </w:rPr>
        <w:t>form.</w:t>
      </w:r>
    </w:p>
    <w:p w:rsidR="001A70D4" w14:paraId="4A1E4959" w14:textId="77777777">
      <w:pPr>
        <w:pStyle w:val="BodyText"/>
        <w:rPr>
          <w:sz w:val="20"/>
        </w:rPr>
      </w:pPr>
    </w:p>
    <w:p w:rsidR="001A70D4" w14:paraId="06F0B09B" w14:textId="77777777">
      <w:pPr>
        <w:pStyle w:val="BodyText"/>
        <w:rPr>
          <w:sz w:val="20"/>
        </w:rPr>
      </w:pPr>
    </w:p>
    <w:p w:rsidR="001A70D4" w14:paraId="5AB3D28B" w14:textId="77777777">
      <w:pPr>
        <w:pStyle w:val="BodyText"/>
        <w:rPr>
          <w:sz w:val="20"/>
        </w:rPr>
      </w:pPr>
    </w:p>
    <w:p w:rsidR="001A70D4" w14:paraId="3FA10D17" w14:textId="77777777">
      <w:pPr>
        <w:pStyle w:val="BodyText"/>
        <w:rPr>
          <w:sz w:val="20"/>
        </w:rPr>
      </w:pPr>
    </w:p>
    <w:p w:rsidR="001A70D4" w14:paraId="20800918" w14:textId="77777777">
      <w:pPr>
        <w:pStyle w:val="BodyText"/>
        <w:rPr>
          <w:sz w:val="20"/>
        </w:rPr>
      </w:pPr>
    </w:p>
    <w:p w:rsidR="001A70D4" w14:paraId="6AE99A1C" w14:textId="77777777">
      <w:pPr>
        <w:pStyle w:val="BodyText"/>
        <w:rPr>
          <w:sz w:val="20"/>
        </w:rPr>
      </w:pPr>
    </w:p>
    <w:p w:rsidR="001A70D4" w14:paraId="1ECA0D73" w14:textId="77777777">
      <w:pPr>
        <w:pStyle w:val="BodyText"/>
        <w:rPr>
          <w:sz w:val="20"/>
        </w:rPr>
      </w:pPr>
    </w:p>
    <w:p w:rsidR="001A70D4" w14:paraId="4872B032" w14:textId="77777777">
      <w:pPr>
        <w:pStyle w:val="BodyText"/>
        <w:spacing w:before="2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301546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620" w="1829435" stroke="1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5" style="width:144.05pt;height:0.6pt;margin-top:23.75pt;margin-left:54pt;mso-position-horizontal-relative:page;mso-wrap-distance-bottom:0;mso-wrap-distance-left:0;mso-wrap-distance-right:0;mso-wrap-distance-top:0;mso-wrap-style:square;position:absolute;visibility:visible;v-text-anchor:top;z-index:-251657216" coordsize="1829435,7620" path="m1829435,l,,,7619l1829435,7619l1829435,xe" fillcolor="black" stroked="f">
                <v:path arrowok="t"/>
                <w10:wrap type="topAndBottom"/>
              </v:shape>
            </w:pict>
          </mc:Fallback>
        </mc:AlternateContent>
      </w:r>
    </w:p>
    <w:p w:rsidR="001A70D4" w14:paraId="72DE4993" w14:textId="77777777">
      <w:pPr>
        <w:spacing w:before="102"/>
        <w:ind w:left="100" w:right="187"/>
        <w:rPr>
          <w:rFonts w:ascii="Calibri"/>
          <w:sz w:val="20"/>
        </w:rPr>
      </w:pPr>
      <w:bookmarkStart w:id="0" w:name="_bookmark0"/>
      <w:bookmarkEnd w:id="0"/>
      <w:r>
        <w:rPr>
          <w:rFonts w:ascii="Calibri"/>
          <w:sz w:val="20"/>
        </w:rPr>
        <w:t>1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Cost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figure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site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visit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($175)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derived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from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National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Site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Visit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Contractors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Data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average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cost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of performing a 30-day observational/detailed site visit.</w:t>
      </w:r>
    </w:p>
    <w:sectPr>
      <w:pgSz w:w="12240" w:h="15840"/>
      <w:pgMar w:top="1360" w:right="960" w:bottom="260" w:left="980" w:header="0" w:footer="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70D4" w14:paraId="4B619ED6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6973569</wp:posOffset>
              </wp:positionH>
              <wp:positionV relativeFrom="page">
                <wp:posOffset>9877890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70D4" w14:textId="7777777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3pt;height:15.3pt;margin-top:777.8pt;margin-left:549.1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1A70D4" w14:paraId="17648B24" w14:textId="77777777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FE1ABC"/>
    <w:multiLevelType w:val="hybridMultilevel"/>
    <w:tmpl w:val="00000000"/>
    <w:lvl w:ilvl="0">
      <w:start w:val="1"/>
      <w:numFmt w:val="decimal"/>
      <w:lvlText w:val="%1."/>
      <w:lvlJc w:val="left"/>
      <w:pPr>
        <w:ind w:left="46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0" w:hanging="360"/>
      </w:pPr>
      <w:rPr>
        <w:rFonts w:hint="default"/>
        <w:lang w:val="en-US" w:eastAsia="en-US" w:bidi="ar-SA"/>
      </w:rPr>
    </w:lvl>
  </w:abstractNum>
  <w:abstractNum w:abstractNumId="1">
    <w:nsid w:val="51829B87"/>
    <w:multiLevelType w:val="hybridMultilevel"/>
    <w:tmpl w:val="00000000"/>
    <w:lvl w:ilvl="0">
      <w:start w:val="0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0" w:hanging="360"/>
      </w:pPr>
      <w:rPr>
        <w:rFonts w:hint="default"/>
        <w:lang w:val="en-US" w:eastAsia="en-US" w:bidi="ar-SA"/>
      </w:rPr>
    </w:lvl>
  </w:abstractNum>
  <w:num w:numId="1" w16cid:durableId="211767015">
    <w:abstractNumId w:val="0"/>
  </w:num>
  <w:num w:numId="2" w16cid:durableId="493495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D4"/>
    <w:rsid w:val="001A70D4"/>
    <w:rsid w:val="00322F56"/>
    <w:rsid w:val="003C2B7A"/>
    <w:rsid w:val="00970927"/>
    <w:rsid w:val="00ED63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1B74B"/>
  <w15:docId w15:val="{213C9E78-48B2-4E99-84FE-D1C639C4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customStyle="1" w:styleId="Heading11">
    <w:name w:val="Heading 11"/>
    <w:basedOn w:val="Normal"/>
    <w:uiPriority w:val="1"/>
    <w:qFormat/>
    <w:pPr>
      <w:ind w:left="100"/>
      <w:outlineLvl w:val="1"/>
    </w:pPr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right="22"/>
      <w:jc w:val="center"/>
    </w:pPr>
    <w:rPr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2789</Words>
  <Characters>14533</Characters>
  <Application>Microsoft Office Word</Application>
  <DocSecurity>0</DocSecurity>
  <Lines>173</Lines>
  <Paragraphs>15</Paragraphs>
  <ScaleCrop>false</ScaleCrop>
  <Company/>
  <LinksUpToDate>false</LinksUpToDate>
  <CharactersWithSpaces>17307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Jamaa Hill</dc:creator>
  <cp:lastModifiedBy>Hill, Jamaa (CMS/OSORA)</cp:lastModifiedBy>
  <cp:revision>2</cp:revision>
  <dcterms:created xsi:type="dcterms:W3CDTF">2024-09-14T00:27:00Z</dcterms:created>
  <dcterms:modified xsi:type="dcterms:W3CDTF">2024-09-14T00:27:00Z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2024-09-13T00:00:00Z</vt:filetime>
  </property>
  <property fmtid="{D5CDD505-2E9C-101B-9397-08002B2CF9AE}" pid="5" name="Producer">
    <vt:lpwstr>Microsoft® Word for Microsoft 365</vt:lpwstr>
  </property>
</Properties>
</file>