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71A03281">
      <w:pPr>
        <w:tabs>
          <w:tab w:val="left" w:pos="1080"/>
        </w:tabs>
        <w:ind w:left="1080" w:hanging="1080"/>
      </w:pPr>
      <w:r w:rsidRPr="004E0796">
        <w:rPr>
          <w:b/>
          <w:bCs/>
        </w:rPr>
        <w:t>To:</w:t>
      </w:r>
      <w:r w:rsidRPr="004E0796">
        <w:tab/>
      </w:r>
      <w:r w:rsidR="00B64781">
        <w:t>Kelsi Feltz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526E11B8">
      <w:pPr>
        <w:tabs>
          <w:tab w:val="left" w:pos="1080"/>
        </w:tabs>
        <w:ind w:left="1080" w:hanging="1080"/>
      </w:pPr>
      <w:r w:rsidRPr="004E0796">
        <w:rPr>
          <w:b/>
          <w:bCs/>
        </w:rPr>
        <w:t>From:</w:t>
      </w:r>
      <w:r w:rsidRPr="004E0796">
        <w:tab/>
      </w:r>
      <w:r w:rsidR="006F6BA8">
        <w:t>Michael Hayes</w:t>
      </w:r>
    </w:p>
    <w:p w:rsidR="0005680D" w:rsidP="0005680D" w14:paraId="48DB0716" w14:textId="557AA0DB">
      <w:pPr>
        <w:tabs>
          <w:tab w:val="left" w:pos="1080"/>
        </w:tabs>
        <w:ind w:left="1080" w:hanging="1080"/>
      </w:pPr>
      <w:r>
        <w:rPr>
          <w:b/>
          <w:bCs/>
        </w:rPr>
        <w:tab/>
      </w:r>
      <w:r w:rsidR="006F6BA8">
        <w:t>Office of Child Support Services (OCSS)</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07BEB704">
      <w:pPr>
        <w:tabs>
          <w:tab w:val="left" w:pos="1080"/>
        </w:tabs>
      </w:pPr>
      <w:r w:rsidRPr="004E0796">
        <w:rPr>
          <w:b/>
          <w:bCs/>
        </w:rPr>
        <w:t>Date:</w:t>
      </w:r>
      <w:r w:rsidRPr="004E0796">
        <w:tab/>
      </w:r>
      <w:r w:rsidR="00D57EEF">
        <w:t xml:space="preserve">August </w:t>
      </w:r>
      <w:r w:rsidR="008A2C6F">
        <w:t>5</w:t>
      </w:r>
      <w:r w:rsidR="00D75840">
        <w:t>,</w:t>
      </w:r>
      <w:r w:rsidR="006F6BA8">
        <w:t xml:space="preserve"> 2024</w:t>
      </w:r>
    </w:p>
    <w:p w:rsidR="0005680D" w:rsidRPr="004E0796" w:rsidP="0005680D" w14:paraId="7B991363" w14:textId="77777777">
      <w:pPr>
        <w:tabs>
          <w:tab w:val="left" w:pos="1080"/>
        </w:tabs>
      </w:pPr>
    </w:p>
    <w:p w:rsidR="0005680D" w:rsidP="0005680D" w14:paraId="3A89B6CD" w14:textId="6B39DED4">
      <w:pPr>
        <w:pBdr>
          <w:bottom w:val="single" w:sz="12" w:space="1" w:color="auto"/>
        </w:pBdr>
        <w:tabs>
          <w:tab w:val="left" w:pos="1080"/>
        </w:tabs>
        <w:ind w:left="1080" w:hanging="1080"/>
      </w:pPr>
      <w:r w:rsidRPr="004E0796">
        <w:rPr>
          <w:b/>
          <w:bCs/>
        </w:rPr>
        <w:t>Subject:</w:t>
      </w:r>
      <w:r w:rsidRPr="004E0796">
        <w:tab/>
      </w:r>
      <w:r>
        <w:t xml:space="preserve">NonSubstantive Change Request – </w:t>
      </w:r>
      <w:r w:rsidR="000C7EA6">
        <w:t xml:space="preserve">Race/Ethnicity Data in </w:t>
      </w:r>
      <w:r w:rsidR="006F6BA8">
        <w:t>Grants to States for Access and Visitation</w:t>
      </w:r>
      <w:r>
        <w:t xml:space="preserve"> (OMB #0970-0</w:t>
      </w:r>
      <w:r w:rsidR="006F6BA8">
        <w:t>204</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P="00BF696B" w14:paraId="494EB7FC" w14:textId="0B5480E0">
      <w:r>
        <w:t>This</w:t>
      </w:r>
      <w:r w:rsidR="000C7EA6">
        <w:t xml:space="preserve"> nonsubstantive change </w:t>
      </w:r>
      <w:r>
        <w:t>request</w:t>
      </w:r>
      <w:r w:rsidR="000C7EA6">
        <w:t xml:space="preserve"> i</w:t>
      </w:r>
      <w:r>
        <w:t>s</w:t>
      </w:r>
      <w:r w:rsidR="000C7EA6">
        <w:t xml:space="preserve"> to update the race and ethnicity categories in the approved information collection, </w:t>
      </w:r>
      <w:r w:rsidR="006F6BA8">
        <w:t>Grants to States for Access and Visitation</w:t>
      </w:r>
      <w:r w:rsidR="000C7EA6">
        <w:t xml:space="preserve"> (OMB #0970-</w:t>
      </w:r>
      <w:r w:rsidR="006F6BA8">
        <w:t>0204</w:t>
      </w:r>
      <w:r w:rsidR="000C7EA6">
        <w:t>) to align with the requirements outlined in the March 2024 updates to the</w:t>
      </w:r>
      <w:r w:rsidRPr="000C7EA6" w:rsidR="000C7EA6">
        <w:t xml:space="preserve"> </w:t>
      </w:r>
      <w:r w:rsidRPr="000C7EA6" w:rsidR="000C7EA6">
        <w:rPr>
          <w:i/>
          <w:iCs/>
        </w:rPr>
        <w:t xml:space="preserve">Statistical Policy Directive 15: Standards for Maintaining, Collecting, and Presenting Federal Data on Race and Ethnicity </w:t>
      </w:r>
      <w:r w:rsidRPr="000C7EA6" w:rsidR="000C7EA6">
        <w:t>(SPD 15)</w:t>
      </w:r>
      <w:r w:rsidR="000C7EA6">
        <w:t xml:space="preserve">. </w:t>
      </w:r>
      <w:r>
        <w:t xml:space="preserve"> </w:t>
      </w:r>
    </w:p>
    <w:p w:rsidR="0005680D" w:rsidP="00BF696B" w14:paraId="6BF529D8" w14:textId="77777777"/>
    <w:p w:rsidR="0005680D" w:rsidP="00BF696B" w14:paraId="37532181" w14:textId="77777777">
      <w:pPr>
        <w:spacing w:after="120"/>
      </w:pPr>
      <w:r>
        <w:rPr>
          <w:b/>
          <w:i/>
        </w:rPr>
        <w:t>Background</w:t>
      </w:r>
    </w:p>
    <w:p w:rsidR="00CC75C7" w:rsidRPr="00CC75C7" w:rsidP="000C7EA6" w14:paraId="08E8DABF" w14:textId="01C14EFA">
      <w:pPr>
        <w:rPr>
          <w:color w:val="000000"/>
          <w:shd w:val="clear" w:color="auto" w:fill="FFFFFF"/>
        </w:rPr>
      </w:pPr>
      <w:r w:rsidRPr="00CC75C7">
        <w:rPr>
          <w:color w:val="000000"/>
          <w:shd w:val="clear" w:color="auto" w:fill="FFFFFF"/>
        </w:rPr>
        <w:t>On June 4, 2024, OMB approved this information collection with the following terms: “Approved consistent with the understanding that ACF will use the current version of the State and Local Child Access and Visitation (AV) Survey (Survey) until the end of the current reporting period (September 2024) and will then submit a nonsubstantive change to submit an updated version with revisions to align with OMB's SPD-15.</w:t>
      </w:r>
      <w:r w:rsidR="00A922A7">
        <w:rPr>
          <w:color w:val="000000"/>
          <w:shd w:val="clear" w:color="auto" w:fill="FFFFFF"/>
        </w:rPr>
        <w:t>”</w:t>
      </w:r>
    </w:p>
    <w:p w:rsidR="00CC75C7" w:rsidRPr="00CC75C7" w:rsidP="000C7EA6" w14:paraId="6E6E7323" w14:textId="77777777">
      <w:pPr>
        <w:rPr>
          <w:color w:val="000000"/>
          <w:shd w:val="clear" w:color="auto" w:fill="FFFFFF"/>
        </w:rPr>
      </w:pPr>
    </w:p>
    <w:p w:rsidR="00462E09" w:rsidRPr="00462E09" w:rsidP="00675E3A" w14:paraId="100CBAA0" w14:textId="0FE6D45A">
      <w:pPr>
        <w:rPr>
          <w:i/>
          <w:iCs/>
        </w:rPr>
      </w:pPr>
      <w:r>
        <w:t xml:space="preserve">OCSS now has the updated version of the AV Survey to submit, which is intended for use beginning October 1, 2024. </w:t>
      </w:r>
    </w:p>
    <w:p w:rsidR="0005680D" w:rsidP="00BF696B" w14:paraId="2B14ECA7" w14:textId="77777777"/>
    <w:p w:rsidR="0005680D" w:rsidP="00BF696B" w14:paraId="5CC77B63" w14:textId="77777777">
      <w:pPr>
        <w:spacing w:after="120"/>
        <w:rPr>
          <w:b/>
          <w:i/>
        </w:rPr>
      </w:pPr>
      <w:r w:rsidRPr="0005680D">
        <w:rPr>
          <w:b/>
          <w:i/>
        </w:rPr>
        <w:t>Overview of Requested Changes</w:t>
      </w:r>
    </w:p>
    <w:p w:rsidR="008C7803" w:rsidP="00462E09" w14:paraId="6D5459C3" w14:textId="77777777">
      <w:r w:rsidRPr="00675E3A">
        <w:t>ACF is submitting this nonsubstantive change request to update this information collection with the race and ethnicity</w:t>
      </w:r>
      <w:r w:rsidRPr="00675E3A" w:rsidR="00EF0EBF">
        <w:t xml:space="preserve"> question with minimum</w:t>
      </w:r>
      <w:r w:rsidRPr="00675E3A">
        <w:t xml:space="preserve"> categories, as outlined</w:t>
      </w:r>
      <w:r w:rsidRPr="00675E3A" w:rsidR="00A922A7">
        <w:t xml:space="preserve"> in the </w:t>
      </w:r>
      <w:hyperlink r:id="rId7" w:history="1">
        <w:r w:rsidRPr="00675E3A" w:rsidR="00A922A7">
          <w:rPr>
            <w:rStyle w:val="Hyperlink"/>
          </w:rPr>
          <w:t>updated SPD-15</w:t>
        </w:r>
      </w:hyperlink>
      <w:r w:rsidRPr="00675E3A" w:rsidR="00465D23">
        <w:t>.</w:t>
      </w:r>
      <w:r w:rsidRPr="00675E3A" w:rsidR="00EF0EBF">
        <w:t xml:space="preserve"> </w:t>
      </w:r>
      <w:r>
        <w:t xml:space="preserve">Specifically, we have updated to the following categories. </w:t>
      </w:r>
    </w:p>
    <w:p w:rsidR="008C7803" w:rsidP="00462E09" w14:paraId="3E7CF3C4" w14:textId="77777777"/>
    <w:p w:rsidR="008C7803" w:rsidP="008C7803" w14:paraId="41AC6BAE" w14:textId="77777777">
      <w:pPr>
        <w:pStyle w:val="ListParagraph"/>
        <w:numPr>
          <w:ilvl w:val="0"/>
          <w:numId w:val="2"/>
        </w:numPr>
      </w:pPr>
      <w:r w:rsidRPr="00FF0755">
        <w:t>American Indian or Alaska Native</w:t>
      </w:r>
    </w:p>
    <w:p w:rsidR="008C7803" w:rsidP="008C7803" w14:paraId="74E8A591" w14:textId="77777777">
      <w:pPr>
        <w:pStyle w:val="ListParagraph"/>
        <w:numPr>
          <w:ilvl w:val="0"/>
          <w:numId w:val="2"/>
        </w:numPr>
      </w:pPr>
      <w:r w:rsidRPr="00FF0755">
        <w:t>Asian</w:t>
      </w:r>
    </w:p>
    <w:p w:rsidR="008C7803" w:rsidP="008C7803" w14:paraId="72B7C89E" w14:textId="77777777">
      <w:pPr>
        <w:pStyle w:val="ListParagraph"/>
        <w:numPr>
          <w:ilvl w:val="0"/>
          <w:numId w:val="2"/>
        </w:numPr>
      </w:pPr>
      <w:r w:rsidRPr="00FF0755">
        <w:t>Black or African American</w:t>
      </w:r>
    </w:p>
    <w:p w:rsidR="008C7803" w:rsidP="008C7803" w14:paraId="16C01318" w14:textId="77777777">
      <w:pPr>
        <w:pStyle w:val="ListParagraph"/>
        <w:numPr>
          <w:ilvl w:val="0"/>
          <w:numId w:val="2"/>
        </w:numPr>
      </w:pPr>
      <w:r w:rsidRPr="00FF0755">
        <w:t>Hispanic or Latino</w:t>
      </w:r>
    </w:p>
    <w:p w:rsidR="008C7803" w:rsidP="008C7803" w14:paraId="35769BCF" w14:textId="77777777">
      <w:pPr>
        <w:pStyle w:val="ListParagraph"/>
        <w:numPr>
          <w:ilvl w:val="0"/>
          <w:numId w:val="2"/>
        </w:numPr>
      </w:pPr>
      <w:r>
        <w:t xml:space="preserve">Middle Eastern or North African </w:t>
      </w:r>
    </w:p>
    <w:p w:rsidR="008C7803" w:rsidP="008C7803" w14:paraId="2211B1BE" w14:textId="77777777">
      <w:pPr>
        <w:pStyle w:val="ListParagraph"/>
        <w:numPr>
          <w:ilvl w:val="0"/>
          <w:numId w:val="2"/>
        </w:numPr>
      </w:pPr>
      <w:r w:rsidRPr="00FF0755">
        <w:t>Native Hawaiian or Pacific Islander</w:t>
      </w:r>
    </w:p>
    <w:p w:rsidR="008C7803" w:rsidP="008C7803" w14:paraId="5539F373" w14:textId="77777777">
      <w:pPr>
        <w:pStyle w:val="ListParagraph"/>
        <w:numPr>
          <w:ilvl w:val="0"/>
          <w:numId w:val="2"/>
        </w:numPr>
      </w:pPr>
      <w:r w:rsidRPr="00FF0755">
        <w:t>White</w:t>
      </w:r>
    </w:p>
    <w:p w:rsidR="008C7803" w:rsidP="008C7803" w14:paraId="45B4109A" w14:textId="77777777">
      <w:pPr>
        <w:pStyle w:val="ListParagraph"/>
        <w:numPr>
          <w:ilvl w:val="0"/>
          <w:numId w:val="2"/>
        </w:numPr>
      </w:pPr>
      <w:r w:rsidRPr="00FF0755">
        <w:t>Two or More Races</w:t>
      </w:r>
    </w:p>
    <w:p w:rsidR="008C7803" w:rsidP="008C7803" w14:paraId="4C79418F" w14:textId="27EDCFB2">
      <w:pPr>
        <w:pStyle w:val="ListParagraph"/>
        <w:numPr>
          <w:ilvl w:val="0"/>
          <w:numId w:val="2"/>
        </w:numPr>
      </w:pPr>
      <w:r w:rsidRPr="00FF0755">
        <w:t xml:space="preserve">Data </w:t>
      </w:r>
      <w:r>
        <w:t>N</w:t>
      </w:r>
      <w:r w:rsidRPr="00FF0755">
        <w:t xml:space="preserve">ot </w:t>
      </w:r>
      <w:r>
        <w:t>R</w:t>
      </w:r>
      <w:r w:rsidRPr="00FF0755">
        <w:t>eported</w:t>
      </w:r>
    </w:p>
    <w:p w:rsidR="008C7803" w:rsidP="00462E09" w14:paraId="4C48E125" w14:textId="77777777"/>
    <w:p w:rsidR="008C7803" w:rsidP="00462E09" w14:paraId="3FFE4A78" w14:textId="00FE1B25">
      <w:r>
        <w:t>The options “</w:t>
      </w:r>
      <w:r w:rsidRPr="00FF0755">
        <w:t>Two or More Races</w:t>
      </w:r>
      <w:r>
        <w:t>” and “</w:t>
      </w:r>
      <w:r w:rsidRPr="00FF0755">
        <w:t xml:space="preserve">Data </w:t>
      </w:r>
      <w:r>
        <w:t>N</w:t>
      </w:r>
      <w:r w:rsidRPr="00FF0755">
        <w:t xml:space="preserve">ot </w:t>
      </w:r>
      <w:r>
        <w:t>R</w:t>
      </w:r>
      <w:r w:rsidRPr="00FF0755">
        <w:t>eported</w:t>
      </w:r>
      <w:r>
        <w:t xml:space="preserve">” are necessary since this information is reported to ACF in the aggregate. </w:t>
      </w:r>
    </w:p>
    <w:p w:rsidR="008C7803" w:rsidP="00462E09" w14:paraId="39643891" w14:textId="77777777"/>
    <w:p w:rsidR="00462E09" w:rsidRPr="00675E3A" w:rsidP="00462E09" w14:paraId="49848315" w14:textId="197BB1E4">
      <w:r w:rsidRPr="00675E3A">
        <w:t>If ACF intends to continue using the minimum categories beyond the official implementation date for SPD-15, a justification will be provided to</w:t>
      </w:r>
      <w:r w:rsidR="0019174F">
        <w:t xml:space="preserve"> the OMB</w:t>
      </w:r>
      <w:r w:rsidRPr="00675E3A">
        <w:t xml:space="preserve"> O</w:t>
      </w:r>
      <w:r w:rsidR="0019174F">
        <w:t>ffice of Information and Regulatory Affairs</w:t>
      </w:r>
      <w:r w:rsidRPr="00675E3A">
        <w:t xml:space="preserve"> during the next extension or full revision for this information collection</w:t>
      </w:r>
      <w:r w:rsidRPr="00675E3A" w:rsidR="00A922A7">
        <w:t>, which is necessary on or before June 30, 2027</w:t>
      </w:r>
      <w:r w:rsidRPr="00675E3A">
        <w:t>.</w:t>
      </w:r>
    </w:p>
    <w:p w:rsidR="00462E09" w:rsidP="008C7803" w14:paraId="4A08E44C" w14:textId="77777777">
      <w:pPr>
        <w:rPr>
          <w:b/>
          <w:i/>
        </w:rPr>
      </w:pPr>
    </w:p>
    <w:p w:rsidR="0005680D" w:rsidP="00BF696B" w14:paraId="7DBC6097" w14:textId="05BD4B92">
      <w:pPr>
        <w:spacing w:after="120"/>
        <w:rPr>
          <w:b/>
          <w:i/>
        </w:rPr>
      </w:pPr>
      <w:r>
        <w:rPr>
          <w:b/>
          <w:i/>
        </w:rPr>
        <w:t xml:space="preserve">Time Sensitivities </w:t>
      </w:r>
    </w:p>
    <w:p w:rsidR="000D3CC0" w:rsidRPr="00675E3A" w:rsidP="00BF696B" w14:paraId="5A579582" w14:textId="16B71C09">
      <w:pPr>
        <w:spacing w:after="120"/>
        <w:rPr>
          <w:bCs/>
          <w:iCs/>
        </w:rPr>
      </w:pPr>
      <w:r w:rsidRPr="00675E3A">
        <w:rPr>
          <w:bCs/>
          <w:iCs/>
        </w:rPr>
        <w:t xml:space="preserve">OCSS would like to have the document ready to send to grantees by September 15, 2024 so they can distribute it to contractors who will begin using it for reporting starting in </w:t>
      </w:r>
      <w:r w:rsidR="00675E3A">
        <w:rPr>
          <w:bCs/>
          <w:iCs/>
        </w:rPr>
        <w:t>October 1, 2024</w:t>
      </w:r>
      <w:r w:rsidRPr="00675E3A">
        <w:rPr>
          <w:bCs/>
          <w:iCs/>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AB4717"/>
    <w:multiLevelType w:val="hybridMultilevel"/>
    <w:tmpl w:val="DC4009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99076337">
    <w:abstractNumId w:val="1"/>
  </w:num>
  <w:num w:numId="2" w16cid:durableId="1033189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0C7EA6"/>
    <w:rsid w:val="000D3CC0"/>
    <w:rsid w:val="00116024"/>
    <w:rsid w:val="00131CC6"/>
    <w:rsid w:val="0019174F"/>
    <w:rsid w:val="00201D4A"/>
    <w:rsid w:val="00416E1B"/>
    <w:rsid w:val="00430033"/>
    <w:rsid w:val="00462E09"/>
    <w:rsid w:val="00465D23"/>
    <w:rsid w:val="004A777C"/>
    <w:rsid w:val="004E0796"/>
    <w:rsid w:val="004F5F50"/>
    <w:rsid w:val="0050458F"/>
    <w:rsid w:val="00675E3A"/>
    <w:rsid w:val="006F6BA8"/>
    <w:rsid w:val="008A2C6F"/>
    <w:rsid w:val="008C7803"/>
    <w:rsid w:val="00995018"/>
    <w:rsid w:val="00A44387"/>
    <w:rsid w:val="00A85DBB"/>
    <w:rsid w:val="00A922A7"/>
    <w:rsid w:val="00B26BD1"/>
    <w:rsid w:val="00B417BB"/>
    <w:rsid w:val="00B64781"/>
    <w:rsid w:val="00BF696B"/>
    <w:rsid w:val="00CC75C7"/>
    <w:rsid w:val="00D57EEF"/>
    <w:rsid w:val="00D75840"/>
    <w:rsid w:val="00DD14C4"/>
    <w:rsid w:val="00E525D4"/>
    <w:rsid w:val="00EF0EBF"/>
    <w:rsid w:val="00FF07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character" w:styleId="Hyperlink">
    <w:name w:val="Hyperlink"/>
    <w:basedOn w:val="DefaultParagraphFont"/>
    <w:uiPriority w:val="99"/>
    <w:unhideWhenUsed/>
    <w:rsid w:val="00462E09"/>
    <w:rPr>
      <w:color w:val="0563C1" w:themeColor="hyperlink"/>
      <w:u w:val="single"/>
    </w:rPr>
  </w:style>
  <w:style w:type="character" w:styleId="UnresolvedMention">
    <w:name w:val="Unresolved Mention"/>
    <w:basedOn w:val="DefaultParagraphFont"/>
    <w:uiPriority w:val="99"/>
    <w:semiHidden/>
    <w:unhideWhenUsed/>
    <w:rsid w:val="00462E09"/>
    <w:rPr>
      <w:color w:val="605E5C"/>
      <w:shd w:val="clear" w:color="auto" w:fill="E1DFDD"/>
    </w:rPr>
  </w:style>
  <w:style w:type="paragraph" w:styleId="Revision">
    <w:name w:val="Revision"/>
    <w:hidden/>
    <w:uiPriority w:val="99"/>
    <w:semiHidden/>
    <w:rsid w:val="00462E09"/>
    <w:pPr>
      <w:spacing w:after="0" w:line="240" w:lineRule="auto"/>
    </w:pPr>
    <w:rPr>
      <w:rFonts w:ascii="Times New Roman" w:eastAsia="Tahoma" w:hAnsi="Times New Roman" w:cs="Times New Roman"/>
      <w:kern w:val="1"/>
      <w:sz w:val="24"/>
      <w:szCs w:val="24"/>
    </w:rPr>
  </w:style>
  <w:style w:type="paragraph" w:customStyle="1" w:styleId="Default">
    <w:name w:val="Default"/>
    <w:rsid w:val="00462E0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C7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ederalregister.gov/documents/2024/03/29/2024-06469/revisions-to-ombs-statistical-policy-directive-no-15-standards-for-maintaining-collecting-and"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52A355-9F32-4988-BCBE-712EA60B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375</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6</cp:revision>
  <dcterms:created xsi:type="dcterms:W3CDTF">2024-08-02T16:33:00Z</dcterms:created>
  <dcterms:modified xsi:type="dcterms:W3CDTF">2024-08-05T15:01:00Z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y fmtid="{D5CDD505-2E9C-101B-9397-08002B2CF9AE}" pid="3" name="GrammarlyDocumentId">
    <vt:lpwstr>b3395e45867bb2b0c7eaed715d8d847362366d5c204798829f624e59e90bec01</vt:lpwstr>
  </property>
</Properties>
</file>