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A58" w:rsidP="00914A58" w:rsidRDefault="00914A58" w14:paraId="01A61EE8" w14:textId="3E51921B">
      <w:pPr>
        <w:pStyle w:val="AppendixTitle"/>
      </w:pPr>
      <w:bookmarkStart w:name="_Hlk34135900" w:id="0"/>
      <w:r>
        <w:t xml:space="preserve">Appendix </w:t>
      </w:r>
      <w:r w:rsidR="00C55D71">
        <w:t>Q</w:t>
      </w:r>
      <w:r>
        <w:t xml:space="preserve">. </w:t>
      </w:r>
      <w:r w:rsidR="00C55D71">
        <w:t xml:space="preserve">Summary of </w:t>
      </w:r>
      <w:r w:rsidR="000E4224">
        <w:t>requested</w:t>
      </w:r>
      <w:r w:rsidR="00C55D71">
        <w:t xml:space="preserve"> changes  </w:t>
      </w:r>
    </w:p>
    <w:bookmarkEnd w:id="0"/>
    <w:p w:rsidR="00914A58" w:rsidRDefault="00914A58" w14:paraId="4B844923" w14:textId="77777777">
      <w:pPr>
        <w:spacing w:line="240" w:lineRule="auto"/>
        <w:rPr>
          <w:rFonts w:asciiTheme="majorHAnsi" w:hAnsiTheme="majorHAnsi"/>
          <w:noProof/>
          <w:sz w:val="20"/>
          <w:szCs w:val="19"/>
        </w:rPr>
      </w:pPr>
    </w:p>
    <w:p w:rsidR="00015888" w:rsidRDefault="00015888" w14:paraId="212E30A1" w14:textId="77777777">
      <w:pPr>
        <w:spacing w:line="240" w:lineRule="auto"/>
        <w:sectPr w:rsidR="00015888" w:rsidSect="00015888">
          <w:headerReference w:type="default" r:id="rId10"/>
          <w:footerReference w:type="default" r:id="rId11"/>
          <w:pgSz w:w="12240" w:h="15840" w:code="1"/>
          <w:pgMar w:top="1440" w:right="1440" w:bottom="1440" w:left="1440" w:header="720" w:footer="720" w:gutter="0"/>
          <w:pgNumType w:start="1"/>
          <w:cols w:space="360"/>
          <w:docGrid w:linePitch="360"/>
        </w:sectPr>
      </w:pPr>
    </w:p>
    <w:p w:rsidRPr="008E3F9E" w:rsidR="00C55D71" w:rsidP="00C55D71" w:rsidRDefault="00C55D71" w14:paraId="6226275A" w14:textId="1C41AFE2">
      <w:pPr>
        <w:rPr>
          <w:rFonts w:cstheme="minorHAnsi"/>
          <w:szCs w:val="24"/>
        </w:rPr>
      </w:pPr>
      <w:bookmarkStart w:name="_Hlk63256043" w:id="1"/>
      <w:r w:rsidRPr="008E3F9E">
        <w:rPr>
          <w:rFonts w:cstheme="minorHAnsi"/>
          <w:szCs w:val="24"/>
        </w:rPr>
        <w:lastRenderedPageBreak/>
        <w:t>Please find below a summary of the changes being requested</w:t>
      </w:r>
      <w:bookmarkEnd w:id="1"/>
      <w:r w:rsidR="00A87C09">
        <w:rPr>
          <w:rFonts w:cstheme="minorHAnsi"/>
          <w:szCs w:val="24"/>
        </w:rPr>
        <w:t xml:space="preserve"> </w:t>
      </w:r>
      <w:bookmarkStart w:name="_Hlk63256090" w:id="2"/>
      <w:r w:rsidR="00A87C09">
        <w:rPr>
          <w:rFonts w:cstheme="minorHAnsi"/>
          <w:szCs w:val="24"/>
        </w:rPr>
        <w:t>in February 2021 to information collection activities under OMB #0970-0545</w:t>
      </w:r>
      <w:bookmarkEnd w:id="2"/>
      <w:r w:rsidR="00A87C09">
        <w:rPr>
          <w:rFonts w:cstheme="minorHAnsi"/>
          <w:szCs w:val="24"/>
        </w:rPr>
        <w:t>:</w:t>
      </w:r>
    </w:p>
    <w:p w:rsidRPr="008E3F9E" w:rsidR="00C55D71" w:rsidP="00C55D71" w:rsidRDefault="00C55D71" w14:paraId="6CC09444" w14:textId="77777777">
      <w:pPr>
        <w:pStyle w:val="Paragraph"/>
        <w:spacing w:after="60"/>
        <w:rPr>
          <w:rFonts w:cstheme="minorHAnsi"/>
          <w:b/>
          <w:bCs/>
          <w:szCs w:val="24"/>
          <w:u w:val="single"/>
        </w:rPr>
      </w:pPr>
      <w:r w:rsidRPr="008E3F9E">
        <w:rPr>
          <w:rFonts w:cstheme="minorHAnsi"/>
          <w:b/>
          <w:bCs/>
          <w:szCs w:val="24"/>
          <w:u w:val="single"/>
        </w:rPr>
        <w:t>Informed Consent Form (Appendix A. Informed consent form - revised)</w:t>
      </w:r>
    </w:p>
    <w:p w:rsidRPr="008E3F9E" w:rsidR="00C55D71" w:rsidP="00C55D71" w:rsidRDefault="00C55D71" w14:paraId="3304D61C" w14:textId="3462CF08">
      <w:pPr>
        <w:pStyle w:val="Paragraph"/>
        <w:spacing w:after="0"/>
        <w:rPr>
          <w:rFonts w:cstheme="minorHAnsi"/>
          <w:szCs w:val="24"/>
        </w:rPr>
      </w:pPr>
      <w:r w:rsidRPr="008E3F9E">
        <w:rPr>
          <w:rFonts w:cstheme="minorHAnsi"/>
          <w:szCs w:val="24"/>
        </w:rPr>
        <w:t xml:space="preserve">We propose the following changes to the study’s approved informed consent form: </w:t>
      </w:r>
    </w:p>
    <w:p w:rsidRPr="008E3F9E" w:rsidR="00C55D71" w:rsidP="00D14083" w:rsidRDefault="00C55D71" w14:paraId="5B96CF1B" w14:textId="12F312AD">
      <w:pPr>
        <w:pStyle w:val="Paragraph"/>
        <w:numPr>
          <w:ilvl w:val="0"/>
          <w:numId w:val="37"/>
        </w:numPr>
        <w:tabs>
          <w:tab w:val="num" w:pos="360"/>
        </w:tabs>
        <w:spacing w:after="0"/>
        <w:rPr>
          <w:rFonts w:cstheme="minorHAnsi"/>
          <w:szCs w:val="24"/>
        </w:rPr>
      </w:pPr>
      <w:r w:rsidRPr="008E3F9E">
        <w:rPr>
          <w:rFonts w:cstheme="minorHAnsi"/>
          <w:szCs w:val="24"/>
        </w:rPr>
        <w:t>Language to allow study programs to share additional information about participants (</w:t>
      </w:r>
      <w:r w:rsidR="008E3F9E">
        <w:rPr>
          <w:rFonts w:cstheme="minorHAnsi"/>
          <w:szCs w:val="24"/>
        </w:rPr>
        <w:t xml:space="preserve">mental health diagnoses, </w:t>
      </w:r>
      <w:r w:rsidRPr="008E3F9E">
        <w:rPr>
          <w:rFonts w:cstheme="minorHAnsi"/>
          <w:szCs w:val="24"/>
        </w:rPr>
        <w:t>their contact information</w:t>
      </w:r>
      <w:r w:rsidR="008E3F9E">
        <w:rPr>
          <w:rFonts w:cstheme="minorHAnsi"/>
          <w:szCs w:val="24"/>
        </w:rPr>
        <w:t>,</w:t>
      </w:r>
      <w:r w:rsidRPr="008E3F9E">
        <w:rPr>
          <w:rFonts w:cstheme="minorHAnsi"/>
          <w:szCs w:val="24"/>
        </w:rPr>
        <w:t xml:space="preserve"> and referral source) with the study team. This information is useful for </w:t>
      </w:r>
      <w:r w:rsidRPr="008E3F9E" w:rsidR="008E3F9E">
        <w:rPr>
          <w:rFonts w:cstheme="minorHAnsi"/>
          <w:szCs w:val="24"/>
        </w:rPr>
        <w:t>a fuller description of the participants</w:t>
      </w:r>
      <w:r w:rsidR="008E3F9E">
        <w:rPr>
          <w:rFonts w:cstheme="minorHAnsi"/>
          <w:szCs w:val="24"/>
        </w:rPr>
        <w:t>,</w:t>
      </w:r>
      <w:r w:rsidRPr="008E3F9E" w:rsidR="008E3F9E">
        <w:rPr>
          <w:rFonts w:cstheme="minorHAnsi"/>
          <w:szCs w:val="24"/>
        </w:rPr>
        <w:t xml:space="preserve"> </w:t>
      </w:r>
      <w:r w:rsidRPr="008E3F9E">
        <w:rPr>
          <w:rFonts w:cstheme="minorHAnsi"/>
          <w:szCs w:val="24"/>
        </w:rPr>
        <w:t>locating study participants for later data collections</w:t>
      </w:r>
      <w:r w:rsidR="008E3F9E">
        <w:rPr>
          <w:rFonts w:cstheme="minorHAnsi"/>
          <w:szCs w:val="24"/>
        </w:rPr>
        <w:t>,</w:t>
      </w:r>
      <w:r w:rsidRPr="008E3F9E">
        <w:rPr>
          <w:rFonts w:cstheme="minorHAnsi"/>
          <w:szCs w:val="24"/>
        </w:rPr>
        <w:t xml:space="preserve"> and for understanding how participants are referred to programs for assistance.  </w:t>
      </w:r>
    </w:p>
    <w:p w:rsidRPr="008E3F9E" w:rsidR="00C55D71" w:rsidP="00D14083" w:rsidRDefault="00C55D71" w14:paraId="43941DF8" w14:textId="77777777">
      <w:pPr>
        <w:pStyle w:val="Paragraph"/>
        <w:numPr>
          <w:ilvl w:val="0"/>
          <w:numId w:val="37"/>
        </w:numPr>
        <w:tabs>
          <w:tab w:val="num" w:pos="360"/>
        </w:tabs>
        <w:spacing w:after="0"/>
        <w:rPr>
          <w:rFonts w:cstheme="minorHAnsi"/>
          <w:szCs w:val="24"/>
        </w:rPr>
      </w:pPr>
      <w:r w:rsidRPr="008E3F9E">
        <w:rPr>
          <w:rFonts w:cstheme="minorHAnsi"/>
          <w:szCs w:val="24"/>
        </w:rPr>
        <w:t xml:space="preserve">Language to cover the collection of participants’ contact information from public assistance programs to facilitate locating study participants for later data collections. </w:t>
      </w:r>
    </w:p>
    <w:p w:rsidRPr="008E3F9E" w:rsidR="00C55D71" w:rsidP="00D14083" w:rsidRDefault="00C55D71" w14:paraId="244E80CC" w14:textId="77777777">
      <w:pPr>
        <w:pStyle w:val="Paragraph"/>
        <w:numPr>
          <w:ilvl w:val="0"/>
          <w:numId w:val="37"/>
        </w:numPr>
        <w:tabs>
          <w:tab w:val="num" w:pos="360"/>
        </w:tabs>
        <w:spacing w:after="0"/>
        <w:rPr>
          <w:rFonts w:cstheme="minorHAnsi"/>
          <w:szCs w:val="24"/>
        </w:rPr>
      </w:pPr>
      <w:r w:rsidRPr="008E3F9E">
        <w:rPr>
          <w:rFonts w:cstheme="minorHAnsi"/>
          <w:szCs w:val="24"/>
        </w:rPr>
        <w:t xml:space="preserve">Revision to cover collecting administrative data for up to 20 years after study enrollment, rather than for up to 10 years, to allow for estimation of longer-term impacts on participants for research purposes. </w:t>
      </w:r>
    </w:p>
    <w:p w:rsidRPr="008E3F9E" w:rsidR="00C55D71" w:rsidP="00D14083" w:rsidRDefault="00C55D71" w14:paraId="72AFD372" w14:textId="77777777">
      <w:pPr>
        <w:pStyle w:val="Paragraph"/>
        <w:numPr>
          <w:ilvl w:val="0"/>
          <w:numId w:val="37"/>
        </w:numPr>
        <w:tabs>
          <w:tab w:val="num" w:pos="360"/>
        </w:tabs>
        <w:spacing w:after="0"/>
        <w:rPr>
          <w:rFonts w:cstheme="minorHAnsi"/>
          <w:szCs w:val="24"/>
        </w:rPr>
      </w:pPr>
      <w:r w:rsidRPr="008E3F9E">
        <w:rPr>
          <w:rFonts w:cstheme="minorHAnsi"/>
          <w:szCs w:val="24"/>
        </w:rPr>
        <w:t xml:space="preserve">Revision to the date for record retention for the Social Security Administration (SSA) to conduct research on study participants from 2028 to 2040. This reflects the current and expected delays in the study schedule due to COVID-19. </w:t>
      </w:r>
    </w:p>
    <w:p w:rsidRPr="008E3F9E" w:rsidR="00C55D71" w:rsidP="00D14083" w:rsidRDefault="00C55D71" w14:paraId="5E4FA53D" w14:textId="12202E73">
      <w:pPr>
        <w:pStyle w:val="Paragraph"/>
        <w:numPr>
          <w:ilvl w:val="0"/>
          <w:numId w:val="37"/>
        </w:numPr>
        <w:tabs>
          <w:tab w:val="num" w:pos="360"/>
        </w:tabs>
        <w:spacing w:after="0"/>
        <w:rPr>
          <w:rFonts w:cstheme="minorHAnsi"/>
          <w:szCs w:val="24"/>
        </w:rPr>
      </w:pPr>
      <w:r w:rsidRPr="008E3F9E">
        <w:rPr>
          <w:rFonts w:cstheme="minorHAnsi"/>
          <w:szCs w:val="24"/>
        </w:rPr>
        <w:t>Removal of the parent/guardian consent portion of the consent form. We anticipate that only one program selected for the evaluation—the Bridges from School to Work program—will enroll youth. We have therefore developed separate versions of the consent form tailored to this program—one to collect consent from parents/guardians of youth; one to collect assent from youth; and one to collect consent from participants age 18 and older. These consent form versions are included with this request in Appendix A.1. Bridges consent forms.</w:t>
      </w:r>
    </w:p>
    <w:p w:rsidRPr="008E3F9E" w:rsidR="00C55D71" w:rsidP="00D14083" w:rsidRDefault="00C55D71" w14:paraId="3082F37F" w14:textId="77777777">
      <w:pPr>
        <w:pStyle w:val="Paragraph"/>
        <w:numPr>
          <w:ilvl w:val="0"/>
          <w:numId w:val="37"/>
        </w:numPr>
        <w:tabs>
          <w:tab w:val="num" w:pos="360"/>
        </w:tabs>
        <w:spacing w:after="0"/>
        <w:rPr>
          <w:rFonts w:cstheme="minorHAnsi"/>
          <w:szCs w:val="24"/>
        </w:rPr>
      </w:pPr>
      <w:r w:rsidRPr="008E3F9E">
        <w:rPr>
          <w:rFonts w:cstheme="minorHAnsi"/>
          <w:szCs w:val="24"/>
        </w:rPr>
        <w:t>Revisions to include language regarding consent for recording of study interviews. Added in the event that other programs selected for the evaluation in the future work with school districts; this language will only appear if a program works with school districts and the applicant attends school in a district that requires consent for recording of the study interviews.</w:t>
      </w:r>
    </w:p>
    <w:p w:rsidRPr="008E3F9E" w:rsidR="00C55D71" w:rsidP="00D14083" w:rsidRDefault="00C55D71" w14:paraId="2AC41CEA" w14:textId="77777777">
      <w:pPr>
        <w:pStyle w:val="Paragraph"/>
        <w:numPr>
          <w:ilvl w:val="0"/>
          <w:numId w:val="37"/>
        </w:numPr>
        <w:tabs>
          <w:tab w:val="num" w:pos="360"/>
        </w:tabs>
        <w:spacing w:after="0"/>
        <w:rPr>
          <w:rFonts w:cstheme="minorHAnsi"/>
          <w:szCs w:val="24"/>
        </w:rPr>
      </w:pPr>
      <w:r w:rsidRPr="008E3F9E">
        <w:rPr>
          <w:rFonts w:cstheme="minorHAnsi"/>
          <w:szCs w:val="24"/>
        </w:rPr>
        <w:t>Minor revisions requested by the project’s institutional review board (IRB):</w:t>
      </w:r>
    </w:p>
    <w:p w:rsidRPr="008E3F9E" w:rsidR="00C55D71" w:rsidP="00D14083" w:rsidRDefault="00C55D71" w14:paraId="40960550" w14:textId="77777777">
      <w:pPr>
        <w:pStyle w:val="Paragraph"/>
        <w:numPr>
          <w:ilvl w:val="1"/>
          <w:numId w:val="37"/>
        </w:numPr>
        <w:tabs>
          <w:tab w:val="num" w:pos="360"/>
        </w:tabs>
        <w:spacing w:after="0"/>
        <w:rPr>
          <w:rFonts w:cstheme="minorHAnsi"/>
          <w:szCs w:val="24"/>
        </w:rPr>
      </w:pPr>
      <w:r w:rsidRPr="008E3F9E">
        <w:rPr>
          <w:rFonts w:cstheme="minorHAnsi"/>
          <w:szCs w:val="24"/>
        </w:rPr>
        <w:t>Revisions to clarify legal situations when researchers might share confidential information with authorities under a Certificate of Confidentiality</w:t>
      </w:r>
    </w:p>
    <w:p w:rsidRPr="008E3F9E" w:rsidR="00C55D71" w:rsidP="00D14083" w:rsidRDefault="00C55D71" w14:paraId="5656B2C4" w14:textId="77777777">
      <w:pPr>
        <w:pStyle w:val="Paragraph"/>
        <w:numPr>
          <w:ilvl w:val="1"/>
          <w:numId w:val="37"/>
        </w:numPr>
        <w:tabs>
          <w:tab w:val="num" w:pos="360"/>
        </w:tabs>
        <w:spacing w:after="0"/>
        <w:rPr>
          <w:rFonts w:cstheme="minorHAnsi"/>
          <w:szCs w:val="24"/>
        </w:rPr>
      </w:pPr>
      <w:r w:rsidRPr="008E3F9E">
        <w:rPr>
          <w:rFonts w:cstheme="minorHAnsi"/>
          <w:szCs w:val="24"/>
        </w:rPr>
        <w:t>Removal of a sentence stating that the IRB may inspect confidential study information to ensure protection of participants’ rights</w:t>
      </w:r>
    </w:p>
    <w:p w:rsidRPr="008E3F9E" w:rsidR="00C55D71" w:rsidP="00D14083" w:rsidRDefault="00C55D71" w14:paraId="5714E7D6" w14:textId="77777777">
      <w:pPr>
        <w:pStyle w:val="Paragraph"/>
        <w:numPr>
          <w:ilvl w:val="1"/>
          <w:numId w:val="37"/>
        </w:numPr>
        <w:tabs>
          <w:tab w:val="num" w:pos="360"/>
        </w:tabs>
        <w:spacing w:after="0"/>
        <w:rPr>
          <w:rFonts w:cstheme="minorHAnsi"/>
          <w:szCs w:val="24"/>
        </w:rPr>
      </w:pPr>
      <w:r w:rsidRPr="008E3F9E">
        <w:rPr>
          <w:rFonts w:cstheme="minorHAnsi"/>
          <w:szCs w:val="24"/>
        </w:rPr>
        <w:t xml:space="preserve">Revisions to lower the overall reading level for the consent form </w:t>
      </w:r>
    </w:p>
    <w:p w:rsidRPr="008E3F9E" w:rsidR="00C55D71" w:rsidP="00C55D71" w:rsidRDefault="00C55D71" w14:paraId="580EE664" w14:textId="77777777">
      <w:pPr>
        <w:pStyle w:val="Paragraph"/>
        <w:spacing w:after="0"/>
        <w:rPr>
          <w:rFonts w:cstheme="minorHAnsi"/>
          <w:b/>
          <w:szCs w:val="24"/>
          <w:u w:val="single"/>
        </w:rPr>
      </w:pPr>
    </w:p>
    <w:p w:rsidRPr="008E3F9E" w:rsidR="00C55D71" w:rsidP="00C55D71" w:rsidRDefault="00C55D71" w14:paraId="4EA96883" w14:textId="77777777">
      <w:pPr>
        <w:pStyle w:val="Paragraph"/>
        <w:spacing w:after="60"/>
        <w:rPr>
          <w:rFonts w:cstheme="minorHAnsi"/>
          <w:b/>
          <w:bCs/>
          <w:szCs w:val="24"/>
          <w:u w:val="single"/>
        </w:rPr>
      </w:pPr>
      <w:r w:rsidRPr="008E3F9E">
        <w:rPr>
          <w:rFonts w:cstheme="minorHAnsi"/>
          <w:b/>
          <w:bCs/>
          <w:szCs w:val="24"/>
          <w:u w:val="single"/>
        </w:rPr>
        <w:t>Baseline Survey (Instrument 1. Baseline survey - revised)</w:t>
      </w:r>
    </w:p>
    <w:p w:rsidRPr="008E3F9E" w:rsidR="00C55D71" w:rsidP="00C55D71" w:rsidRDefault="00C55D71" w14:paraId="541B4FCB" w14:textId="060C86C2">
      <w:pPr>
        <w:pStyle w:val="Paragraph"/>
        <w:spacing w:after="0"/>
        <w:rPr>
          <w:rFonts w:cstheme="minorHAnsi"/>
          <w:szCs w:val="24"/>
        </w:rPr>
      </w:pPr>
      <w:r w:rsidRPr="008E3F9E">
        <w:rPr>
          <w:rFonts w:cstheme="minorHAnsi"/>
          <w:szCs w:val="24"/>
        </w:rPr>
        <w:t xml:space="preserve">We propose the following changes to the baseline survey. These proposed changes do not impact the burden estimates provided in the original ICR submission, given site-specific skip patterns within the survey.  </w:t>
      </w:r>
    </w:p>
    <w:p w:rsidRPr="008E3F9E" w:rsidR="00C55D71" w:rsidP="00D14083" w:rsidRDefault="00C55D71" w14:paraId="36D0EF4B" w14:textId="77777777">
      <w:pPr>
        <w:pStyle w:val="Paragraph"/>
        <w:numPr>
          <w:ilvl w:val="0"/>
          <w:numId w:val="38"/>
        </w:numPr>
        <w:tabs>
          <w:tab w:val="num" w:pos="360"/>
        </w:tabs>
        <w:spacing w:after="0"/>
        <w:rPr>
          <w:rFonts w:cstheme="minorHAnsi"/>
          <w:szCs w:val="24"/>
        </w:rPr>
      </w:pPr>
      <w:r w:rsidRPr="008E3F9E">
        <w:rPr>
          <w:rFonts w:cstheme="minorHAnsi"/>
          <w:szCs w:val="24"/>
        </w:rPr>
        <w:t xml:space="preserve">We made minor changes to the response options to the youth-based housing situation question (B9a) to collect information on whether youths pay rent to their parents or guardians.  </w:t>
      </w:r>
    </w:p>
    <w:p w:rsidRPr="008E3F9E" w:rsidR="00C55D71" w:rsidP="00D14083" w:rsidRDefault="00C55D71" w14:paraId="0878F434" w14:textId="77777777">
      <w:pPr>
        <w:pStyle w:val="Paragraph"/>
        <w:numPr>
          <w:ilvl w:val="0"/>
          <w:numId w:val="38"/>
        </w:numPr>
        <w:tabs>
          <w:tab w:val="num" w:pos="360"/>
        </w:tabs>
        <w:spacing w:after="0"/>
        <w:rPr>
          <w:rFonts w:cstheme="minorHAnsi"/>
          <w:szCs w:val="24"/>
        </w:rPr>
      </w:pPr>
      <w:r w:rsidRPr="008E3F9E">
        <w:rPr>
          <w:rFonts w:cstheme="minorHAnsi"/>
          <w:szCs w:val="24"/>
        </w:rPr>
        <w:t xml:space="preserve">We revised the wording for the household benefit question (B13 and B14) to strike the mention of “or anyone in your household” for respondents living in a halfway house or group home. This change will help simplify the question for affected respondents and allow the study team to collect more accurate information about respondents’ households. </w:t>
      </w:r>
    </w:p>
    <w:p w:rsidRPr="008E3F9E" w:rsidR="00C55D71" w:rsidP="00D14083" w:rsidRDefault="00C55D71" w14:paraId="233D2E35" w14:textId="6BA97EBB">
      <w:pPr>
        <w:pStyle w:val="Paragraph"/>
        <w:numPr>
          <w:ilvl w:val="0"/>
          <w:numId w:val="38"/>
        </w:numPr>
        <w:tabs>
          <w:tab w:val="num" w:pos="360"/>
        </w:tabs>
        <w:spacing w:after="0"/>
        <w:rPr>
          <w:rFonts w:cstheme="minorHAnsi"/>
          <w:szCs w:val="24"/>
        </w:rPr>
      </w:pPr>
      <w:r w:rsidRPr="008E3F9E">
        <w:rPr>
          <w:rFonts w:cstheme="minorHAnsi"/>
          <w:szCs w:val="24"/>
        </w:rPr>
        <w:t>We revised the criteria for who will be asked four items about the receipt of SSA benefits (B14, B15, B16, and B17). These items will now</w:t>
      </w:r>
      <w:r w:rsidR="00131013">
        <w:rPr>
          <w:rFonts w:cstheme="minorHAnsi"/>
          <w:szCs w:val="24"/>
        </w:rPr>
        <w:t xml:space="preserve"> only</w:t>
      </w:r>
      <w:r w:rsidRPr="008E3F9E">
        <w:rPr>
          <w:rFonts w:cstheme="minorHAnsi"/>
          <w:szCs w:val="24"/>
        </w:rPr>
        <w:t xml:space="preserve"> be asked of respondents from a potential program serving the SSA target population if the program does not already use these questions to screen for SSA benefits as part of program eligibility. This change will reduce duplication of information collection and streamline the survey for such a program. </w:t>
      </w:r>
    </w:p>
    <w:p w:rsidRPr="008E3F9E" w:rsidR="00C55D71" w:rsidP="00D14083" w:rsidRDefault="00C55D71" w14:paraId="7D226D62" w14:textId="3B1BD875">
      <w:pPr>
        <w:pStyle w:val="Paragraph"/>
        <w:numPr>
          <w:ilvl w:val="0"/>
          <w:numId w:val="38"/>
        </w:numPr>
        <w:tabs>
          <w:tab w:val="num" w:pos="360"/>
        </w:tabs>
        <w:spacing w:after="0"/>
        <w:rPr>
          <w:rFonts w:cstheme="minorHAnsi"/>
          <w:szCs w:val="24"/>
        </w:rPr>
      </w:pPr>
      <w:r w:rsidRPr="008E3F9E">
        <w:rPr>
          <w:rFonts w:cstheme="minorHAnsi"/>
          <w:szCs w:val="24"/>
        </w:rPr>
        <w:t xml:space="preserve">To better measure social support outcomes, we modified the question wording and response options for B18 (emergency support) and B19 (financial emergency support). Asking how many people someone can turn to for help, </w:t>
      </w:r>
      <w:r w:rsidR="005A5E9B">
        <w:rPr>
          <w:rFonts w:cstheme="minorHAnsi"/>
          <w:szCs w:val="24"/>
        </w:rPr>
        <w:t>rather than</w:t>
      </w:r>
      <w:r w:rsidRPr="008E3F9E">
        <w:rPr>
          <w:rFonts w:cstheme="minorHAnsi"/>
          <w:szCs w:val="24"/>
        </w:rPr>
        <w:t xml:space="preserve"> if they have </w:t>
      </w:r>
      <w:r w:rsidR="005A5E9B">
        <w:rPr>
          <w:rFonts w:cstheme="minorHAnsi"/>
          <w:szCs w:val="24"/>
        </w:rPr>
        <w:t>any</w:t>
      </w:r>
      <w:r w:rsidRPr="008E3F9E">
        <w:rPr>
          <w:rFonts w:cstheme="minorHAnsi"/>
          <w:szCs w:val="24"/>
        </w:rPr>
        <w:t xml:space="preserve">one to turn to, will allow a better baseline estimate of social supports for emergencies or need. </w:t>
      </w:r>
    </w:p>
    <w:p w:rsidRPr="008E3F9E" w:rsidR="00C55D71" w:rsidP="00D14083" w:rsidRDefault="00C55D71" w14:paraId="2CCB4968" w14:textId="77777777">
      <w:pPr>
        <w:pStyle w:val="Paragraph"/>
        <w:numPr>
          <w:ilvl w:val="0"/>
          <w:numId w:val="38"/>
        </w:numPr>
        <w:tabs>
          <w:tab w:val="num" w:pos="360"/>
        </w:tabs>
        <w:spacing w:after="0"/>
        <w:rPr>
          <w:rFonts w:cstheme="minorHAnsi"/>
          <w:szCs w:val="24"/>
        </w:rPr>
      </w:pPr>
      <w:r w:rsidRPr="008E3F9E">
        <w:rPr>
          <w:rFonts w:cstheme="minorHAnsi"/>
          <w:szCs w:val="24"/>
        </w:rPr>
        <w:t xml:space="preserve">We added three questions, B20, B21, and B22, on social trust. These questions will be asked of applicants to potential programs that are focused on building trust. </w:t>
      </w:r>
    </w:p>
    <w:p w:rsidRPr="008E3F9E" w:rsidR="00C55D71" w:rsidP="00D14083" w:rsidRDefault="00C55D71" w14:paraId="0DCBD78D" w14:textId="77777777">
      <w:pPr>
        <w:pStyle w:val="Paragraph"/>
        <w:numPr>
          <w:ilvl w:val="0"/>
          <w:numId w:val="38"/>
        </w:numPr>
        <w:tabs>
          <w:tab w:val="num" w:pos="360"/>
        </w:tabs>
        <w:spacing w:after="0"/>
        <w:rPr>
          <w:rFonts w:cstheme="minorHAnsi"/>
          <w:szCs w:val="24"/>
        </w:rPr>
      </w:pPr>
      <w:r w:rsidRPr="008E3F9E">
        <w:rPr>
          <w:rFonts w:cstheme="minorHAnsi"/>
          <w:szCs w:val="24"/>
        </w:rPr>
        <w:t>Some programs being considered for the NextGen Project serve individuals recently released from jail or prison. We made the following changes to make specific items more appropriate for this population or to collect data on variables that may predict employment outcomes:</w:t>
      </w:r>
    </w:p>
    <w:p w:rsidRPr="008E3F9E" w:rsidR="00C55D71" w:rsidP="00D14083" w:rsidRDefault="00C55D71" w14:paraId="6018FB9C" w14:textId="77777777">
      <w:pPr>
        <w:pStyle w:val="Paragraph"/>
        <w:numPr>
          <w:ilvl w:val="1"/>
          <w:numId w:val="38"/>
        </w:numPr>
        <w:tabs>
          <w:tab w:val="num" w:pos="360"/>
        </w:tabs>
        <w:spacing w:after="0"/>
        <w:rPr>
          <w:rFonts w:cstheme="minorHAnsi"/>
          <w:szCs w:val="24"/>
        </w:rPr>
      </w:pPr>
      <w:r w:rsidRPr="008E3F9E">
        <w:rPr>
          <w:rFonts w:cstheme="minorHAnsi"/>
          <w:szCs w:val="24"/>
        </w:rPr>
        <w:t xml:space="preserve">The word “current” was added to item B9 (type of housing) to ensure that we collect information about their housing following release from jail or prison. </w:t>
      </w:r>
    </w:p>
    <w:p w:rsidRPr="008E3F9E" w:rsidR="00C55D71" w:rsidP="00D14083" w:rsidRDefault="00C55D71" w14:paraId="39798323" w14:textId="364BD972">
      <w:pPr>
        <w:pStyle w:val="Paragraph"/>
        <w:numPr>
          <w:ilvl w:val="1"/>
          <w:numId w:val="38"/>
        </w:numPr>
        <w:tabs>
          <w:tab w:val="num" w:pos="360"/>
        </w:tabs>
        <w:spacing w:after="0"/>
        <w:rPr>
          <w:rFonts w:cstheme="minorHAnsi"/>
          <w:szCs w:val="24"/>
        </w:rPr>
      </w:pPr>
      <w:r w:rsidRPr="008E3F9E">
        <w:rPr>
          <w:rFonts w:cstheme="minorHAnsi"/>
          <w:szCs w:val="24"/>
        </w:rPr>
        <w:t xml:space="preserve">We changed the structure of the past employment questions (C1 to C4a) so that they ask about employment prior to last arrest. Employment prior to incarceration has been found to be a strong predictor of employment after incarceration. </w:t>
      </w:r>
    </w:p>
    <w:p w:rsidRPr="008E3F9E" w:rsidR="00C55D71" w:rsidP="00D14083" w:rsidRDefault="00C55D71" w14:paraId="05A8AC09" w14:textId="77777777">
      <w:pPr>
        <w:pStyle w:val="Paragraph"/>
        <w:numPr>
          <w:ilvl w:val="1"/>
          <w:numId w:val="38"/>
        </w:numPr>
        <w:tabs>
          <w:tab w:val="num" w:pos="360"/>
        </w:tabs>
        <w:spacing w:after="0"/>
        <w:rPr>
          <w:rFonts w:cstheme="minorHAnsi"/>
          <w:szCs w:val="24"/>
        </w:rPr>
      </w:pPr>
      <w:r w:rsidRPr="008E3F9E">
        <w:rPr>
          <w:rFonts w:cstheme="minorHAnsi"/>
          <w:szCs w:val="24"/>
        </w:rPr>
        <w:t xml:space="preserve">Item C8 (ever been arrested) would not need to be asked since all participants would have a prior arrest; we therefore added a skip pattern and adjusted the wording slightly in C8 for all other programs. </w:t>
      </w:r>
    </w:p>
    <w:p w:rsidRPr="008E3F9E" w:rsidR="00C55D71" w:rsidP="00D14083" w:rsidRDefault="00C55D71" w14:paraId="32DC9256" w14:textId="77777777">
      <w:pPr>
        <w:pStyle w:val="Paragraph"/>
        <w:numPr>
          <w:ilvl w:val="1"/>
          <w:numId w:val="38"/>
        </w:numPr>
        <w:tabs>
          <w:tab w:val="num" w:pos="360"/>
        </w:tabs>
        <w:spacing w:after="0"/>
        <w:rPr>
          <w:rFonts w:cstheme="minorHAnsi"/>
          <w:szCs w:val="24"/>
        </w:rPr>
      </w:pPr>
      <w:r w:rsidRPr="008E3F9E">
        <w:rPr>
          <w:rFonts w:cstheme="minorHAnsi"/>
          <w:szCs w:val="24"/>
        </w:rPr>
        <w:t xml:space="preserve">C9 was revised to collect number of convictions rather than whether ever convicted. A new item, C9a, was added to collect the number of felony convictions. </w:t>
      </w:r>
    </w:p>
    <w:p w:rsidRPr="008E3F9E" w:rsidR="00C55D71" w:rsidP="00D14083" w:rsidRDefault="00C55D71" w14:paraId="52E6C881" w14:textId="77777777">
      <w:pPr>
        <w:pStyle w:val="Paragraph"/>
        <w:numPr>
          <w:ilvl w:val="1"/>
          <w:numId w:val="38"/>
        </w:numPr>
        <w:tabs>
          <w:tab w:val="num" w:pos="360"/>
        </w:tabs>
        <w:spacing w:after="0"/>
        <w:rPr>
          <w:rFonts w:cstheme="minorHAnsi"/>
          <w:szCs w:val="24"/>
        </w:rPr>
      </w:pPr>
      <w:r w:rsidRPr="008E3F9E">
        <w:rPr>
          <w:rFonts w:cstheme="minorHAnsi"/>
          <w:szCs w:val="24"/>
        </w:rPr>
        <w:t xml:space="preserve">Question wording and response options for item C10 were revised to collect more detail about parole or probation. </w:t>
      </w:r>
    </w:p>
    <w:p w:rsidRPr="008E3F9E" w:rsidR="00C55D71" w:rsidP="00D14083" w:rsidRDefault="00C55D71" w14:paraId="7AA6DFD7" w14:textId="77777777">
      <w:pPr>
        <w:pStyle w:val="Paragraph"/>
        <w:numPr>
          <w:ilvl w:val="1"/>
          <w:numId w:val="38"/>
        </w:numPr>
        <w:tabs>
          <w:tab w:val="num" w:pos="360"/>
        </w:tabs>
        <w:spacing w:after="0"/>
        <w:rPr>
          <w:rFonts w:cstheme="minorHAnsi"/>
          <w:szCs w:val="24"/>
        </w:rPr>
      </w:pPr>
      <w:r w:rsidRPr="008E3F9E">
        <w:rPr>
          <w:rFonts w:cstheme="minorHAnsi"/>
          <w:szCs w:val="24"/>
        </w:rPr>
        <w:t xml:space="preserve">Item C10a was added to collect the type of crime committed and C12a was added to collect time spent in last incarceration. </w:t>
      </w:r>
    </w:p>
    <w:p w:rsidRPr="008E3F9E" w:rsidR="00C55D71" w:rsidP="00D14083" w:rsidRDefault="00C55D71" w14:paraId="6EE63948" w14:textId="475C8D7F">
      <w:pPr>
        <w:pStyle w:val="ListParagraph"/>
        <w:numPr>
          <w:ilvl w:val="0"/>
          <w:numId w:val="38"/>
        </w:numPr>
        <w:tabs>
          <w:tab w:val="num" w:pos="360"/>
        </w:tabs>
        <w:spacing w:before="0" w:after="0"/>
        <w:rPr>
          <w:rFonts w:cstheme="minorHAnsi"/>
          <w:szCs w:val="24"/>
        </w:rPr>
      </w:pPr>
      <w:r w:rsidRPr="008E3F9E">
        <w:rPr>
          <w:rFonts w:cstheme="minorHAnsi"/>
          <w:szCs w:val="24"/>
        </w:rPr>
        <w:t>We revised C5 and C6 to focus</w:t>
      </w:r>
      <w:r w:rsidR="00B82B48">
        <w:rPr>
          <w:rFonts w:cstheme="minorHAnsi"/>
          <w:szCs w:val="24"/>
        </w:rPr>
        <w:t xml:space="preserve"> only</w:t>
      </w:r>
      <w:r w:rsidRPr="008E3F9E">
        <w:rPr>
          <w:rFonts w:cstheme="minorHAnsi"/>
          <w:szCs w:val="24"/>
        </w:rPr>
        <w:t xml:space="preserve"> on challenges to working, instead of including</w:t>
      </w:r>
      <w:r w:rsidR="00B82B48">
        <w:rPr>
          <w:rFonts w:cstheme="minorHAnsi"/>
          <w:szCs w:val="24"/>
        </w:rPr>
        <w:t xml:space="preserve"> challenges to pursuing</w:t>
      </w:r>
      <w:r w:rsidRPr="008E3F9E">
        <w:rPr>
          <w:rFonts w:cstheme="minorHAnsi"/>
          <w:szCs w:val="24"/>
        </w:rPr>
        <w:t xml:space="preserve"> training and education. We added item C6b1 to collect information on whether </w:t>
      </w:r>
      <w:r w:rsidR="0090190C">
        <w:rPr>
          <w:rFonts w:cstheme="minorHAnsi"/>
          <w:szCs w:val="24"/>
        </w:rPr>
        <w:t>lacking</w:t>
      </w:r>
      <w:r w:rsidRPr="008E3F9E">
        <w:rPr>
          <w:rFonts w:cstheme="minorHAnsi"/>
          <w:szCs w:val="24"/>
        </w:rPr>
        <w:t xml:space="preserve"> documents needed for work was a specific challenge to employment. </w:t>
      </w:r>
    </w:p>
    <w:p w:rsidRPr="008E3F9E" w:rsidR="00C55D71" w:rsidP="00D14083" w:rsidRDefault="00C55D71" w14:paraId="11307ADE" w14:textId="04FCE91B">
      <w:pPr>
        <w:pStyle w:val="Paragraph"/>
        <w:numPr>
          <w:ilvl w:val="0"/>
          <w:numId w:val="38"/>
        </w:numPr>
        <w:tabs>
          <w:tab w:val="num" w:pos="360"/>
        </w:tabs>
        <w:spacing w:after="0"/>
        <w:rPr>
          <w:rFonts w:cstheme="minorHAnsi"/>
          <w:szCs w:val="24"/>
        </w:rPr>
      </w:pPr>
      <w:r w:rsidRPr="008E3F9E">
        <w:rPr>
          <w:rFonts w:cstheme="minorHAnsi"/>
          <w:szCs w:val="24"/>
        </w:rPr>
        <w:t xml:space="preserve">We added some items (C4b, C5a, C6e1, C6e2, C6r, and C6s) to collect information on whether COVID-19 posed specific challenges to employment for study participants and if COVID-19 impacted </w:t>
      </w:r>
      <w:r w:rsidR="0090190C">
        <w:rPr>
          <w:rFonts w:cstheme="minorHAnsi"/>
          <w:szCs w:val="24"/>
        </w:rPr>
        <w:t>previous</w:t>
      </w:r>
      <w:r w:rsidRPr="008E3F9E">
        <w:rPr>
          <w:rFonts w:cstheme="minorHAnsi"/>
          <w:szCs w:val="24"/>
        </w:rPr>
        <w:t xml:space="preserve"> employment. </w:t>
      </w:r>
    </w:p>
    <w:p w:rsidRPr="008E3F9E" w:rsidR="00C55D71" w:rsidP="00D14083" w:rsidRDefault="00C55D71" w14:paraId="0BE645EF" w14:textId="67108B53">
      <w:pPr>
        <w:pStyle w:val="Paragraph"/>
        <w:numPr>
          <w:ilvl w:val="0"/>
          <w:numId w:val="38"/>
        </w:numPr>
        <w:tabs>
          <w:tab w:val="num" w:pos="360"/>
        </w:tabs>
        <w:spacing w:after="0"/>
        <w:rPr>
          <w:rFonts w:cstheme="minorHAnsi"/>
          <w:szCs w:val="24"/>
        </w:rPr>
      </w:pPr>
      <w:r w:rsidRPr="008E3F9E">
        <w:rPr>
          <w:rFonts w:cstheme="minorHAnsi"/>
          <w:szCs w:val="24"/>
        </w:rPr>
        <w:t xml:space="preserve">We added a new item (D1a) to collect information on whether the respondent is fully vaccinated for the </w:t>
      </w:r>
      <w:r w:rsidR="0090190C">
        <w:rPr>
          <w:rFonts w:cstheme="minorHAnsi"/>
          <w:szCs w:val="24"/>
        </w:rPr>
        <w:t>c</w:t>
      </w:r>
      <w:r w:rsidRPr="008E3F9E">
        <w:rPr>
          <w:rFonts w:cstheme="minorHAnsi"/>
          <w:szCs w:val="24"/>
        </w:rPr>
        <w:t xml:space="preserve">oronavirus since this </w:t>
      </w:r>
      <w:r w:rsidR="0009208C">
        <w:rPr>
          <w:rFonts w:cstheme="minorHAnsi"/>
          <w:szCs w:val="24"/>
        </w:rPr>
        <w:t xml:space="preserve">may </w:t>
      </w:r>
      <w:r w:rsidRPr="008E3F9E">
        <w:rPr>
          <w:rFonts w:cstheme="minorHAnsi"/>
          <w:szCs w:val="24"/>
        </w:rPr>
        <w:t>be a requirement of employers in the future</w:t>
      </w:r>
      <w:r w:rsidR="0009208C">
        <w:rPr>
          <w:rFonts w:cstheme="minorHAnsi"/>
          <w:szCs w:val="24"/>
        </w:rPr>
        <w:t xml:space="preserve"> and is likely to be associated with employment outcomes</w:t>
      </w:r>
      <w:r w:rsidRPr="008E3F9E">
        <w:rPr>
          <w:rFonts w:cstheme="minorHAnsi"/>
          <w:szCs w:val="24"/>
        </w:rPr>
        <w:t xml:space="preserve">. </w:t>
      </w:r>
    </w:p>
    <w:p w:rsidRPr="008E3F9E" w:rsidR="00C55D71" w:rsidP="00C55D71" w:rsidRDefault="00C55D71" w14:paraId="1C15868B" w14:textId="77777777">
      <w:pPr>
        <w:pStyle w:val="Paragraph"/>
        <w:spacing w:after="0"/>
        <w:rPr>
          <w:rFonts w:cstheme="minorHAnsi"/>
          <w:szCs w:val="24"/>
        </w:rPr>
      </w:pPr>
    </w:p>
    <w:p w:rsidRPr="008E3F9E" w:rsidR="00C55D71" w:rsidP="00C55D71" w:rsidRDefault="00C55D71" w14:paraId="00D73620" w14:textId="00BDEE29">
      <w:pPr>
        <w:pStyle w:val="Paragraph"/>
        <w:spacing w:after="0"/>
        <w:rPr>
          <w:rFonts w:cstheme="minorHAnsi"/>
          <w:szCs w:val="24"/>
        </w:rPr>
      </w:pPr>
      <w:r w:rsidRPr="008E3F9E">
        <w:rPr>
          <w:rFonts w:cstheme="minorHAnsi"/>
          <w:szCs w:val="24"/>
        </w:rPr>
        <w:t xml:space="preserve">We have updated the question-by-question justification for the baseline survey to reflect the changes proposed above and included it with this change request submission (Appendix B. Question-by-question justification for baseline survey - revised). </w:t>
      </w:r>
    </w:p>
    <w:p w:rsidRPr="008E3F9E" w:rsidR="00C55D71" w:rsidP="00C55D71" w:rsidRDefault="00C55D71" w14:paraId="5B4422DE" w14:textId="77777777">
      <w:pPr>
        <w:pStyle w:val="Paragraph"/>
        <w:spacing w:after="0"/>
        <w:rPr>
          <w:rFonts w:cstheme="minorHAnsi"/>
          <w:szCs w:val="24"/>
        </w:rPr>
      </w:pPr>
    </w:p>
    <w:p w:rsidRPr="008E3F9E" w:rsidR="00C55D71" w:rsidP="00C55D71" w:rsidRDefault="00C55D71" w14:paraId="5FFA9629" w14:textId="77777777">
      <w:pPr>
        <w:pStyle w:val="Paragraph"/>
        <w:spacing w:after="60"/>
        <w:rPr>
          <w:rFonts w:cstheme="minorHAnsi"/>
          <w:b/>
          <w:bCs/>
          <w:szCs w:val="24"/>
          <w:u w:val="single"/>
        </w:rPr>
      </w:pPr>
      <w:r w:rsidRPr="008E3F9E">
        <w:rPr>
          <w:rFonts w:cstheme="minorHAnsi"/>
          <w:b/>
          <w:bCs/>
          <w:szCs w:val="24"/>
          <w:u w:val="single"/>
        </w:rPr>
        <w:t xml:space="preserve">Identifying and Contact Information (Instrument 2. Identifying and contact information - revised) </w:t>
      </w:r>
    </w:p>
    <w:p w:rsidRPr="008E3F9E" w:rsidR="00C55D71" w:rsidP="00C55D71" w:rsidRDefault="00C55D71" w14:paraId="2B5F7D56" w14:textId="2F4351A9">
      <w:pPr>
        <w:pStyle w:val="Paragraph"/>
        <w:spacing w:after="0"/>
        <w:rPr>
          <w:rFonts w:cstheme="minorHAnsi"/>
          <w:szCs w:val="24"/>
        </w:rPr>
      </w:pPr>
      <w:r w:rsidRPr="008E3F9E">
        <w:rPr>
          <w:rFonts w:cstheme="minorHAnsi"/>
          <w:szCs w:val="24"/>
        </w:rPr>
        <w:t xml:space="preserve">RAPTER® is a secure, web-based system that program staff will use to determine program eligibility (for some programs), administer consent to participants, collect their identifying and contact information, and conduct random assignment. Proposed changes to the RAPTER identifying and contact information collection (Instrument 2) do not impact the burden estimates provided in the original ICR submission. We propose the following revisions to Instrument 2: </w:t>
      </w:r>
    </w:p>
    <w:p w:rsidRPr="008E3F9E" w:rsidR="00C55D71" w:rsidP="00102722" w:rsidRDefault="00C55D71" w14:paraId="095808F0" w14:textId="051D33A3">
      <w:pPr>
        <w:pStyle w:val="ListParagraph"/>
        <w:numPr>
          <w:ilvl w:val="0"/>
          <w:numId w:val="55"/>
        </w:numPr>
        <w:spacing w:before="0" w:after="0"/>
        <w:rPr>
          <w:rFonts w:cstheme="minorHAnsi"/>
          <w:szCs w:val="24"/>
        </w:rPr>
      </w:pPr>
      <w:r w:rsidRPr="008E3F9E">
        <w:rPr>
          <w:rFonts w:cstheme="minorHAnsi"/>
          <w:szCs w:val="24"/>
        </w:rPr>
        <w:t xml:space="preserve">One program under strong consideration for inclusion in the study currently uses the Center for Epidemiologic Studies Depression Scale Revised (CESD-R, added as item B2) as a screening tool. Although these items are a program requirement to determine eligibility (not part of the NextGen </w:t>
      </w:r>
      <w:r w:rsidR="00871F7A">
        <w:rPr>
          <w:rFonts w:cstheme="minorHAnsi"/>
          <w:szCs w:val="24"/>
        </w:rPr>
        <w:t>Project</w:t>
      </w:r>
      <w:r w:rsidRPr="008E3F9E">
        <w:rPr>
          <w:rFonts w:cstheme="minorHAnsi"/>
          <w:szCs w:val="24"/>
        </w:rPr>
        <w:t xml:space="preserve">), we propose to include these questions in RAPTER to facilitate the program’s intake process. Program staff would be able to administer this scale and receive an immediate score indicating the person’s eligibility for the program. If an individual is eligible for the program based on the CESD-R score, staff could then immediately administer the </w:t>
      </w:r>
      <w:r w:rsidR="00601E5C">
        <w:rPr>
          <w:rFonts w:cstheme="minorHAnsi"/>
          <w:szCs w:val="24"/>
        </w:rPr>
        <w:t xml:space="preserve">study </w:t>
      </w:r>
      <w:r w:rsidRPr="008E3F9E">
        <w:rPr>
          <w:rFonts w:cstheme="minorHAnsi"/>
          <w:szCs w:val="24"/>
        </w:rPr>
        <w:t>consent form. The study team will maintain CESD-R scores for those who are eligible for the program (</w:t>
      </w:r>
      <w:r w:rsidR="00601E5C">
        <w:rPr>
          <w:rFonts w:cstheme="minorHAnsi"/>
          <w:szCs w:val="24"/>
        </w:rPr>
        <w:t xml:space="preserve">that is, those with </w:t>
      </w:r>
      <w:r w:rsidRPr="008E3F9E">
        <w:rPr>
          <w:rFonts w:cstheme="minorHAnsi"/>
          <w:szCs w:val="24"/>
        </w:rPr>
        <w:t>score</w:t>
      </w:r>
      <w:r w:rsidR="00601E5C">
        <w:rPr>
          <w:rFonts w:cstheme="minorHAnsi"/>
          <w:szCs w:val="24"/>
        </w:rPr>
        <w:t>s</w:t>
      </w:r>
      <w:r w:rsidRPr="008E3F9E">
        <w:rPr>
          <w:rFonts w:cstheme="minorHAnsi"/>
          <w:szCs w:val="24"/>
        </w:rPr>
        <w:t xml:space="preserve"> of more than 16 on the scale) and consent to participate in the study. The </w:t>
      </w:r>
      <w:r w:rsidR="00601E5C">
        <w:rPr>
          <w:rFonts w:cstheme="minorHAnsi"/>
          <w:szCs w:val="24"/>
        </w:rPr>
        <w:t xml:space="preserve">revised </w:t>
      </w:r>
      <w:r w:rsidRPr="008E3F9E">
        <w:rPr>
          <w:rFonts w:cstheme="minorHAnsi"/>
          <w:szCs w:val="24"/>
        </w:rPr>
        <w:t>consent form indicates that the program may share the eligibility screener score with the study team (Appendix A. Informed consent form – revised).</w:t>
      </w:r>
    </w:p>
    <w:p w:rsidRPr="008E3F9E" w:rsidR="00C55D71" w:rsidP="00102722" w:rsidRDefault="00C55D71" w14:paraId="115B979D" w14:textId="44A08794">
      <w:pPr>
        <w:pStyle w:val="Paragraph"/>
        <w:numPr>
          <w:ilvl w:val="0"/>
          <w:numId w:val="55"/>
        </w:numPr>
        <w:spacing w:after="0"/>
        <w:rPr>
          <w:rFonts w:cstheme="minorHAnsi"/>
          <w:szCs w:val="24"/>
        </w:rPr>
      </w:pPr>
      <w:r w:rsidRPr="008E3F9E">
        <w:rPr>
          <w:rFonts w:cstheme="minorHAnsi"/>
          <w:szCs w:val="24"/>
        </w:rPr>
        <w:t>The CESD-R will only display for the program that requires it as part of its eligibility screening to facilitate program intake; other programs will skip these items.</w:t>
      </w:r>
    </w:p>
    <w:p w:rsidRPr="008E3F9E" w:rsidR="00C55D71" w:rsidP="00102722" w:rsidRDefault="00C55D71" w14:paraId="01D40CE6" w14:textId="0E319B98">
      <w:pPr>
        <w:pStyle w:val="Paragraph"/>
        <w:numPr>
          <w:ilvl w:val="0"/>
          <w:numId w:val="55"/>
        </w:numPr>
        <w:spacing w:after="0"/>
        <w:rPr>
          <w:rFonts w:cstheme="minorHAnsi"/>
          <w:szCs w:val="24"/>
        </w:rPr>
      </w:pPr>
      <w:r w:rsidRPr="008E3F9E">
        <w:rPr>
          <w:rFonts w:cstheme="minorHAnsi"/>
          <w:szCs w:val="24"/>
        </w:rPr>
        <w:t>The study is not planning to use consent by proxy</w:t>
      </w:r>
      <w:r w:rsidR="00E52032">
        <w:rPr>
          <w:rFonts w:cstheme="minorHAnsi"/>
          <w:szCs w:val="24"/>
        </w:rPr>
        <w:t>,</w:t>
      </w:r>
      <w:r w:rsidRPr="008E3F9E">
        <w:rPr>
          <w:rFonts w:cstheme="minorHAnsi"/>
          <w:szCs w:val="24"/>
        </w:rPr>
        <w:t xml:space="preserve"> so we removed this option in item B3. If interventions involve adults or youths with cognitive disabilities, the project will rely on determinations, screenings, or assessments made by site staff to ensure the potential participants </w:t>
      </w:r>
      <w:r w:rsidR="00E52032">
        <w:rPr>
          <w:rFonts w:cstheme="minorHAnsi"/>
          <w:szCs w:val="24"/>
        </w:rPr>
        <w:t>can</w:t>
      </w:r>
      <w:r w:rsidRPr="008E3F9E">
        <w:rPr>
          <w:rFonts w:cstheme="minorHAnsi"/>
          <w:szCs w:val="24"/>
        </w:rPr>
        <w:t xml:space="preserve"> understand the consent process and implications of participating in the study. If site staff determine that a potential participant is unable to understand, that individual will be exempt from the study.</w:t>
      </w:r>
    </w:p>
    <w:p w:rsidRPr="008E3F9E" w:rsidR="00C55D71" w:rsidP="00102722" w:rsidRDefault="00C55D71" w14:paraId="3EFF8322" w14:textId="77777777">
      <w:pPr>
        <w:pStyle w:val="Paragraph"/>
        <w:numPr>
          <w:ilvl w:val="0"/>
          <w:numId w:val="55"/>
        </w:numPr>
        <w:spacing w:after="0"/>
        <w:rPr>
          <w:rFonts w:cstheme="minorHAnsi"/>
          <w:szCs w:val="24"/>
        </w:rPr>
      </w:pPr>
      <w:r w:rsidRPr="008E3F9E">
        <w:rPr>
          <w:rFonts w:cstheme="minorHAnsi"/>
          <w:szCs w:val="24"/>
        </w:rPr>
        <w:t xml:space="preserve">As noted above, we anticipate that only one program selected for the evaluation will enroll youth. The following questions are only applicable to that program and will not display for programs that do not enroll youth. In the event that other programs selected for the evaluation in the future work with school districts and/or youth, the items will display for those programs, as applicable. </w:t>
      </w:r>
    </w:p>
    <w:p w:rsidRPr="008E3F9E" w:rsidR="00C55D71" w:rsidP="00102722" w:rsidRDefault="00C55D71" w14:paraId="6B56964E" w14:textId="77777777">
      <w:pPr>
        <w:pStyle w:val="Paragraph"/>
        <w:numPr>
          <w:ilvl w:val="1"/>
          <w:numId w:val="55"/>
        </w:numPr>
        <w:spacing w:after="0"/>
        <w:rPr>
          <w:rFonts w:cstheme="minorHAnsi"/>
          <w:szCs w:val="24"/>
        </w:rPr>
      </w:pPr>
      <w:r w:rsidRPr="008E3F9E">
        <w:rPr>
          <w:rFonts w:cstheme="minorHAnsi"/>
          <w:szCs w:val="24"/>
        </w:rPr>
        <w:t xml:space="preserve">For item B3, we added a new question to ask if the applicants enrolling in the study are in a prefilled school district name. This item will allow us to find out if enrollees are part of a school district for interventions that may work with school districts. It will only be displayed for interventions that take place in schools. </w:t>
      </w:r>
    </w:p>
    <w:p w:rsidRPr="008E3F9E" w:rsidR="00C55D71" w:rsidP="00102722" w:rsidRDefault="00C55D71" w14:paraId="73D10ED7" w14:textId="77777777">
      <w:pPr>
        <w:pStyle w:val="Paragraph"/>
        <w:numPr>
          <w:ilvl w:val="1"/>
          <w:numId w:val="55"/>
        </w:numPr>
        <w:spacing w:after="0"/>
        <w:rPr>
          <w:rFonts w:cstheme="minorHAnsi"/>
          <w:szCs w:val="24"/>
        </w:rPr>
      </w:pPr>
      <w:r w:rsidRPr="008E3F9E">
        <w:rPr>
          <w:rFonts w:cstheme="minorHAnsi"/>
          <w:szCs w:val="24"/>
        </w:rPr>
        <w:t xml:space="preserve">Also for item B3, we added a question to ask if the applicant consents to being recorded. This question will only be asked if the applicant attends school in a district that requires consent for recording of the study interviews. This aligns with the revisions made to the consent forms (Appendix A. Informed consent form – revised; and Appendix A.1. Bridges consent forms), as described above.  </w:t>
      </w:r>
    </w:p>
    <w:p w:rsidRPr="008E3F9E" w:rsidR="00C55D71" w:rsidP="00102722" w:rsidRDefault="00C55D71" w14:paraId="36334C83" w14:textId="77777777">
      <w:pPr>
        <w:pStyle w:val="Paragraph"/>
        <w:numPr>
          <w:ilvl w:val="1"/>
          <w:numId w:val="55"/>
        </w:numPr>
        <w:spacing w:after="0"/>
        <w:rPr>
          <w:rFonts w:cstheme="minorHAnsi"/>
          <w:szCs w:val="24"/>
        </w:rPr>
      </w:pPr>
      <w:r w:rsidRPr="008E3F9E">
        <w:rPr>
          <w:rFonts w:cstheme="minorHAnsi"/>
          <w:szCs w:val="24"/>
        </w:rPr>
        <w:t xml:space="preserve">We added the same two items to B4, consent by parent/guardian, as B3. B4 now asks if applicants are part of a school district and asks for parental/guardian consent for recording of study interviews. This aligns with the parent/guardian consent form tailored for the Bridges program (Appendix A.1. Bridges consent forms).    </w:t>
      </w:r>
    </w:p>
    <w:p w:rsidRPr="008E3F9E" w:rsidR="00C55D71" w:rsidP="00102722" w:rsidRDefault="00C55D71" w14:paraId="690B018C" w14:textId="40EF67D9">
      <w:pPr>
        <w:pStyle w:val="Paragraph"/>
        <w:numPr>
          <w:ilvl w:val="0"/>
          <w:numId w:val="55"/>
        </w:numPr>
        <w:spacing w:after="0"/>
        <w:rPr>
          <w:rFonts w:cstheme="minorHAnsi"/>
          <w:szCs w:val="24"/>
        </w:rPr>
      </w:pPr>
      <w:r w:rsidRPr="008E3F9E">
        <w:rPr>
          <w:rFonts w:cstheme="minorHAnsi"/>
          <w:szCs w:val="24"/>
        </w:rPr>
        <w:t>We added a question to item B5 to collect participants’ Instagram addresses. OMB approved the collection of Instagram addresses under the Evaluation of Employment Coaching for TANF and Other Related Populations (OMB #</w:t>
      </w:r>
      <w:r w:rsidR="006A0FCB">
        <w:rPr>
          <w:rFonts w:cstheme="minorHAnsi"/>
          <w:szCs w:val="24"/>
        </w:rPr>
        <w:t xml:space="preserve"> </w:t>
      </w:r>
      <w:r w:rsidRPr="008E3F9E">
        <w:rPr>
          <w:rFonts w:cstheme="minorHAnsi"/>
          <w:szCs w:val="24"/>
        </w:rPr>
        <w:t>0970-0506) and it has been helpful for locating study participants for data collections.</w:t>
      </w:r>
    </w:p>
    <w:p w:rsidRPr="008E3F9E" w:rsidR="00C55D71" w:rsidP="00102722" w:rsidRDefault="00C55D71" w14:paraId="66474E65" w14:textId="77777777">
      <w:pPr>
        <w:pStyle w:val="Paragraph"/>
        <w:numPr>
          <w:ilvl w:val="0"/>
          <w:numId w:val="55"/>
        </w:numPr>
        <w:spacing w:after="0"/>
        <w:rPr>
          <w:rFonts w:cstheme="minorHAnsi"/>
          <w:szCs w:val="24"/>
        </w:rPr>
      </w:pPr>
      <w:r w:rsidRPr="008E3F9E">
        <w:rPr>
          <w:rFonts w:cstheme="minorHAnsi"/>
          <w:szCs w:val="24"/>
        </w:rPr>
        <w:t>We added a question to item B5 to collect the program’s client identification number. This will allow the research contractor to share data with the program using only identification numbers rather than personally identifiable information.</w:t>
      </w:r>
    </w:p>
    <w:p w:rsidRPr="008E3F9E" w:rsidR="00C55D71" w:rsidP="00102722" w:rsidRDefault="00C55D71" w14:paraId="5897602B" w14:textId="77777777">
      <w:pPr>
        <w:pStyle w:val="Paragraph"/>
        <w:numPr>
          <w:ilvl w:val="0"/>
          <w:numId w:val="55"/>
        </w:numPr>
        <w:spacing w:after="0"/>
        <w:rPr>
          <w:rFonts w:cstheme="minorHAnsi"/>
          <w:szCs w:val="24"/>
        </w:rPr>
      </w:pPr>
      <w:r w:rsidRPr="008E3F9E">
        <w:rPr>
          <w:rFonts w:cstheme="minorHAnsi"/>
          <w:szCs w:val="24"/>
        </w:rPr>
        <w:t>We added one question (item B9) about the likelihood that the study participant will be assigned to a career navigator. This item will be asked only for programs in which the study participant may be assigned to a career navigator, and will be used to estimate the impact of the program on the subgroup of study participants who are likely to be assigned to a career navigator</w:t>
      </w:r>
      <w:r w:rsidRPr="008E3F9E" w:rsidDel="00820FF8">
        <w:rPr>
          <w:rFonts w:cstheme="minorHAnsi"/>
          <w:szCs w:val="24"/>
        </w:rPr>
        <w:t>.</w:t>
      </w:r>
      <w:r w:rsidRPr="008E3F9E">
        <w:rPr>
          <w:rFonts w:cstheme="minorHAnsi"/>
          <w:szCs w:val="24"/>
        </w:rPr>
        <w:t xml:space="preserve"> </w:t>
      </w:r>
    </w:p>
    <w:p w:rsidRPr="008E3F9E" w:rsidR="00C55D71" w:rsidP="00C55D71" w:rsidRDefault="00C55D71" w14:paraId="4251258A" w14:textId="77777777">
      <w:pPr>
        <w:pStyle w:val="Paragraph"/>
        <w:spacing w:after="0"/>
        <w:rPr>
          <w:rFonts w:cstheme="minorHAnsi"/>
          <w:szCs w:val="24"/>
        </w:rPr>
      </w:pPr>
    </w:p>
    <w:p w:rsidRPr="008E3F9E" w:rsidR="00C55D71" w:rsidP="00C55D71" w:rsidRDefault="00C55D71" w14:paraId="3E1A09C2" w14:textId="5D7E01AB">
      <w:pPr>
        <w:pStyle w:val="Paragraph"/>
        <w:spacing w:after="0"/>
        <w:rPr>
          <w:rFonts w:cstheme="minorHAnsi"/>
          <w:szCs w:val="24"/>
        </w:rPr>
      </w:pPr>
      <w:r w:rsidRPr="008E3F9E">
        <w:rPr>
          <w:rFonts w:cstheme="minorHAnsi"/>
          <w:szCs w:val="24"/>
        </w:rPr>
        <w:t xml:space="preserve">We have updated the question-by-question justification for the identifying and contact information to reflect the changes proposed above and included it with this change request (Appendix C. Question-by-question justification for identifying and contact information - revised). </w:t>
      </w:r>
    </w:p>
    <w:p w:rsidRPr="008E3F9E" w:rsidR="00C55D71" w:rsidP="00C55D71" w:rsidRDefault="00C55D71" w14:paraId="07F51D2A" w14:textId="77777777">
      <w:pPr>
        <w:pStyle w:val="Paragraph"/>
        <w:spacing w:after="0"/>
        <w:ind w:left="720"/>
        <w:rPr>
          <w:rFonts w:cstheme="minorHAnsi"/>
          <w:szCs w:val="24"/>
        </w:rPr>
      </w:pPr>
    </w:p>
    <w:p w:rsidRPr="001C5531" w:rsidR="00C55D71" w:rsidP="002F0A77" w:rsidRDefault="00C55D71" w14:paraId="616C84E2" w14:textId="43D8E0C1">
      <w:pPr>
        <w:pStyle w:val="Paragraph"/>
        <w:spacing w:after="60"/>
        <w:rPr>
          <w:rFonts w:cstheme="minorHAnsi"/>
          <w:b/>
          <w:bCs/>
          <w:szCs w:val="24"/>
          <w:u w:val="single"/>
        </w:rPr>
      </w:pPr>
      <w:r w:rsidRPr="008E3F9E" w:rsidDel="006A0FCB">
        <w:rPr>
          <w:rFonts w:cstheme="minorHAnsi"/>
          <w:b/>
          <w:bCs/>
          <w:szCs w:val="24"/>
          <w:u w:val="single"/>
        </w:rPr>
        <w:t>Service receipt tracking (Instrument</w:t>
      </w:r>
      <w:r w:rsidRPr="001C5531" w:rsidDel="006A0FCB">
        <w:rPr>
          <w:rFonts w:cstheme="minorHAnsi"/>
          <w:b/>
          <w:bCs/>
          <w:szCs w:val="24"/>
          <w:u w:val="single"/>
        </w:rPr>
        <w:t xml:space="preserve"> 5. Service receipt tracking - revised)</w:t>
      </w:r>
    </w:p>
    <w:p w:rsidR="006A29A9" w:rsidP="00102722" w:rsidRDefault="006A29A9" w14:paraId="3FE87365" w14:textId="5EB0361D">
      <w:pPr>
        <w:pStyle w:val="Paragraph"/>
        <w:spacing w:after="0"/>
        <w:rPr>
          <w:rFonts w:cstheme="minorHAnsi"/>
          <w:szCs w:val="24"/>
        </w:rPr>
      </w:pPr>
      <w:r w:rsidRPr="006A29A9">
        <w:rPr>
          <w:rFonts w:cstheme="minorHAnsi"/>
          <w:szCs w:val="24"/>
        </w:rPr>
        <w:t xml:space="preserve">We </w:t>
      </w:r>
      <w:r>
        <w:rPr>
          <w:rFonts w:cstheme="minorHAnsi"/>
          <w:szCs w:val="24"/>
        </w:rPr>
        <w:t xml:space="preserve">propose changes to the </w:t>
      </w:r>
      <w:r w:rsidRPr="006A29A9">
        <w:rPr>
          <w:rFonts w:cstheme="minorHAnsi"/>
          <w:szCs w:val="24"/>
        </w:rPr>
        <w:t xml:space="preserve">service receipt </w:t>
      </w:r>
      <w:r w:rsidR="00126FC6">
        <w:rPr>
          <w:rFonts w:cstheme="minorHAnsi"/>
          <w:szCs w:val="24"/>
        </w:rPr>
        <w:t xml:space="preserve">data collection to customize it by </w:t>
      </w:r>
      <w:r w:rsidR="000A3FF4">
        <w:rPr>
          <w:rFonts w:cstheme="minorHAnsi"/>
          <w:szCs w:val="24"/>
        </w:rPr>
        <w:t>program</w:t>
      </w:r>
      <w:r w:rsidR="00126FC6">
        <w:rPr>
          <w:rFonts w:cstheme="minorHAnsi"/>
          <w:szCs w:val="24"/>
        </w:rPr>
        <w:t xml:space="preserve"> in two ways: </w:t>
      </w:r>
      <w:r w:rsidR="000A3FF4">
        <w:rPr>
          <w:rFonts w:ascii="Times New Roman" w:hAnsi="Times New Roman"/>
          <w:szCs w:val="24"/>
        </w:rPr>
        <w:t>(1)</w:t>
      </w:r>
      <w:r w:rsidRPr="00F13B46" w:rsidR="000A3FF4">
        <w:rPr>
          <w:rFonts w:ascii="Times New Roman" w:hAnsi="Times New Roman"/>
          <w:szCs w:val="24"/>
        </w:rPr>
        <w:t xml:space="preserve"> </w:t>
      </w:r>
      <w:r w:rsidR="000A3FF4">
        <w:rPr>
          <w:rFonts w:ascii="Times New Roman" w:hAnsi="Times New Roman"/>
          <w:szCs w:val="24"/>
        </w:rPr>
        <w:t xml:space="preserve">customization to only display fields that are relevant for each </w:t>
      </w:r>
      <w:r w:rsidRPr="00F13B46" w:rsidR="000A3FF4">
        <w:rPr>
          <w:rFonts w:ascii="Times New Roman" w:hAnsi="Times New Roman"/>
          <w:szCs w:val="24"/>
        </w:rPr>
        <w:t>program</w:t>
      </w:r>
      <w:r w:rsidR="000A3FF4">
        <w:rPr>
          <w:rFonts w:ascii="Times New Roman" w:hAnsi="Times New Roman"/>
          <w:szCs w:val="24"/>
        </w:rPr>
        <w:t xml:space="preserve">; and (2) customization to populate </w:t>
      </w:r>
      <w:r w:rsidRPr="00F13B46" w:rsidR="000A3FF4">
        <w:rPr>
          <w:rFonts w:ascii="Times New Roman" w:hAnsi="Times New Roman"/>
          <w:szCs w:val="24"/>
        </w:rPr>
        <w:t xml:space="preserve">program-specific </w:t>
      </w:r>
      <w:r w:rsidR="000A3FF4">
        <w:rPr>
          <w:rFonts w:ascii="Times New Roman" w:hAnsi="Times New Roman"/>
          <w:szCs w:val="24"/>
        </w:rPr>
        <w:t>response options for some service receipt categories</w:t>
      </w:r>
      <w:r w:rsidR="000C231D">
        <w:rPr>
          <w:rFonts w:cstheme="minorHAnsi"/>
          <w:szCs w:val="24"/>
        </w:rPr>
        <w:t xml:space="preserve">. </w:t>
      </w:r>
      <w:r w:rsidR="00084F24">
        <w:rPr>
          <w:rFonts w:ascii="Times New Roman" w:hAnsi="Times New Roman"/>
          <w:szCs w:val="24"/>
        </w:rPr>
        <w:t>These changes are necessary</w:t>
      </w:r>
      <w:r w:rsidRPr="00F13B46" w:rsidR="00084F24">
        <w:rPr>
          <w:rFonts w:ascii="Times New Roman" w:hAnsi="Times New Roman"/>
          <w:szCs w:val="24"/>
        </w:rPr>
        <w:t xml:space="preserve"> to ensure service receipt data collection captures</w:t>
      </w:r>
      <w:r w:rsidR="00084F24">
        <w:rPr>
          <w:rFonts w:ascii="Times New Roman" w:hAnsi="Times New Roman"/>
          <w:szCs w:val="24"/>
        </w:rPr>
        <w:t xml:space="preserve"> only</w:t>
      </w:r>
      <w:r w:rsidRPr="00F13B46" w:rsidR="00084F24">
        <w:rPr>
          <w:rFonts w:ascii="Times New Roman" w:hAnsi="Times New Roman"/>
          <w:szCs w:val="24"/>
        </w:rPr>
        <w:t xml:space="preserve"> program-specific services</w:t>
      </w:r>
      <w:r w:rsidR="00084F24">
        <w:rPr>
          <w:rFonts w:ascii="Times New Roman" w:hAnsi="Times New Roman"/>
          <w:szCs w:val="24"/>
        </w:rPr>
        <w:t>.</w:t>
      </w:r>
      <w:r w:rsidRPr="008E3F9E" w:rsidR="00084F24">
        <w:rPr>
          <w:rFonts w:cstheme="minorHAnsi"/>
          <w:szCs w:val="24"/>
        </w:rPr>
        <w:t xml:space="preserve"> </w:t>
      </w:r>
      <w:r w:rsidRPr="008E3F9E" w:rsidR="000C231D">
        <w:rPr>
          <w:rFonts w:cstheme="minorHAnsi"/>
          <w:szCs w:val="24"/>
        </w:rPr>
        <w:t>These proposed changes do not impact the burden estimates provided in the original ICR submission</w:t>
      </w:r>
      <w:r w:rsidR="000C231D">
        <w:rPr>
          <w:rFonts w:cstheme="minorHAnsi"/>
          <w:szCs w:val="24"/>
        </w:rPr>
        <w:t xml:space="preserve">. </w:t>
      </w:r>
    </w:p>
    <w:p w:rsidR="00AC165D" w:rsidP="006A29A9" w:rsidRDefault="00AC165D" w14:paraId="2982762E" w14:textId="0CFC9EA7">
      <w:pPr>
        <w:pStyle w:val="Paragraph"/>
        <w:spacing w:after="0"/>
        <w:rPr>
          <w:rFonts w:cstheme="minorHAnsi"/>
          <w:szCs w:val="24"/>
        </w:rPr>
      </w:pPr>
    </w:p>
    <w:p w:rsidR="00AC165D" w:rsidP="006A29A9" w:rsidRDefault="00AC165D" w14:paraId="525F1B46" w14:textId="38E988AB">
      <w:pPr>
        <w:pStyle w:val="Paragraph"/>
        <w:spacing w:after="0"/>
        <w:rPr>
          <w:rFonts w:cstheme="minorHAnsi"/>
          <w:szCs w:val="24"/>
        </w:rPr>
      </w:pPr>
      <w:r>
        <w:rPr>
          <w:rFonts w:cstheme="minorHAnsi"/>
          <w:szCs w:val="24"/>
        </w:rPr>
        <w:t xml:space="preserve">The following table </w:t>
      </w:r>
      <w:r w:rsidR="008E44E6">
        <w:rPr>
          <w:rFonts w:cstheme="minorHAnsi"/>
          <w:szCs w:val="24"/>
        </w:rPr>
        <w:t xml:space="preserve">describes how </w:t>
      </w:r>
      <w:r>
        <w:rPr>
          <w:rFonts w:cstheme="minorHAnsi"/>
          <w:szCs w:val="24"/>
        </w:rPr>
        <w:t>the</w:t>
      </w:r>
      <w:r w:rsidR="00B131C7">
        <w:rPr>
          <w:rFonts w:cstheme="minorHAnsi"/>
          <w:szCs w:val="24"/>
        </w:rPr>
        <w:t xml:space="preserve"> screens </w:t>
      </w:r>
      <w:r w:rsidR="008E44E6">
        <w:rPr>
          <w:rFonts w:cstheme="minorHAnsi"/>
          <w:szCs w:val="24"/>
        </w:rPr>
        <w:t xml:space="preserve">in Instrument 5 </w:t>
      </w:r>
      <w:r w:rsidR="00707234">
        <w:rPr>
          <w:rFonts w:cstheme="minorHAnsi"/>
          <w:szCs w:val="24"/>
        </w:rPr>
        <w:t xml:space="preserve">will be </w:t>
      </w:r>
      <w:r w:rsidR="008E44E6">
        <w:rPr>
          <w:rFonts w:cstheme="minorHAnsi"/>
          <w:szCs w:val="24"/>
        </w:rPr>
        <w:t>customized</w:t>
      </w:r>
      <w:r w:rsidR="00707234">
        <w:rPr>
          <w:rFonts w:cstheme="minorHAnsi"/>
          <w:szCs w:val="24"/>
        </w:rPr>
        <w:t xml:space="preserve"> </w:t>
      </w:r>
      <w:r w:rsidR="00B131C7">
        <w:rPr>
          <w:rFonts w:cstheme="minorHAnsi"/>
          <w:szCs w:val="24"/>
        </w:rPr>
        <w:t xml:space="preserve">for </w:t>
      </w:r>
      <w:r w:rsidR="007E54EB">
        <w:rPr>
          <w:rFonts w:cstheme="minorHAnsi"/>
          <w:szCs w:val="24"/>
        </w:rPr>
        <w:t xml:space="preserve">the </w:t>
      </w:r>
      <w:r w:rsidR="008E44E6">
        <w:rPr>
          <w:rFonts w:cstheme="minorHAnsi"/>
          <w:szCs w:val="24"/>
        </w:rPr>
        <w:t xml:space="preserve">different </w:t>
      </w:r>
      <w:r w:rsidR="007E54EB">
        <w:rPr>
          <w:rFonts w:cstheme="minorHAnsi"/>
          <w:szCs w:val="24"/>
        </w:rPr>
        <w:t>types of</w:t>
      </w:r>
      <w:r w:rsidR="001C5811">
        <w:rPr>
          <w:rFonts w:cstheme="minorHAnsi"/>
          <w:szCs w:val="24"/>
        </w:rPr>
        <w:t xml:space="preserve"> programs </w:t>
      </w:r>
      <w:r w:rsidR="00B131C7">
        <w:rPr>
          <w:rFonts w:cstheme="minorHAnsi"/>
          <w:szCs w:val="24"/>
        </w:rPr>
        <w:t xml:space="preserve">that </w:t>
      </w:r>
      <w:r w:rsidR="0010564A">
        <w:rPr>
          <w:rFonts w:cstheme="minorHAnsi"/>
          <w:szCs w:val="24"/>
        </w:rPr>
        <w:t xml:space="preserve">have been or </w:t>
      </w:r>
      <w:r w:rsidR="00B131C7">
        <w:rPr>
          <w:rFonts w:cstheme="minorHAnsi"/>
          <w:szCs w:val="24"/>
        </w:rPr>
        <w:t xml:space="preserve">may be </w:t>
      </w:r>
      <w:r w:rsidR="001C5811">
        <w:rPr>
          <w:rFonts w:cstheme="minorHAnsi"/>
          <w:szCs w:val="24"/>
        </w:rPr>
        <w:t>selected for the evaluation.</w:t>
      </w:r>
      <w:r w:rsidR="00872A53">
        <w:rPr>
          <w:rFonts w:cstheme="minorHAnsi"/>
          <w:szCs w:val="24"/>
        </w:rPr>
        <w:t xml:space="preserve"> </w:t>
      </w:r>
      <w:r w:rsidR="00B52F4F">
        <w:rPr>
          <w:rFonts w:cstheme="minorHAnsi"/>
          <w:szCs w:val="24"/>
        </w:rPr>
        <w:t>In addition</w:t>
      </w:r>
      <w:r w:rsidR="00AE41A0">
        <w:rPr>
          <w:rFonts w:cstheme="minorHAnsi"/>
          <w:szCs w:val="24"/>
        </w:rPr>
        <w:t>, across all types of programs, we added an item to screens C3 and C4 to collect information about the location of any service</w:t>
      </w:r>
      <w:r w:rsidR="00CD4AC6">
        <w:rPr>
          <w:rFonts w:cstheme="minorHAnsi"/>
          <w:szCs w:val="24"/>
        </w:rPr>
        <w:t>s</w:t>
      </w:r>
      <w:r w:rsidR="00AE41A0">
        <w:rPr>
          <w:rFonts w:cstheme="minorHAnsi"/>
          <w:szCs w:val="24"/>
        </w:rPr>
        <w:t xml:space="preserve"> deliver</w:t>
      </w:r>
      <w:r w:rsidR="00CD4AC6">
        <w:rPr>
          <w:rFonts w:cstheme="minorHAnsi"/>
          <w:szCs w:val="24"/>
        </w:rPr>
        <w:t>ed</w:t>
      </w:r>
      <w:r w:rsidR="00AE41A0">
        <w:rPr>
          <w:rFonts w:cstheme="minorHAnsi"/>
          <w:szCs w:val="24"/>
        </w:rPr>
        <w:t xml:space="preserve"> in person. </w:t>
      </w:r>
      <w:bookmarkStart w:name="_GoBack" w:id="3"/>
      <w:bookmarkEnd w:id="3"/>
    </w:p>
    <w:p w:rsidR="00B131C7" w:rsidP="006A29A9" w:rsidRDefault="00B131C7" w14:paraId="7A1603CF" w14:textId="399D1788">
      <w:pPr>
        <w:pStyle w:val="Paragraph"/>
        <w:spacing w:after="0"/>
        <w:rPr>
          <w:rFonts w:cstheme="minorHAnsi"/>
          <w:szCs w:val="24"/>
        </w:rPr>
      </w:pPr>
    </w:p>
    <w:tbl>
      <w:tblPr>
        <w:tblW w:w="998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1757"/>
        <w:gridCol w:w="4565"/>
        <w:gridCol w:w="3665"/>
      </w:tblGrid>
      <w:tr w:rsidRPr="00181865" w:rsidR="001C5811" w:rsidTr="00551B8E" w14:paraId="2A1F3B9C" w14:textId="77777777">
        <w:trPr>
          <w:tblHeader/>
        </w:trPr>
        <w:tc>
          <w:tcPr>
            <w:tcW w:w="1757" w:type="dxa"/>
            <w:shd w:val="clear" w:color="auto" w:fill="046B5C" w:themeFill="text2"/>
            <w:hideMark/>
          </w:tcPr>
          <w:p w:rsidRPr="00181865" w:rsidR="001C5811" w:rsidP="00E320CA" w:rsidRDefault="00CD4AC6" w14:paraId="5B3EECA1" w14:textId="3A0926A2">
            <w:pPr>
              <w:pStyle w:val="TableHeaderCenter"/>
              <w:jc w:val="left"/>
            </w:pPr>
            <w:r>
              <w:t>Type of program</w:t>
            </w:r>
          </w:p>
        </w:tc>
        <w:tc>
          <w:tcPr>
            <w:tcW w:w="4565" w:type="dxa"/>
            <w:shd w:val="clear" w:color="auto" w:fill="046B5C" w:themeFill="text2"/>
            <w:hideMark/>
          </w:tcPr>
          <w:p w:rsidRPr="00181865" w:rsidR="001C5811" w:rsidP="00E320CA" w:rsidRDefault="001C5811" w14:paraId="1808B343" w14:textId="4E9E2A9C">
            <w:pPr>
              <w:pStyle w:val="TableHeaderCenter"/>
            </w:pPr>
            <w:r>
              <w:t xml:space="preserve">Service receipt tracking screens </w:t>
            </w:r>
          </w:p>
        </w:tc>
        <w:tc>
          <w:tcPr>
            <w:tcW w:w="3665" w:type="dxa"/>
            <w:shd w:val="clear" w:color="auto" w:fill="046B5C" w:themeFill="text2"/>
            <w:hideMark/>
          </w:tcPr>
          <w:p w:rsidRPr="00181865" w:rsidR="001C5811" w:rsidP="00E320CA" w:rsidRDefault="00DD4A9B" w14:paraId="20D1C27F" w14:textId="24D57984">
            <w:pPr>
              <w:pStyle w:val="TableHeaderCenter"/>
            </w:pPr>
            <w:r>
              <w:t>Changes specific to program</w:t>
            </w:r>
          </w:p>
        </w:tc>
      </w:tr>
      <w:tr w:rsidRPr="00181865" w:rsidR="00AB3302" w:rsidTr="00551B8E" w14:paraId="3838B693" w14:textId="77777777">
        <w:tc>
          <w:tcPr>
            <w:tcW w:w="1757" w:type="dxa"/>
            <w:vMerge w:val="restart"/>
            <w:shd w:val="clear" w:color="auto" w:fill="auto"/>
            <w:noWrap/>
          </w:tcPr>
          <w:p w:rsidRPr="00574601" w:rsidR="00AB3302" w:rsidP="001C5811" w:rsidRDefault="00AB3302" w14:paraId="605D67EF" w14:textId="11CE4DE3">
            <w:pPr>
              <w:pStyle w:val="TableTextLeft"/>
              <w:rPr>
                <w:rFonts w:cstheme="majorHAnsi"/>
                <w:sz w:val="18"/>
                <w:szCs w:val="18"/>
              </w:rPr>
            </w:pPr>
            <w:r>
              <w:rPr>
                <w:rFonts w:cstheme="majorHAnsi"/>
                <w:sz w:val="18"/>
                <w:szCs w:val="18"/>
              </w:rPr>
              <w:t>Program that serves</w:t>
            </w:r>
            <w:r w:rsidRPr="00574601">
              <w:rPr>
                <w:rFonts w:cstheme="majorHAnsi"/>
                <w:sz w:val="18"/>
                <w:szCs w:val="18"/>
              </w:rPr>
              <w:t xml:space="preserve"> </w:t>
            </w:r>
            <w:r>
              <w:rPr>
                <w:rFonts w:cstheme="majorHAnsi"/>
                <w:sz w:val="18"/>
                <w:szCs w:val="18"/>
              </w:rPr>
              <w:t>a</w:t>
            </w:r>
            <w:r w:rsidRPr="00574601">
              <w:rPr>
                <w:rFonts w:cstheme="majorHAnsi"/>
                <w:sz w:val="18"/>
                <w:szCs w:val="18"/>
              </w:rPr>
              <w:t xml:space="preserve">dults with </w:t>
            </w:r>
            <w:r>
              <w:rPr>
                <w:rFonts w:cstheme="majorHAnsi"/>
                <w:sz w:val="18"/>
                <w:szCs w:val="18"/>
              </w:rPr>
              <w:t>j</w:t>
            </w:r>
            <w:r w:rsidRPr="00574601">
              <w:rPr>
                <w:rFonts w:cstheme="majorHAnsi"/>
                <w:sz w:val="18"/>
                <w:szCs w:val="18"/>
              </w:rPr>
              <w:t xml:space="preserve">ustice </w:t>
            </w:r>
            <w:r>
              <w:rPr>
                <w:rFonts w:cstheme="majorHAnsi"/>
                <w:sz w:val="18"/>
                <w:szCs w:val="18"/>
              </w:rPr>
              <w:t>i</w:t>
            </w:r>
            <w:r w:rsidRPr="00574601">
              <w:rPr>
                <w:rFonts w:cstheme="majorHAnsi"/>
                <w:sz w:val="18"/>
                <w:szCs w:val="18"/>
              </w:rPr>
              <w:t>nvolvement</w:t>
            </w:r>
          </w:p>
        </w:tc>
        <w:tc>
          <w:tcPr>
            <w:tcW w:w="4565" w:type="dxa"/>
            <w:shd w:val="clear" w:color="auto" w:fill="auto"/>
          </w:tcPr>
          <w:p w:rsidRPr="00574601" w:rsidR="00AB3302" w:rsidP="001C5811" w:rsidRDefault="00AB3302" w14:paraId="755BD984" w14:textId="77777777">
            <w:pPr>
              <w:pStyle w:val="TableTextLeft"/>
              <w:rPr>
                <w:rFonts w:cstheme="majorHAnsi"/>
                <w:sz w:val="18"/>
                <w:szCs w:val="18"/>
              </w:rPr>
            </w:pPr>
            <w:r w:rsidRPr="00574601">
              <w:rPr>
                <w:rFonts w:cstheme="majorHAnsi"/>
                <w:sz w:val="18"/>
                <w:szCs w:val="18"/>
              </w:rPr>
              <w:t>C1. Participant Summary</w:t>
            </w:r>
          </w:p>
          <w:p w:rsidRPr="00574601" w:rsidR="00AB3302" w:rsidP="001C5811" w:rsidRDefault="00AB3302" w14:paraId="5FB49DC1" w14:textId="77777777">
            <w:pPr>
              <w:pStyle w:val="TableTextLeft"/>
              <w:rPr>
                <w:rFonts w:cstheme="majorHAnsi"/>
                <w:sz w:val="18"/>
                <w:szCs w:val="18"/>
              </w:rPr>
            </w:pPr>
            <w:r w:rsidRPr="00574601">
              <w:rPr>
                <w:rFonts w:cstheme="majorHAnsi"/>
                <w:sz w:val="18"/>
                <w:szCs w:val="18"/>
              </w:rPr>
              <w:t>C2. Assign program staff to participant case</w:t>
            </w:r>
          </w:p>
          <w:p w:rsidRPr="00574601" w:rsidR="00AB3302" w:rsidP="001C5811" w:rsidRDefault="00AB3302" w14:paraId="7A691A4E" w14:textId="70335BE2">
            <w:pPr>
              <w:pStyle w:val="TableTextLeft"/>
              <w:rPr>
                <w:rFonts w:cstheme="majorHAnsi"/>
                <w:sz w:val="18"/>
                <w:szCs w:val="18"/>
              </w:rPr>
            </w:pPr>
          </w:p>
        </w:tc>
        <w:tc>
          <w:tcPr>
            <w:tcW w:w="3665" w:type="dxa"/>
            <w:shd w:val="clear" w:color="auto" w:fill="auto"/>
          </w:tcPr>
          <w:p w:rsidRPr="00574601" w:rsidR="00AB3302" w:rsidP="001C5811" w:rsidRDefault="00AB3302" w14:paraId="2D23246A" w14:textId="145A8880">
            <w:pPr>
              <w:pStyle w:val="TableTextLeft"/>
              <w:rPr>
                <w:rFonts w:cstheme="majorHAnsi"/>
                <w:sz w:val="18"/>
                <w:szCs w:val="18"/>
              </w:rPr>
            </w:pPr>
            <w:r>
              <w:rPr>
                <w:rFonts w:cstheme="majorHAnsi"/>
                <w:sz w:val="18"/>
                <w:szCs w:val="18"/>
              </w:rPr>
              <w:t>These screens require the name of the program staff to be added but require no further tailoring.</w:t>
            </w:r>
          </w:p>
        </w:tc>
      </w:tr>
      <w:tr w:rsidRPr="00181865" w:rsidR="00AB3302" w:rsidTr="00551B8E" w14:paraId="64EEFA9C" w14:textId="77777777">
        <w:tc>
          <w:tcPr>
            <w:tcW w:w="1757" w:type="dxa"/>
            <w:vMerge/>
            <w:shd w:val="clear" w:color="auto" w:fill="auto"/>
            <w:noWrap/>
          </w:tcPr>
          <w:p w:rsidR="00AB3302" w:rsidP="001C5811" w:rsidRDefault="00AB3302" w14:paraId="6D283558" w14:textId="77777777">
            <w:pPr>
              <w:pStyle w:val="TableTextLeft"/>
              <w:rPr>
                <w:rFonts w:cstheme="majorHAnsi"/>
                <w:sz w:val="18"/>
                <w:szCs w:val="18"/>
              </w:rPr>
            </w:pPr>
          </w:p>
        </w:tc>
        <w:tc>
          <w:tcPr>
            <w:tcW w:w="4565" w:type="dxa"/>
            <w:shd w:val="clear" w:color="auto" w:fill="auto"/>
          </w:tcPr>
          <w:p w:rsidRPr="00574601" w:rsidR="00AB3302" w:rsidP="001C5811" w:rsidRDefault="00AB3302" w14:paraId="3A93585F" w14:textId="57DA2249">
            <w:pPr>
              <w:pStyle w:val="TableTextLeft"/>
              <w:rPr>
                <w:rFonts w:cstheme="majorHAnsi"/>
                <w:sz w:val="18"/>
                <w:szCs w:val="18"/>
              </w:rPr>
            </w:pPr>
            <w:r w:rsidRPr="00574601">
              <w:rPr>
                <w:rFonts w:cstheme="majorHAnsi"/>
                <w:sz w:val="18"/>
                <w:szCs w:val="18"/>
              </w:rPr>
              <w:t>C3. Add service contact</w:t>
            </w:r>
          </w:p>
        </w:tc>
        <w:tc>
          <w:tcPr>
            <w:tcW w:w="3665" w:type="dxa"/>
            <w:shd w:val="clear" w:color="auto" w:fill="auto"/>
          </w:tcPr>
          <w:p w:rsidR="00AB3302" w:rsidP="001C5811" w:rsidRDefault="00AB3302" w14:paraId="41B20177" w14:textId="0C1BD764">
            <w:pPr>
              <w:pStyle w:val="TableTextLeft"/>
              <w:rPr>
                <w:rFonts w:cstheme="majorHAnsi"/>
                <w:sz w:val="18"/>
                <w:szCs w:val="18"/>
              </w:rPr>
            </w:pPr>
            <w:r>
              <w:rPr>
                <w:rFonts w:cstheme="majorHAnsi"/>
                <w:sz w:val="18"/>
                <w:szCs w:val="18"/>
              </w:rPr>
              <w:t xml:space="preserve">The “Service Content” section will not be </w:t>
            </w:r>
            <w:r w:rsidR="00331725">
              <w:rPr>
                <w:rFonts w:cstheme="majorHAnsi"/>
                <w:sz w:val="18"/>
                <w:szCs w:val="18"/>
              </w:rPr>
              <w:t>d</w:t>
            </w:r>
            <w:r w:rsidR="00FF5F0B">
              <w:rPr>
                <w:rFonts w:cstheme="majorHAnsi"/>
                <w:sz w:val="18"/>
                <w:szCs w:val="18"/>
              </w:rPr>
              <w:t>isplayed</w:t>
            </w:r>
            <w:r>
              <w:rPr>
                <w:rFonts w:cstheme="majorHAnsi"/>
                <w:sz w:val="18"/>
                <w:szCs w:val="18"/>
              </w:rPr>
              <w:t xml:space="preserve">. This information is not needed </w:t>
            </w:r>
            <w:r w:rsidR="00CD4AC6">
              <w:rPr>
                <w:rFonts w:cstheme="majorHAnsi"/>
                <w:sz w:val="18"/>
                <w:szCs w:val="18"/>
              </w:rPr>
              <w:t xml:space="preserve">for these programs </w:t>
            </w:r>
            <w:r>
              <w:rPr>
                <w:rFonts w:cstheme="majorHAnsi"/>
                <w:sz w:val="18"/>
                <w:szCs w:val="18"/>
              </w:rPr>
              <w:t>because</w:t>
            </w:r>
            <w:r w:rsidR="007E1831">
              <w:rPr>
                <w:rFonts w:cstheme="majorHAnsi"/>
                <w:sz w:val="18"/>
                <w:szCs w:val="18"/>
              </w:rPr>
              <w:t xml:space="preserve"> the </w:t>
            </w:r>
            <w:r w:rsidR="00331725">
              <w:rPr>
                <w:rFonts w:cstheme="majorHAnsi"/>
                <w:sz w:val="18"/>
                <w:szCs w:val="18"/>
              </w:rPr>
              <w:t xml:space="preserve">staff who enter service receipt </w:t>
            </w:r>
            <w:r w:rsidR="00021DE0">
              <w:rPr>
                <w:rFonts w:cstheme="majorHAnsi"/>
                <w:sz w:val="18"/>
                <w:szCs w:val="18"/>
              </w:rPr>
              <w:t>data</w:t>
            </w:r>
            <w:r w:rsidR="00331725">
              <w:rPr>
                <w:rFonts w:cstheme="majorHAnsi"/>
                <w:sz w:val="18"/>
                <w:szCs w:val="18"/>
              </w:rPr>
              <w:t xml:space="preserve"> </w:t>
            </w:r>
            <w:r w:rsidR="00021DE0">
              <w:rPr>
                <w:rFonts w:cstheme="majorHAnsi"/>
                <w:sz w:val="18"/>
                <w:szCs w:val="18"/>
              </w:rPr>
              <w:t>only provide</w:t>
            </w:r>
            <w:r>
              <w:rPr>
                <w:rFonts w:cstheme="majorHAnsi"/>
                <w:sz w:val="18"/>
                <w:szCs w:val="18"/>
              </w:rPr>
              <w:t xml:space="preserve"> one type of service.</w:t>
            </w:r>
            <w:r w:rsidR="007E1831">
              <w:rPr>
                <w:rFonts w:cstheme="majorHAnsi"/>
                <w:sz w:val="18"/>
                <w:szCs w:val="18"/>
              </w:rPr>
              <w:t xml:space="preserve"> </w:t>
            </w:r>
          </w:p>
        </w:tc>
      </w:tr>
      <w:tr w:rsidRPr="00181865" w:rsidR="00AB3302" w:rsidTr="00551B8E" w14:paraId="37903D3F" w14:textId="77777777">
        <w:tc>
          <w:tcPr>
            <w:tcW w:w="1757" w:type="dxa"/>
            <w:vMerge/>
            <w:shd w:val="clear" w:color="auto" w:fill="auto"/>
            <w:noWrap/>
          </w:tcPr>
          <w:p w:rsidR="00AB3302" w:rsidP="001C5811" w:rsidRDefault="00AB3302" w14:paraId="6C89BF19" w14:textId="77777777">
            <w:pPr>
              <w:pStyle w:val="TableTextLeft"/>
              <w:rPr>
                <w:rFonts w:cstheme="majorHAnsi"/>
                <w:sz w:val="18"/>
                <w:szCs w:val="18"/>
              </w:rPr>
            </w:pPr>
          </w:p>
        </w:tc>
        <w:tc>
          <w:tcPr>
            <w:tcW w:w="4565" w:type="dxa"/>
            <w:shd w:val="clear" w:color="auto" w:fill="auto"/>
          </w:tcPr>
          <w:p w:rsidR="00AB3302" w:rsidP="001C5811" w:rsidRDefault="00AB3302" w14:paraId="53AD2B77" w14:textId="77777777">
            <w:pPr>
              <w:pStyle w:val="TableTextLeft"/>
              <w:rPr>
                <w:rFonts w:cstheme="majorHAnsi"/>
                <w:sz w:val="18"/>
                <w:szCs w:val="18"/>
              </w:rPr>
            </w:pPr>
            <w:r>
              <w:rPr>
                <w:rFonts w:cstheme="majorHAnsi"/>
                <w:sz w:val="18"/>
                <w:szCs w:val="18"/>
              </w:rPr>
              <w:t>C4. Record collaboration with employer and other partners</w:t>
            </w:r>
          </w:p>
          <w:p w:rsidR="00AB3302" w:rsidP="001C5811" w:rsidRDefault="00AB3302" w14:paraId="708235D4" w14:textId="77777777">
            <w:pPr>
              <w:pStyle w:val="TableTextLeft"/>
              <w:rPr>
                <w:rFonts w:cstheme="majorHAnsi"/>
                <w:sz w:val="18"/>
                <w:szCs w:val="18"/>
              </w:rPr>
            </w:pPr>
            <w:r>
              <w:rPr>
                <w:rFonts w:cstheme="majorHAnsi"/>
                <w:sz w:val="18"/>
                <w:szCs w:val="18"/>
              </w:rPr>
              <w:t>C5. Record work-based experience and wage subsidies</w:t>
            </w:r>
          </w:p>
          <w:p w:rsidR="00AB3302" w:rsidP="001C5811" w:rsidRDefault="00AB3302" w14:paraId="66441D92" w14:textId="56BEDB3C">
            <w:pPr>
              <w:pStyle w:val="TableTextLeft"/>
              <w:rPr>
                <w:rFonts w:cstheme="majorHAnsi"/>
                <w:sz w:val="18"/>
                <w:szCs w:val="18"/>
              </w:rPr>
            </w:pPr>
            <w:r>
              <w:rPr>
                <w:rFonts w:cstheme="majorHAnsi"/>
                <w:sz w:val="18"/>
                <w:szCs w:val="18"/>
              </w:rPr>
              <w:t>C6. Record education or training programs</w:t>
            </w:r>
          </w:p>
          <w:p w:rsidR="00AB3302" w:rsidP="001C5811" w:rsidRDefault="00AB3302" w14:paraId="6C260D93" w14:textId="77777777">
            <w:pPr>
              <w:pStyle w:val="TableTextLeft"/>
              <w:rPr>
                <w:rFonts w:cstheme="majorHAnsi"/>
                <w:sz w:val="18"/>
                <w:szCs w:val="18"/>
              </w:rPr>
            </w:pPr>
            <w:r>
              <w:rPr>
                <w:rFonts w:cstheme="majorHAnsi"/>
                <w:sz w:val="18"/>
                <w:szCs w:val="18"/>
              </w:rPr>
              <w:t>C7. Add financial or in-kind support</w:t>
            </w:r>
          </w:p>
          <w:p w:rsidRPr="00574601" w:rsidR="00AB3302" w:rsidP="001C5811" w:rsidRDefault="00AB3302" w14:paraId="7B750150" w14:textId="3A35D327">
            <w:pPr>
              <w:pStyle w:val="TableTextLeft"/>
              <w:rPr>
                <w:rFonts w:cstheme="majorHAnsi"/>
                <w:sz w:val="18"/>
                <w:szCs w:val="18"/>
              </w:rPr>
            </w:pPr>
            <w:r>
              <w:rPr>
                <w:rFonts w:cstheme="majorHAnsi"/>
                <w:sz w:val="18"/>
                <w:szCs w:val="18"/>
              </w:rPr>
              <w:t>C8. Add referral</w:t>
            </w:r>
          </w:p>
        </w:tc>
        <w:tc>
          <w:tcPr>
            <w:tcW w:w="3665" w:type="dxa"/>
            <w:shd w:val="clear" w:color="auto" w:fill="auto"/>
          </w:tcPr>
          <w:p w:rsidR="00AB3302" w:rsidP="001C5811" w:rsidRDefault="00AB3302" w14:paraId="52C0552B" w14:textId="2322D632">
            <w:pPr>
              <w:pStyle w:val="TableTextLeft"/>
              <w:rPr>
                <w:rFonts w:cstheme="majorHAnsi"/>
                <w:sz w:val="18"/>
                <w:szCs w:val="18"/>
              </w:rPr>
            </w:pPr>
            <w:r>
              <w:rPr>
                <w:rFonts w:cstheme="majorHAnsi"/>
                <w:sz w:val="18"/>
                <w:szCs w:val="18"/>
              </w:rPr>
              <w:t xml:space="preserve">These screens will not be </w:t>
            </w:r>
            <w:r w:rsidR="00CC19E1">
              <w:rPr>
                <w:rFonts w:cstheme="majorHAnsi"/>
                <w:sz w:val="18"/>
                <w:szCs w:val="18"/>
              </w:rPr>
              <w:t>d</w:t>
            </w:r>
            <w:r w:rsidR="00FF5F0B">
              <w:rPr>
                <w:rFonts w:cstheme="majorHAnsi"/>
                <w:sz w:val="18"/>
                <w:szCs w:val="18"/>
              </w:rPr>
              <w:t>isplayed</w:t>
            </w:r>
            <w:r>
              <w:rPr>
                <w:rFonts w:cstheme="majorHAnsi"/>
                <w:sz w:val="18"/>
                <w:szCs w:val="18"/>
              </w:rPr>
              <w:t xml:space="preserve"> as they are not applicable</w:t>
            </w:r>
            <w:r w:rsidR="00CC19E1">
              <w:rPr>
                <w:rFonts w:cstheme="majorHAnsi"/>
                <w:sz w:val="18"/>
                <w:szCs w:val="18"/>
              </w:rPr>
              <w:t xml:space="preserve"> for </w:t>
            </w:r>
            <w:r w:rsidR="005E0CBD">
              <w:rPr>
                <w:rFonts w:cstheme="majorHAnsi"/>
                <w:sz w:val="18"/>
                <w:szCs w:val="18"/>
              </w:rPr>
              <w:t>this</w:t>
            </w:r>
            <w:r w:rsidR="00CC19E1">
              <w:rPr>
                <w:rFonts w:cstheme="majorHAnsi"/>
                <w:sz w:val="18"/>
                <w:szCs w:val="18"/>
              </w:rPr>
              <w:t xml:space="preserve"> program</w:t>
            </w:r>
            <w:r>
              <w:rPr>
                <w:rFonts w:cstheme="majorHAnsi"/>
                <w:sz w:val="18"/>
                <w:szCs w:val="18"/>
              </w:rPr>
              <w:t>.</w:t>
            </w:r>
          </w:p>
        </w:tc>
      </w:tr>
      <w:tr w:rsidRPr="00181865" w:rsidR="00AB3302" w:rsidTr="00551B8E" w14:paraId="6F5CE69B" w14:textId="77777777">
        <w:tc>
          <w:tcPr>
            <w:tcW w:w="1757" w:type="dxa"/>
            <w:vMerge/>
            <w:shd w:val="clear" w:color="auto" w:fill="auto"/>
            <w:noWrap/>
          </w:tcPr>
          <w:p w:rsidR="00AB3302" w:rsidP="001C5811" w:rsidRDefault="00AB3302" w14:paraId="5F268D08" w14:textId="77777777">
            <w:pPr>
              <w:pStyle w:val="TableTextLeft"/>
              <w:rPr>
                <w:rFonts w:cstheme="majorHAnsi"/>
                <w:sz w:val="18"/>
                <w:szCs w:val="18"/>
              </w:rPr>
            </w:pPr>
          </w:p>
        </w:tc>
        <w:tc>
          <w:tcPr>
            <w:tcW w:w="4565" w:type="dxa"/>
            <w:shd w:val="clear" w:color="auto" w:fill="auto"/>
          </w:tcPr>
          <w:p w:rsidRPr="00574601" w:rsidR="00AB3302" w:rsidP="001C5811" w:rsidRDefault="00AB3302" w14:paraId="64FD4A04" w14:textId="6266DF94">
            <w:pPr>
              <w:pStyle w:val="TableTextLeft"/>
              <w:rPr>
                <w:rFonts w:cstheme="majorHAnsi"/>
                <w:sz w:val="18"/>
                <w:szCs w:val="18"/>
              </w:rPr>
            </w:pPr>
            <w:r>
              <w:rPr>
                <w:rFonts w:cstheme="majorHAnsi"/>
                <w:sz w:val="18"/>
                <w:szCs w:val="18"/>
              </w:rPr>
              <w:t>C9. Update participant case status</w:t>
            </w:r>
          </w:p>
        </w:tc>
        <w:tc>
          <w:tcPr>
            <w:tcW w:w="3665" w:type="dxa"/>
            <w:shd w:val="clear" w:color="auto" w:fill="auto"/>
          </w:tcPr>
          <w:p w:rsidR="00AB3302" w:rsidP="001C5811" w:rsidRDefault="00AB3302" w14:paraId="640D5AAF" w14:textId="0A7FFEDB">
            <w:pPr>
              <w:pStyle w:val="TableTextLeft"/>
              <w:rPr>
                <w:rFonts w:cstheme="majorHAnsi"/>
                <w:sz w:val="18"/>
                <w:szCs w:val="18"/>
              </w:rPr>
            </w:pPr>
            <w:r>
              <w:rPr>
                <w:rFonts w:cstheme="majorHAnsi"/>
                <w:sz w:val="18"/>
                <w:szCs w:val="18"/>
              </w:rPr>
              <w:t xml:space="preserve">This screen will not be </w:t>
            </w:r>
            <w:r w:rsidR="005E0CBD">
              <w:rPr>
                <w:rFonts w:cstheme="majorHAnsi"/>
                <w:sz w:val="18"/>
                <w:szCs w:val="18"/>
              </w:rPr>
              <w:t>d</w:t>
            </w:r>
            <w:r w:rsidR="00FF5F0B">
              <w:rPr>
                <w:rFonts w:cstheme="majorHAnsi"/>
                <w:sz w:val="18"/>
                <w:szCs w:val="18"/>
              </w:rPr>
              <w:t>isplayed</w:t>
            </w:r>
            <w:r>
              <w:rPr>
                <w:rFonts w:cstheme="majorHAnsi"/>
                <w:sz w:val="18"/>
                <w:szCs w:val="18"/>
              </w:rPr>
              <w:t xml:space="preserve"> because the information will be collected through administrative data.</w:t>
            </w:r>
          </w:p>
        </w:tc>
      </w:tr>
      <w:tr w:rsidRPr="00181865" w:rsidR="00AB3302" w:rsidTr="00551B8E" w14:paraId="2D7064A5" w14:textId="77777777">
        <w:tc>
          <w:tcPr>
            <w:tcW w:w="1757" w:type="dxa"/>
            <w:vMerge/>
            <w:shd w:val="clear" w:color="auto" w:fill="auto"/>
            <w:noWrap/>
          </w:tcPr>
          <w:p w:rsidR="00AB3302" w:rsidP="001C5811" w:rsidRDefault="00AB3302" w14:paraId="5EC1F831" w14:textId="77777777">
            <w:pPr>
              <w:pStyle w:val="TableTextLeft"/>
              <w:rPr>
                <w:rFonts w:cstheme="majorHAnsi"/>
                <w:sz w:val="18"/>
                <w:szCs w:val="18"/>
              </w:rPr>
            </w:pPr>
          </w:p>
        </w:tc>
        <w:tc>
          <w:tcPr>
            <w:tcW w:w="4565" w:type="dxa"/>
            <w:shd w:val="clear" w:color="auto" w:fill="auto"/>
          </w:tcPr>
          <w:p w:rsidR="00AB3302" w:rsidP="00894936" w:rsidRDefault="00AB3302" w14:paraId="78FE9504" w14:textId="77777777">
            <w:pPr>
              <w:pStyle w:val="TableTextLeft"/>
              <w:rPr>
                <w:rFonts w:cstheme="majorHAnsi"/>
                <w:sz w:val="18"/>
                <w:szCs w:val="18"/>
              </w:rPr>
            </w:pPr>
            <w:r>
              <w:rPr>
                <w:rFonts w:cstheme="majorHAnsi"/>
                <w:sz w:val="18"/>
                <w:szCs w:val="18"/>
              </w:rPr>
              <w:t>D1. Group event summary screen</w:t>
            </w:r>
          </w:p>
          <w:p w:rsidR="00AB3302" w:rsidP="00894936" w:rsidRDefault="00AB3302" w14:paraId="59A7A4A0" w14:textId="77777777">
            <w:pPr>
              <w:pStyle w:val="TableTextLeft"/>
              <w:rPr>
                <w:rFonts w:cstheme="majorHAnsi"/>
                <w:sz w:val="18"/>
                <w:szCs w:val="18"/>
              </w:rPr>
            </w:pPr>
            <w:r>
              <w:rPr>
                <w:rFonts w:cstheme="majorHAnsi"/>
                <w:sz w:val="18"/>
                <w:szCs w:val="18"/>
              </w:rPr>
              <w:t>D2. Schedule event screen</w:t>
            </w:r>
          </w:p>
          <w:p w:rsidR="00AB3302" w:rsidP="00894936" w:rsidRDefault="00AB3302" w14:paraId="0F6376CE" w14:textId="77777777">
            <w:pPr>
              <w:pStyle w:val="TableTextLeft"/>
              <w:rPr>
                <w:rFonts w:cstheme="majorHAnsi"/>
                <w:sz w:val="18"/>
                <w:szCs w:val="18"/>
              </w:rPr>
            </w:pPr>
            <w:r>
              <w:rPr>
                <w:rFonts w:cstheme="majorHAnsi"/>
                <w:sz w:val="18"/>
                <w:szCs w:val="18"/>
              </w:rPr>
              <w:t>D3. Manage group event roster</w:t>
            </w:r>
          </w:p>
          <w:p w:rsidRPr="00574601" w:rsidR="00AB3302" w:rsidP="00894936" w:rsidRDefault="00AB3302" w14:paraId="525B533B" w14:textId="75D166CB">
            <w:pPr>
              <w:pStyle w:val="TableTextLeft"/>
              <w:rPr>
                <w:rFonts w:cstheme="majorHAnsi"/>
                <w:sz w:val="18"/>
                <w:szCs w:val="18"/>
              </w:rPr>
            </w:pPr>
            <w:r>
              <w:rPr>
                <w:rFonts w:cstheme="majorHAnsi"/>
                <w:sz w:val="18"/>
                <w:szCs w:val="18"/>
              </w:rPr>
              <w:t>D4. Record group event attendance</w:t>
            </w:r>
          </w:p>
        </w:tc>
        <w:tc>
          <w:tcPr>
            <w:tcW w:w="3665" w:type="dxa"/>
            <w:shd w:val="clear" w:color="auto" w:fill="auto"/>
          </w:tcPr>
          <w:p w:rsidR="00AB3302" w:rsidP="001C5811" w:rsidRDefault="00AB3302" w14:paraId="1494D9B3" w14:textId="6B60BDFF">
            <w:pPr>
              <w:pStyle w:val="TableTextLeft"/>
              <w:rPr>
                <w:rFonts w:cstheme="majorHAnsi"/>
                <w:sz w:val="18"/>
                <w:szCs w:val="18"/>
              </w:rPr>
            </w:pPr>
            <w:r>
              <w:rPr>
                <w:rFonts w:cstheme="majorHAnsi"/>
                <w:sz w:val="18"/>
                <w:szCs w:val="18"/>
              </w:rPr>
              <w:t xml:space="preserve">These screens will not be </w:t>
            </w:r>
            <w:r w:rsidR="005E0CBD">
              <w:rPr>
                <w:rFonts w:cstheme="majorHAnsi"/>
                <w:sz w:val="18"/>
                <w:szCs w:val="18"/>
              </w:rPr>
              <w:t>d</w:t>
            </w:r>
            <w:r w:rsidR="00FF5F0B">
              <w:rPr>
                <w:rFonts w:cstheme="majorHAnsi"/>
                <w:sz w:val="18"/>
                <w:szCs w:val="18"/>
              </w:rPr>
              <w:t>isplayed</w:t>
            </w:r>
            <w:r>
              <w:rPr>
                <w:rFonts w:cstheme="majorHAnsi"/>
                <w:sz w:val="18"/>
                <w:szCs w:val="18"/>
              </w:rPr>
              <w:t xml:space="preserve"> as they are not applicable</w:t>
            </w:r>
            <w:r w:rsidR="005E0CBD">
              <w:rPr>
                <w:rFonts w:cstheme="majorHAnsi"/>
                <w:sz w:val="18"/>
                <w:szCs w:val="18"/>
              </w:rPr>
              <w:t xml:space="preserve"> for this program</w:t>
            </w:r>
            <w:r>
              <w:rPr>
                <w:rFonts w:cstheme="majorHAnsi"/>
                <w:sz w:val="18"/>
                <w:szCs w:val="18"/>
              </w:rPr>
              <w:t>.</w:t>
            </w:r>
          </w:p>
        </w:tc>
      </w:tr>
      <w:tr w:rsidRPr="00181865" w:rsidR="00B131C7" w:rsidTr="00551B8E" w14:paraId="194185CF" w14:textId="77777777">
        <w:tc>
          <w:tcPr>
            <w:tcW w:w="1757" w:type="dxa"/>
            <w:vMerge w:val="restart"/>
            <w:shd w:val="clear" w:color="auto" w:fill="auto"/>
            <w:noWrap/>
          </w:tcPr>
          <w:p w:rsidRPr="00574601" w:rsidR="00B131C7" w:rsidP="001C5811" w:rsidRDefault="00CD2523" w14:paraId="0A0BAF5F" w14:textId="2349B790">
            <w:pPr>
              <w:pStyle w:val="TableTextLeft"/>
              <w:rPr>
                <w:rFonts w:cstheme="majorHAnsi"/>
                <w:sz w:val="18"/>
                <w:szCs w:val="18"/>
              </w:rPr>
            </w:pPr>
            <w:r>
              <w:rPr>
                <w:rFonts w:cstheme="majorHAnsi"/>
                <w:sz w:val="18"/>
                <w:szCs w:val="18"/>
              </w:rPr>
              <w:t xml:space="preserve">Program that </w:t>
            </w:r>
            <w:r w:rsidR="00F87D72">
              <w:rPr>
                <w:rFonts w:cstheme="majorHAnsi"/>
                <w:sz w:val="18"/>
                <w:szCs w:val="18"/>
              </w:rPr>
              <w:t>offers</w:t>
            </w:r>
            <w:r>
              <w:rPr>
                <w:rFonts w:cstheme="majorHAnsi"/>
                <w:sz w:val="18"/>
                <w:szCs w:val="18"/>
              </w:rPr>
              <w:t xml:space="preserve"> </w:t>
            </w:r>
            <w:r w:rsidR="00F87D72">
              <w:rPr>
                <w:rFonts w:cstheme="majorHAnsi"/>
                <w:sz w:val="18"/>
                <w:szCs w:val="18"/>
              </w:rPr>
              <w:t>career navigation and mental health services</w:t>
            </w:r>
          </w:p>
        </w:tc>
        <w:tc>
          <w:tcPr>
            <w:tcW w:w="4565" w:type="dxa"/>
            <w:shd w:val="clear" w:color="auto" w:fill="auto"/>
          </w:tcPr>
          <w:p w:rsidR="00B131C7" w:rsidP="001C5811" w:rsidRDefault="00B131C7" w14:paraId="5AACA487" w14:textId="77777777">
            <w:pPr>
              <w:pStyle w:val="TableTextLeft"/>
              <w:rPr>
                <w:rFonts w:cstheme="majorHAnsi"/>
                <w:sz w:val="18"/>
                <w:szCs w:val="18"/>
              </w:rPr>
            </w:pPr>
            <w:r w:rsidRPr="00574601">
              <w:rPr>
                <w:rFonts w:cstheme="majorHAnsi"/>
                <w:sz w:val="18"/>
                <w:szCs w:val="18"/>
              </w:rPr>
              <w:t>C1. Participant Summary</w:t>
            </w:r>
          </w:p>
          <w:p w:rsidRPr="00574601" w:rsidR="00963C5A" w:rsidP="001C5811" w:rsidRDefault="00963C5A" w14:paraId="7D539557" w14:textId="6FC88AA3">
            <w:pPr>
              <w:pStyle w:val="TableTextLeft"/>
              <w:rPr>
                <w:rFonts w:cstheme="majorHAnsi"/>
                <w:sz w:val="18"/>
                <w:szCs w:val="18"/>
              </w:rPr>
            </w:pPr>
            <w:r>
              <w:rPr>
                <w:rFonts w:cstheme="majorHAnsi"/>
                <w:sz w:val="18"/>
                <w:szCs w:val="18"/>
              </w:rPr>
              <w:t>C2. Assign program staff</w:t>
            </w:r>
            <w:r w:rsidR="008300EE">
              <w:rPr>
                <w:rFonts w:cstheme="majorHAnsi"/>
                <w:sz w:val="18"/>
                <w:szCs w:val="18"/>
              </w:rPr>
              <w:t xml:space="preserve"> to participant screen</w:t>
            </w:r>
          </w:p>
        </w:tc>
        <w:tc>
          <w:tcPr>
            <w:tcW w:w="3665" w:type="dxa"/>
            <w:shd w:val="clear" w:color="auto" w:fill="auto"/>
          </w:tcPr>
          <w:p w:rsidRPr="00574601" w:rsidR="00B131C7" w:rsidP="001C5811" w:rsidRDefault="00E0337B" w14:paraId="0A9535E7" w14:textId="5D621A24">
            <w:pPr>
              <w:pStyle w:val="TableTextLeft"/>
              <w:rPr>
                <w:rFonts w:cstheme="majorHAnsi"/>
                <w:sz w:val="18"/>
                <w:szCs w:val="18"/>
              </w:rPr>
            </w:pPr>
            <w:r>
              <w:rPr>
                <w:rFonts w:cstheme="majorHAnsi"/>
                <w:sz w:val="18"/>
                <w:szCs w:val="18"/>
              </w:rPr>
              <w:t>These screens require the name of the program staff to be added but require no further tailoring.</w:t>
            </w:r>
          </w:p>
        </w:tc>
      </w:tr>
      <w:tr w:rsidRPr="00181865" w:rsidR="00B131C7" w:rsidTr="00551B8E" w14:paraId="74DDFC05" w14:textId="77777777">
        <w:tc>
          <w:tcPr>
            <w:tcW w:w="1757" w:type="dxa"/>
            <w:vMerge/>
            <w:shd w:val="clear" w:color="auto" w:fill="auto"/>
            <w:noWrap/>
          </w:tcPr>
          <w:p w:rsidRPr="00574601" w:rsidR="00B131C7" w:rsidP="001C5811" w:rsidRDefault="00B131C7" w14:paraId="08977D3F" w14:textId="77777777">
            <w:pPr>
              <w:pStyle w:val="TableTextLeft"/>
              <w:rPr>
                <w:rFonts w:cstheme="majorHAnsi"/>
                <w:sz w:val="18"/>
                <w:szCs w:val="18"/>
              </w:rPr>
            </w:pPr>
          </w:p>
        </w:tc>
        <w:tc>
          <w:tcPr>
            <w:tcW w:w="4565" w:type="dxa"/>
            <w:shd w:val="clear" w:color="auto" w:fill="auto"/>
          </w:tcPr>
          <w:p w:rsidRPr="00574601" w:rsidR="00B131C7" w:rsidP="001C5811" w:rsidRDefault="00B131C7" w14:paraId="36AC92C2" w14:textId="6C29E6F9">
            <w:pPr>
              <w:pStyle w:val="TableTextLeft"/>
              <w:rPr>
                <w:rFonts w:cstheme="majorHAnsi"/>
                <w:sz w:val="18"/>
                <w:szCs w:val="18"/>
              </w:rPr>
            </w:pPr>
            <w:r w:rsidRPr="00574601">
              <w:rPr>
                <w:rFonts w:cstheme="majorHAnsi"/>
                <w:sz w:val="18"/>
                <w:szCs w:val="18"/>
              </w:rPr>
              <w:t>C3. Add service contact</w:t>
            </w:r>
          </w:p>
        </w:tc>
        <w:tc>
          <w:tcPr>
            <w:tcW w:w="3665" w:type="dxa"/>
            <w:shd w:val="clear" w:color="auto" w:fill="auto"/>
          </w:tcPr>
          <w:p w:rsidRPr="00574601" w:rsidR="00B131C7" w:rsidP="001C5811" w:rsidRDefault="00E0337B" w14:paraId="67A3E185" w14:textId="4CFD64DE">
            <w:pPr>
              <w:pStyle w:val="TableTextLeft"/>
              <w:rPr>
                <w:rFonts w:cstheme="majorHAnsi"/>
                <w:sz w:val="18"/>
                <w:szCs w:val="18"/>
              </w:rPr>
            </w:pPr>
            <w:r>
              <w:rPr>
                <w:rFonts w:cstheme="majorHAnsi"/>
                <w:sz w:val="18"/>
                <w:szCs w:val="18"/>
              </w:rPr>
              <w:t>S</w:t>
            </w:r>
            <w:r w:rsidRPr="00574601" w:rsidR="00B131C7">
              <w:rPr>
                <w:rFonts w:cstheme="majorHAnsi"/>
                <w:sz w:val="18"/>
                <w:szCs w:val="18"/>
              </w:rPr>
              <w:t>ervice content types:</w:t>
            </w:r>
          </w:p>
          <w:p w:rsidRPr="00E1401D" w:rsidR="00B131C7" w:rsidP="00E1401D" w:rsidRDefault="00B131C7" w14:paraId="150F89F4" w14:textId="77777777">
            <w:pPr>
              <w:spacing w:before="40" w:after="0" w:line="240" w:lineRule="auto"/>
              <w:contextualSpacing/>
              <w:textboxTightWrap w:val="allLines"/>
              <w:rPr>
                <w:rFonts w:asciiTheme="majorHAnsi" w:hAnsiTheme="majorHAnsi" w:cstheme="majorHAnsi"/>
                <w:sz w:val="18"/>
                <w:szCs w:val="18"/>
              </w:rPr>
            </w:pPr>
            <w:r w:rsidRPr="00E1401D">
              <w:rPr>
                <w:rFonts w:asciiTheme="majorHAnsi" w:hAnsiTheme="majorHAnsi" w:cstheme="majorHAnsi"/>
                <w:sz w:val="18"/>
                <w:szCs w:val="18"/>
              </w:rPr>
              <w:t xml:space="preserve">EGC services: </w:t>
            </w:r>
          </w:p>
          <w:p w:rsidRPr="00E1401D" w:rsidR="00B131C7" w:rsidP="00E1401D" w:rsidRDefault="00B131C7" w14:paraId="102C18EE" w14:textId="77777777">
            <w:pPr>
              <w:pStyle w:val="ListParagraph"/>
              <w:numPr>
                <w:ilvl w:val="0"/>
                <w:numId w:val="51"/>
              </w:numPr>
              <w:tabs>
                <w:tab w:val="num" w:pos="1872"/>
              </w:tabs>
              <w:spacing w:before="40" w:after="0" w:line="240" w:lineRule="auto"/>
              <w:contextualSpacing/>
              <w:textboxTightWrap w:val="allLines"/>
              <w:rPr>
                <w:rFonts w:asciiTheme="majorHAnsi" w:hAnsiTheme="majorHAnsi" w:cstheme="majorHAnsi"/>
                <w:sz w:val="18"/>
                <w:szCs w:val="18"/>
              </w:rPr>
            </w:pPr>
            <w:r w:rsidRPr="00E1401D">
              <w:rPr>
                <w:rFonts w:asciiTheme="majorHAnsi" w:hAnsiTheme="majorHAnsi" w:cstheme="majorHAnsi"/>
                <w:sz w:val="18"/>
                <w:szCs w:val="18"/>
              </w:rPr>
              <w:t>Orientation/intake</w:t>
            </w:r>
          </w:p>
          <w:p w:rsidRPr="00E1401D" w:rsidR="00B131C7" w:rsidP="00E1401D" w:rsidRDefault="00B131C7" w14:paraId="06C51A49" w14:textId="77777777">
            <w:pPr>
              <w:pStyle w:val="ListParagraph"/>
              <w:numPr>
                <w:ilvl w:val="0"/>
                <w:numId w:val="51"/>
              </w:numPr>
              <w:tabs>
                <w:tab w:val="num" w:pos="1872"/>
              </w:tabs>
              <w:spacing w:before="40" w:after="0" w:line="240" w:lineRule="auto"/>
              <w:contextualSpacing/>
              <w:textboxTightWrap w:val="allLines"/>
              <w:rPr>
                <w:rFonts w:asciiTheme="majorHAnsi" w:hAnsiTheme="majorHAnsi" w:cstheme="majorHAnsi"/>
                <w:sz w:val="18"/>
                <w:szCs w:val="18"/>
              </w:rPr>
            </w:pPr>
            <w:r w:rsidRPr="00E1401D">
              <w:rPr>
                <w:rFonts w:asciiTheme="majorHAnsi" w:hAnsiTheme="majorHAnsi" w:cstheme="majorHAnsi"/>
                <w:sz w:val="18"/>
                <w:szCs w:val="18"/>
              </w:rPr>
              <w:t>Career counseling</w:t>
            </w:r>
          </w:p>
          <w:p w:rsidRPr="00E1401D" w:rsidR="00B131C7" w:rsidP="00E1401D" w:rsidRDefault="00B131C7" w14:paraId="528E225C" w14:textId="77777777">
            <w:pPr>
              <w:pStyle w:val="ListParagraph"/>
              <w:numPr>
                <w:ilvl w:val="0"/>
                <w:numId w:val="51"/>
              </w:numPr>
              <w:tabs>
                <w:tab w:val="num" w:pos="1872"/>
              </w:tabs>
              <w:spacing w:before="40" w:after="0" w:line="240" w:lineRule="auto"/>
              <w:contextualSpacing/>
              <w:textboxTightWrap w:val="allLines"/>
              <w:rPr>
                <w:rFonts w:asciiTheme="majorHAnsi" w:hAnsiTheme="majorHAnsi" w:cstheme="majorHAnsi"/>
                <w:sz w:val="18"/>
                <w:szCs w:val="18"/>
              </w:rPr>
            </w:pPr>
            <w:r w:rsidRPr="00E1401D">
              <w:rPr>
                <w:rFonts w:asciiTheme="majorHAnsi" w:hAnsiTheme="majorHAnsi" w:cstheme="majorHAnsi"/>
                <w:sz w:val="18"/>
                <w:szCs w:val="18"/>
              </w:rPr>
              <w:t>Referral to FAST partners</w:t>
            </w:r>
          </w:p>
          <w:p w:rsidRPr="00E1401D" w:rsidR="00B131C7" w:rsidP="00E1401D" w:rsidRDefault="00B131C7" w14:paraId="31C8F3F9" w14:textId="77777777">
            <w:pPr>
              <w:pStyle w:val="ListParagraph"/>
              <w:numPr>
                <w:ilvl w:val="0"/>
                <w:numId w:val="51"/>
              </w:numPr>
              <w:tabs>
                <w:tab w:val="num" w:pos="1872"/>
              </w:tabs>
              <w:spacing w:before="40" w:after="0" w:line="240" w:lineRule="auto"/>
              <w:contextualSpacing/>
              <w:textboxTightWrap w:val="allLines"/>
              <w:rPr>
                <w:rFonts w:asciiTheme="majorHAnsi" w:hAnsiTheme="majorHAnsi" w:cstheme="majorHAnsi"/>
                <w:sz w:val="18"/>
                <w:szCs w:val="18"/>
              </w:rPr>
            </w:pPr>
            <w:r w:rsidRPr="00E1401D">
              <w:rPr>
                <w:rFonts w:asciiTheme="majorHAnsi" w:hAnsiTheme="majorHAnsi" w:cstheme="majorHAnsi"/>
                <w:sz w:val="18"/>
                <w:szCs w:val="18"/>
              </w:rPr>
              <w:t>Support services (financial or in-kind support)</w:t>
            </w:r>
          </w:p>
          <w:p w:rsidRPr="00E1401D" w:rsidR="00B131C7" w:rsidP="00E1401D" w:rsidRDefault="00B131C7" w14:paraId="0544550D" w14:textId="77777777">
            <w:pPr>
              <w:pStyle w:val="ListParagraph"/>
              <w:numPr>
                <w:ilvl w:val="0"/>
                <w:numId w:val="51"/>
              </w:numPr>
              <w:tabs>
                <w:tab w:val="num" w:pos="1872"/>
              </w:tabs>
              <w:spacing w:before="40" w:after="0" w:line="240" w:lineRule="auto"/>
              <w:contextualSpacing/>
              <w:textboxTightWrap w:val="allLines"/>
              <w:rPr>
                <w:rFonts w:asciiTheme="majorHAnsi" w:hAnsiTheme="majorHAnsi" w:cstheme="majorHAnsi"/>
                <w:sz w:val="18"/>
                <w:szCs w:val="18"/>
              </w:rPr>
            </w:pPr>
            <w:r w:rsidRPr="00E1401D">
              <w:rPr>
                <w:rFonts w:asciiTheme="majorHAnsi" w:hAnsiTheme="majorHAnsi" w:cstheme="majorHAnsi"/>
                <w:sz w:val="18"/>
                <w:szCs w:val="18"/>
              </w:rPr>
              <w:t>Goal setting</w:t>
            </w:r>
          </w:p>
          <w:p w:rsidRPr="00E1401D" w:rsidR="00B131C7" w:rsidP="00E1401D" w:rsidRDefault="00B131C7" w14:paraId="297F930A" w14:textId="77777777">
            <w:pPr>
              <w:pStyle w:val="ListParagraph"/>
              <w:numPr>
                <w:ilvl w:val="0"/>
                <w:numId w:val="51"/>
              </w:numPr>
              <w:tabs>
                <w:tab w:val="num" w:pos="1872"/>
              </w:tabs>
              <w:spacing w:before="40" w:after="0" w:line="240" w:lineRule="auto"/>
              <w:contextualSpacing/>
              <w:textboxTightWrap w:val="allLines"/>
              <w:rPr>
                <w:rFonts w:asciiTheme="majorHAnsi" w:hAnsiTheme="majorHAnsi" w:cstheme="majorHAnsi"/>
                <w:sz w:val="18"/>
                <w:szCs w:val="18"/>
              </w:rPr>
            </w:pPr>
            <w:r w:rsidRPr="00E1401D">
              <w:rPr>
                <w:rFonts w:asciiTheme="majorHAnsi" w:hAnsiTheme="majorHAnsi" w:cstheme="majorHAnsi"/>
                <w:sz w:val="18"/>
                <w:szCs w:val="18"/>
              </w:rPr>
              <w:t>Case management</w:t>
            </w:r>
          </w:p>
          <w:p w:rsidRPr="00E1401D" w:rsidR="00B131C7" w:rsidP="00E1401D" w:rsidRDefault="00B131C7" w14:paraId="1E38ACC5" w14:textId="77777777">
            <w:pPr>
              <w:spacing w:before="40" w:after="0" w:line="240" w:lineRule="auto"/>
              <w:contextualSpacing/>
              <w:textboxTightWrap w:val="allLines"/>
              <w:rPr>
                <w:rFonts w:asciiTheme="majorHAnsi" w:hAnsiTheme="majorHAnsi" w:cstheme="majorHAnsi"/>
                <w:sz w:val="18"/>
                <w:szCs w:val="18"/>
              </w:rPr>
            </w:pPr>
            <w:r w:rsidRPr="00E1401D">
              <w:rPr>
                <w:rFonts w:asciiTheme="majorHAnsi" w:hAnsiTheme="majorHAnsi" w:cstheme="majorHAnsi"/>
                <w:sz w:val="18"/>
                <w:szCs w:val="18"/>
              </w:rPr>
              <w:t xml:space="preserve">CN services: </w:t>
            </w:r>
          </w:p>
          <w:p w:rsidRPr="00E1401D" w:rsidR="00B131C7" w:rsidP="00E1401D" w:rsidRDefault="00B131C7" w14:paraId="7F48B5A3" w14:textId="77777777">
            <w:pPr>
              <w:pStyle w:val="ListParagraph"/>
              <w:numPr>
                <w:ilvl w:val="0"/>
                <w:numId w:val="52"/>
              </w:numPr>
              <w:tabs>
                <w:tab w:val="num" w:pos="1872"/>
              </w:tabs>
              <w:spacing w:before="40" w:after="0" w:line="240" w:lineRule="auto"/>
              <w:contextualSpacing/>
              <w:textboxTightWrap w:val="allLines"/>
              <w:rPr>
                <w:rFonts w:asciiTheme="majorHAnsi" w:hAnsiTheme="majorHAnsi" w:cstheme="majorHAnsi"/>
                <w:sz w:val="18"/>
                <w:szCs w:val="18"/>
              </w:rPr>
            </w:pPr>
            <w:r w:rsidRPr="00E1401D">
              <w:rPr>
                <w:rFonts w:asciiTheme="majorHAnsi" w:hAnsiTheme="majorHAnsi" w:cstheme="majorHAnsi"/>
                <w:sz w:val="18"/>
                <w:szCs w:val="18"/>
              </w:rPr>
              <w:t>Orientation/intake</w:t>
            </w:r>
          </w:p>
          <w:p w:rsidRPr="00E1401D" w:rsidR="00B131C7" w:rsidP="00E1401D" w:rsidRDefault="00B131C7" w14:paraId="236D37A3" w14:textId="77777777">
            <w:pPr>
              <w:pStyle w:val="ListParagraph"/>
              <w:numPr>
                <w:ilvl w:val="0"/>
                <w:numId w:val="52"/>
              </w:numPr>
              <w:tabs>
                <w:tab w:val="num" w:pos="1872"/>
              </w:tabs>
              <w:spacing w:before="40" w:after="0" w:line="240" w:lineRule="auto"/>
              <w:contextualSpacing/>
              <w:textboxTightWrap w:val="allLines"/>
              <w:rPr>
                <w:rFonts w:asciiTheme="majorHAnsi" w:hAnsiTheme="majorHAnsi" w:cstheme="majorHAnsi"/>
                <w:sz w:val="18"/>
                <w:szCs w:val="18"/>
              </w:rPr>
            </w:pPr>
            <w:r w:rsidRPr="00E1401D">
              <w:rPr>
                <w:rFonts w:asciiTheme="majorHAnsi" w:hAnsiTheme="majorHAnsi" w:cstheme="majorHAnsi"/>
                <w:sz w:val="18"/>
                <w:szCs w:val="18"/>
              </w:rPr>
              <w:t>Benefits counseling</w:t>
            </w:r>
          </w:p>
          <w:p w:rsidRPr="00E1401D" w:rsidR="00B131C7" w:rsidP="00E1401D" w:rsidRDefault="00B131C7" w14:paraId="2FFC20C9" w14:textId="77777777">
            <w:pPr>
              <w:pStyle w:val="ListParagraph"/>
              <w:numPr>
                <w:ilvl w:val="0"/>
                <w:numId w:val="52"/>
              </w:numPr>
              <w:tabs>
                <w:tab w:val="num" w:pos="1872"/>
              </w:tabs>
              <w:spacing w:before="40" w:after="0" w:line="240" w:lineRule="auto"/>
              <w:contextualSpacing/>
              <w:textboxTightWrap w:val="allLines"/>
              <w:rPr>
                <w:rFonts w:asciiTheme="majorHAnsi" w:hAnsiTheme="majorHAnsi" w:cstheme="majorHAnsi"/>
                <w:sz w:val="18"/>
                <w:szCs w:val="18"/>
              </w:rPr>
            </w:pPr>
            <w:r w:rsidRPr="00E1401D">
              <w:rPr>
                <w:rFonts w:asciiTheme="majorHAnsi" w:hAnsiTheme="majorHAnsi" w:cstheme="majorHAnsi"/>
                <w:sz w:val="18"/>
                <w:szCs w:val="18"/>
              </w:rPr>
              <w:t>Resume development</w:t>
            </w:r>
          </w:p>
          <w:p w:rsidRPr="00E1401D" w:rsidR="00B131C7" w:rsidP="00E1401D" w:rsidRDefault="00B131C7" w14:paraId="76829E2D" w14:textId="77777777">
            <w:pPr>
              <w:pStyle w:val="ListParagraph"/>
              <w:numPr>
                <w:ilvl w:val="0"/>
                <w:numId w:val="52"/>
              </w:numPr>
              <w:tabs>
                <w:tab w:val="num" w:pos="1872"/>
              </w:tabs>
              <w:spacing w:before="40" w:after="0" w:line="240" w:lineRule="auto"/>
              <w:contextualSpacing/>
              <w:textboxTightWrap w:val="allLines"/>
              <w:rPr>
                <w:rFonts w:asciiTheme="majorHAnsi" w:hAnsiTheme="majorHAnsi" w:cstheme="majorHAnsi"/>
                <w:sz w:val="18"/>
                <w:szCs w:val="18"/>
              </w:rPr>
            </w:pPr>
            <w:r w:rsidRPr="00E1401D">
              <w:rPr>
                <w:rFonts w:asciiTheme="majorHAnsi" w:hAnsiTheme="majorHAnsi" w:cstheme="majorHAnsi"/>
                <w:sz w:val="18"/>
                <w:szCs w:val="18"/>
              </w:rPr>
              <w:t>Job applications</w:t>
            </w:r>
          </w:p>
          <w:p w:rsidRPr="00E1401D" w:rsidR="00B131C7" w:rsidP="00E1401D" w:rsidRDefault="00B131C7" w14:paraId="0BFB186A" w14:textId="77777777">
            <w:pPr>
              <w:pStyle w:val="ListParagraph"/>
              <w:numPr>
                <w:ilvl w:val="0"/>
                <w:numId w:val="52"/>
              </w:numPr>
              <w:tabs>
                <w:tab w:val="num" w:pos="1872"/>
              </w:tabs>
              <w:spacing w:before="40" w:after="0" w:line="240" w:lineRule="auto"/>
              <w:contextualSpacing/>
              <w:textboxTightWrap w:val="allLines"/>
              <w:rPr>
                <w:rFonts w:asciiTheme="majorHAnsi" w:hAnsiTheme="majorHAnsi" w:cstheme="majorHAnsi"/>
                <w:sz w:val="18"/>
                <w:szCs w:val="18"/>
              </w:rPr>
            </w:pPr>
            <w:r w:rsidRPr="00E1401D">
              <w:rPr>
                <w:rFonts w:asciiTheme="majorHAnsi" w:hAnsiTheme="majorHAnsi" w:cstheme="majorHAnsi"/>
                <w:sz w:val="18"/>
                <w:szCs w:val="18"/>
              </w:rPr>
              <w:t>Job development</w:t>
            </w:r>
          </w:p>
          <w:p w:rsidRPr="00E1401D" w:rsidR="00B131C7" w:rsidP="00E1401D" w:rsidRDefault="00B131C7" w14:paraId="3AE45BEC" w14:textId="77777777">
            <w:pPr>
              <w:pStyle w:val="ListParagraph"/>
              <w:numPr>
                <w:ilvl w:val="0"/>
                <w:numId w:val="52"/>
              </w:numPr>
              <w:tabs>
                <w:tab w:val="num" w:pos="1872"/>
              </w:tabs>
              <w:spacing w:before="40" w:after="0" w:line="240" w:lineRule="auto"/>
              <w:contextualSpacing/>
              <w:textboxTightWrap w:val="allLines"/>
              <w:rPr>
                <w:rFonts w:asciiTheme="majorHAnsi" w:hAnsiTheme="majorHAnsi" w:cstheme="majorHAnsi"/>
                <w:sz w:val="18"/>
                <w:szCs w:val="18"/>
              </w:rPr>
            </w:pPr>
            <w:r w:rsidRPr="00E1401D">
              <w:rPr>
                <w:rFonts w:asciiTheme="majorHAnsi" w:hAnsiTheme="majorHAnsi" w:cstheme="majorHAnsi"/>
                <w:sz w:val="18"/>
                <w:szCs w:val="18"/>
              </w:rPr>
              <w:t>On-the-job training</w:t>
            </w:r>
          </w:p>
          <w:p w:rsidRPr="00E1401D" w:rsidR="00B131C7" w:rsidP="00E1401D" w:rsidRDefault="00B131C7" w14:paraId="65A7362A" w14:textId="77777777">
            <w:pPr>
              <w:pStyle w:val="ListParagraph"/>
              <w:numPr>
                <w:ilvl w:val="0"/>
                <w:numId w:val="52"/>
              </w:numPr>
              <w:tabs>
                <w:tab w:val="num" w:pos="1872"/>
              </w:tabs>
              <w:spacing w:before="40" w:after="0" w:line="240" w:lineRule="auto"/>
              <w:contextualSpacing/>
              <w:textboxTightWrap w:val="allLines"/>
              <w:rPr>
                <w:rFonts w:asciiTheme="majorHAnsi" w:hAnsiTheme="majorHAnsi" w:cstheme="majorHAnsi"/>
                <w:sz w:val="18"/>
                <w:szCs w:val="18"/>
              </w:rPr>
            </w:pPr>
            <w:r w:rsidRPr="00E1401D">
              <w:rPr>
                <w:rFonts w:asciiTheme="majorHAnsi" w:hAnsiTheme="majorHAnsi" w:cstheme="majorHAnsi"/>
                <w:sz w:val="18"/>
                <w:szCs w:val="18"/>
              </w:rPr>
              <w:t>Job retention</w:t>
            </w:r>
          </w:p>
          <w:p w:rsidRPr="00E1401D" w:rsidR="00B131C7" w:rsidP="00E1401D" w:rsidRDefault="00B131C7" w14:paraId="5AD5C365" w14:textId="77777777">
            <w:pPr>
              <w:spacing w:before="40" w:after="0" w:line="240" w:lineRule="auto"/>
              <w:contextualSpacing/>
              <w:textboxTightWrap w:val="allLines"/>
              <w:rPr>
                <w:rFonts w:asciiTheme="majorHAnsi" w:hAnsiTheme="majorHAnsi" w:cstheme="majorHAnsi"/>
                <w:sz w:val="18"/>
                <w:szCs w:val="18"/>
              </w:rPr>
            </w:pPr>
            <w:r w:rsidRPr="00E1401D">
              <w:rPr>
                <w:rFonts w:asciiTheme="majorHAnsi" w:hAnsiTheme="majorHAnsi" w:cstheme="majorHAnsi"/>
                <w:sz w:val="18"/>
                <w:szCs w:val="18"/>
              </w:rPr>
              <w:t>Health navigator (1-1):</w:t>
            </w:r>
          </w:p>
          <w:p w:rsidRPr="00E1401D" w:rsidR="00B131C7" w:rsidP="00E1401D" w:rsidRDefault="00B131C7" w14:paraId="55B5E73C" w14:textId="77777777">
            <w:pPr>
              <w:pStyle w:val="ListParagraph"/>
              <w:numPr>
                <w:ilvl w:val="0"/>
                <w:numId w:val="53"/>
              </w:numPr>
              <w:tabs>
                <w:tab w:val="num" w:pos="1872"/>
              </w:tabs>
              <w:spacing w:before="40" w:after="0" w:line="240" w:lineRule="auto"/>
              <w:contextualSpacing/>
              <w:textboxTightWrap w:val="allLines"/>
              <w:rPr>
                <w:rFonts w:asciiTheme="majorHAnsi" w:hAnsiTheme="majorHAnsi" w:cstheme="majorHAnsi"/>
                <w:sz w:val="18"/>
                <w:szCs w:val="18"/>
              </w:rPr>
            </w:pPr>
            <w:r w:rsidRPr="00E1401D">
              <w:rPr>
                <w:rFonts w:asciiTheme="majorHAnsi" w:hAnsiTheme="majorHAnsi" w:cstheme="majorHAnsi"/>
                <w:sz w:val="18"/>
                <w:szCs w:val="18"/>
              </w:rPr>
              <w:t>Orientation/intake</w:t>
            </w:r>
          </w:p>
          <w:p w:rsidRPr="00E1401D" w:rsidR="00B131C7" w:rsidP="00E1401D" w:rsidRDefault="00B131C7" w14:paraId="3E74D811" w14:textId="77777777">
            <w:pPr>
              <w:pStyle w:val="ListParagraph"/>
              <w:numPr>
                <w:ilvl w:val="0"/>
                <w:numId w:val="53"/>
              </w:numPr>
              <w:tabs>
                <w:tab w:val="num" w:pos="1872"/>
              </w:tabs>
              <w:spacing w:before="40" w:after="0" w:line="240" w:lineRule="auto"/>
              <w:contextualSpacing/>
              <w:textboxTightWrap w:val="allLines"/>
              <w:rPr>
                <w:rFonts w:asciiTheme="majorHAnsi" w:hAnsiTheme="majorHAnsi" w:cstheme="majorHAnsi"/>
                <w:sz w:val="18"/>
                <w:szCs w:val="18"/>
              </w:rPr>
            </w:pPr>
            <w:r w:rsidRPr="00E1401D">
              <w:rPr>
                <w:rFonts w:asciiTheme="majorHAnsi" w:hAnsiTheme="majorHAnsi" w:cstheme="majorHAnsi"/>
                <w:sz w:val="18"/>
                <w:szCs w:val="18"/>
              </w:rPr>
              <w:t>Health insurance application</w:t>
            </w:r>
          </w:p>
          <w:p w:rsidRPr="00E1401D" w:rsidR="00B131C7" w:rsidP="00E1401D" w:rsidRDefault="00B131C7" w14:paraId="2391D3E7" w14:textId="77777777">
            <w:pPr>
              <w:pStyle w:val="ListParagraph"/>
              <w:numPr>
                <w:ilvl w:val="0"/>
                <w:numId w:val="53"/>
              </w:numPr>
              <w:tabs>
                <w:tab w:val="num" w:pos="1872"/>
              </w:tabs>
              <w:spacing w:before="40" w:after="0" w:line="240" w:lineRule="auto"/>
              <w:contextualSpacing/>
              <w:textboxTightWrap w:val="allLines"/>
              <w:rPr>
                <w:rFonts w:asciiTheme="majorHAnsi" w:hAnsiTheme="majorHAnsi" w:cstheme="majorHAnsi"/>
                <w:sz w:val="18"/>
                <w:szCs w:val="18"/>
              </w:rPr>
            </w:pPr>
            <w:r w:rsidRPr="00E1401D">
              <w:rPr>
                <w:rFonts w:asciiTheme="majorHAnsi" w:hAnsiTheme="majorHAnsi" w:cstheme="majorHAnsi"/>
                <w:sz w:val="18"/>
                <w:szCs w:val="18"/>
              </w:rPr>
              <w:t>Other issue with health insurance</w:t>
            </w:r>
          </w:p>
          <w:p w:rsidRPr="00E1401D" w:rsidR="00B131C7" w:rsidP="00E1401D" w:rsidRDefault="00B131C7" w14:paraId="2C7B0296" w14:textId="77777777">
            <w:pPr>
              <w:pStyle w:val="ListParagraph"/>
              <w:numPr>
                <w:ilvl w:val="0"/>
                <w:numId w:val="53"/>
              </w:numPr>
              <w:tabs>
                <w:tab w:val="num" w:pos="1872"/>
              </w:tabs>
              <w:spacing w:before="40" w:after="0" w:line="240" w:lineRule="auto"/>
              <w:contextualSpacing/>
              <w:textboxTightWrap w:val="allLines"/>
              <w:rPr>
                <w:rFonts w:asciiTheme="majorHAnsi" w:hAnsiTheme="majorHAnsi" w:cstheme="majorHAnsi"/>
                <w:sz w:val="18"/>
                <w:szCs w:val="18"/>
              </w:rPr>
            </w:pPr>
            <w:r w:rsidRPr="00E1401D">
              <w:rPr>
                <w:rFonts w:asciiTheme="majorHAnsi" w:hAnsiTheme="majorHAnsi" w:cstheme="majorHAnsi"/>
                <w:sz w:val="18"/>
                <w:szCs w:val="18"/>
              </w:rPr>
              <w:t>Housing search</w:t>
            </w:r>
          </w:p>
          <w:p w:rsidRPr="00E1401D" w:rsidR="00B131C7" w:rsidP="00E1401D" w:rsidRDefault="00B131C7" w14:paraId="061EFAC7" w14:textId="77777777">
            <w:pPr>
              <w:pStyle w:val="ListParagraph"/>
              <w:numPr>
                <w:ilvl w:val="0"/>
                <w:numId w:val="53"/>
              </w:numPr>
              <w:tabs>
                <w:tab w:val="num" w:pos="1872"/>
              </w:tabs>
              <w:spacing w:before="40" w:after="0" w:line="240" w:lineRule="auto"/>
              <w:contextualSpacing/>
              <w:textboxTightWrap w:val="allLines"/>
              <w:rPr>
                <w:rFonts w:asciiTheme="majorHAnsi" w:hAnsiTheme="majorHAnsi" w:cstheme="majorHAnsi"/>
                <w:sz w:val="18"/>
                <w:szCs w:val="18"/>
              </w:rPr>
            </w:pPr>
            <w:r w:rsidRPr="00E1401D">
              <w:rPr>
                <w:rFonts w:asciiTheme="majorHAnsi" w:hAnsiTheme="majorHAnsi" w:cstheme="majorHAnsi"/>
                <w:sz w:val="18"/>
                <w:szCs w:val="18"/>
              </w:rPr>
              <w:t>Hygiene/health needs</w:t>
            </w:r>
          </w:p>
          <w:p w:rsidRPr="00E1401D" w:rsidR="00B131C7" w:rsidP="00E1401D" w:rsidRDefault="00B131C7" w14:paraId="6D87664D" w14:textId="77777777">
            <w:pPr>
              <w:spacing w:before="40" w:after="0" w:line="240" w:lineRule="auto"/>
              <w:contextualSpacing/>
              <w:textboxTightWrap w:val="allLines"/>
              <w:rPr>
                <w:rFonts w:asciiTheme="majorHAnsi" w:hAnsiTheme="majorHAnsi" w:cstheme="majorHAnsi"/>
                <w:sz w:val="18"/>
                <w:szCs w:val="18"/>
              </w:rPr>
            </w:pPr>
            <w:r w:rsidRPr="00E1401D">
              <w:rPr>
                <w:rFonts w:asciiTheme="majorHAnsi" w:hAnsiTheme="majorHAnsi" w:cstheme="majorHAnsi"/>
                <w:sz w:val="18"/>
                <w:szCs w:val="18"/>
              </w:rPr>
              <w:t>Health navigator (group)</w:t>
            </w:r>
          </w:p>
          <w:p w:rsidRPr="00574601" w:rsidR="00B131C7" w:rsidP="00E1401D" w:rsidRDefault="00B131C7" w14:paraId="1586F126" w14:textId="7E6C9925">
            <w:pPr>
              <w:pStyle w:val="TableTextLeft"/>
              <w:numPr>
                <w:ilvl w:val="0"/>
                <w:numId w:val="54"/>
              </w:numPr>
              <w:tabs>
                <w:tab w:val="num" w:pos="1872"/>
              </w:tabs>
              <w:rPr>
                <w:rFonts w:cstheme="majorHAnsi"/>
                <w:sz w:val="18"/>
                <w:szCs w:val="18"/>
              </w:rPr>
            </w:pPr>
            <w:r w:rsidRPr="00574601">
              <w:rPr>
                <w:rFonts w:cstheme="majorHAnsi"/>
                <w:sz w:val="18"/>
                <w:szCs w:val="18"/>
              </w:rPr>
              <w:t>Peer group facilitation</w:t>
            </w:r>
          </w:p>
        </w:tc>
      </w:tr>
      <w:tr w:rsidRPr="00181865" w:rsidR="00A61B53" w:rsidTr="00551B8E" w14:paraId="04B2B887" w14:textId="77777777">
        <w:tc>
          <w:tcPr>
            <w:tcW w:w="1757" w:type="dxa"/>
            <w:vMerge/>
            <w:shd w:val="clear" w:color="auto" w:fill="auto"/>
            <w:noWrap/>
          </w:tcPr>
          <w:p w:rsidRPr="00574601" w:rsidR="00A61B53" w:rsidP="001C5811" w:rsidRDefault="00A61B53" w14:paraId="37D3ED00" w14:textId="77777777">
            <w:pPr>
              <w:pStyle w:val="TableTextLeft"/>
              <w:rPr>
                <w:rFonts w:cstheme="majorHAnsi"/>
                <w:sz w:val="18"/>
                <w:szCs w:val="18"/>
              </w:rPr>
            </w:pPr>
          </w:p>
        </w:tc>
        <w:tc>
          <w:tcPr>
            <w:tcW w:w="4565" w:type="dxa"/>
            <w:shd w:val="clear" w:color="auto" w:fill="auto"/>
          </w:tcPr>
          <w:p w:rsidR="00A61B53" w:rsidP="00A61B53" w:rsidRDefault="00A61B53" w14:paraId="58157E55" w14:textId="77777777">
            <w:pPr>
              <w:pStyle w:val="TableTextLeft"/>
              <w:rPr>
                <w:rFonts w:cstheme="majorHAnsi"/>
                <w:sz w:val="18"/>
                <w:szCs w:val="18"/>
              </w:rPr>
            </w:pPr>
            <w:r>
              <w:rPr>
                <w:rFonts w:cstheme="majorHAnsi"/>
                <w:sz w:val="18"/>
                <w:szCs w:val="18"/>
              </w:rPr>
              <w:t>C4. Record collaboration with employer and other partners</w:t>
            </w:r>
          </w:p>
          <w:p w:rsidR="00A61B53" w:rsidP="00A61B53" w:rsidRDefault="00A61B53" w14:paraId="4B9C5ED1" w14:textId="77777777">
            <w:pPr>
              <w:pStyle w:val="TableTextLeft"/>
              <w:rPr>
                <w:rFonts w:cstheme="majorHAnsi"/>
                <w:sz w:val="18"/>
                <w:szCs w:val="18"/>
              </w:rPr>
            </w:pPr>
            <w:r>
              <w:rPr>
                <w:rFonts w:cstheme="majorHAnsi"/>
                <w:sz w:val="18"/>
                <w:szCs w:val="18"/>
              </w:rPr>
              <w:t>C5. Record work-based experience and wage subsidies</w:t>
            </w:r>
          </w:p>
          <w:p w:rsidRPr="00574601" w:rsidR="00A61B53" w:rsidP="00A61B53" w:rsidRDefault="00A61B53" w14:paraId="5837EC18" w14:textId="48EE4CE5">
            <w:pPr>
              <w:pStyle w:val="TableTextLeft"/>
              <w:rPr>
                <w:rFonts w:cstheme="majorHAnsi"/>
                <w:sz w:val="18"/>
                <w:szCs w:val="18"/>
              </w:rPr>
            </w:pPr>
            <w:r>
              <w:rPr>
                <w:rFonts w:cstheme="majorHAnsi"/>
                <w:sz w:val="18"/>
                <w:szCs w:val="18"/>
              </w:rPr>
              <w:t>C6. Record education or training programs</w:t>
            </w:r>
          </w:p>
        </w:tc>
        <w:tc>
          <w:tcPr>
            <w:tcW w:w="3665" w:type="dxa"/>
            <w:shd w:val="clear" w:color="auto" w:fill="auto"/>
          </w:tcPr>
          <w:p w:rsidRPr="00574601" w:rsidR="00A61B53" w:rsidP="001C5811" w:rsidRDefault="00CA116A" w14:paraId="74693F6A" w14:textId="7965C071">
            <w:pPr>
              <w:pStyle w:val="TableTextLeft"/>
              <w:rPr>
                <w:rFonts w:cstheme="majorHAnsi"/>
                <w:sz w:val="18"/>
                <w:szCs w:val="18"/>
              </w:rPr>
            </w:pPr>
            <w:r>
              <w:rPr>
                <w:rFonts w:cstheme="majorHAnsi"/>
                <w:sz w:val="18"/>
                <w:szCs w:val="18"/>
              </w:rPr>
              <w:t xml:space="preserve">These screens will not be </w:t>
            </w:r>
            <w:r w:rsidR="005E0CBD">
              <w:rPr>
                <w:rFonts w:cstheme="majorHAnsi"/>
                <w:sz w:val="18"/>
                <w:szCs w:val="18"/>
              </w:rPr>
              <w:t>d</w:t>
            </w:r>
            <w:r w:rsidR="00FF5F0B">
              <w:rPr>
                <w:rFonts w:cstheme="majorHAnsi"/>
                <w:sz w:val="18"/>
                <w:szCs w:val="18"/>
              </w:rPr>
              <w:t>isplayed</w:t>
            </w:r>
            <w:r>
              <w:rPr>
                <w:rFonts w:cstheme="majorHAnsi"/>
                <w:sz w:val="18"/>
                <w:szCs w:val="18"/>
              </w:rPr>
              <w:t xml:space="preserve"> as they are not applicable</w:t>
            </w:r>
            <w:r w:rsidR="005E0CBD">
              <w:rPr>
                <w:rFonts w:cstheme="majorHAnsi"/>
                <w:sz w:val="18"/>
                <w:szCs w:val="18"/>
              </w:rPr>
              <w:t xml:space="preserve"> to this program</w:t>
            </w:r>
            <w:r>
              <w:rPr>
                <w:rFonts w:cstheme="majorHAnsi"/>
                <w:sz w:val="18"/>
                <w:szCs w:val="18"/>
              </w:rPr>
              <w:t>.</w:t>
            </w:r>
          </w:p>
        </w:tc>
      </w:tr>
      <w:tr w:rsidRPr="00181865" w:rsidR="00B131C7" w:rsidTr="00551B8E" w14:paraId="2C634391" w14:textId="77777777">
        <w:tc>
          <w:tcPr>
            <w:tcW w:w="1757" w:type="dxa"/>
            <w:vMerge/>
            <w:shd w:val="clear" w:color="auto" w:fill="auto"/>
            <w:noWrap/>
          </w:tcPr>
          <w:p w:rsidRPr="00574601" w:rsidR="00B131C7" w:rsidP="001C5811" w:rsidRDefault="00B131C7" w14:paraId="60AF8873" w14:textId="77777777">
            <w:pPr>
              <w:pStyle w:val="TableTextLeft"/>
              <w:rPr>
                <w:rFonts w:cstheme="majorHAnsi"/>
                <w:sz w:val="18"/>
                <w:szCs w:val="18"/>
              </w:rPr>
            </w:pPr>
          </w:p>
        </w:tc>
        <w:tc>
          <w:tcPr>
            <w:tcW w:w="4565" w:type="dxa"/>
            <w:shd w:val="clear" w:color="auto" w:fill="auto"/>
          </w:tcPr>
          <w:p w:rsidRPr="00574601" w:rsidR="00B131C7" w:rsidP="001C5811" w:rsidRDefault="00B131C7" w14:paraId="00B02AB4" w14:textId="77777777">
            <w:pPr>
              <w:pStyle w:val="TableTextLeft"/>
              <w:rPr>
                <w:rFonts w:cstheme="majorHAnsi"/>
                <w:sz w:val="18"/>
                <w:szCs w:val="18"/>
              </w:rPr>
            </w:pPr>
            <w:r w:rsidRPr="00574601">
              <w:rPr>
                <w:rFonts w:cstheme="majorHAnsi"/>
                <w:sz w:val="18"/>
                <w:szCs w:val="18"/>
              </w:rPr>
              <w:t>C7. Add financial or in-kind support</w:t>
            </w:r>
          </w:p>
          <w:p w:rsidRPr="00574601" w:rsidR="00B131C7" w:rsidP="001C5811" w:rsidRDefault="00B131C7" w14:paraId="491293CB" w14:textId="77777777">
            <w:pPr>
              <w:pStyle w:val="TableTextLeft"/>
              <w:rPr>
                <w:rFonts w:cstheme="majorHAnsi"/>
                <w:sz w:val="18"/>
                <w:szCs w:val="18"/>
              </w:rPr>
            </w:pPr>
          </w:p>
        </w:tc>
        <w:tc>
          <w:tcPr>
            <w:tcW w:w="3665" w:type="dxa"/>
            <w:shd w:val="clear" w:color="auto" w:fill="auto"/>
          </w:tcPr>
          <w:p w:rsidRPr="00574601" w:rsidR="00B131C7" w:rsidP="001C5811" w:rsidRDefault="00B131C7" w14:paraId="0162DE76" w14:textId="77777777">
            <w:pPr>
              <w:pStyle w:val="TableTextLeft"/>
              <w:rPr>
                <w:rFonts w:cstheme="majorHAnsi"/>
                <w:sz w:val="18"/>
                <w:szCs w:val="18"/>
              </w:rPr>
            </w:pPr>
            <w:r w:rsidRPr="00574601">
              <w:rPr>
                <w:rFonts w:cstheme="majorHAnsi"/>
                <w:sz w:val="18"/>
                <w:szCs w:val="18"/>
              </w:rPr>
              <w:t>Tailoring of types of support:</w:t>
            </w:r>
          </w:p>
          <w:p w:rsidRPr="00574601" w:rsidR="00B131C7" w:rsidP="00C80943" w:rsidRDefault="00B131C7" w14:paraId="48FD08A5" w14:textId="77777777">
            <w:pPr>
              <w:pStyle w:val="ListParagraph"/>
              <w:numPr>
                <w:ilvl w:val="0"/>
                <w:numId w:val="42"/>
              </w:numPr>
              <w:tabs>
                <w:tab w:val="num" w:pos="360"/>
              </w:tabs>
              <w:spacing w:before="40" w:after="0" w:line="240" w:lineRule="auto"/>
              <w:contextualSpacing/>
              <w:textboxTightWrap w:val="allLines"/>
              <w:rPr>
                <w:rFonts w:asciiTheme="majorHAnsi" w:hAnsiTheme="majorHAnsi" w:cstheme="majorHAnsi"/>
                <w:color w:val="000000"/>
                <w:sz w:val="18"/>
                <w:szCs w:val="18"/>
              </w:rPr>
            </w:pPr>
            <w:r w:rsidRPr="00574601">
              <w:rPr>
                <w:rFonts w:asciiTheme="majorHAnsi" w:hAnsiTheme="majorHAnsi" w:cstheme="majorHAnsi"/>
                <w:color w:val="000000"/>
                <w:sz w:val="18"/>
                <w:szCs w:val="18"/>
              </w:rPr>
              <w:t>Transportation benefits</w:t>
            </w:r>
          </w:p>
          <w:p w:rsidRPr="00574601" w:rsidR="00B131C7" w:rsidP="00C80943" w:rsidRDefault="00B131C7" w14:paraId="2E4174A0" w14:textId="77777777">
            <w:pPr>
              <w:pStyle w:val="ListParagraph"/>
              <w:numPr>
                <w:ilvl w:val="0"/>
                <w:numId w:val="42"/>
              </w:numPr>
              <w:tabs>
                <w:tab w:val="num" w:pos="360"/>
              </w:tabs>
              <w:spacing w:before="40" w:after="0" w:line="240" w:lineRule="auto"/>
              <w:contextualSpacing/>
              <w:textboxTightWrap w:val="allLines"/>
              <w:rPr>
                <w:rFonts w:asciiTheme="majorHAnsi" w:hAnsiTheme="majorHAnsi" w:cstheme="majorHAnsi"/>
                <w:color w:val="000000"/>
                <w:sz w:val="18"/>
                <w:szCs w:val="18"/>
              </w:rPr>
            </w:pPr>
            <w:r w:rsidRPr="00574601">
              <w:rPr>
                <w:rFonts w:asciiTheme="majorHAnsi" w:hAnsiTheme="majorHAnsi" w:cstheme="majorHAnsi"/>
                <w:color w:val="000000"/>
                <w:sz w:val="18"/>
                <w:szCs w:val="18"/>
              </w:rPr>
              <w:t>Emergency assistance</w:t>
            </w:r>
          </w:p>
          <w:p w:rsidRPr="00574601" w:rsidR="00B131C7" w:rsidP="00C80943" w:rsidRDefault="00B131C7" w14:paraId="2023DEB7" w14:textId="77777777">
            <w:pPr>
              <w:pStyle w:val="ListParagraph"/>
              <w:numPr>
                <w:ilvl w:val="0"/>
                <w:numId w:val="42"/>
              </w:numPr>
              <w:tabs>
                <w:tab w:val="num" w:pos="360"/>
              </w:tabs>
              <w:spacing w:before="40" w:after="0" w:line="240" w:lineRule="auto"/>
              <w:contextualSpacing/>
              <w:textboxTightWrap w:val="allLines"/>
              <w:rPr>
                <w:rFonts w:asciiTheme="majorHAnsi" w:hAnsiTheme="majorHAnsi" w:cstheme="majorHAnsi"/>
                <w:color w:val="000000"/>
                <w:sz w:val="18"/>
                <w:szCs w:val="18"/>
              </w:rPr>
            </w:pPr>
            <w:r w:rsidRPr="00574601">
              <w:rPr>
                <w:rFonts w:asciiTheme="majorHAnsi" w:hAnsiTheme="majorHAnsi" w:cstheme="majorHAnsi"/>
                <w:color w:val="000000"/>
                <w:sz w:val="18"/>
                <w:szCs w:val="18"/>
              </w:rPr>
              <w:t>Housing</w:t>
            </w:r>
          </w:p>
          <w:p w:rsidRPr="00574601" w:rsidR="00B131C7" w:rsidP="00C80943" w:rsidRDefault="00B131C7" w14:paraId="1B23DBFD" w14:textId="77777777">
            <w:pPr>
              <w:pStyle w:val="ListParagraph"/>
              <w:numPr>
                <w:ilvl w:val="0"/>
                <w:numId w:val="42"/>
              </w:numPr>
              <w:tabs>
                <w:tab w:val="num" w:pos="360"/>
              </w:tabs>
              <w:spacing w:before="40" w:after="0" w:line="240" w:lineRule="auto"/>
              <w:contextualSpacing/>
              <w:textboxTightWrap w:val="allLines"/>
              <w:rPr>
                <w:rFonts w:asciiTheme="majorHAnsi" w:hAnsiTheme="majorHAnsi" w:cstheme="majorHAnsi"/>
                <w:color w:val="000000"/>
                <w:sz w:val="18"/>
                <w:szCs w:val="18"/>
              </w:rPr>
            </w:pPr>
            <w:r w:rsidRPr="00574601">
              <w:rPr>
                <w:rFonts w:asciiTheme="majorHAnsi" w:hAnsiTheme="majorHAnsi" w:cstheme="majorHAnsi"/>
                <w:color w:val="000000"/>
                <w:sz w:val="18"/>
                <w:szCs w:val="18"/>
              </w:rPr>
              <w:t>Education and training</w:t>
            </w:r>
          </w:p>
          <w:p w:rsidRPr="00574601" w:rsidR="00B131C7" w:rsidP="00C80943" w:rsidRDefault="00B131C7" w14:paraId="49BB33A7" w14:textId="77777777">
            <w:pPr>
              <w:pStyle w:val="ListParagraph"/>
              <w:numPr>
                <w:ilvl w:val="0"/>
                <w:numId w:val="42"/>
              </w:numPr>
              <w:tabs>
                <w:tab w:val="num" w:pos="360"/>
              </w:tabs>
              <w:spacing w:before="40" w:after="0" w:line="240" w:lineRule="auto"/>
              <w:contextualSpacing/>
              <w:textboxTightWrap w:val="allLines"/>
              <w:rPr>
                <w:rFonts w:asciiTheme="majorHAnsi" w:hAnsiTheme="majorHAnsi" w:cstheme="majorHAnsi"/>
                <w:color w:val="000000"/>
                <w:sz w:val="18"/>
                <w:szCs w:val="18"/>
              </w:rPr>
            </w:pPr>
            <w:r w:rsidRPr="00574601">
              <w:rPr>
                <w:rFonts w:asciiTheme="majorHAnsi" w:hAnsiTheme="majorHAnsi" w:cstheme="majorHAnsi"/>
                <w:color w:val="000000"/>
                <w:sz w:val="18"/>
                <w:szCs w:val="18"/>
              </w:rPr>
              <w:t>Materials for employment (such as clothing or equipment for work)</w:t>
            </w:r>
          </w:p>
          <w:p w:rsidRPr="00574601" w:rsidR="00B131C7" w:rsidP="00C80943" w:rsidRDefault="00B131C7" w14:paraId="2DB97718" w14:textId="77777777">
            <w:pPr>
              <w:pStyle w:val="ListParagraph"/>
              <w:numPr>
                <w:ilvl w:val="0"/>
                <w:numId w:val="42"/>
              </w:numPr>
              <w:tabs>
                <w:tab w:val="num" w:pos="360"/>
              </w:tabs>
              <w:spacing w:before="40" w:after="0" w:line="240" w:lineRule="auto"/>
              <w:contextualSpacing/>
              <w:textboxTightWrap w:val="allLines"/>
              <w:rPr>
                <w:rFonts w:asciiTheme="majorHAnsi" w:hAnsiTheme="majorHAnsi" w:cstheme="majorHAnsi"/>
                <w:color w:val="000000"/>
                <w:sz w:val="18"/>
                <w:szCs w:val="18"/>
              </w:rPr>
            </w:pPr>
            <w:r w:rsidRPr="00574601">
              <w:rPr>
                <w:rFonts w:asciiTheme="majorHAnsi" w:hAnsiTheme="majorHAnsi" w:cstheme="majorHAnsi"/>
                <w:color w:val="000000"/>
                <w:sz w:val="18"/>
                <w:szCs w:val="18"/>
              </w:rPr>
              <w:t>Assistance with birth certifications and identification</w:t>
            </w:r>
          </w:p>
          <w:p w:rsidRPr="00574601" w:rsidR="00B131C7" w:rsidP="00C80943" w:rsidRDefault="00B131C7" w14:paraId="3F1A9D00" w14:textId="77777777">
            <w:pPr>
              <w:pStyle w:val="ListParagraph"/>
              <w:numPr>
                <w:ilvl w:val="0"/>
                <w:numId w:val="42"/>
              </w:numPr>
              <w:tabs>
                <w:tab w:val="num" w:pos="360"/>
              </w:tabs>
              <w:spacing w:before="40" w:after="0" w:line="240" w:lineRule="auto"/>
              <w:contextualSpacing/>
              <w:textboxTightWrap w:val="allLines"/>
              <w:rPr>
                <w:rFonts w:asciiTheme="majorHAnsi" w:hAnsiTheme="majorHAnsi" w:cstheme="majorHAnsi"/>
                <w:color w:val="000000"/>
                <w:sz w:val="18"/>
                <w:szCs w:val="18"/>
              </w:rPr>
            </w:pPr>
            <w:r w:rsidRPr="00574601">
              <w:rPr>
                <w:rFonts w:asciiTheme="majorHAnsi" w:hAnsiTheme="majorHAnsi" w:cstheme="majorHAnsi"/>
                <w:color w:val="000000"/>
                <w:sz w:val="18"/>
                <w:szCs w:val="18"/>
              </w:rPr>
              <w:t>Gift card</w:t>
            </w:r>
          </w:p>
          <w:p w:rsidRPr="00574601" w:rsidR="00B131C7" w:rsidP="00C80943" w:rsidRDefault="00B131C7" w14:paraId="7B05D533" w14:textId="77777777">
            <w:pPr>
              <w:pStyle w:val="ListParagraph"/>
              <w:numPr>
                <w:ilvl w:val="0"/>
                <w:numId w:val="42"/>
              </w:numPr>
              <w:tabs>
                <w:tab w:val="num" w:pos="360"/>
              </w:tabs>
              <w:spacing w:before="40" w:after="0" w:line="240" w:lineRule="auto"/>
              <w:contextualSpacing/>
              <w:textboxTightWrap w:val="allLines"/>
              <w:rPr>
                <w:rFonts w:asciiTheme="majorHAnsi" w:hAnsiTheme="majorHAnsi" w:cstheme="majorHAnsi"/>
                <w:color w:val="000000"/>
                <w:sz w:val="18"/>
                <w:szCs w:val="18"/>
              </w:rPr>
            </w:pPr>
            <w:r w:rsidRPr="00574601">
              <w:rPr>
                <w:rFonts w:asciiTheme="majorHAnsi" w:hAnsiTheme="majorHAnsi" w:cstheme="majorHAnsi"/>
                <w:color w:val="000000"/>
                <w:sz w:val="18"/>
                <w:szCs w:val="18"/>
              </w:rPr>
              <w:t>Hygiene or health supplies</w:t>
            </w:r>
          </w:p>
          <w:p w:rsidRPr="00FE4A03" w:rsidR="005D2C45" w:rsidP="00C80943" w:rsidRDefault="00B131C7" w14:paraId="129103DD" w14:textId="77777777">
            <w:pPr>
              <w:pStyle w:val="TableTextLeft"/>
              <w:numPr>
                <w:ilvl w:val="0"/>
                <w:numId w:val="42"/>
              </w:numPr>
              <w:tabs>
                <w:tab w:val="num" w:pos="360"/>
              </w:tabs>
              <w:rPr>
                <w:rFonts w:cstheme="majorHAnsi"/>
                <w:sz w:val="18"/>
                <w:szCs w:val="18"/>
              </w:rPr>
            </w:pPr>
            <w:r w:rsidRPr="00574601">
              <w:rPr>
                <w:rFonts w:cstheme="majorHAnsi"/>
                <w:color w:val="000000"/>
                <w:sz w:val="18"/>
                <w:szCs w:val="18"/>
              </w:rPr>
              <w:t>GES store certificate</w:t>
            </w:r>
          </w:p>
          <w:p w:rsidR="00646EC9" w:rsidP="005443C6" w:rsidRDefault="00646EC9" w14:paraId="4167CEAA" w14:textId="77777777">
            <w:pPr>
              <w:pStyle w:val="TableTextLeft"/>
              <w:rPr>
                <w:rFonts w:cstheme="majorHAnsi"/>
                <w:color w:val="000000"/>
                <w:sz w:val="18"/>
                <w:szCs w:val="18"/>
              </w:rPr>
            </w:pPr>
          </w:p>
          <w:p w:rsidRPr="005443C6" w:rsidR="005443C6" w:rsidP="000560F8" w:rsidRDefault="00646EC9" w14:paraId="68BCC1CA" w14:textId="785B2DB5">
            <w:pPr>
              <w:pStyle w:val="TableTextLeft"/>
              <w:rPr>
                <w:rFonts w:cstheme="majorHAnsi"/>
                <w:sz w:val="18"/>
                <w:szCs w:val="18"/>
              </w:rPr>
            </w:pPr>
            <w:r>
              <w:rPr>
                <w:rFonts w:cstheme="majorHAnsi"/>
                <w:color w:val="000000"/>
                <w:sz w:val="18"/>
                <w:szCs w:val="18"/>
              </w:rPr>
              <w:t xml:space="preserve">The </w:t>
            </w:r>
            <w:r w:rsidR="008D387F">
              <w:rPr>
                <w:rFonts w:cstheme="majorHAnsi"/>
                <w:color w:val="000000"/>
                <w:sz w:val="18"/>
                <w:szCs w:val="18"/>
              </w:rPr>
              <w:t>item</w:t>
            </w:r>
            <w:r w:rsidR="00CB6076">
              <w:rPr>
                <w:rFonts w:cstheme="majorHAnsi"/>
                <w:color w:val="000000"/>
                <w:sz w:val="18"/>
                <w:szCs w:val="18"/>
              </w:rPr>
              <w:t xml:space="preserve"> about the</w:t>
            </w:r>
            <w:r w:rsidR="008D387F">
              <w:rPr>
                <w:rFonts w:cstheme="majorHAnsi"/>
                <w:color w:val="000000"/>
                <w:sz w:val="18"/>
                <w:szCs w:val="18"/>
              </w:rPr>
              <w:t xml:space="preserve"> </w:t>
            </w:r>
            <w:r w:rsidR="00E72B6D">
              <w:rPr>
                <w:rFonts w:cstheme="majorHAnsi"/>
                <w:color w:val="000000"/>
                <w:sz w:val="18"/>
                <w:szCs w:val="18"/>
              </w:rPr>
              <w:t>r</w:t>
            </w:r>
            <w:r w:rsidR="005443C6">
              <w:rPr>
                <w:rFonts w:cstheme="majorHAnsi"/>
                <w:color w:val="000000"/>
                <w:sz w:val="18"/>
                <w:szCs w:val="18"/>
              </w:rPr>
              <w:t xml:space="preserve">eason for providing support </w:t>
            </w:r>
            <w:r w:rsidR="005E0CBD">
              <w:rPr>
                <w:rFonts w:cstheme="majorHAnsi"/>
                <w:color w:val="000000"/>
                <w:sz w:val="18"/>
                <w:szCs w:val="18"/>
              </w:rPr>
              <w:t>will not be d</w:t>
            </w:r>
            <w:r w:rsidR="00FF5F0B">
              <w:rPr>
                <w:rFonts w:cstheme="majorHAnsi"/>
                <w:color w:val="000000"/>
                <w:sz w:val="18"/>
                <w:szCs w:val="18"/>
              </w:rPr>
              <w:t>isplayed</w:t>
            </w:r>
            <w:r>
              <w:rPr>
                <w:rFonts w:cstheme="majorHAnsi"/>
                <w:color w:val="000000"/>
                <w:sz w:val="18"/>
                <w:szCs w:val="18"/>
              </w:rPr>
              <w:t xml:space="preserve"> </w:t>
            </w:r>
            <w:r w:rsidR="005443C6">
              <w:rPr>
                <w:rFonts w:cstheme="majorHAnsi"/>
                <w:color w:val="000000"/>
                <w:sz w:val="18"/>
                <w:szCs w:val="18"/>
              </w:rPr>
              <w:t>because</w:t>
            </w:r>
            <w:r w:rsidR="007F5EED">
              <w:rPr>
                <w:rFonts w:cstheme="majorHAnsi"/>
                <w:color w:val="000000"/>
                <w:sz w:val="18"/>
                <w:szCs w:val="18"/>
              </w:rPr>
              <w:t xml:space="preserve"> only one</w:t>
            </w:r>
            <w:r w:rsidR="005443C6">
              <w:rPr>
                <w:rFonts w:cstheme="majorHAnsi"/>
                <w:color w:val="000000"/>
                <w:sz w:val="18"/>
                <w:szCs w:val="18"/>
              </w:rPr>
              <w:t xml:space="preserve"> reason</w:t>
            </w:r>
            <w:r w:rsidR="00FF5F0B">
              <w:rPr>
                <w:rFonts w:cstheme="majorHAnsi"/>
                <w:color w:val="000000"/>
                <w:sz w:val="18"/>
                <w:szCs w:val="18"/>
              </w:rPr>
              <w:t xml:space="preserve"> is applicable to these programs</w:t>
            </w:r>
            <w:r w:rsidR="007F5EED">
              <w:rPr>
                <w:rFonts w:cstheme="majorHAnsi"/>
                <w:color w:val="000000"/>
                <w:sz w:val="18"/>
                <w:szCs w:val="18"/>
              </w:rPr>
              <w:t>:</w:t>
            </w:r>
            <w:r w:rsidR="005443C6">
              <w:rPr>
                <w:rFonts w:cstheme="majorHAnsi"/>
                <w:color w:val="000000"/>
                <w:sz w:val="18"/>
                <w:szCs w:val="18"/>
              </w:rPr>
              <w:t xml:space="preserve"> </w:t>
            </w:r>
            <w:r w:rsidR="00E72B6D">
              <w:rPr>
                <w:rFonts w:cstheme="majorHAnsi"/>
                <w:color w:val="000000"/>
                <w:sz w:val="18"/>
                <w:szCs w:val="18"/>
              </w:rPr>
              <w:t xml:space="preserve">to support </w:t>
            </w:r>
            <w:r w:rsidR="00FE4A03">
              <w:rPr>
                <w:rFonts w:cstheme="majorHAnsi"/>
                <w:color w:val="000000"/>
                <w:sz w:val="18"/>
                <w:szCs w:val="18"/>
              </w:rPr>
              <w:t>participation in the program.</w:t>
            </w:r>
          </w:p>
        </w:tc>
      </w:tr>
      <w:tr w:rsidRPr="00181865" w:rsidR="00B131C7" w:rsidTr="00551B8E" w14:paraId="1DCABEEB" w14:textId="77777777">
        <w:tc>
          <w:tcPr>
            <w:tcW w:w="1757" w:type="dxa"/>
            <w:vMerge/>
            <w:shd w:val="clear" w:color="auto" w:fill="auto"/>
            <w:noWrap/>
          </w:tcPr>
          <w:p w:rsidRPr="00574601" w:rsidR="00B131C7" w:rsidP="00574601" w:rsidRDefault="00B131C7" w14:paraId="4FC8BA44" w14:textId="77777777">
            <w:pPr>
              <w:pStyle w:val="TableTextLeft"/>
              <w:rPr>
                <w:rFonts w:cstheme="majorHAnsi"/>
                <w:sz w:val="18"/>
                <w:szCs w:val="18"/>
              </w:rPr>
            </w:pPr>
          </w:p>
        </w:tc>
        <w:tc>
          <w:tcPr>
            <w:tcW w:w="4565" w:type="dxa"/>
            <w:shd w:val="clear" w:color="auto" w:fill="auto"/>
          </w:tcPr>
          <w:p w:rsidRPr="00574601" w:rsidR="00B131C7" w:rsidP="00574601" w:rsidRDefault="00B131C7" w14:paraId="671BC6DB" w14:textId="77777777">
            <w:pPr>
              <w:pStyle w:val="TableTextLeft"/>
              <w:rPr>
                <w:rFonts w:cstheme="majorHAnsi"/>
                <w:sz w:val="18"/>
                <w:szCs w:val="18"/>
              </w:rPr>
            </w:pPr>
            <w:r w:rsidRPr="00574601">
              <w:rPr>
                <w:rFonts w:cstheme="majorHAnsi"/>
                <w:sz w:val="18"/>
                <w:szCs w:val="18"/>
              </w:rPr>
              <w:t>C8. Add referral</w:t>
            </w:r>
          </w:p>
          <w:p w:rsidRPr="00574601" w:rsidR="00B131C7" w:rsidP="00574601" w:rsidRDefault="00B131C7" w14:paraId="629E987F" w14:textId="77777777">
            <w:pPr>
              <w:pStyle w:val="TableTextLeft"/>
              <w:rPr>
                <w:rFonts w:cstheme="majorHAnsi"/>
                <w:sz w:val="18"/>
                <w:szCs w:val="18"/>
              </w:rPr>
            </w:pPr>
          </w:p>
        </w:tc>
        <w:tc>
          <w:tcPr>
            <w:tcW w:w="3665" w:type="dxa"/>
            <w:shd w:val="clear" w:color="auto" w:fill="auto"/>
          </w:tcPr>
          <w:p w:rsidRPr="00574601" w:rsidR="00B131C7" w:rsidP="00574601" w:rsidRDefault="00296E26" w14:paraId="2FA8C010" w14:textId="34D94A6B">
            <w:pPr>
              <w:spacing w:after="0" w:line="240" w:lineRule="auto"/>
              <w:rPr>
                <w:rFonts w:asciiTheme="majorHAnsi" w:hAnsiTheme="majorHAnsi" w:cstheme="majorHAnsi"/>
                <w:color w:val="000000"/>
                <w:sz w:val="18"/>
                <w:szCs w:val="18"/>
              </w:rPr>
            </w:pPr>
            <w:r>
              <w:rPr>
                <w:rFonts w:asciiTheme="majorHAnsi" w:hAnsiTheme="majorHAnsi" w:cstheme="majorHAnsi"/>
                <w:color w:val="000000"/>
                <w:sz w:val="18"/>
                <w:szCs w:val="18"/>
              </w:rPr>
              <w:t>Purpose</w:t>
            </w:r>
            <w:r w:rsidRPr="00574601" w:rsidR="00B131C7">
              <w:rPr>
                <w:rFonts w:asciiTheme="majorHAnsi" w:hAnsiTheme="majorHAnsi" w:cstheme="majorHAnsi"/>
                <w:color w:val="000000"/>
                <w:sz w:val="18"/>
                <w:szCs w:val="18"/>
              </w:rPr>
              <w:t xml:space="preserve"> </w:t>
            </w:r>
            <w:r w:rsidR="00414D4E">
              <w:rPr>
                <w:rFonts w:asciiTheme="majorHAnsi" w:hAnsiTheme="majorHAnsi" w:cstheme="majorHAnsi"/>
                <w:color w:val="000000"/>
                <w:sz w:val="18"/>
                <w:szCs w:val="18"/>
              </w:rPr>
              <w:t>of</w:t>
            </w:r>
            <w:r w:rsidRPr="00574601" w:rsidR="00B131C7">
              <w:rPr>
                <w:rFonts w:asciiTheme="majorHAnsi" w:hAnsiTheme="majorHAnsi" w:cstheme="majorHAnsi"/>
                <w:color w:val="000000"/>
                <w:sz w:val="18"/>
                <w:szCs w:val="18"/>
              </w:rPr>
              <w:t xml:space="preserve"> referral:</w:t>
            </w:r>
          </w:p>
          <w:p w:rsidRPr="0030046B" w:rsidR="00FD7479" w:rsidP="0030046B" w:rsidRDefault="00B131C7" w14:paraId="6B905AFC" w14:textId="77777777">
            <w:pPr>
              <w:pStyle w:val="ListParagraph"/>
              <w:numPr>
                <w:ilvl w:val="0"/>
                <w:numId w:val="47"/>
              </w:numPr>
              <w:spacing w:before="40" w:after="0" w:line="240" w:lineRule="auto"/>
              <w:contextualSpacing/>
              <w:textboxTightWrap w:val="allLines"/>
              <w:rPr>
                <w:rFonts w:asciiTheme="majorHAnsi" w:hAnsiTheme="majorHAnsi" w:cstheme="majorHAnsi"/>
                <w:color w:val="000000"/>
                <w:sz w:val="18"/>
                <w:szCs w:val="18"/>
              </w:rPr>
            </w:pPr>
            <w:r w:rsidRPr="0030046B">
              <w:rPr>
                <w:rFonts w:asciiTheme="majorHAnsi" w:hAnsiTheme="majorHAnsi" w:cstheme="majorHAnsi"/>
                <w:color w:val="000000"/>
                <w:sz w:val="18"/>
                <w:szCs w:val="18"/>
              </w:rPr>
              <w:t>Housing</w:t>
            </w:r>
          </w:p>
          <w:p w:rsidRPr="0030046B" w:rsidR="00B131C7" w:rsidP="0030046B" w:rsidRDefault="00B131C7" w14:paraId="717CBB8A" w14:textId="2C666EED">
            <w:pPr>
              <w:pStyle w:val="ListParagraph"/>
              <w:numPr>
                <w:ilvl w:val="0"/>
                <w:numId w:val="47"/>
              </w:numPr>
              <w:spacing w:before="40" w:after="0" w:line="240" w:lineRule="auto"/>
              <w:contextualSpacing/>
              <w:textboxTightWrap w:val="allLines"/>
              <w:rPr>
                <w:rFonts w:asciiTheme="majorHAnsi" w:hAnsiTheme="majorHAnsi" w:cstheme="majorHAnsi"/>
                <w:color w:val="000000"/>
                <w:sz w:val="18"/>
                <w:szCs w:val="18"/>
              </w:rPr>
            </w:pPr>
            <w:r w:rsidRPr="0030046B">
              <w:rPr>
                <w:rFonts w:asciiTheme="majorHAnsi" w:hAnsiTheme="majorHAnsi" w:cstheme="majorHAnsi"/>
                <w:color w:val="000000"/>
                <w:sz w:val="18"/>
                <w:szCs w:val="18"/>
              </w:rPr>
              <w:t>Food security</w:t>
            </w:r>
          </w:p>
          <w:p w:rsidRPr="0030046B" w:rsidR="00B131C7" w:rsidP="0030046B" w:rsidRDefault="00B131C7" w14:paraId="5933934B" w14:textId="22B6D1FF">
            <w:pPr>
              <w:pStyle w:val="ListParagraph"/>
              <w:numPr>
                <w:ilvl w:val="0"/>
                <w:numId w:val="47"/>
              </w:numPr>
              <w:spacing w:before="40" w:after="0" w:line="240" w:lineRule="auto"/>
              <w:contextualSpacing/>
              <w:textboxTightWrap w:val="allLines"/>
              <w:rPr>
                <w:rFonts w:asciiTheme="majorHAnsi" w:hAnsiTheme="majorHAnsi" w:cstheme="majorHAnsi"/>
                <w:color w:val="000000"/>
                <w:sz w:val="18"/>
                <w:szCs w:val="18"/>
              </w:rPr>
            </w:pPr>
            <w:r w:rsidRPr="0030046B">
              <w:rPr>
                <w:rFonts w:asciiTheme="majorHAnsi" w:hAnsiTheme="majorHAnsi" w:cstheme="majorHAnsi"/>
                <w:color w:val="000000"/>
                <w:sz w:val="18"/>
                <w:szCs w:val="18"/>
              </w:rPr>
              <w:t>Education</w:t>
            </w:r>
          </w:p>
          <w:p w:rsidRPr="0030046B" w:rsidR="00B131C7" w:rsidP="0030046B" w:rsidRDefault="00B131C7" w14:paraId="2AA68F52" w14:textId="77777777">
            <w:pPr>
              <w:pStyle w:val="ListParagraph"/>
              <w:numPr>
                <w:ilvl w:val="0"/>
                <w:numId w:val="47"/>
              </w:numPr>
              <w:spacing w:before="40" w:after="0" w:line="240" w:lineRule="auto"/>
              <w:contextualSpacing/>
              <w:textboxTightWrap w:val="allLines"/>
              <w:rPr>
                <w:rFonts w:asciiTheme="majorHAnsi" w:hAnsiTheme="majorHAnsi" w:cstheme="majorHAnsi"/>
                <w:color w:val="000000"/>
                <w:sz w:val="18"/>
                <w:szCs w:val="18"/>
              </w:rPr>
            </w:pPr>
            <w:r w:rsidRPr="0030046B">
              <w:rPr>
                <w:rFonts w:asciiTheme="majorHAnsi" w:hAnsiTheme="majorHAnsi" w:cstheme="majorHAnsi"/>
                <w:color w:val="000000"/>
                <w:sz w:val="18"/>
                <w:szCs w:val="18"/>
              </w:rPr>
              <w:t>Child care</w:t>
            </w:r>
          </w:p>
          <w:p w:rsidRPr="0030046B" w:rsidR="00B131C7" w:rsidP="0030046B" w:rsidRDefault="00B131C7" w14:paraId="52D505EB" w14:textId="77777777">
            <w:pPr>
              <w:pStyle w:val="ListParagraph"/>
              <w:numPr>
                <w:ilvl w:val="0"/>
                <w:numId w:val="47"/>
              </w:numPr>
              <w:spacing w:before="40" w:after="0" w:line="240" w:lineRule="auto"/>
              <w:contextualSpacing/>
              <w:textboxTightWrap w:val="allLines"/>
              <w:rPr>
                <w:rFonts w:asciiTheme="majorHAnsi" w:hAnsiTheme="majorHAnsi" w:cstheme="majorHAnsi"/>
                <w:color w:val="000000"/>
                <w:sz w:val="18"/>
                <w:szCs w:val="18"/>
              </w:rPr>
            </w:pPr>
            <w:r w:rsidRPr="0030046B">
              <w:rPr>
                <w:rFonts w:asciiTheme="majorHAnsi" w:hAnsiTheme="majorHAnsi" w:cstheme="majorHAnsi"/>
                <w:color w:val="000000"/>
                <w:sz w:val="18"/>
                <w:szCs w:val="18"/>
              </w:rPr>
              <w:t>Nutritionist</w:t>
            </w:r>
          </w:p>
          <w:p w:rsidRPr="0030046B" w:rsidR="00352F04" w:rsidP="0030046B" w:rsidRDefault="00B131C7" w14:paraId="616B004A" w14:textId="77777777">
            <w:pPr>
              <w:pStyle w:val="ListParagraph"/>
              <w:numPr>
                <w:ilvl w:val="0"/>
                <w:numId w:val="47"/>
              </w:numPr>
              <w:spacing w:before="40" w:after="0" w:line="240" w:lineRule="auto"/>
              <w:contextualSpacing/>
              <w:textboxTightWrap w:val="allLines"/>
              <w:rPr>
                <w:rFonts w:asciiTheme="majorHAnsi" w:hAnsiTheme="majorHAnsi" w:cstheme="majorHAnsi"/>
                <w:color w:val="000000"/>
                <w:sz w:val="18"/>
                <w:szCs w:val="18"/>
              </w:rPr>
            </w:pPr>
            <w:r w:rsidRPr="0030046B">
              <w:rPr>
                <w:rFonts w:asciiTheme="majorHAnsi" w:hAnsiTheme="majorHAnsi" w:cstheme="majorHAnsi"/>
                <w:color w:val="000000"/>
                <w:sz w:val="18"/>
                <w:szCs w:val="18"/>
              </w:rPr>
              <w:t>Parenting coach</w:t>
            </w:r>
          </w:p>
          <w:p w:rsidRPr="0030046B" w:rsidR="00B131C7" w:rsidP="0030046B" w:rsidRDefault="00B131C7" w14:paraId="4B63EC66" w14:textId="076FA71F">
            <w:pPr>
              <w:pStyle w:val="ListParagraph"/>
              <w:numPr>
                <w:ilvl w:val="0"/>
                <w:numId w:val="47"/>
              </w:numPr>
              <w:spacing w:before="40" w:after="0" w:line="240" w:lineRule="auto"/>
              <w:contextualSpacing/>
              <w:textboxTightWrap w:val="allLines"/>
              <w:rPr>
                <w:rFonts w:asciiTheme="majorHAnsi" w:hAnsiTheme="majorHAnsi" w:cstheme="majorHAnsi"/>
                <w:color w:val="000000"/>
                <w:sz w:val="18"/>
                <w:szCs w:val="18"/>
              </w:rPr>
            </w:pPr>
            <w:r w:rsidRPr="0030046B">
              <w:rPr>
                <w:rFonts w:asciiTheme="majorHAnsi" w:hAnsiTheme="majorHAnsi" w:cstheme="majorHAnsi"/>
                <w:color w:val="000000"/>
                <w:sz w:val="18"/>
                <w:szCs w:val="18"/>
              </w:rPr>
              <w:t>Adult Rehabilitative Mental Health Services (ARMHS)</w:t>
            </w:r>
          </w:p>
          <w:p w:rsidR="00043538" w:rsidP="00FA7EFB" w:rsidRDefault="00043538" w14:paraId="1827A44E" w14:textId="77777777">
            <w:pPr>
              <w:pStyle w:val="TableTextLeft"/>
              <w:rPr>
                <w:rFonts w:cstheme="majorHAnsi"/>
                <w:color w:val="000000"/>
                <w:sz w:val="18"/>
                <w:szCs w:val="18"/>
              </w:rPr>
            </w:pPr>
          </w:p>
          <w:p w:rsidRPr="00574601" w:rsidR="00FA7EFB" w:rsidP="00352F04" w:rsidRDefault="00296E26" w14:paraId="794D1926" w14:textId="350DE5C8">
            <w:pPr>
              <w:pStyle w:val="TableTextLeft"/>
              <w:rPr>
                <w:rFonts w:cstheme="majorHAnsi"/>
                <w:sz w:val="18"/>
                <w:szCs w:val="18"/>
              </w:rPr>
            </w:pPr>
            <w:r>
              <w:rPr>
                <w:rFonts w:cstheme="majorHAnsi"/>
                <w:color w:val="000000"/>
                <w:sz w:val="18"/>
                <w:szCs w:val="18"/>
              </w:rPr>
              <w:t xml:space="preserve">The </w:t>
            </w:r>
            <w:r w:rsidR="00646EC9">
              <w:rPr>
                <w:rFonts w:cstheme="majorHAnsi"/>
                <w:color w:val="000000"/>
                <w:sz w:val="18"/>
                <w:szCs w:val="18"/>
              </w:rPr>
              <w:t xml:space="preserve">item about </w:t>
            </w:r>
            <w:r w:rsidR="00FA7EFB">
              <w:rPr>
                <w:rFonts w:cstheme="majorHAnsi"/>
                <w:color w:val="000000"/>
                <w:sz w:val="18"/>
                <w:szCs w:val="18"/>
              </w:rPr>
              <w:t>referral agency</w:t>
            </w:r>
            <w:r w:rsidR="00646EC9">
              <w:rPr>
                <w:rFonts w:cstheme="majorHAnsi"/>
                <w:color w:val="000000"/>
                <w:sz w:val="18"/>
                <w:szCs w:val="18"/>
              </w:rPr>
              <w:t xml:space="preserve"> </w:t>
            </w:r>
            <w:r w:rsidR="00CB6076">
              <w:rPr>
                <w:rFonts w:cstheme="majorHAnsi"/>
                <w:color w:val="000000"/>
                <w:sz w:val="18"/>
                <w:szCs w:val="18"/>
              </w:rPr>
              <w:t>will not be d</w:t>
            </w:r>
            <w:r w:rsidR="00FF5F0B">
              <w:rPr>
                <w:rFonts w:cstheme="majorHAnsi"/>
                <w:color w:val="000000"/>
                <w:sz w:val="18"/>
                <w:szCs w:val="18"/>
              </w:rPr>
              <w:t>isplayed</w:t>
            </w:r>
            <w:r w:rsidR="00646EC9">
              <w:rPr>
                <w:rFonts w:cstheme="majorHAnsi"/>
                <w:color w:val="000000"/>
                <w:sz w:val="18"/>
                <w:szCs w:val="18"/>
              </w:rPr>
              <w:t xml:space="preserve"> because the</w:t>
            </w:r>
            <w:r w:rsidR="00E8760E">
              <w:rPr>
                <w:rFonts w:cstheme="majorHAnsi"/>
                <w:color w:val="000000"/>
                <w:sz w:val="18"/>
                <w:szCs w:val="18"/>
              </w:rPr>
              <w:t xml:space="preserve">re is only one referral agency for each category of possible referral. </w:t>
            </w:r>
          </w:p>
        </w:tc>
      </w:tr>
      <w:tr w:rsidRPr="00181865" w:rsidR="00B131C7" w:rsidTr="00551B8E" w14:paraId="7406A51F" w14:textId="77777777">
        <w:tc>
          <w:tcPr>
            <w:tcW w:w="1757" w:type="dxa"/>
            <w:vMerge/>
            <w:shd w:val="clear" w:color="auto" w:fill="auto"/>
            <w:noWrap/>
          </w:tcPr>
          <w:p w:rsidRPr="00574601" w:rsidR="00B131C7" w:rsidP="00574601" w:rsidRDefault="00B131C7" w14:paraId="51A409C2" w14:textId="77777777">
            <w:pPr>
              <w:pStyle w:val="TableTextLeft"/>
              <w:rPr>
                <w:rFonts w:cstheme="majorHAnsi"/>
                <w:sz w:val="18"/>
                <w:szCs w:val="18"/>
              </w:rPr>
            </w:pPr>
          </w:p>
        </w:tc>
        <w:tc>
          <w:tcPr>
            <w:tcW w:w="4565" w:type="dxa"/>
            <w:shd w:val="clear" w:color="auto" w:fill="auto"/>
          </w:tcPr>
          <w:p w:rsidRPr="00574601" w:rsidR="00B131C7" w:rsidP="00574601" w:rsidRDefault="00B131C7" w14:paraId="1D172747" w14:textId="268127CB">
            <w:pPr>
              <w:pStyle w:val="TableTextLeft"/>
              <w:rPr>
                <w:rFonts w:cstheme="majorHAnsi"/>
                <w:sz w:val="18"/>
                <w:szCs w:val="18"/>
              </w:rPr>
            </w:pPr>
            <w:r w:rsidRPr="00574601">
              <w:rPr>
                <w:rFonts w:cstheme="majorHAnsi"/>
                <w:sz w:val="18"/>
                <w:szCs w:val="18"/>
              </w:rPr>
              <w:t>C9. Update participant status</w:t>
            </w:r>
          </w:p>
        </w:tc>
        <w:tc>
          <w:tcPr>
            <w:tcW w:w="3665" w:type="dxa"/>
            <w:shd w:val="clear" w:color="auto" w:fill="auto"/>
          </w:tcPr>
          <w:p w:rsidRPr="00574601" w:rsidR="00B131C7" w:rsidP="00574601" w:rsidRDefault="00646EC9" w14:paraId="43E05C81" w14:textId="433DD6B3">
            <w:pPr>
              <w:pStyle w:val="TableTextLeft"/>
              <w:rPr>
                <w:rFonts w:cstheme="majorHAnsi"/>
                <w:sz w:val="18"/>
                <w:szCs w:val="18"/>
              </w:rPr>
            </w:pPr>
            <w:r>
              <w:rPr>
                <w:rFonts w:cstheme="majorHAnsi"/>
                <w:sz w:val="18"/>
                <w:szCs w:val="18"/>
              </w:rPr>
              <w:t>C</w:t>
            </w:r>
            <w:r w:rsidRPr="00574601" w:rsidR="00B131C7">
              <w:rPr>
                <w:rFonts w:cstheme="majorHAnsi"/>
                <w:sz w:val="18"/>
                <w:szCs w:val="18"/>
              </w:rPr>
              <w:t>ase statuses:</w:t>
            </w:r>
          </w:p>
          <w:p w:rsidRPr="00574601" w:rsidR="00B131C7" w:rsidP="00352F04" w:rsidRDefault="00B131C7" w14:paraId="11499ED4" w14:textId="77777777">
            <w:pPr>
              <w:pStyle w:val="ListParagraph"/>
              <w:numPr>
                <w:ilvl w:val="0"/>
                <w:numId w:val="45"/>
              </w:numPr>
              <w:tabs>
                <w:tab w:val="num" w:pos="360"/>
              </w:tabs>
              <w:spacing w:before="40" w:after="0" w:line="240" w:lineRule="auto"/>
              <w:contextualSpacing/>
              <w:textboxTightWrap w:val="allLines"/>
              <w:rPr>
                <w:rFonts w:asciiTheme="majorHAnsi" w:hAnsiTheme="majorHAnsi" w:cstheme="majorHAnsi"/>
                <w:color w:val="000000"/>
                <w:sz w:val="18"/>
                <w:szCs w:val="18"/>
              </w:rPr>
            </w:pPr>
            <w:r w:rsidRPr="00574601">
              <w:rPr>
                <w:rFonts w:asciiTheme="majorHAnsi" w:hAnsiTheme="majorHAnsi" w:cstheme="majorHAnsi"/>
                <w:color w:val="000000"/>
                <w:sz w:val="18"/>
                <w:szCs w:val="18"/>
              </w:rPr>
              <w:t>Active</w:t>
            </w:r>
          </w:p>
          <w:p w:rsidRPr="00574601" w:rsidR="00B131C7" w:rsidP="00352F04" w:rsidRDefault="00B131C7" w14:paraId="505ED5F3" w14:textId="3662791B">
            <w:pPr>
              <w:pStyle w:val="ListParagraph"/>
              <w:numPr>
                <w:ilvl w:val="0"/>
                <w:numId w:val="45"/>
              </w:numPr>
              <w:tabs>
                <w:tab w:val="num" w:pos="360"/>
              </w:tabs>
              <w:spacing w:before="40" w:after="0" w:line="240" w:lineRule="auto"/>
              <w:contextualSpacing/>
              <w:textboxTightWrap w:val="allLines"/>
              <w:rPr>
                <w:rFonts w:asciiTheme="majorHAnsi" w:hAnsiTheme="majorHAnsi" w:cstheme="majorHAnsi"/>
                <w:color w:val="000000"/>
                <w:sz w:val="18"/>
                <w:szCs w:val="18"/>
              </w:rPr>
            </w:pPr>
            <w:r w:rsidRPr="00574601">
              <w:rPr>
                <w:rFonts w:asciiTheme="majorHAnsi" w:hAnsiTheme="majorHAnsi" w:cstheme="majorHAnsi"/>
                <w:color w:val="000000"/>
                <w:sz w:val="18"/>
                <w:szCs w:val="18"/>
              </w:rPr>
              <w:t xml:space="preserve">TANF case closed and </w:t>
            </w:r>
            <w:r w:rsidR="00646EC9">
              <w:rPr>
                <w:rFonts w:asciiTheme="majorHAnsi" w:hAnsiTheme="majorHAnsi" w:cstheme="majorHAnsi"/>
                <w:color w:val="000000"/>
                <w:sz w:val="18"/>
                <w:szCs w:val="18"/>
              </w:rPr>
              <w:t>not receiving career navigator services</w:t>
            </w:r>
          </w:p>
          <w:p w:rsidRPr="00574601" w:rsidR="00B131C7" w:rsidP="00352F04" w:rsidRDefault="00B131C7" w14:paraId="6142A830" w14:textId="77777777">
            <w:pPr>
              <w:pStyle w:val="ListParagraph"/>
              <w:numPr>
                <w:ilvl w:val="0"/>
                <w:numId w:val="45"/>
              </w:numPr>
              <w:tabs>
                <w:tab w:val="num" w:pos="360"/>
              </w:tabs>
              <w:spacing w:before="40" w:after="0" w:line="240" w:lineRule="auto"/>
              <w:contextualSpacing/>
              <w:textboxTightWrap w:val="allLines"/>
              <w:rPr>
                <w:rFonts w:asciiTheme="majorHAnsi" w:hAnsiTheme="majorHAnsi" w:cstheme="majorHAnsi"/>
                <w:color w:val="000000"/>
                <w:sz w:val="18"/>
                <w:szCs w:val="18"/>
              </w:rPr>
            </w:pPr>
            <w:r w:rsidRPr="00574601">
              <w:rPr>
                <w:rFonts w:asciiTheme="majorHAnsi" w:hAnsiTheme="majorHAnsi" w:cstheme="majorHAnsi"/>
                <w:color w:val="000000"/>
                <w:sz w:val="18"/>
                <w:szCs w:val="18"/>
              </w:rPr>
              <w:t>Transferred to another provider in service area (opted out of FAST services)</w:t>
            </w:r>
          </w:p>
          <w:p w:rsidRPr="00574601" w:rsidR="00B131C7" w:rsidP="00352F04" w:rsidRDefault="00B131C7" w14:paraId="553B1C44" w14:textId="77777777">
            <w:pPr>
              <w:pStyle w:val="ListParagraph"/>
              <w:numPr>
                <w:ilvl w:val="0"/>
                <w:numId w:val="45"/>
              </w:numPr>
              <w:tabs>
                <w:tab w:val="num" w:pos="360"/>
              </w:tabs>
              <w:spacing w:before="40" w:after="0" w:line="240" w:lineRule="auto"/>
              <w:contextualSpacing/>
              <w:textboxTightWrap w:val="allLines"/>
              <w:rPr>
                <w:rFonts w:asciiTheme="majorHAnsi" w:hAnsiTheme="majorHAnsi" w:cstheme="majorHAnsi"/>
                <w:color w:val="000000"/>
                <w:sz w:val="18"/>
                <w:szCs w:val="18"/>
              </w:rPr>
            </w:pPr>
            <w:r w:rsidRPr="00574601">
              <w:rPr>
                <w:rFonts w:asciiTheme="majorHAnsi" w:hAnsiTheme="majorHAnsi" w:cstheme="majorHAnsi"/>
                <w:color w:val="000000"/>
                <w:sz w:val="18"/>
                <w:szCs w:val="18"/>
              </w:rPr>
              <w:t>Transferred to another provider in service area (non-use of FAST services)</w:t>
            </w:r>
          </w:p>
          <w:p w:rsidRPr="00574601" w:rsidR="00B131C7" w:rsidP="00352F04" w:rsidRDefault="00B131C7" w14:paraId="57B84CF2" w14:textId="77777777">
            <w:pPr>
              <w:pStyle w:val="ListParagraph"/>
              <w:numPr>
                <w:ilvl w:val="0"/>
                <w:numId w:val="45"/>
              </w:numPr>
              <w:tabs>
                <w:tab w:val="num" w:pos="360"/>
              </w:tabs>
              <w:spacing w:before="40" w:after="0" w:line="240" w:lineRule="auto"/>
              <w:contextualSpacing/>
              <w:textboxTightWrap w:val="allLines"/>
              <w:rPr>
                <w:rFonts w:asciiTheme="majorHAnsi" w:hAnsiTheme="majorHAnsi" w:cstheme="majorHAnsi"/>
                <w:color w:val="000000"/>
                <w:sz w:val="18"/>
                <w:szCs w:val="18"/>
              </w:rPr>
            </w:pPr>
            <w:r w:rsidRPr="00574601">
              <w:rPr>
                <w:rFonts w:asciiTheme="majorHAnsi" w:hAnsiTheme="majorHAnsi" w:cstheme="majorHAnsi"/>
                <w:color w:val="000000"/>
                <w:sz w:val="18"/>
                <w:szCs w:val="18"/>
              </w:rPr>
              <w:t>Moved out of service area</w:t>
            </w:r>
          </w:p>
          <w:p w:rsidRPr="00574601" w:rsidR="00B131C7" w:rsidP="00352F04" w:rsidRDefault="00B131C7" w14:paraId="546CBD80" w14:textId="77777777">
            <w:pPr>
              <w:pStyle w:val="ListParagraph"/>
              <w:numPr>
                <w:ilvl w:val="0"/>
                <w:numId w:val="45"/>
              </w:numPr>
              <w:tabs>
                <w:tab w:val="num" w:pos="360"/>
              </w:tabs>
              <w:spacing w:before="40" w:after="0" w:line="240" w:lineRule="auto"/>
              <w:contextualSpacing/>
              <w:textboxTightWrap w:val="allLines"/>
              <w:rPr>
                <w:rFonts w:asciiTheme="majorHAnsi" w:hAnsiTheme="majorHAnsi" w:cstheme="majorHAnsi"/>
                <w:color w:val="000000"/>
                <w:sz w:val="18"/>
                <w:szCs w:val="18"/>
              </w:rPr>
            </w:pPr>
            <w:r w:rsidRPr="00574601">
              <w:rPr>
                <w:rFonts w:asciiTheme="majorHAnsi" w:hAnsiTheme="majorHAnsi" w:cstheme="majorHAnsi"/>
                <w:color w:val="000000"/>
                <w:sz w:val="18"/>
                <w:szCs w:val="18"/>
              </w:rPr>
              <w:t>Deceased</w:t>
            </w:r>
          </w:p>
          <w:p w:rsidRPr="00574601" w:rsidR="00B131C7" w:rsidP="00352F04" w:rsidRDefault="00B131C7" w14:paraId="1C4A936E" w14:textId="6AAEAC51">
            <w:pPr>
              <w:pStyle w:val="TableTextLeft"/>
              <w:numPr>
                <w:ilvl w:val="0"/>
                <w:numId w:val="45"/>
              </w:numPr>
              <w:tabs>
                <w:tab w:val="num" w:pos="360"/>
              </w:tabs>
              <w:rPr>
                <w:rFonts w:cstheme="majorHAnsi"/>
                <w:sz w:val="18"/>
                <w:szCs w:val="18"/>
              </w:rPr>
            </w:pPr>
            <w:r w:rsidRPr="00574601">
              <w:rPr>
                <w:rFonts w:cstheme="majorHAnsi"/>
                <w:color w:val="000000"/>
                <w:sz w:val="18"/>
                <w:szCs w:val="18"/>
              </w:rPr>
              <w:t>Completed</w:t>
            </w:r>
          </w:p>
        </w:tc>
      </w:tr>
      <w:tr w:rsidRPr="00181865" w:rsidR="00EA3C83" w:rsidTr="00551B8E" w14:paraId="66C4BE57" w14:textId="77777777">
        <w:tc>
          <w:tcPr>
            <w:tcW w:w="1757" w:type="dxa"/>
            <w:shd w:val="clear" w:color="auto" w:fill="auto"/>
            <w:noWrap/>
          </w:tcPr>
          <w:p w:rsidRPr="00574601" w:rsidR="00EA3C83" w:rsidP="00574601" w:rsidRDefault="00EA3C83" w14:paraId="734C15D6" w14:textId="77777777">
            <w:pPr>
              <w:pStyle w:val="TableTextLeft"/>
              <w:rPr>
                <w:rFonts w:cstheme="majorHAnsi"/>
                <w:sz w:val="18"/>
                <w:szCs w:val="18"/>
              </w:rPr>
            </w:pPr>
          </w:p>
        </w:tc>
        <w:tc>
          <w:tcPr>
            <w:tcW w:w="4565" w:type="dxa"/>
            <w:shd w:val="clear" w:color="auto" w:fill="auto"/>
          </w:tcPr>
          <w:p w:rsidR="00EA3C83" w:rsidP="00EA3C83" w:rsidRDefault="00EA3C83" w14:paraId="6D97D12F" w14:textId="77777777">
            <w:pPr>
              <w:pStyle w:val="TableTextLeft"/>
              <w:rPr>
                <w:rFonts w:cstheme="majorHAnsi"/>
                <w:sz w:val="18"/>
                <w:szCs w:val="18"/>
              </w:rPr>
            </w:pPr>
            <w:r>
              <w:rPr>
                <w:rFonts w:cstheme="majorHAnsi"/>
                <w:sz w:val="18"/>
                <w:szCs w:val="18"/>
              </w:rPr>
              <w:t>D1. Group event summary screen</w:t>
            </w:r>
          </w:p>
          <w:p w:rsidR="00EA3C83" w:rsidP="00EA3C83" w:rsidRDefault="00EA3C83" w14:paraId="7440E983" w14:textId="77777777">
            <w:pPr>
              <w:pStyle w:val="TableTextLeft"/>
              <w:rPr>
                <w:rFonts w:cstheme="majorHAnsi"/>
                <w:sz w:val="18"/>
                <w:szCs w:val="18"/>
              </w:rPr>
            </w:pPr>
            <w:r>
              <w:rPr>
                <w:rFonts w:cstheme="majorHAnsi"/>
                <w:sz w:val="18"/>
                <w:szCs w:val="18"/>
              </w:rPr>
              <w:t>D2. Schedule event screen</w:t>
            </w:r>
          </w:p>
          <w:p w:rsidR="00EA3C83" w:rsidP="00EA3C83" w:rsidRDefault="00EA3C83" w14:paraId="794B4717" w14:textId="77777777">
            <w:pPr>
              <w:pStyle w:val="TableTextLeft"/>
              <w:rPr>
                <w:rFonts w:cstheme="majorHAnsi"/>
                <w:sz w:val="18"/>
                <w:szCs w:val="18"/>
              </w:rPr>
            </w:pPr>
            <w:r>
              <w:rPr>
                <w:rFonts w:cstheme="majorHAnsi"/>
                <w:sz w:val="18"/>
                <w:szCs w:val="18"/>
              </w:rPr>
              <w:t>D3. Manage group event roster</w:t>
            </w:r>
          </w:p>
          <w:p w:rsidRPr="00574601" w:rsidR="00EA3C83" w:rsidP="00EA3C83" w:rsidRDefault="00EA3C83" w14:paraId="48EEAB00" w14:textId="57F32AF9">
            <w:pPr>
              <w:pStyle w:val="TableTextLeft"/>
              <w:rPr>
                <w:rFonts w:cstheme="majorHAnsi"/>
                <w:sz w:val="18"/>
                <w:szCs w:val="18"/>
              </w:rPr>
            </w:pPr>
            <w:r>
              <w:rPr>
                <w:rFonts w:cstheme="majorHAnsi"/>
                <w:sz w:val="18"/>
                <w:szCs w:val="18"/>
              </w:rPr>
              <w:t>D4. Record group event attendance</w:t>
            </w:r>
          </w:p>
        </w:tc>
        <w:tc>
          <w:tcPr>
            <w:tcW w:w="3665" w:type="dxa"/>
            <w:shd w:val="clear" w:color="auto" w:fill="auto"/>
          </w:tcPr>
          <w:p w:rsidRPr="00574601" w:rsidR="00EA3C83" w:rsidP="00574601" w:rsidRDefault="00551B8E" w14:paraId="07230D60" w14:textId="713501B2">
            <w:pPr>
              <w:pStyle w:val="TableTextLeft"/>
              <w:rPr>
                <w:rFonts w:cstheme="majorHAnsi"/>
                <w:sz w:val="18"/>
                <w:szCs w:val="18"/>
              </w:rPr>
            </w:pPr>
            <w:r>
              <w:rPr>
                <w:rFonts w:cstheme="majorHAnsi"/>
                <w:sz w:val="18"/>
                <w:szCs w:val="18"/>
              </w:rPr>
              <w:t xml:space="preserve">These screens will not be </w:t>
            </w:r>
            <w:r w:rsidR="00CB6076">
              <w:rPr>
                <w:rFonts w:cstheme="majorHAnsi"/>
                <w:sz w:val="18"/>
                <w:szCs w:val="18"/>
              </w:rPr>
              <w:t>d</w:t>
            </w:r>
            <w:r w:rsidR="00FF5F0B">
              <w:rPr>
                <w:rFonts w:cstheme="majorHAnsi"/>
                <w:sz w:val="18"/>
                <w:szCs w:val="18"/>
              </w:rPr>
              <w:t>isplayed</w:t>
            </w:r>
            <w:r>
              <w:rPr>
                <w:rFonts w:cstheme="majorHAnsi"/>
                <w:sz w:val="18"/>
                <w:szCs w:val="18"/>
              </w:rPr>
              <w:t xml:space="preserve"> as they are not applicable</w:t>
            </w:r>
            <w:r w:rsidR="00CB6076">
              <w:rPr>
                <w:rFonts w:cstheme="majorHAnsi"/>
                <w:sz w:val="18"/>
                <w:szCs w:val="18"/>
              </w:rPr>
              <w:t xml:space="preserve"> to this program</w:t>
            </w:r>
            <w:r>
              <w:rPr>
                <w:rFonts w:cstheme="majorHAnsi"/>
                <w:sz w:val="18"/>
                <w:szCs w:val="18"/>
              </w:rPr>
              <w:t>.</w:t>
            </w:r>
          </w:p>
        </w:tc>
      </w:tr>
      <w:tr w:rsidRPr="00181865" w:rsidR="00B131C7" w:rsidTr="00551B8E" w14:paraId="17B3FF56" w14:textId="77777777">
        <w:tc>
          <w:tcPr>
            <w:tcW w:w="1757" w:type="dxa"/>
            <w:vMerge w:val="restart"/>
            <w:shd w:val="clear" w:color="auto" w:fill="auto"/>
            <w:noWrap/>
          </w:tcPr>
          <w:p w:rsidRPr="00574601" w:rsidR="00B131C7" w:rsidP="00574601" w:rsidRDefault="001B76D1" w14:paraId="75EDE83D" w14:textId="0D470D5E">
            <w:pPr>
              <w:pStyle w:val="TableTextLeft"/>
              <w:rPr>
                <w:rFonts w:cstheme="majorHAnsi"/>
                <w:sz w:val="18"/>
                <w:szCs w:val="18"/>
              </w:rPr>
            </w:pPr>
            <w:r>
              <w:rPr>
                <w:rFonts w:cstheme="majorHAnsi"/>
                <w:sz w:val="18"/>
                <w:szCs w:val="18"/>
              </w:rPr>
              <w:t xml:space="preserve">Program that </w:t>
            </w:r>
            <w:r w:rsidR="00A66FD7">
              <w:rPr>
                <w:rFonts w:cstheme="majorHAnsi"/>
                <w:sz w:val="18"/>
                <w:szCs w:val="18"/>
              </w:rPr>
              <w:t xml:space="preserve">provides </w:t>
            </w:r>
            <w:r w:rsidR="00551B8E">
              <w:rPr>
                <w:rFonts w:cstheme="majorHAnsi"/>
                <w:sz w:val="18"/>
                <w:szCs w:val="18"/>
              </w:rPr>
              <w:t>cognitive behavioral therapy for caregivers with depressive symptoms</w:t>
            </w:r>
          </w:p>
        </w:tc>
        <w:tc>
          <w:tcPr>
            <w:tcW w:w="4565" w:type="dxa"/>
            <w:shd w:val="clear" w:color="auto" w:fill="auto"/>
          </w:tcPr>
          <w:p w:rsidR="00B131C7" w:rsidP="00574601" w:rsidRDefault="00B131C7" w14:paraId="05D11E24" w14:textId="3551809C">
            <w:pPr>
              <w:pStyle w:val="TableTextLeft"/>
              <w:rPr>
                <w:rFonts w:cstheme="majorHAnsi"/>
                <w:sz w:val="18"/>
                <w:szCs w:val="18"/>
              </w:rPr>
            </w:pPr>
            <w:r w:rsidRPr="00574601">
              <w:rPr>
                <w:rFonts w:cstheme="majorHAnsi"/>
                <w:sz w:val="18"/>
                <w:szCs w:val="18"/>
              </w:rPr>
              <w:t>C1. Participant Summary</w:t>
            </w:r>
          </w:p>
          <w:p w:rsidRPr="00574601" w:rsidR="00BB52C2" w:rsidP="00574601" w:rsidRDefault="00BB52C2" w14:paraId="12BFB3B2" w14:textId="0BDDE15F">
            <w:pPr>
              <w:pStyle w:val="TableTextLeft"/>
              <w:rPr>
                <w:rFonts w:cstheme="majorHAnsi"/>
                <w:sz w:val="18"/>
                <w:szCs w:val="18"/>
              </w:rPr>
            </w:pPr>
            <w:r>
              <w:rPr>
                <w:rFonts w:cstheme="majorHAnsi"/>
                <w:sz w:val="18"/>
                <w:szCs w:val="18"/>
              </w:rPr>
              <w:t>C2. Assign program staff to participant case</w:t>
            </w:r>
          </w:p>
          <w:p w:rsidRPr="00574601" w:rsidR="00B131C7" w:rsidP="00574601" w:rsidRDefault="00B131C7" w14:paraId="42F354C3" w14:textId="77777777">
            <w:pPr>
              <w:pStyle w:val="TableTextLeft"/>
              <w:rPr>
                <w:rFonts w:cstheme="majorHAnsi"/>
                <w:sz w:val="18"/>
                <w:szCs w:val="18"/>
              </w:rPr>
            </w:pPr>
          </w:p>
        </w:tc>
        <w:tc>
          <w:tcPr>
            <w:tcW w:w="3665" w:type="dxa"/>
            <w:shd w:val="clear" w:color="auto" w:fill="auto"/>
          </w:tcPr>
          <w:p w:rsidRPr="00574601" w:rsidR="00B131C7" w:rsidP="00574601" w:rsidRDefault="00551B8E" w14:paraId="0C078633" w14:textId="22FCF508">
            <w:pPr>
              <w:pStyle w:val="TableTextLeft"/>
              <w:rPr>
                <w:rFonts w:cstheme="majorHAnsi"/>
                <w:sz w:val="18"/>
                <w:szCs w:val="18"/>
              </w:rPr>
            </w:pPr>
            <w:r>
              <w:rPr>
                <w:rFonts w:cstheme="majorHAnsi"/>
                <w:sz w:val="18"/>
                <w:szCs w:val="18"/>
              </w:rPr>
              <w:t>These screens require the name of the program staff to be added but require no further tailoring.</w:t>
            </w:r>
          </w:p>
        </w:tc>
      </w:tr>
      <w:tr w:rsidRPr="00181865" w:rsidR="00B131C7" w:rsidTr="00551B8E" w14:paraId="6A716A71" w14:textId="77777777">
        <w:tc>
          <w:tcPr>
            <w:tcW w:w="1757" w:type="dxa"/>
            <w:vMerge/>
            <w:shd w:val="clear" w:color="auto" w:fill="auto"/>
            <w:noWrap/>
          </w:tcPr>
          <w:p w:rsidRPr="00574601" w:rsidR="00B131C7" w:rsidP="00574601" w:rsidRDefault="00B131C7" w14:paraId="1AA2722B" w14:textId="77777777">
            <w:pPr>
              <w:pStyle w:val="TableTextLeft"/>
              <w:rPr>
                <w:rFonts w:cstheme="majorHAnsi"/>
                <w:sz w:val="18"/>
                <w:szCs w:val="18"/>
              </w:rPr>
            </w:pPr>
          </w:p>
        </w:tc>
        <w:tc>
          <w:tcPr>
            <w:tcW w:w="4565" w:type="dxa"/>
            <w:shd w:val="clear" w:color="auto" w:fill="auto"/>
          </w:tcPr>
          <w:p w:rsidRPr="00574601" w:rsidR="00B131C7" w:rsidP="00574601" w:rsidRDefault="00B131C7" w14:paraId="7F1C3315" w14:textId="77777777">
            <w:pPr>
              <w:pStyle w:val="TableTextLeft"/>
              <w:rPr>
                <w:rFonts w:cstheme="majorHAnsi"/>
                <w:sz w:val="18"/>
                <w:szCs w:val="18"/>
              </w:rPr>
            </w:pPr>
            <w:r w:rsidRPr="00574601">
              <w:rPr>
                <w:rFonts w:cstheme="majorHAnsi"/>
                <w:sz w:val="18"/>
                <w:szCs w:val="18"/>
              </w:rPr>
              <w:t>C3. Add service contact</w:t>
            </w:r>
          </w:p>
          <w:p w:rsidRPr="00574601" w:rsidR="00B131C7" w:rsidP="00574601" w:rsidRDefault="00B131C7" w14:paraId="650295FD" w14:textId="77777777">
            <w:pPr>
              <w:pStyle w:val="TableTextLeft"/>
              <w:rPr>
                <w:rFonts w:cstheme="majorHAnsi"/>
                <w:sz w:val="18"/>
                <w:szCs w:val="18"/>
              </w:rPr>
            </w:pPr>
          </w:p>
        </w:tc>
        <w:tc>
          <w:tcPr>
            <w:tcW w:w="3665" w:type="dxa"/>
            <w:shd w:val="clear" w:color="auto" w:fill="auto"/>
          </w:tcPr>
          <w:p w:rsidR="00B131C7" w:rsidP="00574601" w:rsidRDefault="00526459" w14:paraId="4AEC46B3" w14:textId="50702EBD">
            <w:pPr>
              <w:pStyle w:val="TableTextLeft"/>
              <w:rPr>
                <w:rFonts w:cstheme="majorHAnsi"/>
                <w:sz w:val="18"/>
                <w:szCs w:val="18"/>
              </w:rPr>
            </w:pPr>
            <w:r>
              <w:rPr>
                <w:rFonts w:cstheme="majorHAnsi"/>
                <w:sz w:val="18"/>
                <w:szCs w:val="18"/>
              </w:rPr>
              <w:t>Service cont</w:t>
            </w:r>
            <w:r w:rsidR="00E758AC">
              <w:rPr>
                <w:rFonts w:cstheme="majorHAnsi"/>
                <w:sz w:val="18"/>
                <w:szCs w:val="18"/>
              </w:rPr>
              <w:t>ent:</w:t>
            </w:r>
          </w:p>
          <w:p w:rsidR="00E758AC" w:rsidP="000A7BE2" w:rsidRDefault="00CC54CD" w14:paraId="6C9BCECE" w14:textId="686B7412">
            <w:pPr>
              <w:pStyle w:val="TableTextLeft"/>
              <w:rPr>
                <w:rFonts w:cstheme="majorHAnsi"/>
                <w:sz w:val="18"/>
                <w:szCs w:val="18"/>
              </w:rPr>
            </w:pPr>
            <w:r>
              <w:rPr>
                <w:rFonts w:cstheme="majorHAnsi"/>
                <w:sz w:val="18"/>
                <w:szCs w:val="18"/>
              </w:rPr>
              <w:t>Meet with community mental health ambassador:</w:t>
            </w:r>
          </w:p>
          <w:p w:rsidR="00CC54CD" w:rsidP="000A7BE2" w:rsidRDefault="00CC54CD" w14:paraId="1AF87EAD" w14:textId="77777777">
            <w:pPr>
              <w:pStyle w:val="TableTextLeft"/>
              <w:numPr>
                <w:ilvl w:val="0"/>
                <w:numId w:val="48"/>
              </w:numPr>
              <w:rPr>
                <w:rFonts w:cstheme="majorHAnsi"/>
                <w:sz w:val="18"/>
                <w:szCs w:val="18"/>
              </w:rPr>
            </w:pPr>
            <w:r>
              <w:rPr>
                <w:rFonts w:cstheme="majorHAnsi"/>
                <w:sz w:val="18"/>
                <w:szCs w:val="18"/>
              </w:rPr>
              <w:t>Intake</w:t>
            </w:r>
          </w:p>
          <w:p w:rsidR="00CC54CD" w:rsidP="000A7BE2" w:rsidRDefault="00594FA6" w14:paraId="71E7674F" w14:textId="0E424F5E">
            <w:pPr>
              <w:pStyle w:val="TableTextLeft"/>
              <w:numPr>
                <w:ilvl w:val="0"/>
                <w:numId w:val="48"/>
              </w:numPr>
              <w:rPr>
                <w:rFonts w:cstheme="majorHAnsi"/>
                <w:sz w:val="18"/>
                <w:szCs w:val="18"/>
              </w:rPr>
            </w:pPr>
            <w:r>
              <w:rPr>
                <w:rFonts w:cstheme="majorHAnsi"/>
                <w:sz w:val="18"/>
                <w:szCs w:val="18"/>
              </w:rPr>
              <w:t>Check-in</w:t>
            </w:r>
            <w:r w:rsidR="00CB3BDB">
              <w:rPr>
                <w:rFonts w:cstheme="majorHAnsi"/>
                <w:sz w:val="18"/>
                <w:szCs w:val="18"/>
              </w:rPr>
              <w:t xml:space="preserve"> on progress</w:t>
            </w:r>
          </w:p>
          <w:p w:rsidR="00594FA6" w:rsidP="000A7BE2" w:rsidRDefault="00594FA6" w14:paraId="3BC656CD" w14:textId="77777777">
            <w:pPr>
              <w:pStyle w:val="TableTextLeft"/>
              <w:numPr>
                <w:ilvl w:val="0"/>
                <w:numId w:val="48"/>
              </w:numPr>
              <w:rPr>
                <w:rFonts w:cstheme="majorHAnsi"/>
                <w:sz w:val="18"/>
                <w:szCs w:val="18"/>
              </w:rPr>
            </w:pPr>
            <w:r>
              <w:rPr>
                <w:rFonts w:cstheme="majorHAnsi"/>
                <w:sz w:val="18"/>
                <w:szCs w:val="18"/>
              </w:rPr>
              <w:t xml:space="preserve">Assistance with </w:t>
            </w:r>
            <w:r w:rsidR="00CB3BDB">
              <w:rPr>
                <w:rFonts w:cstheme="majorHAnsi"/>
                <w:sz w:val="18"/>
                <w:szCs w:val="18"/>
              </w:rPr>
              <w:t>transport to group</w:t>
            </w:r>
          </w:p>
          <w:p w:rsidR="009B23F0" w:rsidP="000A7BE2" w:rsidRDefault="009B23F0" w14:paraId="2B52B44C" w14:textId="77777777">
            <w:pPr>
              <w:pStyle w:val="TableTextLeft"/>
              <w:numPr>
                <w:ilvl w:val="0"/>
                <w:numId w:val="48"/>
              </w:numPr>
              <w:rPr>
                <w:rFonts w:cstheme="majorHAnsi"/>
                <w:sz w:val="18"/>
                <w:szCs w:val="18"/>
              </w:rPr>
            </w:pPr>
            <w:r>
              <w:rPr>
                <w:rFonts w:cstheme="majorHAnsi"/>
                <w:sz w:val="18"/>
                <w:szCs w:val="18"/>
              </w:rPr>
              <w:t>Address specific participant concern</w:t>
            </w:r>
          </w:p>
          <w:p w:rsidR="009B23F0" w:rsidP="009B23F0" w:rsidRDefault="009B23F0" w14:paraId="0A6D79B5" w14:textId="77777777">
            <w:pPr>
              <w:pStyle w:val="TableTextLeft"/>
              <w:rPr>
                <w:rFonts w:cstheme="majorHAnsi"/>
                <w:sz w:val="18"/>
                <w:szCs w:val="18"/>
              </w:rPr>
            </w:pPr>
            <w:r>
              <w:rPr>
                <w:rFonts w:cstheme="majorHAnsi"/>
                <w:sz w:val="18"/>
                <w:szCs w:val="18"/>
              </w:rPr>
              <w:t xml:space="preserve">Meet with </w:t>
            </w:r>
            <w:r w:rsidR="007059B3">
              <w:rPr>
                <w:rFonts w:cstheme="majorHAnsi"/>
                <w:sz w:val="18"/>
                <w:szCs w:val="18"/>
              </w:rPr>
              <w:t>clinical group leader outside of group</w:t>
            </w:r>
          </w:p>
          <w:p w:rsidRPr="00574601" w:rsidR="00B131C7" w:rsidP="00574601" w:rsidRDefault="007059B3" w14:paraId="2F40F7DB" w14:textId="055C947B">
            <w:pPr>
              <w:pStyle w:val="TableTextLeft"/>
              <w:rPr>
                <w:rFonts w:cstheme="majorHAnsi"/>
                <w:sz w:val="18"/>
                <w:szCs w:val="18"/>
              </w:rPr>
            </w:pPr>
            <w:r>
              <w:rPr>
                <w:rFonts w:cstheme="majorHAnsi"/>
                <w:sz w:val="18"/>
                <w:szCs w:val="18"/>
              </w:rPr>
              <w:t>Meet with employment specialist</w:t>
            </w:r>
          </w:p>
        </w:tc>
      </w:tr>
      <w:tr w:rsidRPr="00181865" w:rsidR="00614513" w:rsidTr="00551B8E" w14:paraId="2E5EE91D" w14:textId="77777777">
        <w:tc>
          <w:tcPr>
            <w:tcW w:w="1757" w:type="dxa"/>
            <w:vMerge/>
            <w:shd w:val="clear" w:color="auto" w:fill="auto"/>
            <w:noWrap/>
          </w:tcPr>
          <w:p w:rsidRPr="00574601" w:rsidR="00614513" w:rsidP="00614513" w:rsidRDefault="00614513" w14:paraId="0A3005BE" w14:textId="77777777">
            <w:pPr>
              <w:pStyle w:val="TableTextLeft"/>
              <w:rPr>
                <w:rFonts w:cstheme="majorHAnsi"/>
                <w:sz w:val="18"/>
                <w:szCs w:val="18"/>
              </w:rPr>
            </w:pPr>
          </w:p>
        </w:tc>
        <w:tc>
          <w:tcPr>
            <w:tcW w:w="4565" w:type="dxa"/>
            <w:shd w:val="clear" w:color="auto" w:fill="auto"/>
          </w:tcPr>
          <w:p w:rsidR="00614513" w:rsidP="00614513" w:rsidRDefault="00614513" w14:paraId="53599748" w14:textId="77777777">
            <w:pPr>
              <w:pStyle w:val="TableTextLeft"/>
              <w:rPr>
                <w:rFonts w:cstheme="majorHAnsi"/>
                <w:sz w:val="18"/>
                <w:szCs w:val="18"/>
              </w:rPr>
            </w:pPr>
            <w:r>
              <w:rPr>
                <w:rFonts w:cstheme="majorHAnsi"/>
                <w:sz w:val="18"/>
                <w:szCs w:val="18"/>
              </w:rPr>
              <w:t>C4. Record collaboration with employer and other partners</w:t>
            </w:r>
          </w:p>
          <w:p w:rsidR="00614513" w:rsidP="00614513" w:rsidRDefault="00614513" w14:paraId="2F0D983F" w14:textId="77777777">
            <w:pPr>
              <w:pStyle w:val="TableTextLeft"/>
              <w:rPr>
                <w:rFonts w:cstheme="majorHAnsi"/>
                <w:sz w:val="18"/>
                <w:szCs w:val="18"/>
              </w:rPr>
            </w:pPr>
            <w:r>
              <w:rPr>
                <w:rFonts w:cstheme="majorHAnsi"/>
                <w:sz w:val="18"/>
                <w:szCs w:val="18"/>
              </w:rPr>
              <w:t>C5. Record work-based experience and wage subsidies</w:t>
            </w:r>
          </w:p>
          <w:p w:rsidRPr="00574601" w:rsidR="00614513" w:rsidP="00614513" w:rsidRDefault="00614513" w14:paraId="6F58EF56" w14:textId="379682BA">
            <w:pPr>
              <w:pStyle w:val="TableTextLeft"/>
              <w:rPr>
                <w:rFonts w:cstheme="majorHAnsi"/>
                <w:sz w:val="18"/>
                <w:szCs w:val="18"/>
              </w:rPr>
            </w:pPr>
            <w:r>
              <w:rPr>
                <w:rFonts w:cstheme="majorHAnsi"/>
                <w:sz w:val="18"/>
                <w:szCs w:val="18"/>
              </w:rPr>
              <w:t>C6. Record education or training programs</w:t>
            </w:r>
          </w:p>
        </w:tc>
        <w:tc>
          <w:tcPr>
            <w:tcW w:w="3665" w:type="dxa"/>
            <w:shd w:val="clear" w:color="auto" w:fill="auto"/>
          </w:tcPr>
          <w:p w:rsidRPr="00574601" w:rsidR="00614513" w:rsidP="00614513" w:rsidRDefault="007059B3" w14:paraId="41E2A19D" w14:textId="198EF3EA">
            <w:pPr>
              <w:pStyle w:val="TableTextLeft"/>
              <w:rPr>
                <w:rFonts w:cstheme="majorHAnsi"/>
                <w:sz w:val="18"/>
                <w:szCs w:val="18"/>
              </w:rPr>
            </w:pPr>
            <w:r>
              <w:rPr>
                <w:rFonts w:cstheme="majorHAnsi"/>
                <w:sz w:val="18"/>
                <w:szCs w:val="18"/>
              </w:rPr>
              <w:t xml:space="preserve">These screens will not be </w:t>
            </w:r>
            <w:r w:rsidR="00383EA9">
              <w:rPr>
                <w:rFonts w:cstheme="majorHAnsi"/>
                <w:sz w:val="18"/>
                <w:szCs w:val="18"/>
              </w:rPr>
              <w:t>d</w:t>
            </w:r>
            <w:r w:rsidR="006B5687">
              <w:rPr>
                <w:rFonts w:cstheme="majorHAnsi"/>
                <w:sz w:val="18"/>
                <w:szCs w:val="18"/>
              </w:rPr>
              <w:t>isplayed</w:t>
            </w:r>
            <w:r>
              <w:rPr>
                <w:rFonts w:cstheme="majorHAnsi"/>
                <w:sz w:val="18"/>
                <w:szCs w:val="18"/>
              </w:rPr>
              <w:t xml:space="preserve"> as they are not applicable</w:t>
            </w:r>
            <w:r w:rsidR="00383EA9">
              <w:rPr>
                <w:rFonts w:cstheme="majorHAnsi"/>
                <w:sz w:val="18"/>
                <w:szCs w:val="18"/>
              </w:rPr>
              <w:t xml:space="preserve"> to this program</w:t>
            </w:r>
            <w:r>
              <w:rPr>
                <w:rFonts w:cstheme="majorHAnsi"/>
                <w:sz w:val="18"/>
                <w:szCs w:val="18"/>
              </w:rPr>
              <w:t>.</w:t>
            </w:r>
          </w:p>
        </w:tc>
      </w:tr>
      <w:tr w:rsidRPr="00181865" w:rsidR="00614513" w:rsidTr="00551B8E" w14:paraId="722587B1" w14:textId="77777777">
        <w:tc>
          <w:tcPr>
            <w:tcW w:w="1757" w:type="dxa"/>
            <w:vMerge/>
            <w:shd w:val="clear" w:color="auto" w:fill="auto"/>
            <w:noWrap/>
          </w:tcPr>
          <w:p w:rsidRPr="00574601" w:rsidR="00614513" w:rsidP="00614513" w:rsidRDefault="00614513" w14:paraId="1CC95FE6" w14:textId="77777777">
            <w:pPr>
              <w:pStyle w:val="TableTextLeft"/>
              <w:rPr>
                <w:rFonts w:cstheme="majorHAnsi"/>
                <w:sz w:val="18"/>
                <w:szCs w:val="18"/>
              </w:rPr>
            </w:pPr>
          </w:p>
        </w:tc>
        <w:tc>
          <w:tcPr>
            <w:tcW w:w="4565" w:type="dxa"/>
            <w:shd w:val="clear" w:color="auto" w:fill="auto"/>
          </w:tcPr>
          <w:p w:rsidRPr="00574601" w:rsidR="00614513" w:rsidP="00614513" w:rsidRDefault="00614513" w14:paraId="16BAC9A2" w14:textId="77777777">
            <w:pPr>
              <w:pStyle w:val="TableTextLeft"/>
              <w:rPr>
                <w:rFonts w:cstheme="majorHAnsi"/>
                <w:sz w:val="18"/>
                <w:szCs w:val="18"/>
              </w:rPr>
            </w:pPr>
            <w:r w:rsidRPr="00574601">
              <w:rPr>
                <w:rFonts w:cstheme="majorHAnsi"/>
                <w:sz w:val="18"/>
                <w:szCs w:val="18"/>
              </w:rPr>
              <w:t>C7. Add financial or in-kind support</w:t>
            </w:r>
          </w:p>
          <w:p w:rsidRPr="00574601" w:rsidR="00614513" w:rsidP="00614513" w:rsidRDefault="00614513" w14:paraId="7470C661" w14:textId="77777777">
            <w:pPr>
              <w:pStyle w:val="TableTextLeft"/>
              <w:rPr>
                <w:rFonts w:cstheme="majorHAnsi"/>
                <w:sz w:val="18"/>
                <w:szCs w:val="18"/>
              </w:rPr>
            </w:pPr>
          </w:p>
        </w:tc>
        <w:tc>
          <w:tcPr>
            <w:tcW w:w="3665" w:type="dxa"/>
            <w:shd w:val="clear" w:color="auto" w:fill="auto"/>
          </w:tcPr>
          <w:p w:rsidR="002675A9" w:rsidP="002675A9" w:rsidRDefault="00383EA9" w14:paraId="26353EA3" w14:textId="7D7CBFF4">
            <w:pPr>
              <w:pStyle w:val="TableTextLeft"/>
              <w:rPr>
                <w:rFonts w:cstheme="majorHAnsi"/>
                <w:color w:val="000000"/>
                <w:sz w:val="18"/>
                <w:szCs w:val="18"/>
              </w:rPr>
            </w:pPr>
            <w:r>
              <w:rPr>
                <w:rFonts w:cstheme="majorHAnsi"/>
                <w:color w:val="000000"/>
                <w:sz w:val="18"/>
                <w:szCs w:val="18"/>
              </w:rPr>
              <w:t>The item about the reason for providing support will not be d</w:t>
            </w:r>
            <w:r w:rsidR="006B5687">
              <w:rPr>
                <w:rFonts w:cstheme="majorHAnsi"/>
                <w:color w:val="000000"/>
                <w:sz w:val="18"/>
                <w:szCs w:val="18"/>
              </w:rPr>
              <w:t>isplayed</w:t>
            </w:r>
            <w:r>
              <w:rPr>
                <w:rFonts w:cstheme="majorHAnsi"/>
                <w:color w:val="000000"/>
                <w:sz w:val="18"/>
                <w:szCs w:val="18"/>
              </w:rPr>
              <w:t xml:space="preserve"> because only one reason</w:t>
            </w:r>
            <w:r w:rsidR="006B5687">
              <w:rPr>
                <w:rFonts w:cstheme="majorHAnsi"/>
                <w:color w:val="000000"/>
                <w:sz w:val="18"/>
                <w:szCs w:val="18"/>
              </w:rPr>
              <w:t xml:space="preserve"> is applicable to these programs</w:t>
            </w:r>
            <w:r>
              <w:rPr>
                <w:rFonts w:cstheme="majorHAnsi"/>
                <w:color w:val="000000"/>
                <w:sz w:val="18"/>
                <w:szCs w:val="18"/>
              </w:rPr>
              <w:t>: to support participation in the program.</w:t>
            </w:r>
          </w:p>
          <w:p w:rsidR="00383EA9" w:rsidP="002675A9" w:rsidRDefault="00383EA9" w14:paraId="3C4966E7" w14:textId="77777777">
            <w:pPr>
              <w:pStyle w:val="TableTextLeft"/>
              <w:rPr>
                <w:rFonts w:cstheme="majorHAnsi"/>
                <w:color w:val="000000"/>
                <w:sz w:val="18"/>
                <w:szCs w:val="18"/>
              </w:rPr>
            </w:pPr>
          </w:p>
          <w:p w:rsidRPr="00574601" w:rsidR="00614513" w:rsidP="00614513" w:rsidRDefault="00773F45" w14:paraId="2577708D" w14:textId="55251A8C">
            <w:pPr>
              <w:pStyle w:val="TableTextLeft"/>
              <w:rPr>
                <w:rFonts w:cstheme="majorHAnsi"/>
                <w:sz w:val="18"/>
                <w:szCs w:val="18"/>
              </w:rPr>
            </w:pPr>
            <w:r>
              <w:rPr>
                <w:rFonts w:cstheme="majorHAnsi"/>
                <w:color w:val="000000"/>
                <w:sz w:val="18"/>
                <w:szCs w:val="18"/>
              </w:rPr>
              <w:t>Similarly, t</w:t>
            </w:r>
            <w:r w:rsidR="008D0592">
              <w:rPr>
                <w:rFonts w:cstheme="majorHAnsi"/>
                <w:color w:val="000000"/>
                <w:sz w:val="18"/>
                <w:szCs w:val="18"/>
              </w:rPr>
              <w:t xml:space="preserve">he item </w:t>
            </w:r>
            <w:r>
              <w:rPr>
                <w:rFonts w:cstheme="majorHAnsi"/>
                <w:color w:val="000000"/>
                <w:sz w:val="18"/>
                <w:szCs w:val="18"/>
              </w:rPr>
              <w:t>about</w:t>
            </w:r>
            <w:r w:rsidR="00603A7E">
              <w:rPr>
                <w:rFonts w:cstheme="majorHAnsi"/>
                <w:color w:val="000000"/>
                <w:sz w:val="18"/>
                <w:szCs w:val="18"/>
              </w:rPr>
              <w:t xml:space="preserve"> </w:t>
            </w:r>
            <w:r w:rsidR="008D0592">
              <w:rPr>
                <w:rFonts w:cstheme="majorHAnsi"/>
                <w:color w:val="000000"/>
                <w:sz w:val="18"/>
                <w:szCs w:val="18"/>
              </w:rPr>
              <w:t xml:space="preserve">type of support </w:t>
            </w:r>
            <w:r w:rsidR="002675A9">
              <w:rPr>
                <w:rFonts w:cstheme="majorHAnsi"/>
                <w:color w:val="000000"/>
                <w:sz w:val="18"/>
                <w:szCs w:val="18"/>
              </w:rPr>
              <w:t xml:space="preserve">will </w:t>
            </w:r>
            <w:r>
              <w:rPr>
                <w:rFonts w:cstheme="majorHAnsi"/>
                <w:color w:val="000000"/>
                <w:sz w:val="18"/>
                <w:szCs w:val="18"/>
              </w:rPr>
              <w:t>not be d</w:t>
            </w:r>
            <w:r w:rsidR="006B5687">
              <w:rPr>
                <w:rFonts w:cstheme="majorHAnsi"/>
                <w:color w:val="000000"/>
                <w:sz w:val="18"/>
                <w:szCs w:val="18"/>
              </w:rPr>
              <w:t>isplayed</w:t>
            </w:r>
            <w:r>
              <w:rPr>
                <w:rFonts w:cstheme="majorHAnsi"/>
                <w:color w:val="000000"/>
                <w:sz w:val="18"/>
                <w:szCs w:val="18"/>
              </w:rPr>
              <w:t xml:space="preserve"> because the</w:t>
            </w:r>
            <w:r w:rsidR="006B5687">
              <w:rPr>
                <w:rFonts w:cstheme="majorHAnsi"/>
                <w:color w:val="000000"/>
                <w:sz w:val="18"/>
                <w:szCs w:val="18"/>
              </w:rPr>
              <w:t>se</w:t>
            </w:r>
            <w:r>
              <w:rPr>
                <w:rFonts w:cstheme="majorHAnsi"/>
                <w:color w:val="000000"/>
                <w:sz w:val="18"/>
                <w:szCs w:val="18"/>
              </w:rPr>
              <w:t xml:space="preserve"> </w:t>
            </w:r>
            <w:r w:rsidR="006B5687">
              <w:rPr>
                <w:rFonts w:cstheme="majorHAnsi"/>
                <w:color w:val="000000"/>
                <w:sz w:val="18"/>
                <w:szCs w:val="18"/>
              </w:rPr>
              <w:t>programs provide</w:t>
            </w:r>
            <w:r>
              <w:rPr>
                <w:rFonts w:cstheme="majorHAnsi"/>
                <w:color w:val="000000"/>
                <w:sz w:val="18"/>
                <w:szCs w:val="18"/>
              </w:rPr>
              <w:t xml:space="preserve"> only one type</w:t>
            </w:r>
            <w:r w:rsidR="006B5687">
              <w:rPr>
                <w:rFonts w:cstheme="majorHAnsi"/>
                <w:color w:val="000000"/>
                <w:sz w:val="18"/>
                <w:szCs w:val="18"/>
              </w:rPr>
              <w:t xml:space="preserve"> of support</w:t>
            </w:r>
            <w:r>
              <w:rPr>
                <w:rFonts w:cstheme="majorHAnsi"/>
                <w:color w:val="000000"/>
                <w:sz w:val="18"/>
                <w:szCs w:val="18"/>
              </w:rPr>
              <w:t xml:space="preserve">: </w:t>
            </w:r>
            <w:r w:rsidR="008D0592">
              <w:rPr>
                <w:rFonts w:cstheme="majorHAnsi"/>
                <w:color w:val="000000"/>
                <w:sz w:val="18"/>
                <w:szCs w:val="18"/>
              </w:rPr>
              <w:t>gift card</w:t>
            </w:r>
            <w:r w:rsidR="002675A9">
              <w:rPr>
                <w:rFonts w:cstheme="majorHAnsi"/>
                <w:color w:val="000000"/>
                <w:sz w:val="18"/>
                <w:szCs w:val="18"/>
              </w:rPr>
              <w:t>.</w:t>
            </w:r>
          </w:p>
        </w:tc>
      </w:tr>
      <w:tr w:rsidRPr="00181865" w:rsidR="00614513" w:rsidTr="00551B8E" w14:paraId="1AB6D7D4" w14:textId="77777777">
        <w:tc>
          <w:tcPr>
            <w:tcW w:w="1757" w:type="dxa"/>
            <w:vMerge/>
            <w:shd w:val="clear" w:color="auto" w:fill="auto"/>
            <w:noWrap/>
          </w:tcPr>
          <w:p w:rsidRPr="00574601" w:rsidR="00614513" w:rsidP="00614513" w:rsidRDefault="00614513" w14:paraId="06E82461" w14:textId="77777777">
            <w:pPr>
              <w:pStyle w:val="TableTextLeft"/>
              <w:rPr>
                <w:rFonts w:cstheme="majorHAnsi"/>
                <w:sz w:val="18"/>
                <w:szCs w:val="18"/>
              </w:rPr>
            </w:pPr>
          </w:p>
        </w:tc>
        <w:tc>
          <w:tcPr>
            <w:tcW w:w="4565" w:type="dxa"/>
            <w:shd w:val="clear" w:color="auto" w:fill="auto"/>
          </w:tcPr>
          <w:p w:rsidRPr="00574601" w:rsidR="00614513" w:rsidP="00614513" w:rsidRDefault="00614513" w14:paraId="4EC03F27" w14:textId="77777777">
            <w:pPr>
              <w:pStyle w:val="TableTextLeft"/>
              <w:rPr>
                <w:rFonts w:cstheme="majorHAnsi"/>
                <w:sz w:val="18"/>
                <w:szCs w:val="18"/>
              </w:rPr>
            </w:pPr>
            <w:r w:rsidRPr="00574601">
              <w:rPr>
                <w:rFonts w:cstheme="majorHAnsi"/>
                <w:sz w:val="18"/>
                <w:szCs w:val="18"/>
              </w:rPr>
              <w:t>C8. Add referral</w:t>
            </w:r>
          </w:p>
          <w:p w:rsidRPr="00574601" w:rsidR="00614513" w:rsidP="00614513" w:rsidRDefault="00614513" w14:paraId="12C85763" w14:textId="77777777">
            <w:pPr>
              <w:pStyle w:val="TableTextLeft"/>
              <w:rPr>
                <w:rFonts w:cstheme="majorHAnsi"/>
                <w:sz w:val="18"/>
                <w:szCs w:val="18"/>
              </w:rPr>
            </w:pPr>
          </w:p>
        </w:tc>
        <w:tc>
          <w:tcPr>
            <w:tcW w:w="3665" w:type="dxa"/>
            <w:shd w:val="clear" w:color="auto" w:fill="auto"/>
          </w:tcPr>
          <w:p w:rsidR="00F2685C" w:rsidP="00614513" w:rsidRDefault="00F2685C" w14:paraId="2E6FD301" w14:textId="403C3EFE">
            <w:pPr>
              <w:pStyle w:val="TableTextLeft"/>
              <w:rPr>
                <w:rFonts w:cstheme="majorHAnsi"/>
                <w:sz w:val="18"/>
                <w:szCs w:val="18"/>
              </w:rPr>
            </w:pPr>
            <w:r>
              <w:rPr>
                <w:rFonts w:cstheme="majorHAnsi"/>
                <w:sz w:val="18"/>
                <w:szCs w:val="18"/>
              </w:rPr>
              <w:t>Referral agency will be:</w:t>
            </w:r>
          </w:p>
          <w:p w:rsidR="00F2685C" w:rsidP="0090054B" w:rsidRDefault="00F2685C" w14:paraId="624972F5" w14:textId="4B9ADE92">
            <w:pPr>
              <w:pStyle w:val="TableTextLeft"/>
              <w:numPr>
                <w:ilvl w:val="0"/>
                <w:numId w:val="49"/>
              </w:numPr>
              <w:rPr>
                <w:rFonts w:cstheme="majorHAnsi"/>
                <w:sz w:val="18"/>
                <w:szCs w:val="18"/>
              </w:rPr>
            </w:pPr>
            <w:r>
              <w:rPr>
                <w:rFonts w:cstheme="majorHAnsi"/>
                <w:sz w:val="18"/>
                <w:szCs w:val="18"/>
              </w:rPr>
              <w:t>DTA</w:t>
            </w:r>
          </w:p>
          <w:p w:rsidR="00F2685C" w:rsidP="0090054B" w:rsidRDefault="00F2685C" w14:paraId="0007E3D7" w14:textId="05874C0A">
            <w:pPr>
              <w:pStyle w:val="TableTextLeft"/>
              <w:numPr>
                <w:ilvl w:val="0"/>
                <w:numId w:val="49"/>
              </w:numPr>
              <w:rPr>
                <w:rFonts w:cstheme="majorHAnsi"/>
                <w:sz w:val="18"/>
                <w:szCs w:val="18"/>
              </w:rPr>
            </w:pPr>
            <w:r>
              <w:rPr>
                <w:rFonts w:cstheme="majorHAnsi"/>
                <w:sz w:val="18"/>
                <w:szCs w:val="18"/>
              </w:rPr>
              <w:t>Other agency</w:t>
            </w:r>
          </w:p>
          <w:p w:rsidR="00BF0B45" w:rsidP="00614513" w:rsidRDefault="00BF0B45" w14:paraId="541489D3" w14:textId="77777777">
            <w:pPr>
              <w:pStyle w:val="TableTextLeft"/>
              <w:rPr>
                <w:rFonts w:cstheme="majorHAnsi"/>
                <w:sz w:val="18"/>
                <w:szCs w:val="18"/>
              </w:rPr>
            </w:pPr>
          </w:p>
          <w:p w:rsidRPr="00574601" w:rsidR="00614513" w:rsidP="00614513" w:rsidRDefault="00F2685C" w14:paraId="40439EF9" w14:textId="6087C81A">
            <w:pPr>
              <w:pStyle w:val="TableTextLeft"/>
              <w:rPr>
                <w:rFonts w:cstheme="majorHAnsi"/>
                <w:sz w:val="18"/>
                <w:szCs w:val="18"/>
              </w:rPr>
            </w:pPr>
            <w:r>
              <w:rPr>
                <w:rFonts w:cstheme="majorHAnsi"/>
                <w:sz w:val="18"/>
                <w:szCs w:val="18"/>
              </w:rPr>
              <w:t>Purposes</w:t>
            </w:r>
            <w:r w:rsidRPr="00574601">
              <w:rPr>
                <w:rFonts w:cstheme="majorHAnsi"/>
                <w:sz w:val="18"/>
                <w:szCs w:val="18"/>
              </w:rPr>
              <w:t xml:space="preserve"> </w:t>
            </w:r>
            <w:r w:rsidR="000C45B6">
              <w:rPr>
                <w:rFonts w:cstheme="majorHAnsi"/>
                <w:sz w:val="18"/>
                <w:szCs w:val="18"/>
              </w:rPr>
              <w:t>of</w:t>
            </w:r>
            <w:r w:rsidRPr="00574601" w:rsidR="00614513">
              <w:rPr>
                <w:rFonts w:cstheme="majorHAnsi"/>
                <w:sz w:val="18"/>
                <w:szCs w:val="18"/>
              </w:rPr>
              <w:t xml:space="preserve"> referral will be:</w:t>
            </w:r>
          </w:p>
          <w:p w:rsidR="006F4336" w:rsidP="000C45B6" w:rsidRDefault="00066B8C" w14:paraId="7A1260DF" w14:textId="114298A2">
            <w:pPr>
              <w:pStyle w:val="ListParagraph"/>
              <w:numPr>
                <w:ilvl w:val="0"/>
                <w:numId w:val="50"/>
              </w:numPr>
              <w:spacing w:before="40" w:after="0" w:line="240" w:lineRule="auto"/>
              <w:contextualSpacing/>
              <w:textboxTightWrap w:val="allLines"/>
              <w:rPr>
                <w:rFonts w:asciiTheme="majorHAnsi" w:hAnsiTheme="majorHAnsi" w:cstheme="majorHAnsi"/>
                <w:color w:val="000000"/>
                <w:sz w:val="18"/>
                <w:szCs w:val="18"/>
              </w:rPr>
            </w:pPr>
            <w:r>
              <w:rPr>
                <w:rFonts w:asciiTheme="majorHAnsi" w:hAnsiTheme="majorHAnsi" w:cstheme="majorHAnsi"/>
                <w:color w:val="000000"/>
                <w:sz w:val="18"/>
                <w:szCs w:val="18"/>
              </w:rPr>
              <w:t>Employment services</w:t>
            </w:r>
          </w:p>
          <w:p w:rsidRPr="00574601" w:rsidR="00614513" w:rsidP="000C45B6" w:rsidRDefault="00614513" w14:paraId="7D368E32" w14:textId="1813A4ED">
            <w:pPr>
              <w:pStyle w:val="ListParagraph"/>
              <w:numPr>
                <w:ilvl w:val="0"/>
                <w:numId w:val="50"/>
              </w:numPr>
              <w:spacing w:before="40" w:after="0" w:line="240" w:lineRule="auto"/>
              <w:contextualSpacing/>
              <w:textboxTightWrap w:val="allLines"/>
              <w:rPr>
                <w:rFonts w:asciiTheme="majorHAnsi" w:hAnsiTheme="majorHAnsi" w:cstheme="majorHAnsi"/>
                <w:color w:val="000000"/>
                <w:sz w:val="18"/>
                <w:szCs w:val="18"/>
              </w:rPr>
            </w:pPr>
            <w:r w:rsidRPr="00574601">
              <w:rPr>
                <w:rFonts w:asciiTheme="majorHAnsi" w:hAnsiTheme="majorHAnsi" w:cstheme="majorHAnsi"/>
                <w:color w:val="000000"/>
                <w:sz w:val="18"/>
                <w:szCs w:val="18"/>
              </w:rPr>
              <w:t>Housing</w:t>
            </w:r>
          </w:p>
          <w:p w:rsidRPr="00574601" w:rsidR="00614513" w:rsidP="000C45B6" w:rsidRDefault="00614513" w14:paraId="30FA08E7" w14:textId="028F8DB6">
            <w:pPr>
              <w:pStyle w:val="ListParagraph"/>
              <w:numPr>
                <w:ilvl w:val="0"/>
                <w:numId w:val="50"/>
              </w:numPr>
              <w:spacing w:before="40" w:after="0" w:line="240" w:lineRule="auto"/>
              <w:contextualSpacing/>
              <w:textboxTightWrap w:val="allLines"/>
              <w:rPr>
                <w:rFonts w:asciiTheme="majorHAnsi" w:hAnsiTheme="majorHAnsi" w:cstheme="majorHAnsi"/>
                <w:color w:val="000000"/>
                <w:sz w:val="18"/>
                <w:szCs w:val="18"/>
              </w:rPr>
            </w:pPr>
            <w:r w:rsidRPr="00574601">
              <w:rPr>
                <w:rFonts w:asciiTheme="majorHAnsi" w:hAnsiTheme="majorHAnsi" w:cstheme="majorHAnsi"/>
                <w:color w:val="000000"/>
                <w:sz w:val="18"/>
                <w:szCs w:val="18"/>
              </w:rPr>
              <w:t>Food security</w:t>
            </w:r>
          </w:p>
          <w:p w:rsidRPr="00574601" w:rsidR="00614513" w:rsidP="000C45B6" w:rsidRDefault="00614513" w14:paraId="03345FC3" w14:textId="457D3DE6">
            <w:pPr>
              <w:pStyle w:val="ListParagraph"/>
              <w:numPr>
                <w:ilvl w:val="0"/>
                <w:numId w:val="50"/>
              </w:numPr>
              <w:spacing w:before="40" w:after="0" w:line="240" w:lineRule="auto"/>
              <w:contextualSpacing/>
              <w:textboxTightWrap w:val="allLines"/>
              <w:rPr>
                <w:rFonts w:asciiTheme="majorHAnsi" w:hAnsiTheme="majorHAnsi" w:cstheme="majorHAnsi"/>
                <w:color w:val="000000"/>
                <w:sz w:val="18"/>
                <w:szCs w:val="18"/>
              </w:rPr>
            </w:pPr>
            <w:r w:rsidRPr="00574601">
              <w:rPr>
                <w:rFonts w:asciiTheme="majorHAnsi" w:hAnsiTheme="majorHAnsi" w:cstheme="majorHAnsi"/>
                <w:color w:val="000000"/>
                <w:sz w:val="18"/>
                <w:szCs w:val="18"/>
              </w:rPr>
              <w:t>Education</w:t>
            </w:r>
          </w:p>
          <w:p w:rsidRPr="00574601" w:rsidR="00614513" w:rsidP="000C45B6" w:rsidRDefault="00614513" w14:paraId="0B4A6727" w14:textId="57F790CD">
            <w:pPr>
              <w:pStyle w:val="ListParagraph"/>
              <w:numPr>
                <w:ilvl w:val="0"/>
                <w:numId w:val="50"/>
              </w:numPr>
              <w:spacing w:before="40" w:after="0" w:line="240" w:lineRule="auto"/>
              <w:contextualSpacing/>
              <w:textboxTightWrap w:val="allLines"/>
              <w:rPr>
                <w:rFonts w:asciiTheme="majorHAnsi" w:hAnsiTheme="majorHAnsi" w:cstheme="majorHAnsi"/>
                <w:color w:val="000000"/>
                <w:sz w:val="18"/>
                <w:szCs w:val="18"/>
              </w:rPr>
            </w:pPr>
            <w:r w:rsidRPr="00574601">
              <w:rPr>
                <w:rFonts w:asciiTheme="majorHAnsi" w:hAnsiTheme="majorHAnsi" w:cstheme="majorHAnsi"/>
                <w:color w:val="000000"/>
                <w:sz w:val="18"/>
                <w:szCs w:val="18"/>
              </w:rPr>
              <w:t>Child care</w:t>
            </w:r>
          </w:p>
          <w:p w:rsidRPr="00574601" w:rsidR="00614513" w:rsidP="000C45B6" w:rsidRDefault="00614513" w14:paraId="4063F632" w14:textId="6160A037">
            <w:pPr>
              <w:pStyle w:val="ListParagraph"/>
              <w:numPr>
                <w:ilvl w:val="0"/>
                <w:numId w:val="50"/>
              </w:numPr>
              <w:spacing w:before="40" w:after="0" w:line="240" w:lineRule="auto"/>
              <w:contextualSpacing/>
              <w:textboxTightWrap w:val="allLines"/>
              <w:rPr>
                <w:rFonts w:asciiTheme="majorHAnsi" w:hAnsiTheme="majorHAnsi" w:cstheme="majorHAnsi"/>
                <w:color w:val="000000"/>
                <w:sz w:val="18"/>
                <w:szCs w:val="18"/>
              </w:rPr>
            </w:pPr>
            <w:r w:rsidRPr="00574601">
              <w:rPr>
                <w:rFonts w:asciiTheme="majorHAnsi" w:hAnsiTheme="majorHAnsi" w:cstheme="majorHAnsi"/>
                <w:color w:val="000000"/>
                <w:sz w:val="18"/>
                <w:szCs w:val="18"/>
              </w:rPr>
              <w:t>Nutritionist</w:t>
            </w:r>
          </w:p>
          <w:p w:rsidRPr="00574601" w:rsidR="00614513" w:rsidP="000C45B6" w:rsidRDefault="00614513" w14:paraId="55E8C162" w14:textId="6AE6924A">
            <w:pPr>
              <w:pStyle w:val="ListParagraph"/>
              <w:numPr>
                <w:ilvl w:val="0"/>
                <w:numId w:val="50"/>
              </w:numPr>
              <w:spacing w:before="40" w:after="0" w:line="240" w:lineRule="auto"/>
              <w:contextualSpacing/>
              <w:textboxTightWrap w:val="allLines"/>
              <w:rPr>
                <w:rFonts w:asciiTheme="majorHAnsi" w:hAnsiTheme="majorHAnsi" w:cstheme="majorHAnsi"/>
                <w:color w:val="000000"/>
                <w:sz w:val="18"/>
                <w:szCs w:val="18"/>
              </w:rPr>
            </w:pPr>
            <w:r w:rsidRPr="00574601">
              <w:rPr>
                <w:rFonts w:asciiTheme="majorHAnsi" w:hAnsiTheme="majorHAnsi" w:cstheme="majorHAnsi"/>
                <w:color w:val="000000"/>
                <w:sz w:val="18"/>
                <w:szCs w:val="18"/>
              </w:rPr>
              <w:t xml:space="preserve">Parenting </w:t>
            </w:r>
          </w:p>
          <w:p w:rsidR="000C45B6" w:rsidP="000C45B6" w:rsidRDefault="00614513" w14:paraId="656B7595" w14:textId="77777777">
            <w:pPr>
              <w:pStyle w:val="ListParagraph"/>
              <w:numPr>
                <w:ilvl w:val="0"/>
                <w:numId w:val="50"/>
              </w:numPr>
              <w:spacing w:before="40" w:after="0" w:line="240" w:lineRule="auto"/>
              <w:contextualSpacing/>
              <w:textboxTightWrap w:val="allLines"/>
              <w:rPr>
                <w:rFonts w:asciiTheme="majorHAnsi" w:hAnsiTheme="majorHAnsi" w:cstheme="majorHAnsi"/>
                <w:color w:val="000000"/>
                <w:sz w:val="18"/>
                <w:szCs w:val="18"/>
              </w:rPr>
            </w:pPr>
            <w:r w:rsidRPr="00574601">
              <w:rPr>
                <w:rFonts w:asciiTheme="majorHAnsi" w:hAnsiTheme="majorHAnsi" w:cstheme="majorHAnsi"/>
                <w:color w:val="000000"/>
                <w:sz w:val="18"/>
                <w:szCs w:val="18"/>
              </w:rPr>
              <w:t>Mental health</w:t>
            </w:r>
          </w:p>
          <w:p w:rsidRPr="00BF0B45" w:rsidR="002675A9" w:rsidP="002675A9" w:rsidRDefault="00614513" w14:paraId="2ACD22A5" w14:textId="4BEFFAC3">
            <w:pPr>
              <w:pStyle w:val="ListParagraph"/>
              <w:numPr>
                <w:ilvl w:val="0"/>
                <w:numId w:val="50"/>
              </w:numPr>
              <w:spacing w:before="40" w:after="0" w:line="240" w:lineRule="auto"/>
              <w:contextualSpacing/>
              <w:textboxTightWrap w:val="allLines"/>
              <w:rPr>
                <w:rFonts w:asciiTheme="majorHAnsi" w:hAnsiTheme="majorHAnsi" w:cstheme="majorHAnsi"/>
                <w:color w:val="000000"/>
                <w:sz w:val="18"/>
                <w:szCs w:val="18"/>
              </w:rPr>
            </w:pPr>
            <w:r w:rsidRPr="00574601">
              <w:rPr>
                <w:rFonts w:asciiTheme="majorHAnsi" w:hAnsiTheme="majorHAnsi" w:cstheme="majorHAnsi"/>
                <w:color w:val="000000"/>
                <w:sz w:val="18"/>
                <w:szCs w:val="18"/>
              </w:rPr>
              <w:t>Physical health</w:t>
            </w:r>
          </w:p>
        </w:tc>
      </w:tr>
      <w:tr w:rsidRPr="00181865" w:rsidR="00614513" w:rsidTr="00551B8E" w14:paraId="04ADCCA0" w14:textId="77777777">
        <w:tc>
          <w:tcPr>
            <w:tcW w:w="1757" w:type="dxa"/>
            <w:vMerge/>
            <w:shd w:val="clear" w:color="auto" w:fill="auto"/>
            <w:noWrap/>
          </w:tcPr>
          <w:p w:rsidRPr="00574601" w:rsidR="00614513" w:rsidP="00614513" w:rsidRDefault="00614513" w14:paraId="504167F0" w14:textId="77777777">
            <w:pPr>
              <w:pStyle w:val="TableTextLeft"/>
              <w:rPr>
                <w:rFonts w:cstheme="majorHAnsi"/>
                <w:sz w:val="18"/>
                <w:szCs w:val="18"/>
              </w:rPr>
            </w:pPr>
          </w:p>
        </w:tc>
        <w:tc>
          <w:tcPr>
            <w:tcW w:w="4565" w:type="dxa"/>
            <w:shd w:val="clear" w:color="auto" w:fill="auto"/>
          </w:tcPr>
          <w:p w:rsidR="00614513" w:rsidP="00614513" w:rsidRDefault="00614513" w14:paraId="7A5B0618" w14:textId="31E4F643">
            <w:pPr>
              <w:pStyle w:val="TableTextLeft"/>
              <w:rPr>
                <w:rFonts w:cstheme="majorHAnsi"/>
                <w:sz w:val="18"/>
                <w:szCs w:val="18"/>
              </w:rPr>
            </w:pPr>
            <w:r w:rsidRPr="00574601">
              <w:rPr>
                <w:rFonts w:cstheme="majorHAnsi"/>
                <w:sz w:val="18"/>
                <w:szCs w:val="18"/>
              </w:rPr>
              <w:t>C9. Update participant status</w:t>
            </w:r>
          </w:p>
          <w:p w:rsidR="00220A35" w:rsidP="00614513" w:rsidRDefault="00220A35" w14:paraId="37C83429" w14:textId="76874AB8">
            <w:pPr>
              <w:pStyle w:val="TableTextLeft"/>
              <w:rPr>
                <w:rFonts w:cstheme="majorHAnsi"/>
                <w:sz w:val="18"/>
                <w:szCs w:val="18"/>
              </w:rPr>
            </w:pPr>
            <w:r>
              <w:rPr>
                <w:rFonts w:cstheme="majorHAnsi"/>
                <w:sz w:val="18"/>
                <w:szCs w:val="18"/>
              </w:rPr>
              <w:t>D1. Group event summary</w:t>
            </w:r>
          </w:p>
          <w:p w:rsidRPr="00574601" w:rsidR="00220A35" w:rsidP="00614513" w:rsidRDefault="00220A35" w14:paraId="3F4A7DE3" w14:textId="5BA18274">
            <w:pPr>
              <w:pStyle w:val="TableTextLeft"/>
              <w:rPr>
                <w:rFonts w:cstheme="majorHAnsi"/>
                <w:sz w:val="18"/>
                <w:szCs w:val="18"/>
              </w:rPr>
            </w:pPr>
            <w:r>
              <w:rPr>
                <w:rFonts w:cstheme="majorHAnsi"/>
                <w:sz w:val="18"/>
                <w:szCs w:val="18"/>
              </w:rPr>
              <w:t>D2. Schedule event screen</w:t>
            </w:r>
          </w:p>
          <w:p w:rsidR="00280885" w:rsidP="00280885" w:rsidRDefault="00280885" w14:paraId="34E920CF" w14:textId="77777777">
            <w:pPr>
              <w:pStyle w:val="TableTextLeft"/>
              <w:rPr>
                <w:rFonts w:cstheme="majorHAnsi"/>
                <w:sz w:val="18"/>
                <w:szCs w:val="18"/>
              </w:rPr>
            </w:pPr>
            <w:r>
              <w:rPr>
                <w:rFonts w:cstheme="majorHAnsi"/>
                <w:sz w:val="18"/>
                <w:szCs w:val="18"/>
              </w:rPr>
              <w:t>D3. Manage group event roster</w:t>
            </w:r>
          </w:p>
          <w:p w:rsidRPr="00574601" w:rsidR="00614513" w:rsidP="00280885" w:rsidRDefault="00280885" w14:paraId="783D4371" w14:textId="6E9C670F">
            <w:pPr>
              <w:pStyle w:val="TableTextLeft"/>
              <w:rPr>
                <w:rFonts w:cstheme="majorHAnsi"/>
                <w:sz w:val="18"/>
                <w:szCs w:val="18"/>
              </w:rPr>
            </w:pPr>
            <w:r>
              <w:rPr>
                <w:rFonts w:cstheme="majorHAnsi"/>
                <w:sz w:val="18"/>
                <w:szCs w:val="18"/>
              </w:rPr>
              <w:t>D4. Record group event attendance</w:t>
            </w:r>
          </w:p>
        </w:tc>
        <w:tc>
          <w:tcPr>
            <w:tcW w:w="3665" w:type="dxa"/>
            <w:shd w:val="clear" w:color="auto" w:fill="auto"/>
          </w:tcPr>
          <w:p w:rsidRPr="00574601" w:rsidR="00614513" w:rsidP="00614513" w:rsidRDefault="007D20C6" w14:paraId="61513D69" w14:textId="25112B0D">
            <w:pPr>
              <w:pStyle w:val="TableTextLeft"/>
              <w:rPr>
                <w:rFonts w:cstheme="majorHAnsi"/>
                <w:sz w:val="18"/>
                <w:szCs w:val="18"/>
              </w:rPr>
            </w:pPr>
            <w:r>
              <w:rPr>
                <w:rFonts w:cstheme="majorHAnsi"/>
                <w:sz w:val="18"/>
                <w:szCs w:val="18"/>
              </w:rPr>
              <w:t>No changes.</w:t>
            </w:r>
          </w:p>
        </w:tc>
      </w:tr>
    </w:tbl>
    <w:p w:rsidR="001C5811" w:rsidP="006A29A9" w:rsidRDefault="001C5811" w14:paraId="0FDA14EE" w14:textId="649D0560">
      <w:pPr>
        <w:pStyle w:val="Paragraph"/>
        <w:spacing w:after="0"/>
        <w:rPr>
          <w:rFonts w:cstheme="minorHAnsi"/>
          <w:szCs w:val="24"/>
        </w:rPr>
      </w:pPr>
    </w:p>
    <w:p w:rsidR="00795474" w:rsidP="006A29A9" w:rsidRDefault="00795474" w14:paraId="23C37B82" w14:textId="77777777">
      <w:pPr>
        <w:pStyle w:val="Paragraph"/>
        <w:spacing w:after="0"/>
        <w:rPr>
          <w:rFonts w:cstheme="minorHAnsi"/>
          <w:szCs w:val="24"/>
        </w:rPr>
      </w:pPr>
    </w:p>
    <w:p w:rsidR="00C55D71" w:rsidP="002F0A77" w:rsidRDefault="00C55D71" w14:paraId="071133A4" w14:textId="24685B24">
      <w:pPr>
        <w:pStyle w:val="Paragraph"/>
        <w:spacing w:after="60"/>
        <w:rPr>
          <w:rFonts w:cstheme="minorHAnsi"/>
          <w:b/>
          <w:bCs/>
          <w:szCs w:val="24"/>
          <w:u w:val="single"/>
        </w:rPr>
      </w:pPr>
      <w:r w:rsidRPr="001C5531">
        <w:rPr>
          <w:rFonts w:cstheme="minorHAnsi"/>
          <w:b/>
          <w:bCs/>
          <w:szCs w:val="24"/>
          <w:u w:val="single"/>
        </w:rPr>
        <w:t>Semi-structured employer discussion guide (Instrument 9. Semi-structured employer discussion guide -revised)</w:t>
      </w:r>
    </w:p>
    <w:p w:rsidRPr="00D913C7" w:rsidR="001C5531" w:rsidP="00D913C7" w:rsidRDefault="001C5531" w14:paraId="527D4574" w14:textId="2FBF0C70">
      <w:pPr>
        <w:pStyle w:val="Paragraph"/>
        <w:spacing w:after="0"/>
        <w:rPr>
          <w:rFonts w:cstheme="minorHAnsi"/>
          <w:szCs w:val="24"/>
        </w:rPr>
      </w:pPr>
      <w:r w:rsidRPr="008E3F9E">
        <w:rPr>
          <w:rFonts w:cstheme="minorHAnsi"/>
          <w:szCs w:val="24"/>
        </w:rPr>
        <w:t xml:space="preserve">We propose the following changes to the </w:t>
      </w:r>
      <w:r>
        <w:rPr>
          <w:rFonts w:cstheme="minorHAnsi"/>
          <w:szCs w:val="24"/>
        </w:rPr>
        <w:t>employer discussion guide</w:t>
      </w:r>
      <w:r w:rsidRPr="008E3F9E">
        <w:rPr>
          <w:rFonts w:cstheme="minorHAnsi"/>
          <w:szCs w:val="24"/>
        </w:rPr>
        <w:t>. These proposed changes do not impact the burden estimates provided in the original ICR submission</w:t>
      </w:r>
      <w:r>
        <w:rPr>
          <w:rFonts w:cstheme="minorHAnsi"/>
          <w:szCs w:val="24"/>
        </w:rPr>
        <w:t xml:space="preserve">. </w:t>
      </w:r>
    </w:p>
    <w:p w:rsidRPr="001C5531" w:rsidR="00C55D71" w:rsidP="00102722" w:rsidRDefault="00C55D71" w14:paraId="39F6DA91" w14:textId="33170B0D">
      <w:pPr>
        <w:pStyle w:val="Paragraph"/>
        <w:numPr>
          <w:ilvl w:val="0"/>
          <w:numId w:val="56"/>
        </w:numPr>
        <w:spacing w:after="0"/>
        <w:rPr>
          <w:rFonts w:cstheme="minorHAnsi"/>
          <w:szCs w:val="24"/>
        </w:rPr>
      </w:pPr>
      <w:r w:rsidRPr="001C5531">
        <w:rPr>
          <w:rFonts w:cstheme="minorHAnsi"/>
          <w:szCs w:val="24"/>
        </w:rPr>
        <w:t xml:space="preserve">We added </w:t>
      </w:r>
      <w:r w:rsidR="006A0FCB">
        <w:rPr>
          <w:rFonts w:cstheme="minorHAnsi"/>
          <w:szCs w:val="24"/>
        </w:rPr>
        <w:t xml:space="preserve">the study contact information if the respondent has questions. </w:t>
      </w:r>
    </w:p>
    <w:p w:rsidRPr="001C5531" w:rsidR="00C55D71" w:rsidP="00102722" w:rsidRDefault="00C55D71" w14:paraId="4E2BCB29" w14:textId="703ED5BD">
      <w:pPr>
        <w:pStyle w:val="Paragraph"/>
        <w:numPr>
          <w:ilvl w:val="0"/>
          <w:numId w:val="56"/>
        </w:numPr>
        <w:spacing w:after="0"/>
        <w:rPr>
          <w:rFonts w:cstheme="minorHAnsi"/>
          <w:szCs w:val="24"/>
        </w:rPr>
      </w:pPr>
      <w:r w:rsidRPr="001C5531">
        <w:rPr>
          <w:rFonts w:cstheme="minorHAnsi"/>
          <w:szCs w:val="24"/>
        </w:rPr>
        <w:t xml:space="preserve">We added an interviewer note </w:t>
      </w:r>
      <w:r w:rsidR="00D913C7">
        <w:rPr>
          <w:rFonts w:cstheme="minorHAnsi"/>
          <w:szCs w:val="24"/>
        </w:rPr>
        <w:t xml:space="preserve">to </w:t>
      </w:r>
      <w:r w:rsidR="008809E2">
        <w:rPr>
          <w:rFonts w:cstheme="minorHAnsi"/>
          <w:szCs w:val="24"/>
        </w:rPr>
        <w:t>remind the</w:t>
      </w:r>
      <w:r w:rsidR="00D913C7">
        <w:rPr>
          <w:rFonts w:cstheme="minorHAnsi"/>
          <w:szCs w:val="24"/>
        </w:rPr>
        <w:t xml:space="preserve"> interviewers</w:t>
      </w:r>
      <w:r w:rsidR="008809E2">
        <w:rPr>
          <w:rFonts w:cstheme="minorHAnsi"/>
          <w:szCs w:val="24"/>
        </w:rPr>
        <w:t xml:space="preserve"> to record the mode (phone or video) of the interview if not conducted face-to-face. </w:t>
      </w:r>
    </w:p>
    <w:p w:rsidRPr="001C5531" w:rsidR="00C55D71" w:rsidP="00102722" w:rsidRDefault="00C55D71" w14:paraId="011DBF9C" w14:textId="19EF7C4C">
      <w:pPr>
        <w:pStyle w:val="Paragraph"/>
        <w:numPr>
          <w:ilvl w:val="0"/>
          <w:numId w:val="56"/>
        </w:numPr>
        <w:spacing w:after="0"/>
        <w:rPr>
          <w:rFonts w:cstheme="minorHAnsi"/>
          <w:szCs w:val="24"/>
        </w:rPr>
      </w:pPr>
      <w:r w:rsidRPr="001C5531">
        <w:rPr>
          <w:rFonts w:cstheme="minorHAnsi"/>
          <w:szCs w:val="24"/>
        </w:rPr>
        <w:t xml:space="preserve">Throughout the discussion guide we added notes for the interviewer to probe about any changes as a result of COVID-19. In </w:t>
      </w:r>
      <w:r w:rsidR="00EE1D5A">
        <w:rPr>
          <w:rFonts w:cstheme="minorHAnsi"/>
          <w:szCs w:val="24"/>
        </w:rPr>
        <w:t>section E1</w:t>
      </w:r>
      <w:r w:rsidR="00032D22">
        <w:rPr>
          <w:rFonts w:cstheme="minorHAnsi"/>
          <w:szCs w:val="24"/>
        </w:rPr>
        <w:t>.</w:t>
      </w:r>
      <w:r w:rsidR="00EE1D5A">
        <w:rPr>
          <w:rFonts w:cstheme="minorHAnsi"/>
          <w:szCs w:val="24"/>
        </w:rPr>
        <w:t xml:space="preserve"> </w:t>
      </w:r>
      <w:r w:rsidRPr="001C5531">
        <w:rPr>
          <w:rFonts w:cstheme="minorHAnsi"/>
          <w:szCs w:val="24"/>
        </w:rPr>
        <w:t xml:space="preserve">Work </w:t>
      </w:r>
      <w:r w:rsidR="006A0FCB">
        <w:rPr>
          <w:rFonts w:cstheme="minorHAnsi"/>
          <w:szCs w:val="24"/>
        </w:rPr>
        <w:t>E</w:t>
      </w:r>
      <w:r w:rsidRPr="001C5531">
        <w:rPr>
          <w:rFonts w:cstheme="minorHAnsi"/>
          <w:szCs w:val="24"/>
        </w:rPr>
        <w:t>xperiences</w:t>
      </w:r>
      <w:r w:rsidR="008A38B1">
        <w:rPr>
          <w:rFonts w:cstheme="minorHAnsi"/>
          <w:szCs w:val="24"/>
        </w:rPr>
        <w:t>,</w:t>
      </w:r>
      <w:r w:rsidRPr="001C5531">
        <w:rPr>
          <w:rFonts w:cstheme="minorHAnsi"/>
          <w:szCs w:val="24"/>
        </w:rPr>
        <w:t xml:space="preserve"> we </w:t>
      </w:r>
      <w:r w:rsidR="00EE1D5A">
        <w:rPr>
          <w:rFonts w:cstheme="minorHAnsi"/>
          <w:szCs w:val="24"/>
        </w:rPr>
        <w:t>added to the interviewer note</w:t>
      </w:r>
      <w:r w:rsidRPr="001C5531">
        <w:rPr>
          <w:rFonts w:cstheme="minorHAnsi"/>
          <w:szCs w:val="24"/>
        </w:rPr>
        <w:t xml:space="preserve"> some examples of </w:t>
      </w:r>
      <w:r w:rsidR="00273C8C">
        <w:rPr>
          <w:rFonts w:cstheme="minorHAnsi"/>
          <w:szCs w:val="24"/>
        </w:rPr>
        <w:t xml:space="preserve">affected </w:t>
      </w:r>
      <w:r w:rsidRPr="001C5531">
        <w:rPr>
          <w:rFonts w:cstheme="minorHAnsi"/>
          <w:szCs w:val="24"/>
        </w:rPr>
        <w:t xml:space="preserve">work experiences </w:t>
      </w:r>
      <w:r w:rsidR="00273C8C">
        <w:rPr>
          <w:rFonts w:cstheme="minorHAnsi"/>
          <w:szCs w:val="24"/>
        </w:rPr>
        <w:t>such as</w:t>
      </w:r>
      <w:r w:rsidRPr="001C5531">
        <w:rPr>
          <w:rFonts w:cstheme="minorHAnsi"/>
          <w:szCs w:val="24"/>
        </w:rPr>
        <w:t xml:space="preserve"> offering virtual work experiences, implementing social distancing or other safety measures, and adding or discontinuing work experiences. In </w:t>
      </w:r>
      <w:r w:rsidR="00EE1D5A">
        <w:rPr>
          <w:rFonts w:cstheme="minorHAnsi"/>
          <w:szCs w:val="24"/>
        </w:rPr>
        <w:t>section E2</w:t>
      </w:r>
      <w:r w:rsidR="00032D22">
        <w:rPr>
          <w:rFonts w:cstheme="minorHAnsi"/>
          <w:szCs w:val="24"/>
        </w:rPr>
        <w:t>.</w:t>
      </w:r>
      <w:r w:rsidRPr="001C5531">
        <w:rPr>
          <w:rFonts w:cstheme="minorHAnsi"/>
          <w:szCs w:val="24"/>
        </w:rPr>
        <w:t xml:space="preserve"> Employees </w:t>
      </w:r>
      <w:r w:rsidR="006A0FCB">
        <w:rPr>
          <w:rFonts w:cstheme="minorHAnsi"/>
          <w:szCs w:val="24"/>
        </w:rPr>
        <w:t>H</w:t>
      </w:r>
      <w:r w:rsidRPr="001C5531">
        <w:rPr>
          <w:rFonts w:cstheme="minorHAnsi"/>
          <w:szCs w:val="24"/>
        </w:rPr>
        <w:t xml:space="preserve">ired through </w:t>
      </w:r>
      <w:r w:rsidR="006A0FCB">
        <w:rPr>
          <w:rFonts w:cstheme="minorHAnsi"/>
          <w:szCs w:val="24"/>
        </w:rPr>
        <w:t>I</w:t>
      </w:r>
      <w:r w:rsidRPr="001C5531">
        <w:rPr>
          <w:rFonts w:cstheme="minorHAnsi"/>
          <w:szCs w:val="24"/>
        </w:rPr>
        <w:t>ntervention</w:t>
      </w:r>
      <w:r w:rsidR="00EE1D5A">
        <w:rPr>
          <w:rFonts w:cstheme="minorHAnsi"/>
          <w:szCs w:val="24"/>
        </w:rPr>
        <w:t xml:space="preserve">, </w:t>
      </w:r>
      <w:r w:rsidRPr="001C5531">
        <w:rPr>
          <w:rFonts w:cstheme="minorHAnsi"/>
          <w:szCs w:val="24"/>
        </w:rPr>
        <w:t xml:space="preserve">we </w:t>
      </w:r>
      <w:r w:rsidR="00EE1D5A">
        <w:rPr>
          <w:rFonts w:cstheme="minorHAnsi"/>
          <w:szCs w:val="24"/>
        </w:rPr>
        <w:t xml:space="preserve">added to the interviewer note </w:t>
      </w:r>
      <w:r w:rsidRPr="001C5531">
        <w:rPr>
          <w:rFonts w:cstheme="minorHAnsi"/>
          <w:szCs w:val="24"/>
        </w:rPr>
        <w:t>some examples like characteristics of employees or details about their employment.</w:t>
      </w:r>
      <w:r w:rsidR="00273C8C">
        <w:rPr>
          <w:rFonts w:cstheme="minorHAnsi"/>
          <w:szCs w:val="24"/>
        </w:rPr>
        <w:t xml:space="preserve"> </w:t>
      </w:r>
      <w:r w:rsidR="00EE1D5A">
        <w:rPr>
          <w:rFonts w:cstheme="minorHAnsi"/>
          <w:szCs w:val="24"/>
        </w:rPr>
        <w:t>Including t</w:t>
      </w:r>
      <w:r w:rsidR="00273C8C">
        <w:rPr>
          <w:rFonts w:cstheme="minorHAnsi"/>
          <w:szCs w:val="24"/>
        </w:rPr>
        <w:t xml:space="preserve">hese examples </w:t>
      </w:r>
      <w:r w:rsidR="00EE1D5A">
        <w:rPr>
          <w:rFonts w:cstheme="minorHAnsi"/>
          <w:szCs w:val="24"/>
        </w:rPr>
        <w:t xml:space="preserve">in the interviewer probes </w:t>
      </w:r>
      <w:r w:rsidR="00273C8C">
        <w:rPr>
          <w:rFonts w:cstheme="minorHAnsi"/>
          <w:szCs w:val="24"/>
        </w:rPr>
        <w:t xml:space="preserve">will help respondents think about how the COVID-19 pandemic may have affected their work. </w:t>
      </w:r>
    </w:p>
    <w:p w:rsidRPr="001C5531" w:rsidR="00C55D71" w:rsidP="00102722" w:rsidRDefault="00EE1D5A" w14:paraId="6D4C83BC" w14:textId="6EDC4DC5">
      <w:pPr>
        <w:pStyle w:val="Paragraph"/>
        <w:numPr>
          <w:ilvl w:val="0"/>
          <w:numId w:val="56"/>
        </w:numPr>
        <w:spacing w:after="0"/>
        <w:rPr>
          <w:rFonts w:cstheme="minorHAnsi"/>
          <w:szCs w:val="24"/>
        </w:rPr>
      </w:pPr>
      <w:r>
        <w:rPr>
          <w:rFonts w:cstheme="minorHAnsi"/>
          <w:szCs w:val="24"/>
        </w:rPr>
        <w:t>In</w:t>
      </w:r>
      <w:r w:rsidRPr="001C5531" w:rsidR="00C55D71">
        <w:rPr>
          <w:rFonts w:cstheme="minorHAnsi"/>
          <w:szCs w:val="24"/>
        </w:rPr>
        <w:t xml:space="preserve"> </w:t>
      </w:r>
      <w:r>
        <w:rPr>
          <w:rFonts w:cstheme="minorHAnsi"/>
          <w:szCs w:val="24"/>
        </w:rPr>
        <w:t>section E</w:t>
      </w:r>
      <w:r w:rsidR="00032D22">
        <w:rPr>
          <w:rFonts w:cstheme="minorHAnsi"/>
          <w:szCs w:val="24"/>
        </w:rPr>
        <w:t>2.</w:t>
      </w:r>
      <w:r w:rsidRPr="001C5531" w:rsidR="00C55D71">
        <w:rPr>
          <w:rFonts w:cstheme="minorHAnsi"/>
          <w:szCs w:val="24"/>
        </w:rPr>
        <w:t xml:space="preserve"> Employees </w:t>
      </w:r>
      <w:r w:rsidR="006A0FCB">
        <w:rPr>
          <w:rFonts w:cstheme="minorHAnsi"/>
          <w:szCs w:val="24"/>
        </w:rPr>
        <w:t>H</w:t>
      </w:r>
      <w:r w:rsidRPr="001C5531" w:rsidR="00C55D71">
        <w:rPr>
          <w:rFonts w:cstheme="minorHAnsi"/>
          <w:szCs w:val="24"/>
        </w:rPr>
        <w:t xml:space="preserve">ired through </w:t>
      </w:r>
      <w:r w:rsidR="006A0FCB">
        <w:rPr>
          <w:rFonts w:cstheme="minorHAnsi"/>
          <w:szCs w:val="24"/>
        </w:rPr>
        <w:t>I</w:t>
      </w:r>
      <w:r w:rsidRPr="001C5531" w:rsidR="00C55D71">
        <w:rPr>
          <w:rFonts w:cstheme="minorHAnsi"/>
          <w:szCs w:val="24"/>
        </w:rPr>
        <w:t>ntervention</w:t>
      </w:r>
      <w:r w:rsidR="00032D22">
        <w:rPr>
          <w:rFonts w:cstheme="minorHAnsi"/>
          <w:szCs w:val="24"/>
        </w:rPr>
        <w:t>,</w:t>
      </w:r>
      <w:r w:rsidRPr="001C5531" w:rsidR="00C55D71">
        <w:rPr>
          <w:rFonts w:cstheme="minorHAnsi"/>
          <w:szCs w:val="24"/>
        </w:rPr>
        <w:t xml:space="preserve"> we revised </w:t>
      </w:r>
      <w:r w:rsidR="00032D22">
        <w:rPr>
          <w:rFonts w:cstheme="minorHAnsi"/>
          <w:szCs w:val="24"/>
        </w:rPr>
        <w:t>the</w:t>
      </w:r>
      <w:r w:rsidR="006A0FCB">
        <w:rPr>
          <w:rFonts w:cstheme="minorHAnsi"/>
          <w:szCs w:val="24"/>
        </w:rPr>
        <w:t xml:space="preserve"> question on p</w:t>
      </w:r>
      <w:r w:rsidRPr="001C5531" w:rsidR="00C55D71">
        <w:rPr>
          <w:rFonts w:cstheme="minorHAnsi"/>
          <w:szCs w:val="24"/>
        </w:rPr>
        <w:t xml:space="preserve">articipant strengths to </w:t>
      </w:r>
      <w:r w:rsidR="006A0FCB">
        <w:rPr>
          <w:rFonts w:cstheme="minorHAnsi"/>
          <w:szCs w:val="24"/>
        </w:rPr>
        <w:t>ask</w:t>
      </w:r>
      <w:r w:rsidRPr="001C5531" w:rsidR="00C55D71">
        <w:rPr>
          <w:rFonts w:cstheme="minorHAnsi"/>
          <w:szCs w:val="24"/>
        </w:rPr>
        <w:t xml:space="preserve"> “Which participants do you think are most successful here?” </w:t>
      </w:r>
      <w:r w:rsidR="00032D22">
        <w:rPr>
          <w:rFonts w:cstheme="minorHAnsi"/>
          <w:szCs w:val="24"/>
        </w:rPr>
        <w:t>We also revised the question on</w:t>
      </w:r>
      <w:r w:rsidR="001C5531">
        <w:rPr>
          <w:rFonts w:cstheme="minorHAnsi"/>
          <w:szCs w:val="24"/>
        </w:rPr>
        <w:t xml:space="preserve"> participant challenges to ask </w:t>
      </w:r>
      <w:r w:rsidRPr="001C5531" w:rsidR="00C55D71">
        <w:rPr>
          <w:rFonts w:cstheme="minorHAnsi"/>
          <w:szCs w:val="24"/>
        </w:rPr>
        <w:t xml:space="preserve">“Do these challenges differ across subgroups of participants?” </w:t>
      </w:r>
      <w:r w:rsidR="00273C8C">
        <w:rPr>
          <w:rFonts w:cstheme="minorHAnsi"/>
          <w:szCs w:val="24"/>
        </w:rPr>
        <w:t xml:space="preserve">Responses to these questions will help provide important context about employers participating in the study. </w:t>
      </w:r>
    </w:p>
    <w:p w:rsidRPr="008E3F9E" w:rsidR="0067478E" w:rsidP="0067478E" w:rsidRDefault="0067478E" w14:paraId="7FB36759" w14:textId="77777777">
      <w:pPr>
        <w:pStyle w:val="Paragraph"/>
        <w:rPr>
          <w:rFonts w:cstheme="minorHAnsi"/>
          <w:szCs w:val="24"/>
        </w:rPr>
      </w:pPr>
    </w:p>
    <w:sectPr w:rsidRPr="008E3F9E" w:rsidR="006747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AAA24" w14:textId="77777777" w:rsidR="0091301A" w:rsidRPr="00D37B98" w:rsidRDefault="0091301A" w:rsidP="00820339">
      <w:r w:rsidRPr="00D37B98">
        <w:t>Endnotes</w:t>
      </w:r>
    </w:p>
  </w:endnote>
  <w:endnote w:type="continuationSeparator" w:id="0">
    <w:p w14:paraId="11C0BF88" w14:textId="77777777" w:rsidR="0091301A" w:rsidRPr="00D37B98" w:rsidRDefault="0091301A" w:rsidP="00BF08C3">
      <w:pPr>
        <w:pStyle w:val="FootnoteSep"/>
      </w:pPr>
    </w:p>
  </w:endnote>
  <w:endnote w:type="continuationNotice" w:id="1">
    <w:p w14:paraId="206C6948" w14:textId="77777777" w:rsidR="0091301A" w:rsidRPr="00D37B98" w:rsidRDefault="0091301A" w:rsidP="00C747B5">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Zilla Slab SemiBold">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C43B5" w14:textId="77777777" w:rsidR="002A139B" w:rsidRDefault="002A1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91E14" w14:textId="77777777" w:rsidR="0091301A" w:rsidRPr="00D37B98" w:rsidRDefault="0091301A" w:rsidP="00CC0E68">
      <w:pPr>
        <w:pStyle w:val="FootnoteSep"/>
      </w:pPr>
      <w:r w:rsidRPr="00D37B98">
        <w:separator/>
      </w:r>
    </w:p>
  </w:footnote>
  <w:footnote w:type="continuationSeparator" w:id="0">
    <w:p w14:paraId="361948B4" w14:textId="77777777" w:rsidR="0091301A" w:rsidRPr="00D37B98" w:rsidRDefault="0091301A" w:rsidP="007F094C">
      <w:pPr>
        <w:pStyle w:val="FootnoteSep"/>
      </w:pPr>
    </w:p>
    <w:p w14:paraId="0306E415" w14:textId="77777777" w:rsidR="0091301A" w:rsidRPr="00D37B98" w:rsidRDefault="0091301A" w:rsidP="007F094C">
      <w:pPr>
        <w:pStyle w:val="FootnoteText"/>
      </w:pPr>
      <w:r w:rsidRPr="00D37B98">
        <w:t>(continued)</w:t>
      </w:r>
    </w:p>
  </w:footnote>
  <w:footnote w:type="continuationNotice" w:id="1">
    <w:p w14:paraId="5AD18CFC" w14:textId="77777777" w:rsidR="0091301A" w:rsidRPr="00D37B98" w:rsidRDefault="0091301A" w:rsidP="00DF35D6">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8F43" w14:textId="38A23DA1" w:rsidR="009D76C0" w:rsidRPr="00592360" w:rsidRDefault="009D76C0" w:rsidP="00D93C5F">
    <w:pPr>
      <w:pStyle w:val="Header"/>
      <w:tabs>
        <w:tab w:val="clear" w:pos="9360"/>
        <w:tab w:val="right" w:pos="127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3F0C2E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multilevel"/>
    <w:tmpl w:val="D2E2BBC8"/>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9872C2CE"/>
    <w:lvl w:ilvl="0">
      <w:start w:val="1"/>
      <w:numFmt w:val="decimal"/>
      <w:pStyle w:val="ListNumber3"/>
      <w:lvlText w:val="%1."/>
      <w:lvlJc w:val="left"/>
      <w:pPr>
        <w:tabs>
          <w:tab w:val="num" w:pos="1080"/>
        </w:tabs>
        <w:ind w:left="1080" w:hanging="360"/>
      </w:pPr>
      <w:rPr>
        <w:rFonts w:hint="default"/>
        <w:b/>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hybridMultilevel"/>
    <w:tmpl w:val="8F6C9AB6"/>
    <w:lvl w:ilvl="0" w:tplc="E46A3B4E">
      <w:start w:val="1"/>
      <w:numFmt w:val="decimal"/>
      <w:pStyle w:val="ListNumber2"/>
      <w:lvlText w:val="%1."/>
      <w:lvlJc w:val="left"/>
      <w:pPr>
        <w:tabs>
          <w:tab w:val="num" w:pos="720"/>
        </w:tabs>
        <w:ind w:left="720" w:hanging="360"/>
      </w:pPr>
      <w:rPr>
        <w:rFonts w:hint="default"/>
        <w:b/>
        <w:i w:val="0"/>
      </w:rPr>
    </w:lvl>
    <w:lvl w:ilvl="1" w:tplc="AD5C0D08">
      <w:numFmt w:val="decimal"/>
      <w:lvlText w:val=""/>
      <w:lvlJc w:val="left"/>
    </w:lvl>
    <w:lvl w:ilvl="2" w:tplc="4E880630">
      <w:numFmt w:val="decimal"/>
      <w:lvlText w:val=""/>
      <w:lvlJc w:val="left"/>
    </w:lvl>
    <w:lvl w:ilvl="3" w:tplc="D7882C08">
      <w:numFmt w:val="decimal"/>
      <w:lvlText w:val=""/>
      <w:lvlJc w:val="left"/>
    </w:lvl>
    <w:lvl w:ilvl="4" w:tplc="8370D21A">
      <w:numFmt w:val="decimal"/>
      <w:lvlText w:val=""/>
      <w:lvlJc w:val="left"/>
    </w:lvl>
    <w:lvl w:ilvl="5" w:tplc="EC1EF94C">
      <w:numFmt w:val="decimal"/>
      <w:lvlText w:val=""/>
      <w:lvlJc w:val="left"/>
    </w:lvl>
    <w:lvl w:ilvl="6" w:tplc="70B444BC">
      <w:numFmt w:val="decimal"/>
      <w:lvlText w:val=""/>
      <w:lvlJc w:val="left"/>
    </w:lvl>
    <w:lvl w:ilvl="7" w:tplc="4A4843DE">
      <w:numFmt w:val="decimal"/>
      <w:lvlText w:val=""/>
      <w:lvlJc w:val="left"/>
    </w:lvl>
    <w:lvl w:ilvl="8" w:tplc="080048D4">
      <w:numFmt w:val="decimal"/>
      <w:lvlText w:val=""/>
      <w:lvlJc w:val="left"/>
    </w:lvl>
  </w:abstractNum>
  <w:abstractNum w:abstractNumId="4" w15:restartNumberingAfterBreak="0">
    <w:nsid w:val="FFFFFF80"/>
    <w:multiLevelType w:val="hybridMultilevel"/>
    <w:tmpl w:val="4CEC7622"/>
    <w:lvl w:ilvl="0" w:tplc="C6FC2E8C">
      <w:start w:val="1"/>
      <w:numFmt w:val="bullet"/>
      <w:pStyle w:val="ListBullet5"/>
      <w:lvlText w:val=""/>
      <w:lvlJc w:val="left"/>
      <w:pPr>
        <w:tabs>
          <w:tab w:val="num" w:pos="1800"/>
        </w:tabs>
        <w:ind w:left="1800" w:hanging="360"/>
      </w:pPr>
      <w:rPr>
        <w:rFonts w:ascii="Symbol" w:hAnsi="Symbol" w:hint="default"/>
      </w:rPr>
    </w:lvl>
    <w:lvl w:ilvl="1" w:tplc="03F06EC0">
      <w:numFmt w:val="decimal"/>
      <w:lvlText w:val=""/>
      <w:lvlJc w:val="left"/>
    </w:lvl>
    <w:lvl w:ilvl="2" w:tplc="1D466AAC">
      <w:numFmt w:val="decimal"/>
      <w:lvlText w:val=""/>
      <w:lvlJc w:val="left"/>
    </w:lvl>
    <w:lvl w:ilvl="3" w:tplc="C80E5F44">
      <w:numFmt w:val="decimal"/>
      <w:lvlText w:val=""/>
      <w:lvlJc w:val="left"/>
    </w:lvl>
    <w:lvl w:ilvl="4" w:tplc="4A96C0B4">
      <w:numFmt w:val="decimal"/>
      <w:lvlText w:val=""/>
      <w:lvlJc w:val="left"/>
    </w:lvl>
    <w:lvl w:ilvl="5" w:tplc="3808FCF8">
      <w:numFmt w:val="decimal"/>
      <w:lvlText w:val=""/>
      <w:lvlJc w:val="left"/>
    </w:lvl>
    <w:lvl w:ilvl="6" w:tplc="44389AAC">
      <w:numFmt w:val="decimal"/>
      <w:lvlText w:val=""/>
      <w:lvlJc w:val="left"/>
    </w:lvl>
    <w:lvl w:ilvl="7" w:tplc="1D500AD4">
      <w:numFmt w:val="decimal"/>
      <w:lvlText w:val=""/>
      <w:lvlJc w:val="left"/>
    </w:lvl>
    <w:lvl w:ilvl="8" w:tplc="B3622B3C">
      <w:numFmt w:val="decimal"/>
      <w:lvlText w:val=""/>
      <w:lvlJc w:val="left"/>
    </w:lvl>
  </w:abstractNum>
  <w:abstractNum w:abstractNumId="5" w15:restartNumberingAfterBreak="0">
    <w:nsid w:val="FFFFFF81"/>
    <w:multiLevelType w:val="hybridMultilevel"/>
    <w:tmpl w:val="E9CE2C2E"/>
    <w:lvl w:ilvl="0" w:tplc="92B6CAA4">
      <w:start w:val="1"/>
      <w:numFmt w:val="bullet"/>
      <w:pStyle w:val="ListBullet4"/>
      <w:lvlText w:val=""/>
      <w:lvlJc w:val="left"/>
      <w:pPr>
        <w:tabs>
          <w:tab w:val="num" w:pos="1440"/>
        </w:tabs>
        <w:ind w:left="1440" w:hanging="360"/>
      </w:pPr>
      <w:rPr>
        <w:rFonts w:ascii="Symbol" w:hAnsi="Symbol" w:hint="default"/>
      </w:rPr>
    </w:lvl>
    <w:lvl w:ilvl="1" w:tplc="9EC8EB90">
      <w:numFmt w:val="decimal"/>
      <w:lvlText w:val=""/>
      <w:lvlJc w:val="left"/>
    </w:lvl>
    <w:lvl w:ilvl="2" w:tplc="7B947ADA">
      <w:numFmt w:val="decimal"/>
      <w:lvlText w:val=""/>
      <w:lvlJc w:val="left"/>
    </w:lvl>
    <w:lvl w:ilvl="3" w:tplc="91BEBB4A">
      <w:numFmt w:val="decimal"/>
      <w:lvlText w:val=""/>
      <w:lvlJc w:val="left"/>
    </w:lvl>
    <w:lvl w:ilvl="4" w:tplc="9EEA2320">
      <w:numFmt w:val="decimal"/>
      <w:lvlText w:val=""/>
      <w:lvlJc w:val="left"/>
    </w:lvl>
    <w:lvl w:ilvl="5" w:tplc="F66C3D4A">
      <w:numFmt w:val="decimal"/>
      <w:lvlText w:val=""/>
      <w:lvlJc w:val="left"/>
    </w:lvl>
    <w:lvl w:ilvl="6" w:tplc="A0E60FB2">
      <w:numFmt w:val="decimal"/>
      <w:lvlText w:val=""/>
      <w:lvlJc w:val="left"/>
    </w:lvl>
    <w:lvl w:ilvl="7" w:tplc="8E26AE50">
      <w:numFmt w:val="decimal"/>
      <w:lvlText w:val=""/>
      <w:lvlJc w:val="left"/>
    </w:lvl>
    <w:lvl w:ilvl="8" w:tplc="CA42CB9A">
      <w:numFmt w:val="decimal"/>
      <w:lvlText w:val=""/>
      <w:lvlJc w:val="left"/>
    </w:lvl>
  </w:abstractNum>
  <w:abstractNum w:abstractNumId="6" w15:restartNumberingAfterBreak="0">
    <w:nsid w:val="FFFFFF82"/>
    <w:multiLevelType w:val="hybridMultilevel"/>
    <w:tmpl w:val="CFA6BD88"/>
    <w:lvl w:ilvl="0" w:tplc="4056B6CC">
      <w:start w:val="1"/>
      <w:numFmt w:val="bullet"/>
      <w:pStyle w:val="ListBullet3"/>
      <w:lvlText w:val="o"/>
      <w:lvlJc w:val="left"/>
      <w:pPr>
        <w:ind w:left="1224" w:hanging="360"/>
      </w:pPr>
      <w:rPr>
        <w:rFonts w:ascii="Courier New" w:hAnsi="Courier New" w:cs="Courier New" w:hint="default"/>
      </w:rPr>
    </w:lvl>
    <w:lvl w:ilvl="1" w:tplc="39AA8B90">
      <w:numFmt w:val="decimal"/>
      <w:lvlText w:val=""/>
      <w:lvlJc w:val="left"/>
    </w:lvl>
    <w:lvl w:ilvl="2" w:tplc="8F3C8D6A">
      <w:numFmt w:val="decimal"/>
      <w:lvlText w:val=""/>
      <w:lvlJc w:val="left"/>
    </w:lvl>
    <w:lvl w:ilvl="3" w:tplc="A4F6E8D8">
      <w:numFmt w:val="decimal"/>
      <w:lvlText w:val=""/>
      <w:lvlJc w:val="left"/>
    </w:lvl>
    <w:lvl w:ilvl="4" w:tplc="3C5281FA">
      <w:numFmt w:val="decimal"/>
      <w:lvlText w:val=""/>
      <w:lvlJc w:val="left"/>
    </w:lvl>
    <w:lvl w:ilvl="5" w:tplc="DE227340">
      <w:numFmt w:val="decimal"/>
      <w:lvlText w:val=""/>
      <w:lvlJc w:val="left"/>
    </w:lvl>
    <w:lvl w:ilvl="6" w:tplc="D80242B8">
      <w:numFmt w:val="decimal"/>
      <w:lvlText w:val=""/>
      <w:lvlJc w:val="left"/>
    </w:lvl>
    <w:lvl w:ilvl="7" w:tplc="1956761C">
      <w:numFmt w:val="decimal"/>
      <w:lvlText w:val=""/>
      <w:lvlJc w:val="left"/>
    </w:lvl>
    <w:lvl w:ilvl="8" w:tplc="8E8E432A">
      <w:numFmt w:val="decimal"/>
      <w:lvlText w:val=""/>
      <w:lvlJc w:val="left"/>
    </w:lvl>
  </w:abstractNum>
  <w:abstractNum w:abstractNumId="7" w15:restartNumberingAfterBreak="0">
    <w:nsid w:val="FFFFFF88"/>
    <w:multiLevelType w:val="hybridMultilevel"/>
    <w:tmpl w:val="38C40216"/>
    <w:lvl w:ilvl="0" w:tplc="27E24D00">
      <w:start w:val="1"/>
      <w:numFmt w:val="decimal"/>
      <w:pStyle w:val="ListNumber"/>
      <w:lvlText w:val="%1."/>
      <w:lvlJc w:val="left"/>
      <w:pPr>
        <w:tabs>
          <w:tab w:val="num" w:pos="360"/>
        </w:tabs>
        <w:ind w:left="360" w:hanging="360"/>
      </w:pPr>
      <w:rPr>
        <w:rFonts w:hint="default"/>
        <w:b/>
        <w:i w:val="0"/>
      </w:rPr>
    </w:lvl>
    <w:lvl w:ilvl="1" w:tplc="8F3EBDD4">
      <w:numFmt w:val="decimal"/>
      <w:lvlText w:val=""/>
      <w:lvlJc w:val="left"/>
    </w:lvl>
    <w:lvl w:ilvl="2" w:tplc="1E7E35FC">
      <w:numFmt w:val="decimal"/>
      <w:lvlText w:val=""/>
      <w:lvlJc w:val="left"/>
    </w:lvl>
    <w:lvl w:ilvl="3" w:tplc="7C9E4824">
      <w:numFmt w:val="decimal"/>
      <w:lvlText w:val=""/>
      <w:lvlJc w:val="left"/>
    </w:lvl>
    <w:lvl w:ilvl="4" w:tplc="EE7810E2">
      <w:numFmt w:val="decimal"/>
      <w:lvlText w:val=""/>
      <w:lvlJc w:val="left"/>
    </w:lvl>
    <w:lvl w:ilvl="5" w:tplc="0B10C620">
      <w:numFmt w:val="decimal"/>
      <w:lvlText w:val=""/>
      <w:lvlJc w:val="left"/>
    </w:lvl>
    <w:lvl w:ilvl="6" w:tplc="3F840490">
      <w:numFmt w:val="decimal"/>
      <w:lvlText w:val=""/>
      <w:lvlJc w:val="left"/>
    </w:lvl>
    <w:lvl w:ilvl="7" w:tplc="62C47DA8">
      <w:numFmt w:val="decimal"/>
      <w:lvlText w:val=""/>
      <w:lvlJc w:val="left"/>
    </w:lvl>
    <w:lvl w:ilvl="8" w:tplc="090C905E">
      <w:numFmt w:val="decimal"/>
      <w:lvlText w:val=""/>
      <w:lvlJc w:val="left"/>
    </w:lvl>
  </w:abstractNum>
  <w:abstractNum w:abstractNumId="8" w15:restartNumberingAfterBreak="0">
    <w:nsid w:val="025405CA"/>
    <w:multiLevelType w:val="multilevel"/>
    <w:tmpl w:val="049ADE48"/>
    <w:lvl w:ilvl="0">
      <w:start w:val="1"/>
      <w:numFmt w:val="decimal"/>
      <w:lvlText w:val="%1."/>
      <w:lvlJc w:val="left"/>
      <w:pPr>
        <w:tabs>
          <w:tab w:val="num" w:pos="1152"/>
        </w:tabs>
        <w:ind w:left="1152" w:hanging="720"/>
      </w:pPr>
    </w:lvl>
    <w:lvl w:ilvl="1">
      <w:start w:val="1"/>
      <w:numFmt w:val="lowerLetter"/>
      <w:lvlText w:val="%2."/>
      <w:lvlJc w:val="left"/>
      <w:pPr>
        <w:tabs>
          <w:tab w:val="num" w:pos="1872"/>
        </w:tabs>
        <w:ind w:left="1872" w:hanging="720"/>
      </w:pPr>
    </w:lvl>
    <w:lvl w:ilvl="2">
      <w:start w:val="1"/>
      <w:numFmt w:val="decimal"/>
      <w:lvlText w:val="%3."/>
      <w:lvlJc w:val="left"/>
      <w:pPr>
        <w:tabs>
          <w:tab w:val="num" w:pos="2592"/>
        </w:tabs>
        <w:ind w:left="2592" w:hanging="720"/>
      </w:pPr>
    </w:lvl>
    <w:lvl w:ilvl="3">
      <w:start w:val="1"/>
      <w:numFmt w:val="decimal"/>
      <w:lvlText w:val="%4."/>
      <w:lvlJc w:val="left"/>
      <w:pPr>
        <w:tabs>
          <w:tab w:val="num" w:pos="3312"/>
        </w:tabs>
        <w:ind w:left="3312" w:hanging="720"/>
      </w:pPr>
    </w:lvl>
    <w:lvl w:ilvl="4">
      <w:start w:val="1"/>
      <w:numFmt w:val="decimal"/>
      <w:lvlText w:val="%5."/>
      <w:lvlJc w:val="left"/>
      <w:pPr>
        <w:tabs>
          <w:tab w:val="num" w:pos="4032"/>
        </w:tabs>
        <w:ind w:left="4032" w:hanging="720"/>
      </w:pPr>
    </w:lvl>
    <w:lvl w:ilvl="5">
      <w:start w:val="1"/>
      <w:numFmt w:val="decimal"/>
      <w:lvlText w:val="%6."/>
      <w:lvlJc w:val="left"/>
      <w:pPr>
        <w:tabs>
          <w:tab w:val="num" w:pos="4752"/>
        </w:tabs>
        <w:ind w:left="4752" w:hanging="720"/>
      </w:pPr>
    </w:lvl>
    <w:lvl w:ilvl="6">
      <w:start w:val="1"/>
      <w:numFmt w:val="decimal"/>
      <w:lvlText w:val="%7."/>
      <w:lvlJc w:val="left"/>
      <w:pPr>
        <w:tabs>
          <w:tab w:val="num" w:pos="5472"/>
        </w:tabs>
        <w:ind w:left="5472" w:hanging="720"/>
      </w:pPr>
    </w:lvl>
    <w:lvl w:ilvl="7">
      <w:start w:val="1"/>
      <w:numFmt w:val="decimal"/>
      <w:lvlText w:val="%8."/>
      <w:lvlJc w:val="left"/>
      <w:pPr>
        <w:tabs>
          <w:tab w:val="num" w:pos="6192"/>
        </w:tabs>
        <w:ind w:left="6192" w:hanging="720"/>
      </w:pPr>
    </w:lvl>
    <w:lvl w:ilvl="8">
      <w:start w:val="1"/>
      <w:numFmt w:val="decimal"/>
      <w:lvlText w:val="%9."/>
      <w:lvlJc w:val="left"/>
      <w:pPr>
        <w:tabs>
          <w:tab w:val="num" w:pos="6912"/>
        </w:tabs>
        <w:ind w:left="6912" w:hanging="720"/>
      </w:pPr>
    </w:lvl>
  </w:abstractNum>
  <w:abstractNum w:abstractNumId="9"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C0C6D35"/>
    <w:multiLevelType w:val="hybridMultilevel"/>
    <w:tmpl w:val="64848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59748C"/>
    <w:multiLevelType w:val="multilevel"/>
    <w:tmpl w:val="DC4CDEFC"/>
    <w:lvl w:ilvl="0">
      <w:start w:val="1"/>
      <w:numFmt w:val="decimal"/>
      <w:lvlText w:val="%1."/>
      <w:lvlJc w:val="left"/>
      <w:pPr>
        <w:tabs>
          <w:tab w:val="num" w:pos="1152"/>
        </w:tabs>
        <w:ind w:left="1152" w:hanging="720"/>
      </w:pPr>
    </w:lvl>
    <w:lvl w:ilvl="1">
      <w:start w:val="1"/>
      <w:numFmt w:val="decimal"/>
      <w:lvlText w:val="%2."/>
      <w:lvlJc w:val="left"/>
      <w:pPr>
        <w:tabs>
          <w:tab w:val="num" w:pos="1872"/>
        </w:tabs>
        <w:ind w:left="1872" w:hanging="720"/>
      </w:pPr>
    </w:lvl>
    <w:lvl w:ilvl="2">
      <w:start w:val="1"/>
      <w:numFmt w:val="decimal"/>
      <w:lvlText w:val="%3."/>
      <w:lvlJc w:val="left"/>
      <w:pPr>
        <w:tabs>
          <w:tab w:val="num" w:pos="2592"/>
        </w:tabs>
        <w:ind w:left="2592" w:hanging="720"/>
      </w:pPr>
    </w:lvl>
    <w:lvl w:ilvl="3">
      <w:start w:val="1"/>
      <w:numFmt w:val="decimal"/>
      <w:lvlText w:val="%4."/>
      <w:lvlJc w:val="left"/>
      <w:pPr>
        <w:tabs>
          <w:tab w:val="num" w:pos="3312"/>
        </w:tabs>
        <w:ind w:left="3312" w:hanging="720"/>
      </w:pPr>
    </w:lvl>
    <w:lvl w:ilvl="4">
      <w:start w:val="1"/>
      <w:numFmt w:val="decimal"/>
      <w:lvlText w:val="%5."/>
      <w:lvlJc w:val="left"/>
      <w:pPr>
        <w:tabs>
          <w:tab w:val="num" w:pos="4032"/>
        </w:tabs>
        <w:ind w:left="4032" w:hanging="720"/>
      </w:pPr>
    </w:lvl>
    <w:lvl w:ilvl="5">
      <w:start w:val="1"/>
      <w:numFmt w:val="decimal"/>
      <w:lvlText w:val="%6."/>
      <w:lvlJc w:val="left"/>
      <w:pPr>
        <w:tabs>
          <w:tab w:val="num" w:pos="4752"/>
        </w:tabs>
        <w:ind w:left="4752" w:hanging="720"/>
      </w:pPr>
    </w:lvl>
    <w:lvl w:ilvl="6">
      <w:start w:val="1"/>
      <w:numFmt w:val="decimal"/>
      <w:lvlText w:val="%7."/>
      <w:lvlJc w:val="left"/>
      <w:pPr>
        <w:tabs>
          <w:tab w:val="num" w:pos="5472"/>
        </w:tabs>
        <w:ind w:left="5472" w:hanging="720"/>
      </w:pPr>
    </w:lvl>
    <w:lvl w:ilvl="7">
      <w:start w:val="1"/>
      <w:numFmt w:val="decimal"/>
      <w:lvlText w:val="%8."/>
      <w:lvlJc w:val="left"/>
      <w:pPr>
        <w:tabs>
          <w:tab w:val="num" w:pos="6192"/>
        </w:tabs>
        <w:ind w:left="6192" w:hanging="720"/>
      </w:pPr>
    </w:lvl>
    <w:lvl w:ilvl="8">
      <w:start w:val="1"/>
      <w:numFmt w:val="decimal"/>
      <w:lvlText w:val="%9."/>
      <w:lvlJc w:val="left"/>
      <w:pPr>
        <w:tabs>
          <w:tab w:val="num" w:pos="6912"/>
        </w:tabs>
        <w:ind w:left="6912" w:hanging="720"/>
      </w:pPr>
    </w:lvl>
  </w:abstractNum>
  <w:abstractNum w:abstractNumId="13"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4" w15:restartNumberingAfterBreak="0">
    <w:nsid w:val="17166AF1"/>
    <w:multiLevelType w:val="hybridMultilevel"/>
    <w:tmpl w:val="BB60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5F4639"/>
    <w:multiLevelType w:val="hybridMultilevel"/>
    <w:tmpl w:val="C156B4BC"/>
    <w:lvl w:ilvl="0" w:tplc="16DC7AB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835705C"/>
    <w:multiLevelType w:val="hybridMultilevel"/>
    <w:tmpl w:val="82F8C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B86295"/>
    <w:multiLevelType w:val="hybridMultilevel"/>
    <w:tmpl w:val="6EAC3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CF1404"/>
    <w:multiLevelType w:val="multilevel"/>
    <w:tmpl w:val="DC4CDEFC"/>
    <w:lvl w:ilvl="0">
      <w:start w:val="1"/>
      <w:numFmt w:val="decimal"/>
      <w:lvlText w:val="%1."/>
      <w:lvlJc w:val="left"/>
      <w:pPr>
        <w:tabs>
          <w:tab w:val="num" w:pos="1152"/>
        </w:tabs>
        <w:ind w:left="1152" w:hanging="720"/>
      </w:pPr>
    </w:lvl>
    <w:lvl w:ilvl="1">
      <w:start w:val="1"/>
      <w:numFmt w:val="decimal"/>
      <w:lvlText w:val="%2."/>
      <w:lvlJc w:val="left"/>
      <w:pPr>
        <w:tabs>
          <w:tab w:val="num" w:pos="1872"/>
        </w:tabs>
        <w:ind w:left="1872" w:hanging="720"/>
      </w:pPr>
    </w:lvl>
    <w:lvl w:ilvl="2">
      <w:start w:val="1"/>
      <w:numFmt w:val="decimal"/>
      <w:lvlText w:val="%3."/>
      <w:lvlJc w:val="left"/>
      <w:pPr>
        <w:tabs>
          <w:tab w:val="num" w:pos="2592"/>
        </w:tabs>
        <w:ind w:left="2592" w:hanging="720"/>
      </w:pPr>
    </w:lvl>
    <w:lvl w:ilvl="3">
      <w:start w:val="1"/>
      <w:numFmt w:val="decimal"/>
      <w:lvlText w:val="%4."/>
      <w:lvlJc w:val="left"/>
      <w:pPr>
        <w:tabs>
          <w:tab w:val="num" w:pos="3312"/>
        </w:tabs>
        <w:ind w:left="3312" w:hanging="720"/>
      </w:pPr>
    </w:lvl>
    <w:lvl w:ilvl="4">
      <w:start w:val="1"/>
      <w:numFmt w:val="decimal"/>
      <w:lvlText w:val="%5."/>
      <w:lvlJc w:val="left"/>
      <w:pPr>
        <w:tabs>
          <w:tab w:val="num" w:pos="4032"/>
        </w:tabs>
        <w:ind w:left="4032" w:hanging="720"/>
      </w:pPr>
    </w:lvl>
    <w:lvl w:ilvl="5">
      <w:start w:val="1"/>
      <w:numFmt w:val="decimal"/>
      <w:lvlText w:val="%6."/>
      <w:lvlJc w:val="left"/>
      <w:pPr>
        <w:tabs>
          <w:tab w:val="num" w:pos="4752"/>
        </w:tabs>
        <w:ind w:left="4752" w:hanging="720"/>
      </w:pPr>
    </w:lvl>
    <w:lvl w:ilvl="6">
      <w:start w:val="1"/>
      <w:numFmt w:val="decimal"/>
      <w:lvlText w:val="%7."/>
      <w:lvlJc w:val="left"/>
      <w:pPr>
        <w:tabs>
          <w:tab w:val="num" w:pos="5472"/>
        </w:tabs>
        <w:ind w:left="5472" w:hanging="720"/>
      </w:pPr>
    </w:lvl>
    <w:lvl w:ilvl="7">
      <w:start w:val="1"/>
      <w:numFmt w:val="decimal"/>
      <w:lvlText w:val="%8."/>
      <w:lvlJc w:val="left"/>
      <w:pPr>
        <w:tabs>
          <w:tab w:val="num" w:pos="6192"/>
        </w:tabs>
        <w:ind w:left="6192" w:hanging="720"/>
      </w:pPr>
    </w:lvl>
    <w:lvl w:ilvl="8">
      <w:start w:val="1"/>
      <w:numFmt w:val="decimal"/>
      <w:lvlText w:val="%9."/>
      <w:lvlJc w:val="left"/>
      <w:pPr>
        <w:tabs>
          <w:tab w:val="num" w:pos="6912"/>
        </w:tabs>
        <w:ind w:left="6912" w:hanging="720"/>
      </w:pPr>
    </w:lvl>
  </w:abstractNum>
  <w:abstractNum w:abstractNumId="23" w15:restartNumberingAfterBreak="0">
    <w:nsid w:val="3A051DD6"/>
    <w:multiLevelType w:val="multilevel"/>
    <w:tmpl w:val="DC4CDEFC"/>
    <w:lvl w:ilvl="0">
      <w:start w:val="1"/>
      <w:numFmt w:val="decimal"/>
      <w:lvlText w:val="%1."/>
      <w:lvlJc w:val="left"/>
      <w:pPr>
        <w:tabs>
          <w:tab w:val="num" w:pos="1152"/>
        </w:tabs>
        <w:ind w:left="1152" w:hanging="720"/>
      </w:pPr>
    </w:lvl>
    <w:lvl w:ilvl="1">
      <w:start w:val="1"/>
      <w:numFmt w:val="decimal"/>
      <w:lvlText w:val="%2."/>
      <w:lvlJc w:val="left"/>
      <w:pPr>
        <w:tabs>
          <w:tab w:val="num" w:pos="1872"/>
        </w:tabs>
        <w:ind w:left="1872" w:hanging="720"/>
      </w:pPr>
    </w:lvl>
    <w:lvl w:ilvl="2">
      <w:start w:val="1"/>
      <w:numFmt w:val="decimal"/>
      <w:lvlText w:val="%3."/>
      <w:lvlJc w:val="left"/>
      <w:pPr>
        <w:tabs>
          <w:tab w:val="num" w:pos="2592"/>
        </w:tabs>
        <w:ind w:left="2592" w:hanging="720"/>
      </w:pPr>
    </w:lvl>
    <w:lvl w:ilvl="3">
      <w:start w:val="1"/>
      <w:numFmt w:val="decimal"/>
      <w:lvlText w:val="%4."/>
      <w:lvlJc w:val="left"/>
      <w:pPr>
        <w:tabs>
          <w:tab w:val="num" w:pos="3312"/>
        </w:tabs>
        <w:ind w:left="3312" w:hanging="720"/>
      </w:pPr>
    </w:lvl>
    <w:lvl w:ilvl="4">
      <w:start w:val="1"/>
      <w:numFmt w:val="decimal"/>
      <w:lvlText w:val="%5."/>
      <w:lvlJc w:val="left"/>
      <w:pPr>
        <w:tabs>
          <w:tab w:val="num" w:pos="4032"/>
        </w:tabs>
        <w:ind w:left="4032" w:hanging="720"/>
      </w:pPr>
    </w:lvl>
    <w:lvl w:ilvl="5">
      <w:start w:val="1"/>
      <w:numFmt w:val="decimal"/>
      <w:lvlText w:val="%6."/>
      <w:lvlJc w:val="left"/>
      <w:pPr>
        <w:tabs>
          <w:tab w:val="num" w:pos="4752"/>
        </w:tabs>
        <w:ind w:left="4752" w:hanging="720"/>
      </w:pPr>
    </w:lvl>
    <w:lvl w:ilvl="6">
      <w:start w:val="1"/>
      <w:numFmt w:val="decimal"/>
      <w:lvlText w:val="%7."/>
      <w:lvlJc w:val="left"/>
      <w:pPr>
        <w:tabs>
          <w:tab w:val="num" w:pos="5472"/>
        </w:tabs>
        <w:ind w:left="5472" w:hanging="720"/>
      </w:pPr>
    </w:lvl>
    <w:lvl w:ilvl="7">
      <w:start w:val="1"/>
      <w:numFmt w:val="decimal"/>
      <w:lvlText w:val="%8."/>
      <w:lvlJc w:val="left"/>
      <w:pPr>
        <w:tabs>
          <w:tab w:val="num" w:pos="6192"/>
        </w:tabs>
        <w:ind w:left="6192" w:hanging="720"/>
      </w:pPr>
    </w:lvl>
    <w:lvl w:ilvl="8">
      <w:start w:val="1"/>
      <w:numFmt w:val="decimal"/>
      <w:lvlText w:val="%9."/>
      <w:lvlJc w:val="left"/>
      <w:pPr>
        <w:tabs>
          <w:tab w:val="num" w:pos="6912"/>
        </w:tabs>
        <w:ind w:left="6912" w:hanging="720"/>
      </w:pPr>
    </w:lvl>
  </w:abstractNum>
  <w:abstractNum w:abstractNumId="24"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72219B"/>
    <w:multiLevelType w:val="multilevel"/>
    <w:tmpl w:val="049ADE48"/>
    <w:lvl w:ilvl="0">
      <w:start w:val="1"/>
      <w:numFmt w:val="decimal"/>
      <w:lvlText w:val="%1."/>
      <w:lvlJc w:val="left"/>
      <w:pPr>
        <w:tabs>
          <w:tab w:val="num" w:pos="1152"/>
        </w:tabs>
        <w:ind w:left="1152" w:hanging="720"/>
      </w:pPr>
    </w:lvl>
    <w:lvl w:ilvl="1">
      <w:start w:val="1"/>
      <w:numFmt w:val="lowerLetter"/>
      <w:lvlText w:val="%2."/>
      <w:lvlJc w:val="left"/>
      <w:pPr>
        <w:tabs>
          <w:tab w:val="num" w:pos="1872"/>
        </w:tabs>
        <w:ind w:left="1872" w:hanging="720"/>
      </w:pPr>
    </w:lvl>
    <w:lvl w:ilvl="2">
      <w:start w:val="1"/>
      <w:numFmt w:val="decimal"/>
      <w:lvlText w:val="%3."/>
      <w:lvlJc w:val="left"/>
      <w:pPr>
        <w:tabs>
          <w:tab w:val="num" w:pos="2592"/>
        </w:tabs>
        <w:ind w:left="2592" w:hanging="720"/>
      </w:pPr>
    </w:lvl>
    <w:lvl w:ilvl="3">
      <w:start w:val="1"/>
      <w:numFmt w:val="decimal"/>
      <w:lvlText w:val="%4."/>
      <w:lvlJc w:val="left"/>
      <w:pPr>
        <w:tabs>
          <w:tab w:val="num" w:pos="3312"/>
        </w:tabs>
        <w:ind w:left="3312" w:hanging="720"/>
      </w:pPr>
    </w:lvl>
    <w:lvl w:ilvl="4">
      <w:start w:val="1"/>
      <w:numFmt w:val="decimal"/>
      <w:lvlText w:val="%5."/>
      <w:lvlJc w:val="left"/>
      <w:pPr>
        <w:tabs>
          <w:tab w:val="num" w:pos="4032"/>
        </w:tabs>
        <w:ind w:left="4032" w:hanging="720"/>
      </w:pPr>
    </w:lvl>
    <w:lvl w:ilvl="5">
      <w:start w:val="1"/>
      <w:numFmt w:val="decimal"/>
      <w:lvlText w:val="%6."/>
      <w:lvlJc w:val="left"/>
      <w:pPr>
        <w:tabs>
          <w:tab w:val="num" w:pos="4752"/>
        </w:tabs>
        <w:ind w:left="4752" w:hanging="720"/>
      </w:pPr>
    </w:lvl>
    <w:lvl w:ilvl="6">
      <w:start w:val="1"/>
      <w:numFmt w:val="decimal"/>
      <w:lvlText w:val="%7."/>
      <w:lvlJc w:val="left"/>
      <w:pPr>
        <w:tabs>
          <w:tab w:val="num" w:pos="5472"/>
        </w:tabs>
        <w:ind w:left="5472" w:hanging="720"/>
      </w:pPr>
    </w:lvl>
    <w:lvl w:ilvl="7">
      <w:start w:val="1"/>
      <w:numFmt w:val="decimal"/>
      <w:lvlText w:val="%8."/>
      <w:lvlJc w:val="left"/>
      <w:pPr>
        <w:tabs>
          <w:tab w:val="num" w:pos="6192"/>
        </w:tabs>
        <w:ind w:left="6192" w:hanging="720"/>
      </w:pPr>
    </w:lvl>
    <w:lvl w:ilvl="8">
      <w:start w:val="1"/>
      <w:numFmt w:val="decimal"/>
      <w:lvlText w:val="%9."/>
      <w:lvlJc w:val="left"/>
      <w:pPr>
        <w:tabs>
          <w:tab w:val="num" w:pos="6912"/>
        </w:tabs>
        <w:ind w:left="6912" w:hanging="720"/>
      </w:pPr>
    </w:lvl>
  </w:abstractNum>
  <w:abstractNum w:abstractNumId="26"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9C64A6"/>
    <w:multiLevelType w:val="hybridMultilevel"/>
    <w:tmpl w:val="F762E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EB47FF"/>
    <w:multiLevelType w:val="hybridMultilevel"/>
    <w:tmpl w:val="8C34344C"/>
    <w:lvl w:ilvl="0" w:tplc="B656B90E">
      <w:start w:val="1"/>
      <w:numFmt w:val="decimal"/>
      <w:pStyle w:val="ESListNumber"/>
      <w:lvlText w:val="%1."/>
      <w:lvlJc w:val="left"/>
      <w:pPr>
        <w:ind w:left="360" w:hanging="360"/>
      </w:pPr>
      <w:rPr>
        <w:rFonts w:hint="default"/>
        <w:b/>
        <w:color w:val="046B5C" w:themeColor="text2"/>
        <w:sz w:val="20"/>
      </w:rPr>
    </w:lvl>
    <w:lvl w:ilvl="1" w:tplc="F238E91E">
      <w:start w:val="1"/>
      <w:numFmt w:val="lowerLetter"/>
      <w:lvlText w:val="%2)"/>
      <w:lvlJc w:val="left"/>
      <w:pPr>
        <w:ind w:left="720" w:hanging="360"/>
      </w:pPr>
      <w:rPr>
        <w:rFonts w:hint="default"/>
      </w:rPr>
    </w:lvl>
    <w:lvl w:ilvl="2" w:tplc="C7B4F4D6">
      <w:start w:val="1"/>
      <w:numFmt w:val="lowerRoman"/>
      <w:lvlText w:val="%3)"/>
      <w:lvlJc w:val="left"/>
      <w:pPr>
        <w:ind w:left="1080" w:hanging="360"/>
      </w:pPr>
      <w:rPr>
        <w:rFonts w:hint="default"/>
      </w:rPr>
    </w:lvl>
    <w:lvl w:ilvl="3" w:tplc="8042F52C">
      <w:start w:val="1"/>
      <w:numFmt w:val="decimal"/>
      <w:lvlText w:val="(%4)"/>
      <w:lvlJc w:val="left"/>
      <w:pPr>
        <w:ind w:left="1440" w:hanging="360"/>
      </w:pPr>
      <w:rPr>
        <w:rFonts w:hint="default"/>
      </w:rPr>
    </w:lvl>
    <w:lvl w:ilvl="4" w:tplc="3ECC7424">
      <w:start w:val="1"/>
      <w:numFmt w:val="lowerLetter"/>
      <w:lvlText w:val="(%5)"/>
      <w:lvlJc w:val="left"/>
      <w:pPr>
        <w:ind w:left="1800" w:hanging="360"/>
      </w:pPr>
      <w:rPr>
        <w:rFonts w:hint="default"/>
      </w:rPr>
    </w:lvl>
    <w:lvl w:ilvl="5" w:tplc="028C08E4">
      <w:start w:val="1"/>
      <w:numFmt w:val="lowerRoman"/>
      <w:lvlText w:val="(%6)"/>
      <w:lvlJc w:val="left"/>
      <w:pPr>
        <w:ind w:left="2160" w:hanging="360"/>
      </w:pPr>
      <w:rPr>
        <w:rFonts w:hint="default"/>
      </w:rPr>
    </w:lvl>
    <w:lvl w:ilvl="6" w:tplc="607A883C">
      <w:start w:val="1"/>
      <w:numFmt w:val="decimal"/>
      <w:lvlText w:val="%7."/>
      <w:lvlJc w:val="left"/>
      <w:pPr>
        <w:ind w:left="2520" w:hanging="360"/>
      </w:pPr>
      <w:rPr>
        <w:rFonts w:hint="default"/>
      </w:rPr>
    </w:lvl>
    <w:lvl w:ilvl="7" w:tplc="E42E42A2">
      <w:start w:val="1"/>
      <w:numFmt w:val="lowerLetter"/>
      <w:lvlText w:val="%8."/>
      <w:lvlJc w:val="left"/>
      <w:pPr>
        <w:ind w:left="2880" w:hanging="360"/>
      </w:pPr>
      <w:rPr>
        <w:rFonts w:hint="default"/>
      </w:rPr>
    </w:lvl>
    <w:lvl w:ilvl="8" w:tplc="B0F08ECC">
      <w:start w:val="1"/>
      <w:numFmt w:val="lowerRoman"/>
      <w:lvlText w:val="%9."/>
      <w:lvlJc w:val="left"/>
      <w:pPr>
        <w:ind w:left="3240" w:hanging="360"/>
      </w:pPr>
      <w:rPr>
        <w:rFonts w:hint="default"/>
      </w:rPr>
    </w:lvl>
  </w:abstractNum>
  <w:abstractNum w:abstractNumId="29"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5876FA2"/>
    <w:multiLevelType w:val="hybridMultilevel"/>
    <w:tmpl w:val="D0840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DC2E76"/>
    <w:multiLevelType w:val="hybridMultilevel"/>
    <w:tmpl w:val="24C4D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A2369E"/>
    <w:multiLevelType w:val="hybridMultilevel"/>
    <w:tmpl w:val="C3841A04"/>
    <w:lvl w:ilvl="0" w:tplc="0D98DE2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9121B2"/>
    <w:multiLevelType w:val="multilevel"/>
    <w:tmpl w:val="049ADE48"/>
    <w:lvl w:ilvl="0">
      <w:start w:val="1"/>
      <w:numFmt w:val="decimal"/>
      <w:lvlText w:val="%1."/>
      <w:lvlJc w:val="left"/>
      <w:pPr>
        <w:tabs>
          <w:tab w:val="num" w:pos="1152"/>
        </w:tabs>
        <w:ind w:left="1152" w:hanging="720"/>
      </w:pPr>
    </w:lvl>
    <w:lvl w:ilvl="1">
      <w:start w:val="1"/>
      <w:numFmt w:val="lowerLetter"/>
      <w:lvlText w:val="%2."/>
      <w:lvlJc w:val="left"/>
      <w:pPr>
        <w:tabs>
          <w:tab w:val="num" w:pos="1872"/>
        </w:tabs>
        <w:ind w:left="1872" w:hanging="720"/>
      </w:pPr>
    </w:lvl>
    <w:lvl w:ilvl="2">
      <w:start w:val="1"/>
      <w:numFmt w:val="decimal"/>
      <w:lvlText w:val="%3."/>
      <w:lvlJc w:val="left"/>
      <w:pPr>
        <w:tabs>
          <w:tab w:val="num" w:pos="2592"/>
        </w:tabs>
        <w:ind w:left="2592" w:hanging="720"/>
      </w:pPr>
    </w:lvl>
    <w:lvl w:ilvl="3">
      <w:start w:val="1"/>
      <w:numFmt w:val="decimal"/>
      <w:lvlText w:val="%4."/>
      <w:lvlJc w:val="left"/>
      <w:pPr>
        <w:tabs>
          <w:tab w:val="num" w:pos="3312"/>
        </w:tabs>
        <w:ind w:left="3312" w:hanging="720"/>
      </w:pPr>
    </w:lvl>
    <w:lvl w:ilvl="4">
      <w:start w:val="1"/>
      <w:numFmt w:val="decimal"/>
      <w:lvlText w:val="%5."/>
      <w:lvlJc w:val="left"/>
      <w:pPr>
        <w:tabs>
          <w:tab w:val="num" w:pos="4032"/>
        </w:tabs>
        <w:ind w:left="4032" w:hanging="720"/>
      </w:pPr>
    </w:lvl>
    <w:lvl w:ilvl="5">
      <w:start w:val="1"/>
      <w:numFmt w:val="decimal"/>
      <w:lvlText w:val="%6."/>
      <w:lvlJc w:val="left"/>
      <w:pPr>
        <w:tabs>
          <w:tab w:val="num" w:pos="4752"/>
        </w:tabs>
        <w:ind w:left="4752" w:hanging="720"/>
      </w:pPr>
    </w:lvl>
    <w:lvl w:ilvl="6">
      <w:start w:val="1"/>
      <w:numFmt w:val="decimal"/>
      <w:lvlText w:val="%7."/>
      <w:lvlJc w:val="left"/>
      <w:pPr>
        <w:tabs>
          <w:tab w:val="num" w:pos="5472"/>
        </w:tabs>
        <w:ind w:left="5472" w:hanging="720"/>
      </w:pPr>
    </w:lvl>
    <w:lvl w:ilvl="7">
      <w:start w:val="1"/>
      <w:numFmt w:val="decimal"/>
      <w:lvlText w:val="%8."/>
      <w:lvlJc w:val="left"/>
      <w:pPr>
        <w:tabs>
          <w:tab w:val="num" w:pos="6192"/>
        </w:tabs>
        <w:ind w:left="6192" w:hanging="720"/>
      </w:pPr>
    </w:lvl>
    <w:lvl w:ilvl="8">
      <w:start w:val="1"/>
      <w:numFmt w:val="decimal"/>
      <w:lvlText w:val="%9."/>
      <w:lvlJc w:val="left"/>
      <w:pPr>
        <w:tabs>
          <w:tab w:val="num" w:pos="6912"/>
        </w:tabs>
        <w:ind w:left="6912" w:hanging="720"/>
      </w:pPr>
    </w:lvl>
  </w:abstractNum>
  <w:abstractNum w:abstractNumId="34" w15:restartNumberingAfterBreak="0">
    <w:nsid w:val="5FEF2967"/>
    <w:multiLevelType w:val="multilevel"/>
    <w:tmpl w:val="C88C5118"/>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6"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7" w15:restartNumberingAfterBreak="0">
    <w:nsid w:val="6689745D"/>
    <w:multiLevelType w:val="multilevel"/>
    <w:tmpl w:val="DC4CDEFC"/>
    <w:lvl w:ilvl="0">
      <w:start w:val="1"/>
      <w:numFmt w:val="decimal"/>
      <w:lvlText w:val="%1."/>
      <w:lvlJc w:val="left"/>
      <w:pPr>
        <w:tabs>
          <w:tab w:val="num" w:pos="1152"/>
        </w:tabs>
        <w:ind w:left="1152" w:hanging="720"/>
      </w:pPr>
    </w:lvl>
    <w:lvl w:ilvl="1">
      <w:start w:val="1"/>
      <w:numFmt w:val="decimal"/>
      <w:lvlText w:val="%2."/>
      <w:lvlJc w:val="left"/>
      <w:pPr>
        <w:tabs>
          <w:tab w:val="num" w:pos="1872"/>
        </w:tabs>
        <w:ind w:left="1872" w:hanging="720"/>
      </w:pPr>
    </w:lvl>
    <w:lvl w:ilvl="2">
      <w:start w:val="1"/>
      <w:numFmt w:val="decimal"/>
      <w:lvlText w:val="%3."/>
      <w:lvlJc w:val="left"/>
      <w:pPr>
        <w:tabs>
          <w:tab w:val="num" w:pos="2592"/>
        </w:tabs>
        <w:ind w:left="2592" w:hanging="720"/>
      </w:pPr>
    </w:lvl>
    <w:lvl w:ilvl="3">
      <w:start w:val="1"/>
      <w:numFmt w:val="decimal"/>
      <w:lvlText w:val="%4."/>
      <w:lvlJc w:val="left"/>
      <w:pPr>
        <w:tabs>
          <w:tab w:val="num" w:pos="3312"/>
        </w:tabs>
        <w:ind w:left="3312" w:hanging="720"/>
      </w:pPr>
    </w:lvl>
    <w:lvl w:ilvl="4">
      <w:start w:val="1"/>
      <w:numFmt w:val="decimal"/>
      <w:lvlText w:val="%5."/>
      <w:lvlJc w:val="left"/>
      <w:pPr>
        <w:tabs>
          <w:tab w:val="num" w:pos="4032"/>
        </w:tabs>
        <w:ind w:left="4032" w:hanging="720"/>
      </w:pPr>
    </w:lvl>
    <w:lvl w:ilvl="5">
      <w:start w:val="1"/>
      <w:numFmt w:val="decimal"/>
      <w:lvlText w:val="%6."/>
      <w:lvlJc w:val="left"/>
      <w:pPr>
        <w:tabs>
          <w:tab w:val="num" w:pos="4752"/>
        </w:tabs>
        <w:ind w:left="4752" w:hanging="720"/>
      </w:pPr>
    </w:lvl>
    <w:lvl w:ilvl="6">
      <w:start w:val="1"/>
      <w:numFmt w:val="decimal"/>
      <w:lvlText w:val="%7."/>
      <w:lvlJc w:val="left"/>
      <w:pPr>
        <w:tabs>
          <w:tab w:val="num" w:pos="5472"/>
        </w:tabs>
        <w:ind w:left="5472" w:hanging="720"/>
      </w:pPr>
    </w:lvl>
    <w:lvl w:ilvl="7">
      <w:start w:val="1"/>
      <w:numFmt w:val="decimal"/>
      <w:lvlText w:val="%8."/>
      <w:lvlJc w:val="left"/>
      <w:pPr>
        <w:tabs>
          <w:tab w:val="num" w:pos="6192"/>
        </w:tabs>
        <w:ind w:left="6192" w:hanging="720"/>
      </w:pPr>
    </w:lvl>
    <w:lvl w:ilvl="8">
      <w:start w:val="1"/>
      <w:numFmt w:val="decimal"/>
      <w:lvlText w:val="%9."/>
      <w:lvlJc w:val="left"/>
      <w:pPr>
        <w:tabs>
          <w:tab w:val="num" w:pos="6912"/>
        </w:tabs>
        <w:ind w:left="6912" w:hanging="720"/>
      </w:pPr>
    </w:lvl>
  </w:abstractNum>
  <w:abstractNum w:abstractNumId="38" w15:restartNumberingAfterBreak="0">
    <w:nsid w:val="6A4C25FF"/>
    <w:multiLevelType w:val="multilevel"/>
    <w:tmpl w:val="049ADE48"/>
    <w:lvl w:ilvl="0">
      <w:start w:val="1"/>
      <w:numFmt w:val="decimal"/>
      <w:lvlText w:val="%1."/>
      <w:lvlJc w:val="left"/>
      <w:pPr>
        <w:tabs>
          <w:tab w:val="num" w:pos="1152"/>
        </w:tabs>
        <w:ind w:left="1152" w:hanging="720"/>
      </w:pPr>
    </w:lvl>
    <w:lvl w:ilvl="1">
      <w:start w:val="1"/>
      <w:numFmt w:val="lowerLetter"/>
      <w:lvlText w:val="%2."/>
      <w:lvlJc w:val="left"/>
      <w:pPr>
        <w:tabs>
          <w:tab w:val="num" w:pos="1872"/>
        </w:tabs>
        <w:ind w:left="1872" w:hanging="720"/>
      </w:pPr>
    </w:lvl>
    <w:lvl w:ilvl="2">
      <w:start w:val="1"/>
      <w:numFmt w:val="decimal"/>
      <w:lvlText w:val="%3."/>
      <w:lvlJc w:val="left"/>
      <w:pPr>
        <w:tabs>
          <w:tab w:val="num" w:pos="2592"/>
        </w:tabs>
        <w:ind w:left="2592" w:hanging="720"/>
      </w:pPr>
    </w:lvl>
    <w:lvl w:ilvl="3">
      <w:start w:val="1"/>
      <w:numFmt w:val="decimal"/>
      <w:lvlText w:val="%4."/>
      <w:lvlJc w:val="left"/>
      <w:pPr>
        <w:tabs>
          <w:tab w:val="num" w:pos="3312"/>
        </w:tabs>
        <w:ind w:left="3312" w:hanging="720"/>
      </w:pPr>
    </w:lvl>
    <w:lvl w:ilvl="4">
      <w:start w:val="1"/>
      <w:numFmt w:val="decimal"/>
      <w:lvlText w:val="%5."/>
      <w:lvlJc w:val="left"/>
      <w:pPr>
        <w:tabs>
          <w:tab w:val="num" w:pos="4032"/>
        </w:tabs>
        <w:ind w:left="4032" w:hanging="720"/>
      </w:pPr>
    </w:lvl>
    <w:lvl w:ilvl="5">
      <w:start w:val="1"/>
      <w:numFmt w:val="decimal"/>
      <w:lvlText w:val="%6."/>
      <w:lvlJc w:val="left"/>
      <w:pPr>
        <w:tabs>
          <w:tab w:val="num" w:pos="4752"/>
        </w:tabs>
        <w:ind w:left="4752" w:hanging="720"/>
      </w:pPr>
    </w:lvl>
    <w:lvl w:ilvl="6">
      <w:start w:val="1"/>
      <w:numFmt w:val="decimal"/>
      <w:lvlText w:val="%7."/>
      <w:lvlJc w:val="left"/>
      <w:pPr>
        <w:tabs>
          <w:tab w:val="num" w:pos="5472"/>
        </w:tabs>
        <w:ind w:left="5472" w:hanging="720"/>
      </w:pPr>
    </w:lvl>
    <w:lvl w:ilvl="7">
      <w:start w:val="1"/>
      <w:numFmt w:val="decimal"/>
      <w:lvlText w:val="%8."/>
      <w:lvlJc w:val="left"/>
      <w:pPr>
        <w:tabs>
          <w:tab w:val="num" w:pos="6192"/>
        </w:tabs>
        <w:ind w:left="6192" w:hanging="720"/>
      </w:pPr>
    </w:lvl>
    <w:lvl w:ilvl="8">
      <w:start w:val="1"/>
      <w:numFmt w:val="decimal"/>
      <w:lvlText w:val="%9."/>
      <w:lvlJc w:val="left"/>
      <w:pPr>
        <w:tabs>
          <w:tab w:val="num" w:pos="6912"/>
        </w:tabs>
        <w:ind w:left="6912" w:hanging="720"/>
      </w:pPr>
    </w:lvl>
  </w:abstractNum>
  <w:abstractNum w:abstractNumId="39" w15:restartNumberingAfterBreak="0">
    <w:nsid w:val="6B3F1851"/>
    <w:multiLevelType w:val="hybridMultilevel"/>
    <w:tmpl w:val="79C27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151E68"/>
    <w:multiLevelType w:val="hybridMultilevel"/>
    <w:tmpl w:val="A1B6496E"/>
    <w:lvl w:ilvl="0" w:tplc="915C009C">
      <w:start w:val="1"/>
      <w:numFmt w:val="lowerLetter"/>
      <w:pStyle w:val="ListAlpha2"/>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20478C"/>
    <w:multiLevelType w:val="hybridMultilevel"/>
    <w:tmpl w:val="26862F5A"/>
    <w:lvl w:ilvl="0" w:tplc="1180C2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0E3635"/>
    <w:multiLevelType w:val="hybridMultilevel"/>
    <w:tmpl w:val="1EF88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D3371F"/>
    <w:multiLevelType w:val="hybridMultilevel"/>
    <w:tmpl w:val="BCEAD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FE4807"/>
    <w:multiLevelType w:val="multilevel"/>
    <w:tmpl w:val="DC4CDEFC"/>
    <w:lvl w:ilvl="0">
      <w:start w:val="1"/>
      <w:numFmt w:val="decimal"/>
      <w:lvlText w:val="%1."/>
      <w:lvlJc w:val="left"/>
      <w:pPr>
        <w:tabs>
          <w:tab w:val="num" w:pos="1152"/>
        </w:tabs>
        <w:ind w:left="1152" w:hanging="720"/>
      </w:pPr>
    </w:lvl>
    <w:lvl w:ilvl="1">
      <w:start w:val="1"/>
      <w:numFmt w:val="decimal"/>
      <w:lvlText w:val="%2."/>
      <w:lvlJc w:val="left"/>
      <w:pPr>
        <w:tabs>
          <w:tab w:val="num" w:pos="1872"/>
        </w:tabs>
        <w:ind w:left="1872" w:hanging="720"/>
      </w:pPr>
    </w:lvl>
    <w:lvl w:ilvl="2">
      <w:start w:val="1"/>
      <w:numFmt w:val="decimal"/>
      <w:lvlText w:val="%3."/>
      <w:lvlJc w:val="left"/>
      <w:pPr>
        <w:tabs>
          <w:tab w:val="num" w:pos="2592"/>
        </w:tabs>
        <w:ind w:left="2592" w:hanging="720"/>
      </w:pPr>
    </w:lvl>
    <w:lvl w:ilvl="3">
      <w:start w:val="1"/>
      <w:numFmt w:val="decimal"/>
      <w:lvlText w:val="%4."/>
      <w:lvlJc w:val="left"/>
      <w:pPr>
        <w:tabs>
          <w:tab w:val="num" w:pos="3312"/>
        </w:tabs>
        <w:ind w:left="3312" w:hanging="720"/>
      </w:pPr>
    </w:lvl>
    <w:lvl w:ilvl="4">
      <w:start w:val="1"/>
      <w:numFmt w:val="decimal"/>
      <w:lvlText w:val="%5."/>
      <w:lvlJc w:val="left"/>
      <w:pPr>
        <w:tabs>
          <w:tab w:val="num" w:pos="4032"/>
        </w:tabs>
        <w:ind w:left="4032" w:hanging="720"/>
      </w:pPr>
    </w:lvl>
    <w:lvl w:ilvl="5">
      <w:start w:val="1"/>
      <w:numFmt w:val="decimal"/>
      <w:lvlText w:val="%6."/>
      <w:lvlJc w:val="left"/>
      <w:pPr>
        <w:tabs>
          <w:tab w:val="num" w:pos="4752"/>
        </w:tabs>
        <w:ind w:left="4752" w:hanging="720"/>
      </w:pPr>
    </w:lvl>
    <w:lvl w:ilvl="6">
      <w:start w:val="1"/>
      <w:numFmt w:val="decimal"/>
      <w:lvlText w:val="%7."/>
      <w:lvlJc w:val="left"/>
      <w:pPr>
        <w:tabs>
          <w:tab w:val="num" w:pos="5472"/>
        </w:tabs>
        <w:ind w:left="5472" w:hanging="720"/>
      </w:pPr>
    </w:lvl>
    <w:lvl w:ilvl="7">
      <w:start w:val="1"/>
      <w:numFmt w:val="decimal"/>
      <w:lvlText w:val="%8."/>
      <w:lvlJc w:val="left"/>
      <w:pPr>
        <w:tabs>
          <w:tab w:val="num" w:pos="6192"/>
        </w:tabs>
        <w:ind w:left="6192" w:hanging="720"/>
      </w:pPr>
    </w:lvl>
    <w:lvl w:ilvl="8">
      <w:start w:val="1"/>
      <w:numFmt w:val="decimal"/>
      <w:lvlText w:val="%9."/>
      <w:lvlJc w:val="left"/>
      <w:pPr>
        <w:tabs>
          <w:tab w:val="num" w:pos="6912"/>
        </w:tabs>
        <w:ind w:left="6912" w:hanging="720"/>
      </w:pPr>
    </w:lvl>
  </w:abstractNum>
  <w:abstractNum w:abstractNumId="46"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0B7F4C"/>
    <w:multiLevelType w:val="multilevel"/>
    <w:tmpl w:val="DC4CDEFC"/>
    <w:lvl w:ilvl="0">
      <w:start w:val="1"/>
      <w:numFmt w:val="decimal"/>
      <w:lvlText w:val="%1."/>
      <w:lvlJc w:val="left"/>
      <w:pPr>
        <w:tabs>
          <w:tab w:val="num" w:pos="1152"/>
        </w:tabs>
        <w:ind w:left="1152" w:hanging="720"/>
      </w:pPr>
    </w:lvl>
    <w:lvl w:ilvl="1">
      <w:start w:val="1"/>
      <w:numFmt w:val="decimal"/>
      <w:lvlText w:val="%2."/>
      <w:lvlJc w:val="left"/>
      <w:pPr>
        <w:tabs>
          <w:tab w:val="num" w:pos="1872"/>
        </w:tabs>
        <w:ind w:left="1872" w:hanging="720"/>
      </w:pPr>
    </w:lvl>
    <w:lvl w:ilvl="2">
      <w:start w:val="1"/>
      <w:numFmt w:val="decimal"/>
      <w:lvlText w:val="%3."/>
      <w:lvlJc w:val="left"/>
      <w:pPr>
        <w:tabs>
          <w:tab w:val="num" w:pos="2592"/>
        </w:tabs>
        <w:ind w:left="2592" w:hanging="720"/>
      </w:pPr>
    </w:lvl>
    <w:lvl w:ilvl="3">
      <w:start w:val="1"/>
      <w:numFmt w:val="decimal"/>
      <w:lvlText w:val="%4."/>
      <w:lvlJc w:val="left"/>
      <w:pPr>
        <w:tabs>
          <w:tab w:val="num" w:pos="3312"/>
        </w:tabs>
        <w:ind w:left="3312" w:hanging="720"/>
      </w:pPr>
    </w:lvl>
    <w:lvl w:ilvl="4">
      <w:start w:val="1"/>
      <w:numFmt w:val="decimal"/>
      <w:lvlText w:val="%5."/>
      <w:lvlJc w:val="left"/>
      <w:pPr>
        <w:tabs>
          <w:tab w:val="num" w:pos="4032"/>
        </w:tabs>
        <w:ind w:left="4032" w:hanging="720"/>
      </w:pPr>
    </w:lvl>
    <w:lvl w:ilvl="5">
      <w:start w:val="1"/>
      <w:numFmt w:val="decimal"/>
      <w:lvlText w:val="%6."/>
      <w:lvlJc w:val="left"/>
      <w:pPr>
        <w:tabs>
          <w:tab w:val="num" w:pos="4752"/>
        </w:tabs>
        <w:ind w:left="4752" w:hanging="720"/>
      </w:pPr>
    </w:lvl>
    <w:lvl w:ilvl="6">
      <w:start w:val="1"/>
      <w:numFmt w:val="decimal"/>
      <w:lvlText w:val="%7."/>
      <w:lvlJc w:val="left"/>
      <w:pPr>
        <w:tabs>
          <w:tab w:val="num" w:pos="5472"/>
        </w:tabs>
        <w:ind w:left="5472" w:hanging="720"/>
      </w:pPr>
    </w:lvl>
    <w:lvl w:ilvl="7">
      <w:start w:val="1"/>
      <w:numFmt w:val="decimal"/>
      <w:lvlText w:val="%8."/>
      <w:lvlJc w:val="left"/>
      <w:pPr>
        <w:tabs>
          <w:tab w:val="num" w:pos="6192"/>
        </w:tabs>
        <w:ind w:left="6192" w:hanging="720"/>
      </w:pPr>
    </w:lvl>
    <w:lvl w:ilvl="8">
      <w:start w:val="1"/>
      <w:numFmt w:val="decimal"/>
      <w:lvlText w:val="%9."/>
      <w:lvlJc w:val="left"/>
      <w:pPr>
        <w:tabs>
          <w:tab w:val="num" w:pos="6912"/>
        </w:tabs>
        <w:ind w:left="6912" w:hanging="720"/>
      </w:pPr>
    </w:lvl>
  </w:abstractNum>
  <w:abstractNum w:abstractNumId="48" w15:restartNumberingAfterBreak="0">
    <w:nsid w:val="7D4F2073"/>
    <w:multiLevelType w:val="multilevel"/>
    <w:tmpl w:val="DC4CDEFC"/>
    <w:lvl w:ilvl="0">
      <w:start w:val="1"/>
      <w:numFmt w:val="decimal"/>
      <w:lvlText w:val="%1."/>
      <w:lvlJc w:val="left"/>
      <w:pPr>
        <w:tabs>
          <w:tab w:val="num" w:pos="1152"/>
        </w:tabs>
        <w:ind w:left="1152" w:hanging="720"/>
      </w:pPr>
    </w:lvl>
    <w:lvl w:ilvl="1">
      <w:start w:val="1"/>
      <w:numFmt w:val="decimal"/>
      <w:lvlText w:val="%2."/>
      <w:lvlJc w:val="left"/>
      <w:pPr>
        <w:tabs>
          <w:tab w:val="num" w:pos="1872"/>
        </w:tabs>
        <w:ind w:left="1872" w:hanging="720"/>
      </w:pPr>
    </w:lvl>
    <w:lvl w:ilvl="2">
      <w:start w:val="1"/>
      <w:numFmt w:val="decimal"/>
      <w:lvlText w:val="%3."/>
      <w:lvlJc w:val="left"/>
      <w:pPr>
        <w:tabs>
          <w:tab w:val="num" w:pos="2592"/>
        </w:tabs>
        <w:ind w:left="2592" w:hanging="720"/>
      </w:pPr>
    </w:lvl>
    <w:lvl w:ilvl="3">
      <w:start w:val="1"/>
      <w:numFmt w:val="decimal"/>
      <w:lvlText w:val="%4."/>
      <w:lvlJc w:val="left"/>
      <w:pPr>
        <w:tabs>
          <w:tab w:val="num" w:pos="3312"/>
        </w:tabs>
        <w:ind w:left="3312" w:hanging="720"/>
      </w:pPr>
    </w:lvl>
    <w:lvl w:ilvl="4">
      <w:start w:val="1"/>
      <w:numFmt w:val="decimal"/>
      <w:lvlText w:val="%5."/>
      <w:lvlJc w:val="left"/>
      <w:pPr>
        <w:tabs>
          <w:tab w:val="num" w:pos="4032"/>
        </w:tabs>
        <w:ind w:left="4032" w:hanging="720"/>
      </w:pPr>
    </w:lvl>
    <w:lvl w:ilvl="5">
      <w:start w:val="1"/>
      <w:numFmt w:val="decimal"/>
      <w:lvlText w:val="%6."/>
      <w:lvlJc w:val="left"/>
      <w:pPr>
        <w:tabs>
          <w:tab w:val="num" w:pos="4752"/>
        </w:tabs>
        <w:ind w:left="4752" w:hanging="720"/>
      </w:pPr>
    </w:lvl>
    <w:lvl w:ilvl="6">
      <w:start w:val="1"/>
      <w:numFmt w:val="decimal"/>
      <w:lvlText w:val="%7."/>
      <w:lvlJc w:val="left"/>
      <w:pPr>
        <w:tabs>
          <w:tab w:val="num" w:pos="5472"/>
        </w:tabs>
        <w:ind w:left="5472" w:hanging="720"/>
      </w:pPr>
    </w:lvl>
    <w:lvl w:ilvl="7">
      <w:start w:val="1"/>
      <w:numFmt w:val="decimal"/>
      <w:lvlText w:val="%8."/>
      <w:lvlJc w:val="left"/>
      <w:pPr>
        <w:tabs>
          <w:tab w:val="num" w:pos="6192"/>
        </w:tabs>
        <w:ind w:left="6192" w:hanging="720"/>
      </w:pPr>
    </w:lvl>
    <w:lvl w:ilvl="8">
      <w:start w:val="1"/>
      <w:numFmt w:val="decimal"/>
      <w:lvlText w:val="%9."/>
      <w:lvlJc w:val="left"/>
      <w:pPr>
        <w:tabs>
          <w:tab w:val="num" w:pos="6912"/>
        </w:tabs>
        <w:ind w:left="6912" w:hanging="720"/>
      </w:pPr>
    </w:lvl>
  </w:abstractNum>
  <w:num w:numId="1">
    <w:abstractNumId w:val="36"/>
  </w:num>
  <w:num w:numId="2">
    <w:abstractNumId w:val="19"/>
  </w:num>
  <w:num w:numId="3">
    <w:abstractNumId w:val="20"/>
  </w:num>
  <w:num w:numId="4">
    <w:abstractNumId w:val="21"/>
  </w:num>
  <w:num w:numId="5">
    <w:abstractNumId w:val="46"/>
  </w:num>
  <w:num w:numId="6">
    <w:abstractNumId w:val="42"/>
  </w:num>
  <w:num w:numId="7">
    <w:abstractNumId w:val="15"/>
  </w:num>
  <w:num w:numId="8">
    <w:abstractNumId w:val="6"/>
  </w:num>
  <w:num w:numId="9">
    <w:abstractNumId w:val="5"/>
  </w:num>
  <w:num w:numId="10">
    <w:abstractNumId w:val="4"/>
  </w:num>
  <w:num w:numId="11">
    <w:abstractNumId w:val="7"/>
  </w:num>
  <w:num w:numId="12">
    <w:abstractNumId w:val="3"/>
  </w:num>
  <w:num w:numId="13">
    <w:abstractNumId w:val="2"/>
  </w:num>
  <w:num w:numId="14">
    <w:abstractNumId w:val="29"/>
  </w:num>
  <w:num w:numId="15">
    <w:abstractNumId w:val="13"/>
  </w:num>
  <w:num w:numId="16">
    <w:abstractNumId w:val="10"/>
  </w:num>
  <w:num w:numId="17">
    <w:abstractNumId w:val="26"/>
  </w:num>
  <w:num w:numId="18">
    <w:abstractNumId w:val="24"/>
  </w:num>
  <w:num w:numId="19">
    <w:abstractNumId w:val="41"/>
  </w:num>
  <w:num w:numId="20">
    <w:abstractNumId w:val="18"/>
  </w:num>
  <w:num w:numId="21">
    <w:abstractNumId w:val="34"/>
  </w:num>
  <w:num w:numId="22">
    <w:abstractNumId w:val="35"/>
  </w:num>
  <w:num w:numId="23">
    <w:abstractNumId w:val="28"/>
  </w:num>
  <w:num w:numId="24">
    <w:abstractNumId w:val="40"/>
  </w:num>
  <w:num w:numId="25">
    <w:abstractNumId w:val="9"/>
  </w:num>
  <w:num w:numId="26">
    <w:abstractNumId w:val="1"/>
  </w:num>
  <w:num w:numId="27">
    <w:abstractNumId w:val="0"/>
  </w:num>
  <w:num w:numId="28">
    <w:abstractNumId w:val="17"/>
  </w:num>
  <w:num w:numId="29">
    <w:abstractNumId w:val="30"/>
  </w:num>
  <w:num w:numId="30">
    <w:abstractNumId w:val="16"/>
  </w:num>
  <w:num w:numId="31">
    <w:abstractNumId w:val="43"/>
  </w:num>
  <w:num w:numId="32">
    <w:abstractNumId w:val="39"/>
  </w:num>
  <w:num w:numId="33">
    <w:abstractNumId w:val="11"/>
  </w:num>
  <w:num w:numId="34">
    <w:abstractNumId w:val="31"/>
  </w:num>
  <w:num w:numId="35">
    <w:abstractNumId w:val="14"/>
  </w:num>
  <w:num w:numId="36">
    <w:abstractNumId w:val="44"/>
  </w:num>
  <w:num w:numId="37">
    <w:abstractNumId w:val="33"/>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27"/>
  </w:num>
  <w:num w:numId="48">
    <w:abstractNumId w:val="48"/>
  </w:num>
  <w:num w:numId="49">
    <w:abstractNumId w:val="12"/>
  </w:num>
  <w:num w:numId="50">
    <w:abstractNumId w:val="37"/>
  </w:num>
  <w:num w:numId="51">
    <w:abstractNumId w:val="47"/>
  </w:num>
  <w:num w:numId="52">
    <w:abstractNumId w:val="23"/>
  </w:num>
  <w:num w:numId="53">
    <w:abstractNumId w:val="22"/>
  </w:num>
  <w:num w:numId="54">
    <w:abstractNumId w:val="45"/>
  </w:num>
  <w:num w:numId="55">
    <w:abstractNumId w:val="25"/>
  </w:num>
  <w:num w:numId="56">
    <w:abstractNumId w:val="8"/>
  </w:num>
  <w:num w:numId="57">
    <w:abstractNumId w:val="3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ocumentProtection w:formatting="1" w:enforcement="0"/>
  <w:styleLockTheme/>
  <w:styleLockQFSet/>
  <w:defaultTabStop w:val="432"/>
  <w:clickAndTypeStyle w:val="Paragraph"/>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FD5"/>
    <w:rsid w:val="00000897"/>
    <w:rsid w:val="00000E3E"/>
    <w:rsid w:val="00001766"/>
    <w:rsid w:val="000030B1"/>
    <w:rsid w:val="0000627C"/>
    <w:rsid w:val="00006ED7"/>
    <w:rsid w:val="000072FC"/>
    <w:rsid w:val="00010235"/>
    <w:rsid w:val="00010689"/>
    <w:rsid w:val="00010CEE"/>
    <w:rsid w:val="0001369C"/>
    <w:rsid w:val="000136EC"/>
    <w:rsid w:val="00013766"/>
    <w:rsid w:val="000150F7"/>
    <w:rsid w:val="0001569E"/>
    <w:rsid w:val="0001587F"/>
    <w:rsid w:val="00015888"/>
    <w:rsid w:val="00015F6D"/>
    <w:rsid w:val="00016B08"/>
    <w:rsid w:val="00016D1F"/>
    <w:rsid w:val="00016D34"/>
    <w:rsid w:val="00017549"/>
    <w:rsid w:val="000212FC"/>
    <w:rsid w:val="0002151F"/>
    <w:rsid w:val="00021DE0"/>
    <w:rsid w:val="000221F4"/>
    <w:rsid w:val="00022505"/>
    <w:rsid w:val="00022A0A"/>
    <w:rsid w:val="0002322B"/>
    <w:rsid w:val="000234AB"/>
    <w:rsid w:val="0002754E"/>
    <w:rsid w:val="00030E11"/>
    <w:rsid w:val="0003153C"/>
    <w:rsid w:val="000320C1"/>
    <w:rsid w:val="0003265D"/>
    <w:rsid w:val="00032D22"/>
    <w:rsid w:val="00032D7D"/>
    <w:rsid w:val="00032E4E"/>
    <w:rsid w:val="00034667"/>
    <w:rsid w:val="00034DB2"/>
    <w:rsid w:val="000351DD"/>
    <w:rsid w:val="000360B1"/>
    <w:rsid w:val="00036E7F"/>
    <w:rsid w:val="00037249"/>
    <w:rsid w:val="0003737C"/>
    <w:rsid w:val="00040B2C"/>
    <w:rsid w:val="00041E74"/>
    <w:rsid w:val="000423BE"/>
    <w:rsid w:val="00042419"/>
    <w:rsid w:val="00042464"/>
    <w:rsid w:val="00042FA8"/>
    <w:rsid w:val="000432F5"/>
    <w:rsid w:val="00043329"/>
    <w:rsid w:val="00043538"/>
    <w:rsid w:val="00043B27"/>
    <w:rsid w:val="00044069"/>
    <w:rsid w:val="000451C9"/>
    <w:rsid w:val="00046A1A"/>
    <w:rsid w:val="00047BDD"/>
    <w:rsid w:val="00047D5D"/>
    <w:rsid w:val="00050C43"/>
    <w:rsid w:val="00050C88"/>
    <w:rsid w:val="00052A32"/>
    <w:rsid w:val="000560F8"/>
    <w:rsid w:val="00056BC1"/>
    <w:rsid w:val="000575D5"/>
    <w:rsid w:val="000578A2"/>
    <w:rsid w:val="000578BB"/>
    <w:rsid w:val="00060579"/>
    <w:rsid w:val="00061707"/>
    <w:rsid w:val="00062675"/>
    <w:rsid w:val="0006299E"/>
    <w:rsid w:val="0006338B"/>
    <w:rsid w:val="000633AA"/>
    <w:rsid w:val="00064DA3"/>
    <w:rsid w:val="000658E6"/>
    <w:rsid w:val="00066B8C"/>
    <w:rsid w:val="00066C7C"/>
    <w:rsid w:val="00067018"/>
    <w:rsid w:val="000671DF"/>
    <w:rsid w:val="0006743A"/>
    <w:rsid w:val="00067AEE"/>
    <w:rsid w:val="0007041A"/>
    <w:rsid w:val="000706D8"/>
    <w:rsid w:val="00072851"/>
    <w:rsid w:val="00074FEB"/>
    <w:rsid w:val="000777DB"/>
    <w:rsid w:val="00077878"/>
    <w:rsid w:val="00080D9E"/>
    <w:rsid w:val="00081356"/>
    <w:rsid w:val="000834E0"/>
    <w:rsid w:val="00083A0A"/>
    <w:rsid w:val="00083FF8"/>
    <w:rsid w:val="000845AF"/>
    <w:rsid w:val="00084F24"/>
    <w:rsid w:val="000855BD"/>
    <w:rsid w:val="00086066"/>
    <w:rsid w:val="000861CA"/>
    <w:rsid w:val="00090441"/>
    <w:rsid w:val="000908DF"/>
    <w:rsid w:val="00091160"/>
    <w:rsid w:val="0009143A"/>
    <w:rsid w:val="0009208C"/>
    <w:rsid w:val="00092241"/>
    <w:rsid w:val="00094195"/>
    <w:rsid w:val="000943C5"/>
    <w:rsid w:val="00095543"/>
    <w:rsid w:val="00095E87"/>
    <w:rsid w:val="00096E64"/>
    <w:rsid w:val="000972E1"/>
    <w:rsid w:val="00097AF0"/>
    <w:rsid w:val="000A0B8D"/>
    <w:rsid w:val="000A1DAD"/>
    <w:rsid w:val="000A2181"/>
    <w:rsid w:val="000A2330"/>
    <w:rsid w:val="000A2F18"/>
    <w:rsid w:val="000A3AF1"/>
    <w:rsid w:val="000A3FF4"/>
    <w:rsid w:val="000A472F"/>
    <w:rsid w:val="000A54AF"/>
    <w:rsid w:val="000A5A8D"/>
    <w:rsid w:val="000A6591"/>
    <w:rsid w:val="000A6746"/>
    <w:rsid w:val="000A6BE1"/>
    <w:rsid w:val="000A758A"/>
    <w:rsid w:val="000A7604"/>
    <w:rsid w:val="000A7BE2"/>
    <w:rsid w:val="000A7CA5"/>
    <w:rsid w:val="000A7FB4"/>
    <w:rsid w:val="000B1D6B"/>
    <w:rsid w:val="000B25E1"/>
    <w:rsid w:val="000B2C22"/>
    <w:rsid w:val="000B521D"/>
    <w:rsid w:val="000B555A"/>
    <w:rsid w:val="000B764C"/>
    <w:rsid w:val="000C0355"/>
    <w:rsid w:val="000C178D"/>
    <w:rsid w:val="000C185F"/>
    <w:rsid w:val="000C231D"/>
    <w:rsid w:val="000C262B"/>
    <w:rsid w:val="000C2E3B"/>
    <w:rsid w:val="000C3FC3"/>
    <w:rsid w:val="000C413E"/>
    <w:rsid w:val="000C45B6"/>
    <w:rsid w:val="000C53A3"/>
    <w:rsid w:val="000C5EA2"/>
    <w:rsid w:val="000C7D4D"/>
    <w:rsid w:val="000D07D3"/>
    <w:rsid w:val="000D09AA"/>
    <w:rsid w:val="000D2B3B"/>
    <w:rsid w:val="000D46B8"/>
    <w:rsid w:val="000D5B34"/>
    <w:rsid w:val="000D5E30"/>
    <w:rsid w:val="000D6D88"/>
    <w:rsid w:val="000D751A"/>
    <w:rsid w:val="000D7604"/>
    <w:rsid w:val="000E0694"/>
    <w:rsid w:val="000E06A9"/>
    <w:rsid w:val="000E1C2B"/>
    <w:rsid w:val="000E2169"/>
    <w:rsid w:val="000E2D16"/>
    <w:rsid w:val="000E4224"/>
    <w:rsid w:val="000E4C3F"/>
    <w:rsid w:val="000E5219"/>
    <w:rsid w:val="000E531C"/>
    <w:rsid w:val="000E558D"/>
    <w:rsid w:val="000E7FE4"/>
    <w:rsid w:val="000F197A"/>
    <w:rsid w:val="000F22CB"/>
    <w:rsid w:val="000F47E0"/>
    <w:rsid w:val="000F487F"/>
    <w:rsid w:val="000F5259"/>
    <w:rsid w:val="000F677B"/>
    <w:rsid w:val="000F6D4E"/>
    <w:rsid w:val="0010008A"/>
    <w:rsid w:val="0010048B"/>
    <w:rsid w:val="001004A7"/>
    <w:rsid w:val="00100710"/>
    <w:rsid w:val="00100B38"/>
    <w:rsid w:val="00100D22"/>
    <w:rsid w:val="001015E2"/>
    <w:rsid w:val="00101FF2"/>
    <w:rsid w:val="0010238D"/>
    <w:rsid w:val="0010256D"/>
    <w:rsid w:val="00102722"/>
    <w:rsid w:val="0010292D"/>
    <w:rsid w:val="00103C77"/>
    <w:rsid w:val="0010564A"/>
    <w:rsid w:val="00106BE4"/>
    <w:rsid w:val="00107685"/>
    <w:rsid w:val="0011108E"/>
    <w:rsid w:val="001119F8"/>
    <w:rsid w:val="00112A5E"/>
    <w:rsid w:val="00113CC8"/>
    <w:rsid w:val="001168E7"/>
    <w:rsid w:val="00116BD8"/>
    <w:rsid w:val="001170B1"/>
    <w:rsid w:val="00117892"/>
    <w:rsid w:val="00120354"/>
    <w:rsid w:val="001215A9"/>
    <w:rsid w:val="00122C2C"/>
    <w:rsid w:val="00123A87"/>
    <w:rsid w:val="001244B1"/>
    <w:rsid w:val="0012514E"/>
    <w:rsid w:val="0012589E"/>
    <w:rsid w:val="00126560"/>
    <w:rsid w:val="00126FC6"/>
    <w:rsid w:val="0013059D"/>
    <w:rsid w:val="00130C03"/>
    <w:rsid w:val="00131013"/>
    <w:rsid w:val="001311F7"/>
    <w:rsid w:val="0013184F"/>
    <w:rsid w:val="00131D22"/>
    <w:rsid w:val="00131F00"/>
    <w:rsid w:val="0013346F"/>
    <w:rsid w:val="001349E2"/>
    <w:rsid w:val="00134A06"/>
    <w:rsid w:val="00134FD9"/>
    <w:rsid w:val="00135328"/>
    <w:rsid w:val="00135C9E"/>
    <w:rsid w:val="00135EB7"/>
    <w:rsid w:val="001364CF"/>
    <w:rsid w:val="0013709C"/>
    <w:rsid w:val="00137AFA"/>
    <w:rsid w:val="00137B02"/>
    <w:rsid w:val="00142411"/>
    <w:rsid w:val="00144A6C"/>
    <w:rsid w:val="0014646C"/>
    <w:rsid w:val="0014674C"/>
    <w:rsid w:val="00146CE3"/>
    <w:rsid w:val="00147515"/>
    <w:rsid w:val="00147A74"/>
    <w:rsid w:val="001526E2"/>
    <w:rsid w:val="00154DF1"/>
    <w:rsid w:val="0015529D"/>
    <w:rsid w:val="00155D06"/>
    <w:rsid w:val="00155EA2"/>
    <w:rsid w:val="00156212"/>
    <w:rsid w:val="0015713C"/>
    <w:rsid w:val="00157CA2"/>
    <w:rsid w:val="00160BFC"/>
    <w:rsid w:val="00161B9D"/>
    <w:rsid w:val="00161DA5"/>
    <w:rsid w:val="001649D5"/>
    <w:rsid w:val="00164BC2"/>
    <w:rsid w:val="0016651A"/>
    <w:rsid w:val="00166AD3"/>
    <w:rsid w:val="00171E2D"/>
    <w:rsid w:val="001739F1"/>
    <w:rsid w:val="0017416C"/>
    <w:rsid w:val="0017499B"/>
    <w:rsid w:val="00174E4D"/>
    <w:rsid w:val="00175356"/>
    <w:rsid w:val="001754FE"/>
    <w:rsid w:val="00176C98"/>
    <w:rsid w:val="00177107"/>
    <w:rsid w:val="0018124F"/>
    <w:rsid w:val="00181865"/>
    <w:rsid w:val="00181AC8"/>
    <w:rsid w:val="00182CF1"/>
    <w:rsid w:val="00183600"/>
    <w:rsid w:val="0018379A"/>
    <w:rsid w:val="00184421"/>
    <w:rsid w:val="00184E72"/>
    <w:rsid w:val="00185CEF"/>
    <w:rsid w:val="00186C9D"/>
    <w:rsid w:val="001871ED"/>
    <w:rsid w:val="00191D62"/>
    <w:rsid w:val="00191FD5"/>
    <w:rsid w:val="001921A4"/>
    <w:rsid w:val="00192E41"/>
    <w:rsid w:val="00194A0E"/>
    <w:rsid w:val="001969F1"/>
    <w:rsid w:val="00196AF6"/>
    <w:rsid w:val="00196E5A"/>
    <w:rsid w:val="00197503"/>
    <w:rsid w:val="0019769F"/>
    <w:rsid w:val="001A0125"/>
    <w:rsid w:val="001A136E"/>
    <w:rsid w:val="001A1BDB"/>
    <w:rsid w:val="001A1D2C"/>
    <w:rsid w:val="001A1ED8"/>
    <w:rsid w:val="001A2E81"/>
    <w:rsid w:val="001A3252"/>
    <w:rsid w:val="001A3781"/>
    <w:rsid w:val="001A5123"/>
    <w:rsid w:val="001A56C3"/>
    <w:rsid w:val="001B107D"/>
    <w:rsid w:val="001B1B81"/>
    <w:rsid w:val="001B1E5B"/>
    <w:rsid w:val="001B2171"/>
    <w:rsid w:val="001B322A"/>
    <w:rsid w:val="001B4842"/>
    <w:rsid w:val="001B5E5A"/>
    <w:rsid w:val="001B72EA"/>
    <w:rsid w:val="001B762F"/>
    <w:rsid w:val="001B76D1"/>
    <w:rsid w:val="001B78EA"/>
    <w:rsid w:val="001C031B"/>
    <w:rsid w:val="001C19D6"/>
    <w:rsid w:val="001C2486"/>
    <w:rsid w:val="001C30DE"/>
    <w:rsid w:val="001C41E5"/>
    <w:rsid w:val="001C44FA"/>
    <w:rsid w:val="001C4D93"/>
    <w:rsid w:val="001C5531"/>
    <w:rsid w:val="001C5811"/>
    <w:rsid w:val="001C5D56"/>
    <w:rsid w:val="001C5EB8"/>
    <w:rsid w:val="001C6506"/>
    <w:rsid w:val="001C7FBE"/>
    <w:rsid w:val="001D3544"/>
    <w:rsid w:val="001D39AA"/>
    <w:rsid w:val="001D39EC"/>
    <w:rsid w:val="001D418D"/>
    <w:rsid w:val="001D661F"/>
    <w:rsid w:val="001D71DF"/>
    <w:rsid w:val="001D7B65"/>
    <w:rsid w:val="001E0620"/>
    <w:rsid w:val="001E1B66"/>
    <w:rsid w:val="001E34FA"/>
    <w:rsid w:val="001E36F4"/>
    <w:rsid w:val="001E6246"/>
    <w:rsid w:val="001E6A60"/>
    <w:rsid w:val="001E6E5A"/>
    <w:rsid w:val="001E79E7"/>
    <w:rsid w:val="001F3CEB"/>
    <w:rsid w:val="001F5515"/>
    <w:rsid w:val="001F571B"/>
    <w:rsid w:val="002000FB"/>
    <w:rsid w:val="002012BA"/>
    <w:rsid w:val="002012DB"/>
    <w:rsid w:val="00201E7E"/>
    <w:rsid w:val="00203C28"/>
    <w:rsid w:val="00203E3B"/>
    <w:rsid w:val="00204AB9"/>
    <w:rsid w:val="00204B23"/>
    <w:rsid w:val="002050B7"/>
    <w:rsid w:val="0020747A"/>
    <w:rsid w:val="002075C7"/>
    <w:rsid w:val="00211FFA"/>
    <w:rsid w:val="00213DF6"/>
    <w:rsid w:val="002140C3"/>
    <w:rsid w:val="0021452A"/>
    <w:rsid w:val="00214E0B"/>
    <w:rsid w:val="00215C5A"/>
    <w:rsid w:val="00215E4D"/>
    <w:rsid w:val="002166BC"/>
    <w:rsid w:val="00217A31"/>
    <w:rsid w:val="00217FA0"/>
    <w:rsid w:val="002204CD"/>
    <w:rsid w:val="00220A35"/>
    <w:rsid w:val="00221020"/>
    <w:rsid w:val="00222316"/>
    <w:rsid w:val="00225954"/>
    <w:rsid w:val="00225A35"/>
    <w:rsid w:val="00226D01"/>
    <w:rsid w:val="0022714B"/>
    <w:rsid w:val="002272CB"/>
    <w:rsid w:val="002273EC"/>
    <w:rsid w:val="00227E6B"/>
    <w:rsid w:val="00231607"/>
    <w:rsid w:val="002350E4"/>
    <w:rsid w:val="00235723"/>
    <w:rsid w:val="0023638D"/>
    <w:rsid w:val="00236484"/>
    <w:rsid w:val="00245F71"/>
    <w:rsid w:val="00246468"/>
    <w:rsid w:val="00247945"/>
    <w:rsid w:val="0025023C"/>
    <w:rsid w:val="0025070E"/>
    <w:rsid w:val="00250848"/>
    <w:rsid w:val="00250D2A"/>
    <w:rsid w:val="00251C7D"/>
    <w:rsid w:val="0025248B"/>
    <w:rsid w:val="0025289C"/>
    <w:rsid w:val="002542CB"/>
    <w:rsid w:val="00254C89"/>
    <w:rsid w:val="00254E2D"/>
    <w:rsid w:val="00255171"/>
    <w:rsid w:val="00255AAE"/>
    <w:rsid w:val="00256D04"/>
    <w:rsid w:val="00257A91"/>
    <w:rsid w:val="0026025C"/>
    <w:rsid w:val="002606D9"/>
    <w:rsid w:val="00260B9E"/>
    <w:rsid w:val="00260EB6"/>
    <w:rsid w:val="00261382"/>
    <w:rsid w:val="00261A27"/>
    <w:rsid w:val="00264782"/>
    <w:rsid w:val="00265EFA"/>
    <w:rsid w:val="0026713B"/>
    <w:rsid w:val="002675A9"/>
    <w:rsid w:val="00271C83"/>
    <w:rsid w:val="0027245E"/>
    <w:rsid w:val="00272B66"/>
    <w:rsid w:val="002733A4"/>
    <w:rsid w:val="00273C8C"/>
    <w:rsid w:val="00275EEF"/>
    <w:rsid w:val="00276031"/>
    <w:rsid w:val="00276353"/>
    <w:rsid w:val="0028039E"/>
    <w:rsid w:val="00280775"/>
    <w:rsid w:val="00280885"/>
    <w:rsid w:val="00280DC8"/>
    <w:rsid w:val="002817A6"/>
    <w:rsid w:val="002830E3"/>
    <w:rsid w:val="00283304"/>
    <w:rsid w:val="0028360E"/>
    <w:rsid w:val="00284837"/>
    <w:rsid w:val="00284896"/>
    <w:rsid w:val="002857D5"/>
    <w:rsid w:val="002869EF"/>
    <w:rsid w:val="0029011D"/>
    <w:rsid w:val="0029042C"/>
    <w:rsid w:val="00290858"/>
    <w:rsid w:val="002918D4"/>
    <w:rsid w:val="0029211D"/>
    <w:rsid w:val="00292A7F"/>
    <w:rsid w:val="00294B21"/>
    <w:rsid w:val="00296E26"/>
    <w:rsid w:val="00297266"/>
    <w:rsid w:val="002A00E4"/>
    <w:rsid w:val="002A1180"/>
    <w:rsid w:val="002A11DC"/>
    <w:rsid w:val="002A139B"/>
    <w:rsid w:val="002A1ED1"/>
    <w:rsid w:val="002A2064"/>
    <w:rsid w:val="002A2262"/>
    <w:rsid w:val="002A22CB"/>
    <w:rsid w:val="002A2483"/>
    <w:rsid w:val="002A2808"/>
    <w:rsid w:val="002A3D5D"/>
    <w:rsid w:val="002A4C6C"/>
    <w:rsid w:val="002A4F27"/>
    <w:rsid w:val="002A5FD5"/>
    <w:rsid w:val="002A64F9"/>
    <w:rsid w:val="002A6552"/>
    <w:rsid w:val="002A722C"/>
    <w:rsid w:val="002A7FDE"/>
    <w:rsid w:val="002B0E82"/>
    <w:rsid w:val="002B25CD"/>
    <w:rsid w:val="002B2F7B"/>
    <w:rsid w:val="002B3AC4"/>
    <w:rsid w:val="002B4998"/>
    <w:rsid w:val="002B4E7D"/>
    <w:rsid w:val="002B4FB4"/>
    <w:rsid w:val="002B508A"/>
    <w:rsid w:val="002B50B6"/>
    <w:rsid w:val="002B532F"/>
    <w:rsid w:val="002B71CD"/>
    <w:rsid w:val="002B72E0"/>
    <w:rsid w:val="002B73F4"/>
    <w:rsid w:val="002B76AB"/>
    <w:rsid w:val="002B7C37"/>
    <w:rsid w:val="002C03E4"/>
    <w:rsid w:val="002C0508"/>
    <w:rsid w:val="002C0B37"/>
    <w:rsid w:val="002C0C0D"/>
    <w:rsid w:val="002C1507"/>
    <w:rsid w:val="002C2601"/>
    <w:rsid w:val="002C3CA5"/>
    <w:rsid w:val="002C40A9"/>
    <w:rsid w:val="002C4BF2"/>
    <w:rsid w:val="002C598D"/>
    <w:rsid w:val="002C682B"/>
    <w:rsid w:val="002C71CA"/>
    <w:rsid w:val="002D048E"/>
    <w:rsid w:val="002D262A"/>
    <w:rsid w:val="002D3B71"/>
    <w:rsid w:val="002D4133"/>
    <w:rsid w:val="002D5049"/>
    <w:rsid w:val="002D5970"/>
    <w:rsid w:val="002D6763"/>
    <w:rsid w:val="002D7B94"/>
    <w:rsid w:val="002E06BB"/>
    <w:rsid w:val="002E06F1"/>
    <w:rsid w:val="002E183E"/>
    <w:rsid w:val="002E226E"/>
    <w:rsid w:val="002E3E35"/>
    <w:rsid w:val="002E422F"/>
    <w:rsid w:val="002E5E67"/>
    <w:rsid w:val="002E6499"/>
    <w:rsid w:val="002E6A72"/>
    <w:rsid w:val="002E714D"/>
    <w:rsid w:val="002F0A27"/>
    <w:rsid w:val="002F0A77"/>
    <w:rsid w:val="002F1AEA"/>
    <w:rsid w:val="002F297B"/>
    <w:rsid w:val="002F4173"/>
    <w:rsid w:val="002F58FD"/>
    <w:rsid w:val="002F6E35"/>
    <w:rsid w:val="002F7E96"/>
    <w:rsid w:val="0030046B"/>
    <w:rsid w:val="003006AB"/>
    <w:rsid w:val="00300B4E"/>
    <w:rsid w:val="0030242C"/>
    <w:rsid w:val="003025D2"/>
    <w:rsid w:val="00302890"/>
    <w:rsid w:val="0030386B"/>
    <w:rsid w:val="0030563D"/>
    <w:rsid w:val="0030651C"/>
    <w:rsid w:val="00306F1E"/>
    <w:rsid w:val="003079E9"/>
    <w:rsid w:val="003105D8"/>
    <w:rsid w:val="00310CBE"/>
    <w:rsid w:val="00311A51"/>
    <w:rsid w:val="003122C7"/>
    <w:rsid w:val="00314556"/>
    <w:rsid w:val="00315DEC"/>
    <w:rsid w:val="00315F8F"/>
    <w:rsid w:val="0031616E"/>
    <w:rsid w:val="003165C8"/>
    <w:rsid w:val="00317399"/>
    <w:rsid w:val="0031740A"/>
    <w:rsid w:val="00317D7F"/>
    <w:rsid w:val="00317DD3"/>
    <w:rsid w:val="00317E6D"/>
    <w:rsid w:val="00317FDB"/>
    <w:rsid w:val="003208B3"/>
    <w:rsid w:val="00321145"/>
    <w:rsid w:val="003212AE"/>
    <w:rsid w:val="00322713"/>
    <w:rsid w:val="00323036"/>
    <w:rsid w:val="00323195"/>
    <w:rsid w:val="00324098"/>
    <w:rsid w:val="003250D8"/>
    <w:rsid w:val="00325FF2"/>
    <w:rsid w:val="00326958"/>
    <w:rsid w:val="0033012A"/>
    <w:rsid w:val="003308C3"/>
    <w:rsid w:val="00330941"/>
    <w:rsid w:val="00331725"/>
    <w:rsid w:val="00331ADC"/>
    <w:rsid w:val="00333857"/>
    <w:rsid w:val="0033626E"/>
    <w:rsid w:val="003369A7"/>
    <w:rsid w:val="0033765D"/>
    <w:rsid w:val="00337684"/>
    <w:rsid w:val="00337D81"/>
    <w:rsid w:val="00341682"/>
    <w:rsid w:val="00342537"/>
    <w:rsid w:val="003426BF"/>
    <w:rsid w:val="00345556"/>
    <w:rsid w:val="003456F6"/>
    <w:rsid w:val="00345FBF"/>
    <w:rsid w:val="00346E5F"/>
    <w:rsid w:val="00346F07"/>
    <w:rsid w:val="00347636"/>
    <w:rsid w:val="003478DB"/>
    <w:rsid w:val="00347977"/>
    <w:rsid w:val="003502D0"/>
    <w:rsid w:val="00350B2A"/>
    <w:rsid w:val="0035181E"/>
    <w:rsid w:val="00352F04"/>
    <w:rsid w:val="003545DB"/>
    <w:rsid w:val="0035526C"/>
    <w:rsid w:val="003556EF"/>
    <w:rsid w:val="003569CA"/>
    <w:rsid w:val="00357B5C"/>
    <w:rsid w:val="00360C86"/>
    <w:rsid w:val="00360D65"/>
    <w:rsid w:val="0036230B"/>
    <w:rsid w:val="00362522"/>
    <w:rsid w:val="003629D3"/>
    <w:rsid w:val="00363298"/>
    <w:rsid w:val="00363410"/>
    <w:rsid w:val="00363A19"/>
    <w:rsid w:val="00364C25"/>
    <w:rsid w:val="003656C4"/>
    <w:rsid w:val="00366F93"/>
    <w:rsid w:val="00367401"/>
    <w:rsid w:val="00367F0F"/>
    <w:rsid w:val="0037029B"/>
    <w:rsid w:val="00370490"/>
    <w:rsid w:val="00370BC5"/>
    <w:rsid w:val="00370D5B"/>
    <w:rsid w:val="003719AB"/>
    <w:rsid w:val="00372523"/>
    <w:rsid w:val="003732D3"/>
    <w:rsid w:val="003743AD"/>
    <w:rsid w:val="00376F39"/>
    <w:rsid w:val="00381437"/>
    <w:rsid w:val="00381D30"/>
    <w:rsid w:val="003822BC"/>
    <w:rsid w:val="00383AF2"/>
    <w:rsid w:val="00383CCB"/>
    <w:rsid w:val="00383EA9"/>
    <w:rsid w:val="003845F2"/>
    <w:rsid w:val="00384A00"/>
    <w:rsid w:val="00384E5E"/>
    <w:rsid w:val="0038698E"/>
    <w:rsid w:val="00387C3D"/>
    <w:rsid w:val="003921CA"/>
    <w:rsid w:val="00392614"/>
    <w:rsid w:val="00394544"/>
    <w:rsid w:val="003946B6"/>
    <w:rsid w:val="00394DAA"/>
    <w:rsid w:val="003954AE"/>
    <w:rsid w:val="003958C7"/>
    <w:rsid w:val="003969F2"/>
    <w:rsid w:val="00396FD7"/>
    <w:rsid w:val="00397B3F"/>
    <w:rsid w:val="003A0C7A"/>
    <w:rsid w:val="003A0DAE"/>
    <w:rsid w:val="003A16DA"/>
    <w:rsid w:val="003A2165"/>
    <w:rsid w:val="003A3ADA"/>
    <w:rsid w:val="003A501E"/>
    <w:rsid w:val="003A63C1"/>
    <w:rsid w:val="003A67C3"/>
    <w:rsid w:val="003B11F7"/>
    <w:rsid w:val="003B1491"/>
    <w:rsid w:val="003B32AF"/>
    <w:rsid w:val="003B451B"/>
    <w:rsid w:val="003B4C48"/>
    <w:rsid w:val="003B65A1"/>
    <w:rsid w:val="003B6EBB"/>
    <w:rsid w:val="003B7A1A"/>
    <w:rsid w:val="003C0204"/>
    <w:rsid w:val="003C07E9"/>
    <w:rsid w:val="003C113E"/>
    <w:rsid w:val="003C1235"/>
    <w:rsid w:val="003C2C9D"/>
    <w:rsid w:val="003C2F77"/>
    <w:rsid w:val="003C3464"/>
    <w:rsid w:val="003C38EC"/>
    <w:rsid w:val="003C3D79"/>
    <w:rsid w:val="003C556C"/>
    <w:rsid w:val="003C5D9A"/>
    <w:rsid w:val="003C683A"/>
    <w:rsid w:val="003C7CEC"/>
    <w:rsid w:val="003D036E"/>
    <w:rsid w:val="003D095B"/>
    <w:rsid w:val="003D12A4"/>
    <w:rsid w:val="003D166D"/>
    <w:rsid w:val="003D1AD9"/>
    <w:rsid w:val="003D1EB9"/>
    <w:rsid w:val="003D253B"/>
    <w:rsid w:val="003D2BC0"/>
    <w:rsid w:val="003D30F9"/>
    <w:rsid w:val="003D3D84"/>
    <w:rsid w:val="003D5163"/>
    <w:rsid w:val="003D5ECD"/>
    <w:rsid w:val="003D5F58"/>
    <w:rsid w:val="003D6733"/>
    <w:rsid w:val="003E1047"/>
    <w:rsid w:val="003E1520"/>
    <w:rsid w:val="003E21DB"/>
    <w:rsid w:val="003E2B32"/>
    <w:rsid w:val="003E30C6"/>
    <w:rsid w:val="003E3505"/>
    <w:rsid w:val="003E418E"/>
    <w:rsid w:val="003E5471"/>
    <w:rsid w:val="003E5859"/>
    <w:rsid w:val="003E5A0C"/>
    <w:rsid w:val="003E7979"/>
    <w:rsid w:val="003F1529"/>
    <w:rsid w:val="003F3340"/>
    <w:rsid w:val="003F4A95"/>
    <w:rsid w:val="003F4ADD"/>
    <w:rsid w:val="003F64A6"/>
    <w:rsid w:val="003F678A"/>
    <w:rsid w:val="003F7027"/>
    <w:rsid w:val="003F7D6D"/>
    <w:rsid w:val="00400AC2"/>
    <w:rsid w:val="0040320A"/>
    <w:rsid w:val="004043FA"/>
    <w:rsid w:val="00405454"/>
    <w:rsid w:val="00405CC3"/>
    <w:rsid w:val="00406760"/>
    <w:rsid w:val="00410C38"/>
    <w:rsid w:val="004120EC"/>
    <w:rsid w:val="00412225"/>
    <w:rsid w:val="0041266C"/>
    <w:rsid w:val="00413560"/>
    <w:rsid w:val="00413779"/>
    <w:rsid w:val="00413883"/>
    <w:rsid w:val="0041401A"/>
    <w:rsid w:val="00414588"/>
    <w:rsid w:val="00414709"/>
    <w:rsid w:val="00414D4E"/>
    <w:rsid w:val="004152B5"/>
    <w:rsid w:val="0042280C"/>
    <w:rsid w:val="00423DF5"/>
    <w:rsid w:val="00424ED2"/>
    <w:rsid w:val="0042556D"/>
    <w:rsid w:val="00425714"/>
    <w:rsid w:val="004264A5"/>
    <w:rsid w:val="00427107"/>
    <w:rsid w:val="00430A83"/>
    <w:rsid w:val="00430FA7"/>
    <w:rsid w:val="00431084"/>
    <w:rsid w:val="00432A48"/>
    <w:rsid w:val="00432C4E"/>
    <w:rsid w:val="004337A1"/>
    <w:rsid w:val="00435539"/>
    <w:rsid w:val="00436B58"/>
    <w:rsid w:val="00436BEA"/>
    <w:rsid w:val="00436CFC"/>
    <w:rsid w:val="00437868"/>
    <w:rsid w:val="00440176"/>
    <w:rsid w:val="00440198"/>
    <w:rsid w:val="004406E3"/>
    <w:rsid w:val="00441D1F"/>
    <w:rsid w:val="0044335E"/>
    <w:rsid w:val="00444916"/>
    <w:rsid w:val="00446C1B"/>
    <w:rsid w:val="00451B33"/>
    <w:rsid w:val="004533DB"/>
    <w:rsid w:val="0045369E"/>
    <w:rsid w:val="004538AF"/>
    <w:rsid w:val="00455627"/>
    <w:rsid w:val="00455D47"/>
    <w:rsid w:val="004579FE"/>
    <w:rsid w:val="0046209A"/>
    <w:rsid w:val="004620D9"/>
    <w:rsid w:val="004620FF"/>
    <w:rsid w:val="00462212"/>
    <w:rsid w:val="00464B7F"/>
    <w:rsid w:val="004655C1"/>
    <w:rsid w:val="00465789"/>
    <w:rsid w:val="00465EAD"/>
    <w:rsid w:val="004662C5"/>
    <w:rsid w:val="00467686"/>
    <w:rsid w:val="00471D02"/>
    <w:rsid w:val="00471EE5"/>
    <w:rsid w:val="00472E39"/>
    <w:rsid w:val="0047458A"/>
    <w:rsid w:val="004749C2"/>
    <w:rsid w:val="0047529D"/>
    <w:rsid w:val="00477C89"/>
    <w:rsid w:val="00477D80"/>
    <w:rsid w:val="00480445"/>
    <w:rsid w:val="00480779"/>
    <w:rsid w:val="00483AB1"/>
    <w:rsid w:val="00483AF4"/>
    <w:rsid w:val="004862AF"/>
    <w:rsid w:val="004867C2"/>
    <w:rsid w:val="0049195D"/>
    <w:rsid w:val="00491AB9"/>
    <w:rsid w:val="00492D69"/>
    <w:rsid w:val="004934BE"/>
    <w:rsid w:val="0049383D"/>
    <w:rsid w:val="004945FF"/>
    <w:rsid w:val="0049595A"/>
    <w:rsid w:val="00495D2D"/>
    <w:rsid w:val="00495DE3"/>
    <w:rsid w:val="00496BFF"/>
    <w:rsid w:val="00496EDF"/>
    <w:rsid w:val="0049723D"/>
    <w:rsid w:val="004A0870"/>
    <w:rsid w:val="004A2DEA"/>
    <w:rsid w:val="004A3377"/>
    <w:rsid w:val="004A3984"/>
    <w:rsid w:val="004A4430"/>
    <w:rsid w:val="004A4935"/>
    <w:rsid w:val="004A5F32"/>
    <w:rsid w:val="004B0024"/>
    <w:rsid w:val="004B2B73"/>
    <w:rsid w:val="004B38B6"/>
    <w:rsid w:val="004B39BF"/>
    <w:rsid w:val="004B3CF0"/>
    <w:rsid w:val="004B47D3"/>
    <w:rsid w:val="004B4ABE"/>
    <w:rsid w:val="004B5267"/>
    <w:rsid w:val="004B5934"/>
    <w:rsid w:val="004B5D0A"/>
    <w:rsid w:val="004B6A25"/>
    <w:rsid w:val="004B6A71"/>
    <w:rsid w:val="004C0DF9"/>
    <w:rsid w:val="004C2622"/>
    <w:rsid w:val="004C286E"/>
    <w:rsid w:val="004C2DBD"/>
    <w:rsid w:val="004C37D2"/>
    <w:rsid w:val="004C4617"/>
    <w:rsid w:val="004C46F2"/>
    <w:rsid w:val="004C498B"/>
    <w:rsid w:val="004C6127"/>
    <w:rsid w:val="004C65B3"/>
    <w:rsid w:val="004C67B1"/>
    <w:rsid w:val="004C7472"/>
    <w:rsid w:val="004C7804"/>
    <w:rsid w:val="004D0C1F"/>
    <w:rsid w:val="004D1EAA"/>
    <w:rsid w:val="004D2643"/>
    <w:rsid w:val="004D2C35"/>
    <w:rsid w:val="004D3B77"/>
    <w:rsid w:val="004D486F"/>
    <w:rsid w:val="004D59B4"/>
    <w:rsid w:val="004D6B97"/>
    <w:rsid w:val="004D7A00"/>
    <w:rsid w:val="004D7BF5"/>
    <w:rsid w:val="004E049B"/>
    <w:rsid w:val="004E084A"/>
    <w:rsid w:val="004E14C9"/>
    <w:rsid w:val="004E1976"/>
    <w:rsid w:val="004E6247"/>
    <w:rsid w:val="004E69F7"/>
    <w:rsid w:val="004E7409"/>
    <w:rsid w:val="004E74D1"/>
    <w:rsid w:val="004E7A70"/>
    <w:rsid w:val="004F11EF"/>
    <w:rsid w:val="004F2BAC"/>
    <w:rsid w:val="004F36C4"/>
    <w:rsid w:val="004F426B"/>
    <w:rsid w:val="004F5472"/>
    <w:rsid w:val="004F688E"/>
    <w:rsid w:val="004F6CC1"/>
    <w:rsid w:val="004F715B"/>
    <w:rsid w:val="004F78AA"/>
    <w:rsid w:val="00500101"/>
    <w:rsid w:val="00500104"/>
    <w:rsid w:val="0050038C"/>
    <w:rsid w:val="00500F47"/>
    <w:rsid w:val="005025EF"/>
    <w:rsid w:val="00502B68"/>
    <w:rsid w:val="00504724"/>
    <w:rsid w:val="00504770"/>
    <w:rsid w:val="00505804"/>
    <w:rsid w:val="00506F79"/>
    <w:rsid w:val="00507D47"/>
    <w:rsid w:val="00510612"/>
    <w:rsid w:val="00511D22"/>
    <w:rsid w:val="00513298"/>
    <w:rsid w:val="00514028"/>
    <w:rsid w:val="00514D43"/>
    <w:rsid w:val="005150B8"/>
    <w:rsid w:val="00515157"/>
    <w:rsid w:val="00515443"/>
    <w:rsid w:val="00516C40"/>
    <w:rsid w:val="00517666"/>
    <w:rsid w:val="00517C6B"/>
    <w:rsid w:val="00520526"/>
    <w:rsid w:val="00521EAD"/>
    <w:rsid w:val="00522DF4"/>
    <w:rsid w:val="0052467D"/>
    <w:rsid w:val="00524C1C"/>
    <w:rsid w:val="005257EC"/>
    <w:rsid w:val="00526459"/>
    <w:rsid w:val="00526576"/>
    <w:rsid w:val="00526631"/>
    <w:rsid w:val="00526D08"/>
    <w:rsid w:val="0053051B"/>
    <w:rsid w:val="00530DA4"/>
    <w:rsid w:val="005318DE"/>
    <w:rsid w:val="00533800"/>
    <w:rsid w:val="0053482F"/>
    <w:rsid w:val="005350B0"/>
    <w:rsid w:val="00535221"/>
    <w:rsid w:val="0053540D"/>
    <w:rsid w:val="00537E01"/>
    <w:rsid w:val="005400FC"/>
    <w:rsid w:val="00540352"/>
    <w:rsid w:val="005403E8"/>
    <w:rsid w:val="00540DCA"/>
    <w:rsid w:val="00541B7F"/>
    <w:rsid w:val="005437C5"/>
    <w:rsid w:val="005439A6"/>
    <w:rsid w:val="005443C6"/>
    <w:rsid w:val="00547150"/>
    <w:rsid w:val="0054746F"/>
    <w:rsid w:val="00550A98"/>
    <w:rsid w:val="00550DF2"/>
    <w:rsid w:val="00550E33"/>
    <w:rsid w:val="00551B8E"/>
    <w:rsid w:val="00551D48"/>
    <w:rsid w:val="005547CA"/>
    <w:rsid w:val="00555F68"/>
    <w:rsid w:val="0055692A"/>
    <w:rsid w:val="005576F8"/>
    <w:rsid w:val="005608FA"/>
    <w:rsid w:val="00560989"/>
    <w:rsid w:val="00560D9D"/>
    <w:rsid w:val="00561604"/>
    <w:rsid w:val="00563C42"/>
    <w:rsid w:val="005659AC"/>
    <w:rsid w:val="0056685F"/>
    <w:rsid w:val="00566962"/>
    <w:rsid w:val="00566C57"/>
    <w:rsid w:val="005720EB"/>
    <w:rsid w:val="0057453B"/>
    <w:rsid w:val="00574601"/>
    <w:rsid w:val="00577CC1"/>
    <w:rsid w:val="00580A6C"/>
    <w:rsid w:val="00582FE8"/>
    <w:rsid w:val="005837E2"/>
    <w:rsid w:val="0058515F"/>
    <w:rsid w:val="00585F60"/>
    <w:rsid w:val="005860D2"/>
    <w:rsid w:val="0058682C"/>
    <w:rsid w:val="00586D96"/>
    <w:rsid w:val="00587098"/>
    <w:rsid w:val="005903AC"/>
    <w:rsid w:val="00591A61"/>
    <w:rsid w:val="00592360"/>
    <w:rsid w:val="00592471"/>
    <w:rsid w:val="005937EB"/>
    <w:rsid w:val="00594FA6"/>
    <w:rsid w:val="00595FE7"/>
    <w:rsid w:val="005969EC"/>
    <w:rsid w:val="00597042"/>
    <w:rsid w:val="005970FF"/>
    <w:rsid w:val="005975FE"/>
    <w:rsid w:val="005A151B"/>
    <w:rsid w:val="005A1B02"/>
    <w:rsid w:val="005A22F7"/>
    <w:rsid w:val="005A2504"/>
    <w:rsid w:val="005A2943"/>
    <w:rsid w:val="005A42E8"/>
    <w:rsid w:val="005A4878"/>
    <w:rsid w:val="005A4B51"/>
    <w:rsid w:val="005A5E9B"/>
    <w:rsid w:val="005A7D7E"/>
    <w:rsid w:val="005A7F69"/>
    <w:rsid w:val="005B01EB"/>
    <w:rsid w:val="005B0538"/>
    <w:rsid w:val="005B0854"/>
    <w:rsid w:val="005B39F1"/>
    <w:rsid w:val="005B3BFB"/>
    <w:rsid w:val="005B3EA6"/>
    <w:rsid w:val="005B4ABF"/>
    <w:rsid w:val="005B56B5"/>
    <w:rsid w:val="005B5D0B"/>
    <w:rsid w:val="005B7BE0"/>
    <w:rsid w:val="005B7C88"/>
    <w:rsid w:val="005C0390"/>
    <w:rsid w:val="005C080F"/>
    <w:rsid w:val="005C17ED"/>
    <w:rsid w:val="005C1ED1"/>
    <w:rsid w:val="005C2E96"/>
    <w:rsid w:val="005C36A3"/>
    <w:rsid w:val="005C3CA9"/>
    <w:rsid w:val="005C3E29"/>
    <w:rsid w:val="005C4010"/>
    <w:rsid w:val="005C40D5"/>
    <w:rsid w:val="005C40E0"/>
    <w:rsid w:val="005C44A3"/>
    <w:rsid w:val="005C48EE"/>
    <w:rsid w:val="005C5000"/>
    <w:rsid w:val="005C59F7"/>
    <w:rsid w:val="005C769D"/>
    <w:rsid w:val="005C7AA5"/>
    <w:rsid w:val="005D019B"/>
    <w:rsid w:val="005D15BA"/>
    <w:rsid w:val="005D1BB8"/>
    <w:rsid w:val="005D1DEB"/>
    <w:rsid w:val="005D267D"/>
    <w:rsid w:val="005D2C45"/>
    <w:rsid w:val="005D3846"/>
    <w:rsid w:val="005D469E"/>
    <w:rsid w:val="005D51C5"/>
    <w:rsid w:val="005D5D21"/>
    <w:rsid w:val="005D76B1"/>
    <w:rsid w:val="005E05E4"/>
    <w:rsid w:val="005E0B04"/>
    <w:rsid w:val="005E0CBD"/>
    <w:rsid w:val="005E0CF7"/>
    <w:rsid w:val="005E26DF"/>
    <w:rsid w:val="005E2B24"/>
    <w:rsid w:val="005E2B5A"/>
    <w:rsid w:val="005E2CC4"/>
    <w:rsid w:val="005E2D7A"/>
    <w:rsid w:val="005E422A"/>
    <w:rsid w:val="005E454D"/>
    <w:rsid w:val="005E4997"/>
    <w:rsid w:val="005E4ED2"/>
    <w:rsid w:val="005E57B4"/>
    <w:rsid w:val="005F28ED"/>
    <w:rsid w:val="005F38CB"/>
    <w:rsid w:val="005F4977"/>
    <w:rsid w:val="005F5DC1"/>
    <w:rsid w:val="005F62FF"/>
    <w:rsid w:val="005F6F8C"/>
    <w:rsid w:val="005F7ADD"/>
    <w:rsid w:val="005F7FEA"/>
    <w:rsid w:val="006001F5"/>
    <w:rsid w:val="006002E5"/>
    <w:rsid w:val="00600BB1"/>
    <w:rsid w:val="00601E5C"/>
    <w:rsid w:val="00602925"/>
    <w:rsid w:val="00603371"/>
    <w:rsid w:val="00603734"/>
    <w:rsid w:val="00603A7E"/>
    <w:rsid w:val="00605562"/>
    <w:rsid w:val="00605890"/>
    <w:rsid w:val="00606B26"/>
    <w:rsid w:val="006075CC"/>
    <w:rsid w:val="006102CB"/>
    <w:rsid w:val="00610914"/>
    <w:rsid w:val="00610A3C"/>
    <w:rsid w:val="00610C30"/>
    <w:rsid w:val="00611B78"/>
    <w:rsid w:val="006128DF"/>
    <w:rsid w:val="0061294C"/>
    <w:rsid w:val="00614513"/>
    <w:rsid w:val="00614AD9"/>
    <w:rsid w:val="00614AE3"/>
    <w:rsid w:val="00615050"/>
    <w:rsid w:val="0061557F"/>
    <w:rsid w:val="00615C7C"/>
    <w:rsid w:val="00616421"/>
    <w:rsid w:val="00616DE6"/>
    <w:rsid w:val="00617071"/>
    <w:rsid w:val="00620A97"/>
    <w:rsid w:val="00622372"/>
    <w:rsid w:val="0062270C"/>
    <w:rsid w:val="00623E13"/>
    <w:rsid w:val="0062545D"/>
    <w:rsid w:val="00630443"/>
    <w:rsid w:val="006314E5"/>
    <w:rsid w:val="00632597"/>
    <w:rsid w:val="00633570"/>
    <w:rsid w:val="006339C5"/>
    <w:rsid w:val="00633E77"/>
    <w:rsid w:val="00635973"/>
    <w:rsid w:val="00635B44"/>
    <w:rsid w:val="00635E91"/>
    <w:rsid w:val="00635F4A"/>
    <w:rsid w:val="0063644E"/>
    <w:rsid w:val="00636D6D"/>
    <w:rsid w:val="006371A1"/>
    <w:rsid w:val="00637B5E"/>
    <w:rsid w:val="006404FF"/>
    <w:rsid w:val="00640B2A"/>
    <w:rsid w:val="00640C52"/>
    <w:rsid w:val="00642867"/>
    <w:rsid w:val="00642C43"/>
    <w:rsid w:val="00643C16"/>
    <w:rsid w:val="006451D7"/>
    <w:rsid w:val="00645B8E"/>
    <w:rsid w:val="00645DD6"/>
    <w:rsid w:val="00646EC9"/>
    <w:rsid w:val="006527F4"/>
    <w:rsid w:val="00652FED"/>
    <w:rsid w:val="0065714B"/>
    <w:rsid w:val="006574D3"/>
    <w:rsid w:val="006578A2"/>
    <w:rsid w:val="0066062F"/>
    <w:rsid w:val="00661A89"/>
    <w:rsid w:val="00661FB8"/>
    <w:rsid w:val="00662140"/>
    <w:rsid w:val="0066273C"/>
    <w:rsid w:val="00663721"/>
    <w:rsid w:val="00663D7A"/>
    <w:rsid w:val="00667CC9"/>
    <w:rsid w:val="00667D81"/>
    <w:rsid w:val="00671099"/>
    <w:rsid w:val="0067112C"/>
    <w:rsid w:val="0067358F"/>
    <w:rsid w:val="0067395C"/>
    <w:rsid w:val="00673F66"/>
    <w:rsid w:val="0067478E"/>
    <w:rsid w:val="00674F1E"/>
    <w:rsid w:val="00676A56"/>
    <w:rsid w:val="0067759F"/>
    <w:rsid w:val="00680571"/>
    <w:rsid w:val="0068098F"/>
    <w:rsid w:val="00681596"/>
    <w:rsid w:val="00681BE0"/>
    <w:rsid w:val="00681C48"/>
    <w:rsid w:val="0068215C"/>
    <w:rsid w:val="0068230E"/>
    <w:rsid w:val="00684786"/>
    <w:rsid w:val="00684C89"/>
    <w:rsid w:val="00685078"/>
    <w:rsid w:val="0068546F"/>
    <w:rsid w:val="00686132"/>
    <w:rsid w:val="00687C16"/>
    <w:rsid w:val="006923E9"/>
    <w:rsid w:val="00692CCF"/>
    <w:rsid w:val="00692DA3"/>
    <w:rsid w:val="00693672"/>
    <w:rsid w:val="0069471D"/>
    <w:rsid w:val="006952EC"/>
    <w:rsid w:val="0069799C"/>
    <w:rsid w:val="00697E5B"/>
    <w:rsid w:val="006A01E7"/>
    <w:rsid w:val="006A050D"/>
    <w:rsid w:val="006A05B3"/>
    <w:rsid w:val="006A0BB4"/>
    <w:rsid w:val="006A0FCB"/>
    <w:rsid w:val="006A2035"/>
    <w:rsid w:val="006A29A9"/>
    <w:rsid w:val="006A465C"/>
    <w:rsid w:val="006A4FFC"/>
    <w:rsid w:val="006A5866"/>
    <w:rsid w:val="006A6D7D"/>
    <w:rsid w:val="006A73F8"/>
    <w:rsid w:val="006B06A0"/>
    <w:rsid w:val="006B1180"/>
    <w:rsid w:val="006B2425"/>
    <w:rsid w:val="006B2483"/>
    <w:rsid w:val="006B24FB"/>
    <w:rsid w:val="006B4E3F"/>
    <w:rsid w:val="006B566C"/>
    <w:rsid w:val="006B5687"/>
    <w:rsid w:val="006B652D"/>
    <w:rsid w:val="006B6D4A"/>
    <w:rsid w:val="006B7D34"/>
    <w:rsid w:val="006C133A"/>
    <w:rsid w:val="006C17D4"/>
    <w:rsid w:val="006C2620"/>
    <w:rsid w:val="006C3304"/>
    <w:rsid w:val="006C60B7"/>
    <w:rsid w:val="006C640C"/>
    <w:rsid w:val="006C7076"/>
    <w:rsid w:val="006C7956"/>
    <w:rsid w:val="006D03BB"/>
    <w:rsid w:val="006D08E8"/>
    <w:rsid w:val="006D0B3E"/>
    <w:rsid w:val="006D21C0"/>
    <w:rsid w:val="006D21FF"/>
    <w:rsid w:val="006D3D09"/>
    <w:rsid w:val="006D3DC9"/>
    <w:rsid w:val="006D680C"/>
    <w:rsid w:val="006E1848"/>
    <w:rsid w:val="006E188F"/>
    <w:rsid w:val="006E3944"/>
    <w:rsid w:val="006E3BD4"/>
    <w:rsid w:val="006E4164"/>
    <w:rsid w:val="006E5B0A"/>
    <w:rsid w:val="006E653D"/>
    <w:rsid w:val="006E7E08"/>
    <w:rsid w:val="006E7EFC"/>
    <w:rsid w:val="006F197E"/>
    <w:rsid w:val="006F244C"/>
    <w:rsid w:val="006F25E9"/>
    <w:rsid w:val="006F265F"/>
    <w:rsid w:val="006F2E75"/>
    <w:rsid w:val="006F3FEB"/>
    <w:rsid w:val="006F4336"/>
    <w:rsid w:val="006F4AFC"/>
    <w:rsid w:val="006F730C"/>
    <w:rsid w:val="006F73F3"/>
    <w:rsid w:val="00700DDD"/>
    <w:rsid w:val="00701CB6"/>
    <w:rsid w:val="00702CA7"/>
    <w:rsid w:val="00702EB1"/>
    <w:rsid w:val="00702F11"/>
    <w:rsid w:val="007031B1"/>
    <w:rsid w:val="007043FD"/>
    <w:rsid w:val="0070522D"/>
    <w:rsid w:val="007059B3"/>
    <w:rsid w:val="007059C2"/>
    <w:rsid w:val="0070661C"/>
    <w:rsid w:val="00707234"/>
    <w:rsid w:val="00707736"/>
    <w:rsid w:val="007108ED"/>
    <w:rsid w:val="00711B96"/>
    <w:rsid w:val="007126CA"/>
    <w:rsid w:val="00713308"/>
    <w:rsid w:val="00714DC4"/>
    <w:rsid w:val="00714F54"/>
    <w:rsid w:val="00715A86"/>
    <w:rsid w:val="00715F5E"/>
    <w:rsid w:val="00716DB7"/>
    <w:rsid w:val="00717DC2"/>
    <w:rsid w:val="00720243"/>
    <w:rsid w:val="007204B6"/>
    <w:rsid w:val="00720812"/>
    <w:rsid w:val="007222A0"/>
    <w:rsid w:val="00722B8F"/>
    <w:rsid w:val="00722E39"/>
    <w:rsid w:val="007236A9"/>
    <w:rsid w:val="0072387B"/>
    <w:rsid w:val="0072409B"/>
    <w:rsid w:val="00724C19"/>
    <w:rsid w:val="007260E5"/>
    <w:rsid w:val="00727D40"/>
    <w:rsid w:val="00731C7A"/>
    <w:rsid w:val="00732690"/>
    <w:rsid w:val="007332C1"/>
    <w:rsid w:val="00733369"/>
    <w:rsid w:val="007337CF"/>
    <w:rsid w:val="007339E2"/>
    <w:rsid w:val="0073472E"/>
    <w:rsid w:val="00735339"/>
    <w:rsid w:val="007356A8"/>
    <w:rsid w:val="007356BE"/>
    <w:rsid w:val="00737969"/>
    <w:rsid w:val="00737AD5"/>
    <w:rsid w:val="00737D75"/>
    <w:rsid w:val="0074528A"/>
    <w:rsid w:val="0074753F"/>
    <w:rsid w:val="0075031F"/>
    <w:rsid w:val="00750EAB"/>
    <w:rsid w:val="007518A9"/>
    <w:rsid w:val="0075488B"/>
    <w:rsid w:val="00755640"/>
    <w:rsid w:val="00755FCC"/>
    <w:rsid w:val="00756044"/>
    <w:rsid w:val="00756878"/>
    <w:rsid w:val="00756E06"/>
    <w:rsid w:val="00760481"/>
    <w:rsid w:val="00760831"/>
    <w:rsid w:val="007614D4"/>
    <w:rsid w:val="00761C9D"/>
    <w:rsid w:val="00761DA6"/>
    <w:rsid w:val="0076287B"/>
    <w:rsid w:val="00762A79"/>
    <w:rsid w:val="0076425E"/>
    <w:rsid w:val="00764A19"/>
    <w:rsid w:val="00765254"/>
    <w:rsid w:val="00767FDD"/>
    <w:rsid w:val="007700B1"/>
    <w:rsid w:val="007712DF"/>
    <w:rsid w:val="00771F36"/>
    <w:rsid w:val="00773F45"/>
    <w:rsid w:val="00774030"/>
    <w:rsid w:val="00775B80"/>
    <w:rsid w:val="00775E4B"/>
    <w:rsid w:val="0077716D"/>
    <w:rsid w:val="00780ABA"/>
    <w:rsid w:val="00780B38"/>
    <w:rsid w:val="00781F52"/>
    <w:rsid w:val="0078243C"/>
    <w:rsid w:val="007825D9"/>
    <w:rsid w:val="0078307E"/>
    <w:rsid w:val="00783441"/>
    <w:rsid w:val="007837E6"/>
    <w:rsid w:val="00784B25"/>
    <w:rsid w:val="00785381"/>
    <w:rsid w:val="00785C49"/>
    <w:rsid w:val="007864BA"/>
    <w:rsid w:val="00786CD1"/>
    <w:rsid w:val="0078705B"/>
    <w:rsid w:val="00787CE7"/>
    <w:rsid w:val="007901F2"/>
    <w:rsid w:val="00790BDE"/>
    <w:rsid w:val="00790C2A"/>
    <w:rsid w:val="00792EEE"/>
    <w:rsid w:val="0079430F"/>
    <w:rsid w:val="00795474"/>
    <w:rsid w:val="00795782"/>
    <w:rsid w:val="00795EA5"/>
    <w:rsid w:val="007963EB"/>
    <w:rsid w:val="007973F5"/>
    <w:rsid w:val="00797613"/>
    <w:rsid w:val="007A1493"/>
    <w:rsid w:val="007A1FBB"/>
    <w:rsid w:val="007A2202"/>
    <w:rsid w:val="007A251B"/>
    <w:rsid w:val="007A2C23"/>
    <w:rsid w:val="007A2D95"/>
    <w:rsid w:val="007A2E39"/>
    <w:rsid w:val="007A4712"/>
    <w:rsid w:val="007A4FD7"/>
    <w:rsid w:val="007A5028"/>
    <w:rsid w:val="007A5593"/>
    <w:rsid w:val="007A7C48"/>
    <w:rsid w:val="007B09F7"/>
    <w:rsid w:val="007B0F0B"/>
    <w:rsid w:val="007B1192"/>
    <w:rsid w:val="007B1305"/>
    <w:rsid w:val="007B1E87"/>
    <w:rsid w:val="007B45CA"/>
    <w:rsid w:val="007B4944"/>
    <w:rsid w:val="007B55E8"/>
    <w:rsid w:val="007B5ECC"/>
    <w:rsid w:val="007B6BC1"/>
    <w:rsid w:val="007B717C"/>
    <w:rsid w:val="007B779A"/>
    <w:rsid w:val="007C0174"/>
    <w:rsid w:val="007C2B84"/>
    <w:rsid w:val="007C306D"/>
    <w:rsid w:val="007C6064"/>
    <w:rsid w:val="007C6B92"/>
    <w:rsid w:val="007C7719"/>
    <w:rsid w:val="007D0F98"/>
    <w:rsid w:val="007D11D6"/>
    <w:rsid w:val="007D153B"/>
    <w:rsid w:val="007D1AA4"/>
    <w:rsid w:val="007D20C6"/>
    <w:rsid w:val="007D276C"/>
    <w:rsid w:val="007D2AD5"/>
    <w:rsid w:val="007D50B7"/>
    <w:rsid w:val="007D5407"/>
    <w:rsid w:val="007D5481"/>
    <w:rsid w:val="007D57BF"/>
    <w:rsid w:val="007D5A6E"/>
    <w:rsid w:val="007D6AE7"/>
    <w:rsid w:val="007D6CFB"/>
    <w:rsid w:val="007E0767"/>
    <w:rsid w:val="007E1607"/>
    <w:rsid w:val="007E1831"/>
    <w:rsid w:val="007E250B"/>
    <w:rsid w:val="007E2AEF"/>
    <w:rsid w:val="007E2C04"/>
    <w:rsid w:val="007E3339"/>
    <w:rsid w:val="007E54EB"/>
    <w:rsid w:val="007E574B"/>
    <w:rsid w:val="007E5750"/>
    <w:rsid w:val="007E6923"/>
    <w:rsid w:val="007F094C"/>
    <w:rsid w:val="007F1800"/>
    <w:rsid w:val="007F2667"/>
    <w:rsid w:val="007F5EED"/>
    <w:rsid w:val="007F67DB"/>
    <w:rsid w:val="007F7423"/>
    <w:rsid w:val="007F7DB2"/>
    <w:rsid w:val="00801FB0"/>
    <w:rsid w:val="0080264C"/>
    <w:rsid w:val="00805791"/>
    <w:rsid w:val="008059AC"/>
    <w:rsid w:val="008065F4"/>
    <w:rsid w:val="00806E56"/>
    <w:rsid w:val="00807D1C"/>
    <w:rsid w:val="008100DC"/>
    <w:rsid w:val="0081040A"/>
    <w:rsid w:val="00811638"/>
    <w:rsid w:val="00811AAC"/>
    <w:rsid w:val="00811DC7"/>
    <w:rsid w:val="008121A5"/>
    <w:rsid w:val="00813494"/>
    <w:rsid w:val="0081428E"/>
    <w:rsid w:val="00814AE7"/>
    <w:rsid w:val="00815382"/>
    <w:rsid w:val="0081552D"/>
    <w:rsid w:val="008168A4"/>
    <w:rsid w:val="00817D55"/>
    <w:rsid w:val="00820339"/>
    <w:rsid w:val="00821341"/>
    <w:rsid w:val="00821511"/>
    <w:rsid w:val="008220C7"/>
    <w:rsid w:val="00826389"/>
    <w:rsid w:val="008300EE"/>
    <w:rsid w:val="00830296"/>
    <w:rsid w:val="00831A8E"/>
    <w:rsid w:val="008321D0"/>
    <w:rsid w:val="008323AA"/>
    <w:rsid w:val="00832756"/>
    <w:rsid w:val="0083367E"/>
    <w:rsid w:val="00833B51"/>
    <w:rsid w:val="008342B1"/>
    <w:rsid w:val="008400E5"/>
    <w:rsid w:val="008403EE"/>
    <w:rsid w:val="008405D8"/>
    <w:rsid w:val="00841251"/>
    <w:rsid w:val="00841793"/>
    <w:rsid w:val="00841F5E"/>
    <w:rsid w:val="00844769"/>
    <w:rsid w:val="00844C1A"/>
    <w:rsid w:val="00844E31"/>
    <w:rsid w:val="008453D2"/>
    <w:rsid w:val="00846BC9"/>
    <w:rsid w:val="00847143"/>
    <w:rsid w:val="00847809"/>
    <w:rsid w:val="0085028F"/>
    <w:rsid w:val="008504B5"/>
    <w:rsid w:val="00850C5B"/>
    <w:rsid w:val="00850F24"/>
    <w:rsid w:val="00851086"/>
    <w:rsid w:val="0085233F"/>
    <w:rsid w:val="008524A1"/>
    <w:rsid w:val="008525E3"/>
    <w:rsid w:val="00852D7A"/>
    <w:rsid w:val="008535C9"/>
    <w:rsid w:val="008540D9"/>
    <w:rsid w:val="00854CC7"/>
    <w:rsid w:val="00854E9B"/>
    <w:rsid w:val="00854FD1"/>
    <w:rsid w:val="00855C5D"/>
    <w:rsid w:val="0086065C"/>
    <w:rsid w:val="00861991"/>
    <w:rsid w:val="00861B5B"/>
    <w:rsid w:val="00862429"/>
    <w:rsid w:val="0086422A"/>
    <w:rsid w:val="008656E7"/>
    <w:rsid w:val="00865AD4"/>
    <w:rsid w:val="00865E7D"/>
    <w:rsid w:val="00865E87"/>
    <w:rsid w:val="00866084"/>
    <w:rsid w:val="0086608E"/>
    <w:rsid w:val="00867722"/>
    <w:rsid w:val="00867D4E"/>
    <w:rsid w:val="00871F7A"/>
    <w:rsid w:val="00872A53"/>
    <w:rsid w:val="00872A9C"/>
    <w:rsid w:val="00875FF2"/>
    <w:rsid w:val="00876CC9"/>
    <w:rsid w:val="00876D8D"/>
    <w:rsid w:val="0087754C"/>
    <w:rsid w:val="00877B02"/>
    <w:rsid w:val="008809E2"/>
    <w:rsid w:val="008813AB"/>
    <w:rsid w:val="0088174A"/>
    <w:rsid w:val="0088246A"/>
    <w:rsid w:val="00882E5C"/>
    <w:rsid w:val="00882EC4"/>
    <w:rsid w:val="008835B0"/>
    <w:rsid w:val="00884466"/>
    <w:rsid w:val="00884C49"/>
    <w:rsid w:val="00886363"/>
    <w:rsid w:val="008867EB"/>
    <w:rsid w:val="00887FE4"/>
    <w:rsid w:val="00890969"/>
    <w:rsid w:val="008909CD"/>
    <w:rsid w:val="00891A0F"/>
    <w:rsid w:val="00894936"/>
    <w:rsid w:val="00894F98"/>
    <w:rsid w:val="00895ABA"/>
    <w:rsid w:val="00895F6F"/>
    <w:rsid w:val="0089611E"/>
    <w:rsid w:val="00896873"/>
    <w:rsid w:val="00897391"/>
    <w:rsid w:val="00897B37"/>
    <w:rsid w:val="008A0044"/>
    <w:rsid w:val="008A0724"/>
    <w:rsid w:val="008A1353"/>
    <w:rsid w:val="008A180A"/>
    <w:rsid w:val="008A1ABB"/>
    <w:rsid w:val="008A38B1"/>
    <w:rsid w:val="008A47D0"/>
    <w:rsid w:val="008A4A37"/>
    <w:rsid w:val="008A4DB8"/>
    <w:rsid w:val="008A62DE"/>
    <w:rsid w:val="008A6D22"/>
    <w:rsid w:val="008A705A"/>
    <w:rsid w:val="008B07B5"/>
    <w:rsid w:val="008B09D6"/>
    <w:rsid w:val="008B170C"/>
    <w:rsid w:val="008B2BAC"/>
    <w:rsid w:val="008B37FE"/>
    <w:rsid w:val="008B41C9"/>
    <w:rsid w:val="008B4482"/>
    <w:rsid w:val="008B453C"/>
    <w:rsid w:val="008B4E7B"/>
    <w:rsid w:val="008B5ADA"/>
    <w:rsid w:val="008B5D18"/>
    <w:rsid w:val="008B6772"/>
    <w:rsid w:val="008B68FC"/>
    <w:rsid w:val="008B7940"/>
    <w:rsid w:val="008C0044"/>
    <w:rsid w:val="008C16FA"/>
    <w:rsid w:val="008C249E"/>
    <w:rsid w:val="008C2A21"/>
    <w:rsid w:val="008C34F6"/>
    <w:rsid w:val="008C39E1"/>
    <w:rsid w:val="008C42DA"/>
    <w:rsid w:val="008C4DE4"/>
    <w:rsid w:val="008C5D23"/>
    <w:rsid w:val="008C5D52"/>
    <w:rsid w:val="008C64B5"/>
    <w:rsid w:val="008C792F"/>
    <w:rsid w:val="008D0592"/>
    <w:rsid w:val="008D19C5"/>
    <w:rsid w:val="008D1B17"/>
    <w:rsid w:val="008D1C7B"/>
    <w:rsid w:val="008D1D71"/>
    <w:rsid w:val="008D2677"/>
    <w:rsid w:val="008D387F"/>
    <w:rsid w:val="008D56F0"/>
    <w:rsid w:val="008D5B44"/>
    <w:rsid w:val="008D680C"/>
    <w:rsid w:val="008D6AB9"/>
    <w:rsid w:val="008D703D"/>
    <w:rsid w:val="008E0151"/>
    <w:rsid w:val="008E0C76"/>
    <w:rsid w:val="008E10F9"/>
    <w:rsid w:val="008E2336"/>
    <w:rsid w:val="008E284A"/>
    <w:rsid w:val="008E2DB8"/>
    <w:rsid w:val="008E320E"/>
    <w:rsid w:val="008E3B75"/>
    <w:rsid w:val="008E3DD6"/>
    <w:rsid w:val="008E3F9E"/>
    <w:rsid w:val="008E44E6"/>
    <w:rsid w:val="008E4CFF"/>
    <w:rsid w:val="008E725C"/>
    <w:rsid w:val="008E731E"/>
    <w:rsid w:val="008F0425"/>
    <w:rsid w:val="008F10E3"/>
    <w:rsid w:val="008F14AE"/>
    <w:rsid w:val="008F1A2F"/>
    <w:rsid w:val="008F2984"/>
    <w:rsid w:val="008F3C81"/>
    <w:rsid w:val="008F4205"/>
    <w:rsid w:val="008F4781"/>
    <w:rsid w:val="008F7311"/>
    <w:rsid w:val="008F7DA8"/>
    <w:rsid w:val="0090054B"/>
    <w:rsid w:val="00900ECE"/>
    <w:rsid w:val="0090190C"/>
    <w:rsid w:val="00901CA4"/>
    <w:rsid w:val="00902560"/>
    <w:rsid w:val="00903834"/>
    <w:rsid w:val="00903B17"/>
    <w:rsid w:val="00903DBF"/>
    <w:rsid w:val="00903E62"/>
    <w:rsid w:val="009059B9"/>
    <w:rsid w:val="00905EF1"/>
    <w:rsid w:val="0090796E"/>
    <w:rsid w:val="009105BB"/>
    <w:rsid w:val="00910B00"/>
    <w:rsid w:val="009118A4"/>
    <w:rsid w:val="00912202"/>
    <w:rsid w:val="0091301A"/>
    <w:rsid w:val="0091313F"/>
    <w:rsid w:val="00913D32"/>
    <w:rsid w:val="00914549"/>
    <w:rsid w:val="009147A0"/>
    <w:rsid w:val="00914A58"/>
    <w:rsid w:val="009157C5"/>
    <w:rsid w:val="00916365"/>
    <w:rsid w:val="009164D1"/>
    <w:rsid w:val="0091670C"/>
    <w:rsid w:val="0091711A"/>
    <w:rsid w:val="009174DF"/>
    <w:rsid w:val="00917F77"/>
    <w:rsid w:val="0092292E"/>
    <w:rsid w:val="00922BB1"/>
    <w:rsid w:val="00924646"/>
    <w:rsid w:val="009250ED"/>
    <w:rsid w:val="009259C2"/>
    <w:rsid w:val="00927390"/>
    <w:rsid w:val="009305DB"/>
    <w:rsid w:val="0093082A"/>
    <w:rsid w:val="00931483"/>
    <w:rsid w:val="009315B2"/>
    <w:rsid w:val="0093204A"/>
    <w:rsid w:val="00932372"/>
    <w:rsid w:val="00932E4E"/>
    <w:rsid w:val="009335D7"/>
    <w:rsid w:val="00935598"/>
    <w:rsid w:val="00936D08"/>
    <w:rsid w:val="00937D49"/>
    <w:rsid w:val="00940BA2"/>
    <w:rsid w:val="00941D38"/>
    <w:rsid w:val="00942124"/>
    <w:rsid w:val="00942A11"/>
    <w:rsid w:val="00942B85"/>
    <w:rsid w:val="00942D87"/>
    <w:rsid w:val="00943019"/>
    <w:rsid w:val="009431DB"/>
    <w:rsid w:val="0094376A"/>
    <w:rsid w:val="0094411D"/>
    <w:rsid w:val="00944938"/>
    <w:rsid w:val="00944C5E"/>
    <w:rsid w:val="0094572A"/>
    <w:rsid w:val="0094785F"/>
    <w:rsid w:val="00947CE5"/>
    <w:rsid w:val="0095140B"/>
    <w:rsid w:val="00953AC8"/>
    <w:rsid w:val="00954EA7"/>
    <w:rsid w:val="0095537B"/>
    <w:rsid w:val="009555B9"/>
    <w:rsid w:val="00955648"/>
    <w:rsid w:val="0095642D"/>
    <w:rsid w:val="0095788D"/>
    <w:rsid w:val="00960ACF"/>
    <w:rsid w:val="00961584"/>
    <w:rsid w:val="00962492"/>
    <w:rsid w:val="009625E7"/>
    <w:rsid w:val="009628FC"/>
    <w:rsid w:val="00963C5A"/>
    <w:rsid w:val="00964824"/>
    <w:rsid w:val="00964B48"/>
    <w:rsid w:val="00966594"/>
    <w:rsid w:val="00967B6B"/>
    <w:rsid w:val="00970A65"/>
    <w:rsid w:val="00972C11"/>
    <w:rsid w:val="009760C5"/>
    <w:rsid w:val="009766F4"/>
    <w:rsid w:val="00976BF5"/>
    <w:rsid w:val="00977817"/>
    <w:rsid w:val="00977CAE"/>
    <w:rsid w:val="00980C74"/>
    <w:rsid w:val="00981855"/>
    <w:rsid w:val="0098190D"/>
    <w:rsid w:val="00981FE2"/>
    <w:rsid w:val="00982052"/>
    <w:rsid w:val="00982410"/>
    <w:rsid w:val="009839B2"/>
    <w:rsid w:val="00983BD8"/>
    <w:rsid w:val="0098466E"/>
    <w:rsid w:val="00985274"/>
    <w:rsid w:val="00990E56"/>
    <w:rsid w:val="00991F32"/>
    <w:rsid w:val="0099200E"/>
    <w:rsid w:val="00994DBB"/>
    <w:rsid w:val="00995758"/>
    <w:rsid w:val="00995AE9"/>
    <w:rsid w:val="00995B57"/>
    <w:rsid w:val="00995D54"/>
    <w:rsid w:val="00995FBC"/>
    <w:rsid w:val="009977A7"/>
    <w:rsid w:val="009978B9"/>
    <w:rsid w:val="00997E9E"/>
    <w:rsid w:val="009A1ECF"/>
    <w:rsid w:val="009A2CE3"/>
    <w:rsid w:val="009A34A4"/>
    <w:rsid w:val="009A3547"/>
    <w:rsid w:val="009A38A7"/>
    <w:rsid w:val="009A40DC"/>
    <w:rsid w:val="009A485D"/>
    <w:rsid w:val="009A5344"/>
    <w:rsid w:val="009A56AB"/>
    <w:rsid w:val="009A5A51"/>
    <w:rsid w:val="009A5B76"/>
    <w:rsid w:val="009A7765"/>
    <w:rsid w:val="009B03BE"/>
    <w:rsid w:val="009B11C3"/>
    <w:rsid w:val="009B1937"/>
    <w:rsid w:val="009B23F0"/>
    <w:rsid w:val="009B5D84"/>
    <w:rsid w:val="009B62DE"/>
    <w:rsid w:val="009B69E2"/>
    <w:rsid w:val="009B6CDF"/>
    <w:rsid w:val="009B6D8C"/>
    <w:rsid w:val="009B76DA"/>
    <w:rsid w:val="009C1001"/>
    <w:rsid w:val="009C134A"/>
    <w:rsid w:val="009C13E5"/>
    <w:rsid w:val="009C17F5"/>
    <w:rsid w:val="009C2BFA"/>
    <w:rsid w:val="009C31D8"/>
    <w:rsid w:val="009C31E5"/>
    <w:rsid w:val="009C4062"/>
    <w:rsid w:val="009C40AE"/>
    <w:rsid w:val="009C4446"/>
    <w:rsid w:val="009C5725"/>
    <w:rsid w:val="009C7076"/>
    <w:rsid w:val="009C7271"/>
    <w:rsid w:val="009C73FF"/>
    <w:rsid w:val="009C7817"/>
    <w:rsid w:val="009D2212"/>
    <w:rsid w:val="009D361D"/>
    <w:rsid w:val="009D42A2"/>
    <w:rsid w:val="009D4563"/>
    <w:rsid w:val="009D4D05"/>
    <w:rsid w:val="009D4DBB"/>
    <w:rsid w:val="009D523A"/>
    <w:rsid w:val="009D58E7"/>
    <w:rsid w:val="009D5A2E"/>
    <w:rsid w:val="009D76C0"/>
    <w:rsid w:val="009E1472"/>
    <w:rsid w:val="009E2852"/>
    <w:rsid w:val="009E480D"/>
    <w:rsid w:val="009E5649"/>
    <w:rsid w:val="009E62C6"/>
    <w:rsid w:val="009E6743"/>
    <w:rsid w:val="009E69BF"/>
    <w:rsid w:val="009E6C29"/>
    <w:rsid w:val="009E715C"/>
    <w:rsid w:val="009E756D"/>
    <w:rsid w:val="009E7C89"/>
    <w:rsid w:val="009F050A"/>
    <w:rsid w:val="009F108B"/>
    <w:rsid w:val="009F11EC"/>
    <w:rsid w:val="009F2901"/>
    <w:rsid w:val="009F29B1"/>
    <w:rsid w:val="009F33C2"/>
    <w:rsid w:val="009F3544"/>
    <w:rsid w:val="009F45A2"/>
    <w:rsid w:val="009F48D5"/>
    <w:rsid w:val="009F5E06"/>
    <w:rsid w:val="009F7B4E"/>
    <w:rsid w:val="009F7C3C"/>
    <w:rsid w:val="00A00BC6"/>
    <w:rsid w:val="00A01047"/>
    <w:rsid w:val="00A032C9"/>
    <w:rsid w:val="00A0412D"/>
    <w:rsid w:val="00A041C1"/>
    <w:rsid w:val="00A045AA"/>
    <w:rsid w:val="00A045F2"/>
    <w:rsid w:val="00A06422"/>
    <w:rsid w:val="00A064A6"/>
    <w:rsid w:val="00A06FEE"/>
    <w:rsid w:val="00A107AF"/>
    <w:rsid w:val="00A11D29"/>
    <w:rsid w:val="00A11DA8"/>
    <w:rsid w:val="00A127AB"/>
    <w:rsid w:val="00A136BB"/>
    <w:rsid w:val="00A152DB"/>
    <w:rsid w:val="00A15820"/>
    <w:rsid w:val="00A15916"/>
    <w:rsid w:val="00A1651E"/>
    <w:rsid w:val="00A16BE0"/>
    <w:rsid w:val="00A16D35"/>
    <w:rsid w:val="00A16F92"/>
    <w:rsid w:val="00A20844"/>
    <w:rsid w:val="00A2183B"/>
    <w:rsid w:val="00A219A4"/>
    <w:rsid w:val="00A21FA3"/>
    <w:rsid w:val="00A22176"/>
    <w:rsid w:val="00A23043"/>
    <w:rsid w:val="00A238DD"/>
    <w:rsid w:val="00A24040"/>
    <w:rsid w:val="00A2490D"/>
    <w:rsid w:val="00A25328"/>
    <w:rsid w:val="00A25844"/>
    <w:rsid w:val="00A26E0C"/>
    <w:rsid w:val="00A270F8"/>
    <w:rsid w:val="00A30C7E"/>
    <w:rsid w:val="00A311C2"/>
    <w:rsid w:val="00A31286"/>
    <w:rsid w:val="00A343A5"/>
    <w:rsid w:val="00A3685A"/>
    <w:rsid w:val="00A3715B"/>
    <w:rsid w:val="00A402F1"/>
    <w:rsid w:val="00A40FBE"/>
    <w:rsid w:val="00A4147C"/>
    <w:rsid w:val="00A4248A"/>
    <w:rsid w:val="00A4374B"/>
    <w:rsid w:val="00A46075"/>
    <w:rsid w:val="00A469D3"/>
    <w:rsid w:val="00A46F87"/>
    <w:rsid w:val="00A4771A"/>
    <w:rsid w:val="00A50C3A"/>
    <w:rsid w:val="00A529AB"/>
    <w:rsid w:val="00A559D0"/>
    <w:rsid w:val="00A56E8B"/>
    <w:rsid w:val="00A60166"/>
    <w:rsid w:val="00A60379"/>
    <w:rsid w:val="00A6059F"/>
    <w:rsid w:val="00A606CF"/>
    <w:rsid w:val="00A60E94"/>
    <w:rsid w:val="00A6114D"/>
    <w:rsid w:val="00A61779"/>
    <w:rsid w:val="00A61B53"/>
    <w:rsid w:val="00A6239D"/>
    <w:rsid w:val="00A62554"/>
    <w:rsid w:val="00A656DC"/>
    <w:rsid w:val="00A66515"/>
    <w:rsid w:val="00A66A4E"/>
    <w:rsid w:val="00A66D86"/>
    <w:rsid w:val="00A66FD7"/>
    <w:rsid w:val="00A70EF5"/>
    <w:rsid w:val="00A7122B"/>
    <w:rsid w:val="00A71716"/>
    <w:rsid w:val="00A71AFF"/>
    <w:rsid w:val="00A73C52"/>
    <w:rsid w:val="00A73E40"/>
    <w:rsid w:val="00A73E64"/>
    <w:rsid w:val="00A74AFC"/>
    <w:rsid w:val="00A81CC8"/>
    <w:rsid w:val="00A81E86"/>
    <w:rsid w:val="00A8232C"/>
    <w:rsid w:val="00A82E3B"/>
    <w:rsid w:val="00A863A0"/>
    <w:rsid w:val="00A86760"/>
    <w:rsid w:val="00A8684E"/>
    <w:rsid w:val="00A8774A"/>
    <w:rsid w:val="00A87C09"/>
    <w:rsid w:val="00A900BC"/>
    <w:rsid w:val="00A90B5D"/>
    <w:rsid w:val="00A91332"/>
    <w:rsid w:val="00A92089"/>
    <w:rsid w:val="00A93476"/>
    <w:rsid w:val="00A95946"/>
    <w:rsid w:val="00A960CD"/>
    <w:rsid w:val="00A96CD2"/>
    <w:rsid w:val="00A9733B"/>
    <w:rsid w:val="00A97B42"/>
    <w:rsid w:val="00AA1231"/>
    <w:rsid w:val="00AA174B"/>
    <w:rsid w:val="00AA2AF7"/>
    <w:rsid w:val="00AA3667"/>
    <w:rsid w:val="00AA3B05"/>
    <w:rsid w:val="00AA48CA"/>
    <w:rsid w:val="00AA6A81"/>
    <w:rsid w:val="00AA6D03"/>
    <w:rsid w:val="00AA745B"/>
    <w:rsid w:val="00AA795E"/>
    <w:rsid w:val="00AA7B42"/>
    <w:rsid w:val="00AA7CAA"/>
    <w:rsid w:val="00AB2E0C"/>
    <w:rsid w:val="00AB3302"/>
    <w:rsid w:val="00AB348C"/>
    <w:rsid w:val="00AB496C"/>
    <w:rsid w:val="00AB5464"/>
    <w:rsid w:val="00AB68E1"/>
    <w:rsid w:val="00AB6CF4"/>
    <w:rsid w:val="00AB7AB9"/>
    <w:rsid w:val="00AB7DAD"/>
    <w:rsid w:val="00AC04C0"/>
    <w:rsid w:val="00AC1155"/>
    <w:rsid w:val="00AC165D"/>
    <w:rsid w:val="00AC1A7A"/>
    <w:rsid w:val="00AC25F1"/>
    <w:rsid w:val="00AC44C3"/>
    <w:rsid w:val="00AC4887"/>
    <w:rsid w:val="00AC4B69"/>
    <w:rsid w:val="00AC5EA5"/>
    <w:rsid w:val="00AC603E"/>
    <w:rsid w:val="00AC611B"/>
    <w:rsid w:val="00AC62B4"/>
    <w:rsid w:val="00AC6AF1"/>
    <w:rsid w:val="00AC72B5"/>
    <w:rsid w:val="00AD0933"/>
    <w:rsid w:val="00AD1F9F"/>
    <w:rsid w:val="00AD2206"/>
    <w:rsid w:val="00AD24F3"/>
    <w:rsid w:val="00AD2E6C"/>
    <w:rsid w:val="00AD3751"/>
    <w:rsid w:val="00AD48BB"/>
    <w:rsid w:val="00AD610A"/>
    <w:rsid w:val="00AE189E"/>
    <w:rsid w:val="00AE3316"/>
    <w:rsid w:val="00AE3DBB"/>
    <w:rsid w:val="00AE41A0"/>
    <w:rsid w:val="00AE7959"/>
    <w:rsid w:val="00AF0321"/>
    <w:rsid w:val="00AF0545"/>
    <w:rsid w:val="00AF0716"/>
    <w:rsid w:val="00AF096C"/>
    <w:rsid w:val="00AF122A"/>
    <w:rsid w:val="00AF1BF2"/>
    <w:rsid w:val="00AF213E"/>
    <w:rsid w:val="00B000BE"/>
    <w:rsid w:val="00B00781"/>
    <w:rsid w:val="00B00BB4"/>
    <w:rsid w:val="00B01117"/>
    <w:rsid w:val="00B01CB5"/>
    <w:rsid w:val="00B022EC"/>
    <w:rsid w:val="00B023D9"/>
    <w:rsid w:val="00B02C9E"/>
    <w:rsid w:val="00B0306F"/>
    <w:rsid w:val="00B03A85"/>
    <w:rsid w:val="00B04655"/>
    <w:rsid w:val="00B04A06"/>
    <w:rsid w:val="00B04DDB"/>
    <w:rsid w:val="00B10864"/>
    <w:rsid w:val="00B11994"/>
    <w:rsid w:val="00B11C13"/>
    <w:rsid w:val="00B11F80"/>
    <w:rsid w:val="00B131C7"/>
    <w:rsid w:val="00B134C1"/>
    <w:rsid w:val="00B14E89"/>
    <w:rsid w:val="00B15A6C"/>
    <w:rsid w:val="00B15DD1"/>
    <w:rsid w:val="00B17485"/>
    <w:rsid w:val="00B176FD"/>
    <w:rsid w:val="00B2005E"/>
    <w:rsid w:val="00B2114E"/>
    <w:rsid w:val="00B21CE9"/>
    <w:rsid w:val="00B23670"/>
    <w:rsid w:val="00B237B7"/>
    <w:rsid w:val="00B23C6F"/>
    <w:rsid w:val="00B242B8"/>
    <w:rsid w:val="00B25FAB"/>
    <w:rsid w:val="00B260D7"/>
    <w:rsid w:val="00B2651F"/>
    <w:rsid w:val="00B2655F"/>
    <w:rsid w:val="00B3019D"/>
    <w:rsid w:val="00B30F06"/>
    <w:rsid w:val="00B324BD"/>
    <w:rsid w:val="00B325F4"/>
    <w:rsid w:val="00B326CD"/>
    <w:rsid w:val="00B331F4"/>
    <w:rsid w:val="00B33BD4"/>
    <w:rsid w:val="00B340C0"/>
    <w:rsid w:val="00B35F5B"/>
    <w:rsid w:val="00B36705"/>
    <w:rsid w:val="00B36DC0"/>
    <w:rsid w:val="00B42423"/>
    <w:rsid w:val="00B43B96"/>
    <w:rsid w:val="00B4412B"/>
    <w:rsid w:val="00B45465"/>
    <w:rsid w:val="00B45B86"/>
    <w:rsid w:val="00B4797D"/>
    <w:rsid w:val="00B508F9"/>
    <w:rsid w:val="00B5109B"/>
    <w:rsid w:val="00B518EB"/>
    <w:rsid w:val="00B52D18"/>
    <w:rsid w:val="00B52F4F"/>
    <w:rsid w:val="00B54262"/>
    <w:rsid w:val="00B548E2"/>
    <w:rsid w:val="00B57089"/>
    <w:rsid w:val="00B57DCF"/>
    <w:rsid w:val="00B6037C"/>
    <w:rsid w:val="00B60B19"/>
    <w:rsid w:val="00B63046"/>
    <w:rsid w:val="00B6347C"/>
    <w:rsid w:val="00B6459C"/>
    <w:rsid w:val="00B64B69"/>
    <w:rsid w:val="00B64D50"/>
    <w:rsid w:val="00B65178"/>
    <w:rsid w:val="00B67224"/>
    <w:rsid w:val="00B67F11"/>
    <w:rsid w:val="00B70475"/>
    <w:rsid w:val="00B713DB"/>
    <w:rsid w:val="00B71594"/>
    <w:rsid w:val="00B71DEA"/>
    <w:rsid w:val="00B72C2C"/>
    <w:rsid w:val="00B73D4C"/>
    <w:rsid w:val="00B748EB"/>
    <w:rsid w:val="00B74927"/>
    <w:rsid w:val="00B74F38"/>
    <w:rsid w:val="00B75176"/>
    <w:rsid w:val="00B7768D"/>
    <w:rsid w:val="00B80400"/>
    <w:rsid w:val="00B80DB2"/>
    <w:rsid w:val="00B82AF9"/>
    <w:rsid w:val="00B82B48"/>
    <w:rsid w:val="00B83B64"/>
    <w:rsid w:val="00B841B1"/>
    <w:rsid w:val="00B848FA"/>
    <w:rsid w:val="00B85084"/>
    <w:rsid w:val="00B86534"/>
    <w:rsid w:val="00B86735"/>
    <w:rsid w:val="00B86797"/>
    <w:rsid w:val="00B86E7E"/>
    <w:rsid w:val="00B87E70"/>
    <w:rsid w:val="00B9069A"/>
    <w:rsid w:val="00B9079E"/>
    <w:rsid w:val="00B90E1D"/>
    <w:rsid w:val="00B91A94"/>
    <w:rsid w:val="00B921AA"/>
    <w:rsid w:val="00B92A00"/>
    <w:rsid w:val="00B93DE1"/>
    <w:rsid w:val="00B949A7"/>
    <w:rsid w:val="00B960BF"/>
    <w:rsid w:val="00B973C9"/>
    <w:rsid w:val="00B97B3F"/>
    <w:rsid w:val="00BA0343"/>
    <w:rsid w:val="00BA36B1"/>
    <w:rsid w:val="00BA3B73"/>
    <w:rsid w:val="00BA3DD6"/>
    <w:rsid w:val="00BA49D0"/>
    <w:rsid w:val="00BA6AE5"/>
    <w:rsid w:val="00BA79D9"/>
    <w:rsid w:val="00BB000E"/>
    <w:rsid w:val="00BB076D"/>
    <w:rsid w:val="00BB3F9C"/>
    <w:rsid w:val="00BB4F8E"/>
    <w:rsid w:val="00BB515A"/>
    <w:rsid w:val="00BB52C2"/>
    <w:rsid w:val="00BB5302"/>
    <w:rsid w:val="00BB5573"/>
    <w:rsid w:val="00BB5649"/>
    <w:rsid w:val="00BB6C6D"/>
    <w:rsid w:val="00BB74AC"/>
    <w:rsid w:val="00BC00C1"/>
    <w:rsid w:val="00BC0683"/>
    <w:rsid w:val="00BC1F0A"/>
    <w:rsid w:val="00BC2562"/>
    <w:rsid w:val="00BC3468"/>
    <w:rsid w:val="00BC37EE"/>
    <w:rsid w:val="00BC40E8"/>
    <w:rsid w:val="00BC4D7E"/>
    <w:rsid w:val="00BC59DF"/>
    <w:rsid w:val="00BC67ED"/>
    <w:rsid w:val="00BC7B1F"/>
    <w:rsid w:val="00BD21E4"/>
    <w:rsid w:val="00BD2CC8"/>
    <w:rsid w:val="00BD32AD"/>
    <w:rsid w:val="00BD5019"/>
    <w:rsid w:val="00BD6543"/>
    <w:rsid w:val="00BD6C87"/>
    <w:rsid w:val="00BE10B9"/>
    <w:rsid w:val="00BE18A5"/>
    <w:rsid w:val="00BE1F5D"/>
    <w:rsid w:val="00BE2144"/>
    <w:rsid w:val="00BE239D"/>
    <w:rsid w:val="00BE266D"/>
    <w:rsid w:val="00BE33C8"/>
    <w:rsid w:val="00BE46E2"/>
    <w:rsid w:val="00BE590A"/>
    <w:rsid w:val="00BE61F0"/>
    <w:rsid w:val="00BE6366"/>
    <w:rsid w:val="00BE67F9"/>
    <w:rsid w:val="00BE6894"/>
    <w:rsid w:val="00BE7BD0"/>
    <w:rsid w:val="00BE7E07"/>
    <w:rsid w:val="00BF08C3"/>
    <w:rsid w:val="00BF0920"/>
    <w:rsid w:val="00BF0B45"/>
    <w:rsid w:val="00BF0B9E"/>
    <w:rsid w:val="00BF1CB1"/>
    <w:rsid w:val="00BF1CE7"/>
    <w:rsid w:val="00BF39D4"/>
    <w:rsid w:val="00BF3F82"/>
    <w:rsid w:val="00BF5847"/>
    <w:rsid w:val="00BF5B09"/>
    <w:rsid w:val="00BF7326"/>
    <w:rsid w:val="00BF7690"/>
    <w:rsid w:val="00C0117E"/>
    <w:rsid w:val="00C01B00"/>
    <w:rsid w:val="00C03960"/>
    <w:rsid w:val="00C040E8"/>
    <w:rsid w:val="00C071D5"/>
    <w:rsid w:val="00C1333C"/>
    <w:rsid w:val="00C13383"/>
    <w:rsid w:val="00C138B9"/>
    <w:rsid w:val="00C139DD"/>
    <w:rsid w:val="00C14871"/>
    <w:rsid w:val="00C1763C"/>
    <w:rsid w:val="00C207AF"/>
    <w:rsid w:val="00C20BF0"/>
    <w:rsid w:val="00C2165E"/>
    <w:rsid w:val="00C22C89"/>
    <w:rsid w:val="00C23A7F"/>
    <w:rsid w:val="00C24491"/>
    <w:rsid w:val="00C247F2"/>
    <w:rsid w:val="00C24D6A"/>
    <w:rsid w:val="00C2583C"/>
    <w:rsid w:val="00C2798C"/>
    <w:rsid w:val="00C3200A"/>
    <w:rsid w:val="00C34B4F"/>
    <w:rsid w:val="00C4007D"/>
    <w:rsid w:val="00C409BE"/>
    <w:rsid w:val="00C41170"/>
    <w:rsid w:val="00C4142C"/>
    <w:rsid w:val="00C42564"/>
    <w:rsid w:val="00C44D41"/>
    <w:rsid w:val="00C45A45"/>
    <w:rsid w:val="00C45D90"/>
    <w:rsid w:val="00C46DC5"/>
    <w:rsid w:val="00C47A9D"/>
    <w:rsid w:val="00C50508"/>
    <w:rsid w:val="00C50AC7"/>
    <w:rsid w:val="00C51094"/>
    <w:rsid w:val="00C52A39"/>
    <w:rsid w:val="00C536C6"/>
    <w:rsid w:val="00C55D71"/>
    <w:rsid w:val="00C5662D"/>
    <w:rsid w:val="00C5757F"/>
    <w:rsid w:val="00C57D24"/>
    <w:rsid w:val="00C622A4"/>
    <w:rsid w:val="00C62485"/>
    <w:rsid w:val="00C62837"/>
    <w:rsid w:val="00C6450B"/>
    <w:rsid w:val="00C648C6"/>
    <w:rsid w:val="00C651AB"/>
    <w:rsid w:val="00C673AC"/>
    <w:rsid w:val="00C67A63"/>
    <w:rsid w:val="00C73783"/>
    <w:rsid w:val="00C747B5"/>
    <w:rsid w:val="00C7488A"/>
    <w:rsid w:val="00C749D7"/>
    <w:rsid w:val="00C74D8D"/>
    <w:rsid w:val="00C752B2"/>
    <w:rsid w:val="00C76B9C"/>
    <w:rsid w:val="00C80943"/>
    <w:rsid w:val="00C810FB"/>
    <w:rsid w:val="00C8196A"/>
    <w:rsid w:val="00C81C15"/>
    <w:rsid w:val="00C81CE4"/>
    <w:rsid w:val="00C82077"/>
    <w:rsid w:val="00C82A82"/>
    <w:rsid w:val="00C83353"/>
    <w:rsid w:val="00C83AF0"/>
    <w:rsid w:val="00C849F7"/>
    <w:rsid w:val="00C864ED"/>
    <w:rsid w:val="00C86D1E"/>
    <w:rsid w:val="00C90816"/>
    <w:rsid w:val="00C90FA2"/>
    <w:rsid w:val="00C920BD"/>
    <w:rsid w:val="00C93CB2"/>
    <w:rsid w:val="00C94B60"/>
    <w:rsid w:val="00C95148"/>
    <w:rsid w:val="00C971DE"/>
    <w:rsid w:val="00C97723"/>
    <w:rsid w:val="00CA116A"/>
    <w:rsid w:val="00CA1D74"/>
    <w:rsid w:val="00CA1FFC"/>
    <w:rsid w:val="00CA24E3"/>
    <w:rsid w:val="00CA6471"/>
    <w:rsid w:val="00CA6B34"/>
    <w:rsid w:val="00CA73BC"/>
    <w:rsid w:val="00CA7F45"/>
    <w:rsid w:val="00CB0678"/>
    <w:rsid w:val="00CB078A"/>
    <w:rsid w:val="00CB176A"/>
    <w:rsid w:val="00CB1CB6"/>
    <w:rsid w:val="00CB2F97"/>
    <w:rsid w:val="00CB3552"/>
    <w:rsid w:val="00CB38F4"/>
    <w:rsid w:val="00CB3BDB"/>
    <w:rsid w:val="00CB4AFD"/>
    <w:rsid w:val="00CB4E55"/>
    <w:rsid w:val="00CB5142"/>
    <w:rsid w:val="00CB5665"/>
    <w:rsid w:val="00CB5AC8"/>
    <w:rsid w:val="00CB6076"/>
    <w:rsid w:val="00CB6E83"/>
    <w:rsid w:val="00CB77C1"/>
    <w:rsid w:val="00CC05FF"/>
    <w:rsid w:val="00CC0E68"/>
    <w:rsid w:val="00CC19E1"/>
    <w:rsid w:val="00CC1B89"/>
    <w:rsid w:val="00CC2514"/>
    <w:rsid w:val="00CC2B56"/>
    <w:rsid w:val="00CC3E1F"/>
    <w:rsid w:val="00CC4165"/>
    <w:rsid w:val="00CC44F1"/>
    <w:rsid w:val="00CC54CD"/>
    <w:rsid w:val="00CC5CB4"/>
    <w:rsid w:val="00CC5DBD"/>
    <w:rsid w:val="00CC6326"/>
    <w:rsid w:val="00CC6CF7"/>
    <w:rsid w:val="00CC7ACF"/>
    <w:rsid w:val="00CD0091"/>
    <w:rsid w:val="00CD0D49"/>
    <w:rsid w:val="00CD148B"/>
    <w:rsid w:val="00CD2523"/>
    <w:rsid w:val="00CD30C4"/>
    <w:rsid w:val="00CD3139"/>
    <w:rsid w:val="00CD4AC6"/>
    <w:rsid w:val="00CE0D92"/>
    <w:rsid w:val="00CE25C7"/>
    <w:rsid w:val="00CE265A"/>
    <w:rsid w:val="00CE347E"/>
    <w:rsid w:val="00CE3541"/>
    <w:rsid w:val="00CE55BF"/>
    <w:rsid w:val="00CE5A12"/>
    <w:rsid w:val="00CE614C"/>
    <w:rsid w:val="00CE63C4"/>
    <w:rsid w:val="00CF2998"/>
    <w:rsid w:val="00CF429F"/>
    <w:rsid w:val="00CF447E"/>
    <w:rsid w:val="00CF5650"/>
    <w:rsid w:val="00CF6E72"/>
    <w:rsid w:val="00CF773F"/>
    <w:rsid w:val="00CF7C68"/>
    <w:rsid w:val="00D002D4"/>
    <w:rsid w:val="00D00365"/>
    <w:rsid w:val="00D0310F"/>
    <w:rsid w:val="00D04B5A"/>
    <w:rsid w:val="00D05881"/>
    <w:rsid w:val="00D0594F"/>
    <w:rsid w:val="00D05BD4"/>
    <w:rsid w:val="00D05E9E"/>
    <w:rsid w:val="00D0749C"/>
    <w:rsid w:val="00D10363"/>
    <w:rsid w:val="00D10755"/>
    <w:rsid w:val="00D12350"/>
    <w:rsid w:val="00D13532"/>
    <w:rsid w:val="00D13A18"/>
    <w:rsid w:val="00D13F95"/>
    <w:rsid w:val="00D14083"/>
    <w:rsid w:val="00D1436A"/>
    <w:rsid w:val="00D1475F"/>
    <w:rsid w:val="00D14A93"/>
    <w:rsid w:val="00D14BA0"/>
    <w:rsid w:val="00D154AE"/>
    <w:rsid w:val="00D15E8A"/>
    <w:rsid w:val="00D170E4"/>
    <w:rsid w:val="00D1716D"/>
    <w:rsid w:val="00D17BAD"/>
    <w:rsid w:val="00D20136"/>
    <w:rsid w:val="00D206F1"/>
    <w:rsid w:val="00D20757"/>
    <w:rsid w:val="00D210A4"/>
    <w:rsid w:val="00D21444"/>
    <w:rsid w:val="00D22F15"/>
    <w:rsid w:val="00D234C5"/>
    <w:rsid w:val="00D23A03"/>
    <w:rsid w:val="00D23F7B"/>
    <w:rsid w:val="00D264C3"/>
    <w:rsid w:val="00D3011C"/>
    <w:rsid w:val="00D30483"/>
    <w:rsid w:val="00D307C9"/>
    <w:rsid w:val="00D30DCF"/>
    <w:rsid w:val="00D31F31"/>
    <w:rsid w:val="00D3206B"/>
    <w:rsid w:val="00D32D01"/>
    <w:rsid w:val="00D32E30"/>
    <w:rsid w:val="00D3381D"/>
    <w:rsid w:val="00D33843"/>
    <w:rsid w:val="00D339BF"/>
    <w:rsid w:val="00D3411D"/>
    <w:rsid w:val="00D343B9"/>
    <w:rsid w:val="00D3624D"/>
    <w:rsid w:val="00D36A2A"/>
    <w:rsid w:val="00D37AD2"/>
    <w:rsid w:val="00D37B98"/>
    <w:rsid w:val="00D426AD"/>
    <w:rsid w:val="00D42775"/>
    <w:rsid w:val="00D429AE"/>
    <w:rsid w:val="00D44594"/>
    <w:rsid w:val="00D44A26"/>
    <w:rsid w:val="00D46CC5"/>
    <w:rsid w:val="00D50222"/>
    <w:rsid w:val="00D50DC3"/>
    <w:rsid w:val="00D51196"/>
    <w:rsid w:val="00D5361E"/>
    <w:rsid w:val="00D539DB"/>
    <w:rsid w:val="00D53E3B"/>
    <w:rsid w:val="00D541E7"/>
    <w:rsid w:val="00D57999"/>
    <w:rsid w:val="00D600BE"/>
    <w:rsid w:val="00D6022B"/>
    <w:rsid w:val="00D62771"/>
    <w:rsid w:val="00D63059"/>
    <w:rsid w:val="00D64B9E"/>
    <w:rsid w:val="00D67B2E"/>
    <w:rsid w:val="00D67E65"/>
    <w:rsid w:val="00D701E4"/>
    <w:rsid w:val="00D702C0"/>
    <w:rsid w:val="00D71080"/>
    <w:rsid w:val="00D71154"/>
    <w:rsid w:val="00D71B98"/>
    <w:rsid w:val="00D7233D"/>
    <w:rsid w:val="00D73FA3"/>
    <w:rsid w:val="00D747A6"/>
    <w:rsid w:val="00D752CB"/>
    <w:rsid w:val="00D76336"/>
    <w:rsid w:val="00D77EF0"/>
    <w:rsid w:val="00D83BA1"/>
    <w:rsid w:val="00D849EE"/>
    <w:rsid w:val="00D8540F"/>
    <w:rsid w:val="00D854D7"/>
    <w:rsid w:val="00D85759"/>
    <w:rsid w:val="00D864BC"/>
    <w:rsid w:val="00D8659F"/>
    <w:rsid w:val="00D868B1"/>
    <w:rsid w:val="00D8724D"/>
    <w:rsid w:val="00D87BBC"/>
    <w:rsid w:val="00D91212"/>
    <w:rsid w:val="00D913C7"/>
    <w:rsid w:val="00D91773"/>
    <w:rsid w:val="00D91BC8"/>
    <w:rsid w:val="00D92299"/>
    <w:rsid w:val="00D93C5F"/>
    <w:rsid w:val="00D9439C"/>
    <w:rsid w:val="00D94702"/>
    <w:rsid w:val="00D9514E"/>
    <w:rsid w:val="00D95182"/>
    <w:rsid w:val="00D96BA6"/>
    <w:rsid w:val="00D977C0"/>
    <w:rsid w:val="00DA05F7"/>
    <w:rsid w:val="00DA1FCD"/>
    <w:rsid w:val="00DA2BAD"/>
    <w:rsid w:val="00DA37FA"/>
    <w:rsid w:val="00DA4B35"/>
    <w:rsid w:val="00DA4E74"/>
    <w:rsid w:val="00DA5BF6"/>
    <w:rsid w:val="00DA647E"/>
    <w:rsid w:val="00DA7C8A"/>
    <w:rsid w:val="00DB0CFD"/>
    <w:rsid w:val="00DB2324"/>
    <w:rsid w:val="00DB376C"/>
    <w:rsid w:val="00DB3AAC"/>
    <w:rsid w:val="00DB73CB"/>
    <w:rsid w:val="00DC02C5"/>
    <w:rsid w:val="00DC0518"/>
    <w:rsid w:val="00DC06A0"/>
    <w:rsid w:val="00DC1E6D"/>
    <w:rsid w:val="00DC1EF2"/>
    <w:rsid w:val="00DC1F96"/>
    <w:rsid w:val="00DC2044"/>
    <w:rsid w:val="00DC2710"/>
    <w:rsid w:val="00DC31A3"/>
    <w:rsid w:val="00DC57DB"/>
    <w:rsid w:val="00DC77A2"/>
    <w:rsid w:val="00DC7A7B"/>
    <w:rsid w:val="00DD003E"/>
    <w:rsid w:val="00DD053B"/>
    <w:rsid w:val="00DD202A"/>
    <w:rsid w:val="00DD2445"/>
    <w:rsid w:val="00DD2ADB"/>
    <w:rsid w:val="00DD3509"/>
    <w:rsid w:val="00DD4A9B"/>
    <w:rsid w:val="00DD4EEB"/>
    <w:rsid w:val="00DD6F03"/>
    <w:rsid w:val="00DE061D"/>
    <w:rsid w:val="00DE0735"/>
    <w:rsid w:val="00DE19EA"/>
    <w:rsid w:val="00DE1CB2"/>
    <w:rsid w:val="00DE222B"/>
    <w:rsid w:val="00DE48E9"/>
    <w:rsid w:val="00DE4BDB"/>
    <w:rsid w:val="00DE4FC5"/>
    <w:rsid w:val="00DE59A6"/>
    <w:rsid w:val="00DE658D"/>
    <w:rsid w:val="00DE6C82"/>
    <w:rsid w:val="00DE770B"/>
    <w:rsid w:val="00DF2B65"/>
    <w:rsid w:val="00DF3111"/>
    <w:rsid w:val="00DF35D6"/>
    <w:rsid w:val="00DF3B4C"/>
    <w:rsid w:val="00DF4330"/>
    <w:rsid w:val="00DF4F75"/>
    <w:rsid w:val="00DF5A17"/>
    <w:rsid w:val="00DF683E"/>
    <w:rsid w:val="00DF7006"/>
    <w:rsid w:val="00E006E2"/>
    <w:rsid w:val="00E01280"/>
    <w:rsid w:val="00E02289"/>
    <w:rsid w:val="00E030CD"/>
    <w:rsid w:val="00E0337B"/>
    <w:rsid w:val="00E03B42"/>
    <w:rsid w:val="00E03DB4"/>
    <w:rsid w:val="00E03E22"/>
    <w:rsid w:val="00E04596"/>
    <w:rsid w:val="00E04B3E"/>
    <w:rsid w:val="00E064EB"/>
    <w:rsid w:val="00E0689D"/>
    <w:rsid w:val="00E11464"/>
    <w:rsid w:val="00E11C69"/>
    <w:rsid w:val="00E127B5"/>
    <w:rsid w:val="00E1401D"/>
    <w:rsid w:val="00E141D5"/>
    <w:rsid w:val="00E151AD"/>
    <w:rsid w:val="00E15AD4"/>
    <w:rsid w:val="00E16443"/>
    <w:rsid w:val="00E201D3"/>
    <w:rsid w:val="00E202FA"/>
    <w:rsid w:val="00E2156C"/>
    <w:rsid w:val="00E218CA"/>
    <w:rsid w:val="00E224B1"/>
    <w:rsid w:val="00E226CD"/>
    <w:rsid w:val="00E228AB"/>
    <w:rsid w:val="00E23370"/>
    <w:rsid w:val="00E2458E"/>
    <w:rsid w:val="00E253D5"/>
    <w:rsid w:val="00E25645"/>
    <w:rsid w:val="00E314EB"/>
    <w:rsid w:val="00E31818"/>
    <w:rsid w:val="00E3317D"/>
    <w:rsid w:val="00E334A3"/>
    <w:rsid w:val="00E33ACF"/>
    <w:rsid w:val="00E3559F"/>
    <w:rsid w:val="00E35E08"/>
    <w:rsid w:val="00E361D2"/>
    <w:rsid w:val="00E371B7"/>
    <w:rsid w:val="00E37474"/>
    <w:rsid w:val="00E4054A"/>
    <w:rsid w:val="00E4096D"/>
    <w:rsid w:val="00E40ADE"/>
    <w:rsid w:val="00E419B5"/>
    <w:rsid w:val="00E41FF2"/>
    <w:rsid w:val="00E4225A"/>
    <w:rsid w:val="00E42570"/>
    <w:rsid w:val="00E445EB"/>
    <w:rsid w:val="00E4482D"/>
    <w:rsid w:val="00E4570B"/>
    <w:rsid w:val="00E45AFB"/>
    <w:rsid w:val="00E463A9"/>
    <w:rsid w:val="00E47181"/>
    <w:rsid w:val="00E50C9B"/>
    <w:rsid w:val="00E51B2D"/>
    <w:rsid w:val="00E52032"/>
    <w:rsid w:val="00E5363F"/>
    <w:rsid w:val="00E53EA8"/>
    <w:rsid w:val="00E55240"/>
    <w:rsid w:val="00E56206"/>
    <w:rsid w:val="00E570C9"/>
    <w:rsid w:val="00E57389"/>
    <w:rsid w:val="00E57A14"/>
    <w:rsid w:val="00E62115"/>
    <w:rsid w:val="00E6337E"/>
    <w:rsid w:val="00E634EA"/>
    <w:rsid w:val="00E64671"/>
    <w:rsid w:val="00E64897"/>
    <w:rsid w:val="00E64DCA"/>
    <w:rsid w:val="00E65167"/>
    <w:rsid w:val="00E655FB"/>
    <w:rsid w:val="00E6629F"/>
    <w:rsid w:val="00E66486"/>
    <w:rsid w:val="00E67484"/>
    <w:rsid w:val="00E67AF9"/>
    <w:rsid w:val="00E7133C"/>
    <w:rsid w:val="00E71EDC"/>
    <w:rsid w:val="00E72B6D"/>
    <w:rsid w:val="00E72C01"/>
    <w:rsid w:val="00E736E1"/>
    <w:rsid w:val="00E742E4"/>
    <w:rsid w:val="00E74508"/>
    <w:rsid w:val="00E74717"/>
    <w:rsid w:val="00E74D69"/>
    <w:rsid w:val="00E758AC"/>
    <w:rsid w:val="00E75C15"/>
    <w:rsid w:val="00E77099"/>
    <w:rsid w:val="00E77931"/>
    <w:rsid w:val="00E77EEF"/>
    <w:rsid w:val="00E80134"/>
    <w:rsid w:val="00E80366"/>
    <w:rsid w:val="00E81DAA"/>
    <w:rsid w:val="00E81F24"/>
    <w:rsid w:val="00E82AF6"/>
    <w:rsid w:val="00E83239"/>
    <w:rsid w:val="00E8362B"/>
    <w:rsid w:val="00E842EE"/>
    <w:rsid w:val="00E8480C"/>
    <w:rsid w:val="00E84FF2"/>
    <w:rsid w:val="00E85F06"/>
    <w:rsid w:val="00E87474"/>
    <w:rsid w:val="00E87484"/>
    <w:rsid w:val="00E8760E"/>
    <w:rsid w:val="00E877DB"/>
    <w:rsid w:val="00E9059C"/>
    <w:rsid w:val="00E907AB"/>
    <w:rsid w:val="00E90DDC"/>
    <w:rsid w:val="00E923A5"/>
    <w:rsid w:val="00E9274D"/>
    <w:rsid w:val="00E949E4"/>
    <w:rsid w:val="00E96D49"/>
    <w:rsid w:val="00E97436"/>
    <w:rsid w:val="00E97688"/>
    <w:rsid w:val="00E97A54"/>
    <w:rsid w:val="00E97C26"/>
    <w:rsid w:val="00EA103F"/>
    <w:rsid w:val="00EA1F2B"/>
    <w:rsid w:val="00EA21FD"/>
    <w:rsid w:val="00EA2F43"/>
    <w:rsid w:val="00EA3723"/>
    <w:rsid w:val="00EA3C83"/>
    <w:rsid w:val="00EA5841"/>
    <w:rsid w:val="00EA7592"/>
    <w:rsid w:val="00EA7ADD"/>
    <w:rsid w:val="00EB0240"/>
    <w:rsid w:val="00EB0A92"/>
    <w:rsid w:val="00EB0B27"/>
    <w:rsid w:val="00EB0C9D"/>
    <w:rsid w:val="00EB0F2C"/>
    <w:rsid w:val="00EB10F6"/>
    <w:rsid w:val="00EB175C"/>
    <w:rsid w:val="00EB1C6F"/>
    <w:rsid w:val="00EB1F74"/>
    <w:rsid w:val="00EB2BE2"/>
    <w:rsid w:val="00EB302F"/>
    <w:rsid w:val="00EB3903"/>
    <w:rsid w:val="00EB3D13"/>
    <w:rsid w:val="00EB459E"/>
    <w:rsid w:val="00EB7A57"/>
    <w:rsid w:val="00EB7B14"/>
    <w:rsid w:val="00EC0400"/>
    <w:rsid w:val="00EC1162"/>
    <w:rsid w:val="00EC1625"/>
    <w:rsid w:val="00EC1987"/>
    <w:rsid w:val="00EC1999"/>
    <w:rsid w:val="00EC1CC1"/>
    <w:rsid w:val="00EC22FC"/>
    <w:rsid w:val="00EC2AAC"/>
    <w:rsid w:val="00EC3987"/>
    <w:rsid w:val="00EC442F"/>
    <w:rsid w:val="00EC45B0"/>
    <w:rsid w:val="00EC4A25"/>
    <w:rsid w:val="00ED0A7C"/>
    <w:rsid w:val="00ED2BCF"/>
    <w:rsid w:val="00ED31C1"/>
    <w:rsid w:val="00ED3863"/>
    <w:rsid w:val="00ED38BF"/>
    <w:rsid w:val="00ED40D3"/>
    <w:rsid w:val="00ED634D"/>
    <w:rsid w:val="00ED6AF8"/>
    <w:rsid w:val="00ED76C9"/>
    <w:rsid w:val="00ED7C14"/>
    <w:rsid w:val="00EE11F8"/>
    <w:rsid w:val="00EE1D5A"/>
    <w:rsid w:val="00EE25F5"/>
    <w:rsid w:val="00EE2CBC"/>
    <w:rsid w:val="00EE3C1D"/>
    <w:rsid w:val="00EE4ABD"/>
    <w:rsid w:val="00EE5540"/>
    <w:rsid w:val="00EE58AB"/>
    <w:rsid w:val="00EE5AB2"/>
    <w:rsid w:val="00EE61F6"/>
    <w:rsid w:val="00EF0F8B"/>
    <w:rsid w:val="00EF14AC"/>
    <w:rsid w:val="00EF1DD4"/>
    <w:rsid w:val="00EF2082"/>
    <w:rsid w:val="00EF24DA"/>
    <w:rsid w:val="00EF3978"/>
    <w:rsid w:val="00EF48FE"/>
    <w:rsid w:val="00EF57F5"/>
    <w:rsid w:val="00EF6742"/>
    <w:rsid w:val="00EF6B9D"/>
    <w:rsid w:val="00F00728"/>
    <w:rsid w:val="00F01204"/>
    <w:rsid w:val="00F0273F"/>
    <w:rsid w:val="00F02B63"/>
    <w:rsid w:val="00F02E67"/>
    <w:rsid w:val="00F03A1B"/>
    <w:rsid w:val="00F03DC2"/>
    <w:rsid w:val="00F04524"/>
    <w:rsid w:val="00F0490D"/>
    <w:rsid w:val="00F054A3"/>
    <w:rsid w:val="00F05908"/>
    <w:rsid w:val="00F07599"/>
    <w:rsid w:val="00F1029B"/>
    <w:rsid w:val="00F10469"/>
    <w:rsid w:val="00F12333"/>
    <w:rsid w:val="00F133AF"/>
    <w:rsid w:val="00F148D2"/>
    <w:rsid w:val="00F14FDC"/>
    <w:rsid w:val="00F15763"/>
    <w:rsid w:val="00F1596D"/>
    <w:rsid w:val="00F165EB"/>
    <w:rsid w:val="00F177B9"/>
    <w:rsid w:val="00F219E2"/>
    <w:rsid w:val="00F220AC"/>
    <w:rsid w:val="00F22995"/>
    <w:rsid w:val="00F22A01"/>
    <w:rsid w:val="00F2315C"/>
    <w:rsid w:val="00F23FAF"/>
    <w:rsid w:val="00F24476"/>
    <w:rsid w:val="00F2685C"/>
    <w:rsid w:val="00F318F6"/>
    <w:rsid w:val="00F326A0"/>
    <w:rsid w:val="00F34043"/>
    <w:rsid w:val="00F34318"/>
    <w:rsid w:val="00F35093"/>
    <w:rsid w:val="00F366FB"/>
    <w:rsid w:val="00F41FD3"/>
    <w:rsid w:val="00F4239F"/>
    <w:rsid w:val="00F43593"/>
    <w:rsid w:val="00F439F6"/>
    <w:rsid w:val="00F44272"/>
    <w:rsid w:val="00F44410"/>
    <w:rsid w:val="00F453A2"/>
    <w:rsid w:val="00F45D13"/>
    <w:rsid w:val="00F50035"/>
    <w:rsid w:val="00F51B77"/>
    <w:rsid w:val="00F51F3E"/>
    <w:rsid w:val="00F553C3"/>
    <w:rsid w:val="00F567E2"/>
    <w:rsid w:val="00F57185"/>
    <w:rsid w:val="00F6063A"/>
    <w:rsid w:val="00F60738"/>
    <w:rsid w:val="00F60FBE"/>
    <w:rsid w:val="00F61242"/>
    <w:rsid w:val="00F619D2"/>
    <w:rsid w:val="00F6274E"/>
    <w:rsid w:val="00F63647"/>
    <w:rsid w:val="00F63CB5"/>
    <w:rsid w:val="00F6584B"/>
    <w:rsid w:val="00F66DDE"/>
    <w:rsid w:val="00F67D4B"/>
    <w:rsid w:val="00F70118"/>
    <w:rsid w:val="00F70F84"/>
    <w:rsid w:val="00F724DC"/>
    <w:rsid w:val="00F7501C"/>
    <w:rsid w:val="00F7532A"/>
    <w:rsid w:val="00F756FE"/>
    <w:rsid w:val="00F75802"/>
    <w:rsid w:val="00F770B2"/>
    <w:rsid w:val="00F80050"/>
    <w:rsid w:val="00F80A85"/>
    <w:rsid w:val="00F81B78"/>
    <w:rsid w:val="00F81C42"/>
    <w:rsid w:val="00F82993"/>
    <w:rsid w:val="00F83DB1"/>
    <w:rsid w:val="00F83EEC"/>
    <w:rsid w:val="00F84488"/>
    <w:rsid w:val="00F84AFB"/>
    <w:rsid w:val="00F85145"/>
    <w:rsid w:val="00F85583"/>
    <w:rsid w:val="00F85B51"/>
    <w:rsid w:val="00F86634"/>
    <w:rsid w:val="00F86E99"/>
    <w:rsid w:val="00F878AA"/>
    <w:rsid w:val="00F87D72"/>
    <w:rsid w:val="00F90D55"/>
    <w:rsid w:val="00F9196F"/>
    <w:rsid w:val="00F91A8D"/>
    <w:rsid w:val="00F92064"/>
    <w:rsid w:val="00F9218C"/>
    <w:rsid w:val="00F93A13"/>
    <w:rsid w:val="00F93A19"/>
    <w:rsid w:val="00F94E17"/>
    <w:rsid w:val="00F957AF"/>
    <w:rsid w:val="00F97419"/>
    <w:rsid w:val="00FA0241"/>
    <w:rsid w:val="00FA03B3"/>
    <w:rsid w:val="00FA0D64"/>
    <w:rsid w:val="00FA0F17"/>
    <w:rsid w:val="00FA32F9"/>
    <w:rsid w:val="00FA3AD6"/>
    <w:rsid w:val="00FA46A1"/>
    <w:rsid w:val="00FA48BE"/>
    <w:rsid w:val="00FA5E83"/>
    <w:rsid w:val="00FA728D"/>
    <w:rsid w:val="00FA73CD"/>
    <w:rsid w:val="00FA7EFB"/>
    <w:rsid w:val="00FB0194"/>
    <w:rsid w:val="00FB0524"/>
    <w:rsid w:val="00FB18B0"/>
    <w:rsid w:val="00FB4FAB"/>
    <w:rsid w:val="00FB77E2"/>
    <w:rsid w:val="00FC0CD5"/>
    <w:rsid w:val="00FC1A97"/>
    <w:rsid w:val="00FC1BDF"/>
    <w:rsid w:val="00FC2670"/>
    <w:rsid w:val="00FC2831"/>
    <w:rsid w:val="00FC2B25"/>
    <w:rsid w:val="00FC3144"/>
    <w:rsid w:val="00FC3937"/>
    <w:rsid w:val="00FC4336"/>
    <w:rsid w:val="00FC43CE"/>
    <w:rsid w:val="00FC4623"/>
    <w:rsid w:val="00FC50A5"/>
    <w:rsid w:val="00FC5AE3"/>
    <w:rsid w:val="00FC5B72"/>
    <w:rsid w:val="00FC5D22"/>
    <w:rsid w:val="00FC6324"/>
    <w:rsid w:val="00FC6A08"/>
    <w:rsid w:val="00FC7E5C"/>
    <w:rsid w:val="00FC7F31"/>
    <w:rsid w:val="00FD16C7"/>
    <w:rsid w:val="00FD1F7E"/>
    <w:rsid w:val="00FD2D04"/>
    <w:rsid w:val="00FD327B"/>
    <w:rsid w:val="00FD55CE"/>
    <w:rsid w:val="00FD6D54"/>
    <w:rsid w:val="00FD70FD"/>
    <w:rsid w:val="00FD7163"/>
    <w:rsid w:val="00FD7479"/>
    <w:rsid w:val="00FD7ED2"/>
    <w:rsid w:val="00FE01D1"/>
    <w:rsid w:val="00FE02D5"/>
    <w:rsid w:val="00FE0FD5"/>
    <w:rsid w:val="00FE1900"/>
    <w:rsid w:val="00FE1C9D"/>
    <w:rsid w:val="00FE2657"/>
    <w:rsid w:val="00FE3270"/>
    <w:rsid w:val="00FE32C2"/>
    <w:rsid w:val="00FE44E4"/>
    <w:rsid w:val="00FE480E"/>
    <w:rsid w:val="00FE4A03"/>
    <w:rsid w:val="00FE5257"/>
    <w:rsid w:val="00FE5405"/>
    <w:rsid w:val="00FE74B2"/>
    <w:rsid w:val="00FE7DA9"/>
    <w:rsid w:val="00FF15C0"/>
    <w:rsid w:val="00FF2616"/>
    <w:rsid w:val="00FF374D"/>
    <w:rsid w:val="00FF3E29"/>
    <w:rsid w:val="00FF4446"/>
    <w:rsid w:val="00FF5F0B"/>
    <w:rsid w:val="00FF6E3F"/>
    <w:rsid w:val="00FF7317"/>
    <w:rsid w:val="00FF783A"/>
    <w:rsid w:val="00FF7D43"/>
    <w:rsid w:val="05A670C2"/>
    <w:rsid w:val="1383A0CB"/>
    <w:rsid w:val="14B4462C"/>
    <w:rsid w:val="3CC74289"/>
    <w:rsid w:val="459F552E"/>
    <w:rsid w:val="4C189952"/>
    <w:rsid w:val="4FB68F54"/>
    <w:rsid w:val="6138115A"/>
    <w:rsid w:val="67D4219B"/>
    <w:rsid w:val="67E2D1E5"/>
    <w:rsid w:val="7385A925"/>
    <w:rsid w:val="7C0ADE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A826C0"/>
  <w15:docId w15:val="{2B883AD9-0C97-4FD3-91E6-7A46FB9C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0" w:defSemiHidden="0" w:defUnhideWhenUsed="0" w:defQFormat="0" w:count="37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uiPriority="99"/>
    <w:lsdException w:name="Balloon Text" w:semiHidden="1" w:unhideWhenUsed="1"/>
    <w:lsdException w:name="Table Grid" w:locked="1" w:uiPriority="59"/>
    <w:lsdException w:name="Table Theme" w:uiPriority="99"/>
    <w:lsdException w:name="Placeholder Text" w:semiHidden="1"/>
    <w:lsdException w:name="No Spacing" w:qFormat="1"/>
    <w:lsdException w:name="Light Shading" w:uiPriority="60"/>
    <w:lsdException w:name="Light List" w:locked="1"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locked="1" w:semiHidden="1" w:unhideWhenUsed="1" w:qFormat="1"/>
    <w:lsdException w:name="Subtle Reference" w:semiHidden="1" w:qFormat="1"/>
    <w:lsdException w:name="Intense Reference" w:locked="1" w:semiHidden="1" w:unhideWhenUsed="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iPriority="99" w:unhideWhenUsed="1"/>
  </w:latentStyles>
  <w:style w:type="paragraph" w:default="1" w:styleId="Normal">
    <w:name w:val="Normal"/>
    <w:qFormat/>
    <w:rsid w:val="00D67B2E"/>
    <w:pPr>
      <w:spacing w:line="290" w:lineRule="exact"/>
    </w:pPr>
    <w:rPr>
      <w:rFonts w:asciiTheme="minorHAnsi" w:eastAsia="Times New Roman" w:hAnsiTheme="minorHAnsi" w:cs="Times New Roman"/>
      <w:szCs w:val="20"/>
    </w:rPr>
  </w:style>
  <w:style w:type="paragraph" w:styleId="Heading1">
    <w:name w:val="heading 1"/>
    <w:aliases w:val="H1"/>
    <w:basedOn w:val="Normal"/>
    <w:next w:val="Paragraph"/>
    <w:link w:val="Heading1Char"/>
    <w:qFormat/>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aliases w:val="H2"/>
    <w:basedOn w:val="Normal"/>
    <w:next w:val="Paragraph"/>
    <w:link w:val="Heading2Char"/>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aliases w:val="H3"/>
    <w:basedOn w:val="Normal"/>
    <w:next w:val="Paragraph"/>
    <w:link w:val="Heading3Char"/>
    <w:rsid w:val="000C53A3"/>
    <w:pPr>
      <w:keepNext/>
      <w:tabs>
        <w:tab w:val="left" w:pos="432"/>
      </w:tabs>
      <w:spacing w:before="80" w:after="160"/>
      <w:ind w:left="432" w:hanging="432"/>
      <w:outlineLvl w:val="2"/>
    </w:pPr>
    <w:rPr>
      <w:b/>
    </w:rPr>
  </w:style>
  <w:style w:type="paragraph" w:styleId="Heading4">
    <w:name w:val="heading 4"/>
    <w:aliases w:val="H4"/>
    <w:basedOn w:val="Normal"/>
    <w:next w:val="Paragraph"/>
    <w:link w:val="Heading4Char"/>
    <w:rsid w:val="000C53A3"/>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semiHidden/>
    <w:rsid w:val="000C53A3"/>
    <w:pPr>
      <w:spacing w:line="360" w:lineRule="auto"/>
      <w:outlineLvl w:val="4"/>
    </w:p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qFormat/>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asciiTheme="majorHAnsi" w:eastAsia="Times New Roman" w:hAnsiTheme="majorHAnsi" w:cs="Times New Roman"/>
      <w:b/>
      <w:szCs w:val="20"/>
    </w:rPr>
  </w:style>
  <w:style w:type="paragraph" w:styleId="EndnoteText">
    <w:name w:val="endnote text"/>
    <w:basedOn w:val="Normal"/>
    <w:link w:val="EndnoteTextChar"/>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asciiTheme="minorHAnsi" w:eastAsia="Times New Roman" w:hAnsiTheme="minorHAnsi" w:cs="Times New Roman"/>
      <w:sz w:val="20"/>
      <w:szCs w:val="20"/>
    </w:rPr>
  </w:style>
  <w:style w:type="paragraph" w:styleId="ListNumber">
    <w:name w:val="List Number"/>
    <w:basedOn w:val="Normal"/>
    <w:unhideWhenUsed/>
    <w:rsid w:val="00B74927"/>
    <w:pPr>
      <w:numPr>
        <w:numId w:val="11"/>
      </w:numPr>
      <w:spacing w:before="120" w:after="120"/>
    </w:pPr>
  </w:style>
  <w:style w:type="paragraph" w:styleId="Footer">
    <w:name w:val="footer"/>
    <w:basedOn w:val="Normal"/>
    <w:link w:val="FooterChar"/>
    <w:qFormat/>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qFormat/>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99"/>
    <w:rsid w:val="00995758"/>
    <w:rPr>
      <w:rFonts w:asciiTheme="minorHAnsi" w:eastAsia="Times New Roman" w:hAnsiTheme="minorHAnsi" w:cs="Times New Roman"/>
      <w:sz w:val="20"/>
      <w:szCs w:val="20"/>
    </w:rPr>
  </w:style>
  <w:style w:type="paragraph" w:styleId="Header">
    <w:name w:val="header"/>
    <w:basedOn w:val="Normal"/>
    <w:link w:val="HeaderChar"/>
    <w:qFormat/>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FC7E5C"/>
    <w:rPr>
      <w:rFonts w:asciiTheme="majorHAnsi" w:eastAsia="Times New Roman" w:hAnsiTheme="majorHAnsi" w:cs="Times New Roman"/>
      <w:color w:val="0B2949" w:themeColor="accent1"/>
      <w:sz w:val="20"/>
      <w:szCs w:val="20"/>
    </w:rPr>
  </w:style>
  <w:style w:type="character" w:customStyle="1" w:styleId="Heading1Char">
    <w:name w:val="Heading 1 Char"/>
    <w:aliases w:val="H1 Char"/>
    <w:basedOn w:val="DefaultParagraphFont"/>
    <w:link w:val="Heading1"/>
    <w:uiPriority w:val="9"/>
    <w:rsid w:val="000C53A3"/>
    <w:rPr>
      <w:rFonts w:asciiTheme="majorHAnsi" w:eastAsia="Times New Roman" w:hAnsiTheme="majorHAnsi" w:cs="Times New Roman"/>
      <w:b/>
      <w:caps/>
      <w:color w:val="046B5C" w:themeColor="text2"/>
      <w:sz w:val="32"/>
      <w:szCs w:val="20"/>
    </w:rPr>
  </w:style>
  <w:style w:type="character" w:customStyle="1" w:styleId="Heading2Char">
    <w:name w:val="Heading 2 Char"/>
    <w:aliases w:val="H2 Char"/>
    <w:basedOn w:val="DefaultParagraphFont"/>
    <w:link w:val="Heading2"/>
    <w:uiPriority w:val="9"/>
    <w:rsid w:val="00D67B2E"/>
    <w:rPr>
      <w:rFonts w:asciiTheme="majorHAnsi" w:eastAsia="Times New Roman" w:hAnsiTheme="majorHAnsi" w:cs="Times New Roman"/>
      <w:color w:val="046B5C" w:themeColor="text2"/>
      <w:sz w:val="28"/>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aliases w:val="H3 Char"/>
    <w:basedOn w:val="DefaultParagraphFont"/>
    <w:link w:val="Heading3"/>
    <w:uiPriority w:val="9"/>
    <w:rsid w:val="00D67B2E"/>
    <w:rPr>
      <w:rFonts w:asciiTheme="minorHAnsi" w:eastAsia="Times New Roman" w:hAnsiTheme="minorHAnsi" w:cs="Times New Roman"/>
      <w:b/>
      <w:szCs w:val="20"/>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aliases w:val="H4 Char"/>
    <w:basedOn w:val="DefaultParagraphFont"/>
    <w:link w:val="Heading4"/>
    <w:uiPriority w:val="9"/>
    <w:rsid w:val="00D67B2E"/>
    <w:rPr>
      <w:rFonts w:asciiTheme="minorHAnsi" w:eastAsia="Times New Roman"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asciiTheme="minorHAnsi" w:eastAsia="Times New Roman" w:hAnsiTheme="minorHAnsi" w:cs="Times New Roman"/>
      <w:szCs w:val="20"/>
    </w:rPr>
  </w:style>
  <w:style w:type="character" w:customStyle="1" w:styleId="Heading6Char">
    <w:name w:val="Heading 6 Char"/>
    <w:basedOn w:val="DefaultParagraphFont"/>
    <w:link w:val="Heading6"/>
    <w:semiHidden/>
    <w:rsid w:val="006D21C0"/>
    <w:rPr>
      <w:rFonts w:asciiTheme="minorHAnsi" w:eastAsia="Times New Roman" w:hAnsiTheme="minorHAnsi" w:cs="Times New Roman"/>
      <w:szCs w:val="20"/>
    </w:rPr>
  </w:style>
  <w:style w:type="character" w:customStyle="1" w:styleId="Heading7Char">
    <w:name w:val="Heading 7 Char"/>
    <w:basedOn w:val="DefaultParagraphFont"/>
    <w:link w:val="Heading7"/>
    <w:semiHidden/>
    <w:rsid w:val="006D21C0"/>
    <w:rPr>
      <w:rFonts w:asciiTheme="minorHAnsi" w:eastAsia="Times New Roman" w:hAnsiTheme="minorHAnsi" w:cs="Times New Roman"/>
      <w:szCs w:val="20"/>
    </w:rPr>
  </w:style>
  <w:style w:type="character" w:customStyle="1" w:styleId="Heading8Char">
    <w:name w:val="Heading 8 Char"/>
    <w:basedOn w:val="DefaultParagraphFont"/>
    <w:link w:val="Heading8"/>
    <w:semiHidden/>
    <w:rsid w:val="006D21C0"/>
    <w:rPr>
      <w:rFonts w:asciiTheme="minorHAnsi" w:eastAsia="Times New Roman" w:hAnsiTheme="minorHAnsi" w:cs="Times New Roman"/>
      <w:szCs w:val="20"/>
    </w:rPr>
  </w:style>
  <w:style w:type="character" w:customStyle="1" w:styleId="Heading9Char">
    <w:name w:val="Heading 9 Char"/>
    <w:aliases w:val="Heading 9 (business proposal only) Char"/>
    <w:basedOn w:val="DefaultParagraphFont"/>
    <w:link w:val="Heading9"/>
    <w:semiHidden/>
    <w:rsid w:val="006D21C0"/>
    <w:rPr>
      <w:rFonts w:asciiTheme="minorHAnsi" w:eastAsia="Times New Roman"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qFormat/>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qFormat/>
    <w:rsid w:val="004867C2"/>
  </w:style>
  <w:style w:type="numbering" w:customStyle="1" w:styleId="MPROutline">
    <w:name w:val="MPROutline"/>
    <w:uiPriority w:val="99"/>
    <w:rsid w:val="002E3E35"/>
    <w:pPr>
      <w:numPr>
        <w:numId w:val="1"/>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qFormat/>
    <w:rsid w:val="000B764C"/>
  </w:style>
  <w:style w:type="paragraph" w:customStyle="1" w:styleId="Paragraph">
    <w:name w:val="Paragraph"/>
    <w:basedOn w:val="Normal"/>
    <w:qFormat/>
    <w:rsid w:val="00905EF1"/>
  </w:style>
  <w:style w:type="paragraph" w:customStyle="1" w:styleId="ParagraphContinued">
    <w:name w:val="Paragraph Continued"/>
    <w:basedOn w:val="Paragraph"/>
    <w:next w:val="Paragraph"/>
    <w:qFormat/>
    <w:rsid w:val="00905EF1"/>
    <w:pPr>
      <w:spacing w:before="240"/>
    </w:pPr>
  </w:style>
  <w:style w:type="paragraph" w:customStyle="1" w:styleId="TableTextRight">
    <w:name w:val="Table Text Right"/>
    <w:basedOn w:val="TableTextLeft"/>
    <w:qFormat/>
    <w:rsid w:val="009174DF"/>
    <w:pPr>
      <w:jc w:val="right"/>
    </w:pPr>
  </w:style>
  <w:style w:type="paragraph" w:customStyle="1" w:styleId="Outline">
    <w:name w:val="Outline"/>
    <w:basedOn w:val="Normal"/>
    <w:next w:val="Paragraph"/>
    <w:semiHidden/>
    <w:unhideWhenUsed/>
    <w:qFormat/>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semiHidden/>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asciiTheme="majorHAnsi" w:eastAsia="Times New Roman" w:hAnsiTheme="majorHAnsi" w:cs="Times New Roman"/>
      <w:sz w:val="20"/>
      <w:szCs w:val="20"/>
    </w:rPr>
  </w:style>
  <w:style w:type="paragraph" w:customStyle="1" w:styleId="TableHeaderLeft">
    <w:name w:val="Table Header Left"/>
    <w:basedOn w:val="TableTextLeft"/>
    <w:next w:val="TableTextLeft"/>
    <w:qFormat/>
    <w:rsid w:val="00EC1987"/>
    <w:pPr>
      <w:spacing w:before="120"/>
    </w:pPr>
    <w:rPr>
      <w:b/>
      <w:color w:val="FFFFFF" w:themeColor="background1"/>
    </w:rPr>
  </w:style>
  <w:style w:type="paragraph" w:customStyle="1" w:styleId="TableHeaderCenter">
    <w:name w:val="Table Header Center"/>
    <w:basedOn w:val="TableHeaderLeft"/>
    <w:qFormat/>
    <w:rsid w:val="003C5D9A"/>
    <w:pPr>
      <w:jc w:val="center"/>
      <w:textboxTightWrap w:val="allLines"/>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9174DF"/>
    <w:pPr>
      <w:spacing w:after="60" w:line="240" w:lineRule="auto"/>
    </w:pPr>
    <w:rPr>
      <w:rFonts w:asciiTheme="majorHAnsi" w:hAnsiTheme="majorHAnsi"/>
      <w:sz w:val="20"/>
    </w:rPr>
  </w:style>
  <w:style w:type="paragraph" w:customStyle="1" w:styleId="ExhibitSource">
    <w:name w:val="Exhibit Source"/>
    <w:qFormat/>
    <w:rsid w:val="00C849F7"/>
    <w:pPr>
      <w:spacing w:before="60" w:after="0"/>
      <w:ind w:left="720" w:hanging="720"/>
    </w:pPr>
    <w:rPr>
      <w:rFonts w:asciiTheme="majorHAnsi" w:eastAsia="Times New Roman" w:hAnsiTheme="majorHAnsi" w:cs="Times New Roman"/>
      <w:sz w:val="20"/>
      <w:szCs w:val="20"/>
    </w:rPr>
  </w:style>
  <w:style w:type="paragraph" w:customStyle="1" w:styleId="ExhibitSignificance">
    <w:name w:val="Exhibit Significance"/>
    <w:basedOn w:val="Normal"/>
    <w:qFormat/>
    <w:rsid w:val="00C849F7"/>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qFormat/>
    <w:rsid w:val="002E3E35"/>
  </w:style>
  <w:style w:type="paragraph" w:styleId="Title">
    <w:name w:val="Title"/>
    <w:basedOn w:val="Normal"/>
    <w:next w:val="Normal"/>
    <w:link w:val="TitleChar"/>
    <w:qFormat/>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asciiTheme="majorHAnsi" w:eastAsia="Times New Roman" w:hAnsiTheme="majorHAnsi" w:cs="Times New Roman"/>
      <w:color w:val="046B5C" w:themeColor="text2"/>
      <w:sz w:val="44"/>
      <w:szCs w:val="20"/>
    </w:rPr>
  </w:style>
  <w:style w:type="paragraph" w:styleId="TOC1">
    <w:name w:val="toc 1"/>
    <w:next w:val="TOC2"/>
    <w:autoRedefine/>
    <w:qFormat/>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qFormat/>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qFormat/>
    <w:rsid w:val="00D50222"/>
    <w:pPr>
      <w:spacing w:after="120"/>
      <w:ind w:left="1296"/>
    </w:pPr>
  </w:style>
  <w:style w:type="paragraph" w:styleId="TOC4">
    <w:name w:val="toc 4"/>
    <w:next w:val="Normal"/>
    <w:autoRedefine/>
    <w:unhideWhenUsed/>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qFormat/>
    <w:rsid w:val="006314E5"/>
    <w:pPr>
      <w:spacing w:after="100"/>
      <w:jc w:val="right"/>
    </w:pPr>
    <w:rPr>
      <w:rFonts w:asciiTheme="majorHAnsi" w:eastAsia="Times New Roman" w:hAnsiTheme="majorHAnsi" w:cs="Times New Roman"/>
      <w:noProof/>
      <w:sz w:val="20"/>
      <w:szCs w:val="19"/>
    </w:rPr>
  </w:style>
  <w:style w:type="table" w:styleId="LightList">
    <w:name w:val="Light List"/>
    <w:basedOn w:val="TableNormal"/>
    <w:uiPriority w:val="61"/>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0D46B8"/>
    <w:pPr>
      <w:spacing w:before="40" w:after="20"/>
      <w:textboxTightWrap w:val="allLines"/>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uiPriority w:val="59"/>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Introduction">
    <w:name w:val="Introduction"/>
    <w:basedOn w:val="ESSidebar"/>
    <w:qFormat/>
    <w:rsid w:val="007C306D"/>
  </w:style>
  <w:style w:type="paragraph" w:customStyle="1" w:styleId="Feature1Title">
    <w:name w:val="Feature1 Title"/>
    <w:basedOn w:val="Normal"/>
    <w:semiHidden/>
    <w:qFormat/>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qFormat/>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qFormat/>
    <w:rsid w:val="000C53A3"/>
    <w:pPr>
      <w:keepNext/>
      <w:tabs>
        <w:tab w:val="left" w:pos="432"/>
      </w:tabs>
      <w:spacing w:before="80" w:after="160"/>
      <w:ind w:left="432" w:hanging="432"/>
      <w:outlineLvl w:val="3"/>
    </w:pPr>
    <w:rPr>
      <w:b/>
    </w:rPr>
  </w:style>
  <w:style w:type="paragraph" w:customStyle="1" w:styleId="Feature1">
    <w:name w:val="Feature1"/>
    <w:basedOn w:val="Paragraph"/>
    <w:semiHidden/>
    <w:qFormat/>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qFormat/>
    <w:rsid w:val="006A0BB4"/>
  </w:style>
  <w:style w:type="character" w:customStyle="1" w:styleId="HighlightBlue">
    <w:name w:val="Highlight Blue"/>
    <w:basedOn w:val="DefaultParagraphFont"/>
    <w:semiHidden/>
    <w:qFormat/>
    <w:rsid w:val="001B5E5A"/>
    <w:rPr>
      <w:bdr w:val="none" w:sz="0" w:space="0" w:color="auto"/>
      <w:shd w:val="clear" w:color="auto" w:fill="B1F4FD"/>
    </w:rPr>
  </w:style>
  <w:style w:type="character" w:customStyle="1" w:styleId="HighlightYellow">
    <w:name w:val="Highlight Yellow"/>
    <w:basedOn w:val="DefaultParagraphFont"/>
    <w:semiHidden/>
    <w:qFormat/>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qFormat/>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qFormat/>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rsid w:val="003B7A1A"/>
    <w:pPr>
      <w:spacing w:before="80" w:after="60"/>
    </w:pPr>
  </w:style>
  <w:style w:type="paragraph" w:styleId="Caption">
    <w:name w:val="caption"/>
    <w:basedOn w:val="Normal"/>
    <w:next w:val="Normal"/>
    <w:semiHidden/>
    <w:qFormat/>
    <w:rsid w:val="008D1C7B"/>
    <w:pPr>
      <w:spacing w:after="200" w:line="260" w:lineRule="exact"/>
    </w:pPr>
    <w:rPr>
      <w:iCs/>
      <w:sz w:val="18"/>
      <w:szCs w:val="18"/>
    </w:rPr>
  </w:style>
  <w:style w:type="paragraph" w:styleId="Closing">
    <w:name w:val="Closing"/>
    <w:basedOn w:val="Normal"/>
    <w:link w:val="ClosingChar"/>
    <w:unhideWhenUsed/>
    <w:rsid w:val="00520526"/>
    <w:pPr>
      <w:ind w:left="4320"/>
      <w:contextualSpacing/>
    </w:pPr>
  </w:style>
  <w:style w:type="character" w:customStyle="1" w:styleId="ClosingChar">
    <w:name w:val="Closing Char"/>
    <w:basedOn w:val="DefaultParagraphFont"/>
    <w:link w:val="Closing"/>
    <w:uiPriority w:val="99"/>
    <w:rsid w:val="00520526"/>
    <w:rPr>
      <w:rFonts w:asciiTheme="minorHAnsi" w:eastAsia="Times New Roman" w:hAnsiTheme="minorHAnsi" w:cs="Times New Roman"/>
      <w:szCs w:val="20"/>
    </w:rPr>
  </w:style>
  <w:style w:type="paragraph" w:styleId="CommentText">
    <w:name w:val="annotation text"/>
    <w:basedOn w:val="Normal"/>
    <w:link w:val="CommentTextChar"/>
    <w:unhideWhenUsed/>
    <w:rsid w:val="008D1C7B"/>
    <w:rPr>
      <w:sz w:val="20"/>
    </w:rPr>
  </w:style>
  <w:style w:type="character" w:customStyle="1" w:styleId="CommentTextChar">
    <w:name w:val="Comment Text Char"/>
    <w:basedOn w:val="DefaultParagraphFont"/>
    <w:link w:val="CommentText"/>
    <w:uiPriority w:val="99"/>
    <w:rsid w:val="008D1C7B"/>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nhideWhenUsed/>
    <w:rsid w:val="008D1C7B"/>
    <w:rPr>
      <w:b/>
      <w:bCs/>
    </w:rPr>
  </w:style>
  <w:style w:type="character" w:customStyle="1" w:styleId="CommentSubjectChar">
    <w:name w:val="Comment Subject Char"/>
    <w:basedOn w:val="CommentTextChar"/>
    <w:link w:val="CommentSubject"/>
    <w:uiPriority w:val="99"/>
    <w:semiHidden/>
    <w:rsid w:val="008D1C7B"/>
    <w:rPr>
      <w:rFonts w:asciiTheme="minorHAnsi" w:eastAsia="Times New Roman" w:hAnsiTheme="minorHAnsi" w:cs="Times New Roman"/>
      <w:b/>
      <w:bCs/>
      <w:sz w:val="20"/>
      <w:szCs w:val="20"/>
    </w:rPr>
  </w:style>
  <w:style w:type="character" w:styleId="CommentReference">
    <w:name w:val="annotation reference"/>
    <w:basedOn w:val="DefaultParagraphFont"/>
    <w:unhideWhenUsed/>
    <w:rsid w:val="008D1C7B"/>
    <w:rPr>
      <w:rFonts w:asciiTheme="minorHAnsi" w:hAnsiTheme="minorHAnsi"/>
      <w:sz w:val="16"/>
      <w:szCs w:val="16"/>
    </w:rPr>
  </w:style>
  <w:style w:type="paragraph" w:styleId="ListBullet2">
    <w:name w:val="List Bullet 2"/>
    <w:basedOn w:val="Normal"/>
    <w:unhideWhenUsed/>
    <w:rsid w:val="006D08E8"/>
    <w:pPr>
      <w:numPr>
        <w:numId w:val="7"/>
      </w:numPr>
      <w:tabs>
        <w:tab w:val="left" w:pos="432"/>
      </w:tabs>
      <w:spacing w:before="120" w:after="120"/>
      <w:ind w:left="720"/>
    </w:pPr>
  </w:style>
  <w:style w:type="paragraph" w:customStyle="1" w:styleId="Feature1ListBullet">
    <w:name w:val="Feature1 List Bullet"/>
    <w:basedOn w:val="ListBullet"/>
    <w:semiHidden/>
    <w:qFormat/>
    <w:rsid w:val="008A47D0"/>
    <w:pPr>
      <w:spacing w:after="0"/>
      <w:contextualSpacing/>
    </w:pPr>
    <w:rPr>
      <w:sz w:val="20"/>
    </w:rPr>
  </w:style>
  <w:style w:type="paragraph" w:customStyle="1" w:styleId="Feature1ListNumbered">
    <w:name w:val="Feature1 List Numbered"/>
    <w:basedOn w:val="ListNumber"/>
    <w:semiHidden/>
    <w:qFormat/>
    <w:rsid w:val="008A47D0"/>
    <w:pPr>
      <w:spacing w:after="0"/>
      <w:contextualSpacing/>
    </w:pPr>
    <w:rPr>
      <w:sz w:val="20"/>
    </w:rPr>
  </w:style>
  <w:style w:type="paragraph" w:customStyle="1" w:styleId="Feature20">
    <w:name w:val="Feature2"/>
    <w:basedOn w:val="Feature1"/>
    <w:semiHidden/>
    <w:qFormat/>
    <w:rsid w:val="004E6247"/>
    <w:rPr>
      <w:rFonts w:asciiTheme="majorHAnsi" w:hAnsiTheme="majorHAnsi"/>
    </w:rPr>
  </w:style>
  <w:style w:type="paragraph" w:customStyle="1" w:styleId="Feature2ListBullet">
    <w:name w:val="Feature2 List Bullet"/>
    <w:basedOn w:val="Feature1ListBullet"/>
    <w:semiHidden/>
    <w:qFormat/>
    <w:rsid w:val="00DF2B65"/>
    <w:pPr>
      <w:numPr>
        <w:numId w:val="22"/>
      </w:numPr>
    </w:pPr>
    <w:rPr>
      <w:rFonts w:asciiTheme="majorHAnsi" w:hAnsiTheme="majorHAnsi"/>
    </w:rPr>
  </w:style>
  <w:style w:type="paragraph" w:customStyle="1" w:styleId="Feature2Head">
    <w:name w:val="Feature2 Head"/>
    <w:basedOn w:val="Feature1Head"/>
    <w:semiHidden/>
    <w:qFormat/>
    <w:rsid w:val="005C080F"/>
    <w:rPr>
      <w:b/>
      <w:color w:val="0B2949" w:themeColor="accent1"/>
    </w:rPr>
  </w:style>
  <w:style w:type="paragraph" w:customStyle="1" w:styleId="Feature2ListHead">
    <w:name w:val="Feature2 List Head"/>
    <w:basedOn w:val="Feature1ListHead"/>
    <w:semiHidden/>
    <w:qFormat/>
    <w:rsid w:val="00F366FB"/>
    <w:rPr>
      <w:rFonts w:asciiTheme="majorHAnsi" w:hAnsiTheme="majorHAnsi"/>
      <w:sz w:val="20"/>
    </w:rPr>
  </w:style>
  <w:style w:type="paragraph" w:customStyle="1" w:styleId="Feature2ListNumbered">
    <w:name w:val="Feature2 List Numbered"/>
    <w:basedOn w:val="Feature20"/>
    <w:semiHidden/>
    <w:qFormat/>
    <w:rsid w:val="00A238DD"/>
    <w:pPr>
      <w:numPr>
        <w:numId w:val="17"/>
      </w:numPr>
    </w:pPr>
  </w:style>
  <w:style w:type="paragraph" w:customStyle="1" w:styleId="Feature2Title">
    <w:name w:val="Feature2 Title"/>
    <w:basedOn w:val="Feature1Title"/>
    <w:semiHidden/>
    <w:qFormat/>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rsid w:val="00405454"/>
    <w:pPr>
      <w:numPr>
        <w:numId w:val="21"/>
      </w:numPr>
      <w:spacing w:before="120" w:after="120"/>
    </w:pPr>
  </w:style>
  <w:style w:type="paragraph" w:styleId="List2">
    <w:name w:val="List 2"/>
    <w:basedOn w:val="Normal"/>
    <w:unhideWhenUsed/>
    <w:rsid w:val="006D08E8"/>
    <w:pPr>
      <w:numPr>
        <w:ilvl w:val="1"/>
        <w:numId w:val="21"/>
      </w:numPr>
      <w:spacing w:before="120" w:after="120"/>
    </w:pPr>
  </w:style>
  <w:style w:type="paragraph" w:styleId="List3">
    <w:name w:val="List 3"/>
    <w:basedOn w:val="Normal"/>
    <w:unhideWhenUsed/>
    <w:rsid w:val="006D08E8"/>
    <w:pPr>
      <w:numPr>
        <w:ilvl w:val="2"/>
        <w:numId w:val="21"/>
      </w:numPr>
      <w:spacing w:before="120" w:after="120"/>
    </w:pPr>
  </w:style>
  <w:style w:type="paragraph" w:styleId="List4">
    <w:name w:val="List 4"/>
    <w:basedOn w:val="Normal"/>
    <w:unhideWhenUsed/>
    <w:rsid w:val="00D307C9"/>
    <w:pPr>
      <w:numPr>
        <w:ilvl w:val="3"/>
        <w:numId w:val="21"/>
      </w:numPr>
      <w:spacing w:before="120" w:after="120"/>
      <w:contextualSpacing/>
    </w:pPr>
  </w:style>
  <w:style w:type="paragraph" w:styleId="List5">
    <w:name w:val="List 5"/>
    <w:basedOn w:val="Normal"/>
    <w:unhideWhenUsed/>
    <w:rsid w:val="00855C5D"/>
    <w:pPr>
      <w:numPr>
        <w:ilvl w:val="4"/>
        <w:numId w:val="21"/>
      </w:numPr>
      <w:contextualSpacing/>
    </w:pPr>
  </w:style>
  <w:style w:type="paragraph" w:styleId="ListBullet3">
    <w:name w:val="List Bullet 3"/>
    <w:basedOn w:val="Normal"/>
    <w:unhideWhenUsed/>
    <w:rsid w:val="0010008A"/>
    <w:pPr>
      <w:numPr>
        <w:numId w:val="8"/>
      </w:numPr>
      <w:tabs>
        <w:tab w:val="left" w:pos="432"/>
      </w:tabs>
      <w:spacing w:before="120" w:after="120"/>
      <w:ind w:left="1166"/>
    </w:pPr>
  </w:style>
  <w:style w:type="paragraph" w:styleId="ListContinue">
    <w:name w:val="List Continue"/>
    <w:basedOn w:val="Normal"/>
    <w:unhideWhenUsed/>
    <w:rsid w:val="006D08E8"/>
    <w:pPr>
      <w:spacing w:before="120" w:after="120"/>
      <w:ind w:left="360"/>
    </w:pPr>
  </w:style>
  <w:style w:type="paragraph" w:styleId="ListContinue2">
    <w:name w:val="List Continue 2"/>
    <w:basedOn w:val="Normal"/>
    <w:unhideWhenUsed/>
    <w:rsid w:val="006D08E8"/>
    <w:pPr>
      <w:spacing w:before="120" w:after="120"/>
      <w:ind w:left="720"/>
    </w:pPr>
  </w:style>
  <w:style w:type="paragraph" w:styleId="ListContinue3">
    <w:name w:val="List Continue 3"/>
    <w:basedOn w:val="Normal"/>
    <w:unhideWhenUsed/>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rsid w:val="00B74927"/>
    <w:pPr>
      <w:numPr>
        <w:numId w:val="12"/>
      </w:numPr>
      <w:spacing w:before="120" w:after="120"/>
    </w:pPr>
  </w:style>
  <w:style w:type="paragraph" w:styleId="ListNumber3">
    <w:name w:val="List Number 3"/>
    <w:basedOn w:val="Normal"/>
    <w:unhideWhenUsed/>
    <w:rsid w:val="00B74927"/>
    <w:pPr>
      <w:numPr>
        <w:numId w:val="13"/>
      </w:numPr>
      <w:spacing w:before="120" w:after="120"/>
    </w:pPr>
  </w:style>
  <w:style w:type="paragraph" w:customStyle="1" w:styleId="Outline2">
    <w:name w:val="Outline 2"/>
    <w:basedOn w:val="Normal"/>
    <w:next w:val="Paragraph"/>
    <w:semiHidden/>
    <w:unhideWhenUsed/>
    <w:qFormat/>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qFormat/>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semiHidden/>
    <w:unhideWhenUsed/>
    <w:qFormat/>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qFormat/>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asciiTheme="minorHAnsi" w:eastAsia="Times New Roman" w:hAnsiTheme="minorHAnsi" w:cs="Times New Roman"/>
      <w:i/>
      <w:iCs/>
      <w:color w:val="000000" w:themeColor="text1"/>
      <w:sz w:val="20"/>
      <w:szCs w:val="20"/>
    </w:rPr>
  </w:style>
  <w:style w:type="paragraph" w:customStyle="1" w:styleId="QuoteAttribution">
    <w:name w:val="Quote Attribution"/>
    <w:basedOn w:val="Quote"/>
    <w:qFormat/>
    <w:rsid w:val="00844E31"/>
    <w:pPr>
      <w:spacing w:before="120"/>
      <w:jc w:val="right"/>
    </w:pPr>
    <w:rPr>
      <w:i w:val="0"/>
    </w:rPr>
  </w:style>
  <w:style w:type="paragraph" w:styleId="Salutation">
    <w:name w:val="Salutation"/>
    <w:basedOn w:val="Normal"/>
    <w:next w:val="Normal"/>
    <w:link w:val="SalutationChar"/>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asciiTheme="minorHAnsi" w:eastAsia="Times New Roman" w:hAnsiTheme="minorHAnsi" w:cs="Times New Roman"/>
      <w:szCs w:val="20"/>
    </w:rPr>
  </w:style>
  <w:style w:type="paragraph" w:styleId="Signature">
    <w:name w:val="Signature"/>
    <w:basedOn w:val="Normal"/>
    <w:link w:val="SignatureChar"/>
    <w:unhideWhenUsed/>
    <w:rsid w:val="00A15916"/>
    <w:pPr>
      <w:ind w:left="4320"/>
    </w:pPr>
  </w:style>
  <w:style w:type="character" w:customStyle="1" w:styleId="SignatureChar">
    <w:name w:val="Signature Char"/>
    <w:basedOn w:val="DefaultParagraphFont"/>
    <w:link w:val="Signature"/>
    <w:uiPriority w:val="1"/>
    <w:rsid w:val="003D1AD9"/>
    <w:rPr>
      <w:rFonts w:asciiTheme="minorHAnsi" w:eastAsia="Times New Roman" w:hAnsiTheme="minorHAnsi" w:cs="Times New Roman"/>
      <w:szCs w:val="20"/>
    </w:rPr>
  </w:style>
  <w:style w:type="paragraph" w:customStyle="1" w:styleId="LogoAnchor">
    <w:name w:val="Logo_Anchor"/>
    <w:basedOn w:val="Normal"/>
    <w:semiHidden/>
    <w:qFormat/>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B713DB"/>
    <w:pPr>
      <w:tabs>
        <w:tab w:val="left" w:pos="792"/>
      </w:tabs>
      <w:spacing w:after="60" w:line="250" w:lineRule="exact"/>
    </w:pPr>
    <w:rPr>
      <w:rFonts w:asciiTheme="majorHAnsi" w:hAnsiTheme="majorHAnsi" w:cs="Arial"/>
      <w:color w:val="000000" w:themeColor="text1"/>
      <w:spacing w:val="-4"/>
      <w:sz w:val="20"/>
    </w:rPr>
  </w:style>
  <w:style w:type="character" w:styleId="Hyperlink">
    <w:name w:val="Hyperlink"/>
    <w:basedOn w:val="DefaultParagraphFont"/>
    <w:unhideWhenUsed/>
    <w:rsid w:val="00E97A54"/>
    <w:rPr>
      <w:color w:val="0563C1" w:themeColor="hyperlink"/>
      <w:u w:val="single"/>
    </w:rPr>
  </w:style>
  <w:style w:type="paragraph" w:customStyle="1" w:styleId="SidebarListBullet">
    <w:name w:val="Sidebar List Bullet"/>
    <w:basedOn w:val="Sidebar"/>
    <w:qFormat/>
    <w:rsid w:val="00903E62"/>
    <w:pPr>
      <w:numPr>
        <w:numId w:val="3"/>
      </w:numPr>
      <w:tabs>
        <w:tab w:val="clear" w:pos="792"/>
        <w:tab w:val="left" w:pos="540"/>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qFormat/>
    <w:rsid w:val="009E5649"/>
    <w:rPr>
      <w:rFonts w:asciiTheme="majorHAnsi" w:hAnsiTheme="majorHAnsi"/>
      <w:b/>
    </w:rPr>
  </w:style>
  <w:style w:type="paragraph" w:customStyle="1" w:styleId="Author">
    <w:name w:val="Author"/>
    <w:basedOn w:val="Byline"/>
    <w:semiHidden/>
    <w:qFormat/>
    <w:rsid w:val="004C46F2"/>
    <w:pPr>
      <w:jc w:val="left"/>
    </w:pPr>
  </w:style>
  <w:style w:type="paragraph" w:customStyle="1" w:styleId="TableTextCentered">
    <w:name w:val="Table Text Centered"/>
    <w:basedOn w:val="TableTextLeft"/>
    <w:qFormat/>
    <w:rsid w:val="009174DF"/>
    <w:pPr>
      <w:jc w:val="center"/>
    </w:pPr>
  </w:style>
  <w:style w:type="paragraph" w:customStyle="1" w:styleId="TableTextDecimal">
    <w:name w:val="Table Text Decimal"/>
    <w:basedOn w:val="TableTextLeft"/>
    <w:qFormat/>
    <w:rsid w:val="009174DF"/>
    <w:pPr>
      <w:framePr w:hSpace="180" w:vSpace="40" w:wrap="around" w:vAnchor="text" w:hAnchor="margin" w:y="49"/>
      <w:tabs>
        <w:tab w:val="decimal" w:pos="716"/>
      </w:tabs>
      <w:textboxTightWrap w:val="allLines"/>
    </w:pPr>
  </w:style>
  <w:style w:type="paragraph" w:customStyle="1" w:styleId="TableRowHead">
    <w:name w:val="Table Row Head"/>
    <w:basedOn w:val="TableHeaderLeft"/>
    <w:qFormat/>
    <w:rsid w:val="00775B80"/>
    <w:pPr>
      <w:keepNext/>
      <w:spacing w:before="60" w:after="40"/>
    </w:pPr>
    <w:rPr>
      <w:color w:val="auto"/>
    </w:rPr>
  </w:style>
  <w:style w:type="paragraph" w:customStyle="1" w:styleId="Pubinfo">
    <w:name w:val="Pubinfo"/>
    <w:basedOn w:val="Byline"/>
    <w:qFormat/>
    <w:rsid w:val="00D00365"/>
    <w:pPr>
      <w:spacing w:before="0" w:after="120"/>
      <w:jc w:val="left"/>
    </w:pPr>
    <w:rPr>
      <w:b w:val="0"/>
    </w:rPr>
  </w:style>
  <w:style w:type="paragraph" w:customStyle="1" w:styleId="PubinfoHead">
    <w:name w:val="Pubinfo Head"/>
    <w:basedOn w:val="Pubinfo"/>
    <w:qFormat/>
    <w:rsid w:val="0061557F"/>
    <w:pPr>
      <w:spacing w:after="240"/>
    </w:pPr>
    <w:rPr>
      <w:b/>
    </w:rPr>
  </w:style>
  <w:style w:type="paragraph" w:customStyle="1" w:styleId="PubinfoList">
    <w:name w:val="Pubinfo List"/>
    <w:basedOn w:val="PubinfoHead"/>
    <w:qFormat/>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C849F7"/>
    <w:pPr>
      <w:ind w:left="0" w:firstLine="0"/>
    </w:pPr>
  </w:style>
  <w:style w:type="paragraph" w:customStyle="1" w:styleId="ListHead">
    <w:name w:val="List Head"/>
    <w:basedOn w:val="Normal"/>
    <w:qFormat/>
    <w:rsid w:val="000C53A3"/>
    <w:pPr>
      <w:keepNext/>
      <w:tabs>
        <w:tab w:val="left" w:pos="432"/>
      </w:tabs>
      <w:spacing w:before="360" w:after="120"/>
      <w:ind w:left="432" w:hanging="432"/>
    </w:pPr>
    <w:rPr>
      <w:b/>
      <w:color w:val="046B5C" w:themeColor="text2"/>
    </w:rPr>
  </w:style>
  <w:style w:type="paragraph" w:styleId="NoSpacing">
    <w:name w:val="No Spacing"/>
    <w:link w:val="NoSpacingChar"/>
    <w:qFormat/>
    <w:rsid w:val="003954AE"/>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3954AE"/>
    <w:rPr>
      <w:rFonts w:asciiTheme="minorHAnsi" w:hAnsiTheme="minorHAnsi"/>
      <w:sz w:val="22"/>
      <w:szCs w:val="22"/>
    </w:rPr>
  </w:style>
  <w:style w:type="paragraph" w:styleId="NoteHeading">
    <w:name w:val="Note Heading"/>
    <w:basedOn w:val="Feature2Head"/>
    <w:next w:val="Normal"/>
    <w:link w:val="NoteHeadingChar"/>
    <w:rsid w:val="007E2AEF"/>
    <w:pPr>
      <w:spacing w:before="0"/>
    </w:pPr>
    <w:rPr>
      <w:caps/>
      <w:sz w:val="20"/>
    </w:rPr>
  </w:style>
  <w:style w:type="character" w:customStyle="1" w:styleId="NoteHeadingChar">
    <w:name w:val="Note Heading Char"/>
    <w:basedOn w:val="DefaultParagraphFont"/>
    <w:link w:val="NoteHeading"/>
    <w:uiPriority w:val="1"/>
    <w:rsid w:val="007E2AEF"/>
    <w:rPr>
      <w:rFonts w:asciiTheme="majorHAnsi" w:eastAsia="Times New Roman" w:hAnsiTheme="majorHAnsi" w:cs="Times New Roman"/>
      <w:b/>
      <w:caps/>
      <w:color w:val="0B2949" w:themeColor="accent1"/>
      <w:sz w:val="20"/>
      <w:szCs w:val="20"/>
    </w:rPr>
  </w:style>
  <w:style w:type="paragraph" w:customStyle="1" w:styleId="Notes">
    <w:name w:val="Notes"/>
    <w:basedOn w:val="Normal"/>
    <w:qFormat/>
    <w:rsid w:val="007A4712"/>
    <w:pPr>
      <w:spacing w:after="60"/>
    </w:pPr>
    <w:rPr>
      <w:rFonts w:asciiTheme="majorHAnsi" w:hAnsiTheme="majorHAnsi"/>
      <w:color w:val="046B5C" w:themeColor="text2"/>
      <w:sz w:val="20"/>
    </w:rPr>
  </w:style>
  <w:style w:type="paragraph" w:customStyle="1" w:styleId="PubinfoNumber">
    <w:name w:val="Pubinfo Number"/>
    <w:basedOn w:val="Pubinfo"/>
    <w:qFormat/>
    <w:rsid w:val="00072851"/>
  </w:style>
  <w:style w:type="paragraph" w:customStyle="1" w:styleId="PubinfoCategory">
    <w:name w:val="Pubinfo Category"/>
    <w:basedOn w:val="PubinfoNumber"/>
    <w:qFormat/>
    <w:rsid w:val="00072851"/>
    <w:rPr>
      <w:rFonts w:cstheme="majorHAnsi"/>
      <w:b/>
      <w:smallCaps/>
    </w:rPr>
  </w:style>
  <w:style w:type="paragraph" w:customStyle="1" w:styleId="ESH1">
    <w:name w:val="ES H1"/>
    <w:basedOn w:val="Normal"/>
    <w:qFormat/>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qFormat/>
    <w:rsid w:val="00F83EEC"/>
    <w:pPr>
      <w:numPr>
        <w:numId w:val="5"/>
      </w:numPr>
      <w:spacing w:line="320" w:lineRule="exact"/>
      <w:ind w:left="360"/>
    </w:pPr>
    <w:rPr>
      <w:rFonts w:asciiTheme="majorHAnsi" w:hAnsiTheme="majorHAnsi"/>
      <w:color w:val="000000" w:themeColor="text1"/>
      <w:sz w:val="22"/>
    </w:rPr>
  </w:style>
  <w:style w:type="paragraph" w:customStyle="1" w:styleId="ESParagraph">
    <w:name w:val="ES Paragraph"/>
    <w:basedOn w:val="Paragraph"/>
    <w:qFormat/>
    <w:rsid w:val="007C306D"/>
    <w:pPr>
      <w:spacing w:line="310" w:lineRule="exact"/>
    </w:pPr>
    <w:rPr>
      <w:rFonts w:asciiTheme="majorHAnsi" w:hAnsiTheme="majorHAnsi"/>
      <w:color w:val="000000" w:themeColor="text1"/>
      <w:sz w:val="22"/>
    </w:rPr>
  </w:style>
  <w:style w:type="paragraph" w:customStyle="1" w:styleId="TableSignificance">
    <w:name w:val="Table Significance"/>
    <w:basedOn w:val="TableFootnote"/>
    <w:qFormat/>
    <w:rsid w:val="00C849F7"/>
    <w:pPr>
      <w:tabs>
        <w:tab w:val="clear" w:pos="1080"/>
        <w:tab w:val="right" w:pos="360"/>
        <w:tab w:val="left" w:pos="540"/>
      </w:tabs>
      <w:ind w:left="533" w:hanging="720"/>
    </w:pPr>
  </w:style>
  <w:style w:type="paragraph" w:customStyle="1" w:styleId="ESSidebar">
    <w:name w:val="ES Sidebar"/>
    <w:basedOn w:val="Sidebar"/>
    <w:semiHidden/>
    <w:qFormat/>
    <w:rsid w:val="00603734"/>
  </w:style>
  <w:style w:type="paragraph" w:customStyle="1" w:styleId="FAQQuestion">
    <w:name w:val="FAQ Question"/>
    <w:basedOn w:val="Normal"/>
    <w:qFormat/>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qFormat/>
    <w:rsid w:val="00000897"/>
  </w:style>
  <w:style w:type="paragraph" w:styleId="TOCHeading">
    <w:name w:val="TOC Heading"/>
    <w:basedOn w:val="Heading1"/>
    <w:next w:val="Normal"/>
    <w:qFormat/>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qFormat/>
    <w:rsid w:val="001A3252"/>
    <w:rPr>
      <w:sz w:val="16"/>
    </w:rPr>
  </w:style>
  <w:style w:type="character" w:customStyle="1" w:styleId="9pt">
    <w:name w:val="9 pt"/>
    <w:basedOn w:val="DefaultParagraphFont"/>
    <w:semiHidden/>
    <w:qFormat/>
    <w:rsid w:val="001A3252"/>
    <w:rPr>
      <w:sz w:val="18"/>
    </w:rPr>
  </w:style>
  <w:style w:type="character" w:styleId="IntenseReference">
    <w:name w:val="Intense Reference"/>
    <w:basedOn w:val="DefaultParagraphFont"/>
    <w:semiHidden/>
    <w:unhideWhenUsed/>
    <w:qFormat/>
    <w:rsid w:val="00AE189E"/>
    <w:rPr>
      <w:b/>
      <w:bCs/>
      <w:smallCaps/>
      <w:color w:val="0B2949" w:themeColor="accent1"/>
      <w:spacing w:val="5"/>
    </w:rPr>
  </w:style>
  <w:style w:type="character" w:styleId="IntenseEmphasis">
    <w:name w:val="Intense Emphasis"/>
    <w:basedOn w:val="DefaultParagraphFont"/>
    <w:semiHidden/>
    <w:unhideWhenUsed/>
    <w:qFormat/>
    <w:rsid w:val="00AE189E"/>
    <w:rPr>
      <w:i/>
      <w:iCs/>
      <w:color w:val="0B2949" w:themeColor="accent1"/>
    </w:rPr>
  </w:style>
  <w:style w:type="paragraph" w:customStyle="1" w:styleId="Callout">
    <w:name w:val="Callout"/>
    <w:basedOn w:val="Feature2Head"/>
    <w:qFormat/>
    <w:rsid w:val="00C071D5"/>
  </w:style>
  <w:style w:type="paragraph" w:customStyle="1" w:styleId="FigureFootnote">
    <w:name w:val="Figure Footnote"/>
    <w:basedOn w:val="ExhibitFootnote"/>
    <w:qFormat/>
    <w:rsid w:val="00F366FB"/>
  </w:style>
  <w:style w:type="paragraph" w:customStyle="1" w:styleId="PubinfoDate">
    <w:name w:val="Pubinfo Date"/>
    <w:basedOn w:val="PubinfoHead"/>
    <w:qFormat/>
    <w:rsid w:val="000150F7"/>
  </w:style>
  <w:style w:type="character" w:styleId="EndnoteReference">
    <w:name w:val="endnote reference"/>
    <w:basedOn w:val="DefaultParagraphFont"/>
    <w:unhideWhenUsed/>
    <w:rsid w:val="003D036E"/>
    <w:rPr>
      <w:vertAlign w:val="superscript"/>
    </w:rPr>
  </w:style>
  <w:style w:type="paragraph" w:customStyle="1" w:styleId="FeatureEndRule">
    <w:name w:val="Feature End Rule"/>
    <w:basedOn w:val="Feature1ListBullet"/>
    <w:semiHidden/>
    <w:qFormat/>
    <w:rsid w:val="002D5049"/>
    <w:pPr>
      <w:numPr>
        <w:numId w:val="0"/>
      </w:numPr>
      <w:pBdr>
        <w:bottom w:val="single" w:sz="6" w:space="1" w:color="auto"/>
      </w:pBdr>
      <w:spacing w:after="360" w:line="40" w:lineRule="exact"/>
    </w:pPr>
    <w:rPr>
      <w:color w:val="FFFFFF" w:themeColor="background1"/>
      <w:sz w:val="4"/>
    </w:rPr>
  </w:style>
  <w:style w:type="numbering" w:customStyle="1" w:styleId="Feature2">
    <w:name w:val="Feature 2"/>
    <w:uiPriority w:val="99"/>
    <w:rsid w:val="004E6247"/>
    <w:pPr>
      <w:numPr>
        <w:numId w:val="16"/>
      </w:numPr>
    </w:pPr>
  </w:style>
  <w:style w:type="paragraph" w:customStyle="1" w:styleId="FootnoteSep">
    <w:name w:val="Footnote Sep"/>
    <w:basedOn w:val="Normal"/>
    <w:semiHidden/>
    <w:qFormat/>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qFormat/>
    <w:rsid w:val="00F366FB"/>
    <w:pPr>
      <w:spacing w:before="60"/>
    </w:pPr>
  </w:style>
  <w:style w:type="paragraph" w:customStyle="1" w:styleId="FigureSource">
    <w:name w:val="Figure Source"/>
    <w:basedOn w:val="ExhibitSource"/>
    <w:qFormat/>
    <w:rsid w:val="00EF24DA"/>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405454"/>
    <w:pPr>
      <w:numPr>
        <w:numId w:val="19"/>
      </w:numPr>
      <w:spacing w:before="120" w:after="120"/>
      <w:contextualSpacing/>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qFormat/>
    <w:rsid w:val="00ED6AF8"/>
    <w:rPr>
      <w:rFonts w:asciiTheme="majorHAnsi" w:hAnsiTheme="majorHAnsi"/>
      <w:b/>
      <w:color w:val="046B5C" w:themeColor="text2"/>
    </w:rPr>
  </w:style>
  <w:style w:type="paragraph" w:customStyle="1" w:styleId="ESParagraphContinued">
    <w:name w:val="ES Paragraph Continued"/>
    <w:basedOn w:val="ESParagraph"/>
    <w:qFormat/>
    <w:rsid w:val="007C306D"/>
    <w:pPr>
      <w:spacing w:before="240"/>
    </w:pPr>
  </w:style>
  <w:style w:type="paragraph" w:customStyle="1" w:styleId="ESListNumber">
    <w:name w:val="ES List Number"/>
    <w:basedOn w:val="ESParagraph"/>
    <w:qFormat/>
    <w:rsid w:val="007C306D"/>
    <w:pPr>
      <w:numPr>
        <w:numId w:val="23"/>
      </w:numPr>
      <w:contextualSpacing/>
    </w:pPr>
  </w:style>
  <w:style w:type="paragraph" w:customStyle="1" w:styleId="TableSource">
    <w:name w:val="Table Source"/>
    <w:basedOn w:val="ExhibitSource"/>
    <w:qFormat/>
    <w:rsid w:val="00E64897"/>
    <w:pPr>
      <w:spacing w:after="60"/>
    </w:pPr>
  </w:style>
  <w:style w:type="paragraph" w:customStyle="1" w:styleId="SidebarBullet">
    <w:name w:val="Sidebar Bullet"/>
    <w:basedOn w:val="Sidebar"/>
    <w:semiHidden/>
    <w:qFormat/>
    <w:rsid w:val="0099200E"/>
    <w:pPr>
      <w:tabs>
        <w:tab w:val="clear" w:pos="792"/>
        <w:tab w:val="left" w:pos="540"/>
      </w:tabs>
      <w:ind w:left="288" w:hanging="288"/>
    </w:pPr>
    <w:rPr>
      <w:color w:val="000000"/>
      <w:szCs w:val="21"/>
    </w:rPr>
  </w:style>
  <w:style w:type="paragraph" w:customStyle="1" w:styleId="CoverTitle">
    <w:name w:val="Cover Title"/>
    <w:basedOn w:val="Normal"/>
    <w:qFormat/>
    <w:rsid w:val="00832756"/>
    <w:pPr>
      <w:suppressAutoHyphens/>
      <w:autoSpaceDE w:val="0"/>
      <w:autoSpaceDN w:val="0"/>
      <w:adjustRightInd w:val="0"/>
      <w:spacing w:before="360" w:after="720" w:line="240" w:lineRule="auto"/>
      <w:textAlignment w:val="center"/>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unhideWhenUsed/>
    <w:qFormat/>
    <w:rsid w:val="008E3B75"/>
    <w:pPr>
      <w:spacing w:before="720" w:after="290"/>
    </w:pPr>
    <w:rPr>
      <w:color w:val="0B2949" w:themeColor="accent1"/>
    </w:rPr>
  </w:style>
  <w:style w:type="paragraph" w:customStyle="1" w:styleId="CoverAuthor">
    <w:name w:val="Cover Author"/>
    <w:basedOn w:val="Normal"/>
    <w:qFormat/>
    <w:rsid w:val="00995B57"/>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customStyle="1" w:styleId="CoverHead">
    <w:name w:val="Cover Head"/>
    <w:basedOn w:val="Normal"/>
    <w:qFormat/>
    <w:rsid w:val="00D53E3B"/>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paragraph" w:customStyle="1" w:styleId="CoverText">
    <w:name w:val="Cover Text"/>
    <w:basedOn w:val="Normal"/>
    <w:qFormat/>
    <w:rsid w:val="00FA0D64"/>
    <w:pPr>
      <w:spacing w:after="300" w:line="276" w:lineRule="auto"/>
      <w:contextualSpacing/>
    </w:pPr>
    <w:rPr>
      <w:rFonts w:ascii="Georgia" w:eastAsiaTheme="minorHAnsi" w:hAnsi="Georgia" w:cstheme="minorBidi"/>
      <w:color w:val="0B2949"/>
      <w:sz w:val="20"/>
    </w:rPr>
  </w:style>
  <w:style w:type="paragraph" w:customStyle="1" w:styleId="ESH2">
    <w:name w:val="ES H2"/>
    <w:basedOn w:val="Normal"/>
    <w:qFormat/>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F619D2"/>
    <w:pPr>
      <w:numPr>
        <w:numId w:val="24"/>
      </w:numPr>
      <w:ind w:left="432" w:hanging="216"/>
      <w:textboxTightWrap w:val="allLines"/>
    </w:pPr>
  </w:style>
  <w:style w:type="paragraph" w:customStyle="1" w:styleId="TableListBullet">
    <w:name w:val="Table List Bullet"/>
    <w:basedOn w:val="TableTextLeft"/>
    <w:qFormat/>
    <w:rsid w:val="00D21444"/>
    <w:pPr>
      <w:numPr>
        <w:numId w:val="25"/>
      </w:numPr>
      <w:textboxTightWrap w:val="allLines"/>
    </w:pPr>
  </w:style>
  <w:style w:type="character" w:styleId="FollowedHyperlink">
    <w:name w:val="FollowedHyperlink"/>
    <w:basedOn w:val="DefaultParagraphFont"/>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semiHidden/>
    <w:qFormat/>
    <w:rsid w:val="00E33ACF"/>
  </w:style>
  <w:style w:type="table" w:styleId="TableGridLight">
    <w:name w:val="Grid Table Light"/>
    <w:basedOn w:val="TableNormal"/>
    <w:uiPriority w:val="40"/>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qFormat/>
    <w:rsid w:val="00BC59DF"/>
    <w:pPr>
      <w:spacing w:before="5120" w:after="0"/>
      <w:jc w:val="center"/>
    </w:pPr>
    <w:rPr>
      <w:b/>
    </w:rPr>
  </w:style>
  <w:style w:type="paragraph" w:customStyle="1" w:styleId="FooterLetterhead">
    <w:name w:val="Footer Letterhead"/>
    <w:basedOn w:val="Footer"/>
    <w:semiHidden/>
    <w:qFormat/>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qFormat/>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table" w:customStyle="1" w:styleId="CoverTable">
    <w:name w:val="Cover Table"/>
    <w:basedOn w:val="TableNormal"/>
    <w:uiPriority w:val="99"/>
    <w:rsid w:val="00550DF2"/>
    <w:pPr>
      <w:spacing w:after="0"/>
    </w:pPr>
    <w:tblPr/>
    <w:tcPr>
      <w:noWrap/>
      <w:tcMar>
        <w:left w:w="0" w:type="dxa"/>
        <w:right w:w="0" w:type="dxa"/>
      </w:tcMar>
    </w:tcPr>
  </w:style>
  <w:style w:type="character" w:styleId="PlaceholderText">
    <w:name w:val="Placeholder Text"/>
    <w:basedOn w:val="DefaultParagraphFont"/>
    <w:rsid w:val="00B2005E"/>
    <w:rPr>
      <w:color w:val="808080"/>
    </w:rPr>
  </w:style>
  <w:style w:type="paragraph" w:customStyle="1" w:styleId="Addressee">
    <w:name w:val="Addressee"/>
    <w:basedOn w:val="Salutation"/>
    <w:qFormat/>
    <w:rsid w:val="00520526"/>
    <w:pPr>
      <w:spacing w:after="240" w:line="320" w:lineRule="exact"/>
    </w:pPr>
  </w:style>
  <w:style w:type="paragraph" w:customStyle="1" w:styleId="CoverSubtitle">
    <w:name w:val="Cover Subtitle"/>
    <w:basedOn w:val="CoverTitle"/>
    <w:qFormat/>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MarkforAppendixTitle">
    <w:name w:val="Mark for Appendix Title"/>
    <w:basedOn w:val="Normal"/>
    <w:next w:val="Normal"/>
    <w:semiHidden/>
    <w:qFormat/>
    <w:rsid w:val="003719AB"/>
    <w:pPr>
      <w:spacing w:before="2640" w:line="240" w:lineRule="auto"/>
      <w:jc w:val="center"/>
      <w:outlineLvl w:val="1"/>
    </w:pPr>
    <w:rPr>
      <w:rFonts w:ascii="Arial Black" w:hAnsi="Arial Black"/>
      <w:caps/>
      <w:sz w:val="22"/>
    </w:rPr>
  </w:style>
  <w:style w:type="character" w:customStyle="1" w:styleId="UnresolvedMention1">
    <w:name w:val="Unresolved Mention1"/>
    <w:basedOn w:val="DefaultParagraphFont"/>
    <w:semiHidden/>
    <w:unhideWhenUsed/>
    <w:rsid w:val="00D8724D"/>
    <w:rPr>
      <w:color w:val="605E5C"/>
      <w:shd w:val="clear" w:color="auto" w:fill="E1DFDD"/>
    </w:rPr>
  </w:style>
  <w:style w:type="paragraph" w:styleId="BlockText">
    <w:name w:val="Block Text"/>
    <w:basedOn w:val="Normal"/>
    <w:semiHidden/>
    <w:unhideWhenUsed/>
    <w:rsid w:val="0073472E"/>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73472E"/>
    <w:pPr>
      <w:spacing w:after="120"/>
    </w:pPr>
  </w:style>
  <w:style w:type="character" w:customStyle="1" w:styleId="BodyTextChar">
    <w:name w:val="Body Text Char"/>
    <w:basedOn w:val="DefaultParagraphFont"/>
    <w:link w:val="BodyText"/>
    <w:uiPriority w:val="99"/>
    <w:semiHidden/>
    <w:rsid w:val="0073472E"/>
    <w:rPr>
      <w:rFonts w:asciiTheme="minorHAnsi" w:eastAsia="Times New Roman" w:hAnsiTheme="minorHAnsi" w:cs="Times New Roman"/>
      <w:szCs w:val="20"/>
    </w:rPr>
  </w:style>
  <w:style w:type="paragraph" w:styleId="BodyText2">
    <w:name w:val="Body Text 2"/>
    <w:basedOn w:val="Normal"/>
    <w:link w:val="BodyText2Char"/>
    <w:semiHidden/>
    <w:unhideWhenUsed/>
    <w:rsid w:val="0073472E"/>
    <w:pPr>
      <w:spacing w:after="120" w:line="480" w:lineRule="auto"/>
    </w:pPr>
  </w:style>
  <w:style w:type="character" w:customStyle="1" w:styleId="BodyText2Char">
    <w:name w:val="Body Text 2 Char"/>
    <w:basedOn w:val="DefaultParagraphFont"/>
    <w:link w:val="BodyText2"/>
    <w:uiPriority w:val="99"/>
    <w:semiHidden/>
    <w:rsid w:val="0073472E"/>
    <w:rPr>
      <w:rFonts w:asciiTheme="minorHAnsi" w:eastAsia="Times New Roman" w:hAnsiTheme="minorHAnsi" w:cs="Times New Roman"/>
      <w:szCs w:val="20"/>
    </w:rPr>
  </w:style>
  <w:style w:type="paragraph" w:styleId="BodyText3">
    <w:name w:val="Body Text 3"/>
    <w:basedOn w:val="Normal"/>
    <w:link w:val="BodyText3Char"/>
    <w:semiHidden/>
    <w:unhideWhenUsed/>
    <w:rsid w:val="0073472E"/>
    <w:pPr>
      <w:spacing w:after="120"/>
    </w:pPr>
    <w:rPr>
      <w:sz w:val="16"/>
      <w:szCs w:val="16"/>
    </w:rPr>
  </w:style>
  <w:style w:type="character" w:customStyle="1" w:styleId="BodyText3Char">
    <w:name w:val="Body Text 3 Char"/>
    <w:basedOn w:val="DefaultParagraphFont"/>
    <w:link w:val="BodyText3"/>
    <w:uiPriority w:val="99"/>
    <w:semiHidden/>
    <w:rsid w:val="0073472E"/>
    <w:rPr>
      <w:rFonts w:asciiTheme="minorHAnsi" w:eastAsia="Times New Roman" w:hAnsiTheme="minorHAnsi" w:cs="Times New Roman"/>
      <w:sz w:val="16"/>
      <w:szCs w:val="16"/>
    </w:rPr>
  </w:style>
  <w:style w:type="paragraph" w:styleId="BodyTextFirstIndent">
    <w:name w:val="Body Text First Indent"/>
    <w:basedOn w:val="BodyText"/>
    <w:link w:val="BodyTextFirstIndentChar"/>
    <w:semiHidden/>
    <w:unhideWhenUsed/>
    <w:rsid w:val="0073472E"/>
    <w:pPr>
      <w:spacing w:after="240"/>
      <w:ind w:firstLine="360"/>
    </w:pPr>
  </w:style>
  <w:style w:type="character" w:customStyle="1" w:styleId="BodyTextFirstIndentChar">
    <w:name w:val="Body Text First Indent Char"/>
    <w:basedOn w:val="BodyTextChar"/>
    <w:link w:val="BodyTextFirstIndent"/>
    <w:uiPriority w:val="99"/>
    <w:semiHidden/>
    <w:rsid w:val="0073472E"/>
    <w:rPr>
      <w:rFonts w:asciiTheme="minorHAnsi" w:eastAsia="Times New Roman" w:hAnsiTheme="minorHAnsi" w:cs="Times New Roman"/>
      <w:szCs w:val="20"/>
    </w:rPr>
  </w:style>
  <w:style w:type="paragraph" w:styleId="BodyTextIndent">
    <w:name w:val="Body Text Indent"/>
    <w:basedOn w:val="Normal"/>
    <w:link w:val="BodyTextIndentChar"/>
    <w:semiHidden/>
    <w:unhideWhenUsed/>
    <w:rsid w:val="0073472E"/>
    <w:pPr>
      <w:spacing w:after="120"/>
      <w:ind w:left="360"/>
    </w:pPr>
  </w:style>
  <w:style w:type="character" w:customStyle="1" w:styleId="BodyTextIndentChar">
    <w:name w:val="Body Text Indent Char"/>
    <w:basedOn w:val="DefaultParagraphFont"/>
    <w:link w:val="BodyTextIndent"/>
    <w:uiPriority w:val="99"/>
    <w:semiHidden/>
    <w:rsid w:val="0073472E"/>
    <w:rPr>
      <w:rFonts w:asciiTheme="minorHAnsi" w:eastAsia="Times New Roman" w:hAnsiTheme="minorHAnsi" w:cs="Times New Roman"/>
      <w:szCs w:val="20"/>
    </w:rPr>
  </w:style>
  <w:style w:type="paragraph" w:styleId="BodyTextFirstIndent2">
    <w:name w:val="Body Text First Indent 2"/>
    <w:basedOn w:val="BodyTextIndent"/>
    <w:link w:val="BodyTextFirstIndent2Char"/>
    <w:semiHidden/>
    <w:unhideWhenUsed/>
    <w:rsid w:val="0073472E"/>
    <w:pPr>
      <w:spacing w:after="240"/>
      <w:ind w:firstLine="360"/>
    </w:pPr>
  </w:style>
  <w:style w:type="character" w:customStyle="1" w:styleId="BodyTextFirstIndent2Char">
    <w:name w:val="Body Text First Indent 2 Char"/>
    <w:basedOn w:val="BodyTextIndentChar"/>
    <w:link w:val="BodyTextFirstIndent2"/>
    <w:uiPriority w:val="99"/>
    <w:semiHidden/>
    <w:rsid w:val="0073472E"/>
    <w:rPr>
      <w:rFonts w:asciiTheme="minorHAnsi" w:eastAsia="Times New Roman" w:hAnsiTheme="minorHAnsi" w:cs="Times New Roman"/>
      <w:szCs w:val="20"/>
    </w:rPr>
  </w:style>
  <w:style w:type="paragraph" w:styleId="BodyTextIndent2">
    <w:name w:val="Body Text Indent 2"/>
    <w:basedOn w:val="Normal"/>
    <w:link w:val="BodyTextIndent2Char"/>
    <w:semiHidden/>
    <w:unhideWhenUsed/>
    <w:rsid w:val="0073472E"/>
    <w:pPr>
      <w:spacing w:after="120" w:line="480" w:lineRule="auto"/>
      <w:ind w:left="360"/>
    </w:pPr>
  </w:style>
  <w:style w:type="character" w:customStyle="1" w:styleId="BodyTextIndent2Char">
    <w:name w:val="Body Text Indent 2 Char"/>
    <w:basedOn w:val="DefaultParagraphFont"/>
    <w:link w:val="BodyTextIndent2"/>
    <w:uiPriority w:val="99"/>
    <w:semiHidden/>
    <w:rsid w:val="0073472E"/>
    <w:rPr>
      <w:rFonts w:asciiTheme="minorHAnsi" w:eastAsia="Times New Roman" w:hAnsiTheme="minorHAnsi" w:cs="Times New Roman"/>
      <w:szCs w:val="20"/>
    </w:rPr>
  </w:style>
  <w:style w:type="paragraph" w:styleId="BodyTextIndent3">
    <w:name w:val="Body Text Indent 3"/>
    <w:basedOn w:val="Normal"/>
    <w:link w:val="BodyTextIndent3Char"/>
    <w:semiHidden/>
    <w:unhideWhenUsed/>
    <w:rsid w:val="0073472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3472E"/>
    <w:rPr>
      <w:rFonts w:asciiTheme="minorHAnsi" w:eastAsia="Times New Roman" w:hAnsiTheme="minorHAnsi" w:cs="Times New Roman"/>
      <w:sz w:val="16"/>
      <w:szCs w:val="16"/>
    </w:rPr>
  </w:style>
  <w:style w:type="character" w:styleId="BookTitle">
    <w:name w:val="Book Title"/>
    <w:basedOn w:val="DefaultParagraphFont"/>
    <w:semiHidden/>
    <w:qFormat/>
    <w:rsid w:val="0073472E"/>
    <w:rPr>
      <w:b/>
      <w:bCs/>
      <w:i/>
      <w:iCs/>
      <w:spacing w:val="5"/>
    </w:rPr>
  </w:style>
  <w:style w:type="paragraph" w:styleId="E-mailSignature">
    <w:name w:val="E-mail Signature"/>
    <w:basedOn w:val="Normal"/>
    <w:link w:val="E-mailSignatureChar"/>
    <w:semiHidden/>
    <w:unhideWhenUsed/>
    <w:rsid w:val="0073472E"/>
    <w:pPr>
      <w:spacing w:after="0" w:line="240" w:lineRule="auto"/>
    </w:pPr>
  </w:style>
  <w:style w:type="character" w:customStyle="1" w:styleId="E-mailSignatureChar">
    <w:name w:val="E-mail Signature Char"/>
    <w:basedOn w:val="DefaultParagraphFont"/>
    <w:link w:val="E-mailSignature"/>
    <w:uiPriority w:val="99"/>
    <w:semiHidden/>
    <w:rsid w:val="0073472E"/>
    <w:rPr>
      <w:rFonts w:asciiTheme="minorHAnsi" w:eastAsia="Times New Roman" w:hAnsiTheme="minorHAnsi" w:cs="Times New Roman"/>
      <w:szCs w:val="20"/>
    </w:rPr>
  </w:style>
  <w:style w:type="character" w:styleId="Emphasis">
    <w:name w:val="Emphasis"/>
    <w:basedOn w:val="DefaultParagraphFont"/>
    <w:semiHidden/>
    <w:qFormat/>
    <w:rsid w:val="0073472E"/>
    <w:rPr>
      <w:i/>
      <w:iCs/>
    </w:rPr>
  </w:style>
  <w:style w:type="paragraph" w:styleId="EnvelopeAddress">
    <w:name w:val="envelope address"/>
    <w:basedOn w:val="Normal"/>
    <w:unhideWhenUsed/>
    <w:rsid w:val="002A139B"/>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nhideWhenUsed/>
    <w:rsid w:val="0073472E"/>
    <w:pPr>
      <w:spacing w:after="0" w:line="240" w:lineRule="auto"/>
    </w:pPr>
    <w:rPr>
      <w:rFonts w:asciiTheme="majorHAnsi" w:eastAsiaTheme="majorEastAsia" w:hAnsiTheme="majorHAnsi" w:cstheme="majorBidi"/>
      <w:sz w:val="20"/>
    </w:rPr>
  </w:style>
  <w:style w:type="character" w:customStyle="1" w:styleId="Hashtag1">
    <w:name w:val="Hashtag1"/>
    <w:basedOn w:val="DefaultParagraphFont"/>
    <w:semiHidden/>
    <w:unhideWhenUsed/>
    <w:rsid w:val="0073472E"/>
    <w:rPr>
      <w:color w:val="2B579A"/>
      <w:shd w:val="clear" w:color="auto" w:fill="E1DFDD"/>
    </w:rPr>
  </w:style>
  <w:style w:type="character" w:styleId="HTMLAcronym">
    <w:name w:val="HTML Acronym"/>
    <w:basedOn w:val="DefaultParagraphFont"/>
    <w:semiHidden/>
    <w:unhideWhenUsed/>
    <w:rsid w:val="0073472E"/>
  </w:style>
  <w:style w:type="paragraph" w:styleId="HTMLAddress">
    <w:name w:val="HTML Address"/>
    <w:basedOn w:val="Normal"/>
    <w:link w:val="HTMLAddressChar"/>
    <w:semiHidden/>
    <w:unhideWhenUsed/>
    <w:rsid w:val="0073472E"/>
    <w:pPr>
      <w:spacing w:after="0" w:line="240" w:lineRule="auto"/>
    </w:pPr>
    <w:rPr>
      <w:i/>
      <w:iCs/>
    </w:rPr>
  </w:style>
  <w:style w:type="character" w:customStyle="1" w:styleId="HTMLAddressChar">
    <w:name w:val="HTML Address Char"/>
    <w:basedOn w:val="DefaultParagraphFont"/>
    <w:link w:val="HTMLAddress"/>
    <w:uiPriority w:val="99"/>
    <w:semiHidden/>
    <w:rsid w:val="0073472E"/>
    <w:rPr>
      <w:rFonts w:asciiTheme="minorHAnsi" w:eastAsia="Times New Roman" w:hAnsiTheme="minorHAnsi" w:cs="Times New Roman"/>
      <w:i/>
      <w:iCs/>
      <w:szCs w:val="20"/>
    </w:rPr>
  </w:style>
  <w:style w:type="character" w:styleId="HTMLCite">
    <w:name w:val="HTML Cite"/>
    <w:basedOn w:val="DefaultParagraphFont"/>
    <w:semiHidden/>
    <w:unhideWhenUsed/>
    <w:rsid w:val="0073472E"/>
    <w:rPr>
      <w:i/>
      <w:iCs/>
    </w:rPr>
  </w:style>
  <w:style w:type="character" w:styleId="HTMLCode">
    <w:name w:val="HTML Code"/>
    <w:basedOn w:val="DefaultParagraphFont"/>
    <w:semiHidden/>
    <w:unhideWhenUsed/>
    <w:rsid w:val="0073472E"/>
    <w:rPr>
      <w:rFonts w:ascii="Consolas" w:hAnsi="Consolas"/>
      <w:sz w:val="20"/>
      <w:szCs w:val="20"/>
    </w:rPr>
  </w:style>
  <w:style w:type="character" w:styleId="HTMLDefinition">
    <w:name w:val="HTML Definition"/>
    <w:basedOn w:val="DefaultParagraphFont"/>
    <w:semiHidden/>
    <w:unhideWhenUsed/>
    <w:rsid w:val="0073472E"/>
    <w:rPr>
      <w:i/>
      <w:iCs/>
    </w:rPr>
  </w:style>
  <w:style w:type="character" w:styleId="HTMLKeyboard">
    <w:name w:val="HTML Keyboard"/>
    <w:basedOn w:val="DefaultParagraphFont"/>
    <w:semiHidden/>
    <w:unhideWhenUsed/>
    <w:rsid w:val="0073472E"/>
    <w:rPr>
      <w:rFonts w:ascii="Consolas" w:hAnsi="Consolas"/>
      <w:sz w:val="20"/>
      <w:szCs w:val="20"/>
    </w:rPr>
  </w:style>
  <w:style w:type="character" w:styleId="HTMLSample">
    <w:name w:val="HTML Sample"/>
    <w:basedOn w:val="DefaultParagraphFont"/>
    <w:semiHidden/>
    <w:unhideWhenUsed/>
    <w:rsid w:val="0073472E"/>
    <w:rPr>
      <w:rFonts w:ascii="Consolas" w:hAnsi="Consolas"/>
      <w:sz w:val="24"/>
      <w:szCs w:val="24"/>
    </w:rPr>
  </w:style>
  <w:style w:type="character" w:styleId="HTMLTypewriter">
    <w:name w:val="HTML Typewriter"/>
    <w:basedOn w:val="DefaultParagraphFont"/>
    <w:semiHidden/>
    <w:unhideWhenUsed/>
    <w:rsid w:val="0073472E"/>
    <w:rPr>
      <w:rFonts w:ascii="Consolas" w:hAnsi="Consolas"/>
      <w:sz w:val="20"/>
      <w:szCs w:val="20"/>
    </w:rPr>
  </w:style>
  <w:style w:type="character" w:styleId="HTMLVariable">
    <w:name w:val="HTML Variable"/>
    <w:basedOn w:val="DefaultParagraphFont"/>
    <w:semiHidden/>
    <w:unhideWhenUsed/>
    <w:rsid w:val="0073472E"/>
    <w:rPr>
      <w:i/>
      <w:iCs/>
    </w:rPr>
  </w:style>
  <w:style w:type="paragraph" w:styleId="Index4">
    <w:name w:val="index 4"/>
    <w:basedOn w:val="Normal"/>
    <w:next w:val="Normal"/>
    <w:autoRedefine/>
    <w:semiHidden/>
    <w:unhideWhenUsed/>
    <w:rsid w:val="0073472E"/>
    <w:pPr>
      <w:spacing w:after="0" w:line="240" w:lineRule="auto"/>
      <w:ind w:left="960" w:hanging="240"/>
    </w:pPr>
  </w:style>
  <w:style w:type="paragraph" w:styleId="Index5">
    <w:name w:val="index 5"/>
    <w:basedOn w:val="Normal"/>
    <w:next w:val="Normal"/>
    <w:autoRedefine/>
    <w:semiHidden/>
    <w:unhideWhenUsed/>
    <w:rsid w:val="0073472E"/>
    <w:pPr>
      <w:spacing w:after="0" w:line="240" w:lineRule="auto"/>
      <w:ind w:left="1200" w:hanging="240"/>
    </w:pPr>
  </w:style>
  <w:style w:type="paragraph" w:styleId="Index6">
    <w:name w:val="index 6"/>
    <w:basedOn w:val="Normal"/>
    <w:next w:val="Normal"/>
    <w:autoRedefine/>
    <w:semiHidden/>
    <w:unhideWhenUsed/>
    <w:rsid w:val="0073472E"/>
    <w:pPr>
      <w:spacing w:after="0" w:line="240" w:lineRule="auto"/>
      <w:ind w:left="1440" w:hanging="240"/>
    </w:pPr>
  </w:style>
  <w:style w:type="paragraph" w:styleId="Index7">
    <w:name w:val="index 7"/>
    <w:basedOn w:val="Normal"/>
    <w:next w:val="Normal"/>
    <w:autoRedefine/>
    <w:semiHidden/>
    <w:unhideWhenUsed/>
    <w:rsid w:val="0073472E"/>
    <w:pPr>
      <w:spacing w:after="0" w:line="240" w:lineRule="auto"/>
      <w:ind w:left="1680" w:hanging="240"/>
    </w:pPr>
  </w:style>
  <w:style w:type="paragraph" w:styleId="Index8">
    <w:name w:val="index 8"/>
    <w:basedOn w:val="Normal"/>
    <w:next w:val="Normal"/>
    <w:autoRedefine/>
    <w:semiHidden/>
    <w:unhideWhenUsed/>
    <w:rsid w:val="0073472E"/>
    <w:pPr>
      <w:spacing w:after="0" w:line="240" w:lineRule="auto"/>
      <w:ind w:left="1920" w:hanging="240"/>
    </w:pPr>
  </w:style>
  <w:style w:type="paragraph" w:styleId="Index9">
    <w:name w:val="index 9"/>
    <w:basedOn w:val="Normal"/>
    <w:next w:val="Normal"/>
    <w:autoRedefine/>
    <w:semiHidden/>
    <w:unhideWhenUsed/>
    <w:rsid w:val="0073472E"/>
    <w:pPr>
      <w:spacing w:after="0" w:line="240" w:lineRule="auto"/>
      <w:ind w:left="2160" w:hanging="240"/>
    </w:pPr>
  </w:style>
  <w:style w:type="paragraph" w:styleId="IndexHeading">
    <w:name w:val="index heading"/>
    <w:basedOn w:val="Normal"/>
    <w:next w:val="Index1"/>
    <w:semiHidden/>
    <w:unhideWhenUsed/>
    <w:rsid w:val="0073472E"/>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qFormat/>
    <w:rsid w:val="0073472E"/>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73472E"/>
    <w:rPr>
      <w:rFonts w:asciiTheme="minorHAnsi" w:eastAsia="Times New Roman" w:hAnsiTheme="minorHAnsi" w:cs="Times New Roman"/>
      <w:i/>
      <w:iCs/>
      <w:color w:val="0B2949" w:themeColor="accent1"/>
      <w:szCs w:val="20"/>
    </w:rPr>
  </w:style>
  <w:style w:type="character" w:styleId="LineNumber">
    <w:name w:val="line number"/>
    <w:basedOn w:val="DefaultParagraphFont"/>
    <w:semiHidden/>
    <w:unhideWhenUsed/>
    <w:rsid w:val="0073472E"/>
  </w:style>
  <w:style w:type="paragraph" w:styleId="ListContinue4">
    <w:name w:val="List Continue 4"/>
    <w:basedOn w:val="Normal"/>
    <w:semiHidden/>
    <w:unhideWhenUsed/>
    <w:rsid w:val="0073472E"/>
    <w:pPr>
      <w:spacing w:after="120"/>
      <w:ind w:left="1440"/>
      <w:contextualSpacing/>
    </w:pPr>
  </w:style>
  <w:style w:type="paragraph" w:styleId="ListContinue5">
    <w:name w:val="List Continue 5"/>
    <w:basedOn w:val="Normal"/>
    <w:semiHidden/>
    <w:unhideWhenUsed/>
    <w:rsid w:val="0073472E"/>
    <w:pPr>
      <w:spacing w:after="120"/>
      <w:ind w:left="1800"/>
      <w:contextualSpacing/>
    </w:pPr>
  </w:style>
  <w:style w:type="paragraph" w:styleId="ListNumber4">
    <w:name w:val="List Number 4"/>
    <w:basedOn w:val="Normal"/>
    <w:semiHidden/>
    <w:unhideWhenUsed/>
    <w:rsid w:val="002A139B"/>
    <w:pPr>
      <w:numPr>
        <w:numId w:val="26"/>
      </w:numPr>
      <w:contextualSpacing/>
    </w:pPr>
  </w:style>
  <w:style w:type="paragraph" w:styleId="ListNumber5">
    <w:name w:val="List Number 5"/>
    <w:basedOn w:val="Normal"/>
    <w:semiHidden/>
    <w:unhideWhenUsed/>
    <w:rsid w:val="002A139B"/>
    <w:pPr>
      <w:numPr>
        <w:numId w:val="27"/>
      </w:numPr>
      <w:contextualSpacing/>
    </w:pPr>
  </w:style>
  <w:style w:type="paragraph" w:styleId="MacroText">
    <w:name w:val="macro"/>
    <w:link w:val="MacroTextChar"/>
    <w:semiHidden/>
    <w:unhideWhenUsed/>
    <w:rsid w:val="0073472E"/>
    <w:pPr>
      <w:tabs>
        <w:tab w:val="left" w:pos="480"/>
        <w:tab w:val="left" w:pos="960"/>
        <w:tab w:val="left" w:pos="1440"/>
        <w:tab w:val="left" w:pos="1920"/>
        <w:tab w:val="left" w:pos="2400"/>
        <w:tab w:val="left" w:pos="2880"/>
        <w:tab w:val="left" w:pos="3360"/>
        <w:tab w:val="left" w:pos="3840"/>
        <w:tab w:val="left" w:pos="4320"/>
      </w:tabs>
      <w:spacing w:after="0" w:line="290" w:lineRule="exact"/>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73472E"/>
    <w:rPr>
      <w:rFonts w:ascii="Consolas" w:eastAsia="Times New Roman" w:hAnsi="Consolas" w:cs="Times New Roman"/>
      <w:sz w:val="20"/>
      <w:szCs w:val="20"/>
    </w:rPr>
  </w:style>
  <w:style w:type="character" w:customStyle="1" w:styleId="Mention1">
    <w:name w:val="Mention1"/>
    <w:basedOn w:val="DefaultParagraphFont"/>
    <w:semiHidden/>
    <w:unhideWhenUsed/>
    <w:rsid w:val="0073472E"/>
    <w:rPr>
      <w:color w:val="2B579A"/>
      <w:shd w:val="clear" w:color="auto" w:fill="E1DFDD"/>
    </w:rPr>
  </w:style>
  <w:style w:type="paragraph" w:styleId="MessageHeader">
    <w:name w:val="Message Header"/>
    <w:basedOn w:val="Normal"/>
    <w:link w:val="MessageHeaderChar"/>
    <w:semiHidden/>
    <w:unhideWhenUsed/>
    <w:rsid w:val="0073472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73472E"/>
    <w:rPr>
      <w:rFonts w:asciiTheme="majorHAnsi" w:eastAsiaTheme="majorEastAsia" w:hAnsiTheme="majorHAnsi" w:cstheme="majorBidi"/>
      <w:shd w:val="pct20" w:color="auto" w:fill="auto"/>
    </w:rPr>
  </w:style>
  <w:style w:type="paragraph" w:styleId="NormalWeb">
    <w:name w:val="Normal (Web)"/>
    <w:basedOn w:val="Normal"/>
    <w:semiHidden/>
    <w:unhideWhenUsed/>
    <w:rsid w:val="0073472E"/>
    <w:rPr>
      <w:rFonts w:ascii="Times New Roman" w:hAnsi="Times New Roman"/>
      <w:szCs w:val="24"/>
    </w:rPr>
  </w:style>
  <w:style w:type="paragraph" w:styleId="NormalIndent">
    <w:name w:val="Normal Indent"/>
    <w:basedOn w:val="Normal"/>
    <w:semiHidden/>
    <w:unhideWhenUsed/>
    <w:rsid w:val="0073472E"/>
    <w:pPr>
      <w:ind w:left="720"/>
    </w:pPr>
  </w:style>
  <w:style w:type="paragraph" w:styleId="PlainText">
    <w:name w:val="Plain Text"/>
    <w:basedOn w:val="Normal"/>
    <w:link w:val="PlainTextChar"/>
    <w:semiHidden/>
    <w:unhideWhenUsed/>
    <w:rsid w:val="0073472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3472E"/>
    <w:rPr>
      <w:rFonts w:ascii="Consolas" w:eastAsia="Times New Roman" w:hAnsi="Consolas" w:cs="Times New Roman"/>
      <w:sz w:val="21"/>
      <w:szCs w:val="21"/>
    </w:rPr>
  </w:style>
  <w:style w:type="character" w:customStyle="1" w:styleId="SmartHyperlink1">
    <w:name w:val="Smart Hyperlink1"/>
    <w:basedOn w:val="DefaultParagraphFont"/>
    <w:semiHidden/>
    <w:unhideWhenUsed/>
    <w:rsid w:val="0073472E"/>
    <w:rPr>
      <w:u w:val="dotted"/>
    </w:rPr>
  </w:style>
  <w:style w:type="character" w:customStyle="1" w:styleId="SmartLink1">
    <w:name w:val="SmartLink1"/>
    <w:basedOn w:val="DefaultParagraphFont"/>
    <w:semiHidden/>
    <w:unhideWhenUsed/>
    <w:rsid w:val="002A139B"/>
    <w:rPr>
      <w:color w:val="0000FF"/>
      <w:u w:val="single"/>
      <w:shd w:val="clear" w:color="auto" w:fill="F3F2F1"/>
    </w:rPr>
  </w:style>
  <w:style w:type="character" w:styleId="Strong">
    <w:name w:val="Strong"/>
    <w:basedOn w:val="DefaultParagraphFont"/>
    <w:semiHidden/>
    <w:qFormat/>
    <w:rsid w:val="0073472E"/>
    <w:rPr>
      <w:b/>
      <w:bCs/>
    </w:rPr>
  </w:style>
  <w:style w:type="paragraph" w:styleId="Subtitle">
    <w:name w:val="Subtitle"/>
    <w:basedOn w:val="Normal"/>
    <w:next w:val="Normal"/>
    <w:link w:val="SubtitleChar"/>
    <w:qFormat/>
    <w:rsid w:val="0073472E"/>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73472E"/>
    <w:rPr>
      <w:rFonts w:asciiTheme="minorHAnsi" w:hAnsiTheme="minorHAnsi"/>
      <w:color w:val="5A5A5A" w:themeColor="text1" w:themeTint="A5"/>
      <w:spacing w:val="15"/>
      <w:sz w:val="22"/>
      <w:szCs w:val="22"/>
    </w:rPr>
  </w:style>
  <w:style w:type="character" w:styleId="SubtleEmphasis">
    <w:name w:val="Subtle Emphasis"/>
    <w:basedOn w:val="DefaultParagraphFont"/>
    <w:semiHidden/>
    <w:qFormat/>
    <w:rsid w:val="0073472E"/>
    <w:rPr>
      <w:i/>
      <w:iCs/>
      <w:color w:val="404040" w:themeColor="text1" w:themeTint="BF"/>
    </w:rPr>
  </w:style>
  <w:style w:type="character" w:styleId="SubtleReference">
    <w:name w:val="Subtle Reference"/>
    <w:basedOn w:val="DefaultParagraphFont"/>
    <w:semiHidden/>
    <w:qFormat/>
    <w:rsid w:val="0073472E"/>
    <w:rPr>
      <w:smallCaps/>
      <w:color w:val="5A5A5A" w:themeColor="text1" w:themeTint="A5"/>
    </w:rPr>
  </w:style>
  <w:style w:type="paragraph" w:styleId="TableofAuthorities">
    <w:name w:val="table of authorities"/>
    <w:basedOn w:val="Normal"/>
    <w:next w:val="Normal"/>
    <w:semiHidden/>
    <w:unhideWhenUsed/>
    <w:rsid w:val="0073472E"/>
    <w:pPr>
      <w:spacing w:after="0"/>
      <w:ind w:left="240" w:hanging="240"/>
    </w:pPr>
  </w:style>
  <w:style w:type="paragraph" w:styleId="TOAHeading">
    <w:name w:val="toa heading"/>
    <w:basedOn w:val="Normal"/>
    <w:next w:val="Normal"/>
    <w:semiHidden/>
    <w:unhideWhenUsed/>
    <w:rsid w:val="0073472E"/>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73472E"/>
    <w:pPr>
      <w:spacing w:after="100"/>
      <w:ind w:left="1200"/>
    </w:pPr>
  </w:style>
  <w:style w:type="paragraph" w:styleId="TOC7">
    <w:name w:val="toc 7"/>
    <w:basedOn w:val="Normal"/>
    <w:next w:val="Normal"/>
    <w:autoRedefine/>
    <w:semiHidden/>
    <w:unhideWhenUsed/>
    <w:rsid w:val="0073472E"/>
    <w:pPr>
      <w:spacing w:after="100"/>
      <w:ind w:left="1440"/>
    </w:pPr>
  </w:style>
  <w:style w:type="paragraph" w:styleId="TOC9">
    <w:name w:val="toc 9"/>
    <w:basedOn w:val="Normal"/>
    <w:next w:val="Normal"/>
    <w:autoRedefine/>
    <w:semiHidden/>
    <w:unhideWhenUsed/>
    <w:rsid w:val="0073472E"/>
    <w:pPr>
      <w:spacing w:after="100"/>
      <w:ind w:left="1920"/>
    </w:pPr>
  </w:style>
  <w:style w:type="character" w:customStyle="1" w:styleId="UnresolvedMention2">
    <w:name w:val="Unresolved Mention2"/>
    <w:basedOn w:val="DefaultParagraphFont"/>
    <w:semiHidden/>
    <w:unhideWhenUsed/>
    <w:rsid w:val="0073472E"/>
    <w:rPr>
      <w:color w:val="605E5C"/>
      <w:shd w:val="clear" w:color="auto" w:fill="E1DFDD"/>
    </w:rPr>
  </w:style>
  <w:style w:type="character" w:customStyle="1" w:styleId="SmartLinkError1">
    <w:name w:val="SmartLinkError1"/>
    <w:basedOn w:val="DefaultParagraphFont"/>
    <w:semiHidden/>
    <w:unhideWhenUsed/>
    <w:rsid w:val="007F7DB2"/>
    <w:rPr>
      <w:color w:val="FF0000"/>
    </w:rPr>
  </w:style>
  <w:style w:type="character" w:customStyle="1" w:styleId="normaltextrun1">
    <w:name w:val="normaltextrun1"/>
    <w:basedOn w:val="DefaultParagraphFont"/>
    <w:semiHidden/>
    <w:rsid w:val="002C03E4"/>
  </w:style>
  <w:style w:type="character" w:customStyle="1" w:styleId="bcx3">
    <w:name w:val="bcx3"/>
    <w:basedOn w:val="DefaultParagraphFont"/>
    <w:semiHidden/>
    <w:rsid w:val="002C03E4"/>
  </w:style>
  <w:style w:type="character" w:customStyle="1" w:styleId="eop">
    <w:name w:val="eop"/>
    <w:basedOn w:val="DefaultParagraphFont"/>
    <w:semiHidden/>
    <w:rsid w:val="002C03E4"/>
  </w:style>
  <w:style w:type="character" w:customStyle="1" w:styleId="SmartLinkError2">
    <w:name w:val="SmartLinkError2"/>
    <w:basedOn w:val="DefaultParagraphFont"/>
    <w:semiHidden/>
    <w:unhideWhenUsed/>
    <w:rsid w:val="00A402F1"/>
    <w:rPr>
      <w:color w:val="FF0000"/>
    </w:rPr>
  </w:style>
  <w:style w:type="character" w:customStyle="1" w:styleId="Hashtag2">
    <w:name w:val="Hashtag2"/>
    <w:basedOn w:val="DefaultParagraphFont"/>
    <w:semiHidden/>
    <w:unhideWhenUsed/>
    <w:rsid w:val="0058682C"/>
    <w:rPr>
      <w:color w:val="2B579A"/>
      <w:shd w:val="clear" w:color="auto" w:fill="E1DFDD"/>
    </w:rPr>
  </w:style>
  <w:style w:type="character" w:customStyle="1" w:styleId="Mention2">
    <w:name w:val="Mention2"/>
    <w:basedOn w:val="DefaultParagraphFont"/>
    <w:semiHidden/>
    <w:unhideWhenUsed/>
    <w:rsid w:val="0058682C"/>
    <w:rPr>
      <w:color w:val="2B579A"/>
      <w:shd w:val="clear" w:color="auto" w:fill="E1DFDD"/>
    </w:rPr>
  </w:style>
  <w:style w:type="character" w:customStyle="1" w:styleId="SmartHyperlink2">
    <w:name w:val="Smart Hyperlink2"/>
    <w:basedOn w:val="DefaultParagraphFont"/>
    <w:semiHidden/>
    <w:unhideWhenUsed/>
    <w:rsid w:val="0058682C"/>
    <w:rPr>
      <w:u w:val="dotted"/>
    </w:rPr>
  </w:style>
  <w:style w:type="character" w:customStyle="1" w:styleId="SmartLink2">
    <w:name w:val="SmartLink2"/>
    <w:basedOn w:val="DefaultParagraphFont"/>
    <w:semiHidden/>
    <w:unhideWhenUsed/>
    <w:rsid w:val="0058682C"/>
    <w:rPr>
      <w:color w:val="0000FF"/>
      <w:u w:val="single"/>
      <w:shd w:val="clear" w:color="auto" w:fill="F3F2F1"/>
    </w:rPr>
  </w:style>
  <w:style w:type="character" w:customStyle="1" w:styleId="UnresolvedMention3">
    <w:name w:val="Unresolved Mention3"/>
    <w:basedOn w:val="DefaultParagraphFont"/>
    <w:semiHidden/>
    <w:unhideWhenUsed/>
    <w:rsid w:val="0058682C"/>
    <w:rPr>
      <w:color w:val="605E5C"/>
      <w:shd w:val="clear" w:color="auto" w:fill="E1DFDD"/>
    </w:rPr>
  </w:style>
  <w:style w:type="character" w:customStyle="1" w:styleId="ListParagraphChar">
    <w:name w:val="List Paragraph Char"/>
    <w:link w:val="ListParagraph"/>
    <w:locked/>
    <w:rsid w:val="00C55D71"/>
    <w:rPr>
      <w:rFonts w:asciiTheme="minorHAnsi" w:eastAsia="Times New Roman" w:hAnsiTheme="minorHAnsi" w:cs="Times New Roman"/>
      <w:szCs w:val="20"/>
    </w:rPr>
  </w:style>
  <w:style w:type="character" w:styleId="Hashtag">
    <w:name w:val="Hashtag"/>
    <w:basedOn w:val="DefaultParagraphFont"/>
    <w:semiHidden/>
    <w:unhideWhenUsed/>
    <w:rsid w:val="000A472F"/>
    <w:rPr>
      <w:color w:val="2B579A"/>
      <w:shd w:val="clear" w:color="auto" w:fill="E1DFDD"/>
    </w:rPr>
  </w:style>
  <w:style w:type="character" w:styleId="Mention">
    <w:name w:val="Mention"/>
    <w:basedOn w:val="DefaultParagraphFont"/>
    <w:semiHidden/>
    <w:unhideWhenUsed/>
    <w:rsid w:val="000A472F"/>
    <w:rPr>
      <w:color w:val="2B579A"/>
      <w:shd w:val="clear" w:color="auto" w:fill="E1DFDD"/>
    </w:rPr>
  </w:style>
  <w:style w:type="character" w:styleId="SmartHyperlink">
    <w:name w:val="Smart Hyperlink"/>
    <w:basedOn w:val="DefaultParagraphFont"/>
    <w:semiHidden/>
    <w:unhideWhenUsed/>
    <w:rsid w:val="000A472F"/>
    <w:rPr>
      <w:u w:val="dotted"/>
    </w:rPr>
  </w:style>
  <w:style w:type="character" w:styleId="SmartLink">
    <w:name w:val="Smart Link"/>
    <w:basedOn w:val="DefaultParagraphFont"/>
    <w:semiHidden/>
    <w:unhideWhenUsed/>
    <w:rsid w:val="000A472F"/>
    <w:rPr>
      <w:color w:val="0000FF"/>
      <w:u w:val="single"/>
      <w:shd w:val="clear" w:color="auto" w:fill="F3F2F1"/>
    </w:rPr>
  </w:style>
  <w:style w:type="character" w:styleId="UnresolvedMention">
    <w:name w:val="Unresolved Mention"/>
    <w:basedOn w:val="DefaultParagraphFont"/>
    <w:semiHidden/>
    <w:unhideWhenUsed/>
    <w:rsid w:val="000A4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375580">
      <w:bodyDiv w:val="1"/>
      <w:marLeft w:val="0"/>
      <w:marRight w:val="0"/>
      <w:marTop w:val="0"/>
      <w:marBottom w:val="0"/>
      <w:divBdr>
        <w:top w:val="none" w:sz="0" w:space="0" w:color="auto"/>
        <w:left w:val="none" w:sz="0" w:space="0" w:color="auto"/>
        <w:bottom w:val="none" w:sz="0" w:space="0" w:color="auto"/>
        <w:right w:val="none" w:sz="0" w:space="0" w:color="auto"/>
      </w:divBdr>
    </w:div>
    <w:div w:id="514615354">
      <w:bodyDiv w:val="1"/>
      <w:marLeft w:val="0"/>
      <w:marRight w:val="0"/>
      <w:marTop w:val="0"/>
      <w:marBottom w:val="0"/>
      <w:divBdr>
        <w:top w:val="none" w:sz="0" w:space="0" w:color="auto"/>
        <w:left w:val="none" w:sz="0" w:space="0" w:color="auto"/>
        <w:bottom w:val="none" w:sz="0" w:space="0" w:color="auto"/>
        <w:right w:val="none" w:sz="0" w:space="0" w:color="auto"/>
      </w:divBdr>
    </w:div>
    <w:div w:id="524372482">
      <w:bodyDiv w:val="1"/>
      <w:marLeft w:val="0"/>
      <w:marRight w:val="0"/>
      <w:marTop w:val="0"/>
      <w:marBottom w:val="0"/>
      <w:divBdr>
        <w:top w:val="none" w:sz="0" w:space="0" w:color="auto"/>
        <w:left w:val="none" w:sz="0" w:space="0" w:color="auto"/>
        <w:bottom w:val="none" w:sz="0" w:space="0" w:color="auto"/>
        <w:right w:val="none" w:sz="0" w:space="0" w:color="auto"/>
      </w:divBdr>
    </w:div>
    <w:div w:id="181961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C91969AFD72A45892333950720336C" ma:contentTypeVersion="14" ma:contentTypeDescription="Create a new document." ma:contentTypeScope="" ma:versionID="e32991b517f917ce058114ecee5baf15">
  <xsd:schema xmlns:xsd="http://www.w3.org/2001/XMLSchema" xmlns:xs="http://www.w3.org/2001/XMLSchema" xmlns:p="http://schemas.microsoft.com/office/2006/metadata/properties" xmlns:ns2="76c8eabc-f7ee-476b-b32f-049e22e524c7" xmlns:ns3="792d2fca-795b-45f5-a09b-32845d9ae0ca" targetNamespace="http://schemas.microsoft.com/office/2006/metadata/properties" ma:root="true" ma:fieldsID="faf07ae40999ecaba8e3c5a2adbea555" ns2:_="" ns3:_="">
    <xsd:import namespace="76c8eabc-f7ee-476b-b32f-049e22e524c7"/>
    <xsd:import namespace="792d2fca-795b-45f5-a09b-32845d9ae0ca"/>
    <xsd:element name="properties">
      <xsd:complexType>
        <xsd:sequence>
          <xsd:element name="documentManagement">
            <xsd:complexType>
              <xsd:all>
                <xsd:element ref="ns2:test"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8eabc-f7ee-476b-b32f-049e22e524c7" elementFormDefault="qualified">
    <xsd:import namespace="http://schemas.microsoft.com/office/2006/documentManagement/types"/>
    <xsd:import namespace="http://schemas.microsoft.com/office/infopath/2007/PartnerControls"/>
    <xsd:element name="test" ma:index="4" nillable="true" ma:displayName="test" ma:default="Enter Choice #1" ma:format="Dropdown" ma:internalName="test" ma:readOnly="false">
      <xsd:simpleType>
        <xsd:restriction base="dms:Choice">
          <xsd:enumeration value="Enter Choice #1"/>
          <xsd:enumeration value="Enter Choice #2"/>
          <xsd:enumeration value="Enter Choice #3"/>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st xmlns="76c8eabc-f7ee-476b-b32f-049e22e524c7">Enter Choice #1</tes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AA3A08-F5FB-4F41-995E-302751CAE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8eabc-f7ee-476b-b32f-049e22e524c7"/>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03BA3F-35BC-44C8-872A-D15EB3DB047D}">
  <ds:schemaRefs>
    <ds:schemaRef ds:uri="http://schemas.microsoft.com/office/2006/metadata/properties"/>
    <ds:schemaRef ds:uri="http://schemas.microsoft.com/office/infopath/2007/PartnerControls"/>
    <ds:schemaRef ds:uri="76c8eabc-f7ee-476b-b32f-049e22e524c7"/>
  </ds:schemaRefs>
</ds:datastoreItem>
</file>

<file path=customXml/itemProps3.xml><?xml version="1.0" encoding="utf-8"?>
<ds:datastoreItem xmlns:ds="http://schemas.openxmlformats.org/officeDocument/2006/customXml" ds:itemID="{C8546C45-0973-4513-9061-616863B5DA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Template>
  <TotalTime>1</TotalTime>
  <Pages>9</Pages>
  <Words>2826</Words>
  <Characters>16114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Mathematica Standard Report Template</vt:lpstr>
    </vt:vector>
  </TitlesOfParts>
  <Manager>Addressee</Manager>
  <Company>Mathemaica, Inc</Company>
  <LinksUpToDate>false</LinksUpToDate>
  <CharactersWithSpaces>18903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Standard Report Template</dc:title>
  <dc:subject/>
  <dc:creator>Sclark</dc:creator>
  <cp:keywords/>
  <cp:lastModifiedBy>Hilary Bruck</cp:lastModifiedBy>
  <cp:revision>5</cp:revision>
  <cp:lastPrinted>2019-04-11T14:18:00Z</cp:lastPrinted>
  <dcterms:created xsi:type="dcterms:W3CDTF">2021-02-04T20:31:00Z</dcterms:created>
  <dcterms:modified xsi:type="dcterms:W3CDTF">2021-02-05T13:59:00Z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0x010100F6C91969AFD72A45892333950720336C</vt:lpwstr>
  </property>
</Properties>
</file>