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F35" w:rsidRPr="003C5C24" w:rsidP="00597A72" w14:paraId="5043DC93" w14:textId="54D9A72B">
      <w:pPr>
        <w:pStyle w:val="Title"/>
        <w:pBdr>
          <w:bottom w:val="single" w:sz="4" w:space="1" w:color="auto"/>
        </w:pBdr>
        <w:jc w:val="center"/>
        <w:rPr>
          <w:rFonts w:cstheme="minorHAnsi"/>
          <w:b/>
          <w:bCs/>
          <w:color w:val="1F497D" w:themeColor="text2"/>
          <w:sz w:val="36"/>
          <w:szCs w:val="36"/>
        </w:rPr>
      </w:pPr>
    </w:p>
    <w:p w:rsidR="00406B69" w:rsidRPr="003C5C24" w:rsidP="00597A72" w14:paraId="34BA007D" w14:textId="085216DD">
      <w:pPr>
        <w:pStyle w:val="Title"/>
        <w:pBdr>
          <w:bottom w:val="single" w:sz="4" w:space="1" w:color="auto"/>
        </w:pBdr>
        <w:jc w:val="center"/>
        <w:rPr>
          <w:rFonts w:cstheme="minorHAnsi"/>
          <w:b/>
          <w:bCs/>
          <w:color w:val="1F497D" w:themeColor="text2"/>
          <w:sz w:val="36"/>
          <w:szCs w:val="36"/>
        </w:rPr>
      </w:pPr>
      <w:r w:rsidRPr="003C5C24">
        <w:rPr>
          <w:rFonts w:cstheme="minorHAnsi"/>
          <w:b/>
          <w:bCs/>
          <w:color w:val="1F497D" w:themeColor="text2"/>
          <w:sz w:val="36"/>
          <w:szCs w:val="36"/>
        </w:rPr>
        <w:t xml:space="preserve">Instructions for Completion of Form ACF-696T </w:t>
      </w:r>
    </w:p>
    <w:p w:rsidR="00BE1B31" w:rsidRPr="003C5C24" w:rsidP="00597A72" w14:paraId="49D197F0" w14:textId="3D1D5982">
      <w:pPr>
        <w:pStyle w:val="Title"/>
        <w:pBdr>
          <w:bottom w:val="single" w:sz="4" w:space="1" w:color="auto"/>
        </w:pBdr>
        <w:jc w:val="center"/>
        <w:rPr>
          <w:rFonts w:cstheme="minorHAnsi"/>
          <w:b/>
          <w:bCs/>
          <w:color w:val="1F497D" w:themeColor="text2"/>
          <w:sz w:val="36"/>
          <w:szCs w:val="36"/>
        </w:rPr>
      </w:pPr>
      <w:r w:rsidRPr="003C5C24">
        <w:rPr>
          <w:rFonts w:cstheme="minorHAnsi"/>
          <w:b/>
          <w:bCs/>
          <w:color w:val="1F497D" w:themeColor="text2"/>
          <w:sz w:val="36"/>
          <w:szCs w:val="36"/>
        </w:rPr>
        <w:t xml:space="preserve">Financial Reporting Form for Child Care and </w:t>
      </w:r>
      <w:r w:rsidRPr="003C5C24" w:rsidR="007504E1">
        <w:rPr>
          <w:rFonts w:cstheme="minorHAnsi"/>
          <w:b/>
          <w:bCs/>
          <w:color w:val="1F497D" w:themeColor="text2"/>
          <w:sz w:val="36"/>
          <w:szCs w:val="36"/>
        </w:rPr>
        <w:t>Development Fund</w:t>
      </w:r>
      <w:r w:rsidRPr="003C5C24">
        <w:rPr>
          <w:rFonts w:cstheme="minorHAnsi"/>
          <w:b/>
          <w:bCs/>
          <w:color w:val="1F497D" w:themeColor="text2"/>
          <w:sz w:val="36"/>
          <w:szCs w:val="36"/>
        </w:rPr>
        <w:t xml:space="preserve"> (CCDF) Tribal </w:t>
      </w:r>
      <w:r w:rsidRPr="003C5C24" w:rsidR="003D4504">
        <w:rPr>
          <w:rFonts w:cstheme="minorHAnsi"/>
          <w:b/>
          <w:bCs/>
          <w:color w:val="1F497D" w:themeColor="text2"/>
          <w:sz w:val="36"/>
          <w:szCs w:val="36"/>
        </w:rPr>
        <w:t>Lead Agencies</w:t>
      </w:r>
    </w:p>
    <w:p w:rsidR="002B6EC8" w:rsidRPr="00570171" w:rsidP="00597A72" w14:paraId="23157197" w14:textId="77777777">
      <w:pPr>
        <w:tabs>
          <w:tab w:val="left" w:pos="-720"/>
        </w:tabs>
        <w:suppressAutoHyphens/>
        <w:ind w:right="-48"/>
        <w:rPr>
          <w:rFonts w:asciiTheme="minorHAnsi" w:hAnsiTheme="minorHAnsi" w:cstheme="minorHAnsi"/>
        </w:rPr>
      </w:pPr>
    </w:p>
    <w:p w:rsidR="002B6EC8" w:rsidRPr="00254DF2" w:rsidP="00597A72" w14:paraId="571219E9" w14:textId="6784E5F3">
      <w:pPr>
        <w:pStyle w:val="Heading1"/>
        <w:jc w:val="left"/>
        <w:rPr>
          <w:rFonts w:asciiTheme="majorHAnsi" w:hAnsiTheme="majorHAnsi" w:cstheme="minorHAnsi"/>
          <w:color w:val="1F497D" w:themeColor="text2"/>
        </w:rPr>
      </w:pPr>
      <w:r w:rsidRPr="00254DF2">
        <w:rPr>
          <w:rFonts w:asciiTheme="majorHAnsi" w:hAnsiTheme="majorHAnsi" w:cstheme="minorHAnsi"/>
          <w:caps/>
          <w:color w:val="1F497D" w:themeColor="text2"/>
          <w:sz w:val="28"/>
          <w:szCs w:val="28"/>
        </w:rPr>
        <w:t>Overview</w:t>
      </w:r>
    </w:p>
    <w:p w:rsidR="0042537D" w:rsidRPr="00570171" w:rsidP="00597A72" w14:paraId="0ED53822" w14:textId="77777777">
      <w:pPr>
        <w:rPr>
          <w:rFonts w:asciiTheme="minorHAnsi" w:hAnsiTheme="minorHAnsi" w:cstheme="minorHAnsi"/>
        </w:rPr>
      </w:pPr>
    </w:p>
    <w:p w:rsidR="00500E33" w:rsidRPr="00570171" w:rsidP="00597A72" w14:paraId="70F61C64" w14:textId="3E7C4216">
      <w:pPr>
        <w:rPr>
          <w:rFonts w:asciiTheme="minorHAnsi" w:hAnsiTheme="minorHAnsi" w:cstheme="minorBidi"/>
        </w:rPr>
      </w:pPr>
      <w:r w:rsidRPr="4B6E9C5C">
        <w:rPr>
          <w:rFonts w:asciiTheme="minorHAnsi" w:hAnsiTheme="minorHAnsi" w:cstheme="minorBidi"/>
        </w:rPr>
        <w:t xml:space="preserve">Pursuant to CCDF regulations at 45 CFR 98.65(h)(5)(i), and as part of the terms and conditions of the </w:t>
      </w:r>
      <w:r w:rsidRPr="04DC6D3B" w:rsidR="3695A152">
        <w:rPr>
          <w:rFonts w:asciiTheme="minorHAnsi" w:hAnsiTheme="minorHAnsi" w:cstheme="minorBidi"/>
        </w:rPr>
        <w:t xml:space="preserve">CCDF </w:t>
      </w:r>
      <w:r w:rsidRPr="04DC6D3B">
        <w:rPr>
          <w:rFonts w:asciiTheme="minorHAnsi" w:hAnsiTheme="minorHAnsi" w:cstheme="minorBidi"/>
        </w:rPr>
        <w:t>grant</w:t>
      </w:r>
      <w:r w:rsidRPr="4B6E9C5C">
        <w:rPr>
          <w:rFonts w:asciiTheme="minorHAnsi" w:hAnsiTheme="minorHAnsi" w:cstheme="minorBidi"/>
        </w:rPr>
        <w:t xml:space="preserve"> award, Tribal Lead Agencies are required to complete and submit annual financial status reports (ACF-696</w:t>
      </w:r>
      <w:r w:rsidRPr="4B6E9C5C" w:rsidR="0018265C">
        <w:rPr>
          <w:rFonts w:asciiTheme="minorHAnsi" w:hAnsiTheme="minorHAnsi" w:cstheme="minorBidi"/>
        </w:rPr>
        <w:t>T</w:t>
      </w:r>
      <w:r w:rsidRPr="4B6E9C5C">
        <w:rPr>
          <w:rFonts w:asciiTheme="minorHAnsi" w:hAnsiTheme="minorHAnsi" w:cstheme="minorBidi"/>
        </w:rPr>
        <w:t>) in accordance with these instructions.</w:t>
      </w:r>
    </w:p>
    <w:p w:rsidR="00500E33" w:rsidRPr="00570171" w:rsidP="00597A72" w14:paraId="62F502A7" w14:textId="77777777">
      <w:pPr>
        <w:rPr>
          <w:rFonts w:asciiTheme="minorHAnsi" w:hAnsiTheme="minorHAnsi" w:cstheme="minorHAnsi"/>
        </w:rPr>
      </w:pPr>
    </w:p>
    <w:p w:rsidR="00B52133" w:rsidP="00597A72" w14:paraId="48B3D8E4" w14:textId="75E1FED2">
      <w:pPr>
        <w:rPr>
          <w:rFonts w:asciiTheme="minorHAnsi" w:hAnsiTheme="minorHAnsi" w:cstheme="minorHAnsi"/>
        </w:rPr>
      </w:pPr>
      <w:r w:rsidRPr="00570171">
        <w:rPr>
          <w:rFonts w:asciiTheme="minorHAnsi" w:hAnsiTheme="minorHAnsi" w:cstheme="minorHAnsi"/>
        </w:rPr>
        <w:t>The ACF-696</w:t>
      </w:r>
      <w:r w:rsidRPr="00570171" w:rsidR="00500E33">
        <w:rPr>
          <w:rFonts w:asciiTheme="minorHAnsi" w:hAnsiTheme="minorHAnsi" w:cstheme="minorHAnsi"/>
        </w:rPr>
        <w:t>T</w:t>
      </w:r>
      <w:r w:rsidRPr="00570171">
        <w:rPr>
          <w:rFonts w:asciiTheme="minorHAnsi" w:hAnsiTheme="minorHAnsi" w:cstheme="minorHAnsi"/>
        </w:rPr>
        <w:t xml:space="preserve"> form and instructions can be found on the Office of Child Care (OCC) website at:</w:t>
      </w:r>
      <w:r w:rsidRPr="00570171" w:rsidR="00500E33">
        <w:rPr>
          <w:rFonts w:asciiTheme="minorHAnsi" w:hAnsiTheme="minorHAnsi" w:cstheme="minorHAnsi"/>
        </w:rPr>
        <w:t xml:space="preserve"> </w:t>
      </w:r>
      <w:hyperlink r:id="rId8" w:history="1">
        <w:r w:rsidRPr="00947BD7">
          <w:rPr>
            <w:rStyle w:val="Hyperlink"/>
            <w:rFonts w:asciiTheme="minorHAnsi" w:hAnsiTheme="minorHAnsi" w:cstheme="minorHAnsi"/>
          </w:rPr>
          <w:t>https://www.acf.hhs.gov/occ/policy-guidance/ccdf-state-territory-and-tribal-reporting</w:t>
        </w:r>
      </w:hyperlink>
      <w:r>
        <w:rPr>
          <w:rFonts w:asciiTheme="minorHAnsi" w:hAnsiTheme="minorHAnsi" w:cstheme="minorHAnsi"/>
        </w:rPr>
        <w:t>.</w:t>
      </w:r>
    </w:p>
    <w:p w:rsidR="00692185" w:rsidRPr="00570171" w:rsidP="00597A72" w14:paraId="024C592A" w14:textId="77777777">
      <w:pPr>
        <w:rPr>
          <w:rFonts w:asciiTheme="minorHAnsi" w:hAnsiTheme="minorHAnsi" w:cstheme="minorHAnsi"/>
        </w:rPr>
      </w:pPr>
    </w:p>
    <w:p w:rsidR="00692185" w:rsidRPr="00570171" w:rsidP="00597A72" w14:paraId="52B28444" w14:textId="29FF9D7B">
      <w:pPr>
        <w:rPr>
          <w:rFonts w:asciiTheme="minorHAnsi" w:hAnsiTheme="minorHAnsi" w:cstheme="minorBidi"/>
          <w:b/>
        </w:rPr>
      </w:pPr>
      <w:r w:rsidRPr="4E194349">
        <w:rPr>
          <w:rFonts w:asciiTheme="minorHAnsi" w:hAnsiTheme="minorHAnsi" w:cstheme="minorBidi"/>
        </w:rPr>
        <w:t xml:space="preserve">CCDF is the primary </w:t>
      </w:r>
      <w:r w:rsidRPr="4E194349" w:rsidR="003D4504">
        <w:rPr>
          <w:rFonts w:asciiTheme="minorHAnsi" w:hAnsiTheme="minorHAnsi" w:cstheme="minorBidi"/>
        </w:rPr>
        <w:t>federal</w:t>
      </w:r>
      <w:r w:rsidRPr="4E194349">
        <w:rPr>
          <w:rFonts w:asciiTheme="minorHAnsi" w:hAnsiTheme="minorHAnsi" w:cstheme="minorBidi"/>
        </w:rPr>
        <w:t xml:space="preserve"> funding source for child care subsidies and includes child care programs conducted under the provisions of the Child Care and Development Block Grant Act</w:t>
      </w:r>
      <w:r w:rsidRPr="4E194349" w:rsidR="006D1F19">
        <w:rPr>
          <w:rFonts w:asciiTheme="minorHAnsi" w:hAnsiTheme="minorHAnsi" w:cstheme="minorBidi"/>
        </w:rPr>
        <w:t xml:space="preserve"> (CCDBG Act)</w:t>
      </w:r>
      <w:r w:rsidRPr="4E194349" w:rsidR="00BF39D7">
        <w:rPr>
          <w:rFonts w:asciiTheme="minorHAnsi" w:hAnsiTheme="minorHAnsi" w:cstheme="minorBidi"/>
        </w:rPr>
        <w:t>, as amended</w:t>
      </w:r>
      <w:r w:rsidRPr="4E194349">
        <w:rPr>
          <w:rFonts w:asciiTheme="minorHAnsi" w:hAnsiTheme="minorHAnsi" w:cstheme="minorBidi"/>
        </w:rPr>
        <w:t xml:space="preserve">.  For Tribal </w:t>
      </w:r>
      <w:r w:rsidRPr="4E194349" w:rsidR="002215C4">
        <w:rPr>
          <w:rFonts w:asciiTheme="minorHAnsi" w:hAnsiTheme="minorHAnsi" w:cstheme="minorBidi"/>
        </w:rPr>
        <w:t>Lead Agencies</w:t>
      </w:r>
      <w:r w:rsidRPr="4E194349">
        <w:rPr>
          <w:rFonts w:asciiTheme="minorHAnsi" w:hAnsiTheme="minorHAnsi" w:cstheme="minorBidi"/>
        </w:rPr>
        <w:t xml:space="preserve">, the </w:t>
      </w:r>
      <w:r w:rsidRPr="4D5C9368" w:rsidR="6F9E9722">
        <w:rPr>
          <w:rFonts w:asciiTheme="minorHAnsi" w:hAnsiTheme="minorHAnsi" w:cstheme="minorBidi"/>
        </w:rPr>
        <w:t xml:space="preserve">CCDF </w:t>
      </w:r>
      <w:r w:rsidRPr="4C380D76">
        <w:rPr>
          <w:rFonts w:asciiTheme="minorHAnsi" w:hAnsiTheme="minorHAnsi" w:cstheme="minorBidi"/>
        </w:rPr>
        <w:t>consists</w:t>
      </w:r>
      <w:r w:rsidRPr="4E194349">
        <w:rPr>
          <w:rFonts w:asciiTheme="minorHAnsi" w:hAnsiTheme="minorHAnsi" w:cstheme="minorBidi"/>
        </w:rPr>
        <w:t xml:space="preserve"> of Discretionary funds authorized under section 658B of the amended Act, and Mandatory funds appropriated under </w:t>
      </w:r>
      <w:r w:rsidRPr="4E194349" w:rsidR="0096290E">
        <w:rPr>
          <w:rFonts w:asciiTheme="minorHAnsi" w:hAnsiTheme="minorHAnsi" w:cstheme="minorBidi"/>
        </w:rPr>
        <w:t xml:space="preserve">Child Care Entitlement (CCE) </w:t>
      </w:r>
      <w:r w:rsidRPr="4E194349">
        <w:rPr>
          <w:rFonts w:asciiTheme="minorHAnsi" w:hAnsiTheme="minorHAnsi" w:cstheme="minorBidi"/>
        </w:rPr>
        <w:t>section 418 of the Social Security Act</w:t>
      </w:r>
      <w:r w:rsidRPr="4E194349" w:rsidR="002215C4">
        <w:rPr>
          <w:rFonts w:asciiTheme="minorHAnsi" w:hAnsiTheme="minorHAnsi" w:cstheme="minorBidi"/>
        </w:rPr>
        <w:t>. Additional legislation authorized one-time supplemental CCDF funding for Tribal Lead Agencies, as described below.</w:t>
      </w:r>
    </w:p>
    <w:p w:rsidR="00692185" w:rsidRPr="00570171" w:rsidP="00597A72" w14:paraId="258914F3" w14:textId="77777777">
      <w:pPr>
        <w:rPr>
          <w:rFonts w:asciiTheme="minorHAnsi" w:hAnsiTheme="minorHAnsi" w:cstheme="minorHAnsi"/>
          <w:b/>
        </w:rPr>
      </w:pPr>
    </w:p>
    <w:p w:rsidR="00B653BB" w:rsidRPr="009B664C" w:rsidP="00597A72" w14:paraId="31801441" w14:textId="77777777">
      <w:pPr>
        <w:pStyle w:val="Heading1"/>
        <w:jc w:val="left"/>
        <w:rPr>
          <w:caps/>
          <w:color w:val="1F497D" w:themeColor="text2"/>
          <w:sz w:val="28"/>
          <w:szCs w:val="28"/>
        </w:rPr>
      </w:pPr>
      <w:r w:rsidRPr="009B664C">
        <w:rPr>
          <w:rFonts w:eastAsiaTheme="majorEastAsia"/>
          <w:caps/>
          <w:color w:val="1F497D" w:themeColor="text2"/>
          <w:sz w:val="28"/>
          <w:szCs w:val="28"/>
        </w:rPr>
        <w:t>Terminology</w:t>
      </w:r>
    </w:p>
    <w:p w:rsidR="00731136" w:rsidP="00597A72" w14:paraId="20454A30" w14:textId="77777777">
      <w:pPr>
        <w:rPr>
          <w:rFonts w:asciiTheme="minorHAnsi" w:hAnsiTheme="minorHAnsi" w:cstheme="minorHAnsi"/>
        </w:rPr>
      </w:pPr>
    </w:p>
    <w:p w:rsidR="00B653BB" w:rsidRPr="00570171" w:rsidP="00597A72" w14:paraId="1995D935" w14:textId="585DC46C">
      <w:pPr>
        <w:rPr>
          <w:rFonts w:asciiTheme="minorHAnsi" w:hAnsiTheme="minorHAnsi" w:cstheme="minorHAnsi"/>
        </w:rPr>
      </w:pPr>
      <w:r w:rsidRPr="00570171">
        <w:rPr>
          <w:rFonts w:asciiTheme="minorHAnsi" w:hAnsiTheme="minorHAnsi" w:cstheme="minorHAnsi"/>
        </w:rPr>
        <w:t>To ensure clear communications for overlapping grant periods, please use the following terminology:</w:t>
      </w:r>
    </w:p>
    <w:p w:rsidR="00B653BB" w:rsidRPr="00570171" w:rsidP="00597A72" w14:paraId="24BA86B2"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Grant year (GY) refers to the federal fiscal year during which funds are awarded, although Tribal Lead Agencies may liquidate CCDF funding streams in later fiscal years.</w:t>
      </w:r>
    </w:p>
    <w:p w:rsidR="00B653BB" w:rsidRPr="00570171" w:rsidP="00597A72" w14:paraId="22CE163C" w14:textId="77777777">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 xml:space="preserve">Federal fiscal year (FFY) refers to the federal fiscal year period from October 1 through September 30, during which Tribal Lead Agencies may spend funds awarded. </w:t>
      </w:r>
    </w:p>
    <w:p w:rsidR="00B653BB" w:rsidP="00597A72" w14:paraId="5737BEC8" w14:textId="7BF516D9">
      <w:pPr>
        <w:pStyle w:val="ListParagraph"/>
        <w:numPr>
          <w:ilvl w:val="0"/>
          <w:numId w:val="15"/>
        </w:numPr>
        <w:spacing w:after="0" w:line="240" w:lineRule="auto"/>
        <w:contextualSpacing w:val="0"/>
        <w:rPr>
          <w:rFonts w:asciiTheme="minorHAnsi" w:hAnsiTheme="minorHAnsi" w:cstheme="minorHAnsi"/>
          <w:sz w:val="24"/>
          <w:szCs w:val="24"/>
        </w:rPr>
      </w:pPr>
      <w:r w:rsidRPr="00570171">
        <w:rPr>
          <w:rFonts w:asciiTheme="minorHAnsi" w:hAnsiTheme="minorHAnsi" w:cstheme="minorHAnsi"/>
          <w:sz w:val="24"/>
          <w:szCs w:val="24"/>
        </w:rPr>
        <w:t xml:space="preserve">Reallotted Discretionary funds are unused current GY Discretionary funds re-awarded into </w:t>
      </w:r>
      <w:r w:rsidR="008668B4">
        <w:rPr>
          <w:rFonts w:asciiTheme="minorHAnsi" w:hAnsiTheme="minorHAnsi" w:cstheme="minorHAnsi"/>
          <w:sz w:val="24"/>
          <w:szCs w:val="24"/>
        </w:rPr>
        <w:t xml:space="preserve">Year 2 of </w:t>
      </w:r>
      <w:r w:rsidRPr="00570171">
        <w:rPr>
          <w:rFonts w:asciiTheme="minorHAnsi" w:hAnsiTheme="minorHAnsi" w:cstheme="minorHAnsi"/>
          <w:sz w:val="24"/>
          <w:szCs w:val="24"/>
        </w:rPr>
        <w:t xml:space="preserve">the same </w:t>
      </w:r>
      <w:r w:rsidR="006856E2">
        <w:rPr>
          <w:rFonts w:asciiTheme="minorHAnsi" w:hAnsiTheme="minorHAnsi" w:cstheme="minorHAnsi"/>
          <w:sz w:val="24"/>
          <w:szCs w:val="24"/>
        </w:rPr>
        <w:t xml:space="preserve">originating </w:t>
      </w:r>
      <w:r w:rsidRPr="00570171">
        <w:rPr>
          <w:rFonts w:asciiTheme="minorHAnsi" w:hAnsiTheme="minorHAnsi" w:cstheme="minorHAnsi"/>
          <w:sz w:val="24"/>
          <w:szCs w:val="24"/>
        </w:rPr>
        <w:t>GY to other Tribal Lead Agencies</w:t>
      </w:r>
      <w:r w:rsidR="006856E2">
        <w:rPr>
          <w:rFonts w:asciiTheme="minorHAnsi" w:hAnsiTheme="minorHAnsi" w:cstheme="minorHAnsi"/>
          <w:sz w:val="24"/>
          <w:szCs w:val="24"/>
        </w:rPr>
        <w:t xml:space="preserve"> (thus retaining original obligation and liquidation requirements)</w:t>
      </w:r>
      <w:r w:rsidRPr="00570171">
        <w:rPr>
          <w:rFonts w:asciiTheme="minorHAnsi" w:hAnsiTheme="minorHAnsi" w:cstheme="minorHAnsi"/>
          <w:sz w:val="24"/>
          <w:szCs w:val="24"/>
        </w:rPr>
        <w:t>.</w:t>
      </w:r>
    </w:p>
    <w:p w:rsidR="00BE24B8" w:rsidRPr="00570171" w:rsidP="00597A72" w14:paraId="1BA0FE01" w14:textId="5FF2ED13">
      <w:pPr>
        <w:pStyle w:val="ListParagraph"/>
        <w:numPr>
          <w:ilvl w:val="0"/>
          <w:numId w:val="15"/>
        </w:numPr>
        <w:spacing w:after="0" w:line="240" w:lineRule="auto"/>
        <w:rPr>
          <w:rFonts w:asciiTheme="minorHAnsi" w:hAnsiTheme="minorHAnsi" w:cstheme="minorBidi"/>
          <w:sz w:val="24"/>
          <w:szCs w:val="24"/>
        </w:rPr>
      </w:pPr>
      <w:r w:rsidRPr="2C2775F0">
        <w:rPr>
          <w:rFonts w:asciiTheme="minorHAnsi" w:hAnsiTheme="minorHAnsi" w:cstheme="minorBidi"/>
          <w:sz w:val="24"/>
          <w:szCs w:val="24"/>
        </w:rPr>
        <w:t xml:space="preserve">Funding </w:t>
      </w:r>
      <w:r w:rsidRPr="0153EDD5">
        <w:rPr>
          <w:rFonts w:asciiTheme="minorHAnsi" w:hAnsiTheme="minorHAnsi" w:cstheme="minorBidi"/>
          <w:sz w:val="24"/>
          <w:szCs w:val="24"/>
        </w:rPr>
        <w:t>st</w:t>
      </w:r>
      <w:r w:rsidRPr="0153EDD5" w:rsidR="1730A772">
        <w:rPr>
          <w:rFonts w:asciiTheme="minorHAnsi" w:hAnsiTheme="minorHAnsi" w:cstheme="minorBidi"/>
          <w:sz w:val="24"/>
          <w:szCs w:val="24"/>
        </w:rPr>
        <w:t>r</w:t>
      </w:r>
      <w:r w:rsidRPr="0153EDD5">
        <w:rPr>
          <w:rFonts w:asciiTheme="minorHAnsi" w:hAnsiTheme="minorHAnsi" w:cstheme="minorBidi"/>
          <w:sz w:val="24"/>
          <w:szCs w:val="24"/>
        </w:rPr>
        <w:t>eam</w:t>
      </w:r>
      <w:r w:rsidRPr="2C2775F0">
        <w:rPr>
          <w:rFonts w:asciiTheme="minorHAnsi" w:hAnsiTheme="minorHAnsi" w:cstheme="minorBidi"/>
          <w:sz w:val="24"/>
          <w:szCs w:val="24"/>
        </w:rPr>
        <w:t xml:space="preserve"> refers to </w:t>
      </w:r>
      <w:r w:rsidRPr="2C2775F0" w:rsidR="0094124F">
        <w:rPr>
          <w:rFonts w:asciiTheme="minorHAnsi" w:hAnsiTheme="minorHAnsi" w:cstheme="minorBidi"/>
          <w:sz w:val="24"/>
          <w:szCs w:val="24"/>
        </w:rPr>
        <w:t>Discretionary</w:t>
      </w:r>
      <w:r w:rsidRPr="2C2775F0" w:rsidR="00E16323">
        <w:rPr>
          <w:rFonts w:asciiTheme="minorHAnsi" w:hAnsiTheme="minorHAnsi" w:cstheme="minorBidi"/>
          <w:sz w:val="24"/>
          <w:szCs w:val="24"/>
        </w:rPr>
        <w:t xml:space="preserve"> funding authorized under the </w:t>
      </w:r>
      <w:r w:rsidRPr="2C2775F0">
        <w:rPr>
          <w:rFonts w:asciiTheme="minorHAnsi" w:hAnsiTheme="minorHAnsi" w:cstheme="minorBidi"/>
          <w:sz w:val="24"/>
          <w:szCs w:val="24"/>
        </w:rPr>
        <w:t xml:space="preserve">CCDBG Act </w:t>
      </w:r>
      <w:r w:rsidRPr="2C2775F0" w:rsidR="00D97831">
        <w:rPr>
          <w:rFonts w:asciiTheme="minorHAnsi" w:hAnsiTheme="minorHAnsi" w:cstheme="minorBidi"/>
          <w:sz w:val="24"/>
          <w:szCs w:val="24"/>
        </w:rPr>
        <w:t xml:space="preserve">and </w:t>
      </w:r>
      <w:r w:rsidRPr="2C2775F0" w:rsidR="0094124F">
        <w:rPr>
          <w:rFonts w:asciiTheme="minorHAnsi" w:hAnsiTheme="minorHAnsi" w:cstheme="minorBidi"/>
          <w:sz w:val="24"/>
          <w:szCs w:val="24"/>
        </w:rPr>
        <w:t>Mandatory</w:t>
      </w:r>
      <w:r w:rsidRPr="2C2775F0" w:rsidR="00D97831">
        <w:rPr>
          <w:rFonts w:asciiTheme="minorHAnsi" w:hAnsiTheme="minorHAnsi" w:cstheme="minorBidi"/>
          <w:sz w:val="24"/>
          <w:szCs w:val="24"/>
        </w:rPr>
        <w:t xml:space="preserve"> funding authorized under </w:t>
      </w:r>
      <w:r w:rsidRPr="2C2775F0">
        <w:rPr>
          <w:rFonts w:asciiTheme="minorHAnsi" w:hAnsiTheme="minorHAnsi" w:cstheme="minorBidi"/>
          <w:sz w:val="24"/>
          <w:szCs w:val="24"/>
        </w:rPr>
        <w:t xml:space="preserve">CCE. Combined, the </w:t>
      </w:r>
      <w:r w:rsidRPr="2C2775F0" w:rsidR="003D3F9D">
        <w:rPr>
          <w:rFonts w:asciiTheme="minorHAnsi" w:hAnsiTheme="minorHAnsi" w:cstheme="minorBidi"/>
          <w:sz w:val="24"/>
          <w:szCs w:val="24"/>
        </w:rPr>
        <w:t xml:space="preserve">CCDBG and </w:t>
      </w:r>
      <w:r w:rsidRPr="2C2775F0">
        <w:rPr>
          <w:rFonts w:asciiTheme="minorHAnsi" w:hAnsiTheme="minorHAnsi" w:cstheme="minorBidi"/>
          <w:sz w:val="24"/>
          <w:szCs w:val="24"/>
        </w:rPr>
        <w:t>CCE are commonly called the Child Care and Development Fund (CCDF).</w:t>
      </w:r>
    </w:p>
    <w:p w:rsidR="000705AA" w:rsidRPr="00570171" w:rsidP="00597A72" w14:paraId="0BC4D1B3" w14:textId="77777777">
      <w:pPr>
        <w:rPr>
          <w:rFonts w:asciiTheme="minorHAnsi" w:hAnsiTheme="minorHAnsi" w:cstheme="minorHAnsi"/>
        </w:rPr>
      </w:pPr>
    </w:p>
    <w:p w:rsidR="002B6EC8" w:rsidRPr="00254DF2" w:rsidP="00597A72" w14:paraId="36343F02" w14:textId="250902AA">
      <w:pPr>
        <w:pStyle w:val="Heading1"/>
        <w:jc w:val="left"/>
        <w:rPr>
          <w:rFonts w:asciiTheme="majorHAnsi" w:hAnsiTheme="majorHAnsi" w:cstheme="minorHAnsi"/>
          <w:caps/>
          <w:color w:val="1F497D" w:themeColor="text2"/>
          <w:sz w:val="28"/>
          <w:szCs w:val="28"/>
        </w:rPr>
      </w:pPr>
      <w:r w:rsidRPr="00254DF2">
        <w:rPr>
          <w:rFonts w:asciiTheme="majorHAnsi" w:hAnsiTheme="majorHAnsi" w:cstheme="minorHAnsi"/>
          <w:caps/>
          <w:color w:val="1F497D" w:themeColor="text2"/>
          <w:sz w:val="28"/>
          <w:szCs w:val="28"/>
        </w:rPr>
        <w:t>Submission and Due Dates</w:t>
      </w:r>
    </w:p>
    <w:p w:rsidR="00E4077A" w:rsidRPr="00570171" w:rsidP="00597A72" w14:paraId="182CBBAF" w14:textId="77777777">
      <w:pPr>
        <w:rPr>
          <w:rFonts w:asciiTheme="minorHAnsi" w:hAnsiTheme="minorHAnsi" w:cstheme="minorHAnsi"/>
        </w:rPr>
      </w:pPr>
    </w:p>
    <w:p w:rsidR="00BE1B31" w:rsidP="00597A72" w14:paraId="2CA9B51A" w14:textId="212F59F6">
      <w:pPr>
        <w:tabs>
          <w:tab w:val="left" w:pos="-720"/>
        </w:tabs>
        <w:suppressAutoHyphens/>
        <w:ind w:right="-48"/>
        <w:rPr>
          <w:rFonts w:asciiTheme="minorHAnsi" w:hAnsiTheme="minorHAnsi" w:cstheme="minorHAnsi"/>
        </w:rPr>
      </w:pPr>
      <w:r w:rsidRPr="003C5C24">
        <w:rPr>
          <w:rFonts w:asciiTheme="minorHAnsi" w:hAnsiTheme="minorHAnsi" w:cstheme="minorHAnsi"/>
          <w:b/>
        </w:rPr>
        <w:t>Electronic Submission</w:t>
      </w:r>
      <w:r w:rsidRPr="003C5C24" w:rsidR="00406B69">
        <w:rPr>
          <w:rFonts w:asciiTheme="minorHAnsi" w:hAnsiTheme="minorHAnsi" w:cstheme="minorHAnsi"/>
          <w:b/>
        </w:rPr>
        <w:t>.</w:t>
      </w:r>
      <w:r w:rsidRPr="00570171">
        <w:rPr>
          <w:rFonts w:asciiTheme="minorHAnsi" w:hAnsiTheme="minorHAnsi" w:cstheme="minorHAnsi"/>
        </w:rPr>
        <w:t xml:space="preserve">  The ACF-696T </w:t>
      </w:r>
      <w:r w:rsidRPr="00570171" w:rsidR="00C90144">
        <w:rPr>
          <w:rFonts w:asciiTheme="minorHAnsi" w:hAnsiTheme="minorHAnsi" w:cstheme="minorHAnsi"/>
        </w:rPr>
        <w:t xml:space="preserve">must be submitted </w:t>
      </w:r>
      <w:r w:rsidRPr="00570171" w:rsidR="00757545">
        <w:rPr>
          <w:rFonts w:asciiTheme="minorHAnsi" w:hAnsiTheme="minorHAnsi" w:cstheme="minorHAnsi"/>
        </w:rPr>
        <w:t xml:space="preserve">electronically via the ACF On-Line Data Collection (OLDC) system accessed through the Grant Solutions portal </w:t>
      </w:r>
      <w:r w:rsidRPr="00570171">
        <w:rPr>
          <w:rFonts w:asciiTheme="minorHAnsi" w:hAnsiTheme="minorHAnsi" w:cstheme="minorHAnsi"/>
        </w:rPr>
        <w:t>at</w:t>
      </w:r>
      <w:r w:rsidRPr="00570171" w:rsidR="007D21DD">
        <w:rPr>
          <w:rFonts w:asciiTheme="minorHAnsi" w:hAnsiTheme="minorHAnsi" w:cstheme="minorHAnsi"/>
        </w:rPr>
        <w:t>:</w:t>
      </w:r>
      <w:r w:rsidRPr="00570171">
        <w:rPr>
          <w:rFonts w:asciiTheme="minorHAnsi" w:hAnsiTheme="minorHAnsi" w:cstheme="minorHAnsi"/>
        </w:rPr>
        <w:t xml:space="preserve"> </w:t>
      </w:r>
      <w:hyperlink r:id="rId9" w:history="1">
        <w:r w:rsidRPr="00570171" w:rsidR="00B977BC">
          <w:rPr>
            <w:rStyle w:val="Hyperlink"/>
            <w:rFonts w:asciiTheme="minorHAnsi" w:hAnsiTheme="minorHAnsi" w:cstheme="minorHAnsi"/>
          </w:rPr>
          <w:t>https://home.grantsolutions.gov/home/</w:t>
        </w:r>
      </w:hyperlink>
      <w:r w:rsidRPr="00570171">
        <w:rPr>
          <w:rFonts w:asciiTheme="minorHAnsi" w:hAnsiTheme="minorHAnsi" w:cstheme="minorHAnsi"/>
        </w:rPr>
        <w:t xml:space="preserve">.  </w:t>
      </w:r>
      <w:r w:rsidRPr="00570171" w:rsidR="00724953">
        <w:rPr>
          <w:rFonts w:asciiTheme="minorHAnsi" w:hAnsiTheme="minorHAnsi" w:cstheme="minorHAnsi"/>
        </w:rPr>
        <w:t xml:space="preserve">The electronic submission requirement </w:t>
      </w:r>
      <w:r w:rsidR="00B907B0">
        <w:rPr>
          <w:rFonts w:asciiTheme="minorHAnsi" w:hAnsiTheme="minorHAnsi" w:cstheme="minorHAnsi"/>
        </w:rPr>
        <w:t xml:space="preserve">is outlined </w:t>
      </w:r>
      <w:r w:rsidR="00377C7D">
        <w:rPr>
          <w:rFonts w:asciiTheme="minorHAnsi" w:hAnsiTheme="minorHAnsi" w:cstheme="minorHAnsi"/>
        </w:rPr>
        <w:t xml:space="preserve">in </w:t>
      </w:r>
      <w:r w:rsidR="00616002">
        <w:rPr>
          <w:rFonts w:asciiTheme="minorHAnsi" w:hAnsiTheme="minorHAnsi" w:cstheme="minorHAnsi"/>
        </w:rPr>
        <w:t xml:space="preserve">the </w:t>
      </w:r>
      <w:r w:rsidRPr="00570171" w:rsidR="00724953">
        <w:rPr>
          <w:rFonts w:asciiTheme="minorHAnsi" w:hAnsiTheme="minorHAnsi" w:cstheme="minorHAnsi"/>
        </w:rPr>
        <w:t xml:space="preserve"> </w:t>
      </w:r>
      <w:hyperlink r:id="rId10" w:history="1">
        <w:r w:rsidR="00B907B0">
          <w:rPr>
            <w:rStyle w:val="Hyperlink"/>
            <w:rFonts w:asciiTheme="minorHAnsi" w:hAnsiTheme="minorHAnsi" w:cstheme="minorHAnsi"/>
          </w:rPr>
          <w:t>Final Notice To Announce the Implementation of Required Electronic Submission of State or Tribal Plans, and Program and Financial Reporting Forms for Mandatory Grant Programs</w:t>
        </w:r>
      </w:hyperlink>
      <w:r w:rsidRPr="00570171" w:rsidR="00724953">
        <w:rPr>
          <w:rFonts w:asciiTheme="minorHAnsi" w:hAnsiTheme="minorHAnsi" w:cstheme="minorHAnsi"/>
        </w:rPr>
        <w:t>.</w:t>
      </w:r>
      <w:r w:rsidRPr="00041040">
        <w:rPr>
          <w:rFonts w:asciiTheme="minorHAnsi" w:hAnsiTheme="minorHAnsi" w:cstheme="minorHAnsi"/>
          <w:color w:val="000080"/>
        </w:rPr>
        <w:t xml:space="preserve">  </w:t>
      </w:r>
      <w:r w:rsidR="00A843E6">
        <w:rPr>
          <w:rFonts w:asciiTheme="minorHAnsi" w:hAnsiTheme="minorHAnsi" w:cstheme="minorHAnsi"/>
        </w:rPr>
        <w:t>E</w:t>
      </w:r>
      <w:r w:rsidRPr="00041040" w:rsidR="00C451B0">
        <w:rPr>
          <w:rFonts w:asciiTheme="minorHAnsi" w:hAnsiTheme="minorHAnsi" w:cstheme="minorHAnsi"/>
        </w:rPr>
        <w:t xml:space="preserve">ach staff person who </w:t>
      </w:r>
      <w:r w:rsidR="00A843E6">
        <w:rPr>
          <w:rFonts w:asciiTheme="minorHAnsi" w:hAnsiTheme="minorHAnsi" w:cstheme="minorHAnsi"/>
        </w:rPr>
        <w:t>has</w:t>
      </w:r>
      <w:r w:rsidRPr="00041040" w:rsidR="00C451B0">
        <w:rPr>
          <w:rFonts w:asciiTheme="minorHAnsi" w:hAnsiTheme="minorHAnsi" w:cstheme="minorHAnsi"/>
        </w:rPr>
        <w:t xml:space="preserve"> a role in OLDC </w:t>
      </w:r>
      <w:r w:rsidR="00470493">
        <w:rPr>
          <w:rFonts w:asciiTheme="minorHAnsi" w:hAnsiTheme="minorHAnsi" w:cstheme="minorHAnsi"/>
        </w:rPr>
        <w:t>needs separate</w:t>
      </w:r>
      <w:r w:rsidRPr="00041040" w:rsidR="004B40ED">
        <w:rPr>
          <w:rFonts w:asciiTheme="minorHAnsi" w:hAnsiTheme="minorHAnsi" w:cstheme="minorHAnsi"/>
        </w:rPr>
        <w:t xml:space="preserve"> access to </w:t>
      </w:r>
      <w:r w:rsidRPr="00041040">
        <w:rPr>
          <w:rFonts w:asciiTheme="minorHAnsi" w:hAnsiTheme="minorHAnsi" w:cstheme="minorHAnsi"/>
        </w:rPr>
        <w:t>OLDC</w:t>
      </w:r>
      <w:r w:rsidR="00470493">
        <w:rPr>
          <w:rFonts w:asciiTheme="minorHAnsi" w:hAnsiTheme="minorHAnsi" w:cstheme="minorHAnsi"/>
        </w:rPr>
        <w:t xml:space="preserve"> and must submit a separate </w:t>
      </w:r>
      <w:hyperlink r:id="rId11" w:history="1">
        <w:r w:rsidRPr="00301743" w:rsidR="00571E4D">
          <w:rPr>
            <w:rStyle w:val="Hyperlink"/>
            <w:rFonts w:asciiTheme="minorHAnsi" w:hAnsiTheme="minorHAnsi" w:cstheme="minorHAnsi"/>
          </w:rPr>
          <w:t>OLDC Access Request Form</w:t>
        </w:r>
      </w:hyperlink>
      <w:r w:rsidRPr="00041040" w:rsidR="00D70C56">
        <w:rPr>
          <w:rFonts w:asciiTheme="minorHAnsi" w:hAnsiTheme="minorHAnsi" w:cstheme="minorHAnsi"/>
        </w:rPr>
        <w:t xml:space="preserve">.  </w:t>
      </w:r>
      <w:r w:rsidRPr="00570171" w:rsidR="008E1D75">
        <w:rPr>
          <w:rFonts w:asciiTheme="minorHAnsi" w:hAnsiTheme="minorHAnsi" w:cstheme="minorHAnsi"/>
        </w:rPr>
        <w:t xml:space="preserve">Tribal Lead Agencies that need access to OLDC may email a completed OLDC Access Request Form </w:t>
      </w:r>
      <w:r w:rsidR="008E1D75">
        <w:rPr>
          <w:rFonts w:asciiTheme="minorHAnsi" w:hAnsiTheme="minorHAnsi" w:cstheme="minorHAnsi"/>
        </w:rPr>
        <w:t xml:space="preserve">to the GrantSolutions Helpdesk at </w:t>
      </w:r>
      <w:r w:rsidRPr="0040152A" w:rsidR="008E1D75">
        <w:rPr>
          <w:rFonts w:asciiTheme="minorHAnsi" w:hAnsiTheme="minorHAnsi" w:cstheme="minorHAnsi"/>
          <w:color w:val="0000FF"/>
          <w:u w:val="single"/>
        </w:rPr>
        <w:t>h</w:t>
      </w:r>
      <w:hyperlink r:id="rId12" w:history="1">
        <w:r w:rsidRPr="0040152A" w:rsidR="008E1D75">
          <w:rPr>
            <w:rStyle w:val="Hyperlink"/>
            <w:rFonts w:asciiTheme="minorHAnsi" w:hAnsiTheme="minorHAnsi" w:cstheme="minorHAnsi"/>
          </w:rPr>
          <w:t>elp@grantsolutions.gov</w:t>
        </w:r>
      </w:hyperlink>
      <w:r w:rsidR="008E1D75">
        <w:rPr>
          <w:rFonts w:asciiTheme="minorHAnsi" w:hAnsiTheme="minorHAnsi" w:cstheme="minorHAnsi"/>
        </w:rPr>
        <w:t xml:space="preserve"> with a cc: to </w:t>
      </w:r>
      <w:r w:rsidR="001A3153">
        <w:rPr>
          <w:rFonts w:asciiTheme="minorHAnsi" w:hAnsiTheme="minorHAnsi" w:cstheme="minorHAnsi"/>
        </w:rPr>
        <w:t>your</w:t>
      </w:r>
      <w:r w:rsidRPr="00570171" w:rsidR="008E1D75">
        <w:rPr>
          <w:rFonts w:asciiTheme="minorHAnsi" w:hAnsiTheme="minorHAnsi" w:cstheme="minorHAnsi"/>
        </w:rPr>
        <w:t xml:space="preserve"> </w:t>
      </w:r>
      <w:r w:rsidR="007D1660">
        <w:rPr>
          <w:rFonts w:asciiTheme="minorHAnsi" w:hAnsiTheme="minorHAnsi" w:cstheme="minorHAnsi"/>
        </w:rPr>
        <w:t>Grants Management Specialist</w:t>
      </w:r>
      <w:r w:rsidRPr="00570171" w:rsidR="008E1D75">
        <w:rPr>
          <w:rFonts w:asciiTheme="minorHAnsi" w:hAnsiTheme="minorHAnsi" w:cstheme="minorHAnsi"/>
        </w:rPr>
        <w:t xml:space="preserve">.  </w:t>
      </w:r>
      <w:r w:rsidRPr="00041040" w:rsidR="00DB10CB">
        <w:rPr>
          <w:rFonts w:asciiTheme="minorHAnsi" w:hAnsiTheme="minorHAnsi" w:cstheme="minorHAnsi"/>
        </w:rPr>
        <w:t xml:space="preserve">The GrantSolutions Helpdesk </w:t>
      </w:r>
      <w:r w:rsidRPr="00041040">
        <w:rPr>
          <w:rFonts w:asciiTheme="minorHAnsi" w:hAnsiTheme="minorHAnsi" w:cstheme="minorHAnsi"/>
        </w:rPr>
        <w:t xml:space="preserve">will create </w:t>
      </w:r>
      <w:r w:rsidRPr="00041040" w:rsidR="00DB10CB">
        <w:rPr>
          <w:rFonts w:asciiTheme="minorHAnsi" w:hAnsiTheme="minorHAnsi" w:cstheme="minorHAnsi"/>
        </w:rPr>
        <w:t xml:space="preserve">and email </w:t>
      </w:r>
      <w:r w:rsidRPr="00041040">
        <w:rPr>
          <w:rFonts w:asciiTheme="minorHAnsi" w:hAnsiTheme="minorHAnsi" w:cstheme="minorHAnsi"/>
        </w:rPr>
        <w:t xml:space="preserve">a User ID based on the information provided on the OLDC </w:t>
      </w:r>
      <w:r w:rsidRPr="00041040" w:rsidR="00D93E5F">
        <w:rPr>
          <w:rFonts w:asciiTheme="minorHAnsi" w:hAnsiTheme="minorHAnsi" w:cstheme="minorHAnsi"/>
        </w:rPr>
        <w:t xml:space="preserve">Access </w:t>
      </w:r>
      <w:r w:rsidRPr="00041040">
        <w:rPr>
          <w:rFonts w:asciiTheme="minorHAnsi" w:hAnsiTheme="minorHAnsi" w:cstheme="minorHAnsi"/>
        </w:rPr>
        <w:t xml:space="preserve">Request Form.  </w:t>
      </w:r>
      <w:r w:rsidRPr="00041040" w:rsidR="00DB10CB">
        <w:rPr>
          <w:rFonts w:asciiTheme="minorHAnsi" w:hAnsiTheme="minorHAnsi" w:cstheme="minorHAnsi"/>
        </w:rPr>
        <w:t>The GrantSolutions Helpdesk will also send a</w:t>
      </w:r>
      <w:r w:rsidRPr="00041040">
        <w:rPr>
          <w:rFonts w:asciiTheme="minorHAnsi" w:hAnsiTheme="minorHAnsi" w:cstheme="minorHAnsi"/>
        </w:rPr>
        <w:t xml:space="preserve"> </w:t>
      </w:r>
      <w:r w:rsidRPr="00041040" w:rsidR="003A3826">
        <w:rPr>
          <w:rFonts w:asciiTheme="minorHAnsi" w:hAnsiTheme="minorHAnsi" w:cstheme="minorHAnsi"/>
        </w:rPr>
        <w:t xml:space="preserve">separate </w:t>
      </w:r>
      <w:r w:rsidRPr="00041040">
        <w:rPr>
          <w:rFonts w:asciiTheme="minorHAnsi" w:hAnsiTheme="minorHAnsi" w:cstheme="minorHAnsi"/>
        </w:rPr>
        <w:t xml:space="preserve">e-mail </w:t>
      </w:r>
      <w:r w:rsidRPr="00041040" w:rsidR="003A3826">
        <w:rPr>
          <w:rFonts w:asciiTheme="minorHAnsi" w:hAnsiTheme="minorHAnsi" w:cstheme="minorHAnsi"/>
        </w:rPr>
        <w:t xml:space="preserve">with a temporary </w:t>
      </w:r>
      <w:r w:rsidRPr="00041040">
        <w:rPr>
          <w:rFonts w:asciiTheme="minorHAnsi" w:hAnsiTheme="minorHAnsi" w:cstheme="minorHAnsi"/>
        </w:rPr>
        <w:t xml:space="preserve">password </w:t>
      </w:r>
      <w:r w:rsidRPr="00041040" w:rsidR="003A3826">
        <w:rPr>
          <w:rFonts w:asciiTheme="minorHAnsi" w:hAnsiTheme="minorHAnsi" w:cstheme="minorHAnsi"/>
        </w:rPr>
        <w:t>that the staff person will need to change upon logging in.</w:t>
      </w:r>
      <w:r w:rsidRPr="00041040" w:rsidR="003A3826">
        <w:rPr>
          <w:rFonts w:asciiTheme="minorHAnsi" w:hAnsiTheme="minorHAnsi" w:cstheme="minorHAnsi"/>
        </w:rPr>
        <w:t xml:space="preserve"> </w:t>
      </w:r>
      <w:r w:rsidRPr="00041040" w:rsidR="00194AB5">
        <w:rPr>
          <w:rFonts w:asciiTheme="minorHAnsi" w:hAnsiTheme="minorHAnsi" w:cstheme="minorHAnsi"/>
        </w:rPr>
        <w:t xml:space="preserve">Please note that </w:t>
      </w:r>
      <w:r w:rsidRPr="00041040" w:rsidR="00493285">
        <w:rPr>
          <w:rFonts w:asciiTheme="minorHAnsi" w:hAnsiTheme="minorHAnsi" w:cstheme="minorHAnsi"/>
        </w:rPr>
        <w:t xml:space="preserve">since OLDC is </w:t>
      </w:r>
      <w:r w:rsidRPr="00041040" w:rsidR="00194AB5">
        <w:rPr>
          <w:rFonts w:asciiTheme="minorHAnsi" w:hAnsiTheme="minorHAnsi" w:cstheme="minorHAnsi"/>
        </w:rPr>
        <w:t>access</w:t>
      </w:r>
      <w:r w:rsidRPr="00041040" w:rsidR="00493285">
        <w:rPr>
          <w:rFonts w:asciiTheme="minorHAnsi" w:hAnsiTheme="minorHAnsi" w:cstheme="minorHAnsi"/>
        </w:rPr>
        <w:t xml:space="preserve">ed through the GrantSolutions portal, staff </w:t>
      </w:r>
      <w:r w:rsidRPr="00041040" w:rsidR="00194AB5">
        <w:rPr>
          <w:rFonts w:asciiTheme="minorHAnsi" w:hAnsiTheme="minorHAnsi" w:cstheme="minorHAnsi"/>
        </w:rPr>
        <w:t xml:space="preserve">may also </w:t>
      </w:r>
      <w:r w:rsidRPr="00041040" w:rsidR="00493285">
        <w:rPr>
          <w:rFonts w:asciiTheme="minorHAnsi" w:hAnsiTheme="minorHAnsi" w:cstheme="minorHAnsi"/>
        </w:rPr>
        <w:t>need to request GrantSolutions access if they do not already have access</w:t>
      </w:r>
      <w:r w:rsidR="008E46A9">
        <w:rPr>
          <w:rFonts w:asciiTheme="minorHAnsi" w:hAnsiTheme="minorHAnsi" w:cstheme="minorHAnsi"/>
        </w:rPr>
        <w:t xml:space="preserve"> using </w:t>
      </w:r>
      <w:hyperlink r:id="rId13" w:history="1">
        <w:r w:rsidRPr="008E46A9" w:rsidR="008E46A9">
          <w:rPr>
            <w:rStyle w:val="Hyperlink"/>
            <w:rFonts w:asciiTheme="minorHAnsi" w:hAnsiTheme="minorHAnsi" w:cstheme="minorHAnsi"/>
          </w:rPr>
          <w:t>Grant Recipient User Account Request Form</w:t>
        </w:r>
      </w:hyperlink>
      <w:r w:rsidRPr="00041040" w:rsidR="00493285">
        <w:rPr>
          <w:rFonts w:asciiTheme="minorHAnsi" w:hAnsiTheme="minorHAnsi" w:cstheme="minorHAnsi"/>
        </w:rPr>
        <w:t>.</w:t>
      </w:r>
      <w:r w:rsidRPr="00041040" w:rsidR="00844009">
        <w:rPr>
          <w:rFonts w:asciiTheme="minorHAnsi" w:hAnsiTheme="minorHAnsi" w:cstheme="minorHAnsi"/>
        </w:rPr>
        <w:t xml:space="preserve">  </w:t>
      </w:r>
    </w:p>
    <w:p w:rsidR="000B370E" w:rsidRPr="00570171" w:rsidP="00597A72" w14:paraId="3B9CBE56" w14:textId="77777777">
      <w:pPr>
        <w:tabs>
          <w:tab w:val="left" w:pos="-720"/>
          <w:tab w:val="left" w:pos="0"/>
          <w:tab w:val="left" w:pos="720"/>
          <w:tab w:val="left" w:pos="1440"/>
        </w:tabs>
        <w:suppressAutoHyphens/>
        <w:rPr>
          <w:rFonts w:asciiTheme="minorHAnsi" w:hAnsiTheme="minorHAnsi" w:cstheme="minorHAnsi"/>
        </w:rPr>
      </w:pPr>
    </w:p>
    <w:p w:rsidR="00C0617E" w:rsidP="00597A72" w14:paraId="15381F62" w14:textId="705F7260">
      <w:pPr>
        <w:tabs>
          <w:tab w:val="left" w:pos="-720"/>
        </w:tabs>
        <w:suppressAutoHyphens/>
        <w:ind w:right="-48"/>
        <w:rPr>
          <w:rFonts w:asciiTheme="minorHAnsi" w:hAnsiTheme="minorHAnsi" w:cstheme="minorHAnsi"/>
        </w:rPr>
      </w:pPr>
      <w:r w:rsidRPr="557176F0">
        <w:rPr>
          <w:rFonts w:asciiTheme="minorHAnsi" w:hAnsiTheme="minorHAnsi" w:cstheme="minorBidi"/>
          <w:b/>
        </w:rPr>
        <w:t>Due Date</w:t>
      </w:r>
      <w:r w:rsidRPr="557176F0" w:rsidR="00406B69">
        <w:rPr>
          <w:rFonts w:asciiTheme="minorHAnsi" w:hAnsiTheme="minorHAnsi" w:cstheme="minorBidi"/>
        </w:rPr>
        <w:t>.</w:t>
      </w:r>
      <w:r w:rsidRPr="557176F0">
        <w:rPr>
          <w:rFonts w:asciiTheme="minorHAnsi" w:hAnsiTheme="minorHAnsi" w:cstheme="minorBidi"/>
        </w:rPr>
        <w:t xml:space="preserve"> </w:t>
      </w:r>
      <w:r w:rsidRPr="557176F0" w:rsidR="006A4C6F">
        <w:rPr>
          <w:rFonts w:asciiTheme="minorHAnsi" w:hAnsiTheme="minorHAnsi" w:cstheme="minorBidi"/>
        </w:rPr>
        <w:t xml:space="preserve"> </w:t>
      </w:r>
      <w:r w:rsidRPr="557176F0" w:rsidR="00C444EB">
        <w:rPr>
          <w:rFonts w:asciiTheme="minorHAnsi" w:hAnsiTheme="minorHAnsi" w:cstheme="minorBidi"/>
        </w:rPr>
        <w:t>T</w:t>
      </w:r>
      <w:r w:rsidRPr="557176F0">
        <w:rPr>
          <w:rFonts w:asciiTheme="minorHAnsi" w:hAnsiTheme="minorHAnsi" w:cstheme="minorBidi"/>
        </w:rPr>
        <w:t xml:space="preserve">he ACF-696T form must be received by ACF within 90 days after the end of the </w:t>
      </w:r>
      <w:r w:rsidRPr="557176F0" w:rsidR="003D4504">
        <w:rPr>
          <w:rFonts w:asciiTheme="minorHAnsi" w:hAnsiTheme="minorHAnsi" w:cstheme="minorBidi"/>
        </w:rPr>
        <w:t>federal</w:t>
      </w:r>
      <w:r w:rsidRPr="557176F0">
        <w:rPr>
          <w:rFonts w:asciiTheme="minorHAnsi" w:hAnsiTheme="minorHAnsi" w:cstheme="minorBidi"/>
        </w:rPr>
        <w:t xml:space="preserve"> fiscal year</w:t>
      </w:r>
      <w:r w:rsidRPr="557176F0" w:rsidR="000A5D4D">
        <w:rPr>
          <w:rFonts w:asciiTheme="minorHAnsi" w:hAnsiTheme="minorHAnsi" w:cstheme="minorBidi"/>
        </w:rPr>
        <w:t xml:space="preserve"> (FFY)</w:t>
      </w:r>
      <w:r w:rsidRPr="557176F0">
        <w:rPr>
          <w:rFonts w:asciiTheme="minorHAnsi" w:hAnsiTheme="minorHAnsi" w:cstheme="minorBidi"/>
        </w:rPr>
        <w:t>—i.e., December 29</w:t>
      </w:r>
      <w:r w:rsidRPr="557176F0" w:rsidR="00D40062">
        <w:rPr>
          <w:rFonts w:asciiTheme="minorHAnsi" w:hAnsiTheme="minorHAnsi" w:cstheme="minorBidi"/>
        </w:rPr>
        <w:t xml:space="preserve"> of each year</w:t>
      </w:r>
      <w:r w:rsidRPr="557176F0">
        <w:rPr>
          <w:rFonts w:asciiTheme="minorHAnsi" w:hAnsiTheme="minorHAnsi" w:cstheme="minorBidi"/>
        </w:rPr>
        <w:t xml:space="preserve">.  Tribal Lead Agencies must submit separate annual reports for each GY in which CCDF funds were awarded.  </w:t>
      </w:r>
      <w:r w:rsidRPr="557176F0" w:rsidR="002108A3">
        <w:rPr>
          <w:rFonts w:asciiTheme="minorHAnsi" w:hAnsiTheme="minorHAnsi" w:cstheme="minorBidi"/>
        </w:rPr>
        <w:t xml:space="preserve">An interim cumulative report must be submitted annually, even if no expenditures are made, until all funds awarded in a given GY </w:t>
      </w:r>
      <w:r w:rsidRPr="557176F0" w:rsidR="00E427C7">
        <w:rPr>
          <w:rFonts w:asciiTheme="minorHAnsi" w:hAnsiTheme="minorHAnsi" w:cstheme="minorBidi"/>
        </w:rPr>
        <w:t>are</w:t>
      </w:r>
      <w:r w:rsidRPr="557176F0" w:rsidR="002108A3">
        <w:rPr>
          <w:rFonts w:asciiTheme="minorHAnsi" w:hAnsiTheme="minorHAnsi" w:cstheme="minorBidi"/>
        </w:rPr>
        <w:t xml:space="preserve"> liquidated.  </w:t>
      </w:r>
      <w:r w:rsidRPr="557176F0" w:rsidR="00FC785C">
        <w:rPr>
          <w:rFonts w:asciiTheme="minorHAnsi" w:hAnsiTheme="minorHAnsi" w:cstheme="minorBidi"/>
        </w:rPr>
        <w:t xml:space="preserve">Interim cumulative reports must be submitted for </w:t>
      </w:r>
      <w:r w:rsidRPr="557176F0" w:rsidR="008D3C58">
        <w:rPr>
          <w:rFonts w:asciiTheme="minorHAnsi" w:hAnsiTheme="minorHAnsi" w:cstheme="minorBidi"/>
        </w:rPr>
        <w:t xml:space="preserve">funds that have received a fiscal waiver to extend the obligation and/or liquidation deadline. </w:t>
      </w:r>
    </w:p>
    <w:p w:rsidR="00D33734" w:rsidRPr="00570171" w:rsidP="00597A72" w14:paraId="477F5223" w14:textId="0D5AA0B4">
      <w:pPr>
        <w:tabs>
          <w:tab w:val="left" w:pos="-720"/>
        </w:tabs>
        <w:suppressAutoHyphens/>
        <w:ind w:right="-48"/>
        <w:rPr>
          <w:rFonts w:asciiTheme="minorHAnsi" w:hAnsiTheme="minorHAnsi" w:cstheme="minorHAnsi"/>
        </w:rPr>
      </w:pPr>
      <w:r>
        <w:rPr>
          <w:rFonts w:asciiTheme="minorHAnsi" w:hAnsiTheme="minorHAnsi" w:cstheme="minorHAnsi"/>
          <w:u w:val="single"/>
        </w:rPr>
        <w:t>The following is an example of potential reports due:</w:t>
      </w:r>
      <w:r w:rsidRPr="00570171">
        <w:rPr>
          <w:rFonts w:asciiTheme="minorHAnsi" w:hAnsiTheme="minorHAnsi" w:cstheme="minorHAnsi"/>
        </w:rPr>
        <w:t xml:space="preserve"> </w:t>
      </w:r>
    </w:p>
    <w:p w:rsidR="00D33734" w:rsidRPr="00570171" w:rsidP="00597A72" w14:paraId="7A7EDD15"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ab/>
      </w:r>
    </w:p>
    <w:p w:rsidR="00B74330" w:rsidP="00597A72" w14:paraId="7D0DAA8E" w14:textId="5F58838F">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w:t>
      </w:r>
      <w:r w:rsidR="00286DEB">
        <w:rPr>
          <w:rFonts w:asciiTheme="minorHAnsi" w:hAnsiTheme="minorHAnsi" w:cstheme="minorHAnsi"/>
        </w:rPr>
        <w:t xml:space="preserve">eports due for </w:t>
      </w:r>
      <w:r>
        <w:rPr>
          <w:rFonts w:asciiTheme="minorHAnsi" w:hAnsiTheme="minorHAnsi" w:cstheme="minorHAnsi"/>
        </w:rPr>
        <w:t xml:space="preserve">FFY ending </w:t>
      </w:r>
      <w:r w:rsidR="00286DEB">
        <w:rPr>
          <w:rFonts w:asciiTheme="minorHAnsi" w:hAnsiTheme="minorHAnsi" w:cstheme="minorHAnsi"/>
        </w:rPr>
        <w:t>9/30/2024:</w:t>
      </w:r>
    </w:p>
    <w:p w:rsidR="00C803EA" w:rsidP="00597A72" w14:paraId="47707CB8" w14:textId="1316C398">
      <w:pPr>
        <w:tabs>
          <w:tab w:val="left" w:pos="-720"/>
        </w:tabs>
        <w:suppressAutoHyphens/>
        <w:ind w:left="1440" w:right="-48" w:hanging="720"/>
        <w:rPr>
          <w:rFonts w:asciiTheme="minorHAnsi" w:hAnsiTheme="minorHAnsi" w:cstheme="minorHAnsi"/>
          <w:i/>
          <w:iCs/>
        </w:rPr>
      </w:pPr>
      <w:r>
        <w:rPr>
          <w:rFonts w:asciiTheme="minorHAnsi" w:hAnsiTheme="minorHAnsi" w:cstheme="minorHAnsi"/>
          <w:i/>
          <w:iCs/>
        </w:rPr>
        <w:t>Year 5 GY2020 report due on or before 12/29/2024 (if period extended through a waiver)</w:t>
      </w:r>
    </w:p>
    <w:p w:rsidR="00B74330" w:rsidP="00597A72" w14:paraId="4F0C7580" w14:textId="3BCDD2AF">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4</w:t>
      </w:r>
      <w:r w:rsidRPr="00577559">
        <w:rPr>
          <w:rFonts w:asciiTheme="minorHAnsi" w:hAnsiTheme="minorHAnsi" w:cstheme="minorHAnsi"/>
          <w:i/>
          <w:iCs/>
        </w:rPr>
        <w:t xml:space="preserve"> </w:t>
      </w:r>
      <w:r w:rsidR="00C803EA">
        <w:rPr>
          <w:rFonts w:asciiTheme="minorHAnsi" w:hAnsiTheme="minorHAnsi" w:cstheme="minorHAnsi"/>
          <w:i/>
          <w:iCs/>
        </w:rPr>
        <w:t xml:space="preserve">(if period extended through a waiver) </w:t>
      </w:r>
    </w:p>
    <w:p w:rsidR="00286DEB" w:rsidP="00597A72" w14:paraId="6C09A60D"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w:t>
      </w:r>
      <w:r>
        <w:rPr>
          <w:rFonts w:asciiTheme="minorHAnsi" w:hAnsiTheme="minorHAnsi" w:cstheme="minorHAnsi"/>
        </w:rPr>
        <w:t>22</w:t>
      </w:r>
      <w:r w:rsidRPr="00570171">
        <w:rPr>
          <w:rFonts w:asciiTheme="minorHAnsi" w:hAnsiTheme="minorHAnsi" w:cstheme="minorHAnsi"/>
        </w:rPr>
        <w:t xml:space="preserve"> report due on or before 12/29/202</w:t>
      </w:r>
      <w:r>
        <w:rPr>
          <w:rFonts w:asciiTheme="minorHAnsi" w:hAnsiTheme="minorHAnsi" w:cstheme="minorHAnsi"/>
        </w:rPr>
        <w:t>4</w:t>
      </w:r>
    </w:p>
    <w:p w:rsidR="00286DEB" w:rsidRPr="00570171" w:rsidP="00597A72" w14:paraId="1ABFA36C"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2 GY2023</w:t>
      </w:r>
      <w:r w:rsidRPr="00570171">
        <w:rPr>
          <w:rFonts w:asciiTheme="minorHAnsi" w:hAnsiTheme="minorHAnsi" w:cstheme="minorHAnsi"/>
        </w:rPr>
        <w:t xml:space="preserve"> report due on or before 12/29/202</w:t>
      </w:r>
      <w:r>
        <w:rPr>
          <w:rFonts w:asciiTheme="minorHAnsi" w:hAnsiTheme="minorHAnsi" w:cstheme="minorHAnsi"/>
        </w:rPr>
        <w:t>4</w:t>
      </w:r>
      <w:r w:rsidRPr="00570171">
        <w:rPr>
          <w:rFonts w:asciiTheme="minorHAnsi" w:hAnsiTheme="minorHAnsi" w:cstheme="minorHAnsi"/>
        </w:rPr>
        <w:t xml:space="preserve"> </w:t>
      </w:r>
    </w:p>
    <w:p w:rsidR="00286DEB" w:rsidRPr="00570171" w:rsidP="00597A72" w14:paraId="67FFFF51"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4</w:t>
      </w:r>
    </w:p>
    <w:p w:rsidR="00B74330" w:rsidP="00597A72" w14:paraId="4E50B3A5" w14:textId="77777777">
      <w:pPr>
        <w:tabs>
          <w:tab w:val="left" w:pos="-720"/>
        </w:tabs>
        <w:suppressAutoHyphens/>
        <w:ind w:left="1440" w:right="-48" w:hanging="720"/>
        <w:rPr>
          <w:rFonts w:asciiTheme="minorHAnsi" w:hAnsiTheme="minorHAnsi" w:cstheme="minorHAnsi"/>
        </w:rPr>
      </w:pPr>
    </w:p>
    <w:p w:rsidR="00B74330" w:rsidP="00597A72" w14:paraId="3E9AF083" w14:textId="3E658B3E">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9/30/2025:</w:t>
      </w:r>
    </w:p>
    <w:p w:rsidR="0005160A" w:rsidP="00597A72" w14:paraId="621400C6" w14:textId="223815BE">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6</w:t>
      </w:r>
      <w:r w:rsidRPr="00577559">
        <w:rPr>
          <w:rFonts w:asciiTheme="minorHAnsi" w:hAnsiTheme="minorHAnsi" w:cstheme="minorHAnsi"/>
          <w:i/>
          <w:iCs/>
        </w:rPr>
        <w:t xml:space="preserve"> GY202</w:t>
      </w:r>
      <w:r>
        <w:rPr>
          <w:rFonts w:asciiTheme="minorHAnsi" w:hAnsiTheme="minorHAnsi" w:cstheme="minorHAnsi"/>
          <w:i/>
          <w:iCs/>
        </w:rPr>
        <w:t>0</w:t>
      </w:r>
      <w:r w:rsidRPr="00577559">
        <w:rPr>
          <w:rFonts w:asciiTheme="minorHAnsi" w:hAnsiTheme="minorHAnsi" w:cstheme="minorHAnsi"/>
          <w:i/>
          <w:iCs/>
        </w:rPr>
        <w:t xml:space="preserve"> report due on or before 12/29/202</w:t>
      </w:r>
      <w:r>
        <w:rPr>
          <w:rFonts w:asciiTheme="minorHAnsi" w:hAnsiTheme="minorHAnsi" w:cstheme="minorHAnsi"/>
          <w:i/>
          <w:iCs/>
        </w:rPr>
        <w:t>5</w:t>
      </w:r>
      <w:r w:rsidRPr="00577559">
        <w:rPr>
          <w:rFonts w:asciiTheme="minorHAnsi" w:hAnsiTheme="minorHAnsi" w:cstheme="minorHAnsi"/>
          <w:i/>
          <w:iCs/>
        </w:rPr>
        <w:t xml:space="preserve"> </w:t>
      </w:r>
      <w:r>
        <w:rPr>
          <w:rFonts w:asciiTheme="minorHAnsi" w:hAnsiTheme="minorHAnsi" w:cstheme="minorHAnsi"/>
          <w:i/>
          <w:iCs/>
        </w:rPr>
        <w:t>(if period extended through a waiver)</w:t>
      </w:r>
    </w:p>
    <w:p w:rsidR="00C803EA" w:rsidP="00597A72" w14:paraId="6474257C" w14:textId="4C2C74DD">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5</w:t>
      </w:r>
      <w:r w:rsidRPr="00577559">
        <w:rPr>
          <w:rFonts w:asciiTheme="minorHAnsi" w:hAnsiTheme="minorHAnsi" w:cstheme="minorHAnsi"/>
          <w:i/>
          <w:iCs/>
        </w:rPr>
        <w:t xml:space="preserve">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5</w:t>
      </w:r>
      <w:r w:rsidR="0005160A">
        <w:rPr>
          <w:rFonts w:asciiTheme="minorHAnsi" w:hAnsiTheme="minorHAnsi" w:cstheme="minorHAnsi"/>
          <w:i/>
          <w:iCs/>
        </w:rPr>
        <w:t xml:space="preserve"> (if period extended through a waiver) </w:t>
      </w:r>
    </w:p>
    <w:p w:rsidR="008D3D5F" w:rsidP="00597A72" w14:paraId="1E853E2F" w14:textId="63DDAF27">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GY2022 report due on or before 12/29/202</w:t>
      </w:r>
      <w:r w:rsidR="00FD6E2A">
        <w:rPr>
          <w:rFonts w:asciiTheme="minorHAnsi" w:hAnsiTheme="minorHAnsi" w:cstheme="minorHAnsi"/>
          <w:i/>
          <w:iCs/>
        </w:rPr>
        <w:t>5</w:t>
      </w:r>
      <w:r w:rsidRPr="00577559">
        <w:rPr>
          <w:rFonts w:asciiTheme="minorHAnsi" w:hAnsiTheme="minorHAnsi" w:cstheme="minorHAnsi"/>
          <w:i/>
          <w:iCs/>
        </w:rPr>
        <w:t xml:space="preserve"> </w:t>
      </w:r>
      <w:r w:rsidR="0005160A">
        <w:rPr>
          <w:rFonts w:asciiTheme="minorHAnsi" w:hAnsiTheme="minorHAnsi" w:cstheme="minorHAnsi"/>
          <w:i/>
          <w:iCs/>
        </w:rPr>
        <w:t xml:space="preserve">(if period extended through a waiver) </w:t>
      </w:r>
    </w:p>
    <w:p w:rsidR="00C803EA" w:rsidP="00597A72" w14:paraId="04F4F8C7"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w:t>
      </w:r>
      <w:r>
        <w:rPr>
          <w:rFonts w:asciiTheme="minorHAnsi" w:hAnsiTheme="minorHAnsi" w:cstheme="minorHAnsi"/>
        </w:rPr>
        <w:t>23</w:t>
      </w:r>
      <w:r w:rsidRPr="00570171">
        <w:rPr>
          <w:rFonts w:asciiTheme="minorHAnsi" w:hAnsiTheme="minorHAnsi" w:cstheme="minorHAnsi"/>
        </w:rPr>
        <w:t xml:space="preserve"> report due on or before 12/29/202</w:t>
      </w:r>
      <w:r>
        <w:rPr>
          <w:rFonts w:asciiTheme="minorHAnsi" w:hAnsiTheme="minorHAnsi" w:cstheme="minorHAnsi"/>
        </w:rPr>
        <w:t>5</w:t>
      </w:r>
    </w:p>
    <w:p w:rsidR="00C803EA" w:rsidRPr="00570171" w:rsidP="00597A72" w14:paraId="6CEAFCCB"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 xml:space="preserve">Year 2 </w:t>
      </w:r>
      <w:r w:rsidRPr="00570171">
        <w:rPr>
          <w:rFonts w:asciiTheme="minorHAnsi" w:hAnsiTheme="minorHAnsi" w:cstheme="minorHAnsi"/>
        </w:rPr>
        <w:t>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5</w:t>
      </w:r>
    </w:p>
    <w:p w:rsidR="00C803EA" w:rsidRPr="00570171" w:rsidP="00597A72" w14:paraId="685E743C"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5</w:t>
      </w:r>
    </w:p>
    <w:p w:rsidR="008D3D5F" w:rsidP="00597A72" w14:paraId="1F08EF17" w14:textId="77777777">
      <w:pPr>
        <w:tabs>
          <w:tab w:val="left" w:pos="-720"/>
        </w:tabs>
        <w:suppressAutoHyphens/>
        <w:ind w:left="1440" w:right="-48" w:hanging="720"/>
        <w:rPr>
          <w:rFonts w:asciiTheme="minorHAnsi" w:hAnsiTheme="minorHAnsi" w:cstheme="minorHAnsi"/>
        </w:rPr>
      </w:pPr>
    </w:p>
    <w:p w:rsidR="0005160A" w:rsidP="00597A72" w14:paraId="662F9E99" w14:textId="60441D52">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9/30/2026:</w:t>
      </w:r>
    </w:p>
    <w:p w:rsidR="003E1AC0" w:rsidP="00597A72" w14:paraId="1C5169E0" w14:textId="5BA2C409">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6</w:t>
      </w:r>
      <w:r w:rsidRPr="00577559">
        <w:rPr>
          <w:rFonts w:asciiTheme="minorHAnsi" w:hAnsiTheme="minorHAnsi" w:cstheme="minorHAnsi"/>
          <w:i/>
          <w:iCs/>
        </w:rPr>
        <w:t xml:space="preserve"> GY202</w:t>
      </w:r>
      <w:r>
        <w:rPr>
          <w:rFonts w:asciiTheme="minorHAnsi" w:hAnsiTheme="minorHAnsi" w:cstheme="minorHAnsi"/>
          <w:i/>
          <w:iCs/>
        </w:rPr>
        <w:t>1</w:t>
      </w:r>
      <w:r w:rsidRPr="00577559">
        <w:rPr>
          <w:rFonts w:asciiTheme="minorHAnsi" w:hAnsiTheme="minorHAnsi" w:cstheme="minorHAnsi"/>
          <w:i/>
          <w:iCs/>
        </w:rPr>
        <w:t xml:space="preserve"> report due on or before 12/29/202</w:t>
      </w:r>
      <w:r>
        <w:rPr>
          <w:rFonts w:asciiTheme="minorHAnsi" w:hAnsiTheme="minorHAnsi" w:cstheme="minorHAnsi"/>
          <w:i/>
          <w:iCs/>
        </w:rPr>
        <w:t>6</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3E1AC0" w:rsidP="00597A72" w14:paraId="3F513E0E" w14:textId="6E1B9ECB">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 xml:space="preserve">Year </w:t>
      </w:r>
      <w:r>
        <w:rPr>
          <w:rFonts w:asciiTheme="minorHAnsi" w:hAnsiTheme="minorHAnsi" w:cstheme="minorHAnsi"/>
          <w:i/>
          <w:iCs/>
        </w:rPr>
        <w:t>5</w:t>
      </w:r>
      <w:r w:rsidRPr="00577559">
        <w:rPr>
          <w:rFonts w:asciiTheme="minorHAnsi" w:hAnsiTheme="minorHAnsi" w:cstheme="minorHAnsi"/>
          <w:i/>
          <w:iCs/>
        </w:rPr>
        <w:t xml:space="preserve"> GY2022 report due on or before 12/29/202</w:t>
      </w:r>
      <w:r>
        <w:rPr>
          <w:rFonts w:asciiTheme="minorHAnsi" w:hAnsiTheme="minorHAnsi" w:cstheme="minorHAnsi"/>
          <w:i/>
          <w:iCs/>
        </w:rPr>
        <w:t>6</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577559" w:rsidRPr="00577559" w:rsidP="00597A72" w14:paraId="651C18C1" w14:textId="6DEF3833">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4 GY2023 report due on or before 12/29/202</w:t>
      </w:r>
      <w:r w:rsidR="00CF5C8D">
        <w:rPr>
          <w:rFonts w:asciiTheme="minorHAnsi" w:hAnsiTheme="minorHAnsi" w:cstheme="minorHAnsi"/>
          <w:i/>
          <w:iCs/>
        </w:rPr>
        <w:t>6</w:t>
      </w:r>
      <w:r w:rsidRPr="00577559">
        <w:rPr>
          <w:rFonts w:asciiTheme="minorHAnsi" w:hAnsiTheme="minorHAnsi" w:cstheme="minorHAnsi"/>
          <w:i/>
          <w:iCs/>
        </w:rPr>
        <w:t xml:space="preserve"> </w:t>
      </w:r>
      <w:r w:rsidR="003E1AC0">
        <w:rPr>
          <w:rFonts w:asciiTheme="minorHAnsi" w:hAnsiTheme="minorHAnsi" w:cstheme="minorHAnsi"/>
          <w:i/>
          <w:iCs/>
        </w:rPr>
        <w:t xml:space="preserve">(if period extended through a waiver) </w:t>
      </w:r>
    </w:p>
    <w:p w:rsidR="003E1AC0" w:rsidRPr="00570171" w:rsidP="00597A72" w14:paraId="703AE814"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3</w:t>
      </w:r>
      <w:r w:rsidRPr="00570171">
        <w:rPr>
          <w:rFonts w:asciiTheme="minorHAnsi" w:hAnsiTheme="minorHAnsi" w:cstheme="minorHAnsi"/>
        </w:rPr>
        <w:t xml:space="preserve"> GY202</w:t>
      </w:r>
      <w:r>
        <w:rPr>
          <w:rFonts w:asciiTheme="minorHAnsi" w:hAnsiTheme="minorHAnsi" w:cstheme="minorHAnsi"/>
        </w:rPr>
        <w:t>4</w:t>
      </w:r>
      <w:r w:rsidRPr="00570171">
        <w:rPr>
          <w:rFonts w:asciiTheme="minorHAnsi" w:hAnsiTheme="minorHAnsi" w:cstheme="minorHAnsi"/>
        </w:rPr>
        <w:t xml:space="preserve"> report due on or before 12/29/202</w:t>
      </w:r>
      <w:r>
        <w:rPr>
          <w:rFonts w:asciiTheme="minorHAnsi" w:hAnsiTheme="minorHAnsi" w:cstheme="minorHAnsi"/>
        </w:rPr>
        <w:t>6</w:t>
      </w:r>
    </w:p>
    <w:p w:rsidR="003E1AC0" w:rsidP="00597A72" w14:paraId="5A2F17FB" w14:textId="77777777">
      <w:pPr>
        <w:tabs>
          <w:tab w:val="left" w:pos="-720"/>
        </w:tabs>
        <w:suppressAutoHyphens/>
        <w:ind w:left="1440" w:right="-48" w:hanging="720"/>
        <w:rPr>
          <w:rFonts w:asciiTheme="minorHAnsi" w:hAnsiTheme="minorHAnsi" w:cstheme="minorHAnsi"/>
        </w:rPr>
      </w:pPr>
      <w:r>
        <w:rPr>
          <w:rFonts w:asciiTheme="minorHAnsi" w:hAnsiTheme="minorHAnsi" w:cstheme="minorHAnsi"/>
        </w:rPr>
        <w:t>Year 2</w:t>
      </w:r>
      <w:r w:rsidRPr="00570171">
        <w:rPr>
          <w:rFonts w:asciiTheme="minorHAnsi" w:hAnsiTheme="minorHAnsi" w:cstheme="minorHAnsi"/>
        </w:rPr>
        <w:t xml:space="preserve"> GY202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6</w:t>
      </w:r>
    </w:p>
    <w:p w:rsidR="00EE1A1E" w:rsidRPr="00570171" w:rsidP="00597A72" w14:paraId="66795FC7" w14:textId="47F37183">
      <w:pPr>
        <w:tabs>
          <w:tab w:val="left" w:pos="-720"/>
        </w:tabs>
        <w:suppressAutoHyphens/>
        <w:ind w:left="1440" w:right="-48" w:hanging="720"/>
        <w:rPr>
          <w:rFonts w:asciiTheme="minorHAnsi" w:hAnsiTheme="minorHAnsi" w:cstheme="minorHAnsi"/>
        </w:rPr>
      </w:pPr>
      <w:r>
        <w:rPr>
          <w:rFonts w:asciiTheme="minorHAnsi" w:hAnsiTheme="minorHAnsi" w:cstheme="minorHAnsi"/>
        </w:rPr>
        <w:t>Year 1 GY2026 report due on or before 12/29/2026</w:t>
      </w:r>
    </w:p>
    <w:p w:rsidR="00D33734" w:rsidP="00597A72" w14:paraId="223E4674" w14:textId="77777777">
      <w:pPr>
        <w:tabs>
          <w:tab w:val="left" w:pos="-720"/>
        </w:tabs>
        <w:suppressAutoHyphens/>
        <w:ind w:left="1440" w:right="-48" w:hanging="720"/>
        <w:rPr>
          <w:rFonts w:asciiTheme="minorHAnsi" w:hAnsiTheme="minorHAnsi" w:cstheme="minorHAnsi"/>
        </w:rPr>
      </w:pPr>
    </w:p>
    <w:p w:rsidR="003E1AC0" w:rsidRPr="00570171" w:rsidP="00597A72" w14:paraId="21F03CEE" w14:textId="2340F09B">
      <w:pPr>
        <w:tabs>
          <w:tab w:val="left" w:pos="-720"/>
        </w:tabs>
        <w:suppressAutoHyphens/>
        <w:ind w:left="1440" w:right="-48" w:hanging="720"/>
        <w:rPr>
          <w:rFonts w:asciiTheme="minorHAnsi" w:hAnsiTheme="minorHAnsi" w:cstheme="minorHAnsi"/>
        </w:rPr>
      </w:pPr>
      <w:r>
        <w:rPr>
          <w:rFonts w:asciiTheme="minorHAnsi" w:hAnsiTheme="minorHAnsi" w:cstheme="minorHAnsi"/>
        </w:rPr>
        <w:t>Potential reports due for FFY ending 9/30/2027:</w:t>
      </w:r>
    </w:p>
    <w:p w:rsidR="00EE1A1E" w:rsidRPr="00577559" w:rsidP="00597A72" w14:paraId="1CCBA2AC" w14:textId="5A263182">
      <w:pPr>
        <w:tabs>
          <w:tab w:val="left" w:pos="-720"/>
        </w:tabs>
        <w:suppressAutoHyphens/>
        <w:ind w:left="1440" w:right="-48" w:hanging="720"/>
        <w:rPr>
          <w:rFonts w:asciiTheme="minorHAnsi" w:hAnsiTheme="minorHAnsi" w:cstheme="minorHAnsi"/>
          <w:i/>
          <w:iCs/>
        </w:rPr>
      </w:pPr>
      <w:r w:rsidRPr="00577559">
        <w:rPr>
          <w:rFonts w:asciiTheme="minorHAnsi" w:hAnsiTheme="minorHAnsi" w:cstheme="minorHAnsi"/>
          <w:i/>
          <w:iCs/>
        </w:rPr>
        <w:t>Year 5 GY2023 report due on or before 12/29/202</w:t>
      </w:r>
      <w:r>
        <w:rPr>
          <w:rFonts w:asciiTheme="minorHAnsi" w:hAnsiTheme="minorHAnsi" w:cstheme="minorHAnsi"/>
          <w:i/>
          <w:iCs/>
        </w:rPr>
        <w:t>7</w:t>
      </w:r>
      <w:r w:rsidRPr="00577559">
        <w:rPr>
          <w:rFonts w:asciiTheme="minorHAnsi" w:hAnsiTheme="minorHAnsi" w:cstheme="minorHAnsi"/>
          <w:i/>
          <w:iCs/>
        </w:rPr>
        <w:t xml:space="preserve"> </w:t>
      </w:r>
      <w:r>
        <w:rPr>
          <w:rFonts w:asciiTheme="minorHAnsi" w:hAnsiTheme="minorHAnsi" w:cstheme="minorHAnsi"/>
          <w:i/>
          <w:iCs/>
        </w:rPr>
        <w:t xml:space="preserve">(if period extended through a waiver) </w:t>
      </w:r>
    </w:p>
    <w:p w:rsidR="002322AD" w:rsidP="00597A72" w14:paraId="0100B286" w14:textId="77777777">
      <w:pPr>
        <w:tabs>
          <w:tab w:val="left" w:pos="-720"/>
        </w:tabs>
        <w:suppressAutoHyphens/>
        <w:ind w:left="720" w:right="-48"/>
        <w:rPr>
          <w:rFonts w:asciiTheme="minorHAnsi" w:hAnsiTheme="minorHAnsi" w:cstheme="minorHAnsi"/>
        </w:rPr>
      </w:pPr>
      <w:r>
        <w:rPr>
          <w:rFonts w:asciiTheme="minorHAnsi" w:hAnsiTheme="minorHAnsi" w:cstheme="minorHAnsi"/>
        </w:rPr>
        <w:t xml:space="preserve">Year 3 </w:t>
      </w:r>
      <w:r w:rsidRPr="00570171">
        <w:rPr>
          <w:rFonts w:asciiTheme="minorHAnsi" w:hAnsiTheme="minorHAnsi" w:cstheme="minorHAnsi"/>
        </w:rPr>
        <w:t>GY</w:t>
      </w:r>
      <w:r>
        <w:rPr>
          <w:rFonts w:asciiTheme="minorHAnsi" w:hAnsiTheme="minorHAnsi" w:cstheme="minorHAnsi"/>
        </w:rPr>
        <w:t>2</w:t>
      </w:r>
      <w:r w:rsidRPr="00570171">
        <w:rPr>
          <w:rFonts w:asciiTheme="minorHAnsi" w:hAnsiTheme="minorHAnsi" w:cstheme="minorHAnsi"/>
        </w:rPr>
        <w:t>02</w:t>
      </w:r>
      <w:r>
        <w:rPr>
          <w:rFonts w:asciiTheme="minorHAnsi" w:hAnsiTheme="minorHAnsi" w:cstheme="minorHAnsi"/>
        </w:rPr>
        <w:t>5</w:t>
      </w:r>
      <w:r w:rsidRPr="00570171">
        <w:rPr>
          <w:rFonts w:asciiTheme="minorHAnsi" w:hAnsiTheme="minorHAnsi" w:cstheme="minorHAnsi"/>
        </w:rPr>
        <w:t xml:space="preserve"> report due on or before 12/29/202</w:t>
      </w:r>
      <w:r>
        <w:rPr>
          <w:rFonts w:asciiTheme="minorHAnsi" w:hAnsiTheme="minorHAnsi" w:cstheme="minorHAnsi"/>
        </w:rPr>
        <w:t>7</w:t>
      </w:r>
    </w:p>
    <w:p w:rsidR="002322AD" w:rsidP="00597A72" w14:paraId="3D53DA7A" w14:textId="05457B4C">
      <w:pPr>
        <w:tabs>
          <w:tab w:val="left" w:pos="-720"/>
        </w:tabs>
        <w:suppressAutoHyphens/>
        <w:ind w:left="1440" w:right="-48" w:hanging="720"/>
        <w:rPr>
          <w:rFonts w:asciiTheme="minorHAnsi" w:hAnsiTheme="minorHAnsi" w:cstheme="minorHAnsi"/>
        </w:rPr>
      </w:pPr>
      <w:r>
        <w:rPr>
          <w:rFonts w:asciiTheme="minorHAnsi" w:hAnsiTheme="minorHAnsi" w:cstheme="minorHAnsi"/>
        </w:rPr>
        <w:t>Year 2</w:t>
      </w:r>
      <w:r w:rsidRPr="00570171">
        <w:rPr>
          <w:rFonts w:asciiTheme="minorHAnsi" w:hAnsiTheme="minorHAnsi" w:cstheme="minorHAnsi"/>
        </w:rPr>
        <w:t xml:space="preserve"> GY202</w:t>
      </w:r>
      <w:r>
        <w:rPr>
          <w:rFonts w:asciiTheme="minorHAnsi" w:hAnsiTheme="minorHAnsi" w:cstheme="minorHAnsi"/>
        </w:rPr>
        <w:t>6</w:t>
      </w:r>
      <w:r w:rsidRPr="00570171">
        <w:rPr>
          <w:rFonts w:asciiTheme="minorHAnsi" w:hAnsiTheme="minorHAnsi" w:cstheme="minorHAnsi"/>
        </w:rPr>
        <w:t xml:space="preserve"> report due on or before 12/29/202</w:t>
      </w:r>
      <w:r>
        <w:rPr>
          <w:rFonts w:asciiTheme="minorHAnsi" w:hAnsiTheme="minorHAnsi" w:cstheme="minorHAnsi"/>
        </w:rPr>
        <w:t>7</w:t>
      </w:r>
    </w:p>
    <w:p w:rsidR="002322AD" w:rsidRPr="00570171" w:rsidP="00597A72" w14:paraId="48F17FC3" w14:textId="294C6624">
      <w:pPr>
        <w:tabs>
          <w:tab w:val="left" w:pos="-720"/>
        </w:tabs>
        <w:suppressAutoHyphens/>
        <w:ind w:left="1440" w:right="-48" w:hanging="720"/>
        <w:rPr>
          <w:rFonts w:asciiTheme="minorHAnsi" w:hAnsiTheme="minorHAnsi" w:cstheme="minorHAnsi"/>
        </w:rPr>
      </w:pPr>
      <w:r>
        <w:rPr>
          <w:rFonts w:asciiTheme="minorHAnsi" w:hAnsiTheme="minorHAnsi" w:cstheme="minorHAnsi"/>
        </w:rPr>
        <w:t>Year 1</w:t>
      </w:r>
      <w:r w:rsidRPr="00570171">
        <w:rPr>
          <w:rFonts w:asciiTheme="minorHAnsi" w:hAnsiTheme="minorHAnsi" w:cstheme="minorHAnsi"/>
        </w:rPr>
        <w:t xml:space="preserve"> GY202</w:t>
      </w:r>
      <w:r>
        <w:rPr>
          <w:rFonts w:asciiTheme="minorHAnsi" w:hAnsiTheme="minorHAnsi" w:cstheme="minorHAnsi"/>
        </w:rPr>
        <w:t>7</w:t>
      </w:r>
      <w:r w:rsidRPr="00570171">
        <w:rPr>
          <w:rFonts w:asciiTheme="minorHAnsi" w:hAnsiTheme="minorHAnsi" w:cstheme="minorHAnsi"/>
        </w:rPr>
        <w:t xml:space="preserve"> report due on or before 12/29/202</w:t>
      </w:r>
      <w:r>
        <w:rPr>
          <w:rFonts w:asciiTheme="minorHAnsi" w:hAnsiTheme="minorHAnsi" w:cstheme="minorHAnsi"/>
        </w:rPr>
        <w:t>7</w:t>
      </w:r>
    </w:p>
    <w:p w:rsidR="002322AD" w:rsidRPr="00570171" w:rsidP="00597A72" w14:paraId="4DF96181" w14:textId="77777777">
      <w:pPr>
        <w:tabs>
          <w:tab w:val="left" w:pos="-720"/>
        </w:tabs>
        <w:suppressAutoHyphens/>
        <w:ind w:left="1440" w:right="-48" w:hanging="720"/>
        <w:rPr>
          <w:rFonts w:asciiTheme="minorHAnsi" w:hAnsiTheme="minorHAnsi" w:cstheme="minorHAnsi"/>
        </w:rPr>
      </w:pPr>
    </w:p>
    <w:p w:rsidR="00C0617E" w:rsidP="00597A72" w14:paraId="636AE351" w14:textId="7CCEA84F">
      <w:pPr>
        <w:tabs>
          <w:tab w:val="left" w:pos="-720"/>
        </w:tabs>
        <w:suppressAutoHyphens/>
        <w:ind w:right="-48"/>
        <w:rPr>
          <w:rFonts w:asciiTheme="minorHAnsi" w:hAnsiTheme="minorHAnsi" w:cstheme="minorHAnsi"/>
        </w:rPr>
      </w:pPr>
      <w:r>
        <w:rPr>
          <w:rFonts w:asciiTheme="minorHAnsi" w:hAnsiTheme="minorHAnsi" w:cstheme="minorHAnsi"/>
        </w:rPr>
        <w:t xml:space="preserve">Normally, </w:t>
      </w:r>
      <w:r w:rsidRPr="00570171" w:rsidR="00532D38">
        <w:rPr>
          <w:rFonts w:asciiTheme="minorHAnsi" w:hAnsiTheme="minorHAnsi" w:cstheme="minorHAnsi"/>
        </w:rPr>
        <w:t>Tribal Lead Agencies may submit up to three reports at the end of any given FFY</w:t>
      </w:r>
      <w:r w:rsidR="00462330">
        <w:rPr>
          <w:rFonts w:asciiTheme="minorHAnsi" w:hAnsiTheme="minorHAnsi" w:cstheme="minorHAnsi"/>
        </w:rPr>
        <w:t>.</w:t>
      </w:r>
      <w:r w:rsidR="00E5431B">
        <w:rPr>
          <w:rFonts w:asciiTheme="minorHAnsi" w:hAnsiTheme="minorHAnsi" w:cstheme="minorHAnsi"/>
        </w:rPr>
        <w:t xml:space="preserve"> </w:t>
      </w:r>
      <w:r w:rsidR="00462330">
        <w:rPr>
          <w:rFonts w:asciiTheme="minorHAnsi" w:hAnsiTheme="minorHAnsi" w:cstheme="minorHAnsi"/>
        </w:rPr>
        <w:t xml:space="preserve"> R</w:t>
      </w:r>
      <w:r w:rsidR="00E5431B">
        <w:rPr>
          <w:rFonts w:asciiTheme="minorHAnsi" w:hAnsiTheme="minorHAnsi" w:cstheme="minorHAnsi"/>
        </w:rPr>
        <w:t xml:space="preserve">eports are not needed once </w:t>
      </w:r>
      <w:r w:rsidR="008A5DD4">
        <w:rPr>
          <w:rFonts w:asciiTheme="minorHAnsi" w:hAnsiTheme="minorHAnsi" w:cstheme="minorHAnsi"/>
        </w:rPr>
        <w:t>funds are fully expended or a final report is submitted</w:t>
      </w:r>
      <w:r w:rsidR="00462330">
        <w:rPr>
          <w:rFonts w:asciiTheme="minorHAnsi" w:hAnsiTheme="minorHAnsi" w:cstheme="minorHAnsi"/>
        </w:rPr>
        <w:t>; a final report</w:t>
      </w:r>
      <w:r w:rsidR="00E5431B">
        <w:rPr>
          <w:rFonts w:asciiTheme="minorHAnsi" w:hAnsiTheme="minorHAnsi" w:cstheme="minorHAnsi"/>
        </w:rPr>
        <w:t xml:space="preserve"> may be </w:t>
      </w:r>
      <w:r w:rsidR="00462330">
        <w:rPr>
          <w:rFonts w:asciiTheme="minorHAnsi" w:hAnsiTheme="minorHAnsi" w:cstheme="minorHAnsi"/>
        </w:rPr>
        <w:t>submitted</w:t>
      </w:r>
      <w:r w:rsidR="00E5431B">
        <w:rPr>
          <w:rFonts w:asciiTheme="minorHAnsi" w:hAnsiTheme="minorHAnsi" w:cstheme="minorHAnsi"/>
        </w:rPr>
        <w:t xml:space="preserve"> at the end of any </w:t>
      </w:r>
      <w:r w:rsidR="008D3D5F">
        <w:rPr>
          <w:rFonts w:asciiTheme="minorHAnsi" w:hAnsiTheme="minorHAnsi" w:cstheme="minorHAnsi"/>
        </w:rPr>
        <w:t>year during the grant period</w:t>
      </w:r>
      <w:r w:rsidRPr="00570171" w:rsidR="00532D38">
        <w:rPr>
          <w:rFonts w:asciiTheme="minorHAnsi" w:hAnsiTheme="minorHAnsi" w:cstheme="minorHAnsi"/>
        </w:rPr>
        <w:t>.</w:t>
      </w:r>
      <w:r w:rsidR="00BE4104">
        <w:rPr>
          <w:rFonts w:asciiTheme="minorHAnsi" w:hAnsiTheme="minorHAnsi" w:cstheme="minorHAnsi"/>
        </w:rPr>
        <w:t xml:space="preserve">  </w:t>
      </w:r>
      <w:r w:rsidR="00A408BC">
        <w:rPr>
          <w:rFonts w:asciiTheme="minorHAnsi" w:hAnsiTheme="minorHAnsi" w:cstheme="minorHAnsi"/>
        </w:rPr>
        <w:t xml:space="preserve">Note that </w:t>
      </w:r>
      <w:r w:rsidR="00BE545C">
        <w:rPr>
          <w:rFonts w:asciiTheme="minorHAnsi" w:hAnsiTheme="minorHAnsi" w:cstheme="minorHAnsi"/>
        </w:rPr>
        <w:t xml:space="preserve">the number of reports due at the end of any given FFY </w:t>
      </w:r>
      <w:r w:rsidR="00A408BC">
        <w:rPr>
          <w:rFonts w:asciiTheme="minorHAnsi" w:hAnsiTheme="minorHAnsi" w:cstheme="minorHAnsi"/>
        </w:rPr>
        <w:t xml:space="preserve">may be </w:t>
      </w:r>
      <w:r w:rsidR="00F32BB3">
        <w:rPr>
          <w:rFonts w:asciiTheme="minorHAnsi" w:hAnsiTheme="minorHAnsi" w:cstheme="minorHAnsi"/>
        </w:rPr>
        <w:t>more than three if th</w:t>
      </w:r>
      <w:r w:rsidR="00E43133">
        <w:rPr>
          <w:rFonts w:asciiTheme="minorHAnsi" w:hAnsiTheme="minorHAnsi" w:cstheme="minorHAnsi"/>
        </w:rPr>
        <w:t xml:space="preserve">e </w:t>
      </w:r>
      <w:r w:rsidR="00D21CC4">
        <w:rPr>
          <w:rFonts w:asciiTheme="minorHAnsi" w:hAnsiTheme="minorHAnsi" w:cstheme="minorHAnsi"/>
        </w:rPr>
        <w:t xml:space="preserve">Tribal Lead Agency receives </w:t>
      </w:r>
      <w:r w:rsidR="00743A55">
        <w:rPr>
          <w:rFonts w:asciiTheme="minorHAnsi" w:hAnsiTheme="minorHAnsi" w:cstheme="minorHAnsi"/>
        </w:rPr>
        <w:t xml:space="preserve">liquidation period </w:t>
      </w:r>
      <w:r w:rsidR="00BE4104">
        <w:rPr>
          <w:rFonts w:asciiTheme="minorHAnsi" w:hAnsiTheme="minorHAnsi" w:cstheme="minorHAnsi"/>
        </w:rPr>
        <w:t>waivers</w:t>
      </w:r>
      <w:r w:rsidR="00F32BB3">
        <w:rPr>
          <w:rFonts w:asciiTheme="minorHAnsi" w:hAnsiTheme="minorHAnsi" w:cstheme="minorHAnsi"/>
        </w:rPr>
        <w:t xml:space="preserve"> for </w:t>
      </w:r>
      <w:r w:rsidR="006A4F78">
        <w:rPr>
          <w:rFonts w:asciiTheme="minorHAnsi" w:hAnsiTheme="minorHAnsi" w:cstheme="minorHAnsi"/>
        </w:rPr>
        <w:t>one or more</w:t>
      </w:r>
      <w:r w:rsidR="00F32BB3">
        <w:rPr>
          <w:rFonts w:asciiTheme="minorHAnsi" w:hAnsiTheme="minorHAnsi" w:cstheme="minorHAnsi"/>
        </w:rPr>
        <w:t xml:space="preserve"> Grant Years.</w:t>
      </w:r>
    </w:p>
    <w:p w:rsidR="00E021EE" w:rsidRPr="00570171" w:rsidP="00597A72" w14:paraId="3401931E" w14:textId="77777777">
      <w:pPr>
        <w:tabs>
          <w:tab w:val="left" w:pos="-720"/>
        </w:tabs>
        <w:suppressAutoHyphens/>
        <w:ind w:right="-48"/>
        <w:rPr>
          <w:rFonts w:asciiTheme="minorHAnsi" w:hAnsiTheme="minorHAnsi" w:cstheme="minorHAnsi"/>
        </w:rPr>
      </w:pPr>
    </w:p>
    <w:p w:rsidR="00BE1B31" w:rsidRPr="00570171" w:rsidP="00597A72" w14:paraId="54DA9CE8" w14:textId="5910D31B">
      <w:pPr>
        <w:tabs>
          <w:tab w:val="left" w:pos="-720"/>
        </w:tabs>
        <w:suppressAutoHyphens/>
        <w:ind w:right="-48"/>
        <w:rPr>
          <w:rFonts w:asciiTheme="minorHAnsi" w:hAnsiTheme="minorHAnsi" w:cstheme="minorHAnsi"/>
        </w:rPr>
      </w:pPr>
      <w:r w:rsidRPr="00570171">
        <w:rPr>
          <w:rFonts w:asciiTheme="minorHAnsi" w:hAnsiTheme="minorHAnsi" w:cstheme="minorHAnsi"/>
          <w:b/>
        </w:rPr>
        <w:t>Supporting Documentation</w:t>
      </w:r>
      <w:r w:rsidRPr="00570171" w:rsidR="00406B69">
        <w:rPr>
          <w:rFonts w:asciiTheme="minorHAnsi" w:hAnsiTheme="minorHAnsi" w:cstheme="minorHAnsi"/>
        </w:rPr>
        <w:t>.</w:t>
      </w:r>
      <w:r w:rsidRPr="00570171">
        <w:rPr>
          <w:rFonts w:asciiTheme="minorHAnsi" w:hAnsiTheme="minorHAnsi" w:cstheme="minorHAnsi"/>
        </w:rPr>
        <w:t xml:space="preserve"> </w:t>
      </w:r>
      <w:r w:rsidRPr="00570171" w:rsidR="006A4C6F">
        <w:rPr>
          <w:rFonts w:asciiTheme="minorHAnsi" w:hAnsiTheme="minorHAnsi" w:cstheme="minorHAnsi"/>
        </w:rPr>
        <w:t xml:space="preserve"> </w:t>
      </w:r>
      <w:r w:rsidRPr="00570171">
        <w:rPr>
          <w:rFonts w:asciiTheme="minorHAnsi" w:hAnsiTheme="minorHAnsi" w:cstheme="minorHAnsi"/>
        </w:rPr>
        <w:t xml:space="preserve">Upon request, a Tribal Lead Agency must provide the Administration for Children and Families with supporting documentation for any reported expenditures to ensure compliance with </w:t>
      </w:r>
      <w:r w:rsidRPr="00570171" w:rsidR="002215C4">
        <w:rPr>
          <w:rFonts w:asciiTheme="minorHAnsi" w:hAnsiTheme="minorHAnsi" w:cstheme="minorHAnsi"/>
        </w:rPr>
        <w:t>f</w:t>
      </w:r>
      <w:r w:rsidRPr="00570171">
        <w:rPr>
          <w:rFonts w:asciiTheme="minorHAnsi" w:hAnsiTheme="minorHAnsi" w:cstheme="minorHAnsi"/>
        </w:rPr>
        <w:t>ederal CCDF rules.</w:t>
      </w:r>
    </w:p>
    <w:p w:rsidR="003A5602" w:rsidRPr="00570171" w:rsidP="00597A72" w14:paraId="7001AAF9" w14:textId="77777777">
      <w:pPr>
        <w:rPr>
          <w:rFonts w:asciiTheme="minorHAnsi" w:hAnsiTheme="minorHAnsi" w:cstheme="minorHAnsi"/>
        </w:rPr>
      </w:pPr>
    </w:p>
    <w:p w:rsidR="00984085" w:rsidRPr="00254DF2" w:rsidP="00597A72" w14:paraId="5A1C5D2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szCs w:val="28"/>
        </w:rPr>
        <w:t xml:space="preserve">General Instructions and </w:t>
      </w:r>
      <w:r w:rsidRPr="00254DF2">
        <w:rPr>
          <w:rFonts w:asciiTheme="majorHAnsi" w:hAnsiTheme="majorHAnsi" w:cstheme="minorHAnsi"/>
          <w:caps/>
          <w:color w:val="1F4A7F"/>
          <w:sz w:val="28"/>
        </w:rPr>
        <w:t>Identifying Information</w:t>
      </w:r>
    </w:p>
    <w:p w:rsidR="00015BF0" w:rsidRPr="00570171" w:rsidP="00597A72" w14:paraId="3D2D88CA" w14:textId="77777777">
      <w:pPr>
        <w:ind w:left="720"/>
        <w:rPr>
          <w:rFonts w:asciiTheme="minorHAnsi" w:hAnsiTheme="minorHAnsi" w:cstheme="minorHAnsi"/>
        </w:rPr>
      </w:pPr>
    </w:p>
    <w:p w:rsidR="00984085" w:rsidRPr="005F37E2" w:rsidP="00597A72" w14:paraId="0660D420" w14:textId="709F1BD9">
      <w:pPr>
        <w:rPr>
          <w:rFonts w:asciiTheme="minorHAnsi" w:hAnsiTheme="minorHAnsi" w:cstheme="minorHAnsi"/>
          <w:bCs/>
        </w:rPr>
      </w:pPr>
      <w:r w:rsidRPr="00570171">
        <w:rPr>
          <w:rFonts w:asciiTheme="minorHAnsi" w:hAnsiTheme="minorHAnsi" w:cstheme="minorHAnsi"/>
          <w:b/>
        </w:rPr>
        <w:t>Overall:</w:t>
      </w:r>
      <w:r w:rsidR="005F37E2">
        <w:rPr>
          <w:rFonts w:asciiTheme="minorHAnsi" w:hAnsiTheme="minorHAnsi" w:cstheme="minorHAnsi"/>
          <w:b/>
        </w:rPr>
        <w:t xml:space="preserve">  </w:t>
      </w:r>
      <w:r w:rsidR="005F37E2">
        <w:rPr>
          <w:rFonts w:asciiTheme="minorHAnsi" w:hAnsiTheme="minorHAnsi" w:cstheme="minorHAnsi"/>
          <w:bCs/>
        </w:rPr>
        <w:t xml:space="preserve">All expenditures for the </w:t>
      </w:r>
      <w:r w:rsidR="001B3804">
        <w:rPr>
          <w:rFonts w:asciiTheme="minorHAnsi" w:hAnsiTheme="minorHAnsi" w:cstheme="minorHAnsi"/>
          <w:bCs/>
        </w:rPr>
        <w:t>GY must be reported in the ACF-696T form.</w:t>
      </w:r>
    </w:p>
    <w:p w:rsidR="00015BF0" w:rsidRPr="00570171" w:rsidP="00597A72" w14:paraId="7CD3CB35"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Report out to cents.</w:t>
      </w:r>
    </w:p>
    <w:p w:rsidR="00015BF0" w:rsidRPr="00570171" w:rsidP="00597A72" w14:paraId="64279987" w14:textId="77777777">
      <w:pPr>
        <w:pStyle w:val="ListParagraph"/>
        <w:numPr>
          <w:ilvl w:val="0"/>
          <w:numId w:val="16"/>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Include costs of contracts and subcontracts in the appropriate reporting category based on their nature or function.</w:t>
      </w:r>
    </w:p>
    <w:p w:rsidR="00015BF0" w:rsidRPr="00570171" w:rsidP="00597A72" w14:paraId="6667C710" w14:textId="77777777">
      <w:pPr>
        <w:tabs>
          <w:tab w:val="left" w:pos="-720"/>
          <w:tab w:val="left" w:pos="720"/>
        </w:tabs>
        <w:suppressAutoHyphens/>
        <w:ind w:right="-48"/>
        <w:rPr>
          <w:rFonts w:asciiTheme="minorHAnsi" w:hAnsiTheme="minorHAnsi" w:cstheme="minorHAnsi"/>
        </w:rPr>
      </w:pPr>
    </w:p>
    <w:p w:rsidR="00BE1B31" w:rsidRPr="00570171" w:rsidP="00597A72" w14:paraId="3B0874AF" w14:textId="5E378403">
      <w:pPr>
        <w:tabs>
          <w:tab w:val="left" w:pos="-720"/>
        </w:tabs>
        <w:suppressAutoHyphens/>
        <w:ind w:right="-48"/>
        <w:outlineLvl w:val="0"/>
        <w:rPr>
          <w:rFonts w:asciiTheme="minorHAnsi" w:hAnsiTheme="minorHAnsi" w:cstheme="minorHAnsi"/>
        </w:rPr>
      </w:pPr>
      <w:r w:rsidRPr="00570171">
        <w:rPr>
          <w:rFonts w:asciiTheme="minorHAnsi" w:hAnsiTheme="minorHAnsi" w:cstheme="minorHAnsi"/>
          <w:b/>
        </w:rPr>
        <w:t>OLDC auto-populated information:</w:t>
      </w:r>
      <w:r w:rsidRPr="00570171">
        <w:rPr>
          <w:rFonts w:asciiTheme="minorHAnsi" w:hAnsiTheme="minorHAnsi" w:cstheme="minorHAnsi"/>
          <w:bCs/>
        </w:rPr>
        <w:t xml:space="preserve">  </w:t>
      </w:r>
      <w:r w:rsidR="00BD2C4D">
        <w:rPr>
          <w:rFonts w:asciiTheme="minorHAnsi" w:hAnsiTheme="minorHAnsi" w:cstheme="minorHAnsi"/>
          <w:bCs/>
        </w:rPr>
        <w:t>Review and</w:t>
      </w:r>
      <w:r w:rsidRPr="00570171" w:rsidR="00BD2C4D">
        <w:rPr>
          <w:rFonts w:asciiTheme="minorHAnsi" w:hAnsiTheme="minorHAnsi" w:cstheme="minorHAnsi"/>
          <w:bCs/>
        </w:rPr>
        <w:t xml:space="preserve"> </w:t>
      </w:r>
      <w:r w:rsidRPr="00570171" w:rsidR="00636378">
        <w:rPr>
          <w:rFonts w:asciiTheme="minorHAnsi" w:hAnsiTheme="minorHAnsi" w:cstheme="minorHAnsi"/>
          <w:bCs/>
        </w:rPr>
        <w:t>c</w:t>
      </w:r>
      <w:r w:rsidRPr="00570171" w:rsidR="00C90144">
        <w:rPr>
          <w:rFonts w:asciiTheme="minorHAnsi" w:hAnsiTheme="minorHAnsi" w:cstheme="minorHAnsi"/>
          <w:bCs/>
        </w:rPr>
        <w:t xml:space="preserve">onfirm the OLDC auto-populated information </w:t>
      </w:r>
      <w:r w:rsidRPr="00570171" w:rsidR="00636378">
        <w:rPr>
          <w:rFonts w:asciiTheme="minorHAnsi" w:hAnsiTheme="minorHAnsi" w:cstheme="minorHAnsi"/>
          <w:bCs/>
        </w:rPr>
        <w:t>on the</w:t>
      </w:r>
      <w:r w:rsidR="00BD2C4D">
        <w:rPr>
          <w:rFonts w:asciiTheme="minorHAnsi" w:hAnsiTheme="minorHAnsi" w:cstheme="minorHAnsi"/>
          <w:bCs/>
        </w:rPr>
        <w:t>ACF-696T</w:t>
      </w:r>
      <w:r w:rsidRPr="00570171" w:rsidR="00636378">
        <w:rPr>
          <w:rFonts w:asciiTheme="minorHAnsi" w:hAnsiTheme="minorHAnsi" w:cstheme="minorHAnsi"/>
          <w:bCs/>
        </w:rPr>
        <w:t xml:space="preserve"> form</w:t>
      </w:r>
      <w:r w:rsidR="00BD2C4D">
        <w:rPr>
          <w:rFonts w:asciiTheme="minorHAnsi" w:hAnsiTheme="minorHAnsi" w:cstheme="minorHAnsi"/>
          <w:bCs/>
        </w:rPr>
        <w:t>.  If the information is</w:t>
      </w:r>
      <w:r w:rsidRPr="00570171" w:rsidR="00C90144">
        <w:rPr>
          <w:rFonts w:asciiTheme="minorHAnsi" w:hAnsiTheme="minorHAnsi" w:cstheme="minorHAnsi"/>
          <w:bCs/>
        </w:rPr>
        <w:t xml:space="preserve"> incorrect, please notify your Grants Management Specialist</w:t>
      </w:r>
      <w:r w:rsidR="00BD2C4D">
        <w:rPr>
          <w:rFonts w:asciiTheme="minorHAnsi" w:hAnsiTheme="minorHAnsi" w:cstheme="minorHAnsi"/>
          <w:bCs/>
        </w:rPr>
        <w:t>.</w:t>
      </w:r>
    </w:p>
    <w:p w:rsidR="003D5AEC" w:rsidRPr="00570171" w:rsidP="00597A72" w14:paraId="58D83AE1" w14:textId="78ACCE70">
      <w:pPr>
        <w:pStyle w:val="ListParagraph"/>
        <w:numPr>
          <w:ilvl w:val="0"/>
          <w:numId w:val="18"/>
        </w:numPr>
        <w:tabs>
          <w:tab w:val="left" w:pos="-720"/>
        </w:tabs>
        <w:suppressAutoHyphens/>
        <w:spacing w:after="0" w:line="240" w:lineRule="auto"/>
        <w:ind w:right="-48"/>
        <w:outlineLvl w:val="0"/>
        <w:rPr>
          <w:rFonts w:asciiTheme="minorHAnsi" w:hAnsiTheme="minorHAnsi" w:cstheme="minorHAnsi"/>
          <w:sz w:val="24"/>
          <w:szCs w:val="24"/>
        </w:rPr>
      </w:pPr>
      <w:r w:rsidRPr="00570171">
        <w:rPr>
          <w:rFonts w:asciiTheme="minorHAnsi" w:hAnsiTheme="minorHAnsi" w:cstheme="minorHAnsi"/>
          <w:sz w:val="24"/>
          <w:szCs w:val="24"/>
        </w:rPr>
        <w:t>Trib</w:t>
      </w:r>
      <w:r w:rsidRPr="00570171" w:rsidR="007F6A60">
        <w:rPr>
          <w:rFonts w:asciiTheme="minorHAnsi" w:hAnsiTheme="minorHAnsi" w:cstheme="minorHAnsi"/>
          <w:sz w:val="24"/>
          <w:szCs w:val="24"/>
        </w:rPr>
        <w:t>al Lead Agency</w:t>
      </w:r>
      <w:r w:rsidR="00BD2C4D">
        <w:rPr>
          <w:rFonts w:asciiTheme="minorHAnsi" w:hAnsiTheme="minorHAnsi" w:cstheme="minorHAnsi"/>
          <w:sz w:val="24"/>
          <w:szCs w:val="24"/>
        </w:rPr>
        <w:t>;</w:t>
      </w:r>
    </w:p>
    <w:p w:rsidR="00BE1B31" w:rsidRPr="00570171" w:rsidP="00597A72" w14:paraId="236ABCD4" w14:textId="25CBB6EE">
      <w:pPr>
        <w:pStyle w:val="ListParagraph"/>
        <w:numPr>
          <w:ilvl w:val="0"/>
          <w:numId w:val="19"/>
        </w:numPr>
        <w:tabs>
          <w:tab w:val="left" w:pos="-720"/>
        </w:tabs>
        <w:suppressAutoHyphens/>
        <w:spacing w:after="0" w:line="240" w:lineRule="auto"/>
        <w:ind w:right="-48"/>
        <w:rPr>
          <w:rFonts w:asciiTheme="minorHAnsi" w:hAnsiTheme="minorHAnsi" w:cstheme="minorHAnsi"/>
          <w:b/>
          <w:sz w:val="24"/>
          <w:szCs w:val="24"/>
          <w:u w:val="single"/>
        </w:rPr>
      </w:pPr>
      <w:r w:rsidRPr="00570171">
        <w:rPr>
          <w:rFonts w:asciiTheme="minorHAnsi" w:hAnsiTheme="minorHAnsi" w:cstheme="minorHAnsi"/>
          <w:sz w:val="24"/>
          <w:szCs w:val="24"/>
        </w:rPr>
        <w:t>Grant Year (</w:t>
      </w:r>
      <w:r w:rsidRPr="00570171" w:rsidR="003D5AEC">
        <w:rPr>
          <w:rFonts w:asciiTheme="minorHAnsi" w:hAnsiTheme="minorHAnsi" w:cstheme="minorHAnsi"/>
          <w:sz w:val="24"/>
          <w:szCs w:val="24"/>
        </w:rPr>
        <w:t>GY</w:t>
      </w:r>
      <w:r w:rsidRPr="00570171" w:rsidR="0087003A">
        <w:rPr>
          <w:rFonts w:asciiTheme="minorHAnsi" w:hAnsiTheme="minorHAnsi" w:cstheme="minorHAnsi"/>
          <w:sz w:val="24"/>
          <w:szCs w:val="24"/>
        </w:rPr>
        <w:t>) is</w:t>
      </w:r>
      <w:r w:rsidRPr="00570171" w:rsidR="003D5AEC">
        <w:rPr>
          <w:rFonts w:asciiTheme="minorHAnsi" w:hAnsiTheme="minorHAnsi" w:cstheme="minorHAnsi"/>
          <w:sz w:val="24"/>
          <w:szCs w:val="24"/>
        </w:rPr>
        <w:t xml:space="preserve"> the federal fiscal year </w:t>
      </w:r>
      <w:r w:rsidR="00BD2C4D">
        <w:rPr>
          <w:rFonts w:asciiTheme="minorHAnsi" w:hAnsiTheme="minorHAnsi" w:cstheme="minorHAnsi"/>
          <w:sz w:val="24"/>
          <w:szCs w:val="24"/>
        </w:rPr>
        <w:t xml:space="preserve">when </w:t>
      </w:r>
      <w:r w:rsidRPr="00570171" w:rsidR="003D5AEC">
        <w:rPr>
          <w:rFonts w:asciiTheme="minorHAnsi" w:hAnsiTheme="minorHAnsi" w:cstheme="minorHAnsi"/>
          <w:sz w:val="24"/>
          <w:szCs w:val="24"/>
        </w:rPr>
        <w:t xml:space="preserve">funds were </w:t>
      </w:r>
      <w:r w:rsidR="00BD2C4D">
        <w:rPr>
          <w:rFonts w:asciiTheme="minorHAnsi" w:hAnsiTheme="minorHAnsi" w:cstheme="minorHAnsi"/>
          <w:sz w:val="24"/>
          <w:szCs w:val="24"/>
        </w:rPr>
        <w:t>a</w:t>
      </w:r>
      <w:r w:rsidRPr="00570171">
        <w:rPr>
          <w:rFonts w:asciiTheme="minorHAnsi" w:hAnsiTheme="minorHAnsi" w:cstheme="minorHAnsi"/>
          <w:sz w:val="24"/>
          <w:szCs w:val="24"/>
        </w:rPr>
        <w:t>warded</w:t>
      </w:r>
      <w:r w:rsidRPr="00570171" w:rsidR="008E1106">
        <w:rPr>
          <w:rFonts w:asciiTheme="minorHAnsi" w:hAnsiTheme="minorHAnsi" w:cstheme="minorHAnsi"/>
          <w:sz w:val="24"/>
          <w:szCs w:val="24"/>
        </w:rPr>
        <w:t>.</w:t>
      </w:r>
      <w:r w:rsidRPr="00570171">
        <w:rPr>
          <w:rFonts w:asciiTheme="minorHAnsi" w:hAnsiTheme="minorHAnsi" w:cstheme="minorHAnsi"/>
          <w:sz w:val="24"/>
          <w:szCs w:val="24"/>
        </w:rPr>
        <w:t xml:space="preserve">  The </w:t>
      </w:r>
      <w:r w:rsidRPr="00570171" w:rsidR="0087003A">
        <w:rPr>
          <w:rFonts w:asciiTheme="minorHAnsi" w:hAnsiTheme="minorHAnsi" w:cstheme="minorHAnsi"/>
          <w:sz w:val="24"/>
          <w:szCs w:val="24"/>
        </w:rPr>
        <w:t>GY</w:t>
      </w:r>
      <w:r w:rsidRPr="00570171">
        <w:rPr>
          <w:rFonts w:asciiTheme="minorHAnsi" w:hAnsiTheme="minorHAnsi" w:cstheme="minorHAnsi"/>
          <w:sz w:val="24"/>
          <w:szCs w:val="24"/>
        </w:rPr>
        <w:t xml:space="preserve"> for a</w:t>
      </w:r>
      <w:r w:rsidR="00BD2C4D">
        <w:rPr>
          <w:rFonts w:asciiTheme="minorHAnsi" w:hAnsiTheme="minorHAnsi" w:cstheme="minorHAnsi"/>
          <w:sz w:val="24"/>
          <w:szCs w:val="24"/>
        </w:rPr>
        <w:t>n</w:t>
      </w:r>
      <w:r w:rsidRPr="00570171">
        <w:rPr>
          <w:rFonts w:asciiTheme="minorHAnsi" w:hAnsiTheme="minorHAnsi" w:cstheme="minorHAnsi"/>
          <w:sz w:val="24"/>
          <w:szCs w:val="24"/>
        </w:rPr>
        <w:t xml:space="preserve"> award can be found at the top of the Notice of Grant Award received from </w:t>
      </w:r>
      <w:r w:rsidRPr="00570171" w:rsidR="007E6217">
        <w:rPr>
          <w:rFonts w:asciiTheme="minorHAnsi" w:hAnsiTheme="minorHAnsi" w:cstheme="minorHAnsi"/>
          <w:sz w:val="24"/>
          <w:szCs w:val="24"/>
        </w:rPr>
        <w:t>ACF</w:t>
      </w:r>
      <w:r w:rsidRPr="00570171">
        <w:rPr>
          <w:rFonts w:asciiTheme="minorHAnsi" w:hAnsiTheme="minorHAnsi" w:cstheme="minorHAnsi"/>
          <w:sz w:val="24"/>
          <w:szCs w:val="24"/>
        </w:rPr>
        <w:t xml:space="preserve"> and is displayed in the </w:t>
      </w:r>
      <w:r w:rsidRPr="00570171" w:rsidR="0087003A">
        <w:rPr>
          <w:rFonts w:asciiTheme="minorHAnsi" w:hAnsiTheme="minorHAnsi" w:cstheme="minorHAnsi"/>
          <w:sz w:val="24"/>
          <w:szCs w:val="24"/>
        </w:rPr>
        <w:t xml:space="preserve">first and </w:t>
      </w:r>
      <w:r w:rsidRPr="00570171">
        <w:rPr>
          <w:rFonts w:asciiTheme="minorHAnsi" w:hAnsiTheme="minorHAnsi" w:cstheme="minorHAnsi"/>
          <w:sz w:val="24"/>
          <w:szCs w:val="24"/>
        </w:rPr>
        <w:t>second positions of the grant document number.</w:t>
      </w:r>
    </w:p>
    <w:p w:rsidR="00E63D90" w:rsidRPr="00BD2C4D" w:rsidP="00597A72" w14:paraId="6FA7BFF4" w14:textId="46A60DEE">
      <w:pPr>
        <w:pStyle w:val="ListParagraph"/>
        <w:numPr>
          <w:ilvl w:val="0"/>
          <w:numId w:val="19"/>
        </w:numPr>
        <w:tabs>
          <w:tab w:val="left" w:pos="-720"/>
        </w:tabs>
        <w:suppressAutoHyphens/>
        <w:spacing w:after="0" w:line="240" w:lineRule="auto"/>
        <w:ind w:right="-48"/>
        <w:rPr>
          <w:rFonts w:asciiTheme="minorHAnsi" w:hAnsiTheme="minorHAnsi" w:cstheme="minorHAnsi"/>
          <w:b/>
          <w:i/>
          <w:sz w:val="24"/>
          <w:szCs w:val="24"/>
          <w:u w:val="single"/>
        </w:rPr>
      </w:pPr>
      <w:r w:rsidRPr="00570171">
        <w:rPr>
          <w:rFonts w:asciiTheme="minorHAnsi" w:hAnsiTheme="minorHAnsi" w:cstheme="minorHAnsi"/>
          <w:sz w:val="24"/>
          <w:szCs w:val="24"/>
        </w:rPr>
        <w:t>Grant Document Number</w:t>
      </w:r>
      <w:r w:rsidRPr="00570171" w:rsidR="003D5AEC">
        <w:rPr>
          <w:rFonts w:asciiTheme="minorHAnsi" w:hAnsiTheme="minorHAnsi" w:cstheme="minorHAnsi"/>
          <w:sz w:val="24"/>
          <w:szCs w:val="24"/>
        </w:rPr>
        <w:t xml:space="preserve"> </w:t>
      </w:r>
      <w:r w:rsidRPr="00570171">
        <w:rPr>
          <w:rFonts w:asciiTheme="minorHAnsi" w:hAnsiTheme="minorHAnsi" w:cstheme="minorHAnsi"/>
          <w:sz w:val="24"/>
          <w:szCs w:val="24"/>
        </w:rPr>
        <w:t>(</w:t>
      </w:r>
      <w:r w:rsidRPr="00570171" w:rsidR="003D5AEC">
        <w:rPr>
          <w:rFonts w:asciiTheme="minorHAnsi" w:hAnsiTheme="minorHAnsi" w:cstheme="minorHAnsi"/>
          <w:sz w:val="24"/>
          <w:szCs w:val="24"/>
        </w:rPr>
        <w:t>GDN</w:t>
      </w:r>
      <w:r w:rsidRPr="00570171">
        <w:rPr>
          <w:rFonts w:asciiTheme="minorHAnsi" w:hAnsiTheme="minorHAnsi" w:cstheme="minorHAnsi"/>
          <w:sz w:val="24"/>
          <w:szCs w:val="24"/>
        </w:rPr>
        <w:t>) is found on</w:t>
      </w:r>
      <w:r w:rsidR="00144060">
        <w:rPr>
          <w:rFonts w:asciiTheme="minorHAnsi" w:hAnsiTheme="minorHAnsi" w:cstheme="minorHAnsi"/>
          <w:sz w:val="24"/>
          <w:szCs w:val="24"/>
        </w:rPr>
        <w:t xml:space="preserve"> page 2 of</w:t>
      </w:r>
      <w:r w:rsidRPr="00570171">
        <w:rPr>
          <w:rFonts w:asciiTheme="minorHAnsi" w:hAnsiTheme="minorHAnsi" w:cstheme="minorHAnsi"/>
          <w:sz w:val="24"/>
          <w:szCs w:val="24"/>
        </w:rPr>
        <w:t xml:space="preserve"> the </w:t>
      </w:r>
      <w:r w:rsidRPr="00570171" w:rsidR="008E1106">
        <w:rPr>
          <w:rFonts w:asciiTheme="minorHAnsi" w:hAnsiTheme="minorHAnsi" w:cstheme="minorHAnsi"/>
          <w:sz w:val="24"/>
          <w:szCs w:val="24"/>
        </w:rPr>
        <w:t xml:space="preserve">Notice of Award </w:t>
      </w:r>
      <w:r w:rsidRPr="00570171">
        <w:rPr>
          <w:rFonts w:asciiTheme="minorHAnsi" w:hAnsiTheme="minorHAnsi" w:cstheme="minorHAnsi"/>
          <w:sz w:val="24"/>
          <w:szCs w:val="24"/>
        </w:rPr>
        <w:t xml:space="preserve">under the </w:t>
      </w:r>
      <w:r w:rsidRPr="00570171" w:rsidR="008E1106">
        <w:rPr>
          <w:rFonts w:asciiTheme="minorHAnsi" w:hAnsiTheme="minorHAnsi" w:cstheme="minorHAnsi"/>
          <w:sz w:val="24"/>
          <w:szCs w:val="24"/>
        </w:rPr>
        <w:t xml:space="preserve">section “Financial Information” and </w:t>
      </w:r>
      <w:r w:rsidRPr="00570171">
        <w:rPr>
          <w:rFonts w:asciiTheme="minorHAnsi" w:hAnsiTheme="minorHAnsi" w:cstheme="minorHAnsi"/>
          <w:sz w:val="24"/>
          <w:szCs w:val="24"/>
        </w:rPr>
        <w:t xml:space="preserve">heading "Document Number".  </w:t>
      </w:r>
      <w:r w:rsidRPr="00BD2C4D">
        <w:rPr>
          <w:rFonts w:asciiTheme="minorHAnsi" w:hAnsiTheme="minorHAnsi" w:cstheme="minorHAnsi"/>
          <w:i/>
          <w:sz w:val="24"/>
          <w:szCs w:val="24"/>
        </w:rPr>
        <w:t>Note:</w:t>
      </w:r>
      <w:r w:rsidRPr="00BD2C4D">
        <w:rPr>
          <w:rFonts w:asciiTheme="minorHAnsi" w:hAnsiTheme="minorHAnsi" w:cstheme="minorHAnsi"/>
          <w:sz w:val="24"/>
          <w:szCs w:val="24"/>
        </w:rPr>
        <w:t xml:space="preserve"> </w:t>
      </w:r>
      <w:r w:rsidRPr="00083B37">
        <w:rPr>
          <w:rFonts w:asciiTheme="minorHAnsi" w:hAnsiTheme="minorHAnsi" w:cstheme="minorHAnsi"/>
          <w:sz w:val="24"/>
          <w:szCs w:val="24"/>
        </w:rPr>
        <w:t xml:space="preserve">“CCDF” refers specifically to the Mandatory funding stream as well as generally to the ACF-696T report, </w:t>
      </w:r>
      <w:r w:rsidRPr="00083B37">
        <w:rPr>
          <w:rFonts w:asciiTheme="minorHAnsi" w:hAnsiTheme="minorHAnsi" w:cstheme="minorHAnsi"/>
          <w:sz w:val="24"/>
          <w:szCs w:val="24"/>
        </w:rPr>
        <w:t>which describes expenditure from all CCDF funding streams (e.g., CCDF, CCDD, CONT, etc.).  Therefore, the GDN shown at the top of the report form should be ******CCDF.</w:t>
      </w:r>
    </w:p>
    <w:p w:rsidR="00597A72" w:rsidP="00597A72" w14:paraId="02CFAFA1" w14:textId="77777777">
      <w:pPr>
        <w:pStyle w:val="ListParagraph"/>
        <w:numPr>
          <w:ilvl w:val="0"/>
          <w:numId w:val="19"/>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Expenditure period covered by the report (i.e., the period during which reported cumulative expenditures were made).  The expenditure period should correspond with the FFY—beginning on October 1 and ending on September 30.  For example, if the Trib</w:t>
      </w:r>
      <w:r w:rsidRPr="00570171" w:rsidR="002215C4">
        <w:rPr>
          <w:rFonts w:asciiTheme="minorHAnsi" w:hAnsiTheme="minorHAnsi" w:cstheme="minorHAnsi"/>
          <w:sz w:val="24"/>
          <w:szCs w:val="24"/>
        </w:rPr>
        <w:t>al Lead Agency</w:t>
      </w:r>
      <w:r w:rsidRPr="00570171">
        <w:rPr>
          <w:rFonts w:asciiTheme="minorHAnsi" w:hAnsiTheme="minorHAnsi" w:cstheme="minorHAnsi"/>
          <w:sz w:val="24"/>
          <w:szCs w:val="24"/>
        </w:rPr>
        <w:t xml:space="preserve"> is reporting expenditures made during FFY </w:t>
      </w:r>
      <w:r w:rsidRPr="00570171" w:rsidR="003D3282">
        <w:rPr>
          <w:rFonts w:asciiTheme="minorHAnsi" w:hAnsiTheme="minorHAnsi" w:cstheme="minorHAnsi"/>
          <w:sz w:val="24"/>
          <w:szCs w:val="24"/>
        </w:rPr>
        <w:t>202</w:t>
      </w:r>
      <w:r w:rsidR="00BD2C4D">
        <w:rPr>
          <w:rFonts w:asciiTheme="minorHAnsi" w:hAnsiTheme="minorHAnsi" w:cstheme="minorHAnsi"/>
          <w:sz w:val="24"/>
          <w:szCs w:val="24"/>
        </w:rPr>
        <w:t>4</w:t>
      </w:r>
      <w:r w:rsidRPr="00570171">
        <w:rPr>
          <w:rFonts w:asciiTheme="minorHAnsi" w:hAnsiTheme="minorHAnsi" w:cstheme="minorHAnsi"/>
          <w:sz w:val="24"/>
          <w:szCs w:val="24"/>
        </w:rPr>
        <w:t>, the expenditure period reported on the ACF</w:t>
      </w:r>
      <w:r w:rsidRPr="00570171" w:rsidR="007E6217">
        <w:rPr>
          <w:rFonts w:asciiTheme="minorHAnsi" w:hAnsiTheme="minorHAnsi" w:cstheme="minorHAnsi"/>
          <w:sz w:val="24"/>
          <w:szCs w:val="24"/>
        </w:rPr>
        <w:t>-</w:t>
      </w:r>
      <w:r w:rsidRPr="00570171">
        <w:rPr>
          <w:rFonts w:asciiTheme="minorHAnsi" w:hAnsiTheme="minorHAnsi" w:cstheme="minorHAnsi"/>
          <w:sz w:val="24"/>
          <w:szCs w:val="24"/>
        </w:rPr>
        <w:t>696T form would be “10/1/20</w:t>
      </w:r>
      <w:r w:rsidRPr="00570171" w:rsidR="003D3282">
        <w:rPr>
          <w:rFonts w:asciiTheme="minorHAnsi" w:hAnsiTheme="minorHAnsi" w:cstheme="minorHAnsi"/>
          <w:sz w:val="24"/>
          <w:szCs w:val="24"/>
        </w:rPr>
        <w:t>2</w:t>
      </w:r>
      <w:r w:rsidR="00BD2C4D">
        <w:rPr>
          <w:rFonts w:asciiTheme="minorHAnsi" w:hAnsiTheme="minorHAnsi" w:cstheme="minorHAnsi"/>
          <w:sz w:val="24"/>
          <w:szCs w:val="24"/>
        </w:rPr>
        <w:t>3</w:t>
      </w:r>
      <w:r w:rsidRPr="00570171">
        <w:rPr>
          <w:rFonts w:asciiTheme="minorHAnsi" w:hAnsiTheme="minorHAnsi" w:cstheme="minorHAnsi"/>
          <w:sz w:val="24"/>
          <w:szCs w:val="24"/>
        </w:rPr>
        <w:t xml:space="preserve"> to 9/30/202</w:t>
      </w:r>
      <w:r w:rsidR="00BD2C4D">
        <w:rPr>
          <w:rFonts w:asciiTheme="minorHAnsi" w:hAnsiTheme="minorHAnsi" w:cstheme="minorHAnsi"/>
          <w:sz w:val="24"/>
          <w:szCs w:val="24"/>
        </w:rPr>
        <w:t>4</w:t>
      </w:r>
      <w:r w:rsidRPr="00570171">
        <w:rPr>
          <w:rFonts w:asciiTheme="minorHAnsi" w:hAnsiTheme="minorHAnsi" w:cstheme="minorHAnsi"/>
          <w:sz w:val="24"/>
          <w:szCs w:val="24"/>
        </w:rPr>
        <w:t>”.</w:t>
      </w:r>
    </w:p>
    <w:p w:rsidR="00BE1B31" w:rsidRPr="00570171" w:rsidP="00597A72" w14:paraId="290FBCA5" w14:textId="5F6615F4">
      <w:pPr>
        <w:pStyle w:val="ListParagraph"/>
        <w:tabs>
          <w:tab w:val="left" w:pos="-720"/>
        </w:tabs>
        <w:suppressAutoHyphens/>
        <w:spacing w:after="0" w:line="240" w:lineRule="auto"/>
        <w:ind w:right="-48"/>
        <w:rPr>
          <w:rFonts w:asciiTheme="minorHAnsi" w:hAnsiTheme="minorHAnsi" w:cstheme="minorHAnsi"/>
          <w:sz w:val="24"/>
          <w:szCs w:val="24"/>
        </w:rPr>
      </w:pPr>
    </w:p>
    <w:p w:rsidR="005618DD" w:rsidRPr="00570171" w:rsidP="00597A72" w14:paraId="58B66106" w14:textId="1E6BE9B0">
      <w:pPr>
        <w:tabs>
          <w:tab w:val="left" w:pos="-720"/>
        </w:tabs>
        <w:suppressAutoHyphens/>
        <w:ind w:right="-48"/>
        <w:rPr>
          <w:rFonts w:asciiTheme="minorHAnsi" w:hAnsiTheme="minorHAnsi" w:cstheme="minorHAnsi"/>
        </w:rPr>
      </w:pPr>
      <w:r w:rsidRPr="00570171">
        <w:rPr>
          <w:rFonts w:asciiTheme="minorHAnsi" w:hAnsiTheme="minorHAnsi" w:cstheme="minorHAnsi"/>
          <w:b/>
        </w:rPr>
        <w:t>Final Report</w:t>
      </w:r>
      <w:r w:rsidRPr="00570171">
        <w:rPr>
          <w:rFonts w:asciiTheme="minorHAnsi" w:hAnsiTheme="minorHAnsi" w:cstheme="minorHAnsi"/>
        </w:rPr>
        <w:t xml:space="preserve">.  Check box at top of </w:t>
      </w:r>
      <w:r w:rsidR="005731A1">
        <w:rPr>
          <w:rFonts w:asciiTheme="minorHAnsi" w:hAnsiTheme="minorHAnsi" w:cstheme="minorHAnsi"/>
        </w:rPr>
        <w:t xml:space="preserve">the </w:t>
      </w:r>
      <w:r w:rsidRPr="00570171">
        <w:rPr>
          <w:rFonts w:asciiTheme="minorHAnsi" w:hAnsiTheme="minorHAnsi" w:cstheme="minorHAnsi"/>
        </w:rPr>
        <w:t xml:space="preserve">form to indicate whether </w:t>
      </w:r>
      <w:r w:rsidR="005731A1">
        <w:rPr>
          <w:rFonts w:asciiTheme="minorHAnsi" w:hAnsiTheme="minorHAnsi" w:cstheme="minorHAnsi"/>
        </w:rPr>
        <w:t xml:space="preserve">the </w:t>
      </w:r>
      <w:r w:rsidRPr="00570171">
        <w:rPr>
          <w:rFonts w:asciiTheme="minorHAnsi" w:hAnsiTheme="minorHAnsi" w:cstheme="minorHAnsi"/>
        </w:rPr>
        <w:t xml:space="preserve">submission is Final (Yes or No).   A </w:t>
      </w:r>
      <w:r w:rsidRPr="00570171" w:rsidR="007F6A60">
        <w:rPr>
          <w:rFonts w:asciiTheme="minorHAnsi" w:hAnsiTheme="minorHAnsi" w:cstheme="minorHAnsi"/>
        </w:rPr>
        <w:t>Tribal Lead Agency</w:t>
      </w:r>
      <w:r w:rsidRPr="00570171">
        <w:rPr>
          <w:rFonts w:asciiTheme="minorHAnsi" w:hAnsiTheme="minorHAnsi" w:cstheme="minorHAnsi"/>
        </w:rPr>
        <w:t xml:space="preserve"> should mark “yes” if it </w:t>
      </w:r>
      <w:r w:rsidR="001C4CF4">
        <w:rPr>
          <w:rFonts w:asciiTheme="minorHAnsi" w:hAnsiTheme="minorHAnsi" w:cstheme="minorHAnsi"/>
        </w:rPr>
        <w:t xml:space="preserve">fully </w:t>
      </w:r>
      <w:r w:rsidRPr="00570171">
        <w:rPr>
          <w:rFonts w:asciiTheme="minorHAnsi" w:hAnsiTheme="minorHAnsi" w:cstheme="minorHAnsi"/>
        </w:rPr>
        <w:t>expend</w:t>
      </w:r>
      <w:r w:rsidR="001C4CF4">
        <w:rPr>
          <w:rFonts w:asciiTheme="minorHAnsi" w:hAnsiTheme="minorHAnsi" w:cstheme="minorHAnsi"/>
        </w:rPr>
        <w:t>ed</w:t>
      </w:r>
      <w:r w:rsidRPr="00570171">
        <w:rPr>
          <w:rFonts w:asciiTheme="minorHAnsi" w:hAnsiTheme="minorHAnsi" w:cstheme="minorHAnsi"/>
        </w:rPr>
        <w:t xml:space="preserve"> funds for the given </w:t>
      </w:r>
      <w:r w:rsidRPr="00570171" w:rsidR="00D046AA">
        <w:rPr>
          <w:rFonts w:asciiTheme="minorHAnsi" w:hAnsiTheme="minorHAnsi" w:cstheme="minorHAnsi"/>
        </w:rPr>
        <w:t>GY and</w:t>
      </w:r>
      <w:r w:rsidRPr="00570171">
        <w:rPr>
          <w:rFonts w:asciiTheme="minorHAnsi" w:hAnsiTheme="minorHAnsi" w:cstheme="minorHAnsi"/>
        </w:rPr>
        <w:t xml:space="preserve"> should mark “no” if it plans future expenditures from the given GY</w:t>
      </w:r>
      <w:r w:rsidR="001C4CF4">
        <w:rPr>
          <w:rFonts w:asciiTheme="minorHAnsi" w:hAnsiTheme="minorHAnsi" w:cstheme="minorHAnsi"/>
        </w:rPr>
        <w:t xml:space="preserve"> prior to the end of the liquidation period</w:t>
      </w:r>
      <w:r w:rsidRPr="00570171">
        <w:rPr>
          <w:rFonts w:asciiTheme="minorHAnsi" w:hAnsiTheme="minorHAnsi" w:cstheme="minorHAnsi"/>
        </w:rPr>
        <w:t xml:space="preserve">.  </w:t>
      </w:r>
      <w:r w:rsidRPr="00570171">
        <w:rPr>
          <w:rFonts w:asciiTheme="minorHAnsi" w:hAnsiTheme="minorHAnsi" w:cstheme="minorHAnsi"/>
          <w:i/>
        </w:rPr>
        <w:t>Note</w:t>
      </w:r>
      <w:r w:rsidRPr="00570171">
        <w:rPr>
          <w:rFonts w:asciiTheme="minorHAnsi" w:hAnsiTheme="minorHAnsi" w:cstheme="minorHAnsi"/>
        </w:rPr>
        <w:t xml:space="preserve">:  Reports marked “Final” must match the corresponding Payment Management System (PMS) grant accounts, e.g., expenditures </w:t>
      </w:r>
      <w:r w:rsidR="00F34FBA">
        <w:rPr>
          <w:rFonts w:asciiTheme="minorHAnsi" w:hAnsiTheme="minorHAnsi" w:cstheme="minorHAnsi"/>
        </w:rPr>
        <w:t xml:space="preserve">in the final report </w:t>
      </w:r>
      <w:r w:rsidRPr="00570171">
        <w:rPr>
          <w:rFonts w:asciiTheme="minorHAnsi" w:hAnsiTheme="minorHAnsi" w:cstheme="minorHAnsi"/>
        </w:rPr>
        <w:t>must match the final PMS disbursed and PMS charged (drawn) funds.</w:t>
      </w:r>
    </w:p>
    <w:p w:rsidR="005618DD" w:rsidRPr="00570171" w:rsidP="00597A72" w14:paraId="67B5178B" w14:textId="77777777">
      <w:pPr>
        <w:tabs>
          <w:tab w:val="left" w:pos="-720"/>
        </w:tabs>
        <w:suppressAutoHyphens/>
        <w:ind w:right="-48"/>
        <w:rPr>
          <w:rFonts w:asciiTheme="minorHAnsi" w:hAnsiTheme="minorHAnsi" w:cstheme="minorHAnsi"/>
        </w:rPr>
      </w:pPr>
    </w:p>
    <w:p w:rsidR="005618DD" w:rsidRPr="00570171" w:rsidP="00597A72" w14:paraId="5778F8E9" w14:textId="6C6BC13D">
      <w:pPr>
        <w:tabs>
          <w:tab w:val="left" w:pos="-720"/>
        </w:tabs>
        <w:suppressAutoHyphens/>
        <w:ind w:right="-48"/>
        <w:rPr>
          <w:rFonts w:asciiTheme="minorHAnsi" w:hAnsiTheme="minorHAnsi" w:cstheme="minorHAnsi"/>
        </w:rPr>
      </w:pPr>
      <w:r w:rsidRPr="00447237">
        <w:rPr>
          <w:rFonts w:asciiTheme="minorHAnsi" w:hAnsiTheme="minorHAnsi" w:cstheme="minorHAnsi"/>
          <w:b/>
        </w:rPr>
        <w:t>Report Revisions</w:t>
      </w:r>
      <w:r w:rsidR="003C5C24">
        <w:rPr>
          <w:rFonts w:asciiTheme="minorHAnsi" w:hAnsiTheme="minorHAnsi" w:cstheme="minorHAnsi"/>
          <w:b/>
          <w:i/>
          <w:iCs/>
        </w:rPr>
        <w:t>.</w:t>
      </w:r>
      <w:r w:rsidRPr="00570171">
        <w:rPr>
          <w:rFonts w:asciiTheme="minorHAnsi" w:hAnsiTheme="minorHAnsi" w:cstheme="minorHAnsi"/>
        </w:rPr>
        <w:t xml:space="preserve">  Each report </w:t>
      </w:r>
      <w:r w:rsidRPr="00B62113">
        <w:rPr>
          <w:rFonts w:asciiTheme="minorHAnsi" w:hAnsiTheme="minorHAnsi" w:cstheme="minorHAnsi"/>
          <w:iCs/>
        </w:rPr>
        <w:t>submission</w:t>
      </w:r>
      <w:r w:rsidRPr="00570171">
        <w:rPr>
          <w:rFonts w:asciiTheme="minorHAnsi" w:hAnsiTheme="minorHAnsi" w:cstheme="minorHAnsi"/>
        </w:rPr>
        <w:t xml:space="preserve"> </w:t>
      </w:r>
      <w:r w:rsidR="00FE795D">
        <w:rPr>
          <w:rFonts w:asciiTheme="minorHAnsi" w:hAnsiTheme="minorHAnsi" w:cstheme="minorHAnsi"/>
        </w:rPr>
        <w:t>is</w:t>
      </w:r>
      <w:r w:rsidRPr="00570171">
        <w:rPr>
          <w:rFonts w:asciiTheme="minorHAnsi" w:hAnsiTheme="minorHAnsi" w:cstheme="minorHAnsi"/>
        </w:rPr>
        <w:t xml:space="preserve"> retained </w:t>
      </w:r>
      <w:r w:rsidR="00FE795D">
        <w:rPr>
          <w:rFonts w:asciiTheme="minorHAnsi" w:hAnsiTheme="minorHAnsi" w:cstheme="minorHAnsi"/>
        </w:rPr>
        <w:t xml:space="preserve">in OLDC </w:t>
      </w:r>
      <w:r w:rsidRPr="00570171">
        <w:rPr>
          <w:rFonts w:asciiTheme="minorHAnsi" w:hAnsiTheme="minorHAnsi" w:cstheme="minorHAnsi"/>
        </w:rPr>
        <w:t xml:space="preserve">to ensure documentation of original filing dates and </w:t>
      </w:r>
      <w:r w:rsidR="00B27257">
        <w:rPr>
          <w:rFonts w:asciiTheme="minorHAnsi" w:hAnsiTheme="minorHAnsi" w:cstheme="minorHAnsi"/>
        </w:rPr>
        <w:t>track</w:t>
      </w:r>
      <w:r w:rsidRPr="00570171">
        <w:rPr>
          <w:rFonts w:asciiTheme="minorHAnsi" w:hAnsiTheme="minorHAnsi" w:cstheme="minorHAnsi"/>
        </w:rPr>
        <w:t xml:space="preserve"> revisions made.  </w:t>
      </w:r>
      <w:r w:rsidR="00B74B4F">
        <w:rPr>
          <w:rFonts w:asciiTheme="minorHAnsi" w:hAnsiTheme="minorHAnsi" w:cstheme="minorHAnsi"/>
        </w:rPr>
        <w:t>T</w:t>
      </w:r>
      <w:r w:rsidRPr="00570171">
        <w:rPr>
          <w:rFonts w:asciiTheme="minorHAnsi" w:hAnsiTheme="minorHAnsi" w:cstheme="minorHAnsi"/>
        </w:rPr>
        <w:t>o file a report revision, the original report must be in a status of “Submission Accepted by CO” in OLDC.  If it</w:t>
      </w:r>
      <w:r w:rsidR="00D046AA">
        <w:rPr>
          <w:rFonts w:asciiTheme="minorHAnsi" w:hAnsiTheme="minorHAnsi" w:cstheme="minorHAnsi"/>
        </w:rPr>
        <w:t xml:space="preserve"> i</w:t>
      </w:r>
      <w:r w:rsidRPr="00570171">
        <w:rPr>
          <w:rFonts w:asciiTheme="minorHAnsi" w:hAnsiTheme="minorHAnsi" w:cstheme="minorHAnsi"/>
        </w:rPr>
        <w:t xml:space="preserve">s not, please contact your Grants Management Specialist.  Once in this status, you may </w:t>
      </w:r>
      <w:r w:rsidR="00554141">
        <w:rPr>
          <w:rFonts w:asciiTheme="minorHAnsi" w:hAnsiTheme="minorHAnsi" w:cstheme="minorHAnsi"/>
        </w:rPr>
        <w:t>initiate and submit</w:t>
      </w:r>
      <w:r w:rsidRPr="00570171">
        <w:rPr>
          <w:rFonts w:asciiTheme="minorHAnsi" w:hAnsiTheme="minorHAnsi" w:cstheme="minorHAnsi"/>
        </w:rPr>
        <w:t xml:space="preserve"> a revised report and </w:t>
      </w:r>
      <w:r w:rsidR="006A7E70">
        <w:rPr>
          <w:rFonts w:asciiTheme="minorHAnsi" w:hAnsiTheme="minorHAnsi" w:cstheme="minorHAnsi"/>
        </w:rPr>
        <w:t>OLDC</w:t>
      </w:r>
      <w:r w:rsidRPr="00570171" w:rsidR="006A7E70">
        <w:rPr>
          <w:rFonts w:asciiTheme="minorHAnsi" w:hAnsiTheme="minorHAnsi" w:cstheme="minorHAnsi"/>
        </w:rPr>
        <w:t xml:space="preserve"> </w:t>
      </w:r>
      <w:r w:rsidRPr="00570171">
        <w:rPr>
          <w:rFonts w:asciiTheme="minorHAnsi" w:hAnsiTheme="minorHAnsi" w:cstheme="minorHAnsi"/>
        </w:rPr>
        <w:t>will indicate “Revision #1”</w:t>
      </w:r>
      <w:r w:rsidR="006A7E70">
        <w:rPr>
          <w:rFonts w:asciiTheme="minorHAnsi" w:hAnsiTheme="minorHAnsi" w:cstheme="minorHAnsi"/>
        </w:rPr>
        <w:t>,</w:t>
      </w:r>
      <w:r w:rsidRPr="00570171">
        <w:rPr>
          <w:rFonts w:asciiTheme="minorHAnsi" w:hAnsiTheme="minorHAnsi" w:cstheme="minorHAnsi"/>
        </w:rPr>
        <w:t xml:space="preserve"> “Revision #2”</w:t>
      </w:r>
      <w:r w:rsidR="006A7E70">
        <w:rPr>
          <w:rFonts w:asciiTheme="minorHAnsi" w:hAnsiTheme="minorHAnsi" w:cstheme="minorHAnsi"/>
        </w:rPr>
        <w:t>,</w:t>
      </w:r>
      <w:r w:rsidRPr="00570171">
        <w:rPr>
          <w:rFonts w:asciiTheme="minorHAnsi" w:hAnsiTheme="minorHAnsi" w:cstheme="minorHAnsi"/>
        </w:rPr>
        <w:t xml:space="preserve"> etc. as applicable at the top of the form.</w:t>
      </w:r>
    </w:p>
    <w:p w:rsidR="00457307" w:rsidRPr="00570171" w:rsidP="00597A72" w14:paraId="2C8F36E4" w14:textId="77777777">
      <w:pPr>
        <w:tabs>
          <w:tab w:val="left" w:pos="-720"/>
        </w:tabs>
        <w:suppressAutoHyphens/>
        <w:ind w:right="-48"/>
        <w:rPr>
          <w:rFonts w:asciiTheme="minorHAnsi" w:hAnsiTheme="minorHAnsi" w:cstheme="minorHAnsi"/>
        </w:rPr>
      </w:pPr>
    </w:p>
    <w:p w:rsidR="000A5D4D" w:rsidRPr="00254DF2" w:rsidP="00597A72" w14:paraId="3F934C87" w14:textId="4394190C">
      <w:pPr>
        <w:pStyle w:val="Heading1"/>
        <w:jc w:val="left"/>
        <w:rPr>
          <w:rFonts w:asciiTheme="majorHAnsi" w:hAnsiTheme="majorHAnsi" w:cstheme="minorHAnsi"/>
          <w:caps/>
          <w:color w:val="1F4A7F"/>
          <w:sz w:val="28"/>
          <w:szCs w:val="28"/>
        </w:rPr>
      </w:pPr>
      <w:r w:rsidRPr="00254DF2">
        <w:rPr>
          <w:rFonts w:asciiTheme="majorHAnsi" w:hAnsiTheme="majorHAnsi" w:cstheme="minorHAnsi"/>
          <w:caps/>
          <w:color w:val="1F4A7F"/>
          <w:sz w:val="28"/>
        </w:rPr>
        <w:t>Obligation and Liquidation</w:t>
      </w:r>
    </w:p>
    <w:p w:rsidR="000A5D4D" w:rsidRPr="00570171" w:rsidP="00597A72" w14:paraId="10EB9B02" w14:textId="77777777">
      <w:pPr>
        <w:tabs>
          <w:tab w:val="left" w:pos="-720"/>
        </w:tabs>
        <w:suppressAutoHyphens/>
        <w:ind w:right="-48"/>
        <w:rPr>
          <w:rFonts w:asciiTheme="minorHAnsi" w:hAnsiTheme="minorHAnsi" w:cstheme="minorHAnsi"/>
        </w:rPr>
      </w:pPr>
    </w:p>
    <w:p w:rsidR="000A5D4D" w:rsidRPr="00570171" w:rsidP="00597A72" w14:paraId="39A6458A" w14:textId="2CF0BCD6">
      <w:pPr>
        <w:pStyle w:val="BodyTextIndent"/>
        <w:ind w:left="0" w:right="-48"/>
        <w:rPr>
          <w:rFonts w:asciiTheme="minorHAnsi" w:hAnsiTheme="minorHAnsi" w:cstheme="minorBidi"/>
        </w:rPr>
      </w:pPr>
      <w:r w:rsidRPr="2B3B5B30">
        <w:rPr>
          <w:rFonts w:asciiTheme="minorHAnsi" w:hAnsiTheme="minorHAnsi" w:cstheme="minorBidi"/>
        </w:rPr>
        <w:t>Generally,</w:t>
      </w:r>
      <w:r w:rsidRPr="2B3B5B30" w:rsidR="00532D38">
        <w:rPr>
          <w:rFonts w:asciiTheme="minorHAnsi" w:hAnsiTheme="minorHAnsi" w:cstheme="minorBidi"/>
        </w:rPr>
        <w:t xml:space="preserve"> an </w:t>
      </w:r>
      <w:r w:rsidRPr="2B3B5B30" w:rsidR="00A03B38">
        <w:rPr>
          <w:rFonts w:asciiTheme="minorHAnsi" w:hAnsiTheme="minorHAnsi" w:cstheme="minorBidi"/>
        </w:rPr>
        <w:t>“</w:t>
      </w:r>
      <w:r w:rsidRPr="0005531B" w:rsidR="00532D38">
        <w:rPr>
          <w:rFonts w:asciiTheme="minorHAnsi" w:hAnsiTheme="minorHAnsi" w:cstheme="minorBidi"/>
        </w:rPr>
        <w:t>obligation</w:t>
      </w:r>
      <w:r w:rsidRPr="2B3B5B30" w:rsidR="00A03B38">
        <w:rPr>
          <w:rFonts w:asciiTheme="minorHAnsi" w:hAnsiTheme="minorHAnsi" w:cstheme="minorBidi"/>
        </w:rPr>
        <w:t>”</w:t>
      </w:r>
      <w:r w:rsidRPr="2B3B5B30" w:rsidR="00532D38">
        <w:rPr>
          <w:rFonts w:asciiTheme="minorHAnsi" w:hAnsiTheme="minorHAnsi" w:cstheme="minorBidi"/>
        </w:rPr>
        <w:t xml:space="preserve"> is an action that commits the funds, such as a </w:t>
      </w:r>
      <w:r w:rsidRPr="2B3B5B30">
        <w:rPr>
          <w:rFonts w:asciiTheme="minorHAnsi" w:hAnsiTheme="minorHAnsi" w:cstheme="minorBidi"/>
        </w:rPr>
        <w:t>legally binding</w:t>
      </w:r>
      <w:r w:rsidRPr="2B3B5B30" w:rsidR="00532D38">
        <w:rPr>
          <w:rFonts w:asciiTheme="minorHAnsi" w:hAnsiTheme="minorHAnsi" w:cstheme="minorBidi"/>
        </w:rPr>
        <w:t xml:space="preserve"> agreement (e.g., contract or subgrant) between two parties for </w:t>
      </w:r>
      <w:r w:rsidRPr="2B3B5B30" w:rsidR="00222CA0">
        <w:rPr>
          <w:rFonts w:asciiTheme="minorHAnsi" w:hAnsiTheme="minorHAnsi" w:cstheme="minorBidi"/>
        </w:rPr>
        <w:t xml:space="preserve">the </w:t>
      </w:r>
      <w:r w:rsidRPr="2B3B5B30" w:rsidR="00532D38">
        <w:rPr>
          <w:rFonts w:asciiTheme="minorHAnsi" w:hAnsiTheme="minorHAnsi" w:cstheme="minorBidi"/>
        </w:rPr>
        <w:t xml:space="preserve">purchase of services, supplies or equipment.  </w:t>
      </w:r>
      <w:r w:rsidRPr="2B3B5B30" w:rsidR="00A03B38">
        <w:rPr>
          <w:rFonts w:asciiTheme="minorHAnsi" w:hAnsiTheme="minorHAnsi" w:cstheme="minorBidi"/>
        </w:rPr>
        <w:t>“</w:t>
      </w:r>
      <w:r w:rsidRPr="0005531B" w:rsidR="00532D38">
        <w:rPr>
          <w:rFonts w:asciiTheme="minorHAnsi" w:hAnsiTheme="minorHAnsi" w:cstheme="minorBidi"/>
        </w:rPr>
        <w:t>Liquidation</w:t>
      </w:r>
      <w:r w:rsidRPr="2B3B5B30" w:rsidR="00A03B38">
        <w:rPr>
          <w:rFonts w:asciiTheme="minorHAnsi" w:hAnsiTheme="minorHAnsi" w:cstheme="minorBidi"/>
        </w:rPr>
        <w:t>”</w:t>
      </w:r>
      <w:r w:rsidRPr="2B3B5B30" w:rsidR="00532D38">
        <w:rPr>
          <w:rFonts w:asciiTheme="minorHAnsi" w:hAnsiTheme="minorHAnsi" w:cstheme="minorBidi"/>
        </w:rPr>
        <w:t xml:space="preserve"> generally means the payment of funds to a third party </w:t>
      </w:r>
      <w:r w:rsidRPr="2B3B5B30" w:rsidR="00222CA0">
        <w:rPr>
          <w:rFonts w:asciiTheme="minorHAnsi" w:hAnsiTheme="minorHAnsi" w:cstheme="minorBidi"/>
        </w:rPr>
        <w:t>because of</w:t>
      </w:r>
      <w:r w:rsidRPr="2B3B5B30" w:rsidR="00532D38">
        <w:rPr>
          <w:rFonts w:asciiTheme="minorHAnsi" w:hAnsiTheme="minorHAnsi" w:cstheme="minorBidi"/>
        </w:rPr>
        <w:t xml:space="preserve"> an obligation.</w:t>
      </w:r>
    </w:p>
    <w:p w:rsidR="000A5D4D" w:rsidRPr="00570171" w:rsidP="00597A72" w14:paraId="3AC6803F" w14:textId="77777777">
      <w:pPr>
        <w:pStyle w:val="BodyTextIndent"/>
        <w:ind w:left="0" w:right="-48"/>
        <w:rPr>
          <w:rFonts w:asciiTheme="minorHAnsi" w:hAnsiTheme="minorHAnsi" w:cstheme="minorBidi"/>
        </w:rPr>
      </w:pPr>
    </w:p>
    <w:p w:rsidR="000A5D4D" w:rsidRPr="00570171" w:rsidP="00597A72" w14:paraId="6C32C4CE" w14:textId="0FAE1FA0">
      <w:pPr>
        <w:pStyle w:val="BodyTextIndent"/>
        <w:ind w:left="0" w:right="-48"/>
        <w:rPr>
          <w:rFonts w:asciiTheme="minorHAnsi" w:hAnsiTheme="minorHAnsi" w:cstheme="minorBidi"/>
        </w:rPr>
      </w:pPr>
      <w:r w:rsidRPr="2B3B5B30">
        <w:rPr>
          <w:rFonts w:asciiTheme="minorHAnsi" w:hAnsiTheme="minorHAnsi" w:cstheme="minorBidi"/>
        </w:rPr>
        <w:t xml:space="preserve">More specifically, determination of whether funds </w:t>
      </w:r>
      <w:r w:rsidRPr="2B3B5B30" w:rsidR="009A0D6A">
        <w:rPr>
          <w:rFonts w:asciiTheme="minorHAnsi" w:hAnsiTheme="minorHAnsi" w:cstheme="minorBidi"/>
        </w:rPr>
        <w:t>are</w:t>
      </w:r>
      <w:r w:rsidRPr="2B3B5B30">
        <w:rPr>
          <w:rFonts w:asciiTheme="minorHAnsi" w:hAnsiTheme="minorHAnsi" w:cstheme="minorBidi"/>
        </w:rPr>
        <w:t xml:space="preserve"> obligated </w:t>
      </w:r>
      <w:r w:rsidRPr="2B3B5B30" w:rsidR="009A0D6A">
        <w:rPr>
          <w:rFonts w:asciiTheme="minorHAnsi" w:hAnsiTheme="minorHAnsi" w:cstheme="minorBidi"/>
        </w:rPr>
        <w:t xml:space="preserve">or </w:t>
      </w:r>
      <w:r w:rsidRPr="2B3B5B30">
        <w:rPr>
          <w:rFonts w:asciiTheme="minorHAnsi" w:hAnsiTheme="minorHAnsi" w:cstheme="minorBidi"/>
        </w:rPr>
        <w:t xml:space="preserve">liquidated </w:t>
      </w:r>
      <w:r w:rsidRPr="2B3B5B30" w:rsidR="009A0D6A">
        <w:rPr>
          <w:rFonts w:asciiTheme="minorHAnsi" w:hAnsiTheme="minorHAnsi" w:cstheme="minorBidi"/>
        </w:rPr>
        <w:t>is</w:t>
      </w:r>
      <w:r w:rsidRPr="2B3B5B30">
        <w:rPr>
          <w:rFonts w:asciiTheme="minorHAnsi" w:hAnsiTheme="minorHAnsi" w:cstheme="minorBidi"/>
        </w:rPr>
        <w:t xml:space="preserve"> based on applicable </w:t>
      </w:r>
      <w:r w:rsidRPr="2B3B5B30" w:rsidR="00203FB7">
        <w:rPr>
          <w:rFonts w:asciiTheme="minorHAnsi" w:hAnsiTheme="minorHAnsi" w:cstheme="minorBidi"/>
        </w:rPr>
        <w:t>T</w:t>
      </w:r>
      <w:r w:rsidRPr="2B3B5B30">
        <w:rPr>
          <w:rFonts w:asciiTheme="minorHAnsi" w:hAnsiTheme="minorHAnsi" w:cstheme="minorBidi"/>
        </w:rPr>
        <w:t>ribal, State</w:t>
      </w:r>
      <w:r w:rsidRPr="2B3B5B30" w:rsidR="00D046AA">
        <w:rPr>
          <w:rFonts w:asciiTheme="minorHAnsi" w:hAnsiTheme="minorHAnsi" w:cstheme="minorBidi"/>
        </w:rPr>
        <w:t>,</w:t>
      </w:r>
      <w:r w:rsidRPr="2B3B5B30">
        <w:rPr>
          <w:rFonts w:asciiTheme="minorHAnsi" w:hAnsiTheme="minorHAnsi" w:cstheme="minorBidi"/>
        </w:rPr>
        <w:t xml:space="preserve"> or local law.  If there is no applicable </w:t>
      </w:r>
      <w:r w:rsidRPr="2B3B5B30" w:rsidR="00203FB7">
        <w:rPr>
          <w:rFonts w:asciiTheme="minorHAnsi" w:hAnsiTheme="minorHAnsi" w:cstheme="minorBidi"/>
        </w:rPr>
        <w:t>T</w:t>
      </w:r>
      <w:r w:rsidRPr="2B3B5B30">
        <w:rPr>
          <w:rFonts w:asciiTheme="minorHAnsi" w:hAnsiTheme="minorHAnsi" w:cstheme="minorBidi"/>
        </w:rPr>
        <w:t>ribal, State</w:t>
      </w:r>
      <w:r w:rsidRPr="2B3B5B30" w:rsidR="00D046AA">
        <w:rPr>
          <w:rFonts w:asciiTheme="minorHAnsi" w:hAnsiTheme="minorHAnsi" w:cstheme="minorBidi"/>
        </w:rPr>
        <w:t>,</w:t>
      </w:r>
      <w:r w:rsidRPr="2B3B5B30">
        <w:rPr>
          <w:rFonts w:asciiTheme="minorHAnsi" w:hAnsiTheme="minorHAnsi" w:cstheme="minorBidi"/>
        </w:rPr>
        <w:t xml:space="preserve"> or local law, then definitions at 45 CFR </w:t>
      </w:r>
      <w:r w:rsidRPr="2B3B5B30" w:rsidR="00204599">
        <w:rPr>
          <w:rFonts w:asciiTheme="minorHAnsi" w:hAnsiTheme="minorHAnsi" w:cstheme="minorBidi"/>
        </w:rPr>
        <w:t>§</w:t>
      </w:r>
      <w:r w:rsidRPr="2B3B5B30" w:rsidR="003754F4">
        <w:rPr>
          <w:rFonts w:asciiTheme="minorHAnsi" w:hAnsiTheme="minorHAnsi" w:cstheme="minorBidi"/>
        </w:rPr>
        <w:t>75.2 apply</w:t>
      </w:r>
      <w:r w:rsidRPr="2B3B5B30">
        <w:rPr>
          <w:rFonts w:asciiTheme="minorHAnsi" w:hAnsiTheme="minorHAnsi" w:cstheme="minorBidi"/>
        </w:rPr>
        <w:t xml:space="preserve"> as described further in the last paragraph of this </w:t>
      </w:r>
      <w:r w:rsidRPr="2B3B5B30" w:rsidR="006C39E2">
        <w:rPr>
          <w:rFonts w:asciiTheme="minorHAnsi" w:hAnsiTheme="minorHAnsi" w:cstheme="minorBidi"/>
        </w:rPr>
        <w:t>section</w:t>
      </w:r>
      <w:r w:rsidRPr="2B3B5B30">
        <w:rPr>
          <w:rFonts w:asciiTheme="minorHAnsi" w:hAnsiTheme="minorHAnsi" w:cstheme="minorBidi"/>
        </w:rPr>
        <w:t>.</w:t>
      </w:r>
    </w:p>
    <w:p w:rsidR="000A5D4D" w:rsidRPr="00570171" w:rsidP="00597A72" w14:paraId="72B4FD75" w14:textId="77777777">
      <w:pPr>
        <w:tabs>
          <w:tab w:val="left" w:pos="-720"/>
        </w:tabs>
        <w:suppressAutoHyphens/>
        <w:ind w:right="-48"/>
        <w:rPr>
          <w:rFonts w:asciiTheme="minorHAnsi" w:hAnsiTheme="minorHAnsi" w:cstheme="minorHAnsi"/>
        </w:rPr>
      </w:pPr>
    </w:p>
    <w:p w:rsidR="000A5D4D" w:rsidRPr="00570171" w:rsidP="00597A72" w14:paraId="246C5DA1" w14:textId="4969F7EC">
      <w:pPr>
        <w:tabs>
          <w:tab w:val="left" w:pos="-720"/>
        </w:tabs>
        <w:suppressAutoHyphens/>
        <w:ind w:right="-48"/>
        <w:rPr>
          <w:rFonts w:asciiTheme="minorHAnsi" w:hAnsiTheme="minorHAnsi" w:cstheme="minorHAnsi"/>
        </w:rPr>
      </w:pPr>
      <w:r w:rsidRPr="00570171">
        <w:rPr>
          <w:rFonts w:asciiTheme="minorHAnsi" w:hAnsiTheme="minorHAnsi" w:cstheme="minorHAnsi"/>
        </w:rPr>
        <w:t>Depending on applicable law, obligations may include subgrants or contracts that require the payment of funds to a third party (e.g., sub</w:t>
      </w:r>
      <w:r w:rsidR="00A15D33">
        <w:rPr>
          <w:rFonts w:asciiTheme="minorHAnsi" w:hAnsiTheme="minorHAnsi" w:cstheme="minorHAnsi"/>
        </w:rPr>
        <w:t>recipient</w:t>
      </w:r>
      <w:r w:rsidRPr="00570171">
        <w:rPr>
          <w:rFonts w:asciiTheme="minorHAnsi" w:hAnsiTheme="minorHAnsi" w:cstheme="minorHAnsi"/>
        </w:rPr>
        <w:t xml:space="preserve"> or contractor).  However, the following are </w:t>
      </w:r>
      <w:r w:rsidRPr="00570171">
        <w:rPr>
          <w:rFonts w:asciiTheme="minorHAnsi" w:hAnsiTheme="minorHAnsi" w:cstheme="minorHAnsi"/>
          <w:u w:val="single"/>
        </w:rPr>
        <w:t>not</w:t>
      </w:r>
      <w:r w:rsidRPr="00570171">
        <w:rPr>
          <w:rFonts w:asciiTheme="minorHAnsi" w:hAnsiTheme="minorHAnsi" w:cstheme="minorHAnsi"/>
        </w:rPr>
        <w:t xml:space="preserve"> considered third party </w:t>
      </w:r>
      <w:r w:rsidR="00A15D33">
        <w:rPr>
          <w:rFonts w:asciiTheme="minorHAnsi" w:hAnsiTheme="minorHAnsi" w:cstheme="minorHAnsi"/>
        </w:rPr>
        <w:t>recipient</w:t>
      </w:r>
      <w:r w:rsidRPr="00570171">
        <w:rPr>
          <w:rFonts w:asciiTheme="minorHAnsi" w:hAnsiTheme="minorHAnsi" w:cstheme="minorHAnsi"/>
        </w:rPr>
        <w:t>s or contractors: (1) a local office of the Lead Agency; (2) another entity at the same level of government as the Lead Agency; or (3) a local office of another entity at the same level of government as the Lead Agency.</w:t>
      </w:r>
    </w:p>
    <w:p w:rsidR="000A5D4D" w:rsidRPr="00570171" w:rsidP="00597A72" w14:paraId="6C50A128" w14:textId="77777777">
      <w:pPr>
        <w:tabs>
          <w:tab w:val="left" w:pos="-720"/>
        </w:tabs>
        <w:suppressAutoHyphens/>
        <w:ind w:right="-48"/>
        <w:rPr>
          <w:rFonts w:asciiTheme="minorHAnsi" w:hAnsiTheme="minorHAnsi" w:cstheme="minorHAnsi"/>
        </w:rPr>
      </w:pPr>
    </w:p>
    <w:p w:rsidR="000A5D4D" w:rsidRPr="00570171" w:rsidP="00597A72" w14:paraId="6C437A28" w14:textId="00DFAEFB">
      <w:pPr>
        <w:pStyle w:val="BodyTextIndent"/>
        <w:ind w:left="0" w:right="-48"/>
        <w:rPr>
          <w:rFonts w:asciiTheme="minorHAnsi" w:hAnsiTheme="minorHAnsi" w:cstheme="minorBidi"/>
        </w:rPr>
      </w:pPr>
      <w:r w:rsidRPr="6F7F6F60">
        <w:rPr>
          <w:rFonts w:asciiTheme="minorHAnsi" w:hAnsiTheme="minorHAnsi" w:cstheme="minorBidi"/>
        </w:rPr>
        <w:t xml:space="preserve">Funds for CCDF services provided through a child care certificate or voucher </w:t>
      </w:r>
      <w:r w:rsidRPr="6F7F6F60" w:rsidR="005D156E">
        <w:rPr>
          <w:rFonts w:asciiTheme="minorHAnsi" w:hAnsiTheme="minorHAnsi" w:cstheme="minorBidi"/>
        </w:rPr>
        <w:t>are</w:t>
      </w:r>
      <w:r w:rsidRPr="6F7F6F60">
        <w:rPr>
          <w:rFonts w:asciiTheme="minorHAnsi" w:hAnsiTheme="minorHAnsi" w:cstheme="minorBidi"/>
        </w:rPr>
        <w:t xml:space="preserve"> considered obligated when a written certificate/voucher is issued to a family that indicates: (1) the amount </w:t>
      </w:r>
      <w:r w:rsidRPr="6F7F6F60">
        <w:rPr>
          <w:rFonts w:asciiTheme="minorHAnsi" w:hAnsiTheme="minorHAnsi" w:cstheme="minorBidi"/>
        </w:rPr>
        <w:t>of funds that will be paid to a child care provider or family, and (2) the specific length of time covered by the certificate/voucher, which is limited to the date established for redetermination of the family’s eligibility, but shall be no later than the end of the liquidation period.</w:t>
      </w:r>
    </w:p>
    <w:p w:rsidR="000A5D4D" w:rsidRPr="00570171" w:rsidP="00597A72" w14:paraId="73B24FD5" w14:textId="77777777">
      <w:pPr>
        <w:suppressAutoHyphens/>
        <w:ind w:right="-48"/>
        <w:rPr>
          <w:rFonts w:asciiTheme="minorHAnsi" w:hAnsiTheme="minorHAnsi" w:cstheme="minorBidi"/>
        </w:rPr>
      </w:pPr>
    </w:p>
    <w:p w:rsidR="000A5D4D" w:rsidRPr="00570171" w:rsidP="00597A72" w14:paraId="1AAD8F99" w14:textId="4DCB55AC">
      <w:pPr>
        <w:pStyle w:val="BodyTextIndent"/>
        <w:ind w:left="0" w:right="-48"/>
        <w:rPr>
          <w:rFonts w:asciiTheme="minorHAnsi" w:hAnsiTheme="minorHAnsi" w:cstheme="minorBidi"/>
        </w:rPr>
      </w:pPr>
      <w:r w:rsidRPr="6F7F6F60">
        <w:rPr>
          <w:rFonts w:asciiTheme="minorHAnsi" w:hAnsiTheme="minorHAnsi" w:cstheme="minorBidi"/>
        </w:rPr>
        <w:t xml:space="preserve">In cases where </w:t>
      </w:r>
      <w:r w:rsidRPr="6F7F6F60" w:rsidR="00203FB7">
        <w:rPr>
          <w:rFonts w:asciiTheme="minorHAnsi" w:hAnsiTheme="minorHAnsi" w:cstheme="minorBidi"/>
        </w:rPr>
        <w:t>T</w:t>
      </w:r>
      <w:r w:rsidRPr="6F7F6F60">
        <w:rPr>
          <w:rFonts w:asciiTheme="minorHAnsi" w:hAnsiTheme="minorHAnsi" w:cstheme="minorBidi"/>
        </w:rPr>
        <w:t>ribal, State</w:t>
      </w:r>
      <w:r w:rsidRPr="6F7F6F60" w:rsidR="00D046AA">
        <w:rPr>
          <w:rFonts w:asciiTheme="minorHAnsi" w:hAnsiTheme="minorHAnsi" w:cstheme="minorBidi"/>
        </w:rPr>
        <w:t>,</w:t>
      </w:r>
      <w:r w:rsidRPr="6F7F6F60">
        <w:rPr>
          <w:rFonts w:asciiTheme="minorHAnsi" w:hAnsiTheme="minorHAnsi" w:cstheme="minorBidi"/>
        </w:rPr>
        <w:t xml:space="preserve"> or local law </w:t>
      </w:r>
      <w:r w:rsidRPr="6F7F6F60" w:rsidR="00DA32E8">
        <w:rPr>
          <w:rFonts w:asciiTheme="minorHAnsi" w:hAnsiTheme="minorHAnsi" w:cstheme="minorBidi"/>
        </w:rPr>
        <w:t>as stated above</w:t>
      </w:r>
      <w:r w:rsidRPr="6F7F6F60" w:rsidR="000018AE">
        <w:rPr>
          <w:rFonts w:asciiTheme="minorHAnsi" w:hAnsiTheme="minorHAnsi" w:cstheme="minorBidi"/>
        </w:rPr>
        <w:t xml:space="preserve"> </w:t>
      </w:r>
      <w:r w:rsidRPr="6F7F6F60">
        <w:rPr>
          <w:rFonts w:asciiTheme="minorHAnsi" w:hAnsiTheme="minorHAnsi" w:cstheme="minorBidi"/>
        </w:rPr>
        <w:t xml:space="preserve">does </w:t>
      </w:r>
      <w:r w:rsidRPr="6F7F6F60">
        <w:rPr>
          <w:rFonts w:asciiTheme="minorHAnsi" w:hAnsiTheme="minorHAnsi" w:cstheme="minorBidi"/>
          <w:u w:val="single"/>
        </w:rPr>
        <w:t>not</w:t>
      </w:r>
      <w:r w:rsidRPr="6F7F6F60">
        <w:rPr>
          <w:rFonts w:asciiTheme="minorHAnsi" w:hAnsiTheme="minorHAnsi" w:cstheme="minorBidi"/>
        </w:rPr>
        <w:t xml:space="preserve"> apply, 45 CFR </w:t>
      </w:r>
      <w:r w:rsidRPr="6F7F6F60" w:rsidR="002F0910">
        <w:rPr>
          <w:rFonts w:asciiTheme="minorHAnsi" w:hAnsiTheme="minorHAnsi" w:cstheme="minorBidi"/>
        </w:rPr>
        <w:t>§</w:t>
      </w:r>
      <w:r w:rsidRPr="6F7F6F60" w:rsidR="0A58F609">
        <w:rPr>
          <w:rFonts w:asciiTheme="minorHAnsi" w:hAnsiTheme="minorHAnsi" w:cstheme="minorBidi"/>
        </w:rPr>
        <w:t xml:space="preserve"> </w:t>
      </w:r>
      <w:r w:rsidRPr="6F7F6F60">
        <w:rPr>
          <w:rFonts w:asciiTheme="minorHAnsi" w:hAnsiTheme="minorHAnsi" w:cstheme="minorBidi"/>
        </w:rPr>
        <w:t>75.2 defines</w:t>
      </w:r>
      <w:r w:rsidRPr="6F7F6F60" w:rsidR="00B92756">
        <w:rPr>
          <w:rFonts w:asciiTheme="minorHAnsi" w:hAnsiTheme="minorHAnsi" w:cstheme="minorBidi"/>
        </w:rPr>
        <w:t xml:space="preserve"> “obligations” and “liquidations” as follows</w:t>
      </w:r>
      <w:r w:rsidRPr="6F7F6F60">
        <w:rPr>
          <w:rFonts w:asciiTheme="minorHAnsi" w:hAnsiTheme="minorHAnsi" w:cstheme="minorBidi"/>
        </w:rPr>
        <w:t xml:space="preserve">: </w:t>
      </w:r>
    </w:p>
    <w:p w:rsidR="000A5D4D" w:rsidRPr="00570171" w:rsidP="00597A72" w14:paraId="0F6AA5BE" w14:textId="77777777">
      <w:pPr>
        <w:pStyle w:val="BodyTextIndent"/>
        <w:ind w:left="0" w:right="-48"/>
        <w:rPr>
          <w:rFonts w:asciiTheme="minorHAnsi" w:hAnsiTheme="minorHAnsi" w:cstheme="minorHAnsi"/>
        </w:rPr>
      </w:pPr>
    </w:p>
    <w:p w:rsidR="000A14ED" w:rsidRPr="00570171" w:rsidP="00597A72" w14:paraId="25DE19D0" w14:textId="70DC7A52">
      <w:pPr>
        <w:pStyle w:val="ListParagraph"/>
        <w:numPr>
          <w:ilvl w:val="0"/>
          <w:numId w:val="5"/>
        </w:numPr>
        <w:tabs>
          <w:tab w:val="left" w:pos="-720"/>
        </w:tabs>
        <w:suppressAutoHyphens/>
        <w:spacing w:after="0" w:line="240" w:lineRule="auto"/>
        <w:ind w:right="-48"/>
        <w:rPr>
          <w:rFonts w:asciiTheme="minorHAnsi" w:hAnsiTheme="minorHAnsi" w:cstheme="minorHAnsi"/>
          <w:sz w:val="24"/>
        </w:rPr>
      </w:pPr>
      <w:r>
        <w:rPr>
          <w:rFonts w:asciiTheme="minorHAnsi" w:hAnsiTheme="minorHAnsi" w:cstheme="minorHAnsi"/>
          <w:iCs/>
          <w:sz w:val="24"/>
        </w:rPr>
        <w:t>“</w:t>
      </w:r>
      <w:r w:rsidRPr="006826AF" w:rsidR="00532D38">
        <w:rPr>
          <w:rFonts w:asciiTheme="minorHAnsi" w:hAnsiTheme="minorHAnsi" w:cstheme="minorHAnsi"/>
          <w:iCs/>
          <w:sz w:val="24"/>
        </w:rPr>
        <w:t>Obligations</w:t>
      </w:r>
      <w:r>
        <w:rPr>
          <w:rFonts w:asciiTheme="minorHAnsi" w:hAnsiTheme="minorHAnsi" w:cstheme="minorHAnsi"/>
          <w:iCs/>
          <w:sz w:val="24"/>
        </w:rPr>
        <w:t>”</w:t>
      </w:r>
      <w:r w:rsidRPr="00570171" w:rsidR="00532D38">
        <w:rPr>
          <w:rFonts w:asciiTheme="minorHAnsi" w:hAnsiTheme="minorHAnsi" w:cstheme="minorHAnsi"/>
          <w:sz w:val="24"/>
        </w:rPr>
        <w:t xml:space="preserve"> means orders placed for property and services, contracts and subawards made, and similar transactions during a given period that require payment by the non-</w:t>
      </w:r>
      <w:r w:rsidRPr="00570171" w:rsidR="00203FB7">
        <w:rPr>
          <w:rFonts w:asciiTheme="minorHAnsi" w:hAnsiTheme="minorHAnsi" w:cstheme="minorHAnsi"/>
          <w:sz w:val="24"/>
        </w:rPr>
        <w:t>f</w:t>
      </w:r>
      <w:r w:rsidRPr="00570171" w:rsidR="00532D38">
        <w:rPr>
          <w:rFonts w:asciiTheme="minorHAnsi" w:hAnsiTheme="minorHAnsi" w:cstheme="minorHAnsi"/>
          <w:sz w:val="24"/>
        </w:rPr>
        <w:t xml:space="preserve">ederal entity during the same or a future period. </w:t>
      </w:r>
    </w:p>
    <w:p w:rsidR="00BD0F35" w:rsidRPr="00570171" w:rsidP="00597A72" w14:paraId="32B47FC9" w14:textId="135A24D2">
      <w:pPr>
        <w:pStyle w:val="ListParagraph"/>
        <w:numPr>
          <w:ilvl w:val="0"/>
          <w:numId w:val="5"/>
        </w:numPr>
        <w:tabs>
          <w:tab w:val="left" w:pos="-720"/>
        </w:tabs>
        <w:suppressAutoHyphens/>
        <w:spacing w:after="0" w:line="240" w:lineRule="auto"/>
        <w:ind w:right="-48"/>
        <w:rPr>
          <w:rFonts w:asciiTheme="minorHAnsi" w:hAnsiTheme="minorHAnsi" w:cstheme="minorHAnsi"/>
          <w:b/>
        </w:rPr>
      </w:pPr>
      <w:r>
        <w:rPr>
          <w:rFonts w:asciiTheme="minorHAnsi" w:hAnsiTheme="minorHAnsi" w:cstheme="minorHAnsi"/>
          <w:iCs/>
          <w:sz w:val="24"/>
        </w:rPr>
        <w:t>“</w:t>
      </w:r>
      <w:r w:rsidRPr="00C967FA" w:rsidR="00532D38">
        <w:rPr>
          <w:rFonts w:asciiTheme="minorHAnsi" w:hAnsiTheme="minorHAnsi" w:cstheme="minorHAnsi"/>
          <w:iCs/>
          <w:sz w:val="24"/>
        </w:rPr>
        <w:t>Liquidations</w:t>
      </w:r>
      <w:r>
        <w:rPr>
          <w:rFonts w:asciiTheme="minorHAnsi" w:hAnsiTheme="minorHAnsi" w:cstheme="minorHAnsi"/>
          <w:iCs/>
          <w:sz w:val="24"/>
        </w:rPr>
        <w:t>”</w:t>
      </w:r>
      <w:r w:rsidRPr="00570171" w:rsidR="00532D38">
        <w:rPr>
          <w:rFonts w:asciiTheme="minorHAnsi" w:hAnsiTheme="minorHAnsi" w:cstheme="minorHAnsi"/>
          <w:i/>
          <w:sz w:val="24"/>
        </w:rPr>
        <w:t xml:space="preserve"> </w:t>
      </w:r>
      <w:r w:rsidRPr="00570171" w:rsidR="00532D38">
        <w:rPr>
          <w:rFonts w:asciiTheme="minorHAnsi" w:hAnsiTheme="minorHAnsi" w:cstheme="minorHAnsi"/>
          <w:sz w:val="24"/>
        </w:rPr>
        <w:t xml:space="preserve">(or outlays/expenditures) </w:t>
      </w:r>
      <w:r w:rsidR="009E0AD4">
        <w:rPr>
          <w:rFonts w:asciiTheme="minorHAnsi" w:hAnsiTheme="minorHAnsi" w:cstheme="minorHAnsi"/>
          <w:sz w:val="24"/>
        </w:rPr>
        <w:t>means</w:t>
      </w:r>
      <w:r w:rsidRPr="00570171" w:rsidR="009E0AD4">
        <w:rPr>
          <w:rFonts w:asciiTheme="minorHAnsi" w:hAnsiTheme="minorHAnsi" w:cstheme="minorHAnsi"/>
          <w:sz w:val="24"/>
        </w:rPr>
        <w:t xml:space="preserve"> </w:t>
      </w:r>
      <w:r w:rsidRPr="00570171" w:rsidR="00532D38">
        <w:rPr>
          <w:rFonts w:asciiTheme="minorHAnsi" w:hAnsiTheme="minorHAnsi" w:cstheme="minorHAnsi"/>
          <w:sz w:val="24"/>
        </w:rPr>
        <w:t>charges made to the project or program.  For reports prepared on a cash basis, liquidations are the sum of actual cash disbursement for direct charges for goods and services, the amount of indirect expense</w:t>
      </w:r>
      <w:r w:rsidR="00C30D6F">
        <w:rPr>
          <w:rFonts w:asciiTheme="minorHAnsi" w:hAnsiTheme="minorHAnsi" w:cstheme="minorHAnsi"/>
          <w:sz w:val="24"/>
        </w:rPr>
        <w:t>s</w:t>
      </w:r>
      <w:r w:rsidRPr="00570171" w:rsidR="00532D38">
        <w:rPr>
          <w:rFonts w:asciiTheme="minorHAnsi" w:hAnsiTheme="minorHAnsi" w:cstheme="minorHAnsi"/>
          <w:sz w:val="24"/>
        </w:rPr>
        <w:t xml:space="preserve"> incurred, the value of in-kind contributions applied, and the amount of cash advances and payments made to contractors and sub</w:t>
      </w:r>
      <w:r w:rsidR="00A15D33">
        <w:rPr>
          <w:rFonts w:asciiTheme="minorHAnsi" w:hAnsiTheme="minorHAnsi" w:cstheme="minorHAnsi"/>
          <w:sz w:val="24"/>
        </w:rPr>
        <w:t>recipient</w:t>
      </w:r>
      <w:r w:rsidRPr="00570171" w:rsidR="00532D38">
        <w:rPr>
          <w:rFonts w:asciiTheme="minorHAnsi" w:hAnsiTheme="minorHAnsi" w:cstheme="minorHAnsi"/>
          <w:sz w:val="24"/>
        </w:rPr>
        <w:t xml:space="preserve">s.  </w:t>
      </w:r>
      <w:r w:rsidRPr="00570171" w:rsidR="00532D38">
        <w:rPr>
          <w:rFonts w:asciiTheme="minorHAnsi" w:hAnsiTheme="minorHAnsi" w:cstheme="minorHAnsi"/>
          <w:sz w:val="24"/>
          <w:szCs w:val="24"/>
        </w:rPr>
        <w:t>For reports prepared on an accrued expenditure basis, liquidations are the sum of actual cash disbursements, the amount of indirect expense</w:t>
      </w:r>
      <w:r w:rsidR="00C30D6F">
        <w:rPr>
          <w:rFonts w:asciiTheme="minorHAnsi" w:hAnsiTheme="minorHAnsi" w:cstheme="minorHAnsi"/>
          <w:sz w:val="24"/>
          <w:szCs w:val="24"/>
        </w:rPr>
        <w:t>s</w:t>
      </w:r>
      <w:r w:rsidRPr="00570171" w:rsidR="00532D38">
        <w:rPr>
          <w:rFonts w:asciiTheme="minorHAnsi" w:hAnsiTheme="minorHAnsi" w:cstheme="minorHAnsi"/>
          <w:sz w:val="24"/>
          <w:szCs w:val="24"/>
        </w:rPr>
        <w:t xml:space="preserve"> incurred, the value of in-kind contributions applied, and the new increase (or decrease) in the amounts owed by the </w:t>
      </w:r>
      <w:r w:rsidR="00A15D33">
        <w:rPr>
          <w:rFonts w:asciiTheme="minorHAnsi" w:hAnsiTheme="minorHAnsi" w:cstheme="minorHAnsi"/>
          <w:sz w:val="24"/>
          <w:szCs w:val="24"/>
        </w:rPr>
        <w:t>recipient</w:t>
      </w:r>
      <w:r w:rsidRPr="00570171" w:rsidR="00532D38">
        <w:rPr>
          <w:rFonts w:asciiTheme="minorHAnsi" w:hAnsiTheme="minorHAnsi" w:cstheme="minorHAnsi"/>
          <w:sz w:val="24"/>
          <w:szCs w:val="24"/>
        </w:rPr>
        <w:t xml:space="preserve"> for goods and other property received, for services performed by employees, contractors, sub</w:t>
      </w:r>
      <w:r w:rsidR="00A15D33">
        <w:rPr>
          <w:rFonts w:asciiTheme="minorHAnsi" w:hAnsiTheme="minorHAnsi" w:cstheme="minorHAnsi"/>
          <w:sz w:val="24"/>
          <w:szCs w:val="24"/>
        </w:rPr>
        <w:t>recipient</w:t>
      </w:r>
      <w:r w:rsidRPr="00570171" w:rsidR="00532D38">
        <w:rPr>
          <w:rFonts w:asciiTheme="minorHAnsi" w:hAnsiTheme="minorHAnsi" w:cstheme="minorHAnsi"/>
          <w:sz w:val="24"/>
          <w:szCs w:val="24"/>
        </w:rPr>
        <w:t xml:space="preserve">s, subcontractors, and other payees, and other amounts becoming owed under programs for which no current services or performance are required, such as annuities, insurance claims, and other benefit payments.  </w:t>
      </w:r>
    </w:p>
    <w:p w:rsidR="00597A72" w:rsidP="00597A72" w14:paraId="6E221910" w14:textId="77777777">
      <w:pPr>
        <w:suppressAutoHyphens/>
        <w:ind w:right="-48"/>
        <w:rPr>
          <w:rFonts w:asciiTheme="minorHAnsi" w:hAnsiTheme="minorHAnsi" w:cstheme="minorBidi"/>
          <w:b/>
        </w:rPr>
      </w:pPr>
    </w:p>
    <w:p w:rsidR="00934573" w:rsidRPr="00570171" w:rsidP="00597A72" w14:paraId="0463EFDF" w14:textId="6A4C01A6">
      <w:pPr>
        <w:suppressAutoHyphens/>
        <w:ind w:right="-48"/>
        <w:rPr>
          <w:rFonts w:asciiTheme="minorHAnsi" w:hAnsiTheme="minorHAnsi" w:cstheme="minorBidi"/>
        </w:rPr>
      </w:pPr>
      <w:r w:rsidRPr="6F7F6F60">
        <w:rPr>
          <w:rFonts w:asciiTheme="minorHAnsi" w:hAnsiTheme="minorHAnsi" w:cstheme="minorBidi"/>
          <w:b/>
        </w:rPr>
        <w:t>Obligation and Liquidation Periods</w:t>
      </w:r>
      <w:r w:rsidRPr="6F7F6F60" w:rsidR="00F353F5">
        <w:rPr>
          <w:rFonts w:asciiTheme="minorHAnsi" w:hAnsiTheme="minorHAnsi" w:cstheme="minorBidi"/>
          <w:b/>
        </w:rPr>
        <w:t xml:space="preserve"> by funding stream</w:t>
      </w:r>
      <w:r w:rsidRPr="6F7F6F60" w:rsidR="006D6C18">
        <w:rPr>
          <w:rFonts w:asciiTheme="minorHAnsi" w:hAnsiTheme="minorHAnsi" w:cstheme="minorBidi"/>
          <w:b/>
        </w:rPr>
        <w:t>.</w:t>
      </w:r>
      <w:r w:rsidRPr="6F7F6F60" w:rsidR="00B47EE4">
        <w:rPr>
          <w:rFonts w:asciiTheme="minorHAnsi" w:hAnsiTheme="minorHAnsi" w:cstheme="minorBidi"/>
        </w:rPr>
        <w:t xml:space="preserve"> </w:t>
      </w:r>
      <w:r w:rsidRPr="6F7F6F60" w:rsidR="00EC00F8">
        <w:rPr>
          <w:rFonts w:asciiTheme="minorHAnsi" w:hAnsiTheme="minorHAnsi" w:cstheme="minorBidi"/>
        </w:rPr>
        <w:t>Each funding stream has different obligation and liquidation requirements.</w:t>
      </w:r>
      <w:r w:rsidRPr="6F7F6F60">
        <w:rPr>
          <w:rFonts w:asciiTheme="minorHAnsi" w:hAnsiTheme="minorHAnsi" w:cstheme="minorBidi"/>
        </w:rPr>
        <w:t xml:space="preserve">  </w:t>
      </w:r>
      <w:r w:rsidRPr="6F7F6F60" w:rsidR="00230495">
        <w:rPr>
          <w:rFonts w:asciiTheme="minorHAnsi" w:hAnsiTheme="minorHAnsi" w:cstheme="minorBidi"/>
        </w:rPr>
        <w:t xml:space="preserve">Tribal </w:t>
      </w:r>
      <w:r w:rsidRPr="6F7F6F60" w:rsidR="00C12026">
        <w:rPr>
          <w:rFonts w:asciiTheme="minorHAnsi" w:hAnsiTheme="minorHAnsi" w:cstheme="minorBidi"/>
        </w:rPr>
        <w:t xml:space="preserve">Lead Agencies must follow the applicable obligation and liquidation periods when expending and accounting for CCDF grant funds (see 45 CFR </w:t>
      </w:r>
      <w:r w:rsidRPr="6F7F6F60" w:rsidR="40BAAE75">
        <w:rPr>
          <w:rFonts w:asciiTheme="minorHAnsi" w:hAnsiTheme="minorHAnsi" w:cstheme="minorBidi"/>
        </w:rPr>
        <w:t xml:space="preserve">§ </w:t>
      </w:r>
      <w:r w:rsidRPr="6F7F6F60" w:rsidR="00C12026">
        <w:rPr>
          <w:rFonts w:asciiTheme="minorHAnsi" w:hAnsiTheme="minorHAnsi" w:cstheme="minorBidi"/>
        </w:rPr>
        <w:t xml:space="preserve">98.60(e)). </w:t>
      </w:r>
      <w:r w:rsidRPr="6F7F6F60" w:rsidR="00820ABE">
        <w:rPr>
          <w:rFonts w:asciiTheme="minorHAnsi" w:hAnsiTheme="minorHAnsi" w:cstheme="minorBidi"/>
        </w:rPr>
        <w:t xml:space="preserve"> </w:t>
      </w:r>
      <w:r w:rsidRPr="6F7F6F60">
        <w:rPr>
          <w:rFonts w:asciiTheme="minorHAnsi" w:hAnsiTheme="minorHAnsi" w:cstheme="minorBidi"/>
        </w:rPr>
        <w:t xml:space="preserve">Table 1 </w:t>
      </w:r>
      <w:r w:rsidRPr="6F7F6F60" w:rsidR="00C12026">
        <w:rPr>
          <w:rFonts w:asciiTheme="minorHAnsi" w:hAnsiTheme="minorHAnsi" w:cstheme="minorBidi"/>
        </w:rPr>
        <w:t>indicate</w:t>
      </w:r>
      <w:r w:rsidRPr="6F7F6F60" w:rsidR="002555EA">
        <w:rPr>
          <w:rFonts w:asciiTheme="minorHAnsi" w:hAnsiTheme="minorHAnsi" w:cstheme="minorBidi"/>
        </w:rPr>
        <w:t>s</w:t>
      </w:r>
      <w:r w:rsidRPr="6F7F6F60" w:rsidR="00C12026">
        <w:rPr>
          <w:rFonts w:asciiTheme="minorHAnsi" w:hAnsiTheme="minorHAnsi" w:cstheme="minorBidi"/>
        </w:rPr>
        <w:t xml:space="preserve"> </w:t>
      </w:r>
      <w:r w:rsidRPr="6F7F6F60" w:rsidR="00F55B7D">
        <w:rPr>
          <w:rFonts w:asciiTheme="minorHAnsi" w:hAnsiTheme="minorHAnsi" w:cstheme="minorBidi"/>
        </w:rPr>
        <w:t xml:space="preserve">standard </w:t>
      </w:r>
      <w:r w:rsidRPr="6F7F6F60" w:rsidR="00C12026">
        <w:rPr>
          <w:rFonts w:asciiTheme="minorHAnsi" w:hAnsiTheme="minorHAnsi" w:cstheme="minorBidi"/>
        </w:rPr>
        <w:t>obligation and liquidation requirements for each of the Tribal CCDF funding streams</w:t>
      </w:r>
      <w:r w:rsidRPr="6F7F6F60" w:rsidR="00CB702E">
        <w:rPr>
          <w:rFonts w:asciiTheme="minorHAnsi" w:hAnsiTheme="minorHAnsi" w:cstheme="minorBidi"/>
        </w:rPr>
        <w:t>, including allowable and approved funds transferred to construction or major renovation</w:t>
      </w:r>
      <w:r w:rsidRPr="6F7F6F60" w:rsidR="00C12026">
        <w:rPr>
          <w:rFonts w:asciiTheme="minorHAnsi" w:hAnsiTheme="minorHAnsi" w:cstheme="minorBidi"/>
        </w:rPr>
        <w:t>.</w:t>
      </w:r>
      <w:r w:rsidRPr="6F7F6F60" w:rsidR="00BD7467">
        <w:rPr>
          <w:rFonts w:asciiTheme="minorHAnsi" w:hAnsiTheme="minorHAnsi" w:cstheme="minorBidi"/>
        </w:rPr>
        <w:t xml:space="preserve">  </w:t>
      </w:r>
      <w:r w:rsidRPr="6F7F6F60" w:rsidR="007340F5">
        <w:rPr>
          <w:rFonts w:asciiTheme="minorHAnsi" w:hAnsiTheme="minorHAnsi" w:cstheme="minorBidi"/>
        </w:rPr>
        <w:t xml:space="preserve">Table 1 does not reflect any obligation or liquidation deadlines that were extended by fiscal waivers. </w:t>
      </w:r>
      <w:r w:rsidRPr="6F7F6F60" w:rsidR="00BD7467">
        <w:rPr>
          <w:rFonts w:asciiTheme="minorHAnsi" w:hAnsiTheme="minorHAnsi" w:cstheme="minorBidi"/>
        </w:rPr>
        <w:t>Table 2 provides GY 202</w:t>
      </w:r>
      <w:r w:rsidRPr="6F7F6F60" w:rsidR="007340F5">
        <w:rPr>
          <w:rFonts w:asciiTheme="minorHAnsi" w:hAnsiTheme="minorHAnsi" w:cstheme="minorBidi"/>
        </w:rPr>
        <w:t>4</w:t>
      </w:r>
      <w:r w:rsidRPr="6F7F6F60" w:rsidR="00CB702E">
        <w:rPr>
          <w:rFonts w:asciiTheme="minorHAnsi" w:hAnsiTheme="minorHAnsi" w:cstheme="minorBidi"/>
        </w:rPr>
        <w:t xml:space="preserve"> funding stream examples</w:t>
      </w:r>
      <w:r w:rsidRPr="6F7F6F60" w:rsidR="00BD7467">
        <w:rPr>
          <w:rFonts w:asciiTheme="minorHAnsi" w:hAnsiTheme="minorHAnsi" w:cstheme="minorBidi"/>
        </w:rPr>
        <w:t xml:space="preserve">.  For funds </w:t>
      </w:r>
      <w:r w:rsidRPr="6F7F6F60">
        <w:rPr>
          <w:rFonts w:asciiTheme="minorHAnsi" w:hAnsiTheme="minorHAnsi" w:cstheme="minorBidi"/>
        </w:rPr>
        <w:t>transferred to construction or major renovation</w:t>
      </w:r>
      <w:r w:rsidRPr="6F7F6F60" w:rsidR="00BD7467">
        <w:rPr>
          <w:rFonts w:asciiTheme="minorHAnsi" w:hAnsiTheme="minorHAnsi" w:cstheme="minorBidi"/>
        </w:rPr>
        <w:t xml:space="preserve">, obligation and liquidation periods </w:t>
      </w:r>
      <w:r w:rsidRPr="6F7F6F60">
        <w:rPr>
          <w:rFonts w:asciiTheme="minorHAnsi" w:hAnsiTheme="minorHAnsi" w:cstheme="minorBidi"/>
        </w:rPr>
        <w:t xml:space="preserve">begin with the year the funds were originally awarded regardless of the date of transfer. </w:t>
      </w:r>
      <w:r w:rsidRPr="6F7F6F60" w:rsidR="00CB702E">
        <w:rPr>
          <w:rFonts w:asciiTheme="minorHAnsi" w:hAnsiTheme="minorHAnsi" w:cstheme="minorBidi"/>
        </w:rPr>
        <w:t xml:space="preserve">Funds cannot be transferred to construction or major renovation after the end of the FFY in which they were originally awarded.  </w:t>
      </w:r>
      <w:r w:rsidRPr="6F7F6F60">
        <w:rPr>
          <w:rFonts w:asciiTheme="minorHAnsi" w:hAnsiTheme="minorHAnsi" w:cstheme="minorBidi"/>
        </w:rPr>
        <w:t>Any funds transferred to construction or major renovation not liquidated by their respective due dates will revert to the federal government.</w:t>
      </w:r>
    </w:p>
    <w:p w:rsidR="00CB702E" w:rsidP="00597A72" w14:paraId="7D95FBE6" w14:textId="77777777">
      <w:pPr>
        <w:tabs>
          <w:tab w:val="left" w:pos="-720"/>
        </w:tabs>
        <w:suppressAutoHyphens/>
        <w:ind w:right="-48"/>
        <w:rPr>
          <w:rFonts w:asciiTheme="minorHAnsi" w:hAnsiTheme="minorHAnsi" w:cstheme="minorHAnsi"/>
          <w:i/>
        </w:rPr>
      </w:pPr>
    </w:p>
    <w:p w:rsidR="0065379D" w:rsidRPr="00570171" w:rsidP="00597A72" w14:paraId="70D38778" w14:textId="4FA88000">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1: Obligation and Liquidation Periods </w:t>
      </w:r>
      <w:r w:rsidRPr="00447237">
        <w:rPr>
          <w:rFonts w:asciiTheme="minorHAnsi" w:hAnsiTheme="minorHAnsi" w:cstheme="minorHAnsi"/>
          <w:iCs/>
        </w:rPr>
        <w:t>by funding stream</w:t>
      </w:r>
      <w:r w:rsidRPr="00570171" w:rsidR="00BA33BF">
        <w:rPr>
          <w:rFonts w:asciiTheme="minorHAnsi" w:hAnsiTheme="minorHAnsi" w:cstheme="minorHAnsi"/>
          <w:iCs/>
        </w:rPr>
        <w:t>:</w:t>
      </w:r>
    </w:p>
    <w:p w:rsidR="0065379D" w:rsidRPr="00570171" w:rsidP="00597A72" w14:paraId="7E00E899" w14:textId="77777777">
      <w:pPr>
        <w:tabs>
          <w:tab w:val="left" w:pos="-720"/>
        </w:tabs>
        <w:suppressAutoHyphens/>
        <w:ind w:right="-48"/>
        <w:rPr>
          <w:rFonts w:asciiTheme="minorHAnsi" w:hAnsiTheme="minorHAnsi" w:cstheme="minorHAnsi"/>
          <w:i/>
        </w:rPr>
      </w:pPr>
    </w:p>
    <w:tbl>
      <w:tblPr>
        <w:tblStyle w:val="TableGrid"/>
        <w:tblW w:w="0" w:type="auto"/>
        <w:tblLook w:val="04A0"/>
      </w:tblPr>
      <w:tblGrid>
        <w:gridCol w:w="3865"/>
        <w:gridCol w:w="2652"/>
        <w:gridCol w:w="2833"/>
      </w:tblGrid>
      <w:tr w14:paraId="477A4F94" w14:textId="77777777" w:rsidTr="00B85259">
        <w:tblPrEx>
          <w:tblW w:w="0" w:type="auto"/>
          <w:tblLook w:val="04A0"/>
        </w:tblPrEx>
        <w:tc>
          <w:tcPr>
            <w:tcW w:w="3865" w:type="dxa"/>
          </w:tcPr>
          <w:p w:rsidR="0065379D" w:rsidRPr="00570171" w:rsidP="00597A72" w14:paraId="03E825E7" w14:textId="77777777">
            <w:pPr>
              <w:tabs>
                <w:tab w:val="left" w:pos="-720"/>
              </w:tabs>
              <w:suppressAutoHyphens/>
              <w:ind w:right="-48"/>
              <w:rPr>
                <w:rFonts w:asciiTheme="minorHAnsi" w:hAnsiTheme="minorHAnsi" w:cstheme="minorHAnsi"/>
                <w:sz w:val="18"/>
                <w:szCs w:val="18"/>
              </w:rPr>
            </w:pPr>
          </w:p>
        </w:tc>
        <w:tc>
          <w:tcPr>
            <w:tcW w:w="2652" w:type="dxa"/>
          </w:tcPr>
          <w:p w:rsidR="0065379D" w:rsidRPr="00570171" w:rsidP="00597A72" w14:paraId="7C02CD2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65379D" w:rsidRPr="00570171" w:rsidP="00597A72" w14:paraId="12865BBE" w14:textId="77777777">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4970D917" w14:textId="77777777" w:rsidTr="00B85259">
        <w:tblPrEx>
          <w:tblW w:w="0" w:type="auto"/>
          <w:tblLook w:val="04A0"/>
        </w:tblPrEx>
        <w:tc>
          <w:tcPr>
            <w:tcW w:w="3865" w:type="dxa"/>
          </w:tcPr>
          <w:p w:rsidR="0065379D" w:rsidRPr="00570171" w:rsidP="00597A72" w14:paraId="3A4BCC83" w14:textId="0D679AAD">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652" w:type="dxa"/>
            <w:vAlign w:val="center"/>
          </w:tcPr>
          <w:p w:rsidR="00EA4847" w:rsidRPr="00570171" w:rsidP="00597A72" w14:paraId="08F19F13" w14:textId="491EA1A5">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570171">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00EA4847" w:rsidRPr="00570171" w:rsidP="00597A72" w14:paraId="38705B71" w14:textId="73BDE96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570171">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14:paraId="60BB7196" w14:textId="77777777" w:rsidTr="00B85259">
        <w:tblPrEx>
          <w:tblW w:w="0" w:type="auto"/>
          <w:tblLook w:val="04A0"/>
        </w:tblPrEx>
        <w:tc>
          <w:tcPr>
            <w:tcW w:w="3865" w:type="dxa"/>
            <w:vAlign w:val="center"/>
          </w:tcPr>
          <w:p w:rsidR="0065379D" w:rsidRPr="00570171" w:rsidP="00597A72" w14:paraId="0945156F" w14:textId="57B140C8">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 xml:space="preserve">or Major </w:t>
            </w:r>
            <w:r w:rsidRPr="00570171">
              <w:rPr>
                <w:rFonts w:asciiTheme="minorHAnsi" w:hAnsiTheme="minorHAnsi" w:cstheme="minorHAnsi"/>
                <w:sz w:val="18"/>
                <w:szCs w:val="18"/>
              </w:rPr>
              <w:t>Renovation</w:t>
            </w:r>
          </w:p>
        </w:tc>
        <w:tc>
          <w:tcPr>
            <w:tcW w:w="2652" w:type="dxa"/>
            <w:vAlign w:val="center"/>
          </w:tcPr>
          <w:p w:rsidR="0065379D" w:rsidRPr="00570171" w:rsidP="00597A72" w14:paraId="3A540124" w14:textId="3CAE524D">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End of 3</w:t>
            </w:r>
            <w:r w:rsidRPr="00C8129D">
              <w:rPr>
                <w:rFonts w:asciiTheme="minorHAnsi" w:hAnsiTheme="minorHAnsi" w:cstheme="minorHAnsi"/>
                <w:sz w:val="18"/>
                <w:szCs w:val="18"/>
                <w:vertAlign w:val="superscript"/>
              </w:rPr>
              <w:t>rd</w:t>
            </w:r>
            <w:r>
              <w:rPr>
                <w:rFonts w:asciiTheme="minorHAnsi" w:hAnsiTheme="minorHAnsi" w:cstheme="minorHAnsi"/>
                <w:sz w:val="18"/>
                <w:szCs w:val="18"/>
              </w:rPr>
              <w:t xml:space="preserve"> FFY</w:t>
            </w:r>
            <w:r w:rsidRPr="00570171" w:rsidR="00AC4A7C">
              <w:rPr>
                <w:rFonts w:asciiTheme="minorHAnsi" w:hAnsiTheme="minorHAnsi" w:cstheme="minorHAnsi"/>
                <w:sz w:val="18"/>
                <w:szCs w:val="18"/>
              </w:rPr>
              <w:t>*</w:t>
            </w:r>
          </w:p>
        </w:tc>
        <w:tc>
          <w:tcPr>
            <w:tcW w:w="2833" w:type="dxa"/>
            <w:vAlign w:val="center"/>
          </w:tcPr>
          <w:p w:rsidR="0065379D" w:rsidRPr="00570171" w:rsidP="00597A72" w14:paraId="34DEC1BE" w14:textId="17275081">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 xml:space="preserve">End of </w:t>
            </w:r>
            <w:r w:rsidR="00EF5296">
              <w:rPr>
                <w:rFonts w:asciiTheme="minorHAnsi" w:hAnsiTheme="minorHAnsi" w:cstheme="minorHAnsi"/>
                <w:sz w:val="18"/>
                <w:szCs w:val="18"/>
              </w:rPr>
              <w:t>5</w:t>
            </w:r>
            <w:r w:rsidRPr="00EF5296" w:rsidR="00EF5296">
              <w:rPr>
                <w:rFonts w:asciiTheme="minorHAnsi" w:hAnsiTheme="minorHAnsi" w:cstheme="minorHAnsi"/>
                <w:sz w:val="18"/>
                <w:szCs w:val="18"/>
                <w:vertAlign w:val="superscript"/>
              </w:rPr>
              <w:t>th</w:t>
            </w:r>
            <w:r w:rsidR="00EF5296">
              <w:rPr>
                <w:rFonts w:asciiTheme="minorHAnsi" w:hAnsiTheme="minorHAnsi" w:cstheme="minorHAnsi"/>
                <w:sz w:val="18"/>
                <w:szCs w:val="18"/>
              </w:rPr>
              <w:t xml:space="preserve"> </w:t>
            </w:r>
            <w:r w:rsidRPr="00570171">
              <w:rPr>
                <w:rFonts w:asciiTheme="minorHAnsi" w:hAnsiTheme="minorHAnsi" w:cstheme="minorHAnsi"/>
                <w:sz w:val="18"/>
                <w:szCs w:val="18"/>
              </w:rPr>
              <w:t>FFY</w:t>
            </w:r>
            <w:r w:rsidRPr="00570171" w:rsidR="00253E73">
              <w:rPr>
                <w:rFonts w:asciiTheme="minorHAnsi" w:hAnsiTheme="minorHAnsi" w:cstheme="minorHAnsi"/>
                <w:sz w:val="18"/>
                <w:szCs w:val="18"/>
              </w:rPr>
              <w:t>*</w:t>
            </w:r>
          </w:p>
        </w:tc>
      </w:tr>
      <w:tr w14:paraId="3DEFE69C" w14:textId="77777777" w:rsidTr="00B85259">
        <w:tblPrEx>
          <w:tblW w:w="0" w:type="auto"/>
          <w:tblLook w:val="04A0"/>
        </w:tblPrEx>
        <w:tc>
          <w:tcPr>
            <w:tcW w:w="3865" w:type="dxa"/>
          </w:tcPr>
          <w:p w:rsidR="0065379D" w:rsidRPr="00570171" w:rsidP="00597A72" w14:paraId="12015FFC" w14:textId="13420352">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w:t>
            </w:r>
            <w:r w:rsidR="006E37A4">
              <w:rPr>
                <w:rFonts w:asciiTheme="minorHAnsi" w:hAnsiTheme="minorHAnsi" w:cstheme="minorHAnsi"/>
                <w:sz w:val="18"/>
                <w:szCs w:val="18"/>
              </w:rPr>
              <w:t xml:space="preserve">Act of 2019 </w:t>
            </w:r>
            <w:r w:rsidRPr="00570171">
              <w:rPr>
                <w:rFonts w:asciiTheme="minorHAnsi" w:hAnsiTheme="minorHAnsi" w:cstheme="minorHAnsi"/>
                <w:sz w:val="18"/>
                <w:szCs w:val="18"/>
              </w:rPr>
              <w:t>Funds</w:t>
            </w:r>
            <w:r w:rsidR="00A85CB3">
              <w:rPr>
                <w:rFonts w:asciiTheme="minorHAnsi" w:hAnsiTheme="minorHAnsi" w:cstheme="minorHAnsi"/>
                <w:sz w:val="18"/>
                <w:szCs w:val="18"/>
              </w:rPr>
              <w:t xml:space="preserve"> (GY2020 and GY2021)</w:t>
            </w:r>
          </w:p>
        </w:tc>
        <w:tc>
          <w:tcPr>
            <w:tcW w:w="2652" w:type="dxa"/>
            <w:vAlign w:val="center"/>
          </w:tcPr>
          <w:p w:rsidR="0065379D" w:rsidRPr="00570171" w:rsidP="00597A72" w14:paraId="59CC0DE1" w14:textId="471D0150">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2</w:t>
            </w:r>
            <w:r w:rsidRPr="00447237">
              <w:rPr>
                <w:rFonts w:asciiTheme="minorHAnsi" w:hAnsiTheme="minorHAnsi" w:cstheme="minorHAnsi"/>
                <w:sz w:val="18"/>
                <w:szCs w:val="18"/>
                <w:vertAlign w:val="superscript"/>
              </w:rPr>
              <w:t>nd</w:t>
            </w:r>
            <w:r w:rsidRPr="00570171">
              <w:rPr>
                <w:rFonts w:asciiTheme="minorHAnsi" w:hAnsiTheme="minorHAnsi" w:cstheme="minorHAnsi"/>
                <w:sz w:val="18"/>
                <w:szCs w:val="18"/>
              </w:rPr>
              <w:t xml:space="preserve"> FFY</w:t>
            </w:r>
          </w:p>
        </w:tc>
        <w:tc>
          <w:tcPr>
            <w:tcW w:w="2833" w:type="dxa"/>
            <w:vAlign w:val="center"/>
          </w:tcPr>
          <w:p w:rsidR="0065379D" w:rsidRPr="00570171" w:rsidP="00597A72" w14:paraId="043D4796" w14:textId="3EC8467C">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3</w:t>
            </w:r>
            <w:r w:rsidRPr="00447237">
              <w:rPr>
                <w:rFonts w:asciiTheme="minorHAnsi" w:hAnsiTheme="minorHAnsi" w:cstheme="minorHAnsi"/>
                <w:sz w:val="18"/>
                <w:szCs w:val="18"/>
                <w:vertAlign w:val="superscript"/>
              </w:rPr>
              <w:t>rd</w:t>
            </w:r>
            <w:r w:rsidRPr="00570171">
              <w:rPr>
                <w:rFonts w:asciiTheme="minorHAnsi" w:hAnsiTheme="minorHAnsi" w:cstheme="minorHAnsi"/>
                <w:sz w:val="18"/>
                <w:szCs w:val="18"/>
              </w:rPr>
              <w:t xml:space="preserve"> FFY</w:t>
            </w:r>
          </w:p>
        </w:tc>
      </w:tr>
      <w:tr w14:paraId="417C3BC3" w14:textId="725E0BBC" w:rsidTr="1B678F36">
        <w:tblPrEx>
          <w:tblW w:w="0" w:type="auto"/>
          <w:tblLook w:val="04A0"/>
        </w:tblPrEx>
        <w:trPr>
          <w:trHeight w:val="300"/>
        </w:trPr>
        <w:tc>
          <w:tcPr>
            <w:tcW w:w="3865" w:type="dxa"/>
          </w:tcPr>
          <w:p w:rsidR="0065379D" w:rsidRPr="00570171" w:rsidP="00597A72" w14:paraId="376ED374" w14:textId="00CEBB8B">
            <w:pPr>
              <w:suppressAutoHyphens/>
              <w:ind w:right="-48"/>
              <w:rPr>
                <w:rFonts w:asciiTheme="minorHAnsi" w:hAnsiTheme="minorHAnsi" w:cstheme="minorBidi"/>
                <w:sz w:val="18"/>
                <w:szCs w:val="18"/>
              </w:rPr>
            </w:pPr>
            <w:r w:rsidRPr="1B678F36">
              <w:rPr>
                <w:rFonts w:asciiTheme="minorHAnsi" w:hAnsiTheme="minorHAnsi" w:cstheme="minorBidi"/>
                <w:sz w:val="18"/>
                <w:szCs w:val="18"/>
              </w:rPr>
              <w:t>Discretionary Disaster Relief</w:t>
            </w:r>
            <w:r w:rsidRPr="1B678F36" w:rsidR="00927DD5">
              <w:rPr>
                <w:rFonts w:asciiTheme="minorHAnsi" w:hAnsiTheme="minorHAnsi" w:cstheme="minorBidi"/>
                <w:sz w:val="18"/>
                <w:szCs w:val="18"/>
              </w:rPr>
              <w:t xml:space="preserve"> Funds for Fiona and Ian (GY2023 and GY2024)</w:t>
            </w:r>
          </w:p>
        </w:tc>
        <w:tc>
          <w:tcPr>
            <w:tcW w:w="2652" w:type="dxa"/>
            <w:vAlign w:val="center"/>
          </w:tcPr>
          <w:p w:rsidR="0065379D" w:rsidRPr="00570171" w:rsidP="00597A72" w14:paraId="31B2C862" w14:textId="11AAC7A5">
            <w:pPr>
              <w:suppressAutoHyphens/>
              <w:ind w:right="-48"/>
              <w:jc w:val="center"/>
              <w:rPr>
                <w:rFonts w:asciiTheme="minorHAnsi" w:hAnsiTheme="minorHAnsi" w:cstheme="minorBidi"/>
                <w:sz w:val="18"/>
                <w:szCs w:val="18"/>
              </w:rPr>
            </w:pPr>
            <w:r w:rsidRPr="1B678F36">
              <w:rPr>
                <w:rFonts w:asciiTheme="minorHAnsi" w:hAnsiTheme="minorHAnsi" w:cstheme="minorBidi"/>
                <w:sz w:val="18"/>
                <w:szCs w:val="18"/>
              </w:rPr>
              <w:t>End of 4</w:t>
            </w:r>
            <w:r w:rsidRPr="1B678F36">
              <w:rPr>
                <w:rFonts w:asciiTheme="minorHAnsi" w:hAnsiTheme="minorHAnsi" w:cstheme="minorBidi"/>
                <w:sz w:val="18"/>
                <w:szCs w:val="18"/>
                <w:vertAlign w:val="superscript"/>
              </w:rPr>
              <w:t>th</w:t>
            </w:r>
            <w:r w:rsidRPr="1B678F36">
              <w:rPr>
                <w:rFonts w:asciiTheme="minorHAnsi" w:hAnsiTheme="minorHAnsi" w:cstheme="minorBidi"/>
                <w:sz w:val="18"/>
                <w:szCs w:val="18"/>
              </w:rPr>
              <w:t xml:space="preserve"> FFY</w:t>
            </w:r>
          </w:p>
        </w:tc>
        <w:tc>
          <w:tcPr>
            <w:tcW w:w="2833" w:type="dxa"/>
            <w:vAlign w:val="center"/>
          </w:tcPr>
          <w:p w:rsidR="0065379D" w:rsidRPr="00570171" w:rsidP="00597A72" w14:paraId="32BE16C4" w14:textId="25922339">
            <w:pPr>
              <w:suppressAutoHyphens/>
              <w:ind w:right="-48"/>
              <w:jc w:val="center"/>
              <w:rPr>
                <w:rFonts w:asciiTheme="minorHAnsi" w:hAnsiTheme="minorHAnsi" w:cstheme="minorBidi"/>
                <w:sz w:val="18"/>
                <w:szCs w:val="18"/>
              </w:rPr>
            </w:pPr>
            <w:r w:rsidRPr="1B678F36">
              <w:rPr>
                <w:rFonts w:asciiTheme="minorHAnsi" w:hAnsiTheme="minorHAnsi" w:cstheme="minorBidi"/>
                <w:sz w:val="18"/>
                <w:szCs w:val="18"/>
              </w:rPr>
              <w:t>End of 5</w:t>
            </w:r>
            <w:r w:rsidRPr="1B678F36">
              <w:rPr>
                <w:rFonts w:asciiTheme="minorHAnsi" w:hAnsiTheme="minorHAnsi" w:cstheme="minorBidi"/>
                <w:sz w:val="18"/>
                <w:szCs w:val="18"/>
                <w:vertAlign w:val="superscript"/>
              </w:rPr>
              <w:t>th</w:t>
            </w:r>
            <w:r w:rsidRPr="1B678F36">
              <w:rPr>
                <w:rFonts w:asciiTheme="minorHAnsi" w:hAnsiTheme="minorHAnsi" w:cstheme="minorBidi"/>
                <w:sz w:val="18"/>
                <w:szCs w:val="18"/>
              </w:rPr>
              <w:t xml:space="preserve"> FFY</w:t>
            </w:r>
          </w:p>
        </w:tc>
      </w:tr>
      <w:tr w14:paraId="5EA17A2C" w14:textId="77777777" w:rsidTr="00B85259">
        <w:tblPrEx>
          <w:tblW w:w="0" w:type="auto"/>
          <w:tblLook w:val="04A0"/>
        </w:tblPrEx>
        <w:tc>
          <w:tcPr>
            <w:tcW w:w="3865" w:type="dxa"/>
          </w:tcPr>
          <w:p w:rsidR="001E2246" w:rsidRPr="00570171" w:rsidP="00597A72" w14:paraId="44016E52" w14:textId="3FDEB926">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 xml:space="preserve">Child Care </w:t>
            </w:r>
            <w:r w:rsidRPr="00570171">
              <w:rPr>
                <w:rFonts w:asciiTheme="minorHAnsi" w:hAnsiTheme="minorHAnsi" w:cstheme="minorHAnsi"/>
                <w:sz w:val="18"/>
                <w:szCs w:val="18"/>
              </w:rPr>
              <w:t>Disaster Relief Funds</w:t>
            </w:r>
            <w:r>
              <w:rPr>
                <w:rFonts w:asciiTheme="minorHAnsi" w:hAnsiTheme="minorHAnsi" w:cstheme="minorHAnsi"/>
                <w:sz w:val="18"/>
                <w:szCs w:val="18"/>
              </w:rPr>
              <w:t xml:space="preserve"> </w:t>
            </w:r>
            <w:r w:rsidR="00434718">
              <w:rPr>
                <w:rFonts w:asciiTheme="minorHAnsi" w:hAnsiTheme="minorHAnsi" w:cstheme="minorHAnsi"/>
                <w:sz w:val="18"/>
                <w:szCs w:val="18"/>
              </w:rPr>
              <w:t xml:space="preserve">to address the impacts of </w:t>
            </w:r>
            <w:r>
              <w:rPr>
                <w:rFonts w:asciiTheme="minorHAnsi" w:hAnsiTheme="minorHAnsi" w:cstheme="minorHAnsi"/>
                <w:sz w:val="18"/>
                <w:szCs w:val="18"/>
              </w:rPr>
              <w:t>Hurricanes Fiona and Ian</w:t>
            </w:r>
            <w:r w:rsidR="00434718">
              <w:rPr>
                <w:rFonts w:asciiTheme="minorHAnsi" w:hAnsiTheme="minorHAnsi" w:cstheme="minorHAnsi"/>
                <w:sz w:val="18"/>
                <w:szCs w:val="18"/>
              </w:rPr>
              <w:t>, including construction</w:t>
            </w:r>
            <w:r>
              <w:rPr>
                <w:rFonts w:asciiTheme="minorHAnsi" w:hAnsiTheme="minorHAnsi" w:cstheme="minorHAnsi"/>
                <w:sz w:val="18"/>
                <w:szCs w:val="18"/>
              </w:rPr>
              <w:t xml:space="preserve"> (</w:t>
            </w:r>
            <w:r w:rsidRPr="006E37A4">
              <w:rPr>
                <w:rFonts w:asciiTheme="minorHAnsi" w:hAnsiTheme="minorHAnsi" w:cstheme="minorHAnsi"/>
                <w:sz w:val="18"/>
                <w:szCs w:val="18"/>
              </w:rPr>
              <w:t>2023 Consolidated Appropriations Act</w:t>
            </w:r>
            <w:r>
              <w:rPr>
                <w:rFonts w:asciiTheme="minorHAnsi" w:hAnsiTheme="minorHAnsi" w:cstheme="minorHAnsi"/>
                <w:sz w:val="18"/>
                <w:szCs w:val="18"/>
              </w:rPr>
              <w:t>, Pub. L. No.</w:t>
            </w:r>
            <w:r w:rsidRPr="006E37A4">
              <w:rPr>
                <w:rFonts w:asciiTheme="minorHAnsi" w:hAnsiTheme="minorHAnsi" w:cstheme="minorHAnsi"/>
                <w:sz w:val="18"/>
                <w:szCs w:val="18"/>
              </w:rPr>
              <w:t xml:space="preserve"> 117-328)</w:t>
            </w:r>
          </w:p>
        </w:tc>
        <w:tc>
          <w:tcPr>
            <w:tcW w:w="2652" w:type="dxa"/>
            <w:vAlign w:val="center"/>
          </w:tcPr>
          <w:p w:rsidR="001E2246" w:rsidRPr="00570171" w:rsidP="00597A72" w14:paraId="05F214E9" w14:textId="650148A4">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4</w:t>
            </w:r>
            <w:r w:rsidRPr="00447237">
              <w:rPr>
                <w:rFonts w:asciiTheme="minorHAnsi" w:hAnsiTheme="minorHAnsi" w:cstheme="minorHAnsi"/>
                <w:sz w:val="18"/>
                <w:szCs w:val="18"/>
                <w:vertAlign w:val="superscript"/>
              </w:rPr>
              <w:t>th</w:t>
            </w:r>
            <w:r>
              <w:rPr>
                <w:rFonts w:asciiTheme="minorHAnsi" w:hAnsiTheme="minorHAnsi" w:cstheme="minorHAnsi"/>
                <w:sz w:val="18"/>
                <w:szCs w:val="18"/>
              </w:rPr>
              <w:t xml:space="preserve"> </w:t>
            </w:r>
            <w:r w:rsidRPr="00570171">
              <w:rPr>
                <w:rFonts w:asciiTheme="minorHAnsi" w:hAnsiTheme="minorHAnsi" w:cstheme="minorHAnsi"/>
                <w:sz w:val="18"/>
                <w:szCs w:val="18"/>
              </w:rPr>
              <w:t xml:space="preserve">FFY </w:t>
            </w:r>
          </w:p>
        </w:tc>
        <w:tc>
          <w:tcPr>
            <w:tcW w:w="2833" w:type="dxa"/>
            <w:vAlign w:val="center"/>
          </w:tcPr>
          <w:p w:rsidR="001E2246" w:rsidRPr="00570171" w:rsidP="00597A72" w14:paraId="3318EF4F" w14:textId="4AC234C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End of 5</w:t>
            </w:r>
            <w:r w:rsidRPr="00447237">
              <w:rPr>
                <w:rFonts w:asciiTheme="minorHAnsi" w:hAnsiTheme="minorHAnsi" w:cstheme="minorHAnsi"/>
                <w:sz w:val="18"/>
                <w:szCs w:val="18"/>
                <w:vertAlign w:val="superscript"/>
              </w:rPr>
              <w:t>th</w:t>
            </w:r>
            <w:r w:rsidRPr="00570171">
              <w:rPr>
                <w:rFonts w:asciiTheme="minorHAnsi" w:hAnsiTheme="minorHAnsi" w:cstheme="minorHAnsi"/>
                <w:sz w:val="18"/>
                <w:szCs w:val="18"/>
              </w:rPr>
              <w:t xml:space="preserve"> FFY</w:t>
            </w:r>
          </w:p>
        </w:tc>
      </w:tr>
      <w:tr w14:paraId="2157ABED" w14:textId="77777777" w:rsidTr="00B85259">
        <w:tblPrEx>
          <w:tblW w:w="0" w:type="auto"/>
          <w:tblLook w:val="04A0"/>
        </w:tblPrEx>
        <w:tc>
          <w:tcPr>
            <w:tcW w:w="3865" w:type="dxa"/>
          </w:tcPr>
          <w:p w:rsidR="001E2246" w:rsidRPr="00570171" w:rsidP="00597A72" w14:paraId="560D8A85" w14:textId="7FE44859">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CARES Act Funds </w:t>
            </w:r>
          </w:p>
        </w:tc>
        <w:tc>
          <w:tcPr>
            <w:tcW w:w="2652" w:type="dxa"/>
            <w:vAlign w:val="center"/>
          </w:tcPr>
          <w:p w:rsidR="001E2246" w:rsidRPr="00570171" w:rsidP="00597A72" w14:paraId="6087F29F"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597A72" w14:paraId="5A73A397"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624A379B" w14:textId="77777777" w:rsidTr="00B85259">
        <w:tblPrEx>
          <w:tblW w:w="0" w:type="auto"/>
          <w:tblLook w:val="04A0"/>
        </w:tblPrEx>
        <w:tc>
          <w:tcPr>
            <w:tcW w:w="3865" w:type="dxa"/>
          </w:tcPr>
          <w:p w:rsidR="001E2246" w:rsidRPr="00570171" w:rsidP="00597A72" w14:paraId="3B6B754B" w14:textId="4E3F26C7">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Discretionary CARES Act Funds used for Construction or Major Renovation</w:t>
            </w:r>
          </w:p>
        </w:tc>
        <w:tc>
          <w:tcPr>
            <w:tcW w:w="2652" w:type="dxa"/>
            <w:vAlign w:val="center"/>
          </w:tcPr>
          <w:p w:rsidR="001E2246" w:rsidRPr="00570171" w:rsidP="00597A72" w14:paraId="247FA20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597A72" w14:paraId="4F78A477" w14:textId="4197671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651096EF" w14:textId="77777777" w:rsidTr="00B85259">
        <w:tblPrEx>
          <w:tblW w:w="0" w:type="auto"/>
          <w:tblLook w:val="04A0"/>
        </w:tblPrEx>
        <w:tc>
          <w:tcPr>
            <w:tcW w:w="3865" w:type="dxa"/>
            <w:shd w:val="clear" w:color="auto" w:fill="auto"/>
          </w:tcPr>
          <w:p w:rsidR="001E2246" w:rsidRPr="00570171" w:rsidP="00597A72" w14:paraId="54440EFF" w14:textId="1F2FA1B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Discretionary CRRSA Act Funds (Funding source: GY21)</w:t>
            </w:r>
          </w:p>
        </w:tc>
        <w:tc>
          <w:tcPr>
            <w:tcW w:w="2652" w:type="dxa"/>
            <w:vAlign w:val="center"/>
          </w:tcPr>
          <w:p w:rsidR="001E2246" w:rsidRPr="00570171" w:rsidP="00597A72" w14:paraId="520036BC"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(9/30/2022)</w:t>
            </w:r>
          </w:p>
        </w:tc>
        <w:tc>
          <w:tcPr>
            <w:tcW w:w="2833" w:type="dxa"/>
            <w:vAlign w:val="center"/>
          </w:tcPr>
          <w:p w:rsidR="001E2246" w:rsidRPr="00570171" w:rsidP="00597A72" w14:paraId="6D40ABED" w14:textId="7777777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145E3E78" w14:textId="77777777" w:rsidTr="00B85259">
        <w:tblPrEx>
          <w:tblW w:w="0" w:type="auto"/>
          <w:tblLook w:val="04A0"/>
        </w:tblPrEx>
        <w:tc>
          <w:tcPr>
            <w:tcW w:w="3865" w:type="dxa"/>
          </w:tcPr>
          <w:p w:rsidR="001E2246" w:rsidRPr="00570171" w:rsidP="00597A72" w14:paraId="487B4822" w14:textId="015BBF21">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Discretionary CRRSA Act Funds used for Construction or Major Renovation (Funding source: GY21)</w:t>
            </w:r>
          </w:p>
        </w:tc>
        <w:tc>
          <w:tcPr>
            <w:tcW w:w="2652" w:type="dxa"/>
            <w:vAlign w:val="center"/>
          </w:tcPr>
          <w:p w:rsidR="001E2246" w:rsidRPr="00570171" w:rsidP="00597A72" w14:paraId="3FE8B66E" w14:textId="057093A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4169D5">
              <w:rPr>
                <w:rFonts w:asciiTheme="minorHAnsi" w:hAnsiTheme="minorHAnsi" w:cstheme="minorHAnsi"/>
                <w:sz w:val="18"/>
                <w:szCs w:val="18"/>
              </w:rPr>
              <w:t>**</w:t>
            </w:r>
          </w:p>
        </w:tc>
        <w:tc>
          <w:tcPr>
            <w:tcW w:w="2833" w:type="dxa"/>
            <w:vAlign w:val="center"/>
          </w:tcPr>
          <w:p w:rsidR="001E2246" w:rsidRPr="00570171" w:rsidP="00597A72" w14:paraId="5DAB6C15" w14:textId="1E0504D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(9/30/2023)</w:t>
            </w:r>
          </w:p>
        </w:tc>
      </w:tr>
      <w:tr w14:paraId="2C7AAC71" w14:textId="77777777" w:rsidTr="00B85259">
        <w:tblPrEx>
          <w:tblW w:w="0" w:type="auto"/>
          <w:tblLook w:val="04A0"/>
        </w:tblPrEx>
        <w:tc>
          <w:tcPr>
            <w:tcW w:w="3865" w:type="dxa"/>
          </w:tcPr>
          <w:p w:rsidR="001E2246" w:rsidRPr="00570171" w:rsidP="00597A72" w14:paraId="618DF117" w14:textId="37BFF9B4">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Supplemental Discretionary ARP Act Funds (Funding source: GY21)</w:t>
            </w:r>
          </w:p>
        </w:tc>
        <w:tc>
          <w:tcPr>
            <w:tcW w:w="2652" w:type="dxa"/>
            <w:vAlign w:val="center"/>
          </w:tcPr>
          <w:p w:rsidR="001E2246" w:rsidRPr="00570171" w:rsidP="00597A72" w14:paraId="1D66EF9A" w14:textId="3592502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c>
          <w:tcPr>
            <w:tcW w:w="2833" w:type="dxa"/>
            <w:vAlign w:val="center"/>
          </w:tcPr>
          <w:p w:rsidR="001E2246" w:rsidRPr="00570171" w:rsidP="00597A72" w14:paraId="11029E2C" w14:textId="7B26648D">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14:paraId="10392D8C" w14:textId="77777777" w:rsidTr="00B85259">
        <w:tblPrEx>
          <w:tblW w:w="0" w:type="auto"/>
          <w:tblLook w:val="04A0"/>
        </w:tblPrEx>
        <w:tc>
          <w:tcPr>
            <w:tcW w:w="3865" w:type="dxa"/>
          </w:tcPr>
          <w:p w:rsidR="001E2246" w:rsidRPr="00570171" w:rsidP="00597A72" w14:paraId="330B5D63" w14:textId="3A27A1B4">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Supplemental Discretionary ARP Act Funds used for Construction or Major Renovation (Funding source: GY21)</w:t>
            </w:r>
          </w:p>
        </w:tc>
        <w:tc>
          <w:tcPr>
            <w:tcW w:w="2652" w:type="dxa"/>
            <w:vAlign w:val="center"/>
          </w:tcPr>
          <w:p w:rsidR="001E2246" w:rsidRPr="00570171" w:rsidP="00597A72" w14:paraId="560A67B8" w14:textId="1DDF58B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6D3EA6">
              <w:rPr>
                <w:rFonts w:asciiTheme="minorHAnsi" w:hAnsiTheme="minorHAnsi" w:cstheme="minorHAnsi"/>
                <w:sz w:val="18"/>
                <w:szCs w:val="18"/>
              </w:rPr>
              <w:t>**</w:t>
            </w:r>
          </w:p>
        </w:tc>
        <w:tc>
          <w:tcPr>
            <w:tcW w:w="2833" w:type="dxa"/>
            <w:vAlign w:val="center"/>
          </w:tcPr>
          <w:p w:rsidR="001E2246" w:rsidRPr="00570171" w:rsidP="00597A72" w14:paraId="6839E5FE" w14:textId="7AA81A47">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FFY2024 (9/30/24)</w:t>
            </w:r>
          </w:p>
        </w:tc>
      </w:tr>
      <w:tr w14:paraId="6FBFA86D" w14:textId="77777777" w:rsidTr="00B85259">
        <w:tblPrEx>
          <w:tblW w:w="0" w:type="auto"/>
          <w:tblLook w:val="04A0"/>
        </w:tblPrEx>
        <w:tc>
          <w:tcPr>
            <w:tcW w:w="3865" w:type="dxa"/>
          </w:tcPr>
          <w:p w:rsidR="001E2246" w:rsidRPr="00570171" w:rsidP="00597A72" w14:paraId="5BBDF583" w14:textId="1D7344C5">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(Funding source: GY21)</w:t>
            </w:r>
          </w:p>
        </w:tc>
        <w:tc>
          <w:tcPr>
            <w:tcW w:w="2652" w:type="dxa"/>
            <w:vAlign w:val="center"/>
          </w:tcPr>
          <w:p w:rsidR="001E2246" w:rsidRPr="00570171" w:rsidP="00597A72" w14:paraId="21807FBA" w14:textId="0EC2E70B">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FFY2022 (9/30/22)</w:t>
            </w:r>
          </w:p>
        </w:tc>
        <w:tc>
          <w:tcPr>
            <w:tcW w:w="2833" w:type="dxa"/>
            <w:vAlign w:val="center"/>
          </w:tcPr>
          <w:p w:rsidR="001E2246" w:rsidRPr="00570171" w:rsidP="00597A72" w14:paraId="59B0D3F1" w14:textId="4C7AAE3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r w14:paraId="10D4D05E" w14:textId="77777777" w:rsidTr="00B85259">
        <w:tblPrEx>
          <w:tblW w:w="0" w:type="auto"/>
          <w:tblLook w:val="04A0"/>
        </w:tblPrEx>
        <w:tc>
          <w:tcPr>
            <w:tcW w:w="3865" w:type="dxa"/>
          </w:tcPr>
          <w:p w:rsidR="001E2246" w:rsidRPr="00570171" w:rsidP="00597A72" w14:paraId="000E4FE2" w14:textId="3289D0ED">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Stabilization ARP Act Funds (including base amount) used for or Major Renovation (Funding source: GY21)</w:t>
            </w:r>
          </w:p>
        </w:tc>
        <w:tc>
          <w:tcPr>
            <w:tcW w:w="2652" w:type="dxa"/>
            <w:vAlign w:val="center"/>
          </w:tcPr>
          <w:p w:rsidR="001E2246" w:rsidRPr="00570171" w:rsidP="00597A72" w14:paraId="401B35BE" w14:textId="4038D2C8">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No separate obligation requirement</w:t>
            </w:r>
            <w:r w:rsidR="006D3EA6">
              <w:rPr>
                <w:rFonts w:asciiTheme="minorHAnsi" w:hAnsiTheme="minorHAnsi" w:cstheme="minorHAnsi"/>
                <w:sz w:val="18"/>
                <w:szCs w:val="18"/>
              </w:rPr>
              <w:t>**</w:t>
            </w:r>
          </w:p>
        </w:tc>
        <w:tc>
          <w:tcPr>
            <w:tcW w:w="2833" w:type="dxa"/>
            <w:vAlign w:val="center"/>
          </w:tcPr>
          <w:p w:rsidR="001E2246" w:rsidRPr="00570171" w:rsidP="00597A72" w14:paraId="6EE98D0B" w14:textId="53CFE9AE">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FFY2023 (9/30/23)</w:t>
            </w:r>
          </w:p>
        </w:tc>
      </w:tr>
    </w:tbl>
    <w:p w:rsidR="0065379D" w:rsidP="00597A72" w14:paraId="7E8F3717" w14:textId="6249F931">
      <w:pPr>
        <w:tabs>
          <w:tab w:val="left" w:pos="-720"/>
        </w:tabs>
        <w:suppressAutoHyphens/>
        <w:ind w:left="337" w:right="-48"/>
        <w:rPr>
          <w:rFonts w:asciiTheme="minorHAnsi" w:hAnsiTheme="minorHAnsi" w:cstheme="minorHAnsi"/>
          <w:sz w:val="18"/>
          <w:szCs w:val="18"/>
        </w:rPr>
      </w:pPr>
      <w:r w:rsidRPr="00447237">
        <w:rPr>
          <w:rFonts w:asciiTheme="minorHAnsi" w:hAnsiTheme="minorHAnsi" w:cstheme="minorHAnsi"/>
          <w:sz w:val="18"/>
          <w:szCs w:val="18"/>
        </w:rPr>
        <w:t xml:space="preserve">* </w:t>
      </w:r>
      <w:r w:rsidR="007A3FD5">
        <w:rPr>
          <w:rFonts w:asciiTheme="minorHAnsi" w:hAnsiTheme="minorHAnsi" w:cstheme="minorHAnsi"/>
          <w:sz w:val="18"/>
          <w:szCs w:val="18"/>
        </w:rPr>
        <w:t xml:space="preserve">Obligation and </w:t>
      </w:r>
      <w:r w:rsidRPr="00447237">
        <w:rPr>
          <w:rFonts w:asciiTheme="minorHAnsi" w:hAnsiTheme="minorHAnsi" w:cstheme="minorHAnsi"/>
          <w:sz w:val="18"/>
          <w:szCs w:val="18"/>
        </w:rPr>
        <w:t xml:space="preserve">liquidation </w:t>
      </w:r>
      <w:r w:rsidRPr="00570171">
        <w:rPr>
          <w:rFonts w:asciiTheme="minorHAnsi" w:hAnsiTheme="minorHAnsi" w:cstheme="minorHAnsi"/>
          <w:sz w:val="18"/>
          <w:szCs w:val="18"/>
        </w:rPr>
        <w:t xml:space="preserve">periods for </w:t>
      </w:r>
      <w:r w:rsidRPr="00447237">
        <w:rPr>
          <w:rFonts w:asciiTheme="minorHAnsi" w:hAnsiTheme="minorHAnsi" w:cstheme="minorHAnsi"/>
          <w:sz w:val="18"/>
          <w:szCs w:val="18"/>
        </w:rPr>
        <w:t>construction</w:t>
      </w:r>
      <w:r w:rsidRPr="00570171" w:rsidR="007E6217">
        <w:rPr>
          <w:rFonts w:asciiTheme="minorHAnsi" w:hAnsiTheme="minorHAnsi" w:cstheme="minorHAnsi"/>
          <w:sz w:val="18"/>
          <w:szCs w:val="18"/>
        </w:rPr>
        <w:t xml:space="preserve"> or </w:t>
      </w:r>
      <w:r w:rsidRPr="00570171">
        <w:rPr>
          <w:rFonts w:asciiTheme="minorHAnsi" w:hAnsiTheme="minorHAnsi" w:cstheme="minorHAnsi"/>
          <w:sz w:val="18"/>
          <w:szCs w:val="18"/>
        </w:rPr>
        <w:t xml:space="preserve">major </w:t>
      </w:r>
      <w:r w:rsidRPr="00447237">
        <w:rPr>
          <w:rFonts w:asciiTheme="minorHAnsi" w:hAnsiTheme="minorHAnsi" w:cstheme="minorHAnsi"/>
          <w:sz w:val="18"/>
          <w:szCs w:val="18"/>
        </w:rPr>
        <w:t xml:space="preserve">renovation begin with the </w:t>
      </w:r>
      <w:r w:rsidR="007A3FD5">
        <w:rPr>
          <w:rFonts w:asciiTheme="minorHAnsi" w:hAnsiTheme="minorHAnsi" w:cstheme="minorHAnsi"/>
          <w:sz w:val="18"/>
          <w:szCs w:val="18"/>
        </w:rPr>
        <w:t>year</w:t>
      </w:r>
      <w:r w:rsidRPr="00447237">
        <w:rPr>
          <w:rFonts w:asciiTheme="minorHAnsi" w:hAnsiTheme="minorHAnsi" w:cstheme="minorHAnsi"/>
          <w:sz w:val="18"/>
          <w:szCs w:val="18"/>
        </w:rPr>
        <w:t xml:space="preserve"> </w:t>
      </w:r>
      <w:r w:rsidR="007A3FD5">
        <w:rPr>
          <w:rFonts w:asciiTheme="minorHAnsi" w:hAnsiTheme="minorHAnsi" w:cstheme="minorHAnsi"/>
          <w:sz w:val="18"/>
          <w:szCs w:val="18"/>
        </w:rPr>
        <w:t xml:space="preserve">the </w:t>
      </w:r>
      <w:r w:rsidRPr="00447237">
        <w:rPr>
          <w:rFonts w:asciiTheme="minorHAnsi" w:hAnsiTheme="minorHAnsi" w:cstheme="minorHAnsi"/>
          <w:sz w:val="18"/>
          <w:szCs w:val="18"/>
        </w:rPr>
        <w:t xml:space="preserve">funds </w:t>
      </w:r>
      <w:r w:rsidR="007A3FD5">
        <w:rPr>
          <w:rFonts w:asciiTheme="minorHAnsi" w:hAnsiTheme="minorHAnsi" w:cstheme="minorHAnsi"/>
          <w:sz w:val="18"/>
          <w:szCs w:val="18"/>
        </w:rPr>
        <w:t>were</w:t>
      </w:r>
      <w:r w:rsidRPr="00447237">
        <w:rPr>
          <w:rFonts w:asciiTheme="minorHAnsi" w:hAnsiTheme="minorHAnsi" w:cstheme="minorHAnsi"/>
          <w:sz w:val="18"/>
          <w:szCs w:val="18"/>
        </w:rPr>
        <w:t xml:space="preserve"> originally awarded</w:t>
      </w:r>
      <w:r w:rsidRPr="00570171">
        <w:rPr>
          <w:rFonts w:asciiTheme="minorHAnsi" w:hAnsiTheme="minorHAnsi" w:cstheme="minorHAnsi"/>
          <w:sz w:val="18"/>
          <w:szCs w:val="18"/>
        </w:rPr>
        <w:t xml:space="preserve">, not when they are transferred. </w:t>
      </w:r>
    </w:p>
    <w:p w:rsidR="004169D5" w:rsidRPr="00570171" w:rsidP="00597A72" w14:paraId="20152E62" w14:textId="3579788C">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w:t>
      </w:r>
      <w:r w:rsidRPr="1B678F36" w:rsidR="002A0CD0">
        <w:rPr>
          <w:rFonts w:asciiTheme="minorHAnsi" w:hAnsiTheme="minorHAnsi" w:cstheme="minorBidi"/>
          <w:sz w:val="18"/>
          <w:szCs w:val="18"/>
        </w:rPr>
        <w:t xml:space="preserve"> </w:t>
      </w:r>
      <w:r w:rsidRPr="1B678F36" w:rsidR="00A83FD7">
        <w:rPr>
          <w:rFonts w:asciiTheme="minorHAnsi" w:hAnsiTheme="minorHAnsi" w:cstheme="minorBidi"/>
          <w:sz w:val="18"/>
          <w:szCs w:val="18"/>
        </w:rPr>
        <w:t>E</w:t>
      </w:r>
      <w:r w:rsidRPr="1B678F36" w:rsidR="00DE52C9">
        <w:rPr>
          <w:rFonts w:asciiTheme="minorHAnsi" w:hAnsiTheme="minorHAnsi" w:cstheme="minorBidi"/>
          <w:sz w:val="18"/>
          <w:szCs w:val="18"/>
        </w:rPr>
        <w:t>ff</w:t>
      </w:r>
      <w:r w:rsidRPr="1B678F36" w:rsidR="002D3C18">
        <w:rPr>
          <w:rFonts w:asciiTheme="minorHAnsi" w:hAnsiTheme="minorHAnsi" w:cstheme="minorBidi"/>
          <w:sz w:val="18"/>
          <w:szCs w:val="18"/>
        </w:rPr>
        <w:t>ective</w:t>
      </w:r>
      <w:r w:rsidRPr="1B678F36" w:rsidR="00DE52C9">
        <w:rPr>
          <w:rFonts w:asciiTheme="minorHAnsi" w:hAnsiTheme="minorHAnsi" w:cstheme="minorBidi"/>
          <w:sz w:val="18"/>
          <w:szCs w:val="18"/>
        </w:rPr>
        <w:t xml:space="preserve"> </w:t>
      </w:r>
      <w:r w:rsidRPr="1B678F36" w:rsidR="00057D53">
        <w:rPr>
          <w:rFonts w:asciiTheme="minorHAnsi" w:hAnsiTheme="minorHAnsi" w:cstheme="minorBidi"/>
          <w:sz w:val="18"/>
          <w:szCs w:val="18"/>
        </w:rPr>
        <w:t>April 30,</w:t>
      </w:r>
      <w:r w:rsidRPr="1B678F36" w:rsidR="00DE52C9">
        <w:rPr>
          <w:rFonts w:asciiTheme="minorHAnsi" w:hAnsiTheme="minorHAnsi" w:cstheme="minorBidi"/>
          <w:sz w:val="18"/>
          <w:szCs w:val="18"/>
        </w:rPr>
        <w:t xml:space="preserve"> 2024</w:t>
      </w:r>
      <w:r w:rsidRPr="1B678F36" w:rsidR="00A83FD7">
        <w:rPr>
          <w:rFonts w:asciiTheme="minorHAnsi" w:hAnsiTheme="minorHAnsi" w:cstheme="minorBidi"/>
          <w:sz w:val="18"/>
          <w:szCs w:val="18"/>
        </w:rPr>
        <w:t xml:space="preserve">, the </w:t>
      </w:r>
      <w:hyperlink r:id="rId14" w:history="1">
        <w:r w:rsidR="001D5F69">
          <w:rPr>
            <w:rStyle w:val="Hyperlink"/>
            <w:rFonts w:asciiTheme="minorHAnsi" w:hAnsiTheme="minorHAnsi" w:cstheme="minorBidi"/>
            <w:sz w:val="18"/>
            <w:szCs w:val="18"/>
          </w:rPr>
          <w:t>final rule</w:t>
        </w:r>
      </w:hyperlink>
      <w:r w:rsidRPr="1B678F36" w:rsidR="007E0AB2">
        <w:rPr>
          <w:rFonts w:asciiTheme="minorHAnsi" w:hAnsiTheme="minorHAnsi" w:cstheme="minorBidi"/>
          <w:sz w:val="18"/>
          <w:szCs w:val="18"/>
        </w:rPr>
        <w:t xml:space="preserve"> </w:t>
      </w:r>
      <w:r w:rsidRPr="1B678F36" w:rsidR="00DE52C9">
        <w:rPr>
          <w:rFonts w:asciiTheme="minorHAnsi" w:hAnsiTheme="minorHAnsi" w:cstheme="minorBidi"/>
          <w:sz w:val="18"/>
          <w:szCs w:val="18"/>
        </w:rPr>
        <w:t>changed the construction grant period to</w:t>
      </w:r>
      <w:r w:rsidRPr="1B678F36" w:rsidR="00386643">
        <w:rPr>
          <w:rFonts w:asciiTheme="minorHAnsi" w:hAnsiTheme="minorHAnsi" w:cstheme="minorBidi"/>
          <w:sz w:val="18"/>
          <w:szCs w:val="18"/>
        </w:rPr>
        <w:t xml:space="preserve"> include</w:t>
      </w:r>
      <w:r w:rsidRPr="1B678F36" w:rsidR="00DE52C9">
        <w:rPr>
          <w:rFonts w:asciiTheme="minorHAnsi" w:hAnsiTheme="minorHAnsi" w:cstheme="minorBidi"/>
          <w:sz w:val="18"/>
          <w:szCs w:val="18"/>
        </w:rPr>
        <w:t xml:space="preserve"> a 3</w:t>
      </w:r>
      <w:r w:rsidRPr="1B678F36" w:rsidR="00DC72A8">
        <w:rPr>
          <w:rFonts w:asciiTheme="minorHAnsi" w:hAnsiTheme="minorHAnsi" w:cstheme="minorBidi"/>
          <w:sz w:val="18"/>
          <w:szCs w:val="18"/>
        </w:rPr>
        <w:t>-</w:t>
      </w:r>
      <w:r w:rsidRPr="1B678F36" w:rsidR="00DE52C9">
        <w:rPr>
          <w:rFonts w:asciiTheme="minorHAnsi" w:hAnsiTheme="minorHAnsi" w:cstheme="minorBidi"/>
          <w:sz w:val="18"/>
          <w:szCs w:val="18"/>
        </w:rPr>
        <w:t>year obligation period with an additional 2</w:t>
      </w:r>
      <w:r w:rsidRPr="1B678F36" w:rsidR="00A22C7E">
        <w:rPr>
          <w:rFonts w:asciiTheme="minorHAnsi" w:hAnsiTheme="minorHAnsi" w:cstheme="minorBidi"/>
          <w:sz w:val="18"/>
          <w:szCs w:val="18"/>
        </w:rPr>
        <w:t>-</w:t>
      </w:r>
      <w:r w:rsidRPr="1B678F36" w:rsidR="00DE52C9">
        <w:rPr>
          <w:rFonts w:asciiTheme="minorHAnsi" w:hAnsiTheme="minorHAnsi" w:cstheme="minorBidi"/>
          <w:sz w:val="18"/>
          <w:szCs w:val="18"/>
        </w:rPr>
        <w:t>years to liquidate for all Grant Years</w:t>
      </w:r>
      <w:r w:rsidRPr="1B678F36" w:rsidR="00BA495D">
        <w:rPr>
          <w:rFonts w:asciiTheme="minorHAnsi" w:hAnsiTheme="minorHAnsi" w:cstheme="minorBidi"/>
          <w:sz w:val="18"/>
          <w:szCs w:val="18"/>
        </w:rPr>
        <w:t xml:space="preserve">.  The rule applies to all </w:t>
      </w:r>
      <w:r w:rsidRPr="1B678F36" w:rsidR="00C006CA">
        <w:rPr>
          <w:rFonts w:asciiTheme="minorHAnsi" w:hAnsiTheme="minorHAnsi" w:cstheme="minorBidi"/>
          <w:sz w:val="18"/>
          <w:szCs w:val="18"/>
        </w:rPr>
        <w:t xml:space="preserve">active </w:t>
      </w:r>
      <w:r w:rsidRPr="1B678F36" w:rsidR="0022117E">
        <w:rPr>
          <w:rFonts w:asciiTheme="minorHAnsi" w:hAnsiTheme="minorHAnsi" w:cstheme="minorBidi"/>
          <w:sz w:val="18"/>
          <w:szCs w:val="18"/>
        </w:rPr>
        <w:t>prior Grant Year</w:t>
      </w:r>
      <w:r w:rsidRPr="1B678F36" w:rsidR="00C006CA">
        <w:rPr>
          <w:rFonts w:asciiTheme="minorHAnsi" w:hAnsiTheme="minorHAnsi" w:cstheme="minorBidi"/>
          <w:sz w:val="18"/>
          <w:szCs w:val="18"/>
        </w:rPr>
        <w:t xml:space="preserve"> construction </w:t>
      </w:r>
      <w:r w:rsidRPr="1B678F36" w:rsidR="00CE57A7">
        <w:rPr>
          <w:rFonts w:asciiTheme="minorHAnsi" w:hAnsiTheme="minorHAnsi" w:cstheme="minorBidi"/>
          <w:sz w:val="18"/>
          <w:szCs w:val="18"/>
        </w:rPr>
        <w:t>awards (</w:t>
      </w:r>
      <w:r w:rsidRPr="1B678F36" w:rsidR="00B31E0A">
        <w:rPr>
          <w:rFonts w:asciiTheme="minorHAnsi" w:hAnsiTheme="minorHAnsi" w:cstheme="minorBidi"/>
          <w:sz w:val="18"/>
          <w:szCs w:val="18"/>
        </w:rPr>
        <w:t>45 CFR §</w:t>
      </w:r>
      <w:r w:rsidRPr="6F7F6F60" w:rsidR="30C402C2">
        <w:rPr>
          <w:rFonts w:asciiTheme="minorHAnsi" w:hAnsiTheme="minorHAnsi" w:cstheme="minorBidi"/>
          <w:sz w:val="18"/>
          <w:szCs w:val="18"/>
        </w:rPr>
        <w:t xml:space="preserve"> </w:t>
      </w:r>
      <w:r w:rsidRPr="1B678F36" w:rsidR="00B31E0A">
        <w:rPr>
          <w:rFonts w:asciiTheme="minorHAnsi" w:hAnsiTheme="minorHAnsi" w:cstheme="minorBidi"/>
          <w:sz w:val="18"/>
          <w:szCs w:val="18"/>
        </w:rPr>
        <w:t>98.84</w:t>
      </w:r>
      <w:r w:rsidRPr="6F7F6F60" w:rsidR="643BFD98">
        <w:rPr>
          <w:rFonts w:asciiTheme="minorHAnsi" w:hAnsiTheme="minorHAnsi" w:cstheme="minorBidi"/>
          <w:sz w:val="18"/>
          <w:szCs w:val="18"/>
        </w:rPr>
        <w:t>(e)</w:t>
      </w:r>
      <w:r w:rsidRPr="6F7F6F60" w:rsidR="00B31E0A">
        <w:rPr>
          <w:rFonts w:asciiTheme="minorHAnsi" w:hAnsiTheme="minorHAnsi" w:cstheme="minorBidi"/>
          <w:sz w:val="18"/>
          <w:szCs w:val="18"/>
        </w:rPr>
        <w:t>)</w:t>
      </w:r>
      <w:r w:rsidRPr="6F7F6F60" w:rsidR="00DE52C9">
        <w:rPr>
          <w:rFonts w:asciiTheme="minorHAnsi" w:hAnsiTheme="minorHAnsi" w:cstheme="minorBidi"/>
          <w:sz w:val="18"/>
          <w:szCs w:val="18"/>
        </w:rPr>
        <w:t>.</w:t>
      </w:r>
    </w:p>
    <w:p w:rsidR="00597A72" w14:paraId="55D9323A" w14:textId="0D261EA3">
      <w:pPr>
        <w:rPr>
          <w:rFonts w:asciiTheme="minorHAnsi" w:hAnsiTheme="minorHAnsi" w:cstheme="minorHAnsi"/>
          <w:sz w:val="18"/>
          <w:szCs w:val="18"/>
        </w:rPr>
      </w:pPr>
      <w:r>
        <w:rPr>
          <w:rFonts w:asciiTheme="minorHAnsi" w:hAnsiTheme="minorHAnsi" w:cstheme="minorHAnsi"/>
          <w:sz w:val="18"/>
          <w:szCs w:val="18"/>
        </w:rPr>
        <w:br w:type="page"/>
      </w:r>
    </w:p>
    <w:p w:rsidR="0065379D" w:rsidRPr="00570171" w:rsidP="00597A72" w14:paraId="1F54AA4D" w14:textId="2C27654D">
      <w:pPr>
        <w:tabs>
          <w:tab w:val="left" w:pos="-720"/>
        </w:tabs>
        <w:suppressAutoHyphens/>
        <w:ind w:right="-48"/>
        <w:rPr>
          <w:rFonts w:asciiTheme="minorHAnsi" w:hAnsiTheme="minorHAnsi" w:cstheme="minorHAnsi"/>
          <w:i/>
        </w:rPr>
      </w:pPr>
      <w:r w:rsidRPr="00570171">
        <w:rPr>
          <w:rFonts w:asciiTheme="minorHAnsi" w:hAnsiTheme="minorHAnsi" w:cstheme="minorHAnsi"/>
          <w:i/>
        </w:rPr>
        <w:t xml:space="preserve">Table 2: Example of Obligation and Liquidation Periods </w:t>
      </w:r>
      <w:r w:rsidRPr="00570171">
        <w:rPr>
          <w:rFonts w:asciiTheme="minorHAnsi" w:hAnsiTheme="minorHAnsi" w:cstheme="minorHAnsi"/>
        </w:rPr>
        <w:t xml:space="preserve">if the source of funds is GY </w:t>
      </w:r>
      <w:r w:rsidR="003E01CE">
        <w:rPr>
          <w:rFonts w:asciiTheme="minorHAnsi" w:hAnsiTheme="minorHAnsi" w:cstheme="minorHAnsi"/>
        </w:rPr>
        <w:t>202</w:t>
      </w:r>
      <w:r w:rsidR="00FE5AB4">
        <w:rPr>
          <w:rFonts w:asciiTheme="minorHAnsi" w:hAnsiTheme="minorHAnsi" w:cstheme="minorHAnsi"/>
        </w:rPr>
        <w:t>4</w:t>
      </w:r>
      <w:r w:rsidR="00E26A74">
        <w:rPr>
          <w:rFonts w:asciiTheme="minorHAnsi" w:hAnsiTheme="minorHAnsi" w:cstheme="minorHAnsi"/>
        </w:rPr>
        <w:t xml:space="preserve"> (except where stated otherwise)</w:t>
      </w:r>
      <w:r w:rsidRPr="00570171">
        <w:rPr>
          <w:rFonts w:asciiTheme="minorHAnsi" w:hAnsiTheme="minorHAnsi" w:cstheme="minorHAnsi"/>
        </w:rPr>
        <w:t>:</w:t>
      </w:r>
      <w:r w:rsidRPr="00570171" w:rsidR="00984A87">
        <w:rPr>
          <w:rFonts w:asciiTheme="minorHAnsi" w:hAnsiTheme="minorHAnsi" w:cstheme="minorHAnsi"/>
        </w:rPr>
        <w:t xml:space="preserve"> </w:t>
      </w:r>
    </w:p>
    <w:tbl>
      <w:tblPr>
        <w:tblStyle w:val="TableGrid"/>
        <w:tblW w:w="0" w:type="auto"/>
        <w:tblLook w:val="04A0"/>
      </w:tblPr>
      <w:tblGrid>
        <w:gridCol w:w="3685"/>
        <w:gridCol w:w="2832"/>
        <w:gridCol w:w="2833"/>
      </w:tblGrid>
      <w:tr w14:paraId="7D897FB0" w14:textId="24F92B23" w:rsidTr="002215C4">
        <w:tblPrEx>
          <w:tblW w:w="0" w:type="auto"/>
          <w:tblLook w:val="04A0"/>
        </w:tblPrEx>
        <w:tc>
          <w:tcPr>
            <w:tcW w:w="3685" w:type="dxa"/>
          </w:tcPr>
          <w:p w:rsidR="0065379D" w:rsidRPr="00570171" w:rsidP="00597A72" w14:paraId="7D3AC458" w14:textId="46D6808E">
            <w:pPr>
              <w:tabs>
                <w:tab w:val="left" w:pos="-720"/>
              </w:tabs>
              <w:suppressAutoHyphens/>
              <w:ind w:right="-48"/>
              <w:rPr>
                <w:rFonts w:asciiTheme="minorHAnsi" w:hAnsiTheme="minorHAnsi" w:cstheme="minorHAnsi"/>
                <w:b/>
                <w:sz w:val="18"/>
                <w:szCs w:val="18"/>
              </w:rPr>
            </w:pPr>
            <w:r w:rsidRPr="00570171">
              <w:rPr>
                <w:rFonts w:asciiTheme="minorHAnsi" w:hAnsiTheme="minorHAnsi" w:cstheme="minorHAnsi"/>
                <w:b/>
                <w:sz w:val="18"/>
                <w:szCs w:val="18"/>
              </w:rPr>
              <w:t>Funding source: GY</w:t>
            </w:r>
            <w:r w:rsidR="00646D42">
              <w:rPr>
                <w:rFonts w:asciiTheme="minorHAnsi" w:hAnsiTheme="minorHAnsi" w:cstheme="minorHAnsi"/>
                <w:b/>
                <w:sz w:val="18"/>
                <w:szCs w:val="18"/>
              </w:rPr>
              <w:t>202</w:t>
            </w:r>
            <w:r w:rsidR="00FE5AB4">
              <w:rPr>
                <w:rFonts w:asciiTheme="minorHAnsi" w:hAnsiTheme="minorHAnsi" w:cstheme="minorHAnsi"/>
                <w:b/>
                <w:sz w:val="18"/>
                <w:szCs w:val="18"/>
              </w:rPr>
              <w:t>4</w:t>
            </w:r>
          </w:p>
        </w:tc>
        <w:tc>
          <w:tcPr>
            <w:tcW w:w="2832" w:type="dxa"/>
          </w:tcPr>
          <w:p w:rsidR="0065379D" w:rsidRPr="00570171" w:rsidP="00597A72" w14:paraId="528B6AD7" w14:textId="1A8D9FE1">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Obligated by:</w:t>
            </w:r>
          </w:p>
        </w:tc>
        <w:tc>
          <w:tcPr>
            <w:tcW w:w="2833" w:type="dxa"/>
          </w:tcPr>
          <w:p w:rsidR="0065379D" w:rsidRPr="00570171" w:rsidP="00597A72" w14:paraId="498E9225" w14:textId="6C200F55">
            <w:pPr>
              <w:tabs>
                <w:tab w:val="left" w:pos="-720"/>
              </w:tabs>
              <w:suppressAutoHyphens/>
              <w:ind w:right="-48"/>
              <w:jc w:val="center"/>
              <w:rPr>
                <w:rFonts w:asciiTheme="minorHAnsi" w:hAnsiTheme="minorHAnsi" w:cstheme="minorHAnsi"/>
                <w:b/>
                <w:sz w:val="18"/>
                <w:szCs w:val="18"/>
              </w:rPr>
            </w:pPr>
            <w:r w:rsidRPr="00570171">
              <w:rPr>
                <w:rFonts w:asciiTheme="minorHAnsi" w:hAnsiTheme="minorHAnsi" w:cstheme="minorHAnsi"/>
                <w:b/>
                <w:sz w:val="18"/>
                <w:szCs w:val="18"/>
              </w:rPr>
              <w:t>Must be Liquidated by:</w:t>
            </w:r>
          </w:p>
        </w:tc>
      </w:tr>
      <w:tr w14:paraId="502CC82E" w14:textId="2D4E994A" w:rsidTr="002215C4">
        <w:tblPrEx>
          <w:tblW w:w="0" w:type="auto"/>
          <w:tblLook w:val="04A0"/>
        </w:tblPrEx>
        <w:tc>
          <w:tcPr>
            <w:tcW w:w="3685" w:type="dxa"/>
          </w:tcPr>
          <w:p w:rsidR="0065379D" w:rsidRPr="00570171" w:rsidP="00597A72" w14:paraId="1EF47282" w14:textId="30816173">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Mandatory and Discretionary Funds</w:t>
            </w:r>
          </w:p>
        </w:tc>
        <w:tc>
          <w:tcPr>
            <w:tcW w:w="2832" w:type="dxa"/>
          </w:tcPr>
          <w:p w:rsidR="0065379D" w:rsidRPr="00570171" w:rsidP="00597A72" w14:paraId="22D9AA8A" w14:textId="334396A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1C0658">
              <w:rPr>
                <w:rFonts w:asciiTheme="minorHAnsi" w:hAnsiTheme="minorHAnsi" w:cstheme="minorHAnsi"/>
                <w:sz w:val="18"/>
                <w:szCs w:val="18"/>
              </w:rPr>
              <w:t>202</w:t>
            </w:r>
            <w:r w:rsidR="00FE5AB4">
              <w:rPr>
                <w:rFonts w:asciiTheme="minorHAnsi" w:hAnsiTheme="minorHAnsi" w:cstheme="minorHAnsi"/>
                <w:sz w:val="18"/>
                <w:szCs w:val="18"/>
              </w:rPr>
              <w:t>5</w:t>
            </w:r>
            <w:r w:rsidRPr="00570171">
              <w:rPr>
                <w:rFonts w:asciiTheme="minorHAnsi" w:hAnsiTheme="minorHAnsi" w:cstheme="minorHAnsi"/>
                <w:sz w:val="18"/>
                <w:szCs w:val="18"/>
              </w:rPr>
              <w:t xml:space="preserve"> (9/30/</w:t>
            </w:r>
            <w:r w:rsidR="00B0169D">
              <w:rPr>
                <w:rFonts w:asciiTheme="minorHAnsi" w:hAnsiTheme="minorHAnsi" w:cstheme="minorHAnsi"/>
                <w:sz w:val="18"/>
                <w:szCs w:val="18"/>
              </w:rPr>
              <w:t>202</w:t>
            </w:r>
            <w:r w:rsidR="00FE5AB4">
              <w:rPr>
                <w:rFonts w:asciiTheme="minorHAnsi" w:hAnsiTheme="minorHAnsi" w:cstheme="minorHAnsi"/>
                <w:sz w:val="18"/>
                <w:szCs w:val="18"/>
              </w:rPr>
              <w:t>5</w:t>
            </w:r>
            <w:r w:rsidRPr="00570171">
              <w:rPr>
                <w:rFonts w:asciiTheme="minorHAnsi" w:hAnsiTheme="minorHAnsi" w:cstheme="minorHAnsi"/>
                <w:sz w:val="18"/>
                <w:szCs w:val="18"/>
              </w:rPr>
              <w:t>)</w:t>
            </w:r>
          </w:p>
        </w:tc>
        <w:tc>
          <w:tcPr>
            <w:tcW w:w="2833" w:type="dxa"/>
          </w:tcPr>
          <w:p w:rsidR="0065379D" w:rsidRPr="00570171" w:rsidP="00597A72" w14:paraId="13702449" w14:textId="32927746">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613755">
              <w:rPr>
                <w:rFonts w:asciiTheme="minorHAnsi" w:hAnsiTheme="minorHAnsi" w:cstheme="minorHAnsi"/>
                <w:sz w:val="18"/>
                <w:szCs w:val="18"/>
              </w:rPr>
              <w:t>202</w:t>
            </w:r>
            <w:r w:rsidR="00FE5AB4">
              <w:rPr>
                <w:rFonts w:asciiTheme="minorHAnsi" w:hAnsiTheme="minorHAnsi" w:cstheme="minorHAnsi"/>
                <w:sz w:val="18"/>
                <w:szCs w:val="18"/>
              </w:rPr>
              <w:t>6</w:t>
            </w:r>
            <w:r w:rsidRPr="00570171">
              <w:rPr>
                <w:rFonts w:asciiTheme="minorHAnsi" w:hAnsiTheme="minorHAnsi" w:cstheme="minorHAnsi"/>
                <w:sz w:val="18"/>
                <w:szCs w:val="18"/>
              </w:rPr>
              <w:t xml:space="preserve"> (9/30/</w:t>
            </w:r>
            <w:r w:rsidR="00613755">
              <w:rPr>
                <w:rFonts w:asciiTheme="minorHAnsi" w:hAnsiTheme="minorHAnsi" w:cstheme="minorHAnsi"/>
                <w:sz w:val="18"/>
                <w:szCs w:val="18"/>
              </w:rPr>
              <w:t>202</w:t>
            </w:r>
            <w:r w:rsidR="00FE5AB4">
              <w:rPr>
                <w:rFonts w:asciiTheme="minorHAnsi" w:hAnsiTheme="minorHAnsi" w:cstheme="minorHAnsi"/>
                <w:sz w:val="18"/>
                <w:szCs w:val="18"/>
              </w:rPr>
              <w:t>6</w:t>
            </w:r>
            <w:r w:rsidRPr="00570171">
              <w:rPr>
                <w:rFonts w:asciiTheme="minorHAnsi" w:hAnsiTheme="minorHAnsi" w:cstheme="minorHAnsi"/>
                <w:sz w:val="18"/>
                <w:szCs w:val="18"/>
              </w:rPr>
              <w:t>)</w:t>
            </w:r>
          </w:p>
        </w:tc>
      </w:tr>
      <w:tr w14:paraId="11F3D696" w14:textId="24FE9C9E" w:rsidTr="002215C4">
        <w:tblPrEx>
          <w:tblW w:w="0" w:type="auto"/>
          <w:tblLook w:val="04A0"/>
        </w:tblPrEx>
        <w:tc>
          <w:tcPr>
            <w:tcW w:w="3685" w:type="dxa"/>
          </w:tcPr>
          <w:p w:rsidR="0065379D" w:rsidRPr="00570171" w:rsidP="00597A72" w14:paraId="6108675F" w14:textId="75DCAAC7">
            <w:pPr>
              <w:tabs>
                <w:tab w:val="left" w:pos="-720"/>
              </w:tabs>
              <w:suppressAutoHyphens/>
              <w:ind w:left="337" w:right="-48"/>
              <w:rPr>
                <w:rFonts w:asciiTheme="minorHAnsi" w:hAnsiTheme="minorHAnsi" w:cstheme="minorHAnsi"/>
                <w:sz w:val="18"/>
                <w:szCs w:val="18"/>
              </w:rPr>
            </w:pPr>
            <w:r w:rsidRPr="00570171">
              <w:rPr>
                <w:rFonts w:asciiTheme="minorHAnsi" w:hAnsiTheme="minorHAnsi" w:cstheme="minorHAnsi"/>
                <w:sz w:val="18"/>
                <w:szCs w:val="18"/>
              </w:rPr>
              <w:t xml:space="preserve">Mandatory and Discretionary Funds used for Construction </w:t>
            </w:r>
            <w:r w:rsidRPr="00570171" w:rsidR="007E6217">
              <w:rPr>
                <w:rFonts w:asciiTheme="minorHAnsi" w:hAnsiTheme="minorHAnsi" w:cstheme="minorHAnsi"/>
                <w:sz w:val="18"/>
                <w:szCs w:val="18"/>
              </w:rPr>
              <w:t>or Major Renovation</w:t>
            </w:r>
          </w:p>
        </w:tc>
        <w:tc>
          <w:tcPr>
            <w:tcW w:w="2832" w:type="dxa"/>
          </w:tcPr>
          <w:p w:rsidR="00146FEB" w:rsidRPr="00570171" w:rsidP="00597A72" w14:paraId="1A729F79" w14:textId="3B44FC1F">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w:t>
            </w:r>
            <w:r w:rsidR="00331EC8">
              <w:rPr>
                <w:rFonts w:asciiTheme="minorHAnsi" w:hAnsiTheme="minorHAnsi" w:cstheme="minorHAnsi"/>
                <w:sz w:val="18"/>
                <w:szCs w:val="18"/>
              </w:rPr>
              <w:t>202</w:t>
            </w:r>
            <w:r w:rsidR="00F0471B">
              <w:rPr>
                <w:rFonts w:asciiTheme="minorHAnsi" w:hAnsiTheme="minorHAnsi" w:cstheme="minorHAnsi"/>
                <w:sz w:val="18"/>
                <w:szCs w:val="18"/>
              </w:rPr>
              <w:t>6</w:t>
            </w:r>
            <w:r w:rsidR="00331EC8">
              <w:rPr>
                <w:rFonts w:asciiTheme="minorHAnsi" w:hAnsiTheme="minorHAnsi" w:cstheme="minorHAnsi"/>
                <w:sz w:val="18"/>
                <w:szCs w:val="18"/>
              </w:rPr>
              <w:t xml:space="preserve"> (9/30/202</w:t>
            </w:r>
            <w:r w:rsidR="00F0471B">
              <w:rPr>
                <w:rFonts w:asciiTheme="minorHAnsi" w:hAnsiTheme="minorHAnsi" w:cstheme="minorHAnsi"/>
                <w:sz w:val="18"/>
                <w:szCs w:val="18"/>
              </w:rPr>
              <w:t>6</w:t>
            </w:r>
            <w:r w:rsidR="00331EC8">
              <w:rPr>
                <w:rFonts w:asciiTheme="minorHAnsi" w:hAnsiTheme="minorHAnsi" w:cstheme="minorHAnsi"/>
                <w:sz w:val="18"/>
                <w:szCs w:val="18"/>
              </w:rPr>
              <w:t>)</w:t>
            </w:r>
            <w:r w:rsidR="00513CCF">
              <w:rPr>
                <w:rFonts w:asciiTheme="minorHAnsi" w:hAnsiTheme="minorHAnsi" w:cstheme="minorHAnsi"/>
                <w:sz w:val="18"/>
                <w:szCs w:val="18"/>
              </w:rPr>
              <w:t>**</w:t>
            </w:r>
          </w:p>
        </w:tc>
        <w:tc>
          <w:tcPr>
            <w:tcW w:w="2833" w:type="dxa"/>
          </w:tcPr>
          <w:p w:rsidR="0065379D" w:rsidRPr="00570171" w:rsidP="00597A72" w14:paraId="3A5CB761" w14:textId="36C3FA2A">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w:t>
            </w:r>
            <w:r w:rsidR="00966427">
              <w:rPr>
                <w:rFonts w:asciiTheme="minorHAnsi" w:hAnsiTheme="minorHAnsi" w:cstheme="minorHAnsi"/>
                <w:sz w:val="18"/>
                <w:szCs w:val="18"/>
              </w:rPr>
              <w:t>202</w:t>
            </w:r>
            <w:r w:rsidR="00F0471B">
              <w:rPr>
                <w:rFonts w:asciiTheme="minorHAnsi" w:hAnsiTheme="minorHAnsi" w:cstheme="minorHAnsi"/>
                <w:sz w:val="18"/>
                <w:szCs w:val="18"/>
              </w:rPr>
              <w:t>5</w:t>
            </w:r>
            <w:r w:rsidRPr="00570171">
              <w:rPr>
                <w:rFonts w:asciiTheme="minorHAnsi" w:hAnsiTheme="minorHAnsi" w:cstheme="minorHAnsi"/>
                <w:sz w:val="18"/>
                <w:szCs w:val="18"/>
              </w:rPr>
              <w:t xml:space="preserve"> (9/30/</w:t>
            </w:r>
            <w:r w:rsidR="00966427">
              <w:rPr>
                <w:rFonts w:asciiTheme="minorHAnsi" w:hAnsiTheme="minorHAnsi" w:cstheme="minorHAnsi"/>
                <w:sz w:val="18"/>
                <w:szCs w:val="18"/>
              </w:rPr>
              <w:t>202</w:t>
            </w:r>
            <w:r w:rsidR="00F0471B">
              <w:rPr>
                <w:rFonts w:asciiTheme="minorHAnsi" w:hAnsiTheme="minorHAnsi" w:cstheme="minorHAnsi"/>
                <w:sz w:val="18"/>
                <w:szCs w:val="18"/>
              </w:rPr>
              <w:t>8</w:t>
            </w:r>
            <w:r w:rsidRPr="00570171">
              <w:rPr>
                <w:rFonts w:asciiTheme="minorHAnsi" w:hAnsiTheme="minorHAnsi" w:cstheme="minorHAnsi"/>
                <w:sz w:val="18"/>
                <w:szCs w:val="18"/>
              </w:rPr>
              <w:t>)</w:t>
            </w:r>
            <w:r w:rsidR="00513CCF">
              <w:rPr>
                <w:rFonts w:asciiTheme="minorHAnsi" w:hAnsiTheme="minorHAnsi" w:cstheme="minorHAnsi"/>
                <w:sz w:val="18"/>
                <w:szCs w:val="18"/>
              </w:rPr>
              <w:t>**</w:t>
            </w:r>
          </w:p>
        </w:tc>
      </w:tr>
      <w:tr w14:paraId="7C72881F" w14:textId="16F78459" w:rsidTr="002215C4">
        <w:tblPrEx>
          <w:tblW w:w="0" w:type="auto"/>
          <w:tblLook w:val="04A0"/>
        </w:tblPrEx>
        <w:tc>
          <w:tcPr>
            <w:tcW w:w="3685" w:type="dxa"/>
          </w:tcPr>
          <w:p w:rsidR="0065379D" w:rsidP="00597A72" w14:paraId="5A54CA60" w14:textId="77777777">
            <w:pPr>
              <w:tabs>
                <w:tab w:val="left" w:pos="-720"/>
              </w:tabs>
              <w:suppressAutoHyphens/>
              <w:ind w:right="-48"/>
              <w:rPr>
                <w:rFonts w:asciiTheme="minorHAnsi" w:hAnsiTheme="minorHAnsi" w:cstheme="minorHAnsi"/>
                <w:sz w:val="18"/>
                <w:szCs w:val="18"/>
              </w:rPr>
            </w:pPr>
            <w:r w:rsidRPr="00570171">
              <w:rPr>
                <w:rFonts w:asciiTheme="minorHAnsi" w:hAnsiTheme="minorHAnsi" w:cstheme="minorHAnsi"/>
                <w:sz w:val="18"/>
                <w:szCs w:val="18"/>
              </w:rPr>
              <w:t xml:space="preserve">Discretionary Disaster Relief </w:t>
            </w:r>
            <w:r w:rsidR="006472E0">
              <w:rPr>
                <w:rFonts w:asciiTheme="minorHAnsi" w:hAnsiTheme="minorHAnsi" w:cstheme="minorHAnsi"/>
                <w:sz w:val="18"/>
                <w:szCs w:val="18"/>
              </w:rPr>
              <w:t xml:space="preserve">Act of 2019 </w:t>
            </w:r>
            <w:r w:rsidRPr="00570171">
              <w:rPr>
                <w:rFonts w:asciiTheme="minorHAnsi" w:hAnsiTheme="minorHAnsi" w:cstheme="minorHAnsi"/>
                <w:sz w:val="18"/>
                <w:szCs w:val="18"/>
              </w:rPr>
              <w:t>Funds</w:t>
            </w:r>
          </w:p>
          <w:p w:rsidR="00682C78" w:rsidRPr="00570171" w:rsidP="00597A72" w14:paraId="527C03DF" w14:textId="188F4B94">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(Funding source: GY2021)</w:t>
            </w:r>
          </w:p>
        </w:tc>
        <w:tc>
          <w:tcPr>
            <w:tcW w:w="2832" w:type="dxa"/>
          </w:tcPr>
          <w:p w:rsidR="0065379D" w:rsidRPr="00570171" w:rsidP="00597A72" w14:paraId="7AAD5182" w14:textId="66C71CDF">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2</w:t>
            </w:r>
            <w:r w:rsidRPr="00570171">
              <w:rPr>
                <w:rFonts w:asciiTheme="minorHAnsi" w:hAnsiTheme="minorHAnsi" w:cstheme="minorHAnsi"/>
                <w:sz w:val="18"/>
                <w:szCs w:val="18"/>
              </w:rPr>
              <w:t>)</w:t>
            </w:r>
          </w:p>
        </w:tc>
        <w:tc>
          <w:tcPr>
            <w:tcW w:w="2833" w:type="dxa"/>
          </w:tcPr>
          <w:p w:rsidR="0065379D" w:rsidRPr="00570171" w:rsidP="00597A72" w14:paraId="661CDDB6" w14:textId="73BB3753">
            <w:pPr>
              <w:tabs>
                <w:tab w:val="left" w:pos="-720"/>
              </w:tabs>
              <w:suppressAutoHyphens/>
              <w:ind w:right="-48"/>
              <w:jc w:val="center"/>
              <w:rPr>
                <w:rFonts w:asciiTheme="minorHAnsi" w:hAnsiTheme="minorHAnsi" w:cstheme="minorHAnsi"/>
                <w:sz w:val="18"/>
                <w:szCs w:val="18"/>
              </w:rPr>
            </w:pPr>
            <w:r w:rsidRPr="00570171">
              <w:rPr>
                <w:rFonts w:asciiTheme="minorHAnsi" w:hAnsiTheme="minorHAnsi" w:cstheme="minorHAnsi"/>
                <w:sz w:val="18"/>
                <w:szCs w:val="18"/>
              </w:rPr>
              <w:t>FFY202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 xml:space="preserve"> (9/30/202</w:t>
            </w:r>
            <w:r w:rsidRPr="00570171" w:rsidR="008E58F1">
              <w:rPr>
                <w:rFonts w:asciiTheme="minorHAnsi" w:hAnsiTheme="minorHAnsi" w:cstheme="minorHAnsi"/>
                <w:sz w:val="18"/>
                <w:szCs w:val="18"/>
              </w:rPr>
              <w:t>3</w:t>
            </w:r>
            <w:r w:rsidRPr="00570171">
              <w:rPr>
                <w:rFonts w:asciiTheme="minorHAnsi" w:hAnsiTheme="minorHAnsi" w:cstheme="minorHAnsi"/>
                <w:sz w:val="18"/>
                <w:szCs w:val="18"/>
              </w:rPr>
              <w:t>)</w:t>
            </w:r>
          </w:p>
        </w:tc>
      </w:tr>
      <w:tr w14:paraId="33F3F148" w14:textId="77777777" w:rsidTr="002215C4">
        <w:tblPrEx>
          <w:tblW w:w="0" w:type="auto"/>
          <w:tblLook w:val="04A0"/>
        </w:tblPrEx>
        <w:tc>
          <w:tcPr>
            <w:tcW w:w="3685" w:type="dxa"/>
          </w:tcPr>
          <w:p w:rsidR="00567DF8" w:rsidRPr="00570171" w:rsidP="00597A72" w14:paraId="01468A1A" w14:textId="10240CBF">
            <w:pPr>
              <w:tabs>
                <w:tab w:val="left" w:pos="-720"/>
              </w:tabs>
              <w:suppressAutoHyphens/>
              <w:ind w:right="-48"/>
              <w:rPr>
                <w:rFonts w:asciiTheme="minorHAnsi" w:hAnsiTheme="minorHAnsi" w:cstheme="minorHAnsi"/>
                <w:sz w:val="18"/>
                <w:szCs w:val="18"/>
              </w:rPr>
            </w:pPr>
            <w:r>
              <w:rPr>
                <w:rFonts w:asciiTheme="minorHAnsi" w:hAnsiTheme="minorHAnsi" w:cstheme="minorHAnsi"/>
                <w:sz w:val="18"/>
                <w:szCs w:val="18"/>
              </w:rPr>
              <w:t xml:space="preserve">Child Care </w:t>
            </w:r>
            <w:r w:rsidRPr="00570171">
              <w:rPr>
                <w:rFonts w:asciiTheme="minorHAnsi" w:hAnsiTheme="minorHAnsi" w:cstheme="minorHAnsi"/>
                <w:sz w:val="18"/>
                <w:szCs w:val="18"/>
              </w:rPr>
              <w:t>Disaster Relief Funds</w:t>
            </w:r>
            <w:r>
              <w:rPr>
                <w:rFonts w:asciiTheme="minorHAnsi" w:hAnsiTheme="minorHAnsi" w:cstheme="minorHAnsi"/>
                <w:sz w:val="18"/>
                <w:szCs w:val="18"/>
              </w:rPr>
              <w:t xml:space="preserve"> to address the impacts of Hurricanes Fiona and Ian, including construction (</w:t>
            </w:r>
            <w:r w:rsidRPr="006E37A4">
              <w:rPr>
                <w:rFonts w:asciiTheme="minorHAnsi" w:hAnsiTheme="minorHAnsi" w:cstheme="minorHAnsi"/>
                <w:sz w:val="18"/>
                <w:szCs w:val="18"/>
              </w:rPr>
              <w:t>2023 Consolidated Appropriations Act</w:t>
            </w:r>
            <w:r>
              <w:rPr>
                <w:rFonts w:asciiTheme="minorHAnsi" w:hAnsiTheme="minorHAnsi" w:cstheme="minorHAnsi"/>
                <w:sz w:val="18"/>
                <w:szCs w:val="18"/>
              </w:rPr>
              <w:t>, Pub. L. No.</w:t>
            </w:r>
            <w:r w:rsidRPr="006E37A4">
              <w:rPr>
                <w:rFonts w:asciiTheme="minorHAnsi" w:hAnsiTheme="minorHAnsi" w:cstheme="minorHAnsi"/>
                <w:sz w:val="18"/>
                <w:szCs w:val="18"/>
              </w:rPr>
              <w:t xml:space="preserve"> 117-328)</w:t>
            </w:r>
            <w:r w:rsidR="00A95516">
              <w:rPr>
                <w:rFonts w:asciiTheme="minorHAnsi" w:hAnsiTheme="minorHAnsi" w:cstheme="minorHAnsi"/>
                <w:sz w:val="18"/>
                <w:szCs w:val="18"/>
              </w:rPr>
              <w:t xml:space="preserve"> (Funding source: GY2</w:t>
            </w:r>
            <w:r w:rsidR="006C48CE">
              <w:rPr>
                <w:rFonts w:asciiTheme="minorHAnsi" w:hAnsiTheme="minorHAnsi" w:cstheme="minorHAnsi"/>
                <w:sz w:val="18"/>
                <w:szCs w:val="18"/>
              </w:rPr>
              <w:t>023)</w:t>
            </w:r>
          </w:p>
        </w:tc>
        <w:tc>
          <w:tcPr>
            <w:tcW w:w="2832" w:type="dxa"/>
          </w:tcPr>
          <w:p w:rsidR="00567DF8" w:rsidRPr="00570171" w:rsidP="00597A72" w14:paraId="0A2CB874" w14:textId="3E0F2303">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w:t>
            </w:r>
            <w:r w:rsidR="00A95516">
              <w:rPr>
                <w:rFonts w:asciiTheme="minorHAnsi" w:hAnsiTheme="minorHAnsi" w:cstheme="minorHAnsi"/>
                <w:sz w:val="18"/>
                <w:szCs w:val="18"/>
              </w:rPr>
              <w:t>2026 (9/30/2026)</w:t>
            </w:r>
            <w:r>
              <w:rPr>
                <w:rFonts w:asciiTheme="minorHAnsi" w:hAnsiTheme="minorHAnsi" w:cstheme="minorHAnsi"/>
                <w:sz w:val="18"/>
                <w:szCs w:val="18"/>
              </w:rPr>
              <w:t xml:space="preserve"> </w:t>
            </w:r>
          </w:p>
        </w:tc>
        <w:tc>
          <w:tcPr>
            <w:tcW w:w="2833" w:type="dxa"/>
          </w:tcPr>
          <w:p w:rsidR="00567DF8" w:rsidRPr="00570171" w:rsidP="00597A72" w14:paraId="70ACE5AC" w14:textId="757A3C02">
            <w:pPr>
              <w:tabs>
                <w:tab w:val="left" w:pos="-720"/>
              </w:tabs>
              <w:suppressAutoHyphens/>
              <w:ind w:right="-48"/>
              <w:jc w:val="center"/>
              <w:rPr>
                <w:rFonts w:asciiTheme="minorHAnsi" w:hAnsiTheme="minorHAnsi" w:cstheme="minorHAnsi"/>
                <w:sz w:val="18"/>
                <w:szCs w:val="18"/>
              </w:rPr>
            </w:pPr>
            <w:r>
              <w:rPr>
                <w:rFonts w:asciiTheme="minorHAnsi" w:hAnsiTheme="minorHAnsi" w:cstheme="minorHAnsi"/>
                <w:sz w:val="18"/>
                <w:szCs w:val="18"/>
              </w:rPr>
              <w:t>FFY2027 (9/30/2027)</w:t>
            </w:r>
          </w:p>
        </w:tc>
      </w:tr>
    </w:tbl>
    <w:p w:rsidR="00513CCF" w:rsidRPr="00570171" w:rsidP="00597A72" w14:paraId="67B6E1E5" w14:textId="45606E6F">
      <w:pPr>
        <w:suppressAutoHyphens/>
        <w:ind w:left="337" w:right="-48"/>
        <w:rPr>
          <w:rFonts w:asciiTheme="minorHAnsi" w:hAnsiTheme="minorHAnsi" w:cstheme="minorBidi"/>
          <w:sz w:val="18"/>
          <w:szCs w:val="18"/>
        </w:rPr>
      </w:pPr>
      <w:r w:rsidRPr="1B678F36">
        <w:rPr>
          <w:rFonts w:asciiTheme="minorHAnsi" w:hAnsiTheme="minorHAnsi" w:cstheme="minorBidi"/>
          <w:sz w:val="18"/>
          <w:szCs w:val="18"/>
        </w:rPr>
        <w:t>**</w:t>
      </w:r>
      <w:r w:rsidRPr="1B678F36" w:rsidR="00E1798C">
        <w:rPr>
          <w:rFonts w:asciiTheme="minorHAnsi" w:hAnsiTheme="minorHAnsi" w:cstheme="minorBidi"/>
          <w:sz w:val="18"/>
          <w:szCs w:val="18"/>
        </w:rPr>
        <w:t xml:space="preserve"> </w:t>
      </w:r>
      <w:r w:rsidRPr="1B678F36" w:rsidR="00A545D9">
        <w:rPr>
          <w:rFonts w:asciiTheme="minorHAnsi" w:hAnsiTheme="minorHAnsi" w:cstheme="minorBidi"/>
          <w:sz w:val="18"/>
          <w:szCs w:val="18"/>
        </w:rPr>
        <w:t xml:space="preserve">Effective </w:t>
      </w:r>
      <w:r w:rsidRPr="1B678F36" w:rsidR="00057D53">
        <w:rPr>
          <w:rFonts w:asciiTheme="minorHAnsi" w:hAnsiTheme="minorHAnsi" w:cstheme="minorBidi"/>
          <w:sz w:val="18"/>
          <w:szCs w:val="18"/>
        </w:rPr>
        <w:t>April 30,</w:t>
      </w:r>
      <w:r w:rsidRPr="1B678F36" w:rsidR="00A545D9">
        <w:rPr>
          <w:rFonts w:asciiTheme="minorHAnsi" w:hAnsiTheme="minorHAnsi" w:cstheme="minorBidi"/>
          <w:sz w:val="18"/>
          <w:szCs w:val="18"/>
        </w:rPr>
        <w:t xml:space="preserve"> 2024, the </w:t>
      </w:r>
      <w:hyperlink r:id="rId14" w:history="1">
        <w:r w:rsidR="000A6902">
          <w:rPr>
            <w:rStyle w:val="Hyperlink"/>
            <w:rFonts w:asciiTheme="minorHAnsi" w:hAnsiTheme="minorHAnsi" w:cstheme="minorBidi"/>
            <w:sz w:val="18"/>
            <w:szCs w:val="18"/>
          </w:rPr>
          <w:t>final rule</w:t>
        </w:r>
      </w:hyperlink>
      <w:r w:rsidRPr="1B678F36" w:rsidR="00A545D9">
        <w:rPr>
          <w:rFonts w:asciiTheme="minorHAnsi" w:hAnsiTheme="minorHAnsi" w:cstheme="minorBidi"/>
          <w:sz w:val="18"/>
          <w:szCs w:val="18"/>
        </w:rPr>
        <w:t xml:space="preserve"> changed the construction grant period to include a 3</w:t>
      </w:r>
      <w:r w:rsidRPr="1B678F36" w:rsidR="00DC72A8">
        <w:rPr>
          <w:rFonts w:asciiTheme="minorHAnsi" w:hAnsiTheme="minorHAnsi" w:cstheme="minorBidi"/>
          <w:sz w:val="18"/>
          <w:szCs w:val="18"/>
        </w:rPr>
        <w:t>-</w:t>
      </w:r>
      <w:r w:rsidRPr="1B678F36" w:rsidR="00A545D9">
        <w:rPr>
          <w:rFonts w:asciiTheme="minorHAnsi" w:hAnsiTheme="minorHAnsi" w:cstheme="minorBidi"/>
          <w:sz w:val="18"/>
          <w:szCs w:val="18"/>
        </w:rPr>
        <w:t>year obligation period with an additional 2</w:t>
      </w:r>
      <w:r w:rsidRPr="1B678F36" w:rsidR="00A22C7E">
        <w:rPr>
          <w:rFonts w:asciiTheme="minorHAnsi" w:hAnsiTheme="minorHAnsi" w:cstheme="minorBidi"/>
          <w:sz w:val="18"/>
          <w:szCs w:val="18"/>
        </w:rPr>
        <w:t>-</w:t>
      </w:r>
      <w:r w:rsidRPr="1B678F36" w:rsidR="00A545D9">
        <w:rPr>
          <w:rFonts w:asciiTheme="minorHAnsi" w:hAnsiTheme="minorHAnsi" w:cstheme="minorBidi"/>
          <w:sz w:val="18"/>
          <w:szCs w:val="18"/>
        </w:rPr>
        <w:t>years to liquidate for all Grant Years.  The rule applies to all active prior Grant Year construction awards (45 CFR §</w:t>
      </w:r>
      <w:r w:rsidRPr="6F7F6F60" w:rsidR="110175D6">
        <w:rPr>
          <w:rFonts w:asciiTheme="minorHAnsi" w:hAnsiTheme="minorHAnsi" w:cstheme="minorBidi"/>
          <w:sz w:val="18"/>
          <w:szCs w:val="18"/>
        </w:rPr>
        <w:t xml:space="preserve"> </w:t>
      </w:r>
      <w:r w:rsidRPr="1B678F36" w:rsidR="00A545D9">
        <w:rPr>
          <w:rFonts w:asciiTheme="minorHAnsi" w:hAnsiTheme="minorHAnsi" w:cstheme="minorBidi"/>
          <w:sz w:val="18"/>
          <w:szCs w:val="18"/>
        </w:rPr>
        <w:t>98.84</w:t>
      </w:r>
      <w:r w:rsidRPr="6F7F6F60" w:rsidR="62B12C95">
        <w:rPr>
          <w:rFonts w:asciiTheme="minorHAnsi" w:hAnsiTheme="minorHAnsi" w:cstheme="minorBidi"/>
          <w:sz w:val="18"/>
          <w:szCs w:val="18"/>
        </w:rPr>
        <w:t>(e)</w:t>
      </w:r>
      <w:r w:rsidRPr="6F7F6F60" w:rsidR="00A545D9">
        <w:rPr>
          <w:rFonts w:asciiTheme="minorHAnsi" w:hAnsiTheme="minorHAnsi" w:cstheme="minorBidi"/>
          <w:sz w:val="18"/>
          <w:szCs w:val="18"/>
        </w:rPr>
        <w:t>).</w:t>
      </w:r>
    </w:p>
    <w:p w:rsidR="006D6C18" w:rsidRPr="00570171" w:rsidP="00597A72" w14:paraId="469BF80A" w14:textId="77777777">
      <w:pPr>
        <w:tabs>
          <w:tab w:val="left" w:pos="-720"/>
        </w:tabs>
        <w:suppressAutoHyphens/>
        <w:ind w:right="-48"/>
        <w:rPr>
          <w:rFonts w:asciiTheme="minorHAnsi" w:hAnsiTheme="minorHAnsi" w:cstheme="minorHAnsi"/>
          <w:b/>
        </w:rPr>
      </w:pPr>
    </w:p>
    <w:p w:rsidR="006D6C18" w:rsidRPr="00570171" w:rsidP="00597A72" w14:paraId="51AF914B" w14:textId="06261467">
      <w:pPr>
        <w:tabs>
          <w:tab w:val="left" w:pos="-720"/>
        </w:tabs>
        <w:suppressAutoHyphens/>
        <w:ind w:right="-48"/>
        <w:rPr>
          <w:rFonts w:asciiTheme="minorHAnsi" w:hAnsiTheme="minorHAnsi" w:cstheme="minorHAnsi"/>
        </w:rPr>
      </w:pPr>
      <w:r w:rsidRPr="00570171">
        <w:rPr>
          <w:rFonts w:asciiTheme="minorHAnsi" w:hAnsiTheme="minorHAnsi" w:cstheme="minorHAnsi"/>
          <w:b/>
        </w:rPr>
        <w:t>Obligation and Liquidation Timeframes</w:t>
      </w:r>
      <w:r w:rsidRPr="00570171" w:rsidR="00DA0EC0">
        <w:rPr>
          <w:rFonts w:asciiTheme="minorHAnsi" w:hAnsiTheme="minorHAnsi" w:cstheme="minorHAnsi"/>
          <w:b/>
        </w:rPr>
        <w:t xml:space="preserve"> </w:t>
      </w:r>
      <w:r w:rsidR="002F7B4F">
        <w:rPr>
          <w:rFonts w:asciiTheme="minorHAnsi" w:hAnsiTheme="minorHAnsi" w:cstheme="minorHAnsi"/>
          <w:b/>
        </w:rPr>
        <w:t xml:space="preserve">for </w:t>
      </w:r>
      <w:r w:rsidR="00E43F3B">
        <w:rPr>
          <w:rFonts w:asciiTheme="minorHAnsi" w:hAnsiTheme="minorHAnsi" w:cstheme="minorHAnsi"/>
          <w:b/>
        </w:rPr>
        <w:t>R</w:t>
      </w:r>
      <w:r w:rsidR="002F7B4F">
        <w:rPr>
          <w:rFonts w:asciiTheme="minorHAnsi" w:hAnsiTheme="minorHAnsi" w:cstheme="minorHAnsi"/>
          <w:b/>
        </w:rPr>
        <w:t xml:space="preserve">egular </w:t>
      </w:r>
      <w:r w:rsidR="00E43F3B">
        <w:rPr>
          <w:rFonts w:asciiTheme="minorHAnsi" w:hAnsiTheme="minorHAnsi" w:cstheme="minorHAnsi"/>
          <w:b/>
        </w:rPr>
        <w:t>M</w:t>
      </w:r>
      <w:r w:rsidR="002F7B4F">
        <w:rPr>
          <w:rFonts w:asciiTheme="minorHAnsi" w:hAnsiTheme="minorHAnsi" w:cstheme="minorHAnsi"/>
          <w:b/>
        </w:rPr>
        <w:t xml:space="preserve">andatory and </w:t>
      </w:r>
      <w:r w:rsidR="00E43F3B">
        <w:rPr>
          <w:rFonts w:asciiTheme="minorHAnsi" w:hAnsiTheme="minorHAnsi" w:cstheme="minorHAnsi"/>
          <w:b/>
        </w:rPr>
        <w:t>D</w:t>
      </w:r>
      <w:r w:rsidR="002F7B4F">
        <w:rPr>
          <w:rFonts w:asciiTheme="minorHAnsi" w:hAnsiTheme="minorHAnsi" w:cstheme="minorHAnsi"/>
          <w:b/>
        </w:rPr>
        <w:t xml:space="preserve">iscretionary </w:t>
      </w:r>
      <w:r w:rsidR="00E43F3B">
        <w:rPr>
          <w:rFonts w:asciiTheme="minorHAnsi" w:hAnsiTheme="minorHAnsi" w:cstheme="minorHAnsi"/>
          <w:b/>
        </w:rPr>
        <w:t>F</w:t>
      </w:r>
      <w:r w:rsidR="002F7B4F">
        <w:rPr>
          <w:rFonts w:asciiTheme="minorHAnsi" w:hAnsiTheme="minorHAnsi" w:cstheme="minorHAnsi"/>
          <w:b/>
        </w:rPr>
        <w:t xml:space="preserve">unding </w:t>
      </w:r>
    </w:p>
    <w:p w:rsidR="006D6C18" w:rsidRPr="00570171" w:rsidP="00597A72" w14:paraId="11152715" w14:textId="77777777">
      <w:pPr>
        <w:tabs>
          <w:tab w:val="left" w:pos="-720"/>
        </w:tabs>
        <w:suppressAutoHyphens/>
        <w:ind w:right="-48"/>
        <w:rPr>
          <w:rFonts w:asciiTheme="minorHAnsi" w:hAnsiTheme="minorHAnsi" w:cstheme="minorHAnsi"/>
        </w:rPr>
      </w:pPr>
    </w:p>
    <w:p w:rsidR="00BE1B31" w:rsidRPr="00570171" w:rsidP="00597A72" w14:paraId="65050646" w14:textId="3604A0E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3D4504">
        <w:rPr>
          <w:rFonts w:asciiTheme="minorHAnsi" w:hAnsiTheme="minorHAnsi" w:cstheme="minorHAnsi"/>
        </w:rPr>
        <w:t>Lead Agencies</w:t>
      </w:r>
      <w:r w:rsidRPr="00570171">
        <w:rPr>
          <w:rFonts w:asciiTheme="minorHAnsi" w:hAnsiTheme="minorHAnsi" w:cstheme="minorHAnsi"/>
        </w:rPr>
        <w:t xml:space="preserve"> have two years to obligate </w:t>
      </w:r>
      <w:r w:rsidR="00CB702E">
        <w:rPr>
          <w:rFonts w:asciiTheme="minorHAnsi" w:hAnsiTheme="minorHAnsi" w:cstheme="minorHAnsi"/>
        </w:rPr>
        <w:t xml:space="preserve">regular </w:t>
      </w:r>
      <w:r w:rsidRPr="00570171">
        <w:rPr>
          <w:rFonts w:asciiTheme="minorHAnsi" w:hAnsiTheme="minorHAnsi" w:cstheme="minorHAnsi"/>
        </w:rPr>
        <w:t xml:space="preserve">Mandatory and Discretionary funds and an additional year to liquidate. </w:t>
      </w:r>
      <w:r w:rsidRPr="00570171" w:rsidR="002408D7">
        <w:rPr>
          <w:rFonts w:asciiTheme="minorHAnsi" w:hAnsiTheme="minorHAnsi" w:cstheme="minorHAnsi"/>
        </w:rPr>
        <w:t xml:space="preserve"> </w:t>
      </w:r>
      <w:r w:rsidRPr="00570171">
        <w:rPr>
          <w:rFonts w:asciiTheme="minorHAnsi" w:hAnsiTheme="minorHAnsi" w:cstheme="minorHAnsi"/>
        </w:rPr>
        <w:t xml:space="preserve">For example, </w:t>
      </w:r>
      <w:r w:rsidR="002F7B4F">
        <w:rPr>
          <w:rFonts w:asciiTheme="minorHAnsi" w:hAnsiTheme="minorHAnsi" w:cstheme="minorHAnsi"/>
        </w:rPr>
        <w:t>GY 202</w:t>
      </w:r>
      <w:r w:rsidR="001A50C0">
        <w:rPr>
          <w:rFonts w:asciiTheme="minorHAnsi" w:hAnsiTheme="minorHAnsi" w:cstheme="minorHAnsi"/>
        </w:rPr>
        <w:t>4</w:t>
      </w:r>
      <w:r w:rsidR="002F7B4F">
        <w:rPr>
          <w:rFonts w:asciiTheme="minorHAnsi" w:hAnsiTheme="minorHAnsi" w:cstheme="minorHAnsi"/>
        </w:rPr>
        <w:t xml:space="preserve"> Mandatory and Discretionary funds must be obligated by </w:t>
      </w:r>
      <w:r w:rsidRPr="00570171">
        <w:rPr>
          <w:rFonts w:asciiTheme="minorHAnsi" w:hAnsiTheme="minorHAnsi" w:cstheme="minorHAnsi"/>
        </w:rPr>
        <w:t xml:space="preserve">September 30, </w:t>
      </w:r>
      <w:r w:rsidRPr="00570171" w:rsidR="00967338">
        <w:rPr>
          <w:rFonts w:asciiTheme="minorHAnsi" w:hAnsiTheme="minorHAnsi" w:cstheme="minorHAnsi"/>
        </w:rPr>
        <w:t>202</w:t>
      </w:r>
      <w:r w:rsidR="001A50C0">
        <w:rPr>
          <w:rFonts w:asciiTheme="minorHAnsi" w:hAnsiTheme="minorHAnsi" w:cstheme="minorHAnsi"/>
        </w:rPr>
        <w:t>5</w:t>
      </w:r>
      <w:r w:rsidRPr="00570171">
        <w:rPr>
          <w:rFonts w:asciiTheme="minorHAnsi" w:hAnsiTheme="minorHAnsi" w:cstheme="minorHAnsi"/>
        </w:rPr>
        <w:t>.  Th</w:t>
      </w:r>
      <w:r w:rsidR="002F7B4F">
        <w:rPr>
          <w:rFonts w:asciiTheme="minorHAnsi" w:hAnsiTheme="minorHAnsi" w:cstheme="minorHAnsi"/>
        </w:rPr>
        <w:t>ese</w:t>
      </w:r>
      <w:r w:rsidRPr="00570171">
        <w:rPr>
          <w:rFonts w:asciiTheme="minorHAnsi" w:hAnsiTheme="minorHAnsi" w:cstheme="minorHAnsi"/>
        </w:rPr>
        <w:t xml:space="preserve"> funds must be liquidated by September 30, </w:t>
      </w:r>
      <w:r w:rsidRPr="00570171" w:rsidR="006D73F3">
        <w:rPr>
          <w:rFonts w:asciiTheme="minorHAnsi" w:hAnsiTheme="minorHAnsi" w:cstheme="minorHAnsi"/>
        </w:rPr>
        <w:t>202</w:t>
      </w:r>
      <w:r w:rsidR="001A50C0">
        <w:rPr>
          <w:rFonts w:asciiTheme="minorHAnsi" w:hAnsiTheme="minorHAnsi" w:cstheme="minorHAnsi"/>
        </w:rPr>
        <w:t>6</w:t>
      </w:r>
      <w:r w:rsidRPr="00570171">
        <w:rPr>
          <w:rFonts w:asciiTheme="minorHAnsi" w:hAnsiTheme="minorHAnsi" w:cstheme="minorHAnsi"/>
        </w:rPr>
        <w:t>.</w:t>
      </w:r>
    </w:p>
    <w:p w:rsidR="00BC2B1E" w:rsidRPr="00570171" w:rsidP="00597A72" w14:paraId="378C74E4" w14:textId="226D2B38">
      <w:pPr>
        <w:tabs>
          <w:tab w:val="left" w:pos="-720"/>
        </w:tabs>
        <w:suppressAutoHyphens/>
        <w:ind w:right="-48"/>
        <w:rPr>
          <w:rFonts w:asciiTheme="minorHAnsi" w:hAnsiTheme="minorHAnsi" w:cstheme="minorHAnsi"/>
        </w:rPr>
      </w:pPr>
    </w:p>
    <w:p w:rsidR="005C1580" w:rsidRPr="00570171" w:rsidP="00597A72" w14:paraId="11614C2F" w14:textId="1F795F82">
      <w:pPr>
        <w:suppressAutoHyphens/>
        <w:ind w:right="-48"/>
        <w:rPr>
          <w:rFonts w:asciiTheme="minorHAnsi" w:hAnsiTheme="minorHAnsi" w:cstheme="minorBidi"/>
          <w:sz w:val="22"/>
          <w:szCs w:val="22"/>
        </w:rPr>
      </w:pPr>
      <w:r w:rsidRPr="6F7F6F60">
        <w:rPr>
          <w:rFonts w:asciiTheme="minorHAnsi" w:hAnsiTheme="minorHAnsi" w:cstheme="minorBidi"/>
        </w:rPr>
        <w:t xml:space="preserve">Prior to </w:t>
      </w:r>
      <w:r w:rsidRPr="6F7F6F60" w:rsidR="00282E54">
        <w:rPr>
          <w:rFonts w:asciiTheme="minorHAnsi" w:hAnsiTheme="minorHAnsi" w:cstheme="minorBidi"/>
        </w:rPr>
        <w:t xml:space="preserve">April 30, </w:t>
      </w:r>
      <w:r w:rsidRPr="6F7F6F60" w:rsidR="00A503A0">
        <w:rPr>
          <w:rFonts w:asciiTheme="minorHAnsi" w:hAnsiTheme="minorHAnsi" w:cstheme="minorBidi"/>
        </w:rPr>
        <w:t xml:space="preserve">2024, </w:t>
      </w:r>
      <w:r w:rsidRPr="6F7F6F60" w:rsidR="00102C88">
        <w:rPr>
          <w:rFonts w:asciiTheme="minorHAnsi" w:hAnsiTheme="minorHAnsi" w:cstheme="minorBidi"/>
        </w:rPr>
        <w:t>r</w:t>
      </w:r>
      <w:r w:rsidRPr="6F7F6F60" w:rsidR="00532D38">
        <w:rPr>
          <w:rFonts w:asciiTheme="minorHAnsi" w:hAnsiTheme="minorHAnsi" w:cstheme="minorBidi"/>
        </w:rPr>
        <w:t xml:space="preserve">egular </w:t>
      </w:r>
      <w:r w:rsidRPr="6F7F6F60" w:rsidR="0094124F">
        <w:rPr>
          <w:rFonts w:asciiTheme="minorHAnsi" w:hAnsiTheme="minorHAnsi" w:cstheme="minorBidi"/>
        </w:rPr>
        <w:t>Mandatory</w:t>
      </w:r>
      <w:r w:rsidRPr="6F7F6F60" w:rsidR="00532D38">
        <w:rPr>
          <w:rFonts w:asciiTheme="minorHAnsi" w:hAnsiTheme="minorHAnsi" w:cstheme="minorBidi"/>
        </w:rPr>
        <w:t xml:space="preserve"> or </w:t>
      </w:r>
      <w:r w:rsidRPr="6F7F6F60" w:rsidR="0094124F">
        <w:rPr>
          <w:rFonts w:asciiTheme="minorHAnsi" w:hAnsiTheme="minorHAnsi" w:cstheme="minorBidi"/>
        </w:rPr>
        <w:t>Discretionary</w:t>
      </w:r>
      <w:r w:rsidRPr="6F7F6F60" w:rsidR="00532D38">
        <w:rPr>
          <w:rFonts w:asciiTheme="minorHAnsi" w:hAnsiTheme="minorHAnsi" w:cstheme="minorBidi"/>
        </w:rPr>
        <w:t xml:space="preserve"> funds transferred to construction or major renovation ha</w:t>
      </w:r>
      <w:r w:rsidRPr="6F7F6F60" w:rsidR="0057117B">
        <w:rPr>
          <w:rFonts w:asciiTheme="minorHAnsi" w:hAnsiTheme="minorHAnsi" w:cstheme="minorBidi"/>
        </w:rPr>
        <w:t>d</w:t>
      </w:r>
      <w:r w:rsidRPr="6F7F6F60" w:rsidR="00532D38">
        <w:rPr>
          <w:rFonts w:asciiTheme="minorHAnsi" w:hAnsiTheme="minorHAnsi" w:cstheme="minorBidi"/>
        </w:rPr>
        <w:t xml:space="preserve"> three years to liquidate with no separate obligation requirement.  </w:t>
      </w:r>
      <w:r w:rsidRPr="6F7F6F60" w:rsidR="0057117B">
        <w:rPr>
          <w:rFonts w:asciiTheme="minorHAnsi" w:hAnsiTheme="minorHAnsi" w:cstheme="minorBidi"/>
        </w:rPr>
        <w:t xml:space="preserve">  </w:t>
      </w:r>
      <w:r w:rsidRPr="6F7F6F60" w:rsidR="00282E54">
        <w:rPr>
          <w:rFonts w:asciiTheme="minorHAnsi" w:hAnsiTheme="minorHAnsi" w:cstheme="minorBidi"/>
        </w:rPr>
        <w:t>Effective April 30, 2024</w:t>
      </w:r>
      <w:r w:rsidRPr="6F7F6F60" w:rsidR="00B57AB6">
        <w:rPr>
          <w:rFonts w:asciiTheme="minorHAnsi" w:hAnsiTheme="minorHAnsi" w:cstheme="minorBidi"/>
        </w:rPr>
        <w:t xml:space="preserve">, the </w:t>
      </w:r>
      <w:hyperlink r:id="rId14" w:history="1">
        <w:r w:rsidR="000A6902">
          <w:rPr>
            <w:rStyle w:val="Hyperlink"/>
            <w:rFonts w:asciiTheme="minorHAnsi" w:hAnsiTheme="minorHAnsi" w:cstheme="minorBidi"/>
          </w:rPr>
          <w:t>final rule</w:t>
        </w:r>
      </w:hyperlink>
      <w:r w:rsidRPr="6F7F6F60" w:rsidR="00B57AB6">
        <w:rPr>
          <w:rFonts w:asciiTheme="minorHAnsi" w:hAnsiTheme="minorHAnsi" w:cstheme="minorBidi"/>
        </w:rPr>
        <w:t xml:space="preserve"> </w:t>
      </w:r>
      <w:r w:rsidRPr="6F7F6F60" w:rsidR="00433424">
        <w:rPr>
          <w:rFonts w:asciiTheme="minorHAnsi" w:hAnsiTheme="minorHAnsi" w:cstheme="minorBidi"/>
        </w:rPr>
        <w:t xml:space="preserve"> </w:t>
      </w:r>
      <w:r w:rsidRPr="6F7F6F60" w:rsidR="00A22C7E">
        <w:rPr>
          <w:rFonts w:asciiTheme="minorHAnsi" w:hAnsiTheme="minorHAnsi" w:cstheme="minorBidi"/>
        </w:rPr>
        <w:t>established</w:t>
      </w:r>
      <w:r w:rsidRPr="6F7F6F60" w:rsidR="00464AF0">
        <w:rPr>
          <w:rFonts w:asciiTheme="minorHAnsi" w:hAnsiTheme="minorHAnsi" w:cstheme="minorBidi"/>
        </w:rPr>
        <w:t xml:space="preserve"> a three</w:t>
      </w:r>
      <w:r w:rsidRPr="6F7F6F60" w:rsidR="00A22C7E">
        <w:rPr>
          <w:rFonts w:asciiTheme="minorHAnsi" w:hAnsiTheme="minorHAnsi" w:cstheme="minorBidi"/>
        </w:rPr>
        <w:t>-</w:t>
      </w:r>
      <w:r w:rsidRPr="6F7F6F60" w:rsidR="00464AF0">
        <w:rPr>
          <w:rFonts w:asciiTheme="minorHAnsi" w:hAnsiTheme="minorHAnsi" w:cstheme="minorBidi"/>
        </w:rPr>
        <w:t xml:space="preserve">year </w:t>
      </w:r>
      <w:r w:rsidRPr="6F7F6F60" w:rsidR="00FE2293">
        <w:rPr>
          <w:rFonts w:asciiTheme="minorHAnsi" w:hAnsiTheme="minorHAnsi" w:cstheme="minorBidi"/>
        </w:rPr>
        <w:t>obligation period and a subsequent two-year liquidation period for</w:t>
      </w:r>
      <w:r w:rsidRPr="6F7F6F60" w:rsidR="000708B5">
        <w:rPr>
          <w:rFonts w:asciiTheme="minorHAnsi" w:hAnsiTheme="minorHAnsi" w:cstheme="minorBidi"/>
        </w:rPr>
        <w:t xml:space="preserve"> r</w:t>
      </w:r>
      <w:r w:rsidRPr="6F7F6F60">
        <w:rPr>
          <w:rFonts w:asciiTheme="minorHAnsi" w:hAnsiTheme="minorHAnsi" w:cstheme="minorBidi"/>
        </w:rPr>
        <w:t xml:space="preserve">egular </w:t>
      </w:r>
      <w:r w:rsidRPr="6F7F6F60" w:rsidR="0094124F">
        <w:rPr>
          <w:rFonts w:asciiTheme="minorHAnsi" w:hAnsiTheme="minorHAnsi" w:cstheme="minorBidi"/>
        </w:rPr>
        <w:t>Mandatory</w:t>
      </w:r>
      <w:r w:rsidRPr="6F7F6F60">
        <w:rPr>
          <w:rFonts w:asciiTheme="minorHAnsi" w:hAnsiTheme="minorHAnsi" w:cstheme="minorBidi"/>
        </w:rPr>
        <w:t xml:space="preserve"> or </w:t>
      </w:r>
      <w:r w:rsidRPr="6F7F6F60" w:rsidR="0094124F">
        <w:rPr>
          <w:rFonts w:asciiTheme="minorHAnsi" w:hAnsiTheme="minorHAnsi" w:cstheme="minorBidi"/>
        </w:rPr>
        <w:t>Discretionary</w:t>
      </w:r>
      <w:r w:rsidRPr="6F7F6F60">
        <w:rPr>
          <w:rFonts w:asciiTheme="minorHAnsi" w:hAnsiTheme="minorHAnsi" w:cstheme="minorBidi"/>
        </w:rPr>
        <w:t xml:space="preserve"> funds transferred to construction or major renovation.</w:t>
      </w:r>
      <w:r w:rsidRPr="6F7F6F60" w:rsidR="000708B5">
        <w:rPr>
          <w:rFonts w:asciiTheme="minorHAnsi" w:hAnsiTheme="minorHAnsi" w:cstheme="minorBidi"/>
        </w:rPr>
        <w:t xml:space="preserve">   These new construction obligation and liquidation periods apply to all</w:t>
      </w:r>
      <w:r w:rsidRPr="00F77910" w:rsidR="004666E4">
        <w:rPr>
          <w:rFonts w:asciiTheme="minorHAnsi" w:hAnsiTheme="minorHAnsi" w:cstheme="minorBidi"/>
        </w:rPr>
        <w:t xml:space="preserve"> active prior </w:t>
      </w:r>
      <w:r w:rsidRPr="6F7F6F60" w:rsidR="0094124F">
        <w:rPr>
          <w:rFonts w:asciiTheme="minorHAnsi" w:hAnsiTheme="minorHAnsi" w:cstheme="minorBidi"/>
        </w:rPr>
        <w:t>g</w:t>
      </w:r>
      <w:r w:rsidRPr="00F77910" w:rsidR="004666E4">
        <w:rPr>
          <w:rFonts w:asciiTheme="minorHAnsi" w:hAnsiTheme="minorHAnsi" w:cstheme="minorBidi"/>
        </w:rPr>
        <w:t xml:space="preserve">rant </w:t>
      </w:r>
      <w:r w:rsidRPr="6F7F6F60" w:rsidR="0094124F">
        <w:rPr>
          <w:rFonts w:asciiTheme="minorHAnsi" w:hAnsiTheme="minorHAnsi" w:cstheme="minorBidi"/>
        </w:rPr>
        <w:t>y</w:t>
      </w:r>
      <w:r w:rsidRPr="001049C7" w:rsidR="004666E4">
        <w:rPr>
          <w:rFonts w:asciiTheme="minorHAnsi" w:hAnsiTheme="minorHAnsi" w:cstheme="minorBidi"/>
        </w:rPr>
        <w:t>ear construction awards (45 CFR §</w:t>
      </w:r>
      <w:r w:rsidRPr="6F7F6F60" w:rsidR="22CCD6B3">
        <w:rPr>
          <w:rFonts w:asciiTheme="minorHAnsi" w:hAnsiTheme="minorHAnsi" w:cstheme="minorBidi"/>
        </w:rPr>
        <w:t xml:space="preserve"> </w:t>
      </w:r>
      <w:r w:rsidRPr="001049C7" w:rsidR="004666E4">
        <w:rPr>
          <w:rFonts w:asciiTheme="minorHAnsi" w:hAnsiTheme="minorHAnsi" w:cstheme="minorBidi"/>
        </w:rPr>
        <w:t>98.84</w:t>
      </w:r>
      <w:r w:rsidRPr="6F7F6F60" w:rsidR="21083679">
        <w:rPr>
          <w:rFonts w:asciiTheme="minorHAnsi" w:hAnsiTheme="minorHAnsi" w:cstheme="minorBidi"/>
        </w:rPr>
        <w:t>(</w:t>
      </w:r>
      <w:r w:rsidRPr="6F7F6F60" w:rsidR="00A33890">
        <w:rPr>
          <w:rFonts w:asciiTheme="minorHAnsi" w:hAnsiTheme="minorHAnsi" w:cstheme="minorBidi"/>
        </w:rPr>
        <w:t>e)</w:t>
      </w:r>
      <w:r w:rsidRPr="00103654" w:rsidR="004666E4">
        <w:rPr>
          <w:rFonts w:asciiTheme="minorHAnsi" w:hAnsiTheme="minorHAnsi" w:cstheme="minorBidi"/>
        </w:rPr>
        <w:t>).</w:t>
      </w:r>
      <w:r w:rsidRPr="6F7F6F60" w:rsidR="004C012C">
        <w:rPr>
          <w:rFonts w:asciiTheme="minorHAnsi" w:hAnsiTheme="minorHAnsi" w:cstheme="minorBidi"/>
        </w:rPr>
        <w:t xml:space="preserve"> A</w:t>
      </w:r>
      <w:r w:rsidRPr="6F7F6F60" w:rsidR="00587307">
        <w:rPr>
          <w:rFonts w:asciiTheme="minorHAnsi" w:hAnsiTheme="minorHAnsi" w:cstheme="minorBidi"/>
        </w:rPr>
        <w:t xml:space="preserve">pproved construction waivers </w:t>
      </w:r>
      <w:r w:rsidRPr="6F7F6F60" w:rsidR="004C012C">
        <w:rPr>
          <w:rFonts w:asciiTheme="minorHAnsi" w:hAnsiTheme="minorHAnsi" w:cstheme="minorBidi"/>
        </w:rPr>
        <w:t xml:space="preserve">received by a grant recipient </w:t>
      </w:r>
      <w:r w:rsidRPr="6F7F6F60" w:rsidR="00E5593E">
        <w:rPr>
          <w:rFonts w:asciiTheme="minorHAnsi" w:hAnsiTheme="minorHAnsi" w:cstheme="minorBidi"/>
        </w:rPr>
        <w:t xml:space="preserve">may provide different obligation and/or liquidation periods.  </w:t>
      </w:r>
    </w:p>
    <w:p w:rsidR="00BE1B31" w:rsidRPr="00570171" w:rsidP="00597A72" w14:paraId="663F61E3" w14:textId="77777777">
      <w:pPr>
        <w:tabs>
          <w:tab w:val="left" w:pos="-720"/>
        </w:tabs>
        <w:suppressAutoHyphens/>
        <w:ind w:right="-48"/>
        <w:rPr>
          <w:rFonts w:asciiTheme="minorHAnsi" w:hAnsiTheme="minorHAnsi" w:cstheme="minorHAnsi"/>
          <w:b/>
        </w:rPr>
      </w:pPr>
    </w:p>
    <w:p w:rsidR="008F15BE" w:rsidRPr="00570171" w:rsidP="00597A72" w14:paraId="6D527204" w14:textId="264D7C07">
      <w:pPr>
        <w:tabs>
          <w:tab w:val="left" w:pos="-720"/>
        </w:tabs>
        <w:suppressAutoHyphens/>
        <w:ind w:right="-48"/>
        <w:rPr>
          <w:rFonts w:asciiTheme="minorHAnsi" w:hAnsiTheme="minorHAnsi" w:cstheme="minorHAnsi"/>
        </w:rPr>
      </w:pPr>
      <w:r w:rsidRPr="00570171">
        <w:rPr>
          <w:rFonts w:asciiTheme="minorHAnsi" w:hAnsiTheme="minorHAnsi" w:cstheme="minorHAnsi"/>
          <w:b/>
        </w:rPr>
        <w:t xml:space="preserve">Obligation and Liquidation Timeframes for </w:t>
      </w:r>
      <w:r w:rsidRPr="008F15BE">
        <w:rPr>
          <w:rFonts w:asciiTheme="minorHAnsi" w:hAnsiTheme="minorHAnsi" w:cstheme="minorHAnsi"/>
          <w:b/>
        </w:rPr>
        <w:t xml:space="preserve">Child Care Disaster Relief Funds to </w:t>
      </w:r>
      <w:r w:rsidR="008679E0">
        <w:rPr>
          <w:rFonts w:asciiTheme="minorHAnsi" w:hAnsiTheme="minorHAnsi" w:cstheme="minorHAnsi"/>
          <w:b/>
        </w:rPr>
        <w:t>A</w:t>
      </w:r>
      <w:r w:rsidRPr="008F15BE">
        <w:rPr>
          <w:rFonts w:asciiTheme="minorHAnsi" w:hAnsiTheme="minorHAnsi" w:cstheme="minorHAnsi"/>
          <w:b/>
        </w:rPr>
        <w:t xml:space="preserve">ddress the </w:t>
      </w:r>
      <w:r w:rsidR="008679E0">
        <w:rPr>
          <w:rFonts w:asciiTheme="minorHAnsi" w:hAnsiTheme="minorHAnsi" w:cstheme="minorHAnsi"/>
          <w:b/>
        </w:rPr>
        <w:t>I</w:t>
      </w:r>
      <w:r w:rsidRPr="008F15BE">
        <w:rPr>
          <w:rFonts w:asciiTheme="minorHAnsi" w:hAnsiTheme="minorHAnsi" w:cstheme="minorHAnsi"/>
          <w:b/>
        </w:rPr>
        <w:t>mpacts of Hurricanes Fiona and Ian</w:t>
      </w:r>
    </w:p>
    <w:p w:rsidR="008F15BE" w:rsidP="00597A72" w14:paraId="5F2767D3" w14:textId="2B807E08">
      <w:pPr>
        <w:tabs>
          <w:tab w:val="left" w:pos="-720"/>
        </w:tabs>
        <w:suppressAutoHyphens/>
        <w:ind w:right="-48"/>
        <w:rPr>
          <w:rFonts w:asciiTheme="minorHAnsi" w:hAnsiTheme="minorHAnsi" w:cstheme="minorHAnsi"/>
          <w:b/>
        </w:rPr>
      </w:pPr>
    </w:p>
    <w:p w:rsidR="003B3D17" w:rsidRPr="00570171" w:rsidP="00597A72" w14:paraId="45759BC0" w14:textId="0A23EE89">
      <w:pPr>
        <w:suppressAutoHyphens/>
        <w:ind w:right="-48"/>
        <w:rPr>
          <w:rFonts w:asciiTheme="minorHAnsi" w:hAnsiTheme="minorHAnsi" w:cstheme="minorBidi"/>
        </w:rPr>
      </w:pPr>
      <w:r w:rsidRPr="427021B9">
        <w:rPr>
          <w:rFonts w:asciiTheme="minorHAnsi" w:hAnsiTheme="minorHAnsi" w:cstheme="minorBidi"/>
        </w:rPr>
        <w:t xml:space="preserve">Tribal Lead Agencies have </w:t>
      </w:r>
      <w:r w:rsidR="00FD75E1">
        <w:rPr>
          <w:rFonts w:asciiTheme="minorHAnsi" w:hAnsiTheme="minorHAnsi" w:cstheme="minorBidi"/>
        </w:rPr>
        <w:t xml:space="preserve">four </w:t>
      </w:r>
      <w:r w:rsidRPr="427021B9">
        <w:rPr>
          <w:rFonts w:asciiTheme="minorHAnsi" w:hAnsiTheme="minorHAnsi" w:cstheme="minorBidi"/>
        </w:rPr>
        <w:t xml:space="preserve">years to obligate Child Care Disaster Relief </w:t>
      </w:r>
      <w:r w:rsidR="00D44A6E">
        <w:rPr>
          <w:rFonts w:asciiTheme="minorHAnsi" w:hAnsiTheme="minorHAnsi" w:cstheme="minorBidi"/>
        </w:rPr>
        <w:t>f</w:t>
      </w:r>
      <w:r w:rsidRPr="427021B9">
        <w:rPr>
          <w:rFonts w:asciiTheme="minorHAnsi" w:hAnsiTheme="minorHAnsi" w:cstheme="minorBidi"/>
        </w:rPr>
        <w:t xml:space="preserve">unds to address the impacts of Hurricanes Fiona and Ian and an additional year to liquidate.  For example, GY2023 </w:t>
      </w:r>
      <w:r w:rsidR="000C05A1">
        <w:rPr>
          <w:rFonts w:asciiTheme="minorHAnsi" w:hAnsiTheme="minorHAnsi" w:cstheme="minorBidi"/>
        </w:rPr>
        <w:t>f</w:t>
      </w:r>
      <w:r w:rsidRPr="427021B9">
        <w:rPr>
          <w:rFonts w:asciiTheme="minorHAnsi" w:hAnsiTheme="minorHAnsi" w:cstheme="minorBidi"/>
        </w:rPr>
        <w:t>unds must be obligated by September 30, 2026</w:t>
      </w:r>
      <w:r w:rsidR="00E11BC3">
        <w:rPr>
          <w:rFonts w:asciiTheme="minorHAnsi" w:hAnsiTheme="minorHAnsi" w:cstheme="minorBidi"/>
        </w:rPr>
        <w:t>,</w:t>
      </w:r>
      <w:r w:rsidRPr="427021B9">
        <w:rPr>
          <w:rFonts w:asciiTheme="minorHAnsi" w:hAnsiTheme="minorHAnsi" w:cstheme="minorBidi"/>
        </w:rPr>
        <w:t xml:space="preserve"> and liquidated by September 30, 2027.</w:t>
      </w:r>
    </w:p>
    <w:p w:rsidR="003B3D17" w:rsidP="00597A72" w14:paraId="12D9D971" w14:textId="77777777">
      <w:pPr>
        <w:tabs>
          <w:tab w:val="left" w:pos="-720"/>
        </w:tabs>
        <w:suppressAutoHyphens/>
        <w:ind w:right="-48"/>
        <w:rPr>
          <w:rFonts w:asciiTheme="minorHAnsi" w:hAnsiTheme="minorHAnsi" w:cstheme="minorHAnsi"/>
          <w:b/>
        </w:rPr>
      </w:pPr>
    </w:p>
    <w:p w:rsidR="006C4079" w:rsidP="00597A72" w14:paraId="78F54A79" w14:textId="61CC4C5F">
      <w:pPr>
        <w:ind w:right="-48"/>
        <w:rPr>
          <w:rFonts w:asciiTheme="minorHAnsi" w:hAnsiTheme="minorHAnsi" w:cstheme="minorBidi"/>
          <w:b/>
        </w:rPr>
      </w:pPr>
      <w:r w:rsidRPr="6F7F6F60">
        <w:rPr>
          <w:rFonts w:asciiTheme="minorHAnsi" w:hAnsiTheme="minorHAnsi" w:cstheme="minorBidi"/>
        </w:rPr>
        <w:t xml:space="preserve">Child Care Disaster Relief </w:t>
      </w:r>
      <w:r w:rsidRPr="6F7F6F60" w:rsidR="00D44A6E">
        <w:rPr>
          <w:rFonts w:asciiTheme="minorHAnsi" w:hAnsiTheme="minorHAnsi" w:cstheme="minorBidi"/>
        </w:rPr>
        <w:t>f</w:t>
      </w:r>
      <w:r w:rsidRPr="6F7F6F60">
        <w:rPr>
          <w:rFonts w:asciiTheme="minorHAnsi" w:hAnsiTheme="minorHAnsi" w:cstheme="minorBidi"/>
        </w:rPr>
        <w:t xml:space="preserve">unds used for construction or major renovation have the same obligation and liquidation periods as non-construction </w:t>
      </w:r>
      <w:r w:rsidRPr="6F7F6F60" w:rsidR="7CEDB90D">
        <w:rPr>
          <w:rFonts w:asciiTheme="minorHAnsi" w:hAnsiTheme="minorHAnsi" w:cstheme="minorBidi"/>
        </w:rPr>
        <w:t>funds</w:t>
      </w:r>
      <w:r w:rsidR="00820FD3">
        <w:rPr>
          <w:rFonts w:asciiTheme="minorHAnsi" w:hAnsiTheme="minorHAnsi" w:cstheme="minorBidi"/>
        </w:rPr>
        <w:t xml:space="preserve"> regardless of the date of transfer</w:t>
      </w:r>
      <w:r w:rsidRPr="6F7F6F60">
        <w:rPr>
          <w:rFonts w:asciiTheme="minorHAnsi" w:hAnsiTheme="minorHAnsi" w:cstheme="minorBidi"/>
        </w:rPr>
        <w:t>.</w:t>
      </w:r>
    </w:p>
    <w:p w:rsidR="006C4079" w:rsidP="00597A72" w14:paraId="4994696C" w14:textId="68BF261D">
      <w:pPr>
        <w:tabs>
          <w:tab w:val="left" w:pos="-720"/>
        </w:tabs>
        <w:suppressAutoHyphens/>
        <w:ind w:right="-48"/>
        <w:rPr>
          <w:rFonts w:asciiTheme="minorHAnsi" w:hAnsiTheme="minorHAnsi" w:cstheme="minorHAnsi"/>
          <w:b/>
        </w:rPr>
      </w:pPr>
    </w:p>
    <w:p w:rsidR="00BD00D0" w:rsidRPr="00570171" w:rsidP="00597A72" w14:paraId="1E7FEC9F" w14:textId="358BDD84">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CARES Act Funds </w:t>
      </w:r>
      <w:r w:rsidRPr="00570171" w:rsidR="00820ABE">
        <w:rPr>
          <w:rFonts w:asciiTheme="minorHAnsi" w:hAnsiTheme="minorHAnsi" w:cstheme="minorHAnsi"/>
          <w:b/>
        </w:rPr>
        <w:t xml:space="preserve"> </w:t>
      </w:r>
    </w:p>
    <w:p w:rsidR="00BD00D0" w:rsidRPr="00570171" w:rsidP="00597A72" w14:paraId="5F348D2D" w14:textId="77777777">
      <w:pPr>
        <w:tabs>
          <w:tab w:val="left" w:pos="-720"/>
        </w:tabs>
        <w:suppressAutoHyphens/>
        <w:ind w:right="-48"/>
        <w:rPr>
          <w:rFonts w:asciiTheme="minorHAnsi" w:hAnsiTheme="minorHAnsi" w:cstheme="minorHAnsi"/>
          <w:i/>
        </w:rPr>
      </w:pPr>
    </w:p>
    <w:p w:rsidR="00D821E5" w:rsidRPr="00570171" w:rsidP="00597A72" w14:paraId="3CFC88F5" w14:textId="7FD5DAF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253E73">
        <w:rPr>
          <w:rFonts w:asciiTheme="minorHAnsi" w:hAnsiTheme="minorHAnsi" w:cstheme="minorHAnsi"/>
        </w:rPr>
        <w:t xml:space="preserve">Lead Agencies </w:t>
      </w:r>
      <w:r w:rsidR="00F802D2">
        <w:rPr>
          <w:rFonts w:asciiTheme="minorHAnsi" w:hAnsiTheme="minorHAnsi" w:cstheme="minorHAnsi"/>
        </w:rPr>
        <w:t>had</w:t>
      </w:r>
      <w:r w:rsidRPr="00570171" w:rsidR="00F802D2">
        <w:rPr>
          <w:rFonts w:asciiTheme="minorHAnsi" w:hAnsiTheme="minorHAnsi" w:cstheme="minorHAnsi"/>
        </w:rPr>
        <w:t xml:space="preserve"> </w:t>
      </w:r>
      <w:r w:rsidRPr="00570171" w:rsidR="00F52C99">
        <w:rPr>
          <w:rFonts w:asciiTheme="minorHAnsi" w:hAnsiTheme="minorHAnsi" w:cstheme="minorHAnsi"/>
        </w:rPr>
        <w:t>three</w:t>
      </w:r>
      <w:r w:rsidRPr="00570171">
        <w:rPr>
          <w:rFonts w:asciiTheme="minorHAnsi" w:hAnsiTheme="minorHAnsi" w:cstheme="minorHAnsi"/>
        </w:rPr>
        <w:t xml:space="preserve"> </w:t>
      </w:r>
      <w:r w:rsidRPr="00570171" w:rsidR="00F52C99">
        <w:rPr>
          <w:rFonts w:asciiTheme="minorHAnsi" w:hAnsiTheme="minorHAnsi" w:cstheme="minorHAnsi"/>
        </w:rPr>
        <w:t xml:space="preserve">years to obligate </w:t>
      </w:r>
      <w:r w:rsidRPr="00570171">
        <w:rPr>
          <w:rFonts w:asciiTheme="minorHAnsi" w:hAnsiTheme="minorHAnsi" w:cstheme="minorHAnsi"/>
        </w:rPr>
        <w:t xml:space="preserve">Discretionary CARES Act </w:t>
      </w:r>
      <w:r w:rsidRPr="00570171" w:rsidR="00BD00D0">
        <w:rPr>
          <w:rFonts w:asciiTheme="minorHAnsi" w:hAnsiTheme="minorHAnsi" w:cstheme="minorHAnsi"/>
        </w:rPr>
        <w:t xml:space="preserve">funds </w:t>
      </w:r>
      <w:r w:rsidRPr="00570171">
        <w:rPr>
          <w:rFonts w:asciiTheme="minorHAnsi" w:hAnsiTheme="minorHAnsi" w:cstheme="minorHAnsi"/>
        </w:rPr>
        <w:t xml:space="preserve">and </w:t>
      </w:r>
      <w:r w:rsidRPr="00570171" w:rsidR="00F52C99">
        <w:rPr>
          <w:rFonts w:asciiTheme="minorHAnsi" w:hAnsiTheme="minorHAnsi" w:cstheme="minorHAnsi"/>
        </w:rPr>
        <w:t>one</w:t>
      </w:r>
      <w:r w:rsidRPr="00570171">
        <w:rPr>
          <w:rFonts w:asciiTheme="minorHAnsi" w:hAnsiTheme="minorHAnsi" w:cstheme="minorHAnsi"/>
        </w:rPr>
        <w:t xml:space="preserve"> year</w:t>
      </w:r>
      <w:r w:rsidRPr="00570171" w:rsidR="00F52C99">
        <w:rPr>
          <w:rFonts w:asciiTheme="minorHAnsi" w:hAnsiTheme="minorHAnsi" w:cstheme="minorHAnsi"/>
        </w:rPr>
        <w:t xml:space="preserve"> to liquidate. </w:t>
      </w:r>
      <w:r w:rsidRPr="00570171" w:rsidR="00820ABE">
        <w:rPr>
          <w:rFonts w:asciiTheme="minorHAnsi" w:hAnsiTheme="minorHAnsi" w:cstheme="minorHAnsi"/>
        </w:rPr>
        <w:t xml:space="preserve"> </w:t>
      </w:r>
      <w:r w:rsidRPr="00570171" w:rsidR="00984085">
        <w:rPr>
          <w:rFonts w:asciiTheme="minorHAnsi" w:hAnsiTheme="minorHAnsi" w:cstheme="minorHAnsi"/>
        </w:rPr>
        <w:t xml:space="preserve">This </w:t>
      </w:r>
      <w:r w:rsidR="00496BE6">
        <w:rPr>
          <w:rFonts w:asciiTheme="minorHAnsi" w:hAnsiTheme="minorHAnsi" w:cstheme="minorHAnsi"/>
        </w:rPr>
        <w:t>gave</w:t>
      </w:r>
      <w:r w:rsidRPr="00570171" w:rsidR="00496BE6">
        <w:rPr>
          <w:rFonts w:asciiTheme="minorHAnsi" w:hAnsiTheme="minorHAnsi" w:cstheme="minorHAnsi"/>
        </w:rPr>
        <w:t xml:space="preserve"> </w:t>
      </w:r>
      <w:r w:rsidRPr="00570171" w:rsidR="007F6A60">
        <w:rPr>
          <w:rFonts w:asciiTheme="minorHAnsi" w:hAnsiTheme="minorHAnsi" w:cstheme="minorHAnsi"/>
        </w:rPr>
        <w:t>Tribal Lead Agencies</w:t>
      </w:r>
      <w:r w:rsidRPr="00570171" w:rsidR="00F52C99">
        <w:rPr>
          <w:rFonts w:asciiTheme="minorHAnsi" w:hAnsiTheme="minorHAnsi" w:cstheme="minorHAnsi"/>
        </w:rPr>
        <w:t xml:space="preserve"> until</w:t>
      </w:r>
      <w:r w:rsidRPr="00570171">
        <w:rPr>
          <w:rFonts w:asciiTheme="minorHAnsi" w:hAnsiTheme="minorHAnsi" w:cstheme="minorHAnsi"/>
        </w:rPr>
        <w:t xml:space="preserve"> </w:t>
      </w:r>
      <w:r w:rsidRPr="00570171" w:rsidR="00F52C99">
        <w:rPr>
          <w:rFonts w:asciiTheme="minorHAnsi" w:hAnsiTheme="minorHAnsi" w:cstheme="minorHAnsi"/>
        </w:rPr>
        <w:t>September 30, 2022</w:t>
      </w:r>
      <w:r w:rsidR="00496BE6">
        <w:rPr>
          <w:rFonts w:asciiTheme="minorHAnsi" w:hAnsiTheme="minorHAnsi" w:cstheme="minorHAnsi"/>
        </w:rPr>
        <w:t>,</w:t>
      </w:r>
      <w:r w:rsidRPr="00570171" w:rsidR="00F52C99">
        <w:rPr>
          <w:rFonts w:asciiTheme="minorHAnsi" w:hAnsiTheme="minorHAnsi" w:cstheme="minorHAnsi"/>
        </w:rPr>
        <w:t xml:space="preserve"> to obligate Discretionary CARES Act funds awarded in </w:t>
      </w:r>
      <w:r w:rsidRPr="00570171" w:rsidR="006F621D">
        <w:rPr>
          <w:rFonts w:asciiTheme="minorHAnsi" w:hAnsiTheme="minorHAnsi" w:cstheme="minorHAnsi"/>
        </w:rPr>
        <w:t>GY</w:t>
      </w:r>
      <w:r w:rsidRPr="00570171" w:rsidR="00F52C99">
        <w:rPr>
          <w:rFonts w:asciiTheme="minorHAnsi" w:hAnsiTheme="minorHAnsi" w:cstheme="minorHAnsi"/>
        </w:rPr>
        <w:t xml:space="preserve"> 2020 and </w:t>
      </w:r>
      <w:r w:rsidR="00542060">
        <w:rPr>
          <w:rFonts w:asciiTheme="minorHAnsi" w:hAnsiTheme="minorHAnsi" w:cstheme="minorHAnsi"/>
        </w:rPr>
        <w:t xml:space="preserve">through September 30, </w:t>
      </w:r>
      <w:r w:rsidR="00A15D33">
        <w:rPr>
          <w:rFonts w:asciiTheme="minorHAnsi" w:hAnsiTheme="minorHAnsi" w:cstheme="minorHAnsi"/>
        </w:rPr>
        <w:t>2023,</w:t>
      </w:r>
      <w:r w:rsidR="00542060">
        <w:rPr>
          <w:rFonts w:asciiTheme="minorHAnsi" w:hAnsiTheme="minorHAnsi" w:cstheme="minorHAnsi"/>
        </w:rPr>
        <w:t xml:space="preserve"> to</w:t>
      </w:r>
      <w:r w:rsidRPr="00570171" w:rsidR="00F52C99">
        <w:rPr>
          <w:rFonts w:asciiTheme="minorHAnsi" w:hAnsiTheme="minorHAnsi" w:cstheme="minorHAnsi"/>
        </w:rPr>
        <w:t xml:space="preserve"> liquidate </w:t>
      </w:r>
      <w:r w:rsidR="00004A4C">
        <w:rPr>
          <w:rFonts w:asciiTheme="minorHAnsi" w:hAnsiTheme="minorHAnsi" w:cstheme="minorHAnsi"/>
        </w:rPr>
        <w:t>the</w:t>
      </w:r>
      <w:r w:rsidRPr="00570171" w:rsidR="00004A4C">
        <w:rPr>
          <w:rFonts w:asciiTheme="minorHAnsi" w:hAnsiTheme="minorHAnsi" w:cstheme="minorHAnsi"/>
        </w:rPr>
        <w:t xml:space="preserve"> </w:t>
      </w:r>
      <w:r w:rsidRPr="00570171" w:rsidR="00F52C99">
        <w:rPr>
          <w:rFonts w:asciiTheme="minorHAnsi" w:hAnsiTheme="minorHAnsi" w:cstheme="minorHAnsi"/>
        </w:rPr>
        <w:t>funds.</w:t>
      </w:r>
    </w:p>
    <w:p w:rsidR="00D821E5" w:rsidRPr="00570171" w:rsidP="00597A72" w14:paraId="1F6608DD" w14:textId="77777777">
      <w:pPr>
        <w:tabs>
          <w:tab w:val="left" w:pos="-720"/>
        </w:tabs>
        <w:suppressAutoHyphens/>
        <w:ind w:right="-48"/>
        <w:rPr>
          <w:rFonts w:asciiTheme="minorHAnsi" w:hAnsiTheme="minorHAnsi" w:cstheme="minorHAnsi"/>
        </w:rPr>
      </w:pPr>
    </w:p>
    <w:p w:rsidR="00D821E5" w:rsidRPr="00570171" w:rsidP="00597A72" w14:paraId="3BCD9485" w14:textId="1D380D55">
      <w:pPr>
        <w:tabs>
          <w:tab w:val="left" w:pos="-720"/>
        </w:tabs>
        <w:suppressAutoHyphens/>
        <w:ind w:right="-48"/>
        <w:rPr>
          <w:rFonts w:asciiTheme="minorHAnsi" w:hAnsiTheme="minorHAnsi" w:cstheme="minorHAnsi"/>
        </w:rPr>
      </w:pPr>
      <w:r>
        <w:rPr>
          <w:rFonts w:asciiTheme="minorHAnsi" w:hAnsiTheme="minorHAnsi" w:cstheme="minorHAnsi"/>
        </w:rPr>
        <w:t xml:space="preserve">Discretionary CARES Act funds transferred to construction or major renovation have the same </w:t>
      </w:r>
      <w:r w:rsidRPr="00570171">
        <w:rPr>
          <w:rFonts w:asciiTheme="minorHAnsi" w:hAnsiTheme="minorHAnsi" w:cstheme="minorHAnsi"/>
        </w:rPr>
        <w:t>obligation/liquidation requirements</w:t>
      </w:r>
      <w:r w:rsidR="00DF3802">
        <w:rPr>
          <w:rFonts w:asciiTheme="minorHAnsi" w:hAnsiTheme="minorHAnsi" w:cstheme="minorHAnsi"/>
        </w:rPr>
        <w:t xml:space="preserve"> r</w:t>
      </w:r>
      <w:r>
        <w:rPr>
          <w:rFonts w:asciiTheme="minorHAnsi" w:hAnsiTheme="minorHAnsi" w:cstheme="minorHAnsi"/>
        </w:rPr>
        <w:t>egardless of the date of transfer</w:t>
      </w:r>
      <w:r w:rsidRPr="00570171">
        <w:rPr>
          <w:rFonts w:asciiTheme="minorHAnsi" w:hAnsiTheme="minorHAnsi" w:cstheme="minorHAnsi"/>
        </w:rPr>
        <w:t xml:space="preserve">.  </w:t>
      </w:r>
    </w:p>
    <w:p w:rsidR="00BD00D0" w:rsidRPr="00570171" w:rsidP="00597A72" w14:paraId="01D563E7" w14:textId="77777777">
      <w:pPr>
        <w:tabs>
          <w:tab w:val="left" w:pos="-720"/>
        </w:tabs>
        <w:suppressAutoHyphens/>
        <w:ind w:right="-48"/>
        <w:rPr>
          <w:rFonts w:asciiTheme="minorHAnsi" w:hAnsiTheme="minorHAnsi" w:cstheme="minorHAnsi"/>
        </w:rPr>
      </w:pPr>
    </w:p>
    <w:p w:rsidR="00BD00D0" w:rsidRPr="00570171" w:rsidP="00597A72" w14:paraId="30B1DB93" w14:textId="77F34AEE">
      <w:pPr>
        <w:tabs>
          <w:tab w:val="left" w:pos="-720"/>
        </w:tabs>
        <w:suppressAutoHyphens/>
        <w:ind w:right="-48"/>
        <w:rPr>
          <w:rFonts w:asciiTheme="minorHAnsi" w:hAnsiTheme="minorHAnsi" w:cstheme="minorHAnsi"/>
          <w:b/>
        </w:rPr>
      </w:pPr>
      <w:r w:rsidRPr="00570171">
        <w:rPr>
          <w:rFonts w:asciiTheme="minorHAnsi" w:hAnsiTheme="minorHAnsi" w:cstheme="minorHAnsi"/>
          <w:b/>
        </w:rPr>
        <w:t xml:space="preserve">Obligation and Liquidation Timeframes for Discretionary </w:t>
      </w:r>
      <w:r w:rsidRPr="00570171" w:rsidR="0094166D">
        <w:rPr>
          <w:rFonts w:asciiTheme="minorHAnsi" w:hAnsiTheme="minorHAnsi" w:cstheme="minorHAnsi"/>
          <w:b/>
        </w:rPr>
        <w:t>CRRSA</w:t>
      </w:r>
      <w:r w:rsidRPr="00570171" w:rsidR="003D4504">
        <w:rPr>
          <w:rFonts w:asciiTheme="minorHAnsi" w:hAnsiTheme="minorHAnsi" w:cstheme="minorHAnsi"/>
          <w:b/>
        </w:rPr>
        <w:t xml:space="preserve"> Act</w:t>
      </w:r>
      <w:r w:rsidRPr="00570171" w:rsidR="0094166D">
        <w:rPr>
          <w:rFonts w:asciiTheme="minorHAnsi" w:hAnsiTheme="minorHAnsi" w:cstheme="minorHAnsi"/>
          <w:b/>
        </w:rPr>
        <w:t xml:space="preserve"> </w:t>
      </w:r>
      <w:r w:rsidRPr="00570171">
        <w:rPr>
          <w:rFonts w:asciiTheme="minorHAnsi" w:hAnsiTheme="minorHAnsi" w:cstheme="minorHAnsi"/>
          <w:b/>
        </w:rPr>
        <w:t xml:space="preserve">Funds  </w:t>
      </w:r>
    </w:p>
    <w:p w:rsidR="00D67C06" w:rsidRPr="00570171" w:rsidP="00597A72" w14:paraId="32E95324" w14:textId="77777777">
      <w:pPr>
        <w:tabs>
          <w:tab w:val="left" w:pos="-720"/>
        </w:tabs>
        <w:suppressAutoHyphens/>
        <w:ind w:right="-48"/>
        <w:rPr>
          <w:rFonts w:asciiTheme="minorHAnsi" w:hAnsiTheme="minorHAnsi" w:cstheme="minorHAnsi"/>
        </w:rPr>
      </w:pPr>
    </w:p>
    <w:p w:rsidR="006277C0" w:rsidP="00597A72" w14:paraId="3270F82B" w14:textId="7B90975C">
      <w:pPr>
        <w:suppressAutoHyphens/>
        <w:ind w:right="-48"/>
        <w:rPr>
          <w:rFonts w:asciiTheme="minorHAnsi" w:hAnsiTheme="minorHAnsi" w:cstheme="minorBidi"/>
        </w:rPr>
      </w:pPr>
      <w:r w:rsidRPr="427021B9">
        <w:rPr>
          <w:rFonts w:asciiTheme="minorHAnsi" w:hAnsiTheme="minorHAnsi" w:cstheme="minorBidi"/>
        </w:rPr>
        <w:t xml:space="preserve">Tribal </w:t>
      </w:r>
      <w:r w:rsidRPr="427021B9" w:rsidR="00253E73">
        <w:rPr>
          <w:rFonts w:asciiTheme="minorHAnsi" w:hAnsiTheme="minorHAnsi" w:cstheme="minorBidi"/>
        </w:rPr>
        <w:t xml:space="preserve">Lead Agencies </w:t>
      </w:r>
      <w:r w:rsidR="00F802D2">
        <w:rPr>
          <w:rFonts w:asciiTheme="minorHAnsi" w:hAnsiTheme="minorHAnsi" w:cstheme="minorBidi"/>
        </w:rPr>
        <w:t>had</w:t>
      </w:r>
      <w:r w:rsidRPr="427021B9" w:rsidR="00F802D2">
        <w:rPr>
          <w:rFonts w:asciiTheme="minorHAnsi" w:hAnsiTheme="minorHAnsi" w:cstheme="minorBidi"/>
        </w:rPr>
        <w:t xml:space="preserve"> </w:t>
      </w:r>
      <w:r w:rsidRPr="427021B9" w:rsidR="0057568A">
        <w:rPr>
          <w:rFonts w:asciiTheme="minorHAnsi" w:hAnsiTheme="minorHAnsi" w:cstheme="minorBidi"/>
        </w:rPr>
        <w:t>two</w:t>
      </w:r>
      <w:r w:rsidRPr="427021B9">
        <w:rPr>
          <w:rFonts w:asciiTheme="minorHAnsi" w:hAnsiTheme="minorHAnsi" w:cstheme="minorBidi"/>
        </w:rPr>
        <w:t xml:space="preserve"> years to obligate Discretionary </w:t>
      </w:r>
      <w:r w:rsidRPr="427021B9" w:rsidR="003D4504">
        <w:rPr>
          <w:rFonts w:asciiTheme="minorHAnsi" w:hAnsiTheme="minorHAnsi" w:cstheme="minorBidi"/>
        </w:rPr>
        <w:t>CRRSA Act</w:t>
      </w:r>
      <w:r w:rsidRPr="427021B9">
        <w:rPr>
          <w:rFonts w:asciiTheme="minorHAnsi" w:hAnsiTheme="minorHAnsi" w:cstheme="minorBidi"/>
        </w:rPr>
        <w:t xml:space="preserve"> funds and one year to liquidate.  This </w:t>
      </w:r>
      <w:r w:rsidR="00004A4C">
        <w:rPr>
          <w:rFonts w:asciiTheme="minorHAnsi" w:hAnsiTheme="minorHAnsi" w:cstheme="minorBidi"/>
        </w:rPr>
        <w:t>gave</w:t>
      </w:r>
      <w:r w:rsidRPr="427021B9" w:rsidR="00004A4C">
        <w:rPr>
          <w:rFonts w:asciiTheme="minorHAnsi" w:hAnsiTheme="minorHAnsi" w:cstheme="minorBidi"/>
        </w:rPr>
        <w:t xml:space="preserve"> </w:t>
      </w:r>
      <w:r w:rsidRPr="427021B9">
        <w:rPr>
          <w:rFonts w:asciiTheme="minorHAnsi" w:hAnsiTheme="minorHAnsi" w:cstheme="minorBidi"/>
        </w:rPr>
        <w:t>Trib</w:t>
      </w:r>
      <w:r w:rsidRPr="427021B9" w:rsidR="00253E73">
        <w:rPr>
          <w:rFonts w:asciiTheme="minorHAnsi" w:hAnsiTheme="minorHAnsi" w:cstheme="minorBidi"/>
        </w:rPr>
        <w:t>al Lead Agencies</w:t>
      </w:r>
      <w:r w:rsidRPr="427021B9">
        <w:rPr>
          <w:rFonts w:asciiTheme="minorHAnsi" w:hAnsiTheme="minorHAnsi" w:cstheme="minorBidi"/>
        </w:rPr>
        <w:t xml:space="preserve"> until September 30, 202</w:t>
      </w:r>
      <w:r w:rsidRPr="427021B9" w:rsidR="0057568A">
        <w:rPr>
          <w:rFonts w:asciiTheme="minorHAnsi" w:hAnsiTheme="minorHAnsi" w:cstheme="minorBidi"/>
        </w:rPr>
        <w:t>2</w:t>
      </w:r>
      <w:r w:rsidR="00004A4C">
        <w:rPr>
          <w:rFonts w:asciiTheme="minorHAnsi" w:hAnsiTheme="minorHAnsi" w:cstheme="minorBidi"/>
        </w:rPr>
        <w:t>,</w:t>
      </w:r>
      <w:r w:rsidRPr="427021B9">
        <w:rPr>
          <w:rFonts w:asciiTheme="minorHAnsi" w:hAnsiTheme="minorHAnsi" w:cstheme="minorBidi"/>
        </w:rPr>
        <w:t xml:space="preserve"> to obligate Discretionary </w:t>
      </w:r>
      <w:r w:rsidRPr="427021B9" w:rsidR="003D4504">
        <w:rPr>
          <w:rFonts w:asciiTheme="minorHAnsi" w:hAnsiTheme="minorHAnsi" w:cstheme="minorBidi"/>
        </w:rPr>
        <w:t>CRRSA Act</w:t>
      </w:r>
      <w:r w:rsidRPr="427021B9" w:rsidR="00F72CBC">
        <w:rPr>
          <w:rFonts w:asciiTheme="minorHAnsi" w:hAnsiTheme="minorHAnsi" w:cstheme="minorBidi"/>
        </w:rPr>
        <w:t xml:space="preserve"> </w:t>
      </w:r>
      <w:r w:rsidRPr="427021B9">
        <w:rPr>
          <w:rFonts w:asciiTheme="minorHAnsi" w:hAnsiTheme="minorHAnsi" w:cstheme="minorBidi"/>
        </w:rPr>
        <w:t>funds</w:t>
      </w:r>
      <w:r w:rsidRPr="427021B9" w:rsidR="134B0FCC">
        <w:rPr>
          <w:rFonts w:asciiTheme="minorHAnsi" w:hAnsiTheme="minorHAnsi" w:cstheme="minorBidi"/>
        </w:rPr>
        <w:t xml:space="preserve">, and </w:t>
      </w:r>
      <w:r w:rsidR="00004A4C">
        <w:rPr>
          <w:rFonts w:asciiTheme="minorHAnsi" w:hAnsiTheme="minorHAnsi" w:cstheme="minorBidi"/>
        </w:rPr>
        <w:t>through</w:t>
      </w:r>
      <w:r w:rsidRPr="427021B9" w:rsidR="00004A4C">
        <w:rPr>
          <w:rFonts w:asciiTheme="minorHAnsi" w:hAnsiTheme="minorHAnsi" w:cstheme="minorBidi"/>
        </w:rPr>
        <w:t xml:space="preserve"> </w:t>
      </w:r>
      <w:r w:rsidRPr="427021B9">
        <w:rPr>
          <w:rFonts w:asciiTheme="minorHAnsi" w:hAnsiTheme="minorHAnsi" w:cstheme="minorBidi"/>
        </w:rPr>
        <w:t>September 30, 202</w:t>
      </w:r>
      <w:r w:rsidRPr="427021B9" w:rsidR="0057568A">
        <w:rPr>
          <w:rFonts w:asciiTheme="minorHAnsi" w:hAnsiTheme="minorHAnsi" w:cstheme="minorBidi"/>
        </w:rPr>
        <w:t>3</w:t>
      </w:r>
      <w:r w:rsidR="00004A4C">
        <w:rPr>
          <w:rFonts w:asciiTheme="minorHAnsi" w:hAnsiTheme="minorHAnsi" w:cstheme="minorBidi"/>
        </w:rPr>
        <w:t>,</w:t>
      </w:r>
      <w:r w:rsidRPr="427021B9" w:rsidR="6B91EE14">
        <w:rPr>
          <w:rFonts w:asciiTheme="minorHAnsi" w:hAnsiTheme="minorHAnsi" w:cstheme="minorBidi"/>
        </w:rPr>
        <w:t xml:space="preserve"> to liquidate the funds</w:t>
      </w:r>
      <w:r w:rsidRPr="427021B9">
        <w:rPr>
          <w:rFonts w:asciiTheme="minorHAnsi" w:hAnsiTheme="minorHAnsi" w:cstheme="minorBidi"/>
        </w:rPr>
        <w:t>.</w:t>
      </w:r>
    </w:p>
    <w:p w:rsidR="006277C0" w:rsidRPr="00570171" w:rsidP="00597A72" w14:paraId="2E9B91B5" w14:textId="73D28B6A">
      <w:pPr>
        <w:tabs>
          <w:tab w:val="left" w:pos="-720"/>
        </w:tabs>
        <w:suppressAutoHyphens/>
        <w:ind w:right="-48"/>
        <w:rPr>
          <w:rFonts w:asciiTheme="minorHAnsi" w:hAnsiTheme="minorHAnsi" w:cstheme="minorHAnsi"/>
        </w:rPr>
      </w:pPr>
      <w:r>
        <w:rPr>
          <w:rFonts w:asciiTheme="minorHAnsi" w:hAnsiTheme="minorHAnsi" w:cstheme="minorHAnsi"/>
        </w:rPr>
        <w:t xml:space="preserve">Discretionary </w:t>
      </w:r>
      <w:r w:rsidR="003E55DA">
        <w:rPr>
          <w:rFonts w:asciiTheme="minorHAnsi" w:hAnsiTheme="minorHAnsi" w:cstheme="minorHAnsi"/>
        </w:rPr>
        <w:t>CRRSA</w:t>
      </w:r>
      <w:r>
        <w:rPr>
          <w:rFonts w:asciiTheme="minorHAnsi" w:hAnsiTheme="minorHAnsi" w:cstheme="minorHAnsi"/>
        </w:rPr>
        <w:t xml:space="preserve"> Act funds transferred to construction or major renovation have th</w:t>
      </w:r>
      <w:r w:rsidR="00C53979">
        <w:rPr>
          <w:rFonts w:asciiTheme="minorHAnsi" w:hAnsiTheme="minorHAnsi" w:cstheme="minorHAnsi"/>
        </w:rPr>
        <w:t>ree years to o</w:t>
      </w:r>
      <w:r w:rsidRPr="00570171">
        <w:rPr>
          <w:rFonts w:asciiTheme="minorHAnsi" w:hAnsiTheme="minorHAnsi" w:cstheme="minorHAnsi"/>
        </w:rPr>
        <w:t>bligat</w:t>
      </w:r>
      <w:r w:rsidR="00C53979">
        <w:rPr>
          <w:rFonts w:asciiTheme="minorHAnsi" w:hAnsiTheme="minorHAnsi" w:cstheme="minorHAnsi"/>
        </w:rPr>
        <w:t>e and two years to liquidate.</w:t>
      </w:r>
      <w:r w:rsidRPr="00570171">
        <w:rPr>
          <w:rFonts w:asciiTheme="minorHAnsi" w:hAnsiTheme="minorHAnsi" w:cstheme="minorHAnsi"/>
        </w:rPr>
        <w:t xml:space="preserve"> </w:t>
      </w:r>
    </w:p>
    <w:p w:rsidR="00156FD2" w:rsidRPr="00570171" w:rsidP="00597A72" w14:paraId="113CA928" w14:textId="5F321F9F">
      <w:pPr>
        <w:tabs>
          <w:tab w:val="left" w:pos="-720"/>
        </w:tabs>
        <w:suppressAutoHyphens/>
        <w:ind w:right="-48"/>
        <w:rPr>
          <w:rFonts w:asciiTheme="minorHAnsi" w:hAnsiTheme="minorHAnsi" w:cstheme="minorHAnsi"/>
        </w:rPr>
      </w:pPr>
    </w:p>
    <w:p w:rsidR="00156FD2" w:rsidRPr="00570171" w:rsidP="00597A72" w14:paraId="20F40A87" w14:textId="21A9FC2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Obligation and Liquidation Timeframes for</w:t>
      </w:r>
      <w:r w:rsidRPr="00570171" w:rsidR="00253E73">
        <w:rPr>
          <w:rFonts w:asciiTheme="minorHAnsi" w:hAnsiTheme="minorHAnsi" w:cstheme="minorHAnsi"/>
          <w:b/>
          <w:bCs/>
        </w:rPr>
        <w:t xml:space="preserve"> Supplemental Discretionary</w:t>
      </w:r>
      <w:r w:rsidRPr="00570171">
        <w:rPr>
          <w:rFonts w:asciiTheme="minorHAnsi" w:hAnsiTheme="minorHAnsi" w:cstheme="minorHAnsi"/>
          <w:b/>
          <w:bCs/>
        </w:rPr>
        <w:t xml:space="preserve"> ARP </w:t>
      </w:r>
      <w:r w:rsidRPr="00570171" w:rsidR="00253E73">
        <w:rPr>
          <w:rFonts w:asciiTheme="minorHAnsi" w:hAnsiTheme="minorHAnsi" w:cstheme="minorHAnsi"/>
          <w:b/>
          <w:bCs/>
        </w:rPr>
        <w:t xml:space="preserve">Act </w:t>
      </w:r>
      <w:r w:rsidRPr="00570171">
        <w:rPr>
          <w:rFonts w:asciiTheme="minorHAnsi" w:hAnsiTheme="minorHAnsi" w:cstheme="minorHAnsi"/>
          <w:b/>
          <w:bCs/>
        </w:rPr>
        <w:t>Funds</w:t>
      </w:r>
    </w:p>
    <w:p w:rsidR="00156FD2" w:rsidRPr="00570171" w:rsidP="00597A72" w14:paraId="2877CDEB" w14:textId="17238A83">
      <w:pPr>
        <w:tabs>
          <w:tab w:val="left" w:pos="-720"/>
        </w:tabs>
        <w:suppressAutoHyphens/>
        <w:ind w:right="-48"/>
        <w:rPr>
          <w:rFonts w:asciiTheme="minorHAnsi" w:hAnsiTheme="minorHAnsi" w:cstheme="minorHAnsi"/>
        </w:rPr>
      </w:pPr>
    </w:p>
    <w:p w:rsidR="00156FD2" w:rsidRPr="00570171" w:rsidP="00597A72" w14:paraId="1A976C64" w14:textId="5D8A03CF">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w:t>
      </w:r>
      <w:r w:rsidR="00101914">
        <w:rPr>
          <w:rFonts w:asciiTheme="minorHAnsi" w:hAnsiTheme="minorHAnsi" w:cstheme="minorHAnsi"/>
        </w:rPr>
        <w:t>had</w:t>
      </w:r>
      <w:r w:rsidRPr="00570171" w:rsidR="00101914">
        <w:rPr>
          <w:rFonts w:asciiTheme="minorHAnsi" w:hAnsiTheme="minorHAnsi" w:cstheme="minorHAnsi"/>
        </w:rPr>
        <w:t xml:space="preserve"> </w:t>
      </w:r>
      <w:r w:rsidRPr="00570171" w:rsidR="00902A15">
        <w:rPr>
          <w:rFonts w:asciiTheme="minorHAnsi" w:hAnsiTheme="minorHAnsi" w:cstheme="minorHAnsi"/>
        </w:rPr>
        <w:t>three</w:t>
      </w:r>
      <w:r w:rsidRPr="00570171">
        <w:rPr>
          <w:rFonts w:asciiTheme="minorHAnsi" w:hAnsiTheme="minorHAnsi" w:cstheme="minorHAnsi"/>
        </w:rPr>
        <w:t xml:space="preserve"> years to obligate </w:t>
      </w:r>
      <w:r w:rsidRPr="00570171" w:rsidR="00E6008B">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E6008B">
        <w:rPr>
          <w:rFonts w:asciiTheme="minorHAnsi" w:hAnsiTheme="minorHAnsi" w:cstheme="minorHAnsi"/>
        </w:rPr>
        <w:t>Act f</w:t>
      </w:r>
      <w:r w:rsidRPr="00570171">
        <w:rPr>
          <w:rFonts w:asciiTheme="minorHAnsi" w:hAnsiTheme="minorHAnsi" w:cstheme="minorHAnsi"/>
        </w:rPr>
        <w:t xml:space="preserve">unds </w:t>
      </w:r>
      <w:r w:rsidR="00072909">
        <w:rPr>
          <w:rFonts w:asciiTheme="minorHAnsi" w:hAnsiTheme="minorHAnsi" w:cstheme="minorHAnsi"/>
        </w:rPr>
        <w:t xml:space="preserve">(i.e., by September 30, 2023) </w:t>
      </w:r>
      <w:r w:rsidRPr="00570171">
        <w:rPr>
          <w:rFonts w:asciiTheme="minorHAnsi" w:hAnsiTheme="minorHAnsi" w:cstheme="minorHAnsi"/>
        </w:rPr>
        <w:t xml:space="preserve">and </w:t>
      </w:r>
      <w:r w:rsidR="00101914">
        <w:rPr>
          <w:rFonts w:asciiTheme="minorHAnsi" w:hAnsiTheme="minorHAnsi" w:cstheme="minorHAnsi"/>
        </w:rPr>
        <w:t>one</w:t>
      </w:r>
      <w:r w:rsidRPr="00570171" w:rsidR="00101914">
        <w:rPr>
          <w:rFonts w:asciiTheme="minorHAnsi" w:hAnsiTheme="minorHAnsi" w:cstheme="minorHAnsi"/>
        </w:rPr>
        <w:t xml:space="preserve"> </w:t>
      </w:r>
      <w:r w:rsidRPr="00570171">
        <w:rPr>
          <w:rFonts w:asciiTheme="minorHAnsi" w:hAnsiTheme="minorHAnsi" w:cstheme="minorHAnsi"/>
        </w:rPr>
        <w:t>year to liquidate</w:t>
      </w:r>
      <w:r w:rsidR="00072909">
        <w:rPr>
          <w:rFonts w:asciiTheme="minorHAnsi" w:hAnsiTheme="minorHAnsi" w:cstheme="minorHAnsi"/>
        </w:rPr>
        <w:t xml:space="preserve"> (i.e., by September 30, 2024)</w:t>
      </w:r>
      <w:r w:rsidRPr="00570171">
        <w:rPr>
          <w:rFonts w:asciiTheme="minorHAnsi" w:hAnsiTheme="minorHAnsi" w:cstheme="minorHAnsi"/>
        </w:rPr>
        <w:t>.</w:t>
      </w:r>
    </w:p>
    <w:p w:rsidR="00156FD2" w:rsidRPr="00570171" w:rsidP="00597A72" w14:paraId="42C0FE9B" w14:textId="00F45BE0">
      <w:pPr>
        <w:tabs>
          <w:tab w:val="left" w:pos="-720"/>
        </w:tabs>
        <w:suppressAutoHyphens/>
        <w:ind w:right="-48"/>
        <w:rPr>
          <w:rFonts w:asciiTheme="minorHAnsi" w:hAnsiTheme="minorHAnsi" w:cstheme="minorHAnsi"/>
        </w:rPr>
      </w:pPr>
    </w:p>
    <w:p w:rsidR="00E6591B" w:rsidRPr="00570171" w:rsidP="00597A72" w14:paraId="30D39451" w14:textId="301A34D3">
      <w:pPr>
        <w:tabs>
          <w:tab w:val="left" w:pos="-720"/>
        </w:tabs>
        <w:suppressAutoHyphens/>
        <w:ind w:right="-48"/>
        <w:rPr>
          <w:rFonts w:asciiTheme="minorHAnsi" w:hAnsiTheme="minorHAnsi" w:cstheme="minorHAnsi"/>
        </w:rPr>
      </w:pPr>
      <w:r w:rsidRPr="1B678F36">
        <w:rPr>
          <w:rFonts w:asciiTheme="minorHAnsi" w:hAnsiTheme="minorHAnsi" w:cstheme="minorBidi"/>
        </w:rPr>
        <w:t xml:space="preserve">Supplemental Discretionary ARP Act funds </w:t>
      </w:r>
      <w:r w:rsidRPr="1B678F36">
        <w:rPr>
          <w:rFonts w:asciiTheme="minorHAnsi" w:hAnsiTheme="minorHAnsi" w:cstheme="minorBidi"/>
        </w:rPr>
        <w:t>transferred to construction or major renovation have the same obligation/liquidation requirements</w:t>
      </w:r>
      <w:r w:rsidRPr="1B678F36" w:rsidR="1D927EF3">
        <w:rPr>
          <w:rFonts w:asciiTheme="minorHAnsi" w:hAnsiTheme="minorHAnsi" w:cstheme="minorBidi"/>
        </w:rPr>
        <w:t xml:space="preserve"> r</w:t>
      </w:r>
      <w:r w:rsidRPr="1B678F36">
        <w:rPr>
          <w:rFonts w:asciiTheme="minorHAnsi" w:hAnsiTheme="minorHAnsi" w:cstheme="minorBidi"/>
        </w:rPr>
        <w:t>egardless of the date of transfer.  Funds cannot be transferred to construction after the end of the FFY in which they were originally awarded.</w:t>
      </w:r>
    </w:p>
    <w:p w:rsidR="00020F10" w:rsidRPr="00570171" w:rsidP="00597A72" w14:paraId="5452FE2B" w14:textId="77777777">
      <w:pPr>
        <w:tabs>
          <w:tab w:val="left" w:pos="-720"/>
        </w:tabs>
        <w:suppressAutoHyphens/>
        <w:ind w:right="-48"/>
        <w:rPr>
          <w:rFonts w:asciiTheme="minorHAnsi" w:hAnsiTheme="minorHAnsi" w:cstheme="minorHAnsi"/>
        </w:rPr>
      </w:pPr>
    </w:p>
    <w:p w:rsidR="00156FD2" w:rsidRPr="00570171" w:rsidP="00597A72" w14:paraId="65F3AE23" w14:textId="4959315B">
      <w:pPr>
        <w:tabs>
          <w:tab w:val="left" w:pos="-720"/>
        </w:tabs>
        <w:suppressAutoHyphens/>
        <w:ind w:right="-48"/>
        <w:rPr>
          <w:rFonts w:asciiTheme="minorHAnsi" w:hAnsiTheme="minorHAnsi" w:cstheme="minorHAnsi"/>
          <w:b/>
          <w:bCs/>
        </w:rPr>
      </w:pPr>
      <w:r w:rsidRPr="00570171">
        <w:rPr>
          <w:rFonts w:asciiTheme="minorHAnsi" w:hAnsiTheme="minorHAnsi" w:cstheme="minorHAnsi"/>
          <w:b/>
          <w:bCs/>
        </w:rPr>
        <w:t xml:space="preserve">Obligation and Liquidation Timeframes for </w:t>
      </w:r>
      <w:r w:rsidRPr="00570171" w:rsidR="00E6008B">
        <w:rPr>
          <w:rFonts w:asciiTheme="minorHAnsi" w:hAnsiTheme="minorHAnsi" w:cstheme="minorHAnsi"/>
          <w:b/>
          <w:bCs/>
        </w:rPr>
        <w:t xml:space="preserve">Stabilization </w:t>
      </w:r>
      <w:r w:rsidRPr="00570171">
        <w:rPr>
          <w:rFonts w:asciiTheme="minorHAnsi" w:hAnsiTheme="minorHAnsi" w:cstheme="minorHAnsi"/>
          <w:b/>
          <w:bCs/>
        </w:rPr>
        <w:t>ARP Act Funds</w:t>
      </w:r>
    </w:p>
    <w:p w:rsidR="00156FD2" w:rsidRPr="00570171" w:rsidP="00597A72" w14:paraId="591E56B2" w14:textId="77777777">
      <w:pPr>
        <w:tabs>
          <w:tab w:val="left" w:pos="-720"/>
        </w:tabs>
        <w:suppressAutoHyphens/>
        <w:ind w:right="-48"/>
        <w:rPr>
          <w:rFonts w:asciiTheme="minorHAnsi" w:hAnsiTheme="minorHAnsi" w:cstheme="minorHAnsi"/>
        </w:rPr>
      </w:pPr>
    </w:p>
    <w:p w:rsidR="00156FD2" w:rsidRPr="00570171" w:rsidP="00597A72" w14:paraId="2E16CB02" w14:textId="0872448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Tribal </w:t>
      </w:r>
      <w:r w:rsidRPr="00570171" w:rsidR="00E6008B">
        <w:rPr>
          <w:rFonts w:asciiTheme="minorHAnsi" w:hAnsiTheme="minorHAnsi" w:cstheme="minorHAnsi"/>
        </w:rPr>
        <w:t>Lead Agencies</w:t>
      </w:r>
      <w:r w:rsidRPr="00570171">
        <w:rPr>
          <w:rFonts w:asciiTheme="minorHAnsi" w:hAnsiTheme="minorHAnsi" w:cstheme="minorHAnsi"/>
        </w:rPr>
        <w:t xml:space="preserve"> </w:t>
      </w:r>
      <w:r w:rsidR="00101914">
        <w:rPr>
          <w:rFonts w:asciiTheme="minorHAnsi" w:hAnsiTheme="minorHAnsi" w:cstheme="minorHAnsi"/>
        </w:rPr>
        <w:t>had</w:t>
      </w:r>
      <w:r w:rsidRPr="00570171" w:rsidR="00101914">
        <w:rPr>
          <w:rFonts w:asciiTheme="minorHAnsi" w:hAnsiTheme="minorHAnsi" w:cstheme="minorHAnsi"/>
        </w:rPr>
        <w:t xml:space="preserve"> </w:t>
      </w:r>
      <w:r w:rsidRPr="00570171" w:rsidR="00902A15">
        <w:rPr>
          <w:rFonts w:asciiTheme="minorHAnsi" w:hAnsiTheme="minorHAnsi" w:cstheme="minorHAnsi"/>
        </w:rPr>
        <w:t>two</w:t>
      </w:r>
      <w:r w:rsidRPr="00570171">
        <w:rPr>
          <w:rFonts w:asciiTheme="minorHAnsi" w:hAnsiTheme="minorHAnsi" w:cstheme="minorHAnsi"/>
        </w:rPr>
        <w:t xml:space="preserve"> year</w:t>
      </w:r>
      <w:r w:rsidRPr="00570171" w:rsidR="00902A15">
        <w:rPr>
          <w:rFonts w:asciiTheme="minorHAnsi" w:hAnsiTheme="minorHAnsi" w:cstheme="minorHAnsi"/>
        </w:rPr>
        <w:t>s</w:t>
      </w:r>
      <w:r w:rsidRPr="00570171">
        <w:rPr>
          <w:rFonts w:asciiTheme="minorHAnsi" w:hAnsiTheme="minorHAnsi" w:cstheme="minorHAnsi"/>
        </w:rPr>
        <w:t xml:space="preserve"> to obligate </w:t>
      </w:r>
      <w:r w:rsidRPr="00570171" w:rsidR="00E6008B">
        <w:rPr>
          <w:rFonts w:asciiTheme="minorHAnsi" w:hAnsiTheme="minorHAnsi" w:cstheme="minorHAnsi"/>
        </w:rPr>
        <w:t xml:space="preserve">Stabilization </w:t>
      </w:r>
      <w:r w:rsidRPr="00570171">
        <w:rPr>
          <w:rFonts w:asciiTheme="minorHAnsi" w:hAnsiTheme="minorHAnsi" w:cstheme="minorHAnsi"/>
        </w:rPr>
        <w:t xml:space="preserve">ARP Act </w:t>
      </w:r>
      <w:r w:rsidRPr="00570171" w:rsidR="00E6008B">
        <w:rPr>
          <w:rFonts w:asciiTheme="minorHAnsi" w:hAnsiTheme="minorHAnsi" w:cstheme="minorHAnsi"/>
        </w:rPr>
        <w:t>f</w:t>
      </w:r>
      <w:r w:rsidRPr="00570171">
        <w:rPr>
          <w:rFonts w:asciiTheme="minorHAnsi" w:hAnsiTheme="minorHAnsi" w:cstheme="minorHAnsi"/>
        </w:rPr>
        <w:t xml:space="preserve">unds </w:t>
      </w:r>
      <w:r w:rsidR="00072909">
        <w:rPr>
          <w:rFonts w:asciiTheme="minorHAnsi" w:hAnsiTheme="minorHAnsi" w:cstheme="minorHAnsi"/>
        </w:rPr>
        <w:t xml:space="preserve">(i.e., by September 30, 2022) </w:t>
      </w:r>
      <w:r w:rsidRPr="00570171">
        <w:rPr>
          <w:rFonts w:asciiTheme="minorHAnsi" w:hAnsiTheme="minorHAnsi" w:cstheme="minorHAnsi"/>
        </w:rPr>
        <w:t xml:space="preserve">and </w:t>
      </w:r>
      <w:r w:rsidR="00101914">
        <w:rPr>
          <w:rFonts w:asciiTheme="minorHAnsi" w:hAnsiTheme="minorHAnsi" w:cstheme="minorHAnsi"/>
        </w:rPr>
        <w:t>one</w:t>
      </w:r>
      <w:r w:rsidRPr="00570171" w:rsidR="00101914">
        <w:rPr>
          <w:rFonts w:asciiTheme="minorHAnsi" w:hAnsiTheme="minorHAnsi" w:cstheme="minorHAnsi"/>
        </w:rPr>
        <w:t xml:space="preserve"> </w:t>
      </w:r>
      <w:r w:rsidRPr="00570171">
        <w:rPr>
          <w:rFonts w:asciiTheme="minorHAnsi" w:hAnsiTheme="minorHAnsi" w:cstheme="minorHAnsi"/>
        </w:rPr>
        <w:t>year to liquidate</w:t>
      </w:r>
      <w:r w:rsidR="00072909">
        <w:rPr>
          <w:rFonts w:asciiTheme="minorHAnsi" w:hAnsiTheme="minorHAnsi" w:cstheme="minorHAnsi"/>
        </w:rPr>
        <w:t xml:space="preserve"> (i.e., by September 30, 2023)</w:t>
      </w:r>
      <w:r w:rsidRPr="00570171">
        <w:rPr>
          <w:rFonts w:asciiTheme="minorHAnsi" w:hAnsiTheme="minorHAnsi" w:cstheme="minorHAnsi"/>
        </w:rPr>
        <w:t>.</w:t>
      </w:r>
    </w:p>
    <w:p w:rsidR="00156FD2" w:rsidP="00597A72" w14:paraId="34A88435" w14:textId="3FE4C457">
      <w:pPr>
        <w:tabs>
          <w:tab w:val="left" w:pos="-720"/>
        </w:tabs>
        <w:suppressAutoHyphens/>
        <w:ind w:right="-48"/>
        <w:rPr>
          <w:rFonts w:asciiTheme="minorHAnsi" w:hAnsiTheme="minorHAnsi" w:cstheme="minorHAnsi"/>
        </w:rPr>
      </w:pPr>
    </w:p>
    <w:p w:rsidR="00C53979" w:rsidRPr="00570171" w:rsidP="00597A72" w14:paraId="1BEA0F16" w14:textId="4F5B3E94">
      <w:pPr>
        <w:tabs>
          <w:tab w:val="left" w:pos="-720"/>
        </w:tabs>
        <w:suppressAutoHyphens/>
        <w:ind w:right="-48"/>
        <w:rPr>
          <w:rFonts w:asciiTheme="minorHAnsi" w:hAnsiTheme="minorHAnsi" w:cstheme="minorHAnsi"/>
        </w:rPr>
      </w:pPr>
      <w:r>
        <w:rPr>
          <w:rFonts w:asciiTheme="minorHAnsi" w:hAnsiTheme="minorHAnsi" w:cstheme="minorHAnsi"/>
        </w:rPr>
        <w:t xml:space="preserve">Stabilization </w:t>
      </w:r>
      <w:r w:rsidR="009C11D0">
        <w:rPr>
          <w:rFonts w:asciiTheme="minorHAnsi" w:hAnsiTheme="minorHAnsi" w:cstheme="minorHAnsi"/>
        </w:rPr>
        <w:t xml:space="preserve">ARP </w:t>
      </w:r>
      <w:r>
        <w:rPr>
          <w:rFonts w:asciiTheme="minorHAnsi" w:hAnsiTheme="minorHAnsi" w:cstheme="minorHAnsi"/>
        </w:rPr>
        <w:t>Act funds transferred to construction or major renovation have three years to o</w:t>
      </w:r>
      <w:r w:rsidRPr="00570171">
        <w:rPr>
          <w:rFonts w:asciiTheme="minorHAnsi" w:hAnsiTheme="minorHAnsi" w:cstheme="minorHAnsi"/>
        </w:rPr>
        <w:t>bligat</w:t>
      </w:r>
      <w:r>
        <w:rPr>
          <w:rFonts w:asciiTheme="minorHAnsi" w:hAnsiTheme="minorHAnsi" w:cstheme="minorHAnsi"/>
        </w:rPr>
        <w:t>e and two years to liquidate.</w:t>
      </w:r>
      <w:r w:rsidRPr="00570171">
        <w:rPr>
          <w:rFonts w:asciiTheme="minorHAnsi" w:hAnsiTheme="minorHAnsi" w:cstheme="minorHAnsi"/>
        </w:rPr>
        <w:t xml:space="preserve"> </w:t>
      </w:r>
    </w:p>
    <w:p w:rsidR="002360DA" w:rsidP="00597A72" w14:paraId="7AE8F322" w14:textId="77777777">
      <w:pPr>
        <w:tabs>
          <w:tab w:val="left" w:pos="-720"/>
        </w:tabs>
        <w:suppressAutoHyphens/>
        <w:ind w:right="-48"/>
        <w:rPr>
          <w:rFonts w:asciiTheme="minorHAnsi" w:hAnsiTheme="minorHAnsi" w:cstheme="minorHAnsi"/>
        </w:rPr>
      </w:pPr>
    </w:p>
    <w:p w:rsidR="00020F10" w:rsidRPr="00254DF2" w:rsidP="00597A72" w14:paraId="355C2EB7" w14:textId="2074C96B">
      <w:pPr>
        <w:pStyle w:val="Heading1"/>
        <w:jc w:val="left"/>
        <w:rPr>
          <w:rFonts w:asciiTheme="majorHAnsi" w:hAnsiTheme="majorHAnsi"/>
          <w:caps/>
          <w:color w:val="1F4A7F"/>
          <w:sz w:val="28"/>
          <w:szCs w:val="28"/>
        </w:rPr>
      </w:pPr>
      <w:r w:rsidRPr="1B678F36">
        <w:rPr>
          <w:rFonts w:asciiTheme="majorHAnsi" w:hAnsiTheme="majorHAnsi"/>
          <w:caps/>
          <w:color w:val="1F4A7F"/>
          <w:sz w:val="28"/>
          <w:szCs w:val="28"/>
        </w:rPr>
        <w:t xml:space="preserve">SUPPLEMENTAL </w:t>
      </w:r>
      <w:r w:rsidRPr="1B678F36" w:rsidR="00377165">
        <w:rPr>
          <w:rFonts w:asciiTheme="majorHAnsi" w:hAnsiTheme="majorHAnsi"/>
          <w:caps/>
          <w:color w:val="1F4A7F"/>
          <w:sz w:val="28"/>
          <w:szCs w:val="28"/>
        </w:rPr>
        <w:t>FUNDING STREAM</w:t>
      </w:r>
      <w:r w:rsidRPr="1B678F36" w:rsidR="00532D38">
        <w:rPr>
          <w:rFonts w:asciiTheme="majorHAnsi" w:hAnsiTheme="majorHAnsi"/>
          <w:caps/>
          <w:color w:val="1F4A7F"/>
          <w:sz w:val="28"/>
          <w:szCs w:val="28"/>
        </w:rPr>
        <w:t xml:space="preserve"> Narrative Report</w:t>
      </w:r>
      <w:r w:rsidRPr="1B678F36" w:rsidR="00377165">
        <w:rPr>
          <w:rFonts w:asciiTheme="majorHAnsi" w:hAnsiTheme="majorHAnsi"/>
          <w:caps/>
          <w:color w:val="1F4A7F"/>
          <w:sz w:val="28"/>
          <w:szCs w:val="28"/>
        </w:rPr>
        <w:t>S</w:t>
      </w:r>
    </w:p>
    <w:p w:rsidR="00020F10" w:rsidRPr="00570171" w:rsidP="00597A72" w14:paraId="4AD6143E" w14:textId="77777777">
      <w:pPr>
        <w:tabs>
          <w:tab w:val="left" w:pos="-720"/>
        </w:tabs>
        <w:suppressAutoHyphens/>
        <w:ind w:right="-48"/>
        <w:rPr>
          <w:rFonts w:asciiTheme="minorHAnsi" w:hAnsiTheme="minorHAnsi" w:cstheme="minorHAnsi"/>
        </w:rPr>
      </w:pPr>
    </w:p>
    <w:p w:rsidR="00EB281B" w:rsidRPr="00780E12" w:rsidP="00597A72" w14:paraId="73916622" w14:textId="062DA591">
      <w:pPr>
        <w:suppressAutoHyphens/>
        <w:ind w:right="-48"/>
        <w:rPr>
          <w:rFonts w:asciiTheme="minorHAnsi" w:hAnsiTheme="minorHAnsi" w:cstheme="minorBidi"/>
        </w:rPr>
      </w:pPr>
      <w:r w:rsidRPr="710DBB51">
        <w:rPr>
          <w:rFonts w:asciiTheme="minorHAnsi" w:hAnsiTheme="minorHAnsi" w:cstheme="minorBidi"/>
        </w:rPr>
        <w:t>The following</w:t>
      </w:r>
      <w:r w:rsidRPr="710DBB51" w:rsidR="00C8460D">
        <w:rPr>
          <w:rFonts w:asciiTheme="minorHAnsi" w:hAnsiTheme="minorHAnsi" w:cstheme="minorBidi"/>
        </w:rPr>
        <w:t xml:space="preserve"> s</w:t>
      </w:r>
      <w:r w:rsidRPr="710DBB51" w:rsidR="00AF4946">
        <w:rPr>
          <w:rFonts w:asciiTheme="minorHAnsi" w:hAnsiTheme="minorHAnsi" w:cstheme="minorBidi"/>
        </w:rPr>
        <w:t>upplemental funding steam</w:t>
      </w:r>
      <w:r w:rsidRPr="710DBB51">
        <w:rPr>
          <w:rFonts w:asciiTheme="minorHAnsi" w:hAnsiTheme="minorHAnsi" w:cstheme="minorBidi"/>
        </w:rPr>
        <w:t>s</w:t>
      </w:r>
      <w:r w:rsidRPr="710DBB51" w:rsidR="00AF4946">
        <w:rPr>
          <w:rFonts w:asciiTheme="minorHAnsi" w:hAnsiTheme="minorHAnsi" w:cstheme="minorBidi"/>
        </w:rPr>
        <w:t xml:space="preserve"> </w:t>
      </w:r>
      <w:r w:rsidR="00CE56BE">
        <w:rPr>
          <w:rFonts w:asciiTheme="minorHAnsi" w:hAnsiTheme="minorHAnsi" w:cstheme="minorBidi"/>
        </w:rPr>
        <w:t>for</w:t>
      </w:r>
      <w:r w:rsidRPr="710DBB51" w:rsidR="4EE62C5E">
        <w:rPr>
          <w:rFonts w:asciiTheme="minorHAnsi" w:hAnsiTheme="minorHAnsi" w:cstheme="minorBidi"/>
        </w:rPr>
        <w:t xml:space="preserve"> the GY</w:t>
      </w:r>
      <w:r w:rsidR="00CE56BE">
        <w:rPr>
          <w:rFonts w:asciiTheme="minorHAnsi" w:hAnsiTheme="minorHAnsi" w:cstheme="minorBidi"/>
        </w:rPr>
        <w:t>s</w:t>
      </w:r>
      <w:r w:rsidRPr="710DBB51" w:rsidR="4EE62C5E">
        <w:rPr>
          <w:rFonts w:asciiTheme="minorHAnsi" w:hAnsiTheme="minorHAnsi" w:cstheme="minorBidi"/>
        </w:rPr>
        <w:t xml:space="preserve"> indicated </w:t>
      </w:r>
      <w:r w:rsidRPr="710DBB51" w:rsidR="00AF4946">
        <w:rPr>
          <w:rFonts w:asciiTheme="minorHAnsi" w:hAnsiTheme="minorHAnsi" w:cstheme="minorBidi"/>
        </w:rPr>
        <w:t>require a separate narrative description of the services and activities</w:t>
      </w:r>
      <w:r w:rsidRPr="710DBB51">
        <w:rPr>
          <w:rFonts w:asciiTheme="minorHAnsi" w:hAnsiTheme="minorHAnsi" w:cstheme="minorBidi"/>
        </w:rPr>
        <w:t xml:space="preserve"> funded with these awards</w:t>
      </w:r>
      <w:r w:rsidRPr="710DBB51" w:rsidR="0033539F">
        <w:rPr>
          <w:rFonts w:asciiTheme="minorHAnsi" w:hAnsiTheme="minorHAnsi" w:cstheme="minorBidi"/>
        </w:rPr>
        <w:t>.</w:t>
      </w:r>
      <w:r w:rsidRPr="710DBB51" w:rsidR="007B33F2">
        <w:rPr>
          <w:rFonts w:asciiTheme="minorHAnsi" w:hAnsiTheme="minorHAnsi" w:cstheme="minorBidi"/>
        </w:rPr>
        <w:t xml:space="preserve">  </w:t>
      </w:r>
      <w:r w:rsidRPr="710DBB51" w:rsidR="00C07DC1">
        <w:rPr>
          <w:rFonts w:asciiTheme="minorHAnsi" w:hAnsiTheme="minorHAnsi" w:cstheme="minorBidi"/>
        </w:rPr>
        <w:t xml:space="preserve">The narrative must be submitted as an attachment with each annual </w:t>
      </w:r>
      <w:r w:rsidRPr="710DBB51" w:rsidR="2F35FFB9">
        <w:rPr>
          <w:rFonts w:asciiTheme="minorHAnsi" w:hAnsiTheme="minorHAnsi" w:cstheme="minorBidi"/>
        </w:rPr>
        <w:t xml:space="preserve">year-end </w:t>
      </w:r>
      <w:r w:rsidRPr="710DBB51" w:rsidR="00C07DC1">
        <w:rPr>
          <w:rFonts w:asciiTheme="minorHAnsi" w:hAnsiTheme="minorHAnsi" w:cstheme="minorBidi"/>
        </w:rPr>
        <w:t xml:space="preserve">submission of the ACF-696T </w:t>
      </w:r>
      <w:r w:rsidRPr="710DBB51" w:rsidR="222ED614">
        <w:rPr>
          <w:rFonts w:asciiTheme="minorHAnsi" w:hAnsiTheme="minorHAnsi" w:cstheme="minorBidi"/>
        </w:rPr>
        <w:t xml:space="preserve">expenditure </w:t>
      </w:r>
      <w:r w:rsidRPr="710DBB51" w:rsidR="00C07DC1">
        <w:rPr>
          <w:rFonts w:asciiTheme="minorHAnsi" w:hAnsiTheme="minorHAnsi" w:cstheme="minorBidi"/>
        </w:rPr>
        <w:t xml:space="preserve">report </w:t>
      </w:r>
      <w:r w:rsidRPr="710DBB51" w:rsidR="449BC660">
        <w:rPr>
          <w:rFonts w:asciiTheme="minorHAnsi" w:hAnsiTheme="minorHAnsi" w:cstheme="minorBidi"/>
        </w:rPr>
        <w:t>for the given GY</w:t>
      </w:r>
      <w:r w:rsidRPr="710DBB51" w:rsidR="00C07DC1">
        <w:rPr>
          <w:rFonts w:asciiTheme="minorHAnsi" w:hAnsiTheme="minorHAnsi" w:cstheme="minorBidi"/>
        </w:rPr>
        <w:t xml:space="preserve"> until the awards are </w:t>
      </w:r>
      <w:r w:rsidRPr="710DBB51" w:rsidR="68D7DABF">
        <w:rPr>
          <w:rFonts w:asciiTheme="minorHAnsi" w:hAnsiTheme="minorHAnsi" w:cstheme="minorBidi"/>
        </w:rPr>
        <w:t>finalized</w:t>
      </w:r>
      <w:r w:rsidRPr="710DBB51" w:rsidR="00C07DC1">
        <w:rPr>
          <w:rFonts w:asciiTheme="minorHAnsi" w:hAnsiTheme="minorHAnsi" w:cstheme="minorBidi"/>
        </w:rPr>
        <w:t xml:space="preserve">. </w:t>
      </w:r>
      <w:r w:rsidRPr="710DBB51" w:rsidR="73BD492C">
        <w:rPr>
          <w:rFonts w:asciiTheme="minorHAnsi" w:hAnsiTheme="minorHAnsi" w:cstheme="minorBidi"/>
        </w:rPr>
        <w:t xml:space="preserve">While </w:t>
      </w:r>
      <w:r w:rsidRPr="710DBB51" w:rsidR="51CE52C3">
        <w:rPr>
          <w:rFonts w:asciiTheme="minorHAnsi" w:hAnsiTheme="minorHAnsi" w:cstheme="minorBidi"/>
        </w:rPr>
        <w:t>e</w:t>
      </w:r>
      <w:r w:rsidRPr="710DBB51" w:rsidR="007B33F2">
        <w:rPr>
          <w:rFonts w:asciiTheme="minorHAnsi" w:hAnsiTheme="minorHAnsi" w:cstheme="minorBidi"/>
        </w:rPr>
        <w:t xml:space="preserve">ach funding stream requires a separate </w:t>
      </w:r>
      <w:r w:rsidRPr="710DBB51" w:rsidR="0A1CA5D7">
        <w:rPr>
          <w:rFonts w:asciiTheme="minorHAnsi" w:hAnsiTheme="minorHAnsi" w:cstheme="minorBidi"/>
        </w:rPr>
        <w:t>description, it may be a consolidated</w:t>
      </w:r>
      <w:r w:rsidRPr="710DBB51" w:rsidR="007B33F2">
        <w:rPr>
          <w:rFonts w:asciiTheme="minorHAnsi" w:hAnsiTheme="minorHAnsi" w:cstheme="minorBidi"/>
        </w:rPr>
        <w:t xml:space="preserve"> </w:t>
      </w:r>
      <w:r w:rsidRPr="710DBB51" w:rsidR="2A3C1136">
        <w:rPr>
          <w:rFonts w:asciiTheme="minorHAnsi" w:hAnsiTheme="minorHAnsi" w:cstheme="minorBidi"/>
        </w:rPr>
        <w:t xml:space="preserve">into one </w:t>
      </w:r>
      <w:r w:rsidRPr="710DBB51" w:rsidR="007B33F2">
        <w:rPr>
          <w:rFonts w:asciiTheme="minorHAnsi" w:hAnsiTheme="minorHAnsi" w:cstheme="minorBidi"/>
        </w:rPr>
        <w:t xml:space="preserve">narrative report </w:t>
      </w:r>
      <w:r w:rsidRPr="710DBB51" w:rsidR="76F7B0EB">
        <w:rPr>
          <w:rFonts w:asciiTheme="minorHAnsi" w:hAnsiTheme="minorHAnsi" w:cstheme="minorBidi"/>
        </w:rPr>
        <w:t>attachment</w:t>
      </w:r>
      <w:r w:rsidRPr="710DBB51" w:rsidR="003525DC">
        <w:rPr>
          <w:rFonts w:asciiTheme="minorHAnsi" w:hAnsiTheme="minorHAnsi" w:cstheme="minorBidi"/>
        </w:rPr>
        <w:t>.</w:t>
      </w:r>
    </w:p>
    <w:p w:rsidR="00EB281B" w:rsidRPr="00AD2082" w:rsidP="00597A72" w14:paraId="6062667D" w14:textId="66054FB2">
      <w:pPr>
        <w:pStyle w:val="ListParagraph"/>
        <w:numPr>
          <w:ilvl w:val="0"/>
          <w:numId w:val="29"/>
        </w:numPr>
        <w:suppressAutoHyphens/>
        <w:spacing w:after="0" w:line="240" w:lineRule="auto"/>
        <w:ind w:right="-48"/>
        <w:rPr>
          <w:rFonts w:asciiTheme="minorHAnsi" w:hAnsiTheme="minorHAnsi" w:cstheme="minorBidi"/>
          <w:sz w:val="24"/>
          <w:szCs w:val="24"/>
        </w:rPr>
      </w:pPr>
      <w:r w:rsidRPr="00035E73">
        <w:rPr>
          <w:rFonts w:asciiTheme="minorHAnsi" w:hAnsiTheme="minorHAnsi" w:cstheme="minorBidi"/>
          <w:sz w:val="24"/>
          <w:szCs w:val="24"/>
        </w:rPr>
        <w:t>Discretionary Disaster Relief Act of 2019</w:t>
      </w:r>
      <w:r w:rsidRPr="2C2775F0" w:rsidR="2B9B086A">
        <w:rPr>
          <w:rFonts w:asciiTheme="minorHAnsi" w:hAnsiTheme="minorHAnsi" w:cstheme="minorBidi"/>
          <w:sz w:val="24"/>
          <w:szCs w:val="24"/>
        </w:rPr>
        <w:t xml:space="preserve"> (Col</w:t>
      </w:r>
      <w:r w:rsidR="00130A14">
        <w:rPr>
          <w:rFonts w:asciiTheme="minorHAnsi" w:hAnsiTheme="minorHAnsi" w:cstheme="minorBidi"/>
          <w:sz w:val="24"/>
          <w:szCs w:val="24"/>
        </w:rPr>
        <w:t>umn</w:t>
      </w:r>
      <w:r w:rsidRPr="2C2775F0" w:rsidR="2B9B086A">
        <w:rPr>
          <w:rFonts w:asciiTheme="minorHAnsi" w:hAnsiTheme="minorHAnsi" w:cstheme="minorBidi"/>
          <w:sz w:val="24"/>
          <w:szCs w:val="24"/>
        </w:rPr>
        <w:t xml:space="preserve"> F)</w:t>
      </w:r>
      <w:r w:rsidRPr="2C2775F0" w:rsidR="6EEC8D5A">
        <w:rPr>
          <w:rFonts w:asciiTheme="minorHAnsi" w:hAnsiTheme="minorHAnsi" w:cstheme="minorBidi"/>
          <w:sz w:val="24"/>
          <w:szCs w:val="24"/>
        </w:rPr>
        <w:t xml:space="preserve"> (GY2020 and GY2021</w:t>
      </w:r>
      <w:r w:rsidR="00AD2082">
        <w:rPr>
          <w:rFonts w:asciiTheme="minorHAnsi" w:hAnsiTheme="minorHAnsi" w:cstheme="minorBidi"/>
          <w:sz w:val="24"/>
          <w:szCs w:val="24"/>
        </w:rPr>
        <w:t xml:space="preserve"> </w:t>
      </w:r>
      <w:r w:rsidRPr="00C12053">
        <w:rPr>
          <w:rFonts w:asciiTheme="minorHAnsi" w:hAnsiTheme="minorHAnsi" w:cstheme="minorBidi"/>
          <w:sz w:val="24"/>
          <w:szCs w:val="24"/>
        </w:rPr>
        <w:t>Discretionary CARES Act</w:t>
      </w:r>
      <w:r w:rsidRPr="2C2775F0" w:rsidR="00D12845">
        <w:rPr>
          <w:rFonts w:asciiTheme="minorHAnsi" w:hAnsiTheme="minorHAnsi" w:cstheme="minorBidi"/>
          <w:sz w:val="24"/>
          <w:szCs w:val="24"/>
        </w:rPr>
        <w:t>*</w:t>
      </w:r>
      <w:r w:rsidRPr="2C2775F0" w:rsidR="6C779D77">
        <w:rPr>
          <w:rFonts w:asciiTheme="minorHAnsi" w:hAnsiTheme="minorHAnsi" w:cstheme="minorBidi"/>
          <w:sz w:val="24"/>
          <w:szCs w:val="24"/>
        </w:rPr>
        <w:t xml:space="preserve"> </w:t>
      </w:r>
      <w:r w:rsidRPr="2C2775F0" w:rsidR="3F75AA88">
        <w:rPr>
          <w:rFonts w:asciiTheme="minorHAnsi" w:hAnsiTheme="minorHAnsi" w:cstheme="minorBidi"/>
          <w:sz w:val="24"/>
          <w:szCs w:val="24"/>
        </w:rPr>
        <w:t>(Col</w:t>
      </w:r>
      <w:r w:rsidR="00130A14">
        <w:rPr>
          <w:rFonts w:asciiTheme="minorHAnsi" w:hAnsiTheme="minorHAnsi" w:cstheme="minorBidi"/>
          <w:sz w:val="24"/>
          <w:szCs w:val="24"/>
        </w:rPr>
        <w:t>umn</w:t>
      </w:r>
      <w:r w:rsidRPr="2C2775F0" w:rsidR="3F75AA88">
        <w:rPr>
          <w:rFonts w:asciiTheme="minorHAnsi" w:hAnsiTheme="minorHAnsi" w:cstheme="minorBidi"/>
          <w:sz w:val="24"/>
          <w:szCs w:val="24"/>
        </w:rPr>
        <w:t xml:space="preserve"> H and I) </w:t>
      </w:r>
      <w:r w:rsidRPr="2C2775F0" w:rsidR="6C779D77">
        <w:rPr>
          <w:rFonts w:asciiTheme="minorHAnsi" w:hAnsiTheme="minorHAnsi" w:cstheme="minorBidi"/>
          <w:sz w:val="24"/>
          <w:szCs w:val="24"/>
        </w:rPr>
        <w:t>(GY202</w:t>
      </w:r>
      <w:r w:rsidRPr="2C2775F0" w:rsidR="7940AC33">
        <w:rPr>
          <w:rFonts w:asciiTheme="minorHAnsi" w:hAnsiTheme="minorHAnsi" w:cstheme="minorBidi"/>
          <w:sz w:val="24"/>
          <w:szCs w:val="24"/>
        </w:rPr>
        <w:t>0</w:t>
      </w:r>
      <w:r w:rsidRPr="2C2775F0" w:rsidR="6C779D77">
        <w:rPr>
          <w:rFonts w:asciiTheme="minorHAnsi" w:hAnsiTheme="minorHAnsi" w:cstheme="minorBidi"/>
          <w:sz w:val="24"/>
          <w:szCs w:val="24"/>
        </w:rPr>
        <w:t>)</w:t>
      </w:r>
    </w:p>
    <w:p w:rsidR="00EB281B" w:rsidRPr="00A762D6" w:rsidP="00597A72" w14:paraId="750F7005" w14:textId="41DFC2C3">
      <w:pPr>
        <w:pStyle w:val="ListParagraph"/>
        <w:numPr>
          <w:ilvl w:val="0"/>
          <w:numId w:val="29"/>
        </w:numPr>
        <w:suppressAutoHyphens/>
        <w:spacing w:after="0" w:line="240" w:lineRule="auto"/>
        <w:ind w:right="-43"/>
        <w:contextualSpacing w:val="0"/>
        <w:rPr>
          <w:rFonts w:asciiTheme="minorHAnsi" w:hAnsiTheme="minorHAnsi" w:cstheme="minorBidi"/>
          <w:sz w:val="24"/>
          <w:szCs w:val="24"/>
        </w:rPr>
      </w:pPr>
      <w:r w:rsidRPr="00AD2082">
        <w:rPr>
          <w:rFonts w:asciiTheme="minorHAnsi" w:hAnsiTheme="minorHAnsi" w:cstheme="minorBidi"/>
          <w:sz w:val="24"/>
          <w:szCs w:val="24"/>
        </w:rPr>
        <w:t>Discretionary CRRSA Act</w:t>
      </w:r>
      <w:r w:rsidRPr="2C2775F0" w:rsidR="00D12845">
        <w:rPr>
          <w:rFonts w:asciiTheme="minorHAnsi" w:hAnsiTheme="minorHAnsi" w:cstheme="minorBidi"/>
          <w:sz w:val="24"/>
          <w:szCs w:val="24"/>
        </w:rPr>
        <w:t>*</w:t>
      </w:r>
      <w:r w:rsidRPr="2C2775F0" w:rsidR="646927A1">
        <w:rPr>
          <w:rFonts w:asciiTheme="minorHAnsi" w:hAnsiTheme="minorHAnsi" w:cstheme="minorBidi"/>
          <w:sz w:val="24"/>
          <w:szCs w:val="24"/>
        </w:rPr>
        <w:t xml:space="preserve"> </w:t>
      </w:r>
      <w:r w:rsidRPr="2C2775F0" w:rsidR="0BFB27AE">
        <w:rPr>
          <w:rFonts w:asciiTheme="minorHAnsi" w:hAnsiTheme="minorHAnsi" w:cstheme="minorBidi"/>
          <w:sz w:val="24"/>
          <w:szCs w:val="24"/>
        </w:rPr>
        <w:t>(Col</w:t>
      </w:r>
      <w:r w:rsidR="00130A14">
        <w:rPr>
          <w:rFonts w:asciiTheme="minorHAnsi" w:hAnsiTheme="minorHAnsi" w:cstheme="minorBidi"/>
          <w:sz w:val="24"/>
          <w:szCs w:val="24"/>
        </w:rPr>
        <w:t>umn</w:t>
      </w:r>
      <w:r w:rsidRPr="2C2775F0" w:rsidR="0BFB27AE">
        <w:rPr>
          <w:rFonts w:asciiTheme="minorHAnsi" w:hAnsiTheme="minorHAnsi" w:cstheme="minorBidi"/>
          <w:sz w:val="24"/>
          <w:szCs w:val="24"/>
        </w:rPr>
        <w:t xml:space="preserve"> J and K) </w:t>
      </w:r>
      <w:r w:rsidRPr="2C2775F0" w:rsidR="646927A1">
        <w:rPr>
          <w:rFonts w:asciiTheme="minorHAnsi" w:hAnsiTheme="minorHAnsi" w:cstheme="minorBidi"/>
          <w:sz w:val="24"/>
          <w:szCs w:val="24"/>
        </w:rPr>
        <w:t>(GY2021)</w:t>
      </w:r>
    </w:p>
    <w:p w:rsidR="00EB281B" w:rsidRPr="00EA7CC1" w:rsidP="00597A72" w14:paraId="1199BA04" w14:textId="51605DDB">
      <w:pPr>
        <w:pStyle w:val="ListParagraph"/>
        <w:numPr>
          <w:ilvl w:val="0"/>
          <w:numId w:val="29"/>
        </w:numPr>
        <w:suppressAutoHyphens/>
        <w:spacing w:after="0" w:line="240" w:lineRule="auto"/>
        <w:ind w:right="-43"/>
        <w:contextualSpacing w:val="0"/>
        <w:rPr>
          <w:rFonts w:asciiTheme="minorHAnsi" w:hAnsiTheme="minorHAnsi" w:cstheme="minorBidi"/>
        </w:rPr>
      </w:pPr>
      <w:r w:rsidRPr="2C2775F0">
        <w:rPr>
          <w:rFonts w:asciiTheme="minorHAnsi" w:hAnsiTheme="minorHAnsi" w:cstheme="minorBidi"/>
          <w:sz w:val="24"/>
          <w:szCs w:val="24"/>
        </w:rPr>
        <w:t>Supplemental Discretionary ARP Act</w:t>
      </w:r>
      <w:r w:rsidRPr="2C2775F0" w:rsidR="00D12845">
        <w:rPr>
          <w:rFonts w:asciiTheme="minorHAnsi" w:hAnsiTheme="minorHAnsi" w:cstheme="minorBidi"/>
          <w:sz w:val="24"/>
          <w:szCs w:val="24"/>
        </w:rPr>
        <w:t>*</w:t>
      </w:r>
      <w:r w:rsidRPr="2C2775F0" w:rsidR="3D4406C6">
        <w:rPr>
          <w:rFonts w:asciiTheme="minorHAnsi" w:hAnsiTheme="minorHAnsi" w:cstheme="minorBidi"/>
          <w:sz w:val="24"/>
          <w:szCs w:val="24"/>
        </w:rPr>
        <w:t xml:space="preserve"> </w:t>
      </w:r>
      <w:r w:rsidRPr="2C2775F0" w:rsidR="2F2A2047">
        <w:rPr>
          <w:rFonts w:asciiTheme="minorHAnsi" w:hAnsiTheme="minorHAnsi" w:cstheme="minorBidi"/>
          <w:sz w:val="24"/>
          <w:szCs w:val="24"/>
        </w:rPr>
        <w:t>(Col</w:t>
      </w:r>
      <w:r w:rsidR="00130A14">
        <w:rPr>
          <w:rFonts w:asciiTheme="minorHAnsi" w:hAnsiTheme="minorHAnsi" w:cstheme="minorBidi"/>
          <w:sz w:val="24"/>
          <w:szCs w:val="24"/>
        </w:rPr>
        <w:t>umn</w:t>
      </w:r>
      <w:r w:rsidRPr="2C2775F0" w:rsidR="2F2A2047">
        <w:rPr>
          <w:rFonts w:asciiTheme="minorHAnsi" w:hAnsiTheme="minorHAnsi" w:cstheme="minorBidi"/>
          <w:sz w:val="24"/>
          <w:szCs w:val="24"/>
        </w:rPr>
        <w:t xml:space="preserve"> L and M) </w:t>
      </w:r>
      <w:r w:rsidRPr="2C2775F0" w:rsidR="3D4406C6">
        <w:rPr>
          <w:rFonts w:asciiTheme="minorHAnsi" w:hAnsiTheme="minorHAnsi" w:cstheme="minorBidi"/>
          <w:sz w:val="24"/>
          <w:szCs w:val="24"/>
        </w:rPr>
        <w:t>(GY2021)</w:t>
      </w:r>
    </w:p>
    <w:p w:rsidR="1B678F36" w:rsidP="00597A72" w14:paraId="0DD6B5D6" w14:textId="728C64D2">
      <w:pPr>
        <w:ind w:right="-43"/>
        <w:rPr>
          <w:rFonts w:asciiTheme="minorHAnsi" w:hAnsiTheme="minorHAnsi" w:cstheme="minorBidi"/>
        </w:rPr>
      </w:pPr>
    </w:p>
    <w:p w:rsidR="00C20455" w:rsidRPr="00780E12" w:rsidP="00597A72" w14:paraId="2CE4B127" w14:textId="201806A7">
      <w:pPr>
        <w:suppressAutoHyphens/>
        <w:ind w:right="-48"/>
        <w:rPr>
          <w:rFonts w:asciiTheme="minorHAnsi" w:hAnsiTheme="minorHAnsi" w:cstheme="minorBidi"/>
        </w:rPr>
      </w:pPr>
      <w:r w:rsidRPr="1B678F36">
        <w:rPr>
          <w:rFonts w:asciiTheme="minorHAnsi" w:hAnsiTheme="minorHAnsi" w:cstheme="minorBidi"/>
        </w:rPr>
        <w:t>At a minimum, the narrative</w:t>
      </w:r>
      <w:r w:rsidRPr="1B678F36" w:rsidR="00EA4432">
        <w:rPr>
          <w:rFonts w:asciiTheme="minorHAnsi" w:hAnsiTheme="minorHAnsi" w:cstheme="minorBidi"/>
        </w:rPr>
        <w:t xml:space="preserve"> reports</w:t>
      </w:r>
      <w:r w:rsidRPr="1B678F36">
        <w:rPr>
          <w:rFonts w:asciiTheme="minorHAnsi" w:hAnsiTheme="minorHAnsi" w:cstheme="minorBidi"/>
        </w:rPr>
        <w:t xml:space="preserve"> </w:t>
      </w:r>
      <w:r w:rsidRPr="1B678F36" w:rsidR="00C8460D">
        <w:rPr>
          <w:rFonts w:asciiTheme="minorHAnsi" w:hAnsiTheme="minorHAnsi" w:cstheme="minorBidi"/>
        </w:rPr>
        <w:t xml:space="preserve">should </w:t>
      </w:r>
      <w:r w:rsidRPr="1B678F36">
        <w:rPr>
          <w:rFonts w:asciiTheme="minorHAnsi" w:hAnsiTheme="minorHAnsi" w:cstheme="minorBidi"/>
        </w:rPr>
        <w:t>include the following items:</w:t>
      </w:r>
    </w:p>
    <w:p w:rsidR="00A84C52" w:rsidRPr="00D0262D" w:rsidP="00597A72" w14:paraId="154081E0" w14:textId="52CB85B6">
      <w:pPr>
        <w:pStyle w:val="ListParagraph"/>
        <w:numPr>
          <w:ilvl w:val="0"/>
          <w:numId w:val="30"/>
        </w:numPr>
        <w:suppressAutoHyphens/>
        <w:spacing w:after="0" w:line="240" w:lineRule="auto"/>
        <w:ind w:right="-48"/>
        <w:rPr>
          <w:rFonts w:asciiTheme="minorHAnsi" w:hAnsiTheme="minorHAnsi" w:cstheme="minorBidi"/>
          <w:sz w:val="24"/>
          <w:szCs w:val="24"/>
        </w:rPr>
      </w:pPr>
      <w:r w:rsidRPr="002709C9">
        <w:rPr>
          <w:rFonts w:asciiTheme="minorHAnsi" w:hAnsiTheme="minorHAnsi" w:cstheme="minorBidi"/>
          <w:sz w:val="24"/>
          <w:szCs w:val="24"/>
        </w:rPr>
        <w:t xml:space="preserve">A description of all services and </w:t>
      </w:r>
      <w:r w:rsidRPr="002709C9" w:rsidR="00C33131">
        <w:rPr>
          <w:rFonts w:asciiTheme="minorHAnsi" w:hAnsiTheme="minorHAnsi" w:cstheme="minorBidi"/>
          <w:sz w:val="24"/>
          <w:szCs w:val="24"/>
        </w:rPr>
        <w:t>activities</w:t>
      </w:r>
      <w:r w:rsidRPr="002709C9">
        <w:rPr>
          <w:rFonts w:asciiTheme="minorHAnsi" w:hAnsiTheme="minorHAnsi" w:cstheme="minorBidi"/>
          <w:sz w:val="24"/>
          <w:szCs w:val="24"/>
        </w:rPr>
        <w:t xml:space="preserve"> funded </w:t>
      </w:r>
      <w:r w:rsidRPr="1B678F36" w:rsidR="4D3B909D">
        <w:rPr>
          <w:rFonts w:asciiTheme="minorHAnsi" w:hAnsiTheme="minorHAnsi" w:cstheme="minorBidi"/>
          <w:sz w:val="24"/>
          <w:szCs w:val="24"/>
        </w:rPr>
        <w:t>by</w:t>
      </w:r>
      <w:r w:rsidRPr="00D0262D">
        <w:rPr>
          <w:rFonts w:asciiTheme="minorHAnsi" w:hAnsiTheme="minorHAnsi" w:cstheme="minorBidi"/>
          <w:sz w:val="24"/>
          <w:szCs w:val="24"/>
        </w:rPr>
        <w:t xml:space="preserve"> the funding stream</w:t>
      </w:r>
      <w:r w:rsidRPr="00D0262D" w:rsidR="00780E12">
        <w:rPr>
          <w:rFonts w:asciiTheme="minorHAnsi" w:hAnsiTheme="minorHAnsi" w:cstheme="minorBidi"/>
          <w:sz w:val="24"/>
          <w:szCs w:val="24"/>
        </w:rPr>
        <w:t>;</w:t>
      </w:r>
    </w:p>
    <w:p w:rsidR="00C33131" w:rsidRPr="00D0262D" w:rsidP="00597A72" w14:paraId="64CFBA2D" w14:textId="4BB42799">
      <w:pPr>
        <w:pStyle w:val="ListParagraph"/>
        <w:numPr>
          <w:ilvl w:val="0"/>
          <w:numId w:val="30"/>
        </w:numPr>
        <w:suppressAutoHyphens/>
        <w:spacing w:after="0" w:line="240" w:lineRule="auto"/>
        <w:ind w:right="-48"/>
        <w:rPr>
          <w:rFonts w:asciiTheme="minorHAnsi" w:hAnsiTheme="minorHAnsi" w:cstheme="minorBidi"/>
          <w:sz w:val="24"/>
          <w:szCs w:val="24"/>
        </w:rPr>
      </w:pPr>
      <w:r w:rsidRPr="00D0262D">
        <w:rPr>
          <w:rFonts w:asciiTheme="minorHAnsi" w:hAnsiTheme="minorHAnsi" w:cstheme="minorBidi"/>
          <w:sz w:val="24"/>
          <w:szCs w:val="24"/>
        </w:rPr>
        <w:t xml:space="preserve">A breakdown of the </w:t>
      </w:r>
      <w:r w:rsidRPr="00D0262D" w:rsidR="007C5094">
        <w:rPr>
          <w:rFonts w:asciiTheme="minorHAnsi" w:hAnsiTheme="minorHAnsi" w:cstheme="minorBidi"/>
          <w:sz w:val="24"/>
          <w:szCs w:val="24"/>
        </w:rPr>
        <w:t>funds</w:t>
      </w:r>
      <w:r w:rsidRPr="00D0262D">
        <w:rPr>
          <w:rFonts w:asciiTheme="minorHAnsi" w:hAnsiTheme="minorHAnsi" w:cstheme="minorBidi"/>
          <w:sz w:val="24"/>
          <w:szCs w:val="24"/>
        </w:rPr>
        <w:t xml:space="preserve"> expended</w:t>
      </w:r>
      <w:r w:rsidRPr="00D0262D" w:rsidR="007C5094">
        <w:rPr>
          <w:rFonts w:asciiTheme="minorHAnsi" w:hAnsiTheme="minorHAnsi" w:cstheme="minorBidi"/>
          <w:sz w:val="24"/>
          <w:szCs w:val="24"/>
        </w:rPr>
        <w:t xml:space="preserve"> by the Tribal Lead Agency during the FFY</w:t>
      </w:r>
      <w:r w:rsidRPr="00D0262D" w:rsidR="00780E12">
        <w:rPr>
          <w:rFonts w:asciiTheme="minorHAnsi" w:hAnsiTheme="minorHAnsi" w:cstheme="minorBidi"/>
          <w:sz w:val="24"/>
          <w:szCs w:val="24"/>
        </w:rPr>
        <w:t>;</w:t>
      </w:r>
    </w:p>
    <w:p w:rsidR="005033C5" w:rsidRPr="00EA7CC1" w:rsidP="00597A72" w14:paraId="02F911AA" w14:textId="77777777">
      <w:pPr>
        <w:pStyle w:val="ListParagraph"/>
        <w:numPr>
          <w:ilvl w:val="0"/>
          <w:numId w:val="30"/>
        </w:numPr>
        <w:tabs>
          <w:tab w:val="left" w:pos="-720"/>
        </w:tabs>
        <w:suppressAutoHyphens/>
        <w:spacing w:after="0" w:line="240" w:lineRule="auto"/>
        <w:ind w:right="-48"/>
        <w:rPr>
          <w:rFonts w:asciiTheme="minorHAnsi" w:hAnsiTheme="minorHAnsi" w:cstheme="minorHAnsi"/>
        </w:rPr>
      </w:pPr>
      <w:r w:rsidRPr="00D0262D">
        <w:rPr>
          <w:rFonts w:asciiTheme="minorHAnsi" w:hAnsiTheme="minorHAnsi" w:cstheme="minorBidi"/>
          <w:sz w:val="24"/>
          <w:szCs w:val="24"/>
        </w:rPr>
        <w:t>Specific project or activity titles with descriptions of deliverables, and the name of the entity(ies) that are responsible for deliverables;</w:t>
      </w:r>
    </w:p>
    <w:p w:rsidR="00780E12" w:rsidRPr="00495519" w:rsidP="00597A72" w14:paraId="4F322433" w14:textId="6504C4A6">
      <w:pPr>
        <w:pStyle w:val="ListParagraph"/>
        <w:numPr>
          <w:ilvl w:val="0"/>
          <w:numId w:val="30"/>
        </w:numPr>
        <w:tabs>
          <w:tab w:val="left" w:pos="-720"/>
        </w:tabs>
        <w:suppressAutoHyphens/>
        <w:spacing w:after="0" w:line="240" w:lineRule="auto"/>
        <w:ind w:right="-48"/>
        <w:rPr>
          <w:rFonts w:asciiTheme="minorHAnsi" w:hAnsiTheme="minorHAnsi" w:cstheme="minorHAnsi"/>
        </w:rPr>
      </w:pPr>
      <w:r w:rsidRPr="005033C5">
        <w:rPr>
          <w:rFonts w:asciiTheme="minorHAnsi" w:hAnsiTheme="minorHAnsi" w:cstheme="minorBidi"/>
          <w:sz w:val="24"/>
          <w:szCs w:val="24"/>
        </w:rPr>
        <w:t>Description of outputs, such as the number of persons served and/or products produced in activity.</w:t>
      </w:r>
    </w:p>
    <w:p w:rsidR="00D12845" w:rsidP="00597A72" w14:paraId="0194CB75" w14:textId="7B91498A">
      <w:pPr>
        <w:pStyle w:val="ListParagraph"/>
        <w:numPr>
          <w:ilvl w:val="0"/>
          <w:numId w:val="30"/>
        </w:numPr>
        <w:tabs>
          <w:tab w:val="left" w:pos="-720"/>
        </w:tabs>
        <w:suppressAutoHyphens/>
        <w:spacing w:after="0" w:line="240" w:lineRule="auto"/>
        <w:ind w:right="-48"/>
        <w:rPr>
          <w:sz w:val="24"/>
          <w:szCs w:val="24"/>
        </w:rPr>
      </w:pPr>
      <w:r w:rsidRPr="1B678F36">
        <w:rPr>
          <w:rFonts w:asciiTheme="minorHAnsi" w:hAnsiTheme="minorHAnsi" w:cstheme="minorBidi"/>
          <w:sz w:val="24"/>
          <w:szCs w:val="24"/>
        </w:rPr>
        <w:t>*</w:t>
      </w:r>
      <w:r w:rsidRPr="1B678F36" w:rsidR="004D1DE0">
        <w:rPr>
          <w:rFonts w:asciiTheme="minorHAnsi" w:hAnsiTheme="minorHAnsi" w:cstheme="minorBidi"/>
          <w:sz w:val="24"/>
          <w:szCs w:val="24"/>
        </w:rPr>
        <w:t xml:space="preserve">CARES, CRRSA, and Discretionary ARP </w:t>
      </w:r>
      <w:r w:rsidRPr="1B678F36" w:rsidR="2859704D">
        <w:rPr>
          <w:rFonts w:asciiTheme="minorHAnsi" w:hAnsiTheme="minorHAnsi" w:cstheme="minorBidi"/>
          <w:sz w:val="24"/>
          <w:szCs w:val="24"/>
        </w:rPr>
        <w:t xml:space="preserve">Act </w:t>
      </w:r>
      <w:r w:rsidRPr="1B678F36" w:rsidR="004D1DE0">
        <w:rPr>
          <w:rFonts w:asciiTheme="minorHAnsi" w:hAnsiTheme="minorHAnsi" w:cstheme="minorBidi"/>
          <w:sz w:val="24"/>
          <w:szCs w:val="24"/>
        </w:rPr>
        <w:t xml:space="preserve">funds should include a description of </w:t>
      </w:r>
      <w:r w:rsidRPr="00E33AA2" w:rsidR="004D1DE0">
        <w:rPr>
          <w:rFonts w:asciiTheme="minorHAnsi" w:hAnsiTheme="minorHAnsi" w:cstheme="minorBidi"/>
          <w:sz w:val="24"/>
          <w:szCs w:val="24"/>
        </w:rPr>
        <w:t>how funding was used for allowable activities that prevent, prepare for, and</w:t>
      </w:r>
      <w:r w:rsidRPr="1B678F36" w:rsidR="004D1DE0">
        <w:rPr>
          <w:rFonts w:asciiTheme="minorHAnsi" w:hAnsiTheme="minorHAnsi" w:cstheme="minorBidi"/>
          <w:sz w:val="24"/>
          <w:szCs w:val="24"/>
        </w:rPr>
        <w:t xml:space="preserve">/or </w:t>
      </w:r>
      <w:r w:rsidRPr="00E33AA2" w:rsidR="004D1DE0">
        <w:rPr>
          <w:rFonts w:asciiTheme="minorHAnsi" w:hAnsiTheme="minorHAnsi" w:cstheme="minorBidi"/>
          <w:sz w:val="24"/>
          <w:szCs w:val="24"/>
        </w:rPr>
        <w:t>respond to COVID-19.</w:t>
      </w:r>
    </w:p>
    <w:p w:rsidR="00C2685A" w:rsidRPr="00570171" w:rsidP="00597A72" w14:paraId="08501656" w14:textId="77777777">
      <w:pPr>
        <w:tabs>
          <w:tab w:val="left" w:pos="-720"/>
        </w:tabs>
        <w:suppressAutoHyphens/>
        <w:ind w:right="-48"/>
        <w:rPr>
          <w:rFonts w:asciiTheme="minorHAnsi" w:hAnsiTheme="minorHAnsi" w:cstheme="minorHAnsi"/>
        </w:rPr>
      </w:pPr>
    </w:p>
    <w:p w:rsidR="00BE1B31" w:rsidRPr="00254DF2" w:rsidP="00597A72" w14:paraId="63397C93" w14:textId="5F05F62A">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 xml:space="preserve">Cumulative </w:t>
      </w:r>
      <w:r w:rsidRPr="00254DF2" w:rsidR="00610ABA">
        <w:rPr>
          <w:rFonts w:asciiTheme="majorHAnsi" w:hAnsiTheme="majorHAnsi" w:cstheme="minorHAnsi"/>
          <w:caps/>
          <w:color w:val="1F4A7F"/>
          <w:sz w:val="28"/>
          <w:szCs w:val="28"/>
        </w:rPr>
        <w:t>Grant</w:t>
      </w:r>
      <w:r w:rsidRPr="00254DF2">
        <w:rPr>
          <w:rFonts w:asciiTheme="majorHAnsi" w:hAnsiTheme="majorHAnsi" w:cstheme="minorHAnsi"/>
          <w:caps/>
          <w:color w:val="1F4A7F"/>
          <w:sz w:val="28"/>
        </w:rPr>
        <w:t xml:space="preserve"> Year Totals</w:t>
      </w:r>
    </w:p>
    <w:p w:rsidR="00BE1B31" w:rsidRPr="00570171" w:rsidP="00597A72" w14:paraId="2F6CEDD8" w14:textId="77777777">
      <w:pPr>
        <w:tabs>
          <w:tab w:val="left" w:pos="-720"/>
        </w:tabs>
        <w:suppressAutoHyphens/>
        <w:ind w:right="-48"/>
        <w:rPr>
          <w:rFonts w:asciiTheme="minorHAnsi" w:hAnsiTheme="minorHAnsi" w:cstheme="minorHAnsi"/>
        </w:rPr>
      </w:pPr>
    </w:p>
    <w:p w:rsidR="00BE1B31" w:rsidRPr="00570171" w:rsidP="00597A72" w14:paraId="00ED342A" w14:textId="54DC478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All amounts reported </w:t>
      </w:r>
      <w:r w:rsidR="00583B02">
        <w:rPr>
          <w:rFonts w:asciiTheme="minorHAnsi" w:hAnsiTheme="minorHAnsi" w:cstheme="minorHAnsi"/>
        </w:rPr>
        <w:t xml:space="preserve">in the ACF-696T </w:t>
      </w:r>
      <w:r w:rsidRPr="00570171">
        <w:rPr>
          <w:rFonts w:asciiTheme="minorHAnsi" w:hAnsiTheme="minorHAnsi" w:cstheme="minorHAnsi"/>
        </w:rPr>
        <w:t xml:space="preserve">must reflect expenditures of </w:t>
      </w:r>
      <w:r w:rsidRPr="00452F28" w:rsidR="00A53E81">
        <w:rPr>
          <w:rFonts w:asciiTheme="minorHAnsi" w:hAnsiTheme="minorHAnsi" w:cstheme="minorHAnsi"/>
        </w:rPr>
        <w:t>f</w:t>
      </w:r>
      <w:r w:rsidRPr="00452F28">
        <w:rPr>
          <w:rFonts w:asciiTheme="minorHAnsi" w:hAnsiTheme="minorHAnsi" w:cstheme="minorHAnsi"/>
        </w:rPr>
        <w:t>ederal</w:t>
      </w:r>
      <w:r w:rsidRPr="00570171">
        <w:rPr>
          <w:rFonts w:asciiTheme="minorHAnsi" w:hAnsiTheme="minorHAnsi" w:cstheme="minorHAnsi"/>
        </w:rPr>
        <w:t xml:space="preserve"> CCDF funds </w:t>
      </w:r>
      <w:r w:rsidR="0056592F">
        <w:rPr>
          <w:rFonts w:asciiTheme="minorHAnsi" w:hAnsiTheme="minorHAnsi" w:cstheme="minorHAnsi"/>
        </w:rPr>
        <w:t xml:space="preserve">related to activities in </w:t>
      </w:r>
      <w:r w:rsidRPr="00570171">
        <w:rPr>
          <w:rFonts w:asciiTheme="minorHAnsi" w:hAnsiTheme="minorHAnsi" w:cstheme="minorHAnsi"/>
        </w:rPr>
        <w:t>the Trib</w:t>
      </w:r>
      <w:r w:rsidRPr="00570171" w:rsidR="00A53E81">
        <w:rPr>
          <w:rFonts w:asciiTheme="minorHAnsi" w:hAnsiTheme="minorHAnsi" w:cstheme="minorHAnsi"/>
        </w:rPr>
        <w:t>al Lead Agency</w:t>
      </w:r>
      <w:r w:rsidRPr="00570171">
        <w:rPr>
          <w:rFonts w:asciiTheme="minorHAnsi" w:hAnsiTheme="minorHAnsi" w:cstheme="minorHAnsi"/>
        </w:rPr>
        <w:t xml:space="preserve">’s approved CCDF plan and in accordance with all applicable statutes and regulations.  Do not include </w:t>
      </w:r>
      <w:r w:rsidRPr="00570171" w:rsidR="00A53E81">
        <w:rPr>
          <w:rFonts w:asciiTheme="minorHAnsi" w:hAnsiTheme="minorHAnsi" w:cstheme="minorHAnsi"/>
        </w:rPr>
        <w:t>T</w:t>
      </w:r>
      <w:r w:rsidRPr="00570171">
        <w:rPr>
          <w:rFonts w:asciiTheme="minorHAnsi" w:hAnsiTheme="minorHAnsi" w:cstheme="minorHAnsi"/>
        </w:rPr>
        <w:t>ribal, local, private, or other funds.</w:t>
      </w:r>
    </w:p>
    <w:p w:rsidR="00BE1B31" w:rsidRPr="00570171" w:rsidP="00597A72" w14:paraId="26F6E7AE" w14:textId="77777777">
      <w:pPr>
        <w:tabs>
          <w:tab w:val="left" w:pos="-720"/>
        </w:tabs>
        <w:suppressAutoHyphens/>
        <w:ind w:right="-48"/>
        <w:rPr>
          <w:rFonts w:asciiTheme="minorHAnsi" w:hAnsiTheme="minorHAnsi" w:cstheme="minorHAnsi"/>
        </w:rPr>
      </w:pPr>
    </w:p>
    <w:p w:rsidR="00BE1B31" w:rsidRPr="00570171" w:rsidP="00597A72" w14:paraId="6922CF6F" w14:textId="7AD9CC95">
      <w:pPr>
        <w:tabs>
          <w:tab w:val="left" w:pos="-720"/>
        </w:tabs>
        <w:suppressAutoHyphens/>
        <w:ind w:right="-48"/>
        <w:rPr>
          <w:rFonts w:asciiTheme="minorHAnsi" w:hAnsiTheme="minorHAnsi" w:cstheme="minorHAnsi"/>
        </w:rPr>
      </w:pPr>
      <w:r w:rsidRPr="00570171">
        <w:rPr>
          <w:rFonts w:asciiTheme="minorHAnsi" w:hAnsiTheme="minorHAnsi" w:cstheme="minorHAnsi"/>
        </w:rPr>
        <w:t>Trib</w:t>
      </w:r>
      <w:r w:rsidRPr="00570171" w:rsidR="00A53E81">
        <w:rPr>
          <w:rFonts w:asciiTheme="minorHAnsi" w:hAnsiTheme="minorHAnsi" w:cstheme="minorHAnsi"/>
        </w:rPr>
        <w:t>al Lead Agencies</w:t>
      </w:r>
      <w:r w:rsidRPr="00570171">
        <w:rPr>
          <w:rFonts w:asciiTheme="minorHAnsi" w:hAnsiTheme="minorHAnsi" w:cstheme="minorHAnsi"/>
        </w:rPr>
        <w:t xml:space="preserve"> should report amounts on a cumulative basis.  For example, for funds awarded in </w:t>
      </w:r>
      <w:r w:rsidRPr="00570171" w:rsidR="00610ABA">
        <w:rPr>
          <w:rFonts w:asciiTheme="minorHAnsi" w:hAnsiTheme="minorHAnsi" w:cstheme="minorHAnsi"/>
        </w:rPr>
        <w:t xml:space="preserve">GY </w:t>
      </w:r>
      <w:r w:rsidRPr="00570171" w:rsidR="006D73F3">
        <w:rPr>
          <w:rFonts w:asciiTheme="minorHAnsi" w:hAnsiTheme="minorHAnsi" w:cstheme="minorHAnsi"/>
        </w:rPr>
        <w:t>20</w:t>
      </w:r>
      <w:r w:rsidRPr="00570171" w:rsidR="0004193A">
        <w:rPr>
          <w:rFonts w:asciiTheme="minorHAnsi" w:hAnsiTheme="minorHAnsi" w:cstheme="minorHAnsi"/>
        </w:rPr>
        <w:t>2</w:t>
      </w:r>
      <w:r w:rsidR="00040F27">
        <w:rPr>
          <w:rFonts w:asciiTheme="minorHAnsi" w:hAnsiTheme="minorHAnsi" w:cstheme="minorHAnsi"/>
        </w:rPr>
        <w:t>4</w:t>
      </w:r>
      <w:r w:rsidRPr="00570171">
        <w:rPr>
          <w:rFonts w:asciiTheme="minorHAnsi" w:hAnsiTheme="minorHAnsi" w:cstheme="minorHAnsi"/>
        </w:rPr>
        <w:t xml:space="preserve">, the first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w:t>
      </w:r>
      <w:r w:rsidRPr="00570171" w:rsidR="0004193A">
        <w:rPr>
          <w:rFonts w:asciiTheme="minorHAnsi" w:hAnsiTheme="minorHAnsi" w:cstheme="minorHAnsi"/>
        </w:rPr>
        <w:t>2</w:t>
      </w:r>
      <w:r w:rsidR="00997DDA">
        <w:rPr>
          <w:rFonts w:asciiTheme="minorHAnsi" w:hAnsiTheme="minorHAnsi" w:cstheme="minorHAnsi"/>
        </w:rPr>
        <w:t>4</w:t>
      </w:r>
      <w:r w:rsidRPr="00570171">
        <w:rPr>
          <w:rFonts w:asciiTheme="minorHAnsi" w:hAnsiTheme="minorHAnsi" w:cstheme="minorHAnsi"/>
        </w:rPr>
        <w:t xml:space="preserve">, the second interim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00997DDA">
        <w:rPr>
          <w:rFonts w:asciiTheme="minorHAnsi" w:hAnsiTheme="minorHAnsi" w:cstheme="minorHAnsi"/>
        </w:rPr>
        <w:t>5</w:t>
      </w:r>
      <w:r w:rsidRPr="00570171">
        <w:rPr>
          <w:rFonts w:asciiTheme="minorHAnsi" w:hAnsiTheme="minorHAnsi" w:cstheme="minorHAnsi"/>
        </w:rPr>
        <w:t xml:space="preserve">, and the third report is due by </w:t>
      </w:r>
      <w:r w:rsidRPr="00570171" w:rsidR="00B41CEF">
        <w:rPr>
          <w:rFonts w:asciiTheme="minorHAnsi" w:hAnsiTheme="minorHAnsi" w:cstheme="minorHAnsi"/>
        </w:rPr>
        <w:t xml:space="preserve">December 29, </w:t>
      </w:r>
      <w:r w:rsidRPr="00570171" w:rsidR="006D73F3">
        <w:rPr>
          <w:rFonts w:asciiTheme="minorHAnsi" w:hAnsiTheme="minorHAnsi" w:cstheme="minorHAnsi"/>
        </w:rPr>
        <w:t>202</w:t>
      </w:r>
      <w:r w:rsidR="00997DDA">
        <w:rPr>
          <w:rFonts w:asciiTheme="minorHAnsi" w:hAnsiTheme="minorHAnsi" w:cstheme="minorHAnsi"/>
        </w:rPr>
        <w:t>6</w:t>
      </w:r>
      <w:r w:rsidRPr="00570171">
        <w:rPr>
          <w:rFonts w:asciiTheme="minorHAnsi" w:hAnsiTheme="minorHAnsi" w:cstheme="minorHAnsi"/>
        </w:rPr>
        <w:t xml:space="preserve">.  </w:t>
      </w:r>
      <w:r w:rsidR="00C91FE9">
        <w:rPr>
          <w:rFonts w:asciiTheme="minorHAnsi" w:hAnsiTheme="minorHAnsi" w:cstheme="minorHAnsi"/>
        </w:rPr>
        <w:t xml:space="preserve">For </w:t>
      </w:r>
      <w:r w:rsidR="00837B32">
        <w:rPr>
          <w:rFonts w:asciiTheme="minorHAnsi" w:hAnsiTheme="minorHAnsi" w:cstheme="minorHAnsi"/>
        </w:rPr>
        <w:t xml:space="preserve">regular </w:t>
      </w:r>
      <w:r w:rsidR="0094124F">
        <w:rPr>
          <w:rFonts w:asciiTheme="minorHAnsi" w:hAnsiTheme="minorHAnsi" w:cstheme="minorHAnsi"/>
        </w:rPr>
        <w:t>Mandatory</w:t>
      </w:r>
      <w:r w:rsidR="00C91FE9">
        <w:rPr>
          <w:rFonts w:asciiTheme="minorHAnsi" w:hAnsiTheme="minorHAnsi" w:cstheme="minorHAnsi"/>
        </w:rPr>
        <w:t xml:space="preserve"> and </w:t>
      </w:r>
      <w:r w:rsidR="0094124F">
        <w:rPr>
          <w:rFonts w:asciiTheme="minorHAnsi" w:hAnsiTheme="minorHAnsi" w:cstheme="minorHAnsi"/>
        </w:rPr>
        <w:t>Discretionary</w:t>
      </w:r>
      <w:r w:rsidR="00837B32">
        <w:rPr>
          <w:rFonts w:asciiTheme="minorHAnsi" w:hAnsiTheme="minorHAnsi" w:cstheme="minorHAnsi"/>
        </w:rPr>
        <w:t xml:space="preserve"> funds, the third report is </w:t>
      </w:r>
      <w:r w:rsidR="005F1718">
        <w:rPr>
          <w:rFonts w:asciiTheme="minorHAnsi" w:hAnsiTheme="minorHAnsi" w:cstheme="minorHAnsi"/>
        </w:rPr>
        <w:t xml:space="preserve">likely </w:t>
      </w:r>
      <w:r w:rsidR="00837B32">
        <w:rPr>
          <w:rFonts w:asciiTheme="minorHAnsi" w:hAnsiTheme="minorHAnsi" w:cstheme="minorHAnsi"/>
        </w:rPr>
        <w:t>the final report.</w:t>
      </w:r>
      <w:r w:rsidR="00C91FE9">
        <w:rPr>
          <w:rFonts w:asciiTheme="minorHAnsi" w:hAnsiTheme="minorHAnsi" w:cstheme="minorHAnsi"/>
        </w:rPr>
        <w:t xml:space="preserve"> </w:t>
      </w:r>
      <w:r w:rsidRPr="00570171">
        <w:rPr>
          <w:rFonts w:asciiTheme="minorHAnsi" w:hAnsiTheme="minorHAnsi" w:cstheme="minorHAnsi"/>
        </w:rPr>
        <w:t xml:space="preserve">Amounts reported in the second and third reports should reflect </w:t>
      </w:r>
      <w:r w:rsidR="001E1C5D">
        <w:rPr>
          <w:rFonts w:asciiTheme="minorHAnsi" w:hAnsiTheme="minorHAnsi" w:cstheme="minorHAnsi"/>
        </w:rPr>
        <w:t xml:space="preserve">cumulative </w:t>
      </w:r>
      <w:r w:rsidRPr="00570171">
        <w:rPr>
          <w:rFonts w:asciiTheme="minorHAnsi" w:hAnsiTheme="minorHAnsi" w:cstheme="minorHAnsi"/>
        </w:rPr>
        <w:t>expenditures to date, including any expenditures that were included in the earlier report(s).</w:t>
      </w:r>
    </w:p>
    <w:p w:rsidR="00BE1B31" w:rsidRPr="00570171" w:rsidP="00597A72" w14:paraId="777CB6C4" w14:textId="77777777">
      <w:pPr>
        <w:tabs>
          <w:tab w:val="left" w:pos="-720"/>
        </w:tabs>
        <w:suppressAutoHyphens/>
        <w:ind w:right="-48"/>
        <w:rPr>
          <w:rFonts w:asciiTheme="minorHAnsi" w:hAnsiTheme="minorHAnsi" w:cstheme="minorHAnsi"/>
          <w:b/>
          <w:i/>
          <w:u w:val="single"/>
        </w:rPr>
      </w:pPr>
    </w:p>
    <w:p w:rsidR="00BE1B31" w:rsidRPr="00254DF2" w:rsidP="00597A72" w14:paraId="067C72D8" w14:textId="4F71BA49">
      <w:pPr>
        <w:pStyle w:val="Heading1"/>
        <w:jc w:val="left"/>
        <w:rPr>
          <w:rFonts w:asciiTheme="majorHAnsi" w:hAnsiTheme="majorHAnsi" w:cstheme="minorHAnsi"/>
          <w:b w:val="0"/>
          <w:caps/>
          <w:color w:val="1F4A7F"/>
          <w:sz w:val="28"/>
        </w:rPr>
      </w:pPr>
      <w:r w:rsidRPr="00254DF2">
        <w:rPr>
          <w:rFonts w:asciiTheme="majorHAnsi" w:hAnsiTheme="majorHAnsi" w:cstheme="minorHAnsi"/>
          <w:caps/>
          <w:color w:val="1F4A7F"/>
          <w:sz w:val="28"/>
        </w:rPr>
        <w:t>Columns</w:t>
      </w:r>
      <w:r w:rsidR="004866CE">
        <w:rPr>
          <w:rFonts w:asciiTheme="majorHAnsi" w:hAnsiTheme="majorHAnsi" w:cstheme="minorHAnsi"/>
          <w:caps/>
          <w:color w:val="1F4A7F"/>
          <w:sz w:val="28"/>
        </w:rPr>
        <w:t xml:space="preserve"> – CCDF F</w:t>
      </w:r>
      <w:r w:rsidR="00E46FAA">
        <w:rPr>
          <w:rFonts w:asciiTheme="majorHAnsi" w:hAnsiTheme="majorHAnsi" w:cstheme="minorHAnsi"/>
          <w:caps/>
          <w:color w:val="1F4A7F"/>
          <w:sz w:val="28"/>
        </w:rPr>
        <w:t>u</w:t>
      </w:r>
      <w:r w:rsidR="004866CE">
        <w:rPr>
          <w:rFonts w:asciiTheme="majorHAnsi" w:hAnsiTheme="majorHAnsi" w:cstheme="minorHAnsi"/>
          <w:caps/>
          <w:color w:val="1F4A7F"/>
          <w:sz w:val="28"/>
        </w:rPr>
        <w:t xml:space="preserve">nding </w:t>
      </w:r>
      <w:r w:rsidR="00E46FAA">
        <w:rPr>
          <w:rFonts w:asciiTheme="majorHAnsi" w:hAnsiTheme="majorHAnsi" w:cstheme="minorHAnsi"/>
          <w:caps/>
          <w:color w:val="1F4A7F"/>
          <w:sz w:val="28"/>
        </w:rPr>
        <w:t>S</w:t>
      </w:r>
      <w:r w:rsidR="004866CE">
        <w:rPr>
          <w:rFonts w:asciiTheme="majorHAnsi" w:hAnsiTheme="majorHAnsi" w:cstheme="minorHAnsi"/>
          <w:caps/>
          <w:color w:val="1F4A7F"/>
          <w:sz w:val="28"/>
        </w:rPr>
        <w:t>treams</w:t>
      </w:r>
    </w:p>
    <w:p w:rsidR="00BE1B31" w:rsidRPr="00570171" w:rsidP="00597A72" w14:paraId="6F4E82D6" w14:textId="77777777">
      <w:pPr>
        <w:tabs>
          <w:tab w:val="left" w:pos="-720"/>
        </w:tabs>
        <w:suppressAutoHyphens/>
        <w:ind w:right="-48"/>
        <w:rPr>
          <w:rFonts w:asciiTheme="minorHAnsi" w:hAnsiTheme="minorHAnsi" w:cstheme="minorHAnsi"/>
        </w:rPr>
      </w:pPr>
    </w:p>
    <w:p w:rsidR="00433A76" w:rsidP="00597A72" w14:paraId="1B4DCB5F" w14:textId="16F92B5D">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receive CCDF federal funds from two different sources</w:t>
      </w:r>
      <w:r>
        <w:rPr>
          <w:rFonts w:asciiTheme="minorHAnsi" w:hAnsiTheme="minorHAnsi" w:cstheme="minorHAnsi"/>
        </w:rPr>
        <w:t>,</w:t>
      </w:r>
      <w:r w:rsidRPr="00570171">
        <w:rPr>
          <w:rFonts w:asciiTheme="minorHAnsi" w:hAnsiTheme="minorHAnsi" w:cstheme="minorHAnsi"/>
        </w:rPr>
        <w:t xml:space="preserve"> Mandatory and Discretionary</w:t>
      </w:r>
      <w:r>
        <w:rPr>
          <w:rFonts w:asciiTheme="minorHAnsi" w:hAnsiTheme="minorHAnsi" w:cstheme="minorHAnsi"/>
        </w:rPr>
        <w:t>. B</w:t>
      </w:r>
      <w:r w:rsidRPr="00570171">
        <w:rPr>
          <w:rFonts w:asciiTheme="minorHAnsi" w:hAnsiTheme="minorHAnsi" w:cstheme="minorHAnsi"/>
        </w:rPr>
        <w:t>oth funds may be expended for the same purposes</w:t>
      </w:r>
      <w:r>
        <w:rPr>
          <w:rFonts w:asciiTheme="minorHAnsi" w:hAnsiTheme="minorHAnsi" w:cstheme="minorHAnsi"/>
        </w:rPr>
        <w:t>—</w:t>
      </w:r>
      <w:r w:rsidRPr="00570171">
        <w:rPr>
          <w:rFonts w:asciiTheme="minorHAnsi" w:hAnsiTheme="minorHAnsi" w:cstheme="minorHAnsi"/>
        </w:rPr>
        <w:t>child care services, child care administration, non-direct services, quality activities, and subject to ACF approval</w:t>
      </w:r>
      <w:r>
        <w:rPr>
          <w:rFonts w:asciiTheme="minorHAnsi" w:hAnsiTheme="minorHAnsi" w:cstheme="minorHAnsi"/>
        </w:rPr>
        <w:t>,</w:t>
      </w:r>
      <w:r w:rsidRPr="00570171">
        <w:rPr>
          <w:rFonts w:asciiTheme="minorHAnsi" w:hAnsiTheme="minorHAnsi" w:cstheme="minorHAnsi"/>
        </w:rPr>
        <w:t xml:space="preserve"> construction or major renovation.  Expenditures are subject to certain limitations and requirements that are described below in the line-by-line instructions.</w:t>
      </w:r>
      <w:r w:rsidR="00124D36">
        <w:rPr>
          <w:rFonts w:asciiTheme="minorHAnsi" w:hAnsiTheme="minorHAnsi" w:cstheme="minorHAnsi"/>
        </w:rPr>
        <w:t xml:space="preserve">  Each column represents a different funding stream awarded through Mandatory and Discretionary and described below.</w:t>
      </w:r>
    </w:p>
    <w:p w:rsidR="00433A76" w:rsidRPr="00570171" w:rsidP="00597A72" w14:paraId="1529C193" w14:textId="77777777">
      <w:pPr>
        <w:tabs>
          <w:tab w:val="left" w:pos="-720"/>
        </w:tabs>
        <w:suppressAutoHyphens/>
        <w:ind w:right="-48"/>
        <w:rPr>
          <w:rFonts w:asciiTheme="minorHAnsi" w:hAnsiTheme="minorHAnsi" w:cstheme="minorHAnsi"/>
        </w:rPr>
      </w:pPr>
    </w:p>
    <w:p w:rsidR="008255FB" w:rsidRPr="00EA07BA" w:rsidP="00597A72" w14:paraId="0F1B3047" w14:textId="0269AA81">
      <w:pPr>
        <w:pStyle w:val="Heading2"/>
        <w:spacing w:before="0"/>
      </w:pPr>
      <w:r w:rsidRPr="00EA07BA">
        <w:t>Column A.</w:t>
      </w:r>
      <w:r w:rsidRPr="00EA07BA" w:rsidR="00AC46FB">
        <w:t xml:space="preserve"> </w:t>
      </w:r>
      <w:r w:rsidRPr="00EA07BA">
        <w:t xml:space="preserve"> Mandatory Funds</w:t>
      </w:r>
      <w:r w:rsidRPr="00EA07BA" w:rsidR="00055033">
        <w:t xml:space="preserve"> (CCDF)</w:t>
      </w:r>
      <w:r w:rsidRPr="00EA07BA">
        <w:t>.</w:t>
      </w:r>
    </w:p>
    <w:p w:rsidR="00BE1B31" w:rsidP="00597A72" w14:paraId="31FE38B0" w14:textId="78A8BCB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0094124F">
        <w:rPr>
          <w:rFonts w:asciiTheme="minorHAnsi" w:hAnsiTheme="minorHAnsi" w:cstheme="minorHAnsi"/>
        </w:rPr>
        <w:t>Mandatory</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unds provided under section 418 of the Social Security Act.</w:t>
      </w:r>
      <w:r w:rsidRPr="00570171" w:rsidR="0042537D">
        <w:rPr>
          <w:rFonts w:asciiTheme="minorHAnsi" w:hAnsiTheme="minorHAnsi" w:cstheme="minorHAnsi"/>
        </w:rPr>
        <w:t xml:space="preserve"> </w:t>
      </w:r>
      <w:r w:rsidR="00EA0B4E">
        <w:rPr>
          <w:rFonts w:asciiTheme="minorHAnsi" w:hAnsiTheme="minorHAnsi" w:cstheme="minorHAnsi"/>
        </w:rPr>
        <w:t>M</w:t>
      </w:r>
      <w:r w:rsidRPr="00570171" w:rsidR="0042537D">
        <w:rPr>
          <w:rFonts w:asciiTheme="minorHAnsi" w:hAnsiTheme="minorHAnsi" w:cstheme="minorHAnsi"/>
        </w:rPr>
        <w:t xml:space="preserve">andatory </w:t>
      </w:r>
      <w:r w:rsidRPr="00570171" w:rsidR="002E1EB6">
        <w:rPr>
          <w:rFonts w:asciiTheme="minorHAnsi" w:hAnsiTheme="minorHAnsi" w:cstheme="minorHAnsi"/>
        </w:rPr>
        <w:t>f</w:t>
      </w:r>
      <w:r w:rsidRPr="00570171" w:rsidR="0042537D">
        <w:rPr>
          <w:rFonts w:asciiTheme="minorHAnsi" w:hAnsiTheme="minorHAnsi" w:cstheme="minorHAnsi"/>
        </w:rPr>
        <w:t xml:space="preserve">unds are child care funds set aside at section 418(a)(4) of the Social Security Act.  The funds consist of </w:t>
      </w:r>
      <w:r w:rsidRPr="00570171" w:rsidR="00DA514F">
        <w:rPr>
          <w:rFonts w:asciiTheme="minorHAnsi" w:hAnsiTheme="minorHAnsi" w:cstheme="minorHAnsi"/>
        </w:rPr>
        <w:t>$100,00</w:t>
      </w:r>
      <w:r w:rsidRPr="00570171" w:rsidR="00E41F0D">
        <w:rPr>
          <w:rFonts w:asciiTheme="minorHAnsi" w:hAnsiTheme="minorHAnsi" w:cstheme="minorHAnsi"/>
        </w:rPr>
        <w:t>0</w:t>
      </w:r>
      <w:r w:rsidRPr="00570171" w:rsidR="00DA514F">
        <w:rPr>
          <w:rFonts w:asciiTheme="minorHAnsi" w:hAnsiTheme="minorHAnsi" w:cstheme="minorHAnsi"/>
        </w:rPr>
        <w:t>,000</w:t>
      </w:r>
      <w:r w:rsidRPr="00570171" w:rsidR="0042537D">
        <w:rPr>
          <w:rFonts w:asciiTheme="minorHAnsi" w:hAnsiTheme="minorHAnsi" w:cstheme="minorHAnsi"/>
        </w:rPr>
        <w:t xml:space="preserve"> of the Mandatory child care funds reserved by the Secretary in each fiscal year for payments to Indian Tribes and </w:t>
      </w:r>
      <w:r w:rsidRPr="00570171" w:rsidR="007F6A60">
        <w:rPr>
          <w:rFonts w:asciiTheme="minorHAnsi" w:hAnsiTheme="minorHAnsi" w:cstheme="minorHAnsi"/>
        </w:rPr>
        <w:t>t</w:t>
      </w:r>
      <w:r w:rsidRPr="00570171" w:rsidR="0042537D">
        <w:rPr>
          <w:rFonts w:asciiTheme="minorHAnsi" w:hAnsiTheme="minorHAnsi" w:cstheme="minorHAnsi"/>
        </w:rPr>
        <w:t>ribal organizations.</w:t>
      </w:r>
    </w:p>
    <w:p w:rsidR="00556F92" w:rsidRPr="00570171" w:rsidP="00597A72" w14:paraId="7B5B7172" w14:textId="77777777">
      <w:pPr>
        <w:tabs>
          <w:tab w:val="left" w:pos="-720"/>
        </w:tabs>
        <w:suppressAutoHyphens/>
        <w:ind w:right="-48"/>
        <w:rPr>
          <w:rFonts w:asciiTheme="minorHAnsi" w:hAnsiTheme="minorHAnsi" w:cstheme="minorHAnsi"/>
        </w:rPr>
      </w:pPr>
    </w:p>
    <w:p w:rsidR="00EA07BA" w:rsidP="00597A72" w14:paraId="03E27268" w14:textId="77777777">
      <w:pPr>
        <w:pStyle w:val="Heading2"/>
        <w:spacing w:before="0"/>
      </w:pPr>
      <w:r w:rsidRPr="00EA07BA">
        <w:t>Column B.</w:t>
      </w:r>
      <w:r w:rsidRPr="00EA07BA" w:rsidR="00AC46FB">
        <w:t xml:space="preserve"> </w:t>
      </w:r>
      <w:r w:rsidRPr="00EA07BA">
        <w:t xml:space="preserve"> Discretionary Funds</w:t>
      </w:r>
      <w:r w:rsidRPr="00EA07BA" w:rsidR="00055033">
        <w:t xml:space="preserve"> (CCDD)</w:t>
      </w:r>
      <w:r w:rsidRPr="00EA07BA">
        <w:t>.</w:t>
      </w:r>
      <w:r w:rsidRPr="00570171">
        <w:t xml:space="preserve">  </w:t>
      </w:r>
    </w:p>
    <w:p w:rsidR="00BE1B31" w:rsidRPr="00570171" w:rsidP="00597A72" w14:paraId="4E0723BD" w14:textId="59A8FBB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w:t>
      </w:r>
      <w:r w:rsidRPr="00570171" w:rsidR="002E1EB6">
        <w:rPr>
          <w:rFonts w:asciiTheme="minorHAnsi" w:hAnsiTheme="minorHAnsi" w:cstheme="minorHAnsi"/>
        </w:rPr>
        <w:t>f</w:t>
      </w:r>
      <w:r w:rsidRPr="00570171">
        <w:rPr>
          <w:rFonts w:asciiTheme="minorHAnsi" w:hAnsiTheme="minorHAnsi" w:cstheme="minorHAnsi"/>
        </w:rPr>
        <w:t>unds provided under the Child Care and Development Block Grant Act</w:t>
      </w:r>
      <w:r w:rsidR="00720B76">
        <w:rPr>
          <w:rFonts w:asciiTheme="minorHAnsi" w:hAnsiTheme="minorHAnsi" w:cstheme="minorHAnsi"/>
        </w:rPr>
        <w:t xml:space="preserve">.  </w:t>
      </w:r>
      <w:r w:rsidRPr="00EB2D5E" w:rsidR="00720B76">
        <w:rPr>
          <w:rFonts w:asciiTheme="minorHAnsi" w:hAnsiTheme="minorHAnsi" w:cstheme="minorHAnsi"/>
          <w:u w:val="single"/>
        </w:rPr>
        <w:t>This column does not</w:t>
      </w:r>
      <w:r w:rsidRPr="00720B76">
        <w:rPr>
          <w:rFonts w:asciiTheme="minorHAnsi" w:hAnsiTheme="minorHAnsi" w:cstheme="minorHAnsi"/>
          <w:u w:val="single"/>
        </w:rPr>
        <w:t xml:space="preserve"> includ</w:t>
      </w:r>
      <w:r w:rsidRPr="00720B76" w:rsidR="00720B76">
        <w:rPr>
          <w:rFonts w:asciiTheme="minorHAnsi" w:hAnsiTheme="minorHAnsi" w:cstheme="minorHAnsi"/>
          <w:u w:val="single"/>
        </w:rPr>
        <w:t>e</w:t>
      </w:r>
      <w:r w:rsidRPr="00720B76">
        <w:rPr>
          <w:rFonts w:asciiTheme="minorHAnsi" w:hAnsiTheme="minorHAnsi" w:cstheme="minorHAnsi"/>
          <w:u w:val="single"/>
        </w:rPr>
        <w:t xml:space="preserve"> the base </w:t>
      </w:r>
      <w:r w:rsidRPr="00720B76" w:rsidR="0097691D">
        <w:rPr>
          <w:rFonts w:asciiTheme="minorHAnsi" w:hAnsiTheme="minorHAnsi" w:cstheme="minorHAnsi"/>
          <w:u w:val="single"/>
        </w:rPr>
        <w:t>amount which</w:t>
      </w:r>
      <w:r w:rsidRPr="00720B76">
        <w:rPr>
          <w:rFonts w:asciiTheme="minorHAnsi" w:hAnsiTheme="minorHAnsi" w:cstheme="minorHAnsi"/>
          <w:u w:val="single"/>
        </w:rPr>
        <w:t xml:space="preserve"> is reported separately in Column C</w:t>
      </w:r>
      <w:r w:rsidRPr="00570171">
        <w:rPr>
          <w:rFonts w:asciiTheme="minorHAnsi" w:hAnsiTheme="minorHAnsi" w:cstheme="minorHAnsi"/>
        </w:rPr>
        <w:t xml:space="preserve">. </w:t>
      </w:r>
      <w:r w:rsidRPr="00570171" w:rsidR="00AC46FB">
        <w:rPr>
          <w:rFonts w:asciiTheme="minorHAnsi" w:hAnsiTheme="minorHAnsi" w:cstheme="minorHAnsi"/>
        </w:rPr>
        <w:t xml:space="preserve"> </w:t>
      </w:r>
      <w:r w:rsidRPr="00570171" w:rsidR="0042537D">
        <w:rPr>
          <w:rFonts w:asciiTheme="minorHAnsi" w:hAnsiTheme="minorHAnsi" w:cstheme="minorHAnsi"/>
        </w:rPr>
        <w:t xml:space="preserve">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are child care funds authorized under section 658B of the Child Care and Development Block Grant Act.  The Secretary reserves not less than 2 percent of total Discretionary </w:t>
      </w:r>
      <w:r w:rsidRPr="00570171" w:rsidR="002E1EB6">
        <w:rPr>
          <w:rFonts w:asciiTheme="minorHAnsi" w:hAnsiTheme="minorHAnsi" w:cstheme="minorHAnsi"/>
        </w:rPr>
        <w:t>f</w:t>
      </w:r>
      <w:r w:rsidRPr="00570171" w:rsidR="0042537D">
        <w:rPr>
          <w:rFonts w:asciiTheme="minorHAnsi" w:hAnsiTheme="minorHAnsi" w:cstheme="minorHAnsi"/>
        </w:rPr>
        <w:t xml:space="preserve">unds in each </w:t>
      </w:r>
      <w:r w:rsidRPr="00570171" w:rsidR="00575E3B">
        <w:rPr>
          <w:rFonts w:asciiTheme="minorHAnsi" w:hAnsiTheme="minorHAnsi" w:cstheme="minorHAnsi"/>
        </w:rPr>
        <w:t xml:space="preserve">GY </w:t>
      </w:r>
      <w:r w:rsidRPr="00570171" w:rsidR="0042537D">
        <w:rPr>
          <w:rFonts w:asciiTheme="minorHAnsi" w:hAnsiTheme="minorHAnsi" w:cstheme="minorHAnsi"/>
        </w:rPr>
        <w:t>for grants to Indian Tribes and tribal organizations.</w:t>
      </w:r>
    </w:p>
    <w:p w:rsidR="00BE1B31" w:rsidRPr="00570171" w:rsidP="00597A72" w14:paraId="422D2D9F" w14:textId="77777777">
      <w:pPr>
        <w:tabs>
          <w:tab w:val="left" w:pos="-720"/>
        </w:tabs>
        <w:suppressAutoHyphens/>
        <w:ind w:right="-48"/>
        <w:rPr>
          <w:rFonts w:asciiTheme="minorHAnsi" w:hAnsiTheme="minorHAnsi" w:cstheme="minorHAnsi"/>
        </w:rPr>
      </w:pPr>
    </w:p>
    <w:p w:rsidR="00EA07BA" w:rsidP="00597A72" w14:paraId="6312CEF8" w14:textId="77777777">
      <w:pPr>
        <w:pStyle w:val="Heading2"/>
        <w:spacing w:before="0"/>
      </w:pPr>
      <w:r w:rsidRPr="00570171">
        <w:t>Column C. Discretionary Funds Base Amount</w:t>
      </w:r>
      <w:r w:rsidR="00055033">
        <w:t xml:space="preserve"> (CCDD)</w:t>
      </w:r>
      <w:r w:rsidRPr="00570171">
        <w:t xml:space="preserve">.  </w:t>
      </w:r>
    </w:p>
    <w:p w:rsidR="00BE1B31" w:rsidRPr="00570171" w:rsidP="00597A72" w14:paraId="0A35DA08" w14:textId="43B2B0CA">
      <w:pPr>
        <w:tabs>
          <w:tab w:val="left" w:pos="-720"/>
        </w:tabs>
        <w:suppressAutoHyphens/>
        <w:ind w:right="-48"/>
        <w:rPr>
          <w:rFonts w:asciiTheme="minorHAnsi" w:hAnsiTheme="minorHAnsi" w:cstheme="minorHAnsi"/>
        </w:rPr>
      </w:pPr>
      <w:r w:rsidRPr="00570171">
        <w:rPr>
          <w:rFonts w:asciiTheme="minorHAnsi" w:hAnsiTheme="minorHAnsi" w:cstheme="minorHAnsi"/>
        </w:rPr>
        <w:t>Amounts reported in this column relate to the Discretionary base amount.</w:t>
      </w:r>
      <w:r w:rsidRPr="00570171" w:rsidR="00626245">
        <w:rPr>
          <w:rFonts w:asciiTheme="minorHAnsi" w:hAnsiTheme="minorHAnsi" w:cstheme="minorHAnsi"/>
        </w:rPr>
        <w:t xml:space="preserve"> </w:t>
      </w:r>
      <w:r w:rsidRPr="00570171">
        <w:rPr>
          <w:rFonts w:asciiTheme="minorHAnsi" w:hAnsiTheme="minorHAnsi" w:cstheme="minorHAnsi"/>
        </w:rPr>
        <w:t xml:space="preserve"> </w:t>
      </w:r>
      <w:r w:rsidRPr="00570171" w:rsidR="00EE75AE">
        <w:rPr>
          <w:rFonts w:asciiTheme="minorHAnsi" w:hAnsiTheme="minorHAnsi" w:cstheme="minorHAnsi"/>
        </w:rPr>
        <w:t xml:space="preserve">Tribal grants from </w:t>
      </w:r>
      <w:r w:rsidR="00622020">
        <w:rPr>
          <w:rFonts w:asciiTheme="minorHAnsi" w:hAnsiTheme="minorHAnsi" w:cstheme="minorHAnsi"/>
        </w:rPr>
        <w:t>d</w:t>
      </w:r>
      <w:r w:rsidRPr="00570171" w:rsidR="00EE75AE">
        <w:rPr>
          <w:rFonts w:asciiTheme="minorHAnsi" w:hAnsiTheme="minorHAnsi" w:cstheme="minorHAnsi"/>
        </w:rPr>
        <w:t xml:space="preserve">iscretionary </w:t>
      </w:r>
      <w:r w:rsidRPr="00570171" w:rsidR="002E1EB6">
        <w:rPr>
          <w:rFonts w:asciiTheme="minorHAnsi" w:hAnsiTheme="minorHAnsi" w:cstheme="minorHAnsi"/>
        </w:rPr>
        <w:t>f</w:t>
      </w:r>
      <w:r w:rsidRPr="00570171" w:rsidR="00EE75AE">
        <w:rPr>
          <w:rFonts w:asciiTheme="minorHAnsi" w:hAnsiTheme="minorHAnsi" w:cstheme="minorHAnsi"/>
        </w:rPr>
        <w:t xml:space="preserve">unds include a base amount of $30,000 for individual Tribes.  </w:t>
      </w:r>
      <w:r w:rsidRPr="00570171" w:rsidR="00DA514F">
        <w:rPr>
          <w:rFonts w:asciiTheme="minorHAnsi" w:hAnsiTheme="minorHAnsi" w:cstheme="minorHAnsi"/>
        </w:rPr>
        <w:t xml:space="preserve">Tribal Lead Agencies </w:t>
      </w:r>
      <w:r w:rsidRPr="00570171" w:rsidR="00EE75AE">
        <w:rPr>
          <w:rFonts w:asciiTheme="minorHAnsi" w:hAnsiTheme="minorHAnsi" w:cstheme="minorHAnsi"/>
        </w:rPr>
        <w:t xml:space="preserve">representing a consortium of Tribes receive $30,000 for each consortium member (or a pro-rated amount for members with fewer than 50 children).  </w:t>
      </w:r>
      <w:r w:rsidRPr="00570171">
        <w:rPr>
          <w:rFonts w:asciiTheme="minorHAnsi" w:hAnsiTheme="minorHAnsi" w:cstheme="minorHAnsi"/>
        </w:rPr>
        <w:t>The base amount may be used for any activity consistent with the purposes of CCDF, including the administrative costs of implementing a child care program and is not subject to the 15 percent administrative cost limitation</w:t>
      </w:r>
      <w:r w:rsidR="00792281">
        <w:rPr>
          <w:rFonts w:asciiTheme="minorHAnsi" w:hAnsiTheme="minorHAnsi" w:cstheme="minorHAnsi"/>
        </w:rPr>
        <w:t>, the quality</w:t>
      </w:r>
      <w:r w:rsidR="008379A7">
        <w:rPr>
          <w:rFonts w:asciiTheme="minorHAnsi" w:hAnsiTheme="minorHAnsi" w:cstheme="minorHAnsi"/>
        </w:rPr>
        <w:t xml:space="preserve">, </w:t>
      </w:r>
      <w:r w:rsidR="00A055D7">
        <w:rPr>
          <w:rFonts w:asciiTheme="minorHAnsi" w:hAnsiTheme="minorHAnsi" w:cstheme="minorHAnsi"/>
        </w:rPr>
        <w:t>infant toddler quality, or direct services spending requirements</w:t>
      </w:r>
      <w:r w:rsidRPr="00570171">
        <w:rPr>
          <w:rFonts w:asciiTheme="minorHAnsi" w:hAnsiTheme="minorHAnsi" w:cstheme="minorHAnsi"/>
        </w:rPr>
        <w:t>.</w:t>
      </w:r>
    </w:p>
    <w:p w:rsidR="00BE1B31" w:rsidRPr="00570171" w:rsidP="00597A72" w14:paraId="2B6F5DB0" w14:textId="77777777">
      <w:pPr>
        <w:tabs>
          <w:tab w:val="left" w:pos="-720"/>
        </w:tabs>
        <w:suppressAutoHyphens/>
        <w:ind w:right="-48"/>
        <w:rPr>
          <w:rFonts w:asciiTheme="minorHAnsi" w:hAnsiTheme="minorHAnsi" w:cstheme="minorHAnsi"/>
          <w:b/>
          <w:u w:val="single"/>
        </w:rPr>
      </w:pPr>
    </w:p>
    <w:p w:rsidR="00EA07BA" w:rsidP="00BF216B" w14:paraId="669B0607" w14:textId="481A0D90">
      <w:pPr>
        <w:pStyle w:val="Heading2"/>
        <w:spacing w:before="0"/>
      </w:pPr>
      <w:r w:rsidRPr="00EA07BA">
        <w:t xml:space="preserve">Column D. </w:t>
      </w:r>
      <w:r w:rsidRPr="00EA07BA" w:rsidR="00626245">
        <w:t xml:space="preserve"> </w:t>
      </w:r>
      <w:r w:rsidRPr="00EA07BA">
        <w:t xml:space="preserve">Construction </w:t>
      </w:r>
      <w:r w:rsidRPr="00EA07BA" w:rsidR="00DA514F">
        <w:t xml:space="preserve">or </w:t>
      </w:r>
      <w:r w:rsidRPr="00EA07BA" w:rsidR="001964CD">
        <w:t xml:space="preserve">Major </w:t>
      </w:r>
      <w:r w:rsidRPr="00EA07BA">
        <w:t>Renovation Mandatory</w:t>
      </w:r>
      <w:r w:rsidRPr="00EA07BA" w:rsidR="00626245">
        <w:t xml:space="preserve"> Funds</w:t>
      </w:r>
      <w:r w:rsidRPr="00EA07BA" w:rsidR="00055033">
        <w:t xml:space="preserve"> (CONT</w:t>
      </w:r>
      <w:r w:rsidR="00055033">
        <w:t>)</w:t>
      </w:r>
      <w:r w:rsidRPr="00570171">
        <w:t xml:space="preserve">.  </w:t>
      </w:r>
    </w:p>
    <w:p w:rsidR="00BE1B31" w:rsidRPr="00570171" w:rsidP="00597A72" w14:paraId="6A69EDCB" w14:textId="108A726F">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funds transferred from the </w:t>
      </w:r>
      <w:r w:rsidR="0094124F">
        <w:rPr>
          <w:rFonts w:asciiTheme="minorHAnsi" w:hAnsiTheme="minorHAnsi" w:cstheme="minorHAnsi"/>
        </w:rPr>
        <w:t>Mandatory</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unds grant award to a separate grant award for construction</w:t>
      </w:r>
      <w:r w:rsidRPr="00570171" w:rsidR="007E6217">
        <w:rPr>
          <w:rFonts w:asciiTheme="minorHAnsi" w:hAnsiTheme="minorHAnsi" w:cstheme="minorHAnsi"/>
        </w:rPr>
        <w:t xml:space="preserve"> or major renovation</w:t>
      </w:r>
      <w:r w:rsidRPr="00570171">
        <w:rPr>
          <w:rFonts w:asciiTheme="minorHAnsi" w:hAnsiTheme="minorHAnsi" w:cstheme="minorHAnsi"/>
        </w:rPr>
        <w:t>.</w:t>
      </w:r>
      <w:r w:rsidRPr="00570171" w:rsidR="003C7515">
        <w:rPr>
          <w:rFonts w:asciiTheme="minorHAnsi" w:hAnsiTheme="minorHAnsi" w:cstheme="minorHAnsi"/>
        </w:rPr>
        <w:t xml:space="preserve"> </w:t>
      </w:r>
      <w:r w:rsidRPr="00570171" w:rsidR="00820ABE">
        <w:rPr>
          <w:rFonts w:asciiTheme="minorHAnsi" w:hAnsiTheme="minorHAnsi" w:cstheme="minorHAnsi"/>
        </w:rPr>
        <w:t xml:space="preserve"> </w:t>
      </w:r>
      <w:r w:rsidRPr="00570171" w:rsidR="003C7515">
        <w:rPr>
          <w:rFonts w:asciiTheme="minorHAnsi" w:hAnsiTheme="minorHAnsi" w:cstheme="minorHAnsi"/>
        </w:rPr>
        <w:t xml:space="preserve">A Tribal </w:t>
      </w:r>
      <w:r w:rsidRPr="00570171" w:rsidR="00DA514F">
        <w:rPr>
          <w:rFonts w:asciiTheme="minorHAnsi" w:hAnsiTheme="minorHAnsi" w:cstheme="minorHAnsi"/>
        </w:rPr>
        <w:t>Lead Agency</w:t>
      </w:r>
      <w:r w:rsidRPr="00570171" w:rsidR="003C7515">
        <w:rPr>
          <w:rFonts w:asciiTheme="minorHAnsi" w:hAnsiTheme="minorHAnsi" w:cstheme="minorHAnsi"/>
        </w:rPr>
        <w:t xml:space="preserve"> </w:t>
      </w:r>
      <w:r w:rsidRPr="004E33AE" w:rsidR="003C7515">
        <w:rPr>
          <w:rFonts w:asciiTheme="minorHAnsi" w:hAnsiTheme="minorHAnsi" w:cstheme="minorHAnsi"/>
          <w:b/>
          <w:bCs/>
          <w:i/>
          <w:iCs/>
        </w:rPr>
        <w:t>must</w:t>
      </w:r>
      <w:r w:rsidRPr="00570171" w:rsidR="003C7515">
        <w:rPr>
          <w:rFonts w:asciiTheme="minorHAnsi" w:hAnsiTheme="minorHAnsi" w:cstheme="minorHAnsi"/>
        </w:rPr>
        <w:t xml:space="preserve"> request and receive ACF approval prior to using funds for construction </w:t>
      </w:r>
      <w:r w:rsidRPr="00570171" w:rsidR="00DA514F">
        <w:rPr>
          <w:rFonts w:asciiTheme="minorHAnsi" w:hAnsiTheme="minorHAnsi" w:cstheme="minorHAnsi"/>
        </w:rPr>
        <w:t xml:space="preserve">or major </w:t>
      </w:r>
      <w:r w:rsidRPr="00570171" w:rsidR="003C7515">
        <w:rPr>
          <w:rFonts w:asciiTheme="minorHAnsi" w:hAnsiTheme="minorHAnsi" w:cstheme="minorHAnsi"/>
        </w:rPr>
        <w:t>renovation that are reported in Column D.</w:t>
      </w:r>
      <w:r w:rsidR="00E928D2">
        <w:rPr>
          <w:rFonts w:asciiTheme="minorHAnsi" w:hAnsiTheme="minorHAnsi" w:cstheme="minorHAnsi"/>
        </w:rPr>
        <w:t xml:space="preserve">  </w:t>
      </w:r>
      <w:r w:rsidRPr="00570171" w:rsidR="00E928D2">
        <w:rPr>
          <w:rFonts w:asciiTheme="minorHAnsi" w:hAnsiTheme="minorHAnsi" w:cstheme="minorHAnsi"/>
        </w:rPr>
        <w:t xml:space="preserve">If some or all funds transferred to the separate grant award are not needed for construction or major renovation, the Tribal Lead Agency </w:t>
      </w:r>
      <w:r w:rsidR="00E928D2">
        <w:rPr>
          <w:rFonts w:asciiTheme="minorHAnsi" w:hAnsiTheme="minorHAnsi" w:cstheme="minorHAnsi"/>
        </w:rPr>
        <w:t>should</w:t>
      </w:r>
      <w:r w:rsidRPr="00570171" w:rsidR="00E928D2">
        <w:rPr>
          <w:rFonts w:asciiTheme="minorHAnsi" w:hAnsiTheme="minorHAnsi" w:cstheme="minorHAnsi"/>
        </w:rPr>
        <w:t xml:space="preserve"> request permission from ACF to use the funds for other allowable CCDF purposes</w:t>
      </w:r>
      <w:r w:rsidR="00E928D2">
        <w:rPr>
          <w:rFonts w:asciiTheme="minorHAnsi" w:hAnsiTheme="minorHAnsi" w:cstheme="minorHAnsi"/>
        </w:rPr>
        <w:t xml:space="preserve"> in accordance with </w:t>
      </w:r>
      <w:hyperlink r:id="rId15" w:history="1">
        <w:r w:rsidR="00312E0E">
          <w:rPr>
            <w:rStyle w:val="Hyperlink"/>
            <w:rFonts w:asciiTheme="minorHAnsi" w:hAnsiTheme="minorHAnsi" w:cstheme="minorHAnsi"/>
          </w:rPr>
          <w:t>CCDF-ACF-PI-2023-01</w:t>
        </w:r>
      </w:hyperlink>
      <w:r w:rsidR="00E928D2">
        <w:rPr>
          <w:rFonts w:asciiTheme="minorHAnsi" w:hAnsiTheme="minorHAnsi" w:cstheme="minorHAnsi"/>
        </w:rPr>
        <w:t>.</w:t>
      </w:r>
      <w:r w:rsidR="00F95A73">
        <w:rPr>
          <w:rFonts w:asciiTheme="minorHAnsi" w:hAnsiTheme="minorHAnsi" w:cstheme="minorHAnsi"/>
        </w:rPr>
        <w:t xml:space="preserve">  </w:t>
      </w:r>
    </w:p>
    <w:p w:rsidR="00BE1B31" w:rsidRPr="00570171" w:rsidP="00597A72" w14:paraId="7CD4822C" w14:textId="77777777">
      <w:pPr>
        <w:tabs>
          <w:tab w:val="left" w:pos="-720"/>
        </w:tabs>
        <w:suppressAutoHyphens/>
        <w:ind w:right="-48"/>
        <w:rPr>
          <w:rFonts w:asciiTheme="minorHAnsi" w:hAnsiTheme="minorHAnsi" w:cstheme="minorHAnsi"/>
          <w:b/>
          <w:u w:val="single"/>
        </w:rPr>
      </w:pPr>
    </w:p>
    <w:p w:rsidR="00EA07BA" w:rsidRPr="00EA07BA" w:rsidP="00BF216B" w14:paraId="720CF244" w14:textId="4F147340">
      <w:pPr>
        <w:pStyle w:val="Heading2"/>
        <w:spacing w:before="0"/>
      </w:pPr>
      <w:r w:rsidRPr="00EA07BA">
        <w:t xml:space="preserve">Column E. </w:t>
      </w:r>
      <w:r w:rsidRPr="00EA07BA" w:rsidR="00626245">
        <w:t xml:space="preserve"> </w:t>
      </w:r>
      <w:r w:rsidRPr="00EA07BA">
        <w:t xml:space="preserve">Construction </w:t>
      </w:r>
      <w:r w:rsidRPr="00EA07BA" w:rsidR="007E6217">
        <w:t xml:space="preserve">or </w:t>
      </w:r>
      <w:r w:rsidRPr="00EA07BA" w:rsidR="001964CD">
        <w:t xml:space="preserve">Major </w:t>
      </w:r>
      <w:r w:rsidRPr="00EA07BA">
        <w:t>Renovation Discretionary</w:t>
      </w:r>
      <w:r w:rsidRPr="00EA07BA" w:rsidR="00626245">
        <w:t xml:space="preserve"> Funds</w:t>
      </w:r>
      <w:r w:rsidRPr="00EA07BA" w:rsidR="00055033">
        <w:t xml:space="preserve"> (</w:t>
      </w:r>
      <w:r w:rsidRPr="00EA07BA" w:rsidR="00DF23C2">
        <w:t>CONT</w:t>
      </w:r>
      <w:r w:rsidRPr="00EA07BA" w:rsidR="00055033">
        <w:t>)</w:t>
      </w:r>
      <w:r w:rsidRPr="00EA07BA">
        <w:t xml:space="preserve">.  </w:t>
      </w:r>
    </w:p>
    <w:p w:rsidR="003615B5" w:rsidRPr="00570171" w:rsidP="00BF216B" w14:paraId="057BAD80" w14:textId="66414961">
      <w:pPr>
        <w:suppressAutoHyphens/>
        <w:ind w:right="-48"/>
        <w:rPr>
          <w:rFonts w:asciiTheme="minorHAnsi" w:hAnsiTheme="minorHAnsi" w:cstheme="minorHAnsi"/>
        </w:rPr>
      </w:pPr>
      <w:r w:rsidRPr="6F7F6F60">
        <w:rPr>
          <w:rFonts w:asciiTheme="minorHAnsi" w:hAnsiTheme="minorHAnsi" w:cstheme="minorBidi"/>
        </w:rPr>
        <w:t xml:space="preserve">Amounts reported in this column relate to funds transferred from the </w:t>
      </w:r>
      <w:r w:rsidRPr="6F7F6F60" w:rsidR="0094124F">
        <w:rPr>
          <w:rFonts w:asciiTheme="minorHAnsi" w:hAnsiTheme="minorHAnsi" w:cstheme="minorBidi"/>
        </w:rPr>
        <w:t>Discretionary</w:t>
      </w:r>
      <w:r w:rsidRPr="6F7F6F60">
        <w:rPr>
          <w:rFonts w:asciiTheme="minorHAnsi" w:hAnsiTheme="minorHAnsi" w:cstheme="minorBidi"/>
        </w:rPr>
        <w:t xml:space="preserve"> </w:t>
      </w:r>
      <w:r w:rsidRPr="6F7F6F60" w:rsidR="002E1EB6">
        <w:rPr>
          <w:rFonts w:asciiTheme="minorHAnsi" w:hAnsiTheme="minorHAnsi" w:cstheme="minorBidi"/>
        </w:rPr>
        <w:t>f</w:t>
      </w:r>
      <w:r w:rsidRPr="6F7F6F60">
        <w:rPr>
          <w:rFonts w:asciiTheme="minorHAnsi" w:hAnsiTheme="minorHAnsi" w:cstheme="minorBidi"/>
        </w:rPr>
        <w:t>unds grant award to a separate grant award for construction</w:t>
      </w:r>
      <w:r w:rsidRPr="6F7F6F60" w:rsidR="007E6217">
        <w:rPr>
          <w:rFonts w:asciiTheme="minorHAnsi" w:hAnsiTheme="minorHAnsi" w:cstheme="minorBidi"/>
        </w:rPr>
        <w:t xml:space="preserve"> or major renovation</w:t>
      </w:r>
      <w:r w:rsidRPr="6F7F6F60">
        <w:rPr>
          <w:rFonts w:asciiTheme="minorHAnsi" w:hAnsiTheme="minorHAnsi" w:cstheme="minorBidi"/>
        </w:rPr>
        <w:t xml:space="preserve">.  A Tribal </w:t>
      </w:r>
      <w:r w:rsidRPr="6F7F6F60" w:rsidR="003D4504">
        <w:rPr>
          <w:rFonts w:asciiTheme="minorHAnsi" w:hAnsiTheme="minorHAnsi" w:cstheme="minorBidi"/>
        </w:rPr>
        <w:t>Lead Agency</w:t>
      </w:r>
      <w:r w:rsidRPr="6F7F6F60">
        <w:rPr>
          <w:rFonts w:asciiTheme="minorHAnsi" w:hAnsiTheme="minorHAnsi" w:cstheme="minorBidi"/>
        </w:rPr>
        <w:t xml:space="preserve"> </w:t>
      </w:r>
      <w:r w:rsidRPr="004E33AE">
        <w:rPr>
          <w:rFonts w:asciiTheme="minorHAnsi" w:hAnsiTheme="minorHAnsi" w:cstheme="minorBidi"/>
          <w:b/>
          <w:i/>
        </w:rPr>
        <w:t>must</w:t>
      </w:r>
      <w:r w:rsidRPr="6F7F6F60">
        <w:rPr>
          <w:rFonts w:asciiTheme="minorHAnsi" w:hAnsiTheme="minorHAnsi" w:cstheme="minorBidi"/>
        </w:rPr>
        <w:t xml:space="preserve"> request and receive ACF approval prior to using funds for construction </w:t>
      </w:r>
      <w:r w:rsidRPr="6F7F6F60" w:rsidR="007E6217">
        <w:rPr>
          <w:rFonts w:asciiTheme="minorHAnsi" w:hAnsiTheme="minorHAnsi" w:cstheme="minorBidi"/>
        </w:rPr>
        <w:t xml:space="preserve">or major renovation </w:t>
      </w:r>
      <w:r w:rsidRPr="6F7F6F60">
        <w:rPr>
          <w:rFonts w:asciiTheme="minorHAnsi" w:hAnsiTheme="minorHAnsi" w:cstheme="minorBidi"/>
        </w:rPr>
        <w:t>that are reported in Column</w:t>
      </w:r>
      <w:r w:rsidRPr="6F7F6F60" w:rsidR="001E3D53">
        <w:rPr>
          <w:rFonts w:asciiTheme="minorHAnsi" w:hAnsiTheme="minorHAnsi" w:cstheme="minorBidi"/>
        </w:rPr>
        <w:t xml:space="preserve"> </w:t>
      </w:r>
      <w:r w:rsidRPr="6F7F6F60">
        <w:rPr>
          <w:rFonts w:asciiTheme="minorHAnsi" w:hAnsiTheme="minorHAnsi" w:cstheme="minorBidi"/>
        </w:rPr>
        <w:t>E.</w:t>
      </w:r>
      <w:r w:rsidRPr="6F7F6F60" w:rsidR="00E928D2">
        <w:rPr>
          <w:rFonts w:asciiTheme="minorHAnsi" w:hAnsiTheme="minorHAnsi" w:cstheme="minorBidi"/>
        </w:rPr>
        <w:t xml:space="preserve">  If some or all funds transferred to the separate grant award are not needed for construction or major renovation, the Tribal Lead Agency should </w:t>
      </w:r>
      <w:r w:rsidRPr="6F7F6F60" w:rsidR="00E928D2">
        <w:rPr>
          <w:rFonts w:asciiTheme="minorHAnsi" w:hAnsiTheme="minorHAnsi" w:cstheme="minorBidi"/>
        </w:rPr>
        <w:t>request permission from ACF to use the funds for other allowable CCDF purposes in accordance with</w:t>
      </w:r>
      <w:hyperlink r:id="rId16" w:history="1">
        <w:r w:rsidR="009F1E30">
          <w:rPr>
            <w:rFonts w:asciiTheme="minorHAnsi" w:hAnsiTheme="minorHAnsi" w:cstheme="minorBidi"/>
          </w:rPr>
          <w:t xml:space="preserve"> </w:t>
        </w:r>
        <w:hyperlink r:id="rId15" w:history="1">
          <w:r w:rsidRPr="00E928D2" w:rsidR="002B2F86">
            <w:rPr>
              <w:rStyle w:val="Hyperlink"/>
              <w:rFonts w:asciiTheme="minorHAnsi" w:hAnsiTheme="minorHAnsi" w:cstheme="minorHAnsi"/>
            </w:rPr>
            <w:t>CCDF-ACF-PI-202</w:t>
          </w:r>
          <w:r w:rsidR="002B2F86">
            <w:rPr>
              <w:rStyle w:val="Hyperlink"/>
              <w:rFonts w:asciiTheme="minorHAnsi" w:hAnsiTheme="minorHAnsi" w:cstheme="minorHAnsi"/>
            </w:rPr>
            <w:t>3-01</w:t>
          </w:r>
        </w:hyperlink>
      </w:hyperlink>
      <w:r w:rsidRPr="6F7F6F60" w:rsidR="00E928D2">
        <w:rPr>
          <w:rFonts w:asciiTheme="minorHAnsi" w:hAnsiTheme="minorHAnsi" w:cstheme="minorBidi"/>
        </w:rPr>
        <w:t>.</w:t>
      </w:r>
      <w:r w:rsidR="009F1E30">
        <w:rPr>
          <w:rFonts w:asciiTheme="minorHAnsi" w:hAnsiTheme="minorHAnsi" w:cstheme="minorBidi"/>
        </w:rPr>
        <w:t xml:space="preserve"> </w:t>
      </w:r>
    </w:p>
    <w:p w:rsidR="00EA07BA" w:rsidP="00BF216B" w14:paraId="4AFD6FB5" w14:textId="77777777">
      <w:pPr>
        <w:pStyle w:val="Heading2"/>
        <w:spacing w:before="0"/>
      </w:pPr>
      <w:r w:rsidRPr="00570171">
        <w:t xml:space="preserve">Column </w:t>
      </w:r>
      <w:r w:rsidRPr="00570171" w:rsidR="00170F9C">
        <w:t>F</w:t>
      </w:r>
      <w:r w:rsidRPr="00570171">
        <w:t xml:space="preserve">.  </w:t>
      </w:r>
      <w:r w:rsidRPr="00570171" w:rsidR="00170F9C">
        <w:t xml:space="preserve">Disaster Relief </w:t>
      </w:r>
      <w:r w:rsidRPr="00570171">
        <w:t>Funds</w:t>
      </w:r>
      <w:r w:rsidR="00DF23C2">
        <w:t xml:space="preserve"> (CCDX)</w:t>
      </w:r>
      <w:r w:rsidRPr="00570171">
        <w:t xml:space="preserve">.  </w:t>
      </w:r>
    </w:p>
    <w:p w:rsidR="00A00F79" w:rsidRPr="00570171" w:rsidP="00597A72" w14:paraId="2CCEE95E" w14:textId="17B9B911">
      <w:pPr>
        <w:tabs>
          <w:tab w:val="left" w:pos="-720"/>
        </w:tabs>
        <w:suppressAutoHyphens/>
        <w:ind w:right="-48"/>
        <w:rPr>
          <w:rFonts w:asciiTheme="minorHAnsi" w:hAnsiTheme="minorHAnsi" w:cstheme="minorHAnsi"/>
        </w:rPr>
      </w:pPr>
      <w:r w:rsidRPr="00570171">
        <w:rPr>
          <w:rFonts w:asciiTheme="minorHAnsi" w:hAnsiTheme="minorHAnsi" w:cstheme="minorHAnsi"/>
        </w:rPr>
        <w:t>Amounts reported in th</w:t>
      </w:r>
      <w:r w:rsidRPr="00570171" w:rsidR="00170F9C">
        <w:rPr>
          <w:rFonts w:asciiTheme="minorHAnsi" w:hAnsiTheme="minorHAnsi" w:cstheme="minorHAnsi"/>
        </w:rPr>
        <w:t xml:space="preserve">is column relate to </w:t>
      </w:r>
      <w:r w:rsidR="00CB25BB">
        <w:rPr>
          <w:rFonts w:asciiTheme="minorHAnsi" w:hAnsiTheme="minorHAnsi" w:cstheme="minorHAnsi"/>
        </w:rPr>
        <w:t>d</w:t>
      </w:r>
      <w:r w:rsidRPr="00570171" w:rsidR="00170F9C">
        <w:rPr>
          <w:rFonts w:asciiTheme="minorHAnsi" w:hAnsiTheme="minorHAnsi" w:cstheme="minorHAnsi"/>
        </w:rPr>
        <w:t xml:space="preserve">isaster </w:t>
      </w:r>
      <w:r w:rsidR="00CB25BB">
        <w:rPr>
          <w:rFonts w:asciiTheme="minorHAnsi" w:hAnsiTheme="minorHAnsi" w:cstheme="minorHAnsi"/>
        </w:rPr>
        <w:t>r</w:t>
      </w:r>
      <w:r w:rsidRPr="00570171" w:rsidR="00170F9C">
        <w:rPr>
          <w:rFonts w:asciiTheme="minorHAnsi" w:hAnsiTheme="minorHAnsi" w:cstheme="minorHAnsi"/>
        </w:rPr>
        <w:t xml:space="preserve">elief </w:t>
      </w:r>
      <w:r w:rsidRPr="00570171" w:rsidR="002E1EB6">
        <w:rPr>
          <w:rFonts w:asciiTheme="minorHAnsi" w:hAnsiTheme="minorHAnsi" w:cstheme="minorHAnsi"/>
        </w:rPr>
        <w:t>f</w:t>
      </w:r>
      <w:r w:rsidRPr="00570171">
        <w:rPr>
          <w:rFonts w:asciiTheme="minorHAnsi" w:hAnsiTheme="minorHAnsi" w:cstheme="minorHAnsi"/>
        </w:rPr>
        <w:t>unds</w:t>
      </w:r>
      <w:r w:rsidR="00CB25BB">
        <w:rPr>
          <w:rFonts w:asciiTheme="minorHAnsi" w:hAnsiTheme="minorHAnsi" w:cstheme="minorHAnsi"/>
        </w:rPr>
        <w:t>, as applicable</w:t>
      </w:r>
      <w:r w:rsidR="0061442C">
        <w:rPr>
          <w:rFonts w:asciiTheme="minorHAnsi" w:hAnsiTheme="minorHAnsi" w:cstheme="minorHAnsi"/>
        </w:rPr>
        <w:t xml:space="preserve"> by </w:t>
      </w:r>
      <w:r w:rsidR="00B466FA">
        <w:rPr>
          <w:rFonts w:asciiTheme="minorHAnsi" w:hAnsiTheme="minorHAnsi" w:cstheme="minorHAnsi"/>
        </w:rPr>
        <w:t>Grant Year</w:t>
      </w:r>
      <w:r w:rsidR="0061442C">
        <w:rPr>
          <w:rFonts w:asciiTheme="minorHAnsi" w:hAnsiTheme="minorHAnsi" w:cstheme="minorHAnsi"/>
        </w:rPr>
        <w:t>:</w:t>
      </w:r>
      <w:r w:rsidRPr="00570171">
        <w:rPr>
          <w:rFonts w:asciiTheme="minorHAnsi" w:hAnsiTheme="minorHAnsi" w:cstheme="minorHAnsi"/>
        </w:rPr>
        <w:t xml:space="preserve">  </w:t>
      </w:r>
    </w:p>
    <w:p w:rsidR="00EE75AE" w:rsidRPr="00BF216B" w:rsidP="00597A72" w14:paraId="7FFCA7B9" w14:textId="77777777">
      <w:pPr>
        <w:tabs>
          <w:tab w:val="left" w:pos="-720"/>
        </w:tabs>
        <w:suppressAutoHyphens/>
        <w:ind w:right="-48"/>
        <w:rPr>
          <w:rFonts w:asciiTheme="minorHAnsi" w:hAnsiTheme="minorHAnsi" w:cstheme="minorHAnsi"/>
        </w:rPr>
      </w:pPr>
    </w:p>
    <w:p w:rsidR="00A00F79" w:rsidRPr="00BF216B" w:rsidP="00BF216B" w14:paraId="35E1F9C8" w14:textId="496F6C95">
      <w:pPr>
        <w:pStyle w:val="ListParagraph"/>
        <w:numPr>
          <w:ilvl w:val="0"/>
          <w:numId w:val="28"/>
        </w:numPr>
        <w:tabs>
          <w:tab w:val="left" w:pos="-720"/>
        </w:tabs>
        <w:suppressAutoHyphens/>
        <w:spacing w:after="0" w:line="240" w:lineRule="auto"/>
        <w:ind w:right="-48"/>
        <w:rPr>
          <w:rFonts w:asciiTheme="minorHAnsi" w:hAnsiTheme="minorHAnsi" w:cstheme="minorHAnsi"/>
          <w:sz w:val="24"/>
          <w:szCs w:val="24"/>
        </w:rPr>
      </w:pPr>
      <w:r w:rsidRPr="00BF216B">
        <w:rPr>
          <w:rFonts w:asciiTheme="minorHAnsi" w:hAnsiTheme="minorHAnsi" w:cstheme="minorHAnsi"/>
          <w:sz w:val="24"/>
          <w:szCs w:val="24"/>
        </w:rPr>
        <w:t xml:space="preserve">GY2020 and GY2021:  </w:t>
      </w:r>
      <w:r w:rsidRPr="00BF216B" w:rsidR="00EE75AE">
        <w:rPr>
          <w:rFonts w:asciiTheme="minorHAnsi" w:hAnsiTheme="minorHAnsi" w:cstheme="minorHAnsi"/>
          <w:sz w:val="24"/>
          <w:szCs w:val="24"/>
        </w:rPr>
        <w:t xml:space="preserve">The Supplemental Appropriations for Disaster Relief Act of 2019 (Pub. L. 116-20) made disaster relief funds available to Tribal Lead Agencies </w:t>
      </w:r>
      <w:r w:rsidRPr="00BF216B" w:rsidR="008A7385">
        <w:rPr>
          <w:rFonts w:asciiTheme="minorHAnsi" w:hAnsiTheme="minorHAnsi" w:cstheme="minorHAnsi"/>
          <w:sz w:val="24"/>
          <w:szCs w:val="24"/>
        </w:rPr>
        <w:t>and</w:t>
      </w:r>
      <w:r w:rsidRPr="00BF216B" w:rsidR="00EE75AE">
        <w:rPr>
          <w:rFonts w:asciiTheme="minorHAnsi" w:hAnsiTheme="minorHAnsi" w:cstheme="minorHAnsi"/>
          <w:sz w:val="24"/>
          <w:szCs w:val="24"/>
        </w:rPr>
        <w:t xml:space="preserve"> State and Territor</w:t>
      </w:r>
      <w:r w:rsidRPr="00BF216B" w:rsidR="0016018D">
        <w:rPr>
          <w:rFonts w:asciiTheme="minorHAnsi" w:hAnsiTheme="minorHAnsi" w:cstheme="minorHAnsi"/>
          <w:sz w:val="24"/>
          <w:szCs w:val="24"/>
        </w:rPr>
        <w:t>y</w:t>
      </w:r>
      <w:r w:rsidRPr="00BF216B" w:rsidR="00EE75AE">
        <w:rPr>
          <w:rFonts w:asciiTheme="minorHAnsi" w:hAnsiTheme="minorHAnsi" w:cstheme="minorHAnsi"/>
          <w:sz w:val="24"/>
          <w:szCs w:val="24"/>
        </w:rPr>
        <w:t xml:space="preserve"> Lead Agencies for child care expenses directly related to Hurricanes Florence and Michael, Typhoon Mangkhut, Super Typhoon Yutu, wildfires and earthquakes that occurred in calendar year 2018, and tornadoes and floods </w:t>
      </w:r>
      <w:r w:rsidRPr="00BF216B" w:rsidR="00024E79">
        <w:rPr>
          <w:rFonts w:asciiTheme="minorHAnsi" w:hAnsiTheme="minorHAnsi" w:cstheme="minorHAnsi"/>
          <w:sz w:val="24"/>
          <w:szCs w:val="24"/>
        </w:rPr>
        <w:t xml:space="preserve">that </w:t>
      </w:r>
      <w:r w:rsidRPr="00BF216B" w:rsidR="00EE75AE">
        <w:rPr>
          <w:rFonts w:asciiTheme="minorHAnsi" w:hAnsiTheme="minorHAnsi" w:cstheme="minorHAnsi"/>
          <w:sz w:val="24"/>
          <w:szCs w:val="24"/>
        </w:rPr>
        <w:t>occurr</w:t>
      </w:r>
      <w:r w:rsidRPr="00BF216B" w:rsidR="00024E79">
        <w:rPr>
          <w:rFonts w:asciiTheme="minorHAnsi" w:hAnsiTheme="minorHAnsi" w:cstheme="minorHAnsi"/>
          <w:sz w:val="24"/>
          <w:szCs w:val="24"/>
        </w:rPr>
        <w:t>ed</w:t>
      </w:r>
      <w:r w:rsidRPr="00BF216B" w:rsidR="00EE75AE">
        <w:rPr>
          <w:rFonts w:asciiTheme="minorHAnsi" w:hAnsiTheme="minorHAnsi" w:cstheme="minorHAnsi"/>
          <w:sz w:val="24"/>
          <w:szCs w:val="24"/>
        </w:rPr>
        <w:t xml:space="preserve"> in calendar year 2019.</w:t>
      </w:r>
    </w:p>
    <w:p w:rsidR="00CB25BB" w:rsidRPr="00BF216B" w:rsidP="00BF216B" w14:paraId="2FA629D1" w14:textId="66E2A885">
      <w:pPr>
        <w:pStyle w:val="ListParagraph"/>
        <w:numPr>
          <w:ilvl w:val="0"/>
          <w:numId w:val="28"/>
        </w:numPr>
        <w:tabs>
          <w:tab w:val="left" w:pos="-720"/>
        </w:tabs>
        <w:suppressAutoHyphens/>
        <w:spacing w:after="0" w:line="240" w:lineRule="auto"/>
        <w:ind w:right="-48"/>
        <w:rPr>
          <w:rFonts w:asciiTheme="minorHAnsi" w:hAnsiTheme="minorHAnsi" w:cstheme="minorHAnsi"/>
          <w:sz w:val="24"/>
          <w:szCs w:val="24"/>
        </w:rPr>
      </w:pPr>
      <w:r w:rsidRPr="00BF216B">
        <w:rPr>
          <w:rFonts w:asciiTheme="minorHAnsi" w:hAnsiTheme="minorHAnsi" w:cstheme="minorHAnsi"/>
          <w:sz w:val="24"/>
          <w:szCs w:val="24"/>
        </w:rPr>
        <w:t>GY2023</w:t>
      </w:r>
      <w:r w:rsidRPr="00BF216B" w:rsidR="00457820">
        <w:rPr>
          <w:rFonts w:asciiTheme="minorHAnsi" w:hAnsiTheme="minorHAnsi" w:cstheme="minorHAnsi"/>
          <w:sz w:val="24"/>
          <w:szCs w:val="24"/>
        </w:rPr>
        <w:t xml:space="preserve"> and GY2024</w:t>
      </w:r>
      <w:r w:rsidRPr="00BF216B">
        <w:rPr>
          <w:rFonts w:asciiTheme="minorHAnsi" w:hAnsiTheme="minorHAnsi" w:cstheme="minorHAnsi"/>
          <w:sz w:val="24"/>
          <w:szCs w:val="24"/>
        </w:rPr>
        <w:t xml:space="preserve">:  </w:t>
      </w:r>
      <w:r w:rsidRPr="00BF216B" w:rsidR="0061442C">
        <w:rPr>
          <w:rFonts w:asciiTheme="minorHAnsi" w:hAnsiTheme="minorHAnsi" w:cstheme="minorHAnsi"/>
          <w:sz w:val="24"/>
          <w:szCs w:val="24"/>
        </w:rPr>
        <w:t xml:space="preserve">The </w:t>
      </w:r>
      <w:r w:rsidRPr="00BF216B" w:rsidR="0061442C">
        <w:rPr>
          <w:color w:val="000000" w:themeColor="text1"/>
          <w:sz w:val="24"/>
          <w:szCs w:val="24"/>
        </w:rPr>
        <w:t xml:space="preserve">2023 Consolidated Appropriations Act (Pub. L. No. 117-328) made disaster relief funds available to </w:t>
      </w:r>
      <w:r w:rsidRPr="00BF216B" w:rsidR="000752E6">
        <w:rPr>
          <w:color w:val="000000" w:themeColor="text1"/>
          <w:sz w:val="24"/>
          <w:szCs w:val="24"/>
        </w:rPr>
        <w:t xml:space="preserve">specific </w:t>
      </w:r>
      <w:r w:rsidRPr="00BF216B" w:rsidR="0061442C">
        <w:rPr>
          <w:color w:val="000000" w:themeColor="text1"/>
          <w:sz w:val="24"/>
          <w:szCs w:val="24"/>
        </w:rPr>
        <w:t>Tribal Lead Agencies</w:t>
      </w:r>
      <w:r w:rsidRPr="00BF216B" w:rsidR="000752E6">
        <w:rPr>
          <w:color w:val="000000" w:themeColor="text1"/>
          <w:sz w:val="24"/>
          <w:szCs w:val="24"/>
        </w:rPr>
        <w:t xml:space="preserve"> and</w:t>
      </w:r>
      <w:r w:rsidRPr="00BF216B" w:rsidR="0061442C">
        <w:rPr>
          <w:color w:val="000000" w:themeColor="text1"/>
          <w:sz w:val="24"/>
          <w:szCs w:val="24"/>
        </w:rPr>
        <w:t xml:space="preserve"> State and Territory Lead Agencies to address the impacts of Hurricanes Fiona and Ian.</w:t>
      </w:r>
      <w:r w:rsidRPr="00BF216B">
        <w:rPr>
          <w:rFonts w:asciiTheme="minorHAnsi" w:hAnsiTheme="minorHAnsi" w:cstheme="minorHAnsi"/>
          <w:color w:val="000000" w:themeColor="text1"/>
          <w:sz w:val="24"/>
          <w:szCs w:val="24"/>
        </w:rPr>
        <w:t xml:space="preserve">  </w:t>
      </w:r>
      <w:r w:rsidRPr="00BF216B" w:rsidR="008A7385">
        <w:rPr>
          <w:rFonts w:asciiTheme="minorHAnsi" w:hAnsiTheme="minorHAnsi" w:cstheme="minorHAnsi"/>
          <w:sz w:val="24"/>
          <w:szCs w:val="24"/>
        </w:rPr>
        <w:t>Expenditures for approved c</w:t>
      </w:r>
      <w:r w:rsidRPr="00BF216B" w:rsidR="00CC0906">
        <w:rPr>
          <w:rFonts w:asciiTheme="minorHAnsi" w:hAnsiTheme="minorHAnsi" w:cstheme="minorHAnsi"/>
          <w:sz w:val="24"/>
          <w:szCs w:val="24"/>
        </w:rPr>
        <w:t xml:space="preserve">onstruction and major renovation </w:t>
      </w:r>
      <w:r w:rsidRPr="00BF216B" w:rsidR="008A7385">
        <w:rPr>
          <w:rFonts w:asciiTheme="minorHAnsi" w:hAnsiTheme="minorHAnsi" w:cstheme="minorHAnsi"/>
          <w:sz w:val="24"/>
          <w:szCs w:val="24"/>
        </w:rPr>
        <w:t xml:space="preserve">activities </w:t>
      </w:r>
      <w:r w:rsidRPr="00BF216B" w:rsidR="00CC0906">
        <w:rPr>
          <w:rFonts w:asciiTheme="minorHAnsi" w:hAnsiTheme="minorHAnsi" w:cstheme="minorHAnsi"/>
          <w:sz w:val="24"/>
          <w:szCs w:val="24"/>
        </w:rPr>
        <w:t>for these fund</w:t>
      </w:r>
      <w:r w:rsidRPr="00BF216B" w:rsidR="00C5502B">
        <w:rPr>
          <w:rFonts w:asciiTheme="minorHAnsi" w:hAnsiTheme="minorHAnsi" w:cstheme="minorHAnsi"/>
          <w:sz w:val="24"/>
          <w:szCs w:val="24"/>
        </w:rPr>
        <w:t>s</w:t>
      </w:r>
      <w:r w:rsidRPr="00BF216B" w:rsidR="00CC0906">
        <w:rPr>
          <w:rFonts w:asciiTheme="minorHAnsi" w:hAnsiTheme="minorHAnsi" w:cstheme="minorHAnsi"/>
          <w:sz w:val="24"/>
          <w:szCs w:val="24"/>
        </w:rPr>
        <w:t xml:space="preserve"> </w:t>
      </w:r>
      <w:r w:rsidRPr="00BF216B" w:rsidR="00001643">
        <w:rPr>
          <w:rFonts w:asciiTheme="minorHAnsi" w:hAnsiTheme="minorHAnsi" w:cstheme="minorHAnsi"/>
          <w:sz w:val="24"/>
          <w:szCs w:val="24"/>
        </w:rPr>
        <w:t>are</w:t>
      </w:r>
      <w:r w:rsidRPr="00BF216B" w:rsidR="00CC0906">
        <w:rPr>
          <w:rFonts w:asciiTheme="minorHAnsi" w:hAnsiTheme="minorHAnsi" w:cstheme="minorHAnsi"/>
          <w:sz w:val="24"/>
          <w:szCs w:val="24"/>
        </w:rPr>
        <w:t xml:space="preserve"> reported in th</w:t>
      </w:r>
      <w:r w:rsidRPr="00BF216B" w:rsidR="00001643">
        <w:rPr>
          <w:rFonts w:asciiTheme="minorHAnsi" w:hAnsiTheme="minorHAnsi" w:cstheme="minorHAnsi"/>
          <w:sz w:val="24"/>
          <w:szCs w:val="24"/>
        </w:rPr>
        <w:t>e</w:t>
      </w:r>
      <w:r w:rsidRPr="00BF216B" w:rsidR="00CC0906">
        <w:rPr>
          <w:rFonts w:asciiTheme="minorHAnsi" w:hAnsiTheme="minorHAnsi" w:cstheme="minorHAnsi"/>
          <w:sz w:val="24"/>
          <w:szCs w:val="24"/>
        </w:rPr>
        <w:t xml:space="preserve"> same column.</w:t>
      </w:r>
    </w:p>
    <w:p w:rsidR="00BF216B" w:rsidP="00BF216B" w14:paraId="7C58533E" w14:textId="77777777"/>
    <w:p w:rsidR="00EA07BA" w:rsidP="00BF216B" w14:paraId="46F180BF" w14:textId="0B7AAD55">
      <w:pPr>
        <w:pStyle w:val="Heading2"/>
        <w:spacing w:before="0"/>
      </w:pPr>
      <w:r w:rsidRPr="00EA07BA">
        <w:t xml:space="preserve">Column G. </w:t>
      </w:r>
      <w:r w:rsidRPr="00EA07BA" w:rsidR="00BF5A3D">
        <w:t xml:space="preserve"> </w:t>
      </w:r>
    </w:p>
    <w:p w:rsidR="00EA07BA" w:rsidRPr="00BF216B" w:rsidP="00BF216B" w14:paraId="5C6E16E7" w14:textId="741E60EF">
      <w:pPr>
        <w:rPr>
          <w:rFonts w:asciiTheme="minorHAnsi" w:hAnsiTheme="minorHAnsi" w:cstheme="minorHAnsi"/>
        </w:rPr>
      </w:pPr>
      <w:r w:rsidRPr="00BF216B">
        <w:rPr>
          <w:rFonts w:asciiTheme="minorHAnsi" w:hAnsiTheme="minorHAnsi" w:cstheme="minorHAnsi"/>
        </w:rPr>
        <w:t>Not used.</w:t>
      </w:r>
      <w:r w:rsidRPr="00BF216B" w:rsidR="00532D38">
        <w:rPr>
          <w:rFonts w:asciiTheme="minorHAnsi" w:hAnsiTheme="minorHAnsi" w:cstheme="minorHAnsi"/>
        </w:rPr>
        <w:t xml:space="preserve"> </w:t>
      </w:r>
      <w:r w:rsidRPr="00BF216B" w:rsidR="00EE75AE">
        <w:rPr>
          <w:rFonts w:asciiTheme="minorHAnsi" w:hAnsiTheme="minorHAnsi" w:cstheme="minorHAnsi"/>
        </w:rPr>
        <w:t xml:space="preserve">  </w:t>
      </w:r>
    </w:p>
    <w:p w:rsidR="004672AD" w:rsidRPr="00C8490D" w:rsidP="00BF216B" w14:paraId="6B2672AB" w14:textId="77777777"/>
    <w:p w:rsidR="00EA07BA" w:rsidP="00BF216B" w14:paraId="590A30EB" w14:textId="77777777">
      <w:pPr>
        <w:pStyle w:val="Heading2"/>
        <w:spacing w:before="0"/>
      </w:pPr>
      <w:r w:rsidRPr="00570171">
        <w:t xml:space="preserve">Column </w:t>
      </w:r>
      <w:r w:rsidRPr="00570171" w:rsidR="00823B82">
        <w:t>H</w:t>
      </w:r>
      <w:r w:rsidRPr="00570171">
        <w:t>.  Discretionary CARES Act Funds</w:t>
      </w:r>
      <w:r w:rsidR="00DF23C2">
        <w:t xml:space="preserve"> (CCC3)</w:t>
      </w:r>
      <w:r w:rsidRPr="00570171">
        <w:t xml:space="preserve">.  </w:t>
      </w:r>
    </w:p>
    <w:p w:rsidR="00EE75AE" w:rsidRPr="00570171" w:rsidP="00597A72" w14:paraId="48F8C817" w14:textId="0819967C">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CARES Act </w:t>
      </w:r>
      <w:r w:rsidRPr="00570171" w:rsidR="002E1EB6">
        <w:rPr>
          <w:rFonts w:asciiTheme="minorHAnsi" w:hAnsiTheme="minorHAnsi" w:cstheme="minorHAnsi"/>
        </w:rPr>
        <w:t>f</w:t>
      </w:r>
      <w:r w:rsidRPr="00570171">
        <w:rPr>
          <w:rFonts w:asciiTheme="minorHAnsi" w:hAnsiTheme="minorHAnsi" w:cstheme="minorHAnsi"/>
        </w:rPr>
        <w:t xml:space="preserve">unds.  These </w:t>
      </w:r>
      <w:r w:rsidRPr="00570171" w:rsidR="002E1EB6">
        <w:rPr>
          <w:rFonts w:asciiTheme="minorHAnsi" w:hAnsiTheme="minorHAnsi" w:cstheme="minorHAnsi"/>
        </w:rPr>
        <w:t>f</w:t>
      </w:r>
      <w:r w:rsidRPr="00570171">
        <w:rPr>
          <w:rFonts w:asciiTheme="minorHAnsi" w:hAnsiTheme="minorHAnsi" w:cstheme="minorHAnsi"/>
        </w:rPr>
        <w:t>unds were appropriated in the Coronavirus Aid, Relief, and Economic Security (CARES</w:t>
      </w:r>
      <w:r w:rsidRPr="00570171" w:rsidR="00823B82">
        <w:rPr>
          <w:rFonts w:asciiTheme="minorHAnsi" w:hAnsiTheme="minorHAnsi" w:cstheme="minorHAnsi"/>
        </w:rPr>
        <w:t>)</w:t>
      </w:r>
      <w:r w:rsidRPr="00570171">
        <w:rPr>
          <w:rFonts w:asciiTheme="minorHAnsi" w:hAnsiTheme="minorHAnsi" w:cstheme="minorHAnsi"/>
        </w:rPr>
        <w:t xml:space="preserve"> Act </w:t>
      </w:r>
      <w:r w:rsidR="004F1DB1">
        <w:rPr>
          <w:rFonts w:asciiTheme="minorHAnsi" w:hAnsiTheme="minorHAnsi" w:cstheme="minorHAnsi"/>
        </w:rPr>
        <w:t xml:space="preserve">of 2020 </w:t>
      </w:r>
      <w:r w:rsidRPr="00570171">
        <w:rPr>
          <w:rFonts w:asciiTheme="minorHAnsi" w:hAnsiTheme="minorHAnsi" w:cstheme="minorHAnsi"/>
        </w:rPr>
        <w:t xml:space="preserve">(Public Law 116-136). </w:t>
      </w:r>
      <w:r w:rsidRPr="00570171" w:rsidR="00820ABE">
        <w:rPr>
          <w:rFonts w:asciiTheme="minorHAnsi" w:hAnsiTheme="minorHAnsi" w:cstheme="minorHAnsi"/>
        </w:rPr>
        <w:t xml:space="preserve"> </w:t>
      </w:r>
      <w:r w:rsidRPr="00570171">
        <w:rPr>
          <w:rFonts w:asciiTheme="minorHAnsi" w:hAnsiTheme="minorHAnsi" w:cstheme="minorHAnsi"/>
        </w:rPr>
        <w:t xml:space="preserve">The CARES Act </w:t>
      </w:r>
      <w:r w:rsidR="00061C0C">
        <w:rPr>
          <w:rFonts w:asciiTheme="minorHAnsi" w:hAnsiTheme="minorHAnsi" w:cstheme="minorHAnsi"/>
        </w:rPr>
        <w:t>authorized</w:t>
      </w:r>
      <w:r w:rsidRPr="00570171" w:rsidR="00061C0C">
        <w:rPr>
          <w:rFonts w:asciiTheme="minorHAnsi" w:hAnsiTheme="minorHAnsi" w:cstheme="minorHAnsi"/>
        </w:rPr>
        <w:t xml:space="preserve"> </w:t>
      </w:r>
      <w:r w:rsidRPr="00570171" w:rsidR="00D046AA">
        <w:rPr>
          <w:rFonts w:asciiTheme="minorHAnsi" w:hAnsiTheme="minorHAnsi" w:cstheme="minorHAnsi"/>
        </w:rPr>
        <w:t>$</w:t>
      </w:r>
      <w:r w:rsidRPr="00570171">
        <w:rPr>
          <w:rFonts w:asciiTheme="minorHAnsi" w:hAnsiTheme="minorHAnsi" w:cstheme="minorHAnsi"/>
        </w:rPr>
        <w:t xml:space="preserve">3.5 billion in </w:t>
      </w:r>
      <w:r w:rsidR="00061C0C">
        <w:rPr>
          <w:rFonts w:asciiTheme="minorHAnsi" w:hAnsiTheme="minorHAnsi" w:cstheme="minorHAnsi"/>
        </w:rPr>
        <w:t xml:space="preserve">CCDF </w:t>
      </w:r>
      <w:r w:rsidRPr="00570171">
        <w:rPr>
          <w:rFonts w:asciiTheme="minorHAnsi" w:hAnsiTheme="minorHAnsi" w:cstheme="minorHAnsi"/>
        </w:rPr>
        <w:t xml:space="preserve">Discretionary funding, $96,250,000 of which was allocated to Tribal Lead Agencies. </w:t>
      </w:r>
      <w:r w:rsidRPr="00570171" w:rsidR="00820ABE">
        <w:rPr>
          <w:rFonts w:asciiTheme="minorHAnsi" w:hAnsiTheme="minorHAnsi" w:cstheme="minorHAnsi"/>
        </w:rPr>
        <w:t xml:space="preserve"> </w:t>
      </w:r>
      <w:r w:rsidRPr="00570171" w:rsidR="002A72EF">
        <w:rPr>
          <w:rFonts w:asciiTheme="minorHAnsi" w:hAnsiTheme="minorHAnsi" w:cstheme="minorHAnsi"/>
        </w:rPr>
        <w:t xml:space="preserve">The funding is in addition to the FFY </w:t>
      </w:r>
      <w:r w:rsidR="002A72EF">
        <w:rPr>
          <w:rFonts w:asciiTheme="minorHAnsi" w:hAnsiTheme="minorHAnsi" w:cstheme="minorHAnsi"/>
        </w:rPr>
        <w:t>2020</w:t>
      </w:r>
      <w:r w:rsidRPr="00570171" w:rsidR="002A72EF">
        <w:rPr>
          <w:rFonts w:asciiTheme="minorHAnsi" w:hAnsiTheme="minorHAnsi" w:cstheme="minorHAnsi"/>
        </w:rPr>
        <w:t xml:space="preserve"> appropriations levels and is meant to supplement, not supplant, </w:t>
      </w:r>
      <w:r w:rsidRPr="00570171">
        <w:rPr>
          <w:rFonts w:asciiTheme="minorHAnsi" w:hAnsiTheme="minorHAnsi" w:cstheme="minorHAnsi"/>
        </w:rPr>
        <w:t>Tribal general revenue funds for child care assistance for low-income families.</w:t>
      </w:r>
      <w:r w:rsidRPr="00570171" w:rsidR="00820ABE">
        <w:rPr>
          <w:rFonts w:asciiTheme="minorHAnsi" w:hAnsiTheme="minorHAnsi" w:cstheme="minorHAnsi"/>
        </w:rPr>
        <w:t xml:space="preserve"> </w:t>
      </w:r>
      <w:r w:rsidRPr="00570171">
        <w:rPr>
          <w:rFonts w:asciiTheme="minorHAnsi" w:hAnsiTheme="minorHAnsi" w:cstheme="minorHAnsi"/>
        </w:rPr>
        <w:t xml:space="preserve"> The supplemental fund</w:t>
      </w:r>
      <w:r w:rsidR="00BA5A3B">
        <w:rPr>
          <w:rFonts w:asciiTheme="minorHAnsi" w:hAnsiTheme="minorHAnsi" w:cstheme="minorHAnsi"/>
        </w:rPr>
        <w:t>s</w:t>
      </w:r>
      <w:r w:rsidRPr="00570171">
        <w:rPr>
          <w:rFonts w:asciiTheme="minorHAnsi" w:hAnsiTheme="minorHAnsi" w:cstheme="minorHAnsi"/>
        </w:rPr>
        <w:t xml:space="preserve"> must be used for activities that prevent, prepare for, and respond to COVID-19.</w:t>
      </w:r>
      <w:r w:rsidRPr="00570171" w:rsidR="00820ABE">
        <w:rPr>
          <w:rFonts w:asciiTheme="minorHAnsi" w:hAnsiTheme="minorHAnsi" w:cstheme="minorHAnsi"/>
        </w:rPr>
        <w:t xml:space="preserve"> </w:t>
      </w:r>
      <w:r w:rsidRPr="00570171">
        <w:rPr>
          <w:rFonts w:asciiTheme="minorHAnsi" w:hAnsiTheme="minorHAnsi" w:cstheme="minorHAnsi"/>
        </w:rPr>
        <w:t xml:space="preserve"> CARES Act funds are subject to all CCDF Discretionary requirements, except as noted.</w:t>
      </w:r>
    </w:p>
    <w:p w:rsidR="00FD2E4B" w:rsidRPr="00570171" w:rsidP="00597A72" w14:paraId="68A8A44C" w14:textId="77777777">
      <w:pPr>
        <w:tabs>
          <w:tab w:val="left" w:pos="-720"/>
        </w:tabs>
        <w:suppressAutoHyphens/>
        <w:ind w:right="-48"/>
        <w:rPr>
          <w:rFonts w:asciiTheme="minorHAnsi" w:hAnsiTheme="minorHAnsi" w:cstheme="minorHAnsi"/>
        </w:rPr>
      </w:pPr>
    </w:p>
    <w:p w:rsidR="00EA07BA" w:rsidP="00BF216B" w14:paraId="74859F03" w14:textId="77777777">
      <w:pPr>
        <w:pStyle w:val="Heading2"/>
        <w:spacing w:before="0"/>
      </w:pPr>
      <w:r w:rsidRPr="00EA07BA">
        <w:t xml:space="preserve">Column </w:t>
      </w:r>
      <w:r w:rsidRPr="00EA07BA" w:rsidR="00823B82">
        <w:t>I</w:t>
      </w:r>
      <w:r w:rsidRPr="00EA07BA">
        <w:t xml:space="preserve">.  Discretionary CARES Act Funds—Construction </w:t>
      </w:r>
      <w:r w:rsidRPr="00EA07BA" w:rsidR="007E6217">
        <w:t xml:space="preserve">or </w:t>
      </w:r>
      <w:r w:rsidRPr="00EA07BA">
        <w:t>Major Renovation</w:t>
      </w:r>
      <w:r w:rsidRPr="00EA07BA" w:rsidR="00DF23C2">
        <w:t xml:space="preserve"> (CYC3)</w:t>
      </w:r>
      <w:r w:rsidRPr="00EA07BA">
        <w:t>.</w:t>
      </w:r>
      <w:r w:rsidRPr="00570171">
        <w:t xml:space="preserve">  </w:t>
      </w:r>
    </w:p>
    <w:p w:rsidR="00EE75AE" w:rsidRPr="00570171" w:rsidP="00597A72" w14:paraId="5BD889B7" w14:textId="71A8F124">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Discretionary </w:t>
      </w:r>
      <w:r w:rsidRPr="00570171" w:rsidR="00D612DB">
        <w:rPr>
          <w:rFonts w:asciiTheme="minorHAnsi" w:hAnsiTheme="minorHAnsi" w:cstheme="minorHAnsi"/>
        </w:rPr>
        <w:t>CARES Act</w:t>
      </w:r>
      <w:r w:rsidRPr="00570171">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bookmarkStart w:id="0" w:name="_Hlk162781980"/>
      <w:r w:rsidRPr="00570171">
        <w:rPr>
          <w:rFonts w:asciiTheme="minorHAnsi" w:hAnsiTheme="minorHAnsi" w:cstheme="minorHAnsi"/>
        </w:rPr>
        <w:t xml:space="preserve">Tribal Lead Agencies </w:t>
      </w:r>
      <w:r w:rsidR="00A65894">
        <w:rPr>
          <w:rFonts w:asciiTheme="minorHAnsi" w:hAnsiTheme="minorHAnsi" w:cstheme="minorHAnsi"/>
        </w:rPr>
        <w:t>may use</w:t>
      </w:r>
      <w:r w:rsidRPr="00570171">
        <w:rPr>
          <w:rFonts w:asciiTheme="minorHAnsi" w:hAnsiTheme="minorHAnsi" w:cstheme="minorHAnsi"/>
        </w:rPr>
        <w:t xml:space="preserve"> Discretionary CARES Act funds for renovating, repairing, or rebuilding child care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If </w:t>
      </w:r>
      <w:r w:rsidRPr="00570171" w:rsidR="00603C0E">
        <w:rPr>
          <w:rFonts w:asciiTheme="minorHAnsi" w:hAnsiTheme="minorHAnsi" w:cstheme="minorHAnsi"/>
        </w:rPr>
        <w:t xml:space="preserve">some or </w:t>
      </w:r>
      <w:r w:rsidRPr="00570171">
        <w:rPr>
          <w:rFonts w:asciiTheme="minorHAnsi" w:hAnsiTheme="minorHAnsi" w:cstheme="minorHAnsi"/>
        </w:rPr>
        <w:t xml:space="preserve">all funds transferred to the separate grant award are </w:t>
      </w:r>
      <w:r w:rsidRPr="00570171" w:rsidR="00603C0E">
        <w:rPr>
          <w:rFonts w:asciiTheme="minorHAnsi" w:hAnsiTheme="minorHAnsi" w:cstheme="minorHAnsi"/>
        </w:rPr>
        <w:t xml:space="preserve">not </w:t>
      </w:r>
      <w:r w:rsidRPr="00570171">
        <w:rPr>
          <w:rFonts w:asciiTheme="minorHAnsi" w:hAnsiTheme="minorHAnsi" w:cstheme="minorHAnsi"/>
        </w:rPr>
        <w:t xml:space="preserve">needed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the Tribal Lead Agency </w:t>
      </w:r>
      <w:r w:rsidR="00E72FE9">
        <w:rPr>
          <w:rFonts w:asciiTheme="minorHAnsi" w:hAnsiTheme="minorHAnsi" w:cstheme="minorHAnsi"/>
        </w:rPr>
        <w:t>should</w:t>
      </w:r>
      <w:r w:rsidRPr="00570171" w:rsidR="00E72FE9">
        <w:rPr>
          <w:rFonts w:asciiTheme="minorHAnsi" w:hAnsiTheme="minorHAnsi" w:cstheme="minorHAnsi"/>
        </w:rPr>
        <w:t xml:space="preserve"> </w:t>
      </w:r>
      <w:r w:rsidRPr="00570171">
        <w:rPr>
          <w:rFonts w:asciiTheme="minorHAnsi" w:hAnsiTheme="minorHAnsi" w:cstheme="minorHAnsi"/>
        </w:rPr>
        <w:t>request permission from ACF to use the funds for other allowable CCDF purposes</w:t>
      </w:r>
      <w:r w:rsidR="00E928D2">
        <w:rPr>
          <w:rFonts w:asciiTheme="minorHAnsi" w:hAnsiTheme="minorHAnsi" w:cstheme="minorHAnsi"/>
        </w:rPr>
        <w:t xml:space="preserve"> in accordance with </w:t>
      </w:r>
      <w:hyperlink r:id="rId15" w:history="1">
        <w:r w:rsidRPr="00E928D2" w:rsidR="00E928D2">
          <w:rPr>
            <w:rStyle w:val="Hyperlink"/>
            <w:rFonts w:asciiTheme="minorHAnsi" w:hAnsiTheme="minorHAnsi" w:cstheme="minorHAnsi"/>
          </w:rPr>
          <w:t>CCDF-ACF-PI-202</w:t>
        </w:r>
        <w:r w:rsidR="00AC7475">
          <w:rPr>
            <w:rStyle w:val="Hyperlink"/>
            <w:rFonts w:asciiTheme="minorHAnsi" w:hAnsiTheme="minorHAnsi" w:cstheme="minorHAnsi"/>
          </w:rPr>
          <w:t>3-01</w:t>
        </w:r>
      </w:hyperlink>
      <w:r w:rsidR="00E928D2">
        <w:rPr>
          <w:rFonts w:asciiTheme="minorHAnsi" w:hAnsiTheme="minorHAnsi" w:cstheme="minorHAnsi"/>
        </w:rPr>
        <w:t>.</w:t>
      </w:r>
    </w:p>
    <w:bookmarkEnd w:id="0"/>
    <w:p w:rsidR="00BD00D0" w:rsidRPr="00570171" w:rsidP="00597A72" w14:paraId="51700D2C" w14:textId="77777777">
      <w:pPr>
        <w:tabs>
          <w:tab w:val="left" w:pos="-720"/>
        </w:tabs>
        <w:suppressAutoHyphens/>
        <w:ind w:right="-48"/>
        <w:rPr>
          <w:rFonts w:asciiTheme="minorHAnsi" w:hAnsiTheme="minorHAnsi" w:cstheme="minorHAnsi"/>
        </w:rPr>
      </w:pPr>
    </w:p>
    <w:p w:rsidR="00EA07BA" w:rsidP="00BF216B" w14:paraId="58DB2BD1" w14:textId="77777777">
      <w:pPr>
        <w:pStyle w:val="Heading2"/>
        <w:spacing w:before="0"/>
      </w:pPr>
      <w:r w:rsidRPr="00570171">
        <w:t>Column J.</w:t>
      </w:r>
      <w:r w:rsidRPr="00447237">
        <w:t xml:space="preserve"> </w:t>
      </w:r>
      <w:r w:rsidRPr="00570171">
        <w:t xml:space="preserve">Discretionary </w:t>
      </w:r>
      <w:r w:rsidRPr="00570171" w:rsidR="00364BB6">
        <w:t>CRRSA</w:t>
      </w:r>
      <w:r w:rsidRPr="00570171">
        <w:t xml:space="preserve"> Act Funds</w:t>
      </w:r>
      <w:r w:rsidR="00DF23C2">
        <w:t xml:space="preserve"> (CCC5)</w:t>
      </w:r>
      <w:r w:rsidRPr="00570171">
        <w:t xml:space="preserve">. </w:t>
      </w:r>
    </w:p>
    <w:p w:rsidR="00FD2E4B" w:rsidRPr="00570171" w:rsidP="00597A72" w14:paraId="66765D90" w14:textId="1CACB92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1845DD">
        <w:rPr>
          <w:rFonts w:asciiTheme="minorHAnsi" w:hAnsiTheme="minorHAnsi" w:cstheme="minorHAnsi"/>
        </w:rPr>
        <w:t xml:space="preserve">Discretionary </w:t>
      </w:r>
      <w:r w:rsidRPr="00570171" w:rsidR="003D4504">
        <w:rPr>
          <w:rFonts w:asciiTheme="minorHAnsi" w:hAnsiTheme="minorHAnsi" w:cstheme="minorHAnsi"/>
        </w:rPr>
        <w:t>CRRSA Act</w:t>
      </w:r>
      <w:r w:rsidRPr="00570171" w:rsidR="001845DD">
        <w:rPr>
          <w:rFonts w:asciiTheme="minorHAnsi" w:hAnsiTheme="minorHAnsi" w:cstheme="minorHAnsi"/>
        </w:rPr>
        <w:t xml:space="preserve"> </w:t>
      </w:r>
      <w:r w:rsidRPr="00570171" w:rsidR="002E1EB6">
        <w:rPr>
          <w:rFonts w:asciiTheme="minorHAnsi" w:hAnsiTheme="minorHAnsi" w:cstheme="minorHAnsi"/>
        </w:rPr>
        <w:t>f</w:t>
      </w:r>
      <w:r w:rsidRPr="00570171">
        <w:rPr>
          <w:rFonts w:asciiTheme="minorHAnsi" w:hAnsiTheme="minorHAnsi" w:cstheme="minorHAnsi"/>
        </w:rPr>
        <w:t xml:space="preserve">unds.  These </w:t>
      </w:r>
      <w:r w:rsidRPr="00570171" w:rsidR="002E1EB6">
        <w:rPr>
          <w:rFonts w:asciiTheme="minorHAnsi" w:hAnsiTheme="minorHAnsi" w:cstheme="minorHAnsi"/>
        </w:rPr>
        <w:t>f</w:t>
      </w:r>
      <w:r w:rsidRPr="00570171">
        <w:rPr>
          <w:rFonts w:asciiTheme="minorHAnsi" w:hAnsiTheme="minorHAnsi" w:cstheme="minorHAnsi"/>
        </w:rPr>
        <w:t xml:space="preserve">unds were </w:t>
      </w:r>
      <w:r w:rsidRPr="00570171" w:rsidR="001845DD">
        <w:rPr>
          <w:rFonts w:asciiTheme="minorHAnsi" w:hAnsiTheme="minorHAnsi" w:cstheme="minorHAnsi"/>
          <w:color w:val="000000" w:themeColor="text1"/>
        </w:rPr>
        <w:t xml:space="preserve">appropriated in the </w:t>
      </w:r>
      <w:r w:rsidRPr="00570171" w:rsidR="001845DD">
        <w:rPr>
          <w:rFonts w:asciiTheme="minorHAnsi" w:hAnsiTheme="minorHAnsi" w:cstheme="minorHAnsi"/>
          <w:bCs/>
          <w:color w:val="202124"/>
          <w:shd w:val="clear" w:color="auto" w:fill="FFFFFF"/>
        </w:rPr>
        <w:t>Coronavirus</w:t>
      </w:r>
      <w:r w:rsidRPr="00570171" w:rsidR="001845DD">
        <w:rPr>
          <w:rFonts w:asciiTheme="minorHAnsi" w:hAnsiTheme="minorHAnsi" w:cstheme="minorHAnsi"/>
          <w:color w:val="202124"/>
          <w:shd w:val="clear" w:color="auto" w:fill="FFFFFF"/>
        </w:rPr>
        <w:t> Response and </w:t>
      </w:r>
      <w:r w:rsidRPr="00570171" w:rsidR="001845DD">
        <w:rPr>
          <w:rFonts w:asciiTheme="minorHAnsi" w:hAnsiTheme="minorHAnsi" w:cstheme="minorHAnsi"/>
          <w:bCs/>
          <w:color w:val="202124"/>
          <w:shd w:val="clear" w:color="auto" w:fill="FFFFFF"/>
        </w:rPr>
        <w:t>Relief</w:t>
      </w:r>
      <w:r w:rsidRPr="00570171" w:rsidR="001845DD">
        <w:rPr>
          <w:rFonts w:asciiTheme="minorHAnsi" w:hAnsiTheme="minorHAnsi" w:cstheme="minorHAnsi"/>
          <w:color w:val="202124"/>
          <w:shd w:val="clear" w:color="auto" w:fill="FFFFFF"/>
        </w:rPr>
        <w:t> Supplemental Appropriations </w:t>
      </w:r>
      <w:r w:rsidRPr="00570171" w:rsidR="001845DD">
        <w:rPr>
          <w:rFonts w:asciiTheme="minorHAnsi" w:hAnsiTheme="minorHAnsi" w:cstheme="minorHAnsi"/>
          <w:bCs/>
          <w:color w:val="202124"/>
          <w:shd w:val="clear" w:color="auto" w:fill="FFFFFF"/>
        </w:rPr>
        <w:t>Act</w:t>
      </w:r>
      <w:r w:rsidRPr="00570171" w:rsidR="001845DD">
        <w:rPr>
          <w:rFonts w:asciiTheme="minorHAnsi" w:hAnsiTheme="minorHAnsi" w:cstheme="minorHAnsi"/>
          <w:color w:val="202124"/>
          <w:shd w:val="clear" w:color="auto" w:fill="FFFFFF"/>
        </w:rPr>
        <w:t> of </w:t>
      </w:r>
      <w:r w:rsidRPr="00570171" w:rsidR="001845DD">
        <w:rPr>
          <w:rFonts w:asciiTheme="minorHAnsi" w:hAnsiTheme="minorHAnsi" w:cstheme="minorHAnsi"/>
          <w:bCs/>
          <w:color w:val="202124"/>
          <w:shd w:val="clear" w:color="auto" w:fill="FFFFFF"/>
        </w:rPr>
        <w:t>2021</w:t>
      </w:r>
      <w:r w:rsidRPr="00570171" w:rsidR="001845DD">
        <w:rPr>
          <w:rFonts w:asciiTheme="minorHAnsi" w:hAnsiTheme="minorHAnsi" w:cstheme="minorHAnsi"/>
          <w:color w:val="000000" w:themeColor="text1"/>
        </w:rPr>
        <w:t xml:space="preserve"> (via the Consolidated Appropriations Act of 2021, H.R. 133-402).  </w:t>
      </w:r>
      <w:r w:rsidRPr="00570171" w:rsidR="001845DD">
        <w:rPr>
          <w:rFonts w:asciiTheme="minorHAnsi" w:hAnsiTheme="minorHAnsi" w:cstheme="minorHAnsi"/>
        </w:rPr>
        <w:t>Th</w:t>
      </w:r>
      <w:r w:rsidRPr="00570171" w:rsidR="00364BB6">
        <w:rPr>
          <w:rFonts w:asciiTheme="minorHAnsi" w:hAnsiTheme="minorHAnsi" w:cstheme="minorHAnsi"/>
        </w:rPr>
        <w:t>e CRRSA</w:t>
      </w:r>
      <w:r w:rsidRPr="00570171" w:rsidR="001845DD">
        <w:rPr>
          <w:rFonts w:asciiTheme="minorHAnsi" w:hAnsiTheme="minorHAnsi" w:cstheme="minorHAnsi"/>
        </w:rPr>
        <w:t xml:space="preserve"> Act </w:t>
      </w:r>
      <w:r w:rsidRPr="00570171" w:rsidR="00D046AA">
        <w:rPr>
          <w:rFonts w:asciiTheme="minorHAnsi" w:hAnsiTheme="minorHAnsi" w:cstheme="minorHAnsi"/>
        </w:rPr>
        <w:t>included $</w:t>
      </w:r>
      <w:r w:rsidRPr="00570171" w:rsidR="001845DD">
        <w:rPr>
          <w:rFonts w:asciiTheme="minorHAnsi" w:hAnsiTheme="minorHAnsi" w:cstheme="minorHAnsi"/>
        </w:rPr>
        <w:t xml:space="preserve">10 billion in CCDF Discretionary funding, </w:t>
      </w:r>
      <w:r w:rsidRPr="00570171">
        <w:rPr>
          <w:rFonts w:asciiTheme="minorHAnsi" w:hAnsiTheme="minorHAnsi" w:cstheme="minorHAnsi"/>
        </w:rPr>
        <w:t>$</w:t>
      </w:r>
      <w:r w:rsidRPr="00570171" w:rsidR="001845DD">
        <w:rPr>
          <w:rFonts w:asciiTheme="minorHAnsi" w:hAnsiTheme="minorHAnsi" w:cstheme="minorHAnsi"/>
        </w:rPr>
        <w:t>275,000</w:t>
      </w:r>
      <w:r w:rsidRPr="00570171">
        <w:rPr>
          <w:rFonts w:asciiTheme="minorHAnsi" w:hAnsiTheme="minorHAnsi" w:cstheme="minorHAnsi"/>
        </w:rPr>
        <w:t>,000 of which was allocated to Tribal Lead Agencies.  The funding is in addition to the FFY</w:t>
      </w:r>
      <w:r w:rsidRPr="00570171" w:rsidR="001845DD">
        <w:rPr>
          <w:rFonts w:asciiTheme="minorHAnsi" w:hAnsiTheme="minorHAnsi" w:cstheme="minorHAnsi"/>
        </w:rPr>
        <w:t xml:space="preserve"> 2021</w:t>
      </w:r>
      <w:r w:rsidRPr="00570171">
        <w:rPr>
          <w:rFonts w:asciiTheme="minorHAnsi" w:hAnsiTheme="minorHAnsi" w:cstheme="minorHAnsi"/>
        </w:rPr>
        <w:t xml:space="preserve"> appropriations levels and is meant to supplement, not supplant, Tribal general revenue funds for child care assistance for low-income families.  The supplemental fund</w:t>
      </w:r>
      <w:r w:rsidR="00E5555D">
        <w:rPr>
          <w:rFonts w:asciiTheme="minorHAnsi" w:hAnsiTheme="minorHAnsi" w:cstheme="minorHAnsi"/>
        </w:rPr>
        <w:t>s</w:t>
      </w:r>
      <w:r w:rsidRPr="00570171">
        <w:rPr>
          <w:rFonts w:asciiTheme="minorHAnsi" w:hAnsiTheme="minorHAnsi" w:cstheme="minorHAnsi"/>
        </w:rPr>
        <w:t xml:space="preserve"> must be used for activities that prevent, prepare for, and respond to COVID-19.  </w:t>
      </w:r>
      <w:r w:rsidRPr="00570171" w:rsidR="003D4504">
        <w:rPr>
          <w:rFonts w:asciiTheme="minorHAnsi" w:hAnsiTheme="minorHAnsi" w:cstheme="minorHAnsi"/>
        </w:rPr>
        <w:t>CRRSA Act</w:t>
      </w:r>
      <w:r w:rsidRPr="00570171">
        <w:rPr>
          <w:rFonts w:asciiTheme="minorHAnsi" w:hAnsiTheme="minorHAnsi" w:cstheme="minorHAnsi"/>
        </w:rPr>
        <w:t xml:space="preserve"> funds are subject to all CCDF Discretionary requirements, except as noted.</w:t>
      </w:r>
    </w:p>
    <w:p w:rsidR="00DB2BC4" w:rsidRPr="00570171" w:rsidP="00597A72" w14:paraId="4F8B8158" w14:textId="77777777">
      <w:pPr>
        <w:tabs>
          <w:tab w:val="left" w:pos="-720"/>
        </w:tabs>
        <w:suppressAutoHyphens/>
        <w:ind w:right="-48"/>
        <w:rPr>
          <w:rFonts w:asciiTheme="minorHAnsi" w:hAnsiTheme="minorHAnsi" w:cstheme="minorHAnsi"/>
          <w:b/>
          <w:u w:val="single"/>
        </w:rPr>
      </w:pPr>
    </w:p>
    <w:p w:rsidR="00EA07BA" w:rsidRPr="00EA07BA" w:rsidP="00BF216B" w14:paraId="335E61D8" w14:textId="77777777">
      <w:pPr>
        <w:pStyle w:val="Heading2"/>
        <w:spacing w:before="0"/>
      </w:pPr>
      <w:r w:rsidRPr="00EA07BA">
        <w:t xml:space="preserve">Column K.  Discretionary </w:t>
      </w:r>
      <w:r w:rsidRPr="00EA07BA" w:rsidR="00364BB6">
        <w:t>CRRSA Act</w:t>
      </w:r>
      <w:r w:rsidRPr="00EA07BA" w:rsidR="0094166D">
        <w:t xml:space="preserve"> </w:t>
      </w:r>
      <w:r w:rsidRPr="00EA07BA">
        <w:t xml:space="preserve">Funds—Construction </w:t>
      </w:r>
      <w:r w:rsidRPr="00EA07BA" w:rsidR="007E6217">
        <w:t xml:space="preserve">or </w:t>
      </w:r>
      <w:r w:rsidRPr="00EA07BA">
        <w:t>Major Renovation</w:t>
      </w:r>
      <w:r w:rsidRPr="00EA07BA" w:rsidR="00DF23C2">
        <w:t xml:space="preserve"> (CYC5)</w:t>
      </w:r>
      <w:r w:rsidRPr="00EA07BA">
        <w:t xml:space="preserve">.  </w:t>
      </w:r>
    </w:p>
    <w:p w:rsidR="006240ED" w:rsidP="00597A72" w14:paraId="1DF1A696" w14:textId="190A636E">
      <w:r w:rsidRPr="00570171">
        <w:rPr>
          <w:rFonts w:asciiTheme="minorHAnsi" w:hAnsiTheme="minorHAnsi" w:cstheme="minorHAnsi"/>
        </w:rPr>
        <w:t xml:space="preserve">Amounts reported in this column relate to Discretionary </w:t>
      </w:r>
      <w:r w:rsidRPr="00570171" w:rsidR="003D4504">
        <w:rPr>
          <w:rFonts w:asciiTheme="minorHAnsi" w:hAnsiTheme="minorHAnsi" w:cstheme="minorHAnsi"/>
        </w:rPr>
        <w:t>CRRSA Act</w:t>
      </w:r>
      <w:r w:rsidRPr="00570171" w:rsidR="002E1EB6">
        <w:rPr>
          <w:rFonts w:asciiTheme="minorHAnsi" w:hAnsiTheme="minorHAnsi" w:cstheme="minorHAnsi"/>
        </w:rPr>
        <w:t xml:space="preserve"> f</w:t>
      </w:r>
      <w:r w:rsidRPr="00570171">
        <w:rPr>
          <w:rFonts w:asciiTheme="minorHAnsi" w:hAnsiTheme="minorHAnsi" w:cstheme="minorHAnsi"/>
        </w:rPr>
        <w:t xml:space="preserve">unds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w:t>
      </w:r>
      <w:r w:rsidR="009D2ED6">
        <w:rPr>
          <w:rFonts w:asciiTheme="minorHAnsi" w:hAnsiTheme="minorHAnsi" w:cstheme="minorHAnsi"/>
        </w:rPr>
        <w:t xml:space="preserve">Tribal </w:t>
      </w:r>
      <w:r w:rsidRPr="00570171">
        <w:rPr>
          <w:rFonts w:asciiTheme="minorHAnsi" w:hAnsiTheme="minorHAnsi" w:cstheme="minorHAnsi"/>
        </w:rPr>
        <w:t xml:space="preserve">Lead Agencies </w:t>
      </w:r>
      <w:r w:rsidR="00D75D3B">
        <w:rPr>
          <w:rFonts w:asciiTheme="minorHAnsi" w:hAnsiTheme="minorHAnsi" w:cstheme="minorHAnsi"/>
        </w:rPr>
        <w:t xml:space="preserve">may use </w:t>
      </w:r>
      <w:r w:rsidRPr="00570171" w:rsidR="003D4504">
        <w:rPr>
          <w:rFonts w:asciiTheme="minorHAnsi" w:hAnsiTheme="minorHAnsi" w:cstheme="minorHAnsi"/>
        </w:rPr>
        <w:t>CRRSA Act</w:t>
      </w:r>
      <w:r w:rsidRPr="00570171">
        <w:rPr>
          <w:rFonts w:asciiTheme="minorHAnsi" w:hAnsiTheme="minorHAnsi" w:cstheme="minorHAnsi"/>
        </w:rPr>
        <w:t xml:space="preserve"> funds for renovating, repairing, or rebuilding child care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 </w:t>
      </w:r>
      <w:hyperlink r:id="rId15" w:history="1">
        <w:r w:rsidRPr="00E928D2" w:rsidR="0074275C">
          <w:rPr>
            <w:rStyle w:val="Hyperlink"/>
            <w:rFonts w:asciiTheme="minorHAnsi" w:hAnsiTheme="minorHAnsi" w:cstheme="minorHAnsi"/>
          </w:rPr>
          <w:t>CCDF-ACF-PI-202</w:t>
        </w:r>
        <w:r w:rsidR="008277CC">
          <w:rPr>
            <w:rStyle w:val="Hyperlink"/>
            <w:rFonts w:asciiTheme="minorHAnsi" w:hAnsiTheme="minorHAnsi" w:cstheme="minorHAnsi"/>
          </w:rPr>
          <w:t>3-01</w:t>
        </w:r>
      </w:hyperlink>
      <w:r w:rsidR="0074275C">
        <w:rPr>
          <w:rFonts w:asciiTheme="minorHAnsi" w:hAnsiTheme="minorHAnsi" w:cstheme="minorHAnsi"/>
        </w:rPr>
        <w:t>.</w:t>
      </w:r>
      <w:r>
        <w:rPr>
          <w:rFonts w:asciiTheme="minorHAnsi" w:hAnsiTheme="minorHAnsi" w:cstheme="minorHAnsi"/>
        </w:rPr>
        <w:t xml:space="preserve">  </w:t>
      </w:r>
    </w:p>
    <w:p w:rsidR="00C2685A" w:rsidRPr="00570171" w:rsidP="00597A72" w14:paraId="49EB91A8" w14:textId="6D3FB7D7">
      <w:pPr>
        <w:tabs>
          <w:tab w:val="left" w:pos="-720"/>
        </w:tabs>
        <w:suppressAutoHyphens/>
        <w:ind w:right="-48"/>
        <w:rPr>
          <w:rFonts w:asciiTheme="minorHAnsi" w:hAnsiTheme="minorHAnsi" w:cstheme="minorHAnsi"/>
        </w:rPr>
      </w:pPr>
    </w:p>
    <w:p w:rsidR="00EA07BA" w:rsidP="00BF216B" w14:paraId="11F2FBF1" w14:textId="77777777">
      <w:pPr>
        <w:pStyle w:val="Heading2"/>
        <w:spacing w:before="0"/>
      </w:pPr>
      <w:r w:rsidRPr="00570171">
        <w:t xml:space="preserve">Column L.  </w:t>
      </w:r>
      <w:r w:rsidRPr="00570171" w:rsidR="00364BB6">
        <w:t xml:space="preserve">Supplemental Discretionary ARP Act </w:t>
      </w:r>
      <w:r w:rsidRPr="00570171">
        <w:t>Funds</w:t>
      </w:r>
      <w:r w:rsidR="0092749A">
        <w:t xml:space="preserve"> (CDC6)</w:t>
      </w:r>
      <w:r w:rsidRPr="00570171">
        <w:t xml:space="preserve">.  </w:t>
      </w:r>
    </w:p>
    <w:p w:rsidR="00F1317F" w:rsidRPr="00570171" w:rsidP="00597A72" w14:paraId="7287AAB3" w14:textId="522C5202">
      <w:pPr>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364BB6">
        <w:rPr>
          <w:rFonts w:asciiTheme="minorHAnsi" w:hAnsiTheme="minorHAnsi" w:cstheme="minorHAnsi"/>
        </w:rPr>
        <w:t xml:space="preserve">Supplemental Discretionary </w:t>
      </w:r>
      <w:r w:rsidRPr="00570171">
        <w:rPr>
          <w:rFonts w:asciiTheme="minorHAnsi" w:hAnsiTheme="minorHAnsi" w:cstheme="minorHAnsi"/>
        </w:rPr>
        <w:t xml:space="preserve">ARP </w:t>
      </w:r>
      <w:r w:rsidRPr="00570171" w:rsidR="00364BB6">
        <w:rPr>
          <w:rFonts w:asciiTheme="minorHAnsi" w:hAnsiTheme="minorHAnsi" w:cstheme="minorHAnsi"/>
        </w:rPr>
        <w:t xml:space="preserve">Act </w:t>
      </w:r>
      <w:r w:rsidRPr="00570171">
        <w:rPr>
          <w:rFonts w:asciiTheme="minorHAnsi" w:hAnsiTheme="minorHAnsi" w:cstheme="minorHAnsi"/>
        </w:rPr>
        <w:t xml:space="preserve">funds.  These funds </w:t>
      </w:r>
      <w:r w:rsidRPr="00570171">
        <w:rPr>
          <w:rFonts w:asciiTheme="minorHAnsi" w:hAnsiTheme="minorHAnsi" w:cstheme="minorHAnsi"/>
          <w:color w:val="000000" w:themeColor="text1"/>
        </w:rPr>
        <w:t>were appropriated in the American Rescue Plan (ARP) Act</w:t>
      </w:r>
      <w:r w:rsidRPr="00570171">
        <w:rPr>
          <w:rFonts w:asciiTheme="minorHAnsi" w:hAnsiTheme="minorHAnsi" w:cstheme="minorHAnsi"/>
          <w:color w:val="202124"/>
          <w:shd w:val="clear" w:color="auto" w:fill="FFFFFF"/>
        </w:rPr>
        <w:t> of </w:t>
      </w:r>
      <w:r w:rsidRPr="00570171">
        <w:rPr>
          <w:rFonts w:asciiTheme="minorHAnsi" w:hAnsiTheme="minorHAnsi" w:cstheme="minorHAnsi"/>
          <w:bCs/>
          <w:color w:val="202124"/>
          <w:shd w:val="clear" w:color="auto" w:fill="FFFFFF"/>
        </w:rPr>
        <w:t>2021</w:t>
      </w:r>
      <w:r w:rsidRPr="00570171">
        <w:rPr>
          <w:rFonts w:asciiTheme="minorHAnsi" w:hAnsiTheme="minorHAnsi" w:cstheme="minorHAnsi"/>
          <w:color w:val="000000" w:themeColor="text1"/>
        </w:rPr>
        <w:t xml:space="preserve"> (P.L. 117-2).  </w:t>
      </w:r>
      <w:r w:rsidRPr="00570171">
        <w:rPr>
          <w:rFonts w:asciiTheme="minorHAnsi" w:hAnsiTheme="minorHAnsi" w:cstheme="minorHAnsi"/>
        </w:rPr>
        <w:t>Th</w:t>
      </w:r>
      <w:r w:rsidR="00253EA4">
        <w:rPr>
          <w:rFonts w:asciiTheme="minorHAnsi" w:hAnsiTheme="minorHAnsi" w:cstheme="minorHAnsi"/>
        </w:rPr>
        <w:t xml:space="preserve">e American </w:t>
      </w:r>
      <w:r w:rsidR="00FD7449">
        <w:rPr>
          <w:rFonts w:asciiTheme="minorHAnsi" w:hAnsiTheme="minorHAnsi" w:cstheme="minorHAnsi"/>
        </w:rPr>
        <w:t>Rescue</w:t>
      </w:r>
      <w:r w:rsidR="00253EA4">
        <w:rPr>
          <w:rFonts w:asciiTheme="minorHAnsi" w:hAnsiTheme="minorHAnsi" w:cstheme="minorHAnsi"/>
        </w:rPr>
        <w:t xml:space="preserve"> Plan</w:t>
      </w:r>
      <w:r w:rsidRPr="00570171">
        <w:rPr>
          <w:rFonts w:asciiTheme="minorHAnsi" w:hAnsiTheme="minorHAnsi" w:cstheme="minorHAnsi"/>
        </w:rPr>
        <w:t xml:space="preserve"> Act included $14,990,000,000 in CCDF Discretionary funding, $449,700,000 of which was allocated to Tribal Lead Agencies. This funding is in addition to the GY 2021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Territory, and local public funds for child care services for eligible individuals. </w:t>
      </w:r>
      <w:r w:rsidR="00650452">
        <w:rPr>
          <w:rFonts w:asciiTheme="minorHAnsi" w:hAnsiTheme="minorHAnsi" w:cstheme="minorHAnsi"/>
        </w:rPr>
        <w:t>P</w:t>
      </w:r>
      <w:r w:rsidRPr="00570171">
        <w:rPr>
          <w:rFonts w:asciiTheme="minorHAnsi" w:hAnsiTheme="minorHAnsi" w:cstheme="minorHAnsi"/>
        </w:rPr>
        <w:t xml:space="preserve">revious COVID-19 related funding also had non-supplantation requirements, but did not specify “federal” funds as the non-supplantation requirement does for ARP Act funding. Unlike CARES Act and CRRSA Act funds, </w:t>
      </w:r>
      <w:r w:rsidRPr="00570171" w:rsidR="00D327E7">
        <w:rPr>
          <w:rFonts w:asciiTheme="minorHAnsi" w:hAnsiTheme="minorHAnsi" w:cstheme="minorHAnsi"/>
        </w:rPr>
        <w:t>Supplemental</w:t>
      </w:r>
      <w:r w:rsidRPr="00570171">
        <w:rPr>
          <w:rFonts w:asciiTheme="minorHAnsi" w:hAnsiTheme="minorHAnsi" w:cstheme="minorHAnsi"/>
        </w:rPr>
        <w:t xml:space="preserve"> Discretionary</w:t>
      </w:r>
      <w:r w:rsidRPr="00570171" w:rsidR="00D327E7">
        <w:rPr>
          <w:rFonts w:asciiTheme="minorHAnsi" w:hAnsiTheme="minorHAnsi" w:cstheme="minorHAnsi"/>
        </w:rPr>
        <w:t xml:space="preserve"> ARP Act</w:t>
      </w:r>
      <w:r w:rsidRPr="00570171">
        <w:rPr>
          <w:rFonts w:asciiTheme="minorHAnsi" w:hAnsiTheme="minorHAnsi" w:cstheme="minorHAnsi"/>
        </w:rPr>
        <w:t xml:space="preserve"> funding</w:t>
      </w:r>
      <w:r w:rsidRPr="00570171" w:rsidR="00D327E7">
        <w:rPr>
          <w:rFonts w:asciiTheme="minorHAnsi" w:hAnsiTheme="minorHAnsi" w:cstheme="minorHAnsi"/>
        </w:rPr>
        <w:t xml:space="preserve"> is</w:t>
      </w:r>
      <w:r w:rsidRPr="00570171">
        <w:rPr>
          <w:rFonts w:asciiTheme="minorHAnsi" w:hAnsiTheme="minorHAnsi" w:cstheme="minorHAnsi"/>
        </w:rPr>
        <w:t xml:space="preserve"> not restricted to activities responding to the COVID-19 public health emergency. These funds are subject to all CCDF Discretionary requirements, except as noted.</w:t>
      </w:r>
    </w:p>
    <w:p w:rsidR="00C2685A" w:rsidRPr="00570171" w:rsidP="00597A72" w14:paraId="0EE9F160" w14:textId="3FDD9BA2">
      <w:pPr>
        <w:tabs>
          <w:tab w:val="left" w:pos="-720"/>
        </w:tabs>
        <w:suppressAutoHyphens/>
        <w:ind w:right="-48"/>
        <w:rPr>
          <w:rFonts w:asciiTheme="minorHAnsi" w:hAnsiTheme="minorHAnsi" w:cstheme="minorHAnsi"/>
        </w:rPr>
      </w:pPr>
    </w:p>
    <w:p w:rsidR="00EA07BA" w:rsidP="00BF216B" w14:paraId="51A8A8F9" w14:textId="77777777">
      <w:pPr>
        <w:pStyle w:val="Heading2"/>
        <w:spacing w:before="0"/>
      </w:pPr>
      <w:r w:rsidRPr="00570171">
        <w:t xml:space="preserve">Column M.  </w:t>
      </w:r>
      <w:r w:rsidRPr="00570171" w:rsidR="00D327E7">
        <w:rPr>
          <w:bCs/>
        </w:rPr>
        <w:t xml:space="preserve">Supplemental Discretionary </w:t>
      </w:r>
      <w:r w:rsidRPr="00570171" w:rsidR="00203BC9">
        <w:t xml:space="preserve">ARP Act </w:t>
      </w:r>
      <w:r w:rsidRPr="00570171" w:rsidR="00D327E7">
        <w:t>F</w:t>
      </w:r>
      <w:r w:rsidRPr="00570171" w:rsidR="00203BC9">
        <w:t>unds</w:t>
      </w:r>
      <w:r w:rsidRPr="00570171">
        <w:t xml:space="preserve">—Construction </w:t>
      </w:r>
      <w:r w:rsidRPr="00570171" w:rsidR="00D327E7">
        <w:t>or</w:t>
      </w:r>
      <w:r w:rsidRPr="00570171">
        <w:t xml:space="preserve"> Major Renovation</w:t>
      </w:r>
      <w:r w:rsidR="0092749A">
        <w:t xml:space="preserve"> (CONTCDC6)</w:t>
      </w:r>
      <w:r w:rsidRPr="00570171">
        <w:t xml:space="preserve">.  </w:t>
      </w:r>
    </w:p>
    <w:p w:rsidR="00EA07BA" w:rsidRPr="00570171" w:rsidP="009C34A2" w14:paraId="002CFE12" w14:textId="2E0A7CD6">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046AA">
        <w:rPr>
          <w:rFonts w:asciiTheme="minorHAnsi" w:hAnsiTheme="minorHAnsi" w:cstheme="minorHAnsi"/>
        </w:rPr>
        <w:t>Act funds</w:t>
      </w:r>
      <w:r w:rsidRPr="00570171">
        <w:rPr>
          <w:rFonts w:asciiTheme="minorHAnsi" w:hAnsiTheme="minorHAnsi" w:cstheme="minorHAnsi"/>
        </w:rPr>
        <w:t xml:space="preserve"> used for construction </w:t>
      </w:r>
      <w:r w:rsidRPr="00570171" w:rsidR="007E6217">
        <w:rPr>
          <w:rFonts w:asciiTheme="minorHAnsi" w:hAnsiTheme="minorHAnsi" w:cstheme="minorHAnsi"/>
        </w:rPr>
        <w:t>or major renovation</w:t>
      </w:r>
      <w:r w:rsidRPr="00570171">
        <w:rPr>
          <w:rFonts w:asciiTheme="minorHAnsi" w:hAnsiTheme="minorHAnsi" w:cstheme="minorHAnsi"/>
        </w:rPr>
        <w:t xml:space="preserve">.  Tribal Lead Agencies </w:t>
      </w:r>
      <w:r w:rsidR="009D2ED6">
        <w:rPr>
          <w:rFonts w:asciiTheme="minorHAnsi" w:hAnsiTheme="minorHAnsi" w:cstheme="minorHAnsi"/>
        </w:rPr>
        <w:t>may use</w:t>
      </w:r>
      <w:r w:rsidRPr="00570171">
        <w:rPr>
          <w:rFonts w:asciiTheme="minorHAnsi" w:hAnsiTheme="minorHAnsi" w:cstheme="minorHAnsi"/>
        </w:rPr>
        <w:t xml:space="preserve"> </w:t>
      </w:r>
      <w:r w:rsidRPr="00570171" w:rsidR="00D327E7">
        <w:rPr>
          <w:rFonts w:asciiTheme="minorHAnsi" w:hAnsiTheme="minorHAnsi" w:cstheme="minorHAnsi"/>
        </w:rPr>
        <w:t xml:space="preserve">Supplemental Discretionary </w:t>
      </w:r>
      <w:r w:rsidRPr="00570171" w:rsidR="00F1317F">
        <w:rPr>
          <w:rFonts w:asciiTheme="minorHAnsi" w:hAnsiTheme="minorHAnsi" w:cstheme="minorHAnsi"/>
        </w:rPr>
        <w:t xml:space="preserve">ARP </w:t>
      </w:r>
      <w:r w:rsidRPr="00570171" w:rsidR="00D327E7">
        <w:rPr>
          <w:rFonts w:asciiTheme="minorHAnsi" w:hAnsiTheme="minorHAnsi" w:cstheme="minorHAnsi"/>
        </w:rPr>
        <w:t xml:space="preserve">Act </w:t>
      </w:r>
      <w:r w:rsidRPr="00570171">
        <w:rPr>
          <w:rFonts w:asciiTheme="minorHAnsi" w:hAnsiTheme="minorHAnsi" w:cstheme="minorHAnsi"/>
        </w:rPr>
        <w:t>funds for renovating, repairing, or rebuilding child care facilities, subject to ACF approval.  ACF will transfer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w:t>
      </w:r>
      <w:r w:rsidRPr="00570171" w:rsidR="0074275C">
        <w:rPr>
          <w:rFonts w:asciiTheme="minorHAnsi" w:hAnsiTheme="minorHAnsi" w:cstheme="minorHAnsi"/>
        </w:rPr>
        <w:t xml:space="preserve">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w:t>
      </w:r>
      <w:hyperlink r:id="rId15" w:history="1">
        <w:r w:rsidRPr="00AF30CD" w:rsidR="00F860FA">
          <w:rPr>
            <w:rStyle w:val="Hyperlink"/>
            <w:rFonts w:asciiTheme="minorHAnsi" w:hAnsiTheme="minorHAnsi" w:cstheme="minorHAnsi"/>
          </w:rPr>
          <w:t xml:space="preserve"> </w:t>
        </w:r>
        <w:r w:rsidRPr="00AF30CD" w:rsidR="006330BD">
          <w:rPr>
            <w:rStyle w:val="Hyperlink"/>
            <w:rFonts w:asciiTheme="minorHAnsi" w:hAnsiTheme="minorHAnsi" w:cstheme="minorHAnsi"/>
          </w:rPr>
          <w:t>CCDF-ACF-PI-2023-01</w:t>
        </w:r>
      </w:hyperlink>
      <w:r w:rsidR="0074275C">
        <w:rPr>
          <w:rFonts w:asciiTheme="minorHAnsi" w:hAnsiTheme="minorHAnsi" w:cstheme="minorHAnsi"/>
        </w:rPr>
        <w:t>.</w:t>
      </w:r>
      <w:r w:rsidR="002E13E8">
        <w:rPr>
          <w:rFonts w:asciiTheme="minorHAnsi" w:hAnsiTheme="minorHAnsi" w:cstheme="minorHAnsi"/>
        </w:rPr>
        <w:t xml:space="preserve"> </w:t>
      </w:r>
    </w:p>
    <w:p w:rsidR="00C2685A" w:rsidRPr="00570171" w:rsidP="00597A72" w14:paraId="33A872B0" w14:textId="01895BF7">
      <w:pPr>
        <w:tabs>
          <w:tab w:val="left" w:pos="-720"/>
        </w:tabs>
        <w:suppressAutoHyphens/>
        <w:ind w:right="-48"/>
        <w:rPr>
          <w:rFonts w:asciiTheme="minorHAnsi" w:hAnsiTheme="minorHAnsi" w:cstheme="minorHAnsi"/>
        </w:rPr>
      </w:pPr>
    </w:p>
    <w:p w:rsidR="00EA07BA" w:rsidP="00BF216B" w14:paraId="62422FC1" w14:textId="77777777">
      <w:pPr>
        <w:pStyle w:val="Heading2"/>
        <w:spacing w:before="0"/>
      </w:pPr>
      <w:r w:rsidRPr="00570171">
        <w:t xml:space="preserve">Column N.  </w:t>
      </w:r>
      <w:r w:rsidRPr="00447237" w:rsidR="00D327E7">
        <w:rPr>
          <w:bCs/>
        </w:rPr>
        <w:t>Stabilization</w:t>
      </w:r>
      <w:r w:rsidRPr="00570171" w:rsidR="00D327E7">
        <w:t xml:space="preserve"> </w:t>
      </w:r>
      <w:r w:rsidRPr="00570171" w:rsidR="00203BC9">
        <w:t>ARP Act Funds—Base Amount</w:t>
      </w:r>
      <w:r w:rsidR="0092749A">
        <w:t xml:space="preserve"> (CSC6)</w:t>
      </w:r>
      <w:r w:rsidRPr="00570171" w:rsidR="00203BC9">
        <w:t>.</w:t>
      </w:r>
    </w:p>
    <w:p w:rsidR="00F1317F" w:rsidRPr="00570171" w:rsidP="00597A72" w14:paraId="6FA0C8E9" w14:textId="0A07B000">
      <w:pPr>
        <w:rPr>
          <w:rFonts w:asciiTheme="minorHAnsi" w:hAnsiTheme="minorHAnsi" w:cstheme="minorHAnsi"/>
        </w:rPr>
      </w:pPr>
      <w:r w:rsidRPr="00570171">
        <w:rPr>
          <w:rFonts w:asciiTheme="minorHAnsi" w:hAnsiTheme="minorHAnsi" w:cstheme="minorHAnsi"/>
          <w:b/>
        </w:rPr>
        <w:t xml:space="preserve"> </w:t>
      </w:r>
      <w:r w:rsidRPr="00570171" w:rsidR="00532D38">
        <w:rPr>
          <w:rFonts w:asciiTheme="minorHAnsi" w:hAnsiTheme="minorHAnsi" w:cstheme="minorHAnsi"/>
        </w:rPr>
        <w:t xml:space="preserve">Amounts reported in this column relate to </w:t>
      </w:r>
      <w:r w:rsidRPr="00570171" w:rsidR="004D006E">
        <w:rPr>
          <w:rFonts w:asciiTheme="minorHAnsi" w:hAnsiTheme="minorHAnsi" w:cstheme="minorHAnsi"/>
        </w:rPr>
        <w:t xml:space="preserve">the </w:t>
      </w:r>
      <w:r w:rsidRPr="00570171" w:rsidR="007F0186">
        <w:rPr>
          <w:rFonts w:asciiTheme="minorHAnsi" w:hAnsiTheme="minorHAnsi" w:cstheme="minorHAnsi"/>
        </w:rPr>
        <w:t xml:space="preserve">Tribal base amount </w:t>
      </w:r>
      <w:r w:rsidRPr="00570171" w:rsidR="004D006E">
        <w:rPr>
          <w:rFonts w:asciiTheme="minorHAnsi" w:hAnsiTheme="minorHAnsi" w:cstheme="minorHAnsi"/>
        </w:rPr>
        <w:t>awarded as part of</w:t>
      </w:r>
      <w:r w:rsidRPr="00570171" w:rsidR="007F0186">
        <w:rPr>
          <w:rFonts w:asciiTheme="minorHAnsi" w:hAnsiTheme="minorHAnsi" w:cstheme="minorHAnsi"/>
        </w:rPr>
        <w:t xml:space="preserve"> the </w:t>
      </w:r>
      <w:r w:rsidRPr="00570171" w:rsidR="00D327E7">
        <w:rPr>
          <w:rFonts w:asciiTheme="minorHAnsi" w:hAnsiTheme="minorHAnsi" w:cstheme="minorHAnsi"/>
        </w:rPr>
        <w:t xml:space="preserve">Stabilization </w:t>
      </w:r>
      <w:r w:rsidRPr="00570171">
        <w:rPr>
          <w:rFonts w:asciiTheme="minorHAnsi" w:hAnsiTheme="minorHAnsi" w:cstheme="minorHAnsi"/>
        </w:rPr>
        <w:t xml:space="preserve">ARP Act </w:t>
      </w:r>
      <w:r w:rsidRPr="00570171" w:rsidR="00532D38">
        <w:rPr>
          <w:rFonts w:asciiTheme="minorHAnsi" w:hAnsiTheme="minorHAnsi" w:cstheme="minorHAnsi"/>
        </w:rPr>
        <w:t>fund</w:t>
      </w:r>
      <w:r w:rsidRPr="00570171">
        <w:rPr>
          <w:rFonts w:asciiTheme="minorHAnsi" w:hAnsiTheme="minorHAnsi" w:cstheme="minorHAnsi"/>
        </w:rPr>
        <w:t>s</w:t>
      </w:r>
      <w:r w:rsidRPr="00570171" w:rsidR="00532D38">
        <w:rPr>
          <w:rFonts w:asciiTheme="minorHAnsi" w:hAnsiTheme="minorHAnsi" w:cstheme="minorHAnsi"/>
        </w:rPr>
        <w:t>.  Section 2202 of the ARP Act of 2021 (P.L. 117-2)</w:t>
      </w:r>
      <w:r w:rsidRPr="00570171" w:rsidR="00532D38">
        <w:rPr>
          <w:rFonts w:asciiTheme="minorHAnsi" w:hAnsiTheme="minorHAnsi" w:cstheme="minorHAnsi"/>
          <w:color w:val="000000" w:themeColor="text1"/>
        </w:rPr>
        <w:t xml:space="preserve"> </w:t>
      </w:r>
      <w:r w:rsidRPr="00570171" w:rsidR="00532D38">
        <w:rPr>
          <w:rFonts w:asciiTheme="minorHAnsi" w:hAnsiTheme="minorHAnsi" w:cstheme="minorHAnsi"/>
        </w:rPr>
        <w:t>provide</w:t>
      </w:r>
      <w:r w:rsidR="003D55EA">
        <w:rPr>
          <w:rFonts w:asciiTheme="minorHAnsi" w:hAnsiTheme="minorHAnsi" w:cstheme="minorHAnsi"/>
        </w:rPr>
        <w:t>d</w:t>
      </w:r>
      <w:r w:rsidRPr="00570171" w:rsidR="00532D38">
        <w:rPr>
          <w:rFonts w:asciiTheme="minorHAnsi" w:hAnsiTheme="minorHAnsi" w:cstheme="minorHAnsi"/>
        </w:rPr>
        <w:t xml:space="preserve"> </w:t>
      </w:r>
      <w:r w:rsidRPr="00570171" w:rsidR="00D327E7">
        <w:rPr>
          <w:rFonts w:asciiTheme="minorHAnsi" w:hAnsiTheme="minorHAnsi" w:cstheme="minorHAnsi"/>
        </w:rPr>
        <w:t xml:space="preserve">$23,975,000,000 </w:t>
      </w:r>
      <w:r w:rsidRPr="00570171" w:rsidR="00532D38">
        <w:rPr>
          <w:rFonts w:asciiTheme="minorHAnsi" w:hAnsiTheme="minorHAnsi" w:cstheme="minorHAnsi"/>
        </w:rPr>
        <w:t>for stabilization grants to eligible child care providers</w:t>
      </w:r>
      <w:r w:rsidR="00AB44AE">
        <w:rPr>
          <w:rFonts w:asciiTheme="minorHAnsi" w:hAnsiTheme="minorHAnsi" w:cstheme="minorHAnsi"/>
        </w:rPr>
        <w:t>,</w:t>
      </w:r>
      <w:r w:rsidR="003D55EA">
        <w:rPr>
          <w:rFonts w:asciiTheme="minorHAnsi" w:hAnsiTheme="minorHAnsi" w:cstheme="minorHAnsi"/>
        </w:rPr>
        <w:t xml:space="preserve"> </w:t>
      </w:r>
      <w:r w:rsidRPr="00570171" w:rsidR="00532D38">
        <w:rPr>
          <w:rFonts w:asciiTheme="minorHAnsi" w:hAnsiTheme="minorHAnsi" w:cstheme="minorHAnsi"/>
        </w:rPr>
        <w:t xml:space="preserve">$719,250,000 </w:t>
      </w:r>
      <w:r w:rsidR="00AB44AE">
        <w:rPr>
          <w:rFonts w:asciiTheme="minorHAnsi" w:hAnsiTheme="minorHAnsi" w:cstheme="minorHAnsi"/>
        </w:rPr>
        <w:t>of which was allocated to Tribal Lead Agencies</w:t>
      </w:r>
      <w:r w:rsidR="00462C51">
        <w:rPr>
          <w:rFonts w:asciiTheme="minorHAnsi" w:hAnsiTheme="minorHAnsi" w:cstheme="minorHAnsi"/>
        </w:rPr>
        <w:t>.</w:t>
      </w:r>
      <w:r w:rsidR="009C6DB2">
        <w:rPr>
          <w:rFonts w:asciiTheme="minorHAnsi" w:hAnsiTheme="minorHAnsi" w:cstheme="minorHAnsi"/>
        </w:rPr>
        <w:t xml:space="preserve"> </w:t>
      </w:r>
      <w:r w:rsidRPr="00570171" w:rsidR="00532D38">
        <w:rPr>
          <w:rFonts w:asciiTheme="minorHAnsi" w:hAnsiTheme="minorHAnsi" w:cstheme="minorHAnsi"/>
        </w:rPr>
        <w:t>ACF recognize</w:t>
      </w:r>
      <w:r w:rsidR="00462C51">
        <w:rPr>
          <w:rFonts w:asciiTheme="minorHAnsi" w:hAnsiTheme="minorHAnsi" w:cstheme="minorHAnsi"/>
        </w:rPr>
        <w:t>d</w:t>
      </w:r>
      <w:r w:rsidRPr="00570171" w:rsidR="00532D38">
        <w:rPr>
          <w:rFonts w:asciiTheme="minorHAnsi" w:hAnsiTheme="minorHAnsi" w:cstheme="minorHAnsi"/>
        </w:rPr>
        <w:t xml:space="preserve"> the substantial effort of establishing a new child care stabilization program and awarded a stabilization base amount and a per-child amount for all </w:t>
      </w:r>
      <w:r w:rsidRPr="00570171" w:rsidR="00D327E7">
        <w:rPr>
          <w:rFonts w:asciiTheme="minorHAnsi" w:hAnsiTheme="minorHAnsi" w:cstheme="minorHAnsi"/>
        </w:rPr>
        <w:t>T</w:t>
      </w:r>
      <w:r w:rsidRPr="00570171" w:rsidR="00532D38">
        <w:rPr>
          <w:rFonts w:asciiTheme="minorHAnsi" w:hAnsiTheme="minorHAnsi" w:cstheme="minorHAnsi"/>
        </w:rPr>
        <w:t xml:space="preserve">ribal </w:t>
      </w:r>
      <w:r w:rsidRPr="00570171" w:rsidR="00D327E7">
        <w:rPr>
          <w:rFonts w:asciiTheme="minorHAnsi" w:hAnsiTheme="minorHAnsi" w:cstheme="minorHAnsi"/>
        </w:rPr>
        <w:t>L</w:t>
      </w:r>
      <w:r w:rsidRPr="00570171" w:rsidR="00532D38">
        <w:rPr>
          <w:rFonts w:asciiTheme="minorHAnsi" w:hAnsiTheme="minorHAnsi" w:cstheme="minorHAnsi"/>
        </w:rPr>
        <w:t xml:space="preserve">ead </w:t>
      </w:r>
      <w:r w:rsidRPr="00570171" w:rsidR="00D327E7">
        <w:rPr>
          <w:rFonts w:asciiTheme="minorHAnsi" w:hAnsiTheme="minorHAnsi" w:cstheme="minorHAnsi"/>
        </w:rPr>
        <w:t>A</w:t>
      </w:r>
      <w:r w:rsidRPr="00570171" w:rsidR="00532D38">
        <w:rPr>
          <w:rFonts w:asciiTheme="minorHAnsi" w:hAnsiTheme="minorHAnsi" w:cstheme="minorHAnsi"/>
        </w:rPr>
        <w:t xml:space="preserve">gencies. The base amount for individual </w:t>
      </w:r>
      <w:r w:rsidRPr="00570171" w:rsidR="00D327E7">
        <w:rPr>
          <w:rFonts w:asciiTheme="minorHAnsi" w:hAnsiTheme="minorHAnsi" w:cstheme="minorHAnsi"/>
        </w:rPr>
        <w:t>T</w:t>
      </w:r>
      <w:r w:rsidRPr="00570171" w:rsidR="00532D38">
        <w:rPr>
          <w:rFonts w:asciiTheme="minorHAnsi" w:hAnsiTheme="minorHAnsi" w:cstheme="minorHAnsi"/>
        </w:rPr>
        <w:t>ribes is $30,000.</w:t>
      </w:r>
      <w:r w:rsidRPr="00570171" w:rsidR="00D327E7">
        <w:rPr>
          <w:rFonts w:asciiTheme="minorHAnsi" w:hAnsiTheme="minorHAnsi" w:cstheme="minorHAnsi"/>
        </w:rPr>
        <w:t xml:space="preserve"> Tribal</w:t>
      </w:r>
      <w:r w:rsidRPr="00570171" w:rsidR="00532D38">
        <w:rPr>
          <w:rFonts w:asciiTheme="minorHAnsi" w:hAnsiTheme="minorHAnsi" w:cstheme="minorHAnsi"/>
        </w:rPr>
        <w:t xml:space="preserve"> Lead </w:t>
      </w:r>
      <w:r w:rsidRPr="00570171" w:rsidR="00D327E7">
        <w:rPr>
          <w:rFonts w:asciiTheme="minorHAnsi" w:hAnsiTheme="minorHAnsi" w:cstheme="minorHAnsi"/>
        </w:rPr>
        <w:t>A</w:t>
      </w:r>
      <w:r w:rsidRPr="00570171" w:rsidR="00532D38">
        <w:rPr>
          <w:rFonts w:asciiTheme="minorHAnsi" w:hAnsiTheme="minorHAnsi" w:cstheme="minorHAnsi"/>
        </w:rPr>
        <w:t xml:space="preserve">gencies representing a consortium of </w:t>
      </w:r>
      <w:r w:rsidRPr="00570171" w:rsidR="007F6A60">
        <w:rPr>
          <w:rFonts w:asciiTheme="minorHAnsi" w:hAnsiTheme="minorHAnsi" w:cstheme="minorHAnsi"/>
        </w:rPr>
        <w:t>T</w:t>
      </w:r>
      <w:r w:rsidRPr="00570171" w:rsidR="00532D38">
        <w:rPr>
          <w:rFonts w:asciiTheme="minorHAnsi" w:hAnsiTheme="minorHAnsi" w:cstheme="minorHAnsi"/>
        </w:rPr>
        <w:t>ribes receive</w:t>
      </w:r>
      <w:r w:rsidR="00462C51">
        <w:rPr>
          <w:rFonts w:asciiTheme="minorHAnsi" w:hAnsiTheme="minorHAnsi" w:cstheme="minorHAnsi"/>
        </w:rPr>
        <w:t>d</w:t>
      </w:r>
      <w:r w:rsidRPr="00570171" w:rsidR="00532D38">
        <w:rPr>
          <w:rFonts w:asciiTheme="minorHAnsi" w:hAnsiTheme="minorHAnsi" w:cstheme="minorHAnsi"/>
        </w:rPr>
        <w:t xml:space="preserve"> $30,000 for each consortium member</w:t>
      </w:r>
      <w:r w:rsidR="008A2905">
        <w:rPr>
          <w:rFonts w:asciiTheme="minorHAnsi" w:hAnsiTheme="minorHAnsi" w:cstheme="minorHAnsi"/>
        </w:rPr>
        <w:t xml:space="preserve"> </w:t>
      </w:r>
      <w:r w:rsidRPr="00570171" w:rsidR="00532D38">
        <w:rPr>
          <w:rFonts w:asciiTheme="minorHAnsi" w:hAnsiTheme="minorHAnsi" w:cstheme="minorHAnsi"/>
        </w:rPr>
        <w:t xml:space="preserve">or a pro-rated amount for members with fewer than 50 children. 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sidR="00532D38">
        <w:rPr>
          <w:rFonts w:asciiTheme="minorHAnsi" w:hAnsiTheme="minorHAnsi" w:cstheme="minorHAnsi"/>
        </w:rPr>
        <w:t xml:space="preserve">State, and local public funds expended to provide child care services for eligible individuals. </w:t>
      </w:r>
      <w:r w:rsidR="008A2905">
        <w:rPr>
          <w:rFonts w:asciiTheme="minorHAnsi" w:hAnsiTheme="minorHAnsi" w:cstheme="minorHAnsi"/>
        </w:rPr>
        <w:t>P</w:t>
      </w:r>
      <w:r w:rsidRPr="00570171" w:rsidR="00532D38">
        <w:rPr>
          <w:rFonts w:asciiTheme="minorHAnsi" w:hAnsiTheme="minorHAnsi" w:cstheme="minorHAnsi"/>
        </w:rPr>
        <w:t xml:space="preserve">revious COVID-19 related funding also had non-supplantation requirements but did not specify “federal” funds as the non-supplantation requirement does for ARP Act funding. </w:t>
      </w:r>
      <w:r w:rsidRPr="00570171" w:rsidR="007F0186">
        <w:rPr>
          <w:rFonts w:asciiTheme="minorHAnsi" w:hAnsiTheme="minorHAnsi" w:cstheme="minorHAnsi"/>
        </w:rPr>
        <w:t xml:space="preserve">The base amount may be used for any activity consistent with the purposes of the stabilization grants, including the administrative costs of implementing a child care stabilization program. </w:t>
      </w:r>
    </w:p>
    <w:p w:rsidR="00C2685A" w:rsidRPr="00570171" w:rsidP="00597A72" w14:paraId="0D99CC21" w14:textId="1D97F78D">
      <w:pPr>
        <w:tabs>
          <w:tab w:val="left" w:pos="-720"/>
        </w:tabs>
        <w:suppressAutoHyphens/>
        <w:ind w:right="-48"/>
        <w:rPr>
          <w:rFonts w:asciiTheme="minorHAnsi" w:hAnsiTheme="minorHAnsi" w:cstheme="minorHAnsi"/>
        </w:rPr>
      </w:pPr>
    </w:p>
    <w:p w:rsidR="00EA07BA" w:rsidP="00BF216B" w14:paraId="39717BD4" w14:textId="77777777">
      <w:pPr>
        <w:pStyle w:val="Heading2"/>
        <w:spacing w:before="0"/>
      </w:pPr>
      <w:r w:rsidRPr="00570171">
        <w:t xml:space="preserve">Column O.  </w:t>
      </w:r>
      <w:r w:rsidRPr="00570171" w:rsidR="00D327E7">
        <w:rPr>
          <w:bCs/>
        </w:rPr>
        <w:t>Stabilization ARP</w:t>
      </w:r>
      <w:r w:rsidRPr="00570171" w:rsidR="00203BC9">
        <w:t xml:space="preserve"> Act Funds—Not Including Base Amo</w:t>
      </w:r>
      <w:r w:rsidRPr="00570171" w:rsidR="007F0186">
        <w:t>u</w:t>
      </w:r>
      <w:r w:rsidRPr="00570171" w:rsidR="00203BC9">
        <w:t>nt</w:t>
      </w:r>
      <w:r w:rsidR="0092749A">
        <w:t xml:space="preserve"> (CSC6)</w:t>
      </w:r>
      <w:r w:rsidRPr="00570171">
        <w:t>.</w:t>
      </w:r>
    </w:p>
    <w:p w:rsidR="00F65E34" w:rsidRPr="00570171" w:rsidP="00597A72" w14:paraId="3BD4D6DB" w14:textId="3E11A348">
      <w:pPr>
        <w:rPr>
          <w:rFonts w:asciiTheme="minorHAnsi" w:hAnsiTheme="minorHAnsi" w:cstheme="minorHAnsi"/>
        </w:rPr>
      </w:pPr>
      <w:r w:rsidRPr="00570171">
        <w:rPr>
          <w:rFonts w:asciiTheme="minorHAnsi" w:hAnsiTheme="minorHAnsi" w:cstheme="minorHAnsi"/>
        </w:rPr>
        <w:t xml:space="preserve">Amounts reported in this column relate to </w:t>
      </w:r>
      <w:r w:rsidRPr="00570171" w:rsidR="004D006E">
        <w:rPr>
          <w:rFonts w:asciiTheme="minorHAnsi" w:hAnsiTheme="minorHAnsi" w:cstheme="minorHAnsi"/>
        </w:rPr>
        <w:t xml:space="preserve">the </w:t>
      </w:r>
      <w:r w:rsidRPr="00570171" w:rsidR="00D327E7">
        <w:rPr>
          <w:rFonts w:asciiTheme="minorHAnsi" w:hAnsiTheme="minorHAnsi" w:cstheme="minorHAnsi"/>
        </w:rPr>
        <w:t xml:space="preserve">Stabilization </w:t>
      </w:r>
      <w:r w:rsidRPr="00570171" w:rsidR="007F0186">
        <w:rPr>
          <w:rFonts w:asciiTheme="minorHAnsi" w:hAnsiTheme="minorHAnsi" w:cstheme="minorHAnsi"/>
        </w:rPr>
        <w:t xml:space="preserve">ARP Act </w:t>
      </w:r>
      <w:r w:rsidRPr="00570171">
        <w:rPr>
          <w:rFonts w:asciiTheme="minorHAnsi" w:hAnsiTheme="minorHAnsi" w:cstheme="minorHAnsi"/>
        </w:rPr>
        <w:t>funds</w:t>
      </w:r>
      <w:r w:rsidRPr="00570171" w:rsidR="007F0186">
        <w:rPr>
          <w:rFonts w:asciiTheme="minorHAnsi" w:hAnsiTheme="minorHAnsi" w:cstheme="minorHAnsi"/>
        </w:rPr>
        <w:t xml:space="preserve"> that are </w:t>
      </w:r>
      <w:r w:rsidRPr="00570171" w:rsidR="004D006E">
        <w:rPr>
          <w:rFonts w:asciiTheme="minorHAnsi" w:hAnsiTheme="minorHAnsi" w:cstheme="minorHAnsi"/>
        </w:rPr>
        <w:t xml:space="preserve">awarded </w:t>
      </w:r>
      <w:r w:rsidRPr="00570171" w:rsidR="007F0186">
        <w:rPr>
          <w:rFonts w:asciiTheme="minorHAnsi" w:hAnsiTheme="minorHAnsi" w:cstheme="minorHAnsi"/>
        </w:rPr>
        <w:t>in addition to the base amount (in Column N) and distributed based on a per-child amount</w:t>
      </w:r>
      <w:r w:rsidRPr="00570171">
        <w:rPr>
          <w:rFonts w:asciiTheme="minorHAnsi" w:hAnsiTheme="minorHAnsi" w:cstheme="minorHAnsi"/>
        </w:rPr>
        <w:t>.  ACF recognize</w:t>
      </w:r>
      <w:r w:rsidR="00416FBE">
        <w:rPr>
          <w:rFonts w:asciiTheme="minorHAnsi" w:hAnsiTheme="minorHAnsi" w:cstheme="minorHAnsi"/>
        </w:rPr>
        <w:t>d</w:t>
      </w:r>
      <w:r w:rsidRPr="00570171">
        <w:rPr>
          <w:rFonts w:asciiTheme="minorHAnsi" w:hAnsiTheme="minorHAnsi" w:cstheme="minorHAnsi"/>
        </w:rPr>
        <w:t xml:space="preserve"> the substantial effort of establishing a new child care stabilization program and awarded a stabilization base amount and a per-child amount for all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 xml:space="preserve">gencies. The per-child amount is distributed among </w:t>
      </w:r>
      <w:r w:rsidRPr="00570171" w:rsidR="003D4504">
        <w:rPr>
          <w:rFonts w:asciiTheme="minorHAnsi" w:hAnsiTheme="minorHAnsi" w:cstheme="minorHAnsi"/>
        </w:rPr>
        <w:t>T</w:t>
      </w:r>
      <w:r w:rsidRPr="00570171">
        <w:rPr>
          <w:rFonts w:asciiTheme="minorHAnsi" w:hAnsiTheme="minorHAnsi" w:cstheme="minorHAnsi"/>
        </w:rPr>
        <w:t xml:space="preserve">ribal </w:t>
      </w:r>
      <w:r w:rsidRPr="00570171" w:rsidR="003D4504">
        <w:rPr>
          <w:rFonts w:asciiTheme="minorHAnsi" w:hAnsiTheme="minorHAnsi" w:cstheme="minorHAnsi"/>
        </w:rPr>
        <w:t>L</w:t>
      </w:r>
      <w:r w:rsidRPr="00570171">
        <w:rPr>
          <w:rFonts w:asciiTheme="minorHAnsi" w:hAnsiTheme="minorHAnsi" w:cstheme="minorHAnsi"/>
        </w:rPr>
        <w:t xml:space="preserve">ead </w:t>
      </w:r>
      <w:r w:rsidRPr="00570171" w:rsidR="003D4504">
        <w:rPr>
          <w:rFonts w:asciiTheme="minorHAnsi" w:hAnsiTheme="minorHAnsi" w:cstheme="minorHAnsi"/>
        </w:rPr>
        <w:t>A</w:t>
      </w:r>
      <w:r w:rsidRPr="00570171">
        <w:rPr>
          <w:rFonts w:asciiTheme="minorHAnsi" w:hAnsiTheme="minorHAnsi" w:cstheme="minorHAnsi"/>
        </w:rPr>
        <w:t>gencies based on the number of children under age</w:t>
      </w:r>
      <w:r w:rsidR="00B12806">
        <w:rPr>
          <w:rFonts w:asciiTheme="minorHAnsi" w:hAnsiTheme="minorHAnsi" w:cstheme="minorHAnsi"/>
        </w:rPr>
        <w:t xml:space="preserve"> </w:t>
      </w:r>
      <w:r w:rsidRPr="00570171">
        <w:rPr>
          <w:rFonts w:asciiTheme="minorHAnsi" w:hAnsiTheme="minorHAnsi" w:cstheme="minorHAnsi"/>
        </w:rPr>
        <w:t xml:space="preserve">13 </w:t>
      </w:r>
      <w:r w:rsidR="004B5BF0">
        <w:rPr>
          <w:rFonts w:asciiTheme="minorHAnsi" w:hAnsiTheme="minorHAnsi" w:cstheme="minorHAnsi"/>
        </w:rPr>
        <w:t>reported on the triennial child count</w:t>
      </w:r>
      <w:r w:rsidRPr="00570171">
        <w:rPr>
          <w:rFonts w:asciiTheme="minorHAnsi" w:hAnsiTheme="minorHAnsi" w:cstheme="minorHAnsi"/>
        </w:rPr>
        <w:t>.</w:t>
      </w:r>
      <w:r w:rsidR="00D37C8A">
        <w:rPr>
          <w:rFonts w:asciiTheme="minorHAnsi" w:hAnsiTheme="minorHAnsi" w:cstheme="minorHAnsi"/>
        </w:rPr>
        <w:t xml:space="preserve"> </w:t>
      </w:r>
      <w:r w:rsidRPr="00570171">
        <w:rPr>
          <w:rFonts w:asciiTheme="minorHAnsi" w:hAnsiTheme="minorHAnsi" w:cstheme="minorHAnsi"/>
        </w:rPr>
        <w:t xml:space="preserve">Stabilization grant funding is in addition to the GY 2021 CCDF appropriations levels and is meant to supplement, not supplant, other federal, </w:t>
      </w:r>
      <w:r w:rsidRPr="00570171" w:rsidR="00D327E7">
        <w:rPr>
          <w:rFonts w:asciiTheme="minorHAnsi" w:hAnsiTheme="minorHAnsi" w:cstheme="minorHAnsi"/>
        </w:rPr>
        <w:t xml:space="preserve">Tribal, </w:t>
      </w:r>
      <w:r w:rsidRPr="00570171">
        <w:rPr>
          <w:rFonts w:asciiTheme="minorHAnsi" w:hAnsiTheme="minorHAnsi" w:cstheme="minorHAnsi"/>
        </w:rPr>
        <w:t xml:space="preserve">State, and local public funds expended to provide child care services for eligible individuals. </w:t>
      </w:r>
      <w:r w:rsidR="00D37C8A">
        <w:rPr>
          <w:rFonts w:asciiTheme="minorHAnsi" w:hAnsiTheme="minorHAnsi" w:cstheme="minorHAnsi"/>
        </w:rPr>
        <w:t>P</w:t>
      </w:r>
      <w:r w:rsidRPr="00570171">
        <w:rPr>
          <w:rFonts w:asciiTheme="minorHAnsi" w:hAnsiTheme="minorHAnsi" w:cstheme="minorHAnsi"/>
        </w:rPr>
        <w:t>revious COVID-19 related funding also had non-supplantation requirements, but did not specify “federal” funds as the non-supplantation requirement does for ARP Act funding.</w:t>
      </w:r>
    </w:p>
    <w:p w:rsidR="00C2685A" w:rsidRPr="00570171" w:rsidP="00597A72" w14:paraId="6A00A799" w14:textId="3EE7038B">
      <w:pPr>
        <w:tabs>
          <w:tab w:val="left" w:pos="-720"/>
        </w:tabs>
        <w:suppressAutoHyphens/>
        <w:ind w:right="-48"/>
        <w:rPr>
          <w:rFonts w:asciiTheme="minorHAnsi" w:hAnsiTheme="minorHAnsi" w:cstheme="minorHAnsi"/>
        </w:rPr>
      </w:pPr>
    </w:p>
    <w:p w:rsidR="00EA07BA" w:rsidP="00BF216B" w14:paraId="580FF299" w14:textId="77777777">
      <w:pPr>
        <w:pStyle w:val="Heading2"/>
        <w:spacing w:before="0"/>
      </w:pPr>
      <w:r w:rsidRPr="00570171">
        <w:t xml:space="preserve">Column P.  </w:t>
      </w:r>
      <w:r w:rsidRPr="00447237" w:rsidR="00D327E7">
        <w:rPr>
          <w:bCs/>
        </w:rPr>
        <w:t>Stabilization ARP</w:t>
      </w:r>
      <w:r w:rsidRPr="00570171" w:rsidR="00203BC9">
        <w:t xml:space="preserve"> Act Funds </w:t>
      </w:r>
      <w:r w:rsidRPr="00570171">
        <w:t xml:space="preserve">—Construction </w:t>
      </w:r>
      <w:r w:rsidRPr="00570171" w:rsidR="00D327E7">
        <w:t>or</w:t>
      </w:r>
      <w:r w:rsidRPr="00570171">
        <w:t xml:space="preserve"> Major Renovation</w:t>
      </w:r>
      <w:r w:rsidR="0092749A">
        <w:t xml:space="preserve"> (CONTCSC6)</w:t>
      </w:r>
      <w:r w:rsidRPr="00570171">
        <w:t xml:space="preserve">.  </w:t>
      </w:r>
    </w:p>
    <w:p w:rsidR="00AE1911" w:rsidP="00597A72" w14:paraId="1499F8AC" w14:textId="51F1E868">
      <w:r w:rsidRPr="00570171">
        <w:rPr>
          <w:rFonts w:asciiTheme="minorHAnsi" w:hAnsiTheme="minorHAnsi" w:cstheme="minorHAnsi"/>
        </w:rPr>
        <w:t xml:space="preserve">Amounts reported in this column relate to </w:t>
      </w:r>
      <w:r w:rsidRPr="00570171" w:rsidR="00D327E7">
        <w:rPr>
          <w:rFonts w:asciiTheme="minorHAnsi" w:hAnsiTheme="minorHAnsi" w:cstheme="minorHAnsi"/>
        </w:rPr>
        <w:t xml:space="preserve">Stabilization </w:t>
      </w:r>
      <w:r w:rsidRPr="00570171" w:rsidR="00F65E34">
        <w:rPr>
          <w:rFonts w:asciiTheme="minorHAnsi" w:hAnsiTheme="minorHAnsi" w:cstheme="minorHAnsi"/>
        </w:rPr>
        <w:t xml:space="preserve">ARP Act </w:t>
      </w:r>
      <w:r w:rsidRPr="00570171">
        <w:rPr>
          <w:rFonts w:asciiTheme="minorHAnsi" w:hAnsiTheme="minorHAnsi" w:cstheme="minorHAnsi"/>
        </w:rPr>
        <w:t xml:space="preserve">funds </w:t>
      </w:r>
      <w:r w:rsidRPr="00570171" w:rsidR="00F65E34">
        <w:rPr>
          <w:rFonts w:asciiTheme="minorHAnsi" w:hAnsiTheme="minorHAnsi" w:cstheme="minorHAnsi"/>
        </w:rPr>
        <w:t xml:space="preserve">(base amount and per-child funds) </w:t>
      </w:r>
      <w:r w:rsidRPr="00570171">
        <w:rPr>
          <w:rFonts w:asciiTheme="minorHAnsi" w:hAnsiTheme="minorHAnsi" w:cstheme="minorHAnsi"/>
        </w:rPr>
        <w:t xml:space="preserve">used for construction </w:t>
      </w:r>
      <w:r w:rsidRPr="00570171" w:rsidR="00D327E7">
        <w:rPr>
          <w:rFonts w:asciiTheme="minorHAnsi" w:hAnsiTheme="minorHAnsi" w:cstheme="minorHAnsi"/>
        </w:rPr>
        <w:t>or major</w:t>
      </w:r>
      <w:r w:rsidRPr="00570171">
        <w:rPr>
          <w:rFonts w:asciiTheme="minorHAnsi" w:hAnsiTheme="minorHAnsi" w:cstheme="minorHAnsi"/>
        </w:rPr>
        <w:t xml:space="preserve"> renovation.  Tribal Lead Agencies that </w:t>
      </w:r>
      <w:r w:rsidR="00841B9F">
        <w:rPr>
          <w:rFonts w:asciiTheme="minorHAnsi" w:hAnsiTheme="minorHAnsi" w:cstheme="minorHAnsi"/>
        </w:rPr>
        <w:t>were</w:t>
      </w:r>
      <w:r w:rsidRPr="00570171" w:rsidR="00841B9F">
        <w:rPr>
          <w:rFonts w:asciiTheme="minorHAnsi" w:hAnsiTheme="minorHAnsi" w:cstheme="minorHAnsi"/>
        </w:rPr>
        <w:t xml:space="preserve"> </w:t>
      </w:r>
      <w:r w:rsidRPr="00570171">
        <w:rPr>
          <w:rFonts w:asciiTheme="minorHAnsi" w:hAnsiTheme="minorHAnsi" w:cstheme="minorHAnsi"/>
        </w:rPr>
        <w:t xml:space="preserve">awarded </w:t>
      </w:r>
      <w:r w:rsidRPr="00570171" w:rsidR="003D4504">
        <w:rPr>
          <w:rFonts w:asciiTheme="minorHAnsi" w:hAnsiTheme="minorHAnsi" w:cstheme="minorHAnsi"/>
        </w:rPr>
        <w:t>Stabilization ARP Act</w:t>
      </w:r>
      <w:r w:rsidRPr="00570171">
        <w:rPr>
          <w:rFonts w:asciiTheme="minorHAnsi" w:hAnsiTheme="minorHAnsi" w:cstheme="minorHAnsi"/>
        </w:rPr>
        <w:t xml:space="preserve"> funds may use those funds for renovating, repairing, or rebuilding child care facilities, subject to ACF approval.  ACF will transfer any funds approved for use on construction</w:t>
      </w:r>
      <w:r w:rsidRPr="00570171">
        <w:rPr>
          <w:rFonts w:asciiTheme="minorHAnsi" w:hAnsiTheme="minorHAnsi" w:cstheme="minorHAnsi"/>
          <w:color w:val="FF0000"/>
        </w:rPr>
        <w:t xml:space="preserve"> </w:t>
      </w:r>
      <w:r w:rsidRPr="00570171">
        <w:rPr>
          <w:rFonts w:asciiTheme="minorHAnsi" w:hAnsiTheme="minorHAnsi" w:cstheme="minorHAnsi"/>
        </w:rPr>
        <w:t xml:space="preserve">or major renovation to a separate grant award.  </w:t>
      </w:r>
      <w:r w:rsidRPr="00570171" w:rsidR="0074275C">
        <w:rPr>
          <w:rFonts w:asciiTheme="minorHAnsi" w:hAnsiTheme="minorHAnsi" w:cstheme="minorHAnsi"/>
        </w:rPr>
        <w:t xml:space="preserve">If some or all funds transferred to the separate grant award are not needed for construction or major renovation, </w:t>
      </w:r>
      <w:r w:rsidRPr="00570171" w:rsidR="0074275C">
        <w:rPr>
          <w:rFonts w:asciiTheme="minorHAnsi" w:hAnsiTheme="minorHAnsi" w:cstheme="minorHAnsi"/>
        </w:rPr>
        <w:t xml:space="preserve">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w:t>
      </w:r>
      <w:hyperlink r:id="rId15" w:history="1">
        <w:r w:rsidRPr="00AF30CD" w:rsidR="006F6D9D">
          <w:rPr>
            <w:rStyle w:val="Hyperlink"/>
            <w:rFonts w:asciiTheme="minorHAnsi" w:hAnsiTheme="minorHAnsi" w:cstheme="minorHAnsi"/>
          </w:rPr>
          <w:t xml:space="preserve"> CCDF-ACF-PI-2023-01</w:t>
        </w:r>
      </w:hyperlink>
      <w:r w:rsidR="0074275C">
        <w:rPr>
          <w:rFonts w:asciiTheme="minorHAnsi" w:hAnsiTheme="minorHAnsi" w:cstheme="minorHAnsi"/>
        </w:rPr>
        <w:t>.</w:t>
      </w:r>
      <w:r w:rsidR="006F6D9D">
        <w:rPr>
          <w:rFonts w:asciiTheme="minorHAnsi" w:hAnsiTheme="minorHAnsi" w:cstheme="minorHAnsi"/>
        </w:rPr>
        <w:t xml:space="preserve"> </w:t>
      </w:r>
      <w:r>
        <w:rPr>
          <w:rFonts w:asciiTheme="minorHAnsi" w:hAnsiTheme="minorHAnsi" w:cstheme="minorHAnsi"/>
        </w:rPr>
        <w:t xml:space="preserve"> </w:t>
      </w:r>
    </w:p>
    <w:p w:rsidR="00FD2E4B" w:rsidRPr="00570171" w:rsidP="00597A72" w14:paraId="18150434" w14:textId="77777777">
      <w:pPr>
        <w:tabs>
          <w:tab w:val="left" w:pos="-720"/>
        </w:tabs>
        <w:suppressAutoHyphens/>
        <w:ind w:right="-48"/>
        <w:rPr>
          <w:rFonts w:asciiTheme="minorHAnsi" w:hAnsiTheme="minorHAnsi" w:cstheme="minorHAnsi"/>
        </w:rPr>
      </w:pPr>
    </w:p>
    <w:p w:rsidR="00BE1B31" w:rsidRPr="00254DF2" w:rsidP="00597A72" w14:paraId="643CC731" w14:textId="1AC8617C">
      <w:pPr>
        <w:pStyle w:val="Heading1"/>
        <w:jc w:val="left"/>
        <w:rPr>
          <w:rFonts w:asciiTheme="majorHAnsi" w:hAnsiTheme="majorHAnsi" w:cstheme="minorHAnsi"/>
          <w:color w:val="1F4A7F"/>
          <w:u w:val="single"/>
        </w:rPr>
      </w:pPr>
      <w:r w:rsidRPr="00254DF2">
        <w:rPr>
          <w:rFonts w:asciiTheme="majorHAnsi" w:hAnsiTheme="majorHAnsi" w:cstheme="minorHAnsi"/>
          <w:caps/>
          <w:color w:val="1F4A7F"/>
          <w:sz w:val="28"/>
        </w:rPr>
        <w:t>Lines</w:t>
      </w:r>
    </w:p>
    <w:p w:rsidR="00BE1B31" w:rsidRPr="00570171" w:rsidP="00597A72" w14:paraId="0AB28C87" w14:textId="77777777">
      <w:pPr>
        <w:tabs>
          <w:tab w:val="left" w:pos="-720"/>
        </w:tabs>
        <w:suppressAutoHyphens/>
        <w:ind w:right="-48"/>
        <w:rPr>
          <w:rFonts w:asciiTheme="minorHAnsi" w:hAnsiTheme="minorHAnsi" w:cstheme="minorHAnsi"/>
        </w:rPr>
      </w:pPr>
    </w:p>
    <w:p w:rsidR="00EA07BA" w:rsidP="00BF216B" w14:paraId="4D2B49F6" w14:textId="77777777">
      <w:pPr>
        <w:pStyle w:val="Heading2"/>
        <w:spacing w:before="0"/>
      </w:pPr>
      <w:r w:rsidRPr="00570171">
        <w:t>Line 1.  Federal Funds Awarded</w:t>
      </w:r>
      <w:r w:rsidR="00B3458E">
        <w:t xml:space="preserve"> (auto</w:t>
      </w:r>
      <w:r w:rsidR="0046013E">
        <w:t>-</w:t>
      </w:r>
      <w:r w:rsidR="00B3458E">
        <w:t>populated</w:t>
      </w:r>
      <w:r w:rsidR="0046013E">
        <w:t>)</w:t>
      </w:r>
      <w:r w:rsidRPr="00570171">
        <w:t xml:space="preserve">. </w:t>
      </w:r>
      <w:r w:rsidRPr="00570171" w:rsidR="00856FFD">
        <w:t xml:space="preserve"> </w:t>
      </w:r>
    </w:p>
    <w:p w:rsidR="00BE1B31" w:rsidRPr="00570171" w:rsidP="00597A72" w14:paraId="7EC5D5D4" w14:textId="0A88FEA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sidR="00707E20">
        <w:rPr>
          <w:rFonts w:asciiTheme="minorHAnsi" w:hAnsiTheme="minorHAnsi" w:cstheme="minorHAnsi"/>
        </w:rPr>
        <w:t xml:space="preserve">the auto-populated </w:t>
      </w:r>
      <w:r w:rsidR="00674E6D">
        <w:rPr>
          <w:rFonts w:asciiTheme="minorHAnsi" w:hAnsiTheme="minorHAnsi" w:cstheme="minorHAnsi"/>
        </w:rPr>
        <w:t xml:space="preserve">award </w:t>
      </w:r>
      <w:r w:rsidR="00707E20">
        <w:rPr>
          <w:rFonts w:asciiTheme="minorHAnsi" w:hAnsiTheme="minorHAnsi" w:cstheme="minorHAnsi"/>
        </w:rPr>
        <w:t xml:space="preserve">amounts </w:t>
      </w:r>
      <w:r w:rsidRPr="00570171" w:rsidR="00532D38">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H</w:t>
      </w:r>
      <w:r w:rsidRPr="00570171" w:rsidR="00FC1206">
        <w:rPr>
          <w:rFonts w:asciiTheme="minorHAnsi" w:hAnsiTheme="minorHAnsi" w:cstheme="minorHAnsi"/>
        </w:rPr>
        <w:t>, J</w:t>
      </w:r>
      <w:r w:rsidRPr="00570171" w:rsidR="00F65E34">
        <w:rPr>
          <w:rFonts w:asciiTheme="minorHAnsi" w:hAnsiTheme="minorHAnsi" w:cstheme="minorHAnsi"/>
        </w:rPr>
        <w:t>, L, N, and O</w:t>
      </w:r>
      <w:r w:rsidR="00613F90">
        <w:rPr>
          <w:rFonts w:asciiTheme="minorHAnsi" w:hAnsiTheme="minorHAnsi" w:cstheme="minorHAnsi"/>
        </w:rPr>
        <w:t>.  This is</w:t>
      </w:r>
      <w:r w:rsidRPr="00570171" w:rsidR="00532D38">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funds awarded for each</w:t>
      </w:r>
      <w:r w:rsidR="00124D36">
        <w:rPr>
          <w:rFonts w:asciiTheme="minorHAnsi" w:hAnsiTheme="minorHAnsi" w:cstheme="minorHAnsi"/>
        </w:rPr>
        <w:t xml:space="preserve"> funding stream identified </w:t>
      </w:r>
      <w:r w:rsidR="00921235">
        <w:rPr>
          <w:rFonts w:asciiTheme="minorHAnsi" w:hAnsiTheme="minorHAnsi" w:cstheme="minorHAnsi"/>
        </w:rPr>
        <w:t>in the</w:t>
      </w:r>
      <w:r w:rsidRPr="00570171" w:rsidR="00532D38">
        <w:rPr>
          <w:rFonts w:asciiTheme="minorHAnsi" w:hAnsiTheme="minorHAnsi" w:cstheme="minorHAnsi"/>
        </w:rPr>
        <w:t xml:space="preserve"> </w:t>
      </w:r>
      <w:r w:rsidRPr="00570171" w:rsidR="0097691D">
        <w:rPr>
          <w:rFonts w:asciiTheme="minorHAnsi" w:hAnsiTheme="minorHAnsi" w:cstheme="minorHAnsi"/>
        </w:rPr>
        <w:t>column</w:t>
      </w:r>
      <w:r w:rsidR="00921235">
        <w:rPr>
          <w:rFonts w:asciiTheme="minorHAnsi" w:hAnsiTheme="minorHAnsi" w:cstheme="minorHAnsi"/>
        </w:rPr>
        <w:t>s</w:t>
      </w:r>
      <w:r w:rsidRPr="00570171" w:rsidR="00532D38">
        <w:rPr>
          <w:rFonts w:asciiTheme="minorHAnsi" w:hAnsiTheme="minorHAnsi" w:cstheme="minorHAnsi"/>
        </w:rPr>
        <w:t xml:space="preserve"> for the </w:t>
      </w:r>
      <w:r w:rsidRPr="00570171" w:rsidR="00A70EA8">
        <w:rPr>
          <w:rFonts w:asciiTheme="minorHAnsi" w:hAnsiTheme="minorHAnsi" w:cstheme="minorHAnsi"/>
        </w:rPr>
        <w:t>GY</w:t>
      </w:r>
      <w:r w:rsidR="00A04804">
        <w:rPr>
          <w:rFonts w:asciiTheme="minorHAnsi" w:hAnsiTheme="minorHAnsi" w:cstheme="minorHAnsi"/>
        </w:rPr>
        <w:t xml:space="preserve"> being reported</w:t>
      </w:r>
      <w:r w:rsidR="00861B55">
        <w:rPr>
          <w:rFonts w:asciiTheme="minorHAnsi" w:hAnsiTheme="minorHAnsi" w:cstheme="minorHAnsi"/>
        </w:rPr>
        <w:t>.</w:t>
      </w:r>
      <w:r w:rsidRPr="00570171" w:rsidR="00532D38">
        <w:rPr>
          <w:rFonts w:asciiTheme="minorHAnsi" w:hAnsiTheme="minorHAnsi" w:cstheme="minorHAnsi"/>
        </w:rPr>
        <w:t xml:space="preserve">  </w:t>
      </w:r>
      <w:r w:rsidR="00F22985">
        <w:rPr>
          <w:rFonts w:asciiTheme="minorHAnsi" w:hAnsiTheme="minorHAnsi" w:cstheme="minorHAnsi"/>
        </w:rPr>
        <w:t>Reallotted Discretionary funds</w:t>
      </w:r>
      <w:r w:rsidR="000A37C4">
        <w:rPr>
          <w:rFonts w:asciiTheme="minorHAnsi" w:hAnsiTheme="minorHAnsi" w:cstheme="minorHAnsi"/>
        </w:rPr>
        <w:t>, if any, are awarded in</w:t>
      </w:r>
      <w:r w:rsidR="00CC2F3A">
        <w:rPr>
          <w:rFonts w:asciiTheme="minorHAnsi" w:hAnsiTheme="minorHAnsi" w:cstheme="minorHAnsi"/>
        </w:rPr>
        <w:t>to line 1</w:t>
      </w:r>
      <w:r w:rsidR="000A37C4">
        <w:rPr>
          <w:rFonts w:asciiTheme="minorHAnsi" w:hAnsiTheme="minorHAnsi" w:cstheme="minorHAnsi"/>
        </w:rPr>
        <w:t xml:space="preserve"> </w:t>
      </w:r>
      <w:r w:rsidR="00F22985">
        <w:rPr>
          <w:rFonts w:asciiTheme="minorHAnsi" w:hAnsiTheme="minorHAnsi" w:cstheme="minorHAnsi"/>
        </w:rPr>
        <w:t xml:space="preserve">Column B </w:t>
      </w:r>
      <w:r w:rsidR="000A37C4">
        <w:rPr>
          <w:rFonts w:asciiTheme="minorHAnsi" w:hAnsiTheme="minorHAnsi" w:cstheme="minorHAnsi"/>
        </w:rPr>
        <w:t xml:space="preserve">in </w:t>
      </w:r>
      <w:r w:rsidRPr="00CC2F3A" w:rsidR="000A37C4">
        <w:rPr>
          <w:rFonts w:asciiTheme="minorHAnsi" w:hAnsiTheme="minorHAnsi" w:cstheme="minorHAnsi"/>
          <w:u w:val="single"/>
        </w:rPr>
        <w:t>Year 2</w:t>
      </w:r>
      <w:r w:rsidR="000A37C4">
        <w:rPr>
          <w:rFonts w:asciiTheme="minorHAnsi" w:hAnsiTheme="minorHAnsi" w:cstheme="minorHAnsi"/>
        </w:rPr>
        <w:t xml:space="preserve">.  </w:t>
      </w:r>
      <w:r w:rsidRPr="00570171" w:rsidR="00532D38">
        <w:rPr>
          <w:rFonts w:asciiTheme="minorHAnsi" w:hAnsiTheme="minorHAnsi" w:cstheme="minorHAnsi"/>
        </w:rPr>
        <w:t>No entry should be made in Columns D</w:t>
      </w:r>
      <w:r w:rsidRPr="00570171" w:rsidR="007E16ED">
        <w:rPr>
          <w:rFonts w:asciiTheme="minorHAnsi" w:hAnsiTheme="minorHAnsi" w:cstheme="minorHAnsi"/>
        </w:rPr>
        <w:t>,</w:t>
      </w:r>
      <w:r w:rsidRPr="00570171" w:rsidR="00856FFD">
        <w:rPr>
          <w:rFonts w:asciiTheme="minorHAnsi" w:hAnsiTheme="minorHAnsi" w:cstheme="minorHAnsi"/>
        </w:rPr>
        <w:t xml:space="preserve"> </w:t>
      </w:r>
      <w:r w:rsidRPr="00570171" w:rsidR="00532D38">
        <w:rPr>
          <w:rFonts w:asciiTheme="minorHAnsi" w:hAnsiTheme="minorHAnsi" w:cstheme="minorHAnsi"/>
        </w:rPr>
        <w:t>E</w:t>
      </w:r>
      <w:r w:rsidRPr="00570171" w:rsidR="007E16ED">
        <w:rPr>
          <w:rFonts w:asciiTheme="minorHAnsi" w:hAnsiTheme="minorHAnsi" w:cstheme="minorHAnsi"/>
        </w:rPr>
        <w:t>, G, I</w:t>
      </w:r>
      <w:r w:rsidRPr="00570171" w:rsidR="005D6EFA">
        <w:rPr>
          <w:rFonts w:asciiTheme="minorHAnsi" w:hAnsiTheme="minorHAnsi" w:cstheme="minorHAnsi"/>
        </w:rPr>
        <w:t>, K</w:t>
      </w:r>
      <w:r w:rsidRPr="00570171" w:rsidR="00F65E34">
        <w:rPr>
          <w:rFonts w:asciiTheme="minorHAnsi" w:hAnsiTheme="minorHAnsi" w:cstheme="minorHAnsi"/>
        </w:rPr>
        <w:t>, M, and P</w:t>
      </w:r>
      <w:r w:rsidRPr="00570171" w:rsidR="00532D38">
        <w:rPr>
          <w:rFonts w:asciiTheme="minorHAnsi" w:hAnsiTheme="minorHAnsi" w:cstheme="minorHAnsi"/>
        </w:rPr>
        <w:t xml:space="preserve">.  For example, Line 1 Column A should be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Mandatory funds issued to the </w:t>
      </w:r>
      <w:r w:rsidRPr="00570171" w:rsidR="007F6A60">
        <w:rPr>
          <w:rFonts w:asciiTheme="minorHAnsi" w:hAnsiTheme="minorHAnsi" w:cstheme="minorHAnsi"/>
        </w:rPr>
        <w:t>Tribal Lead Agency</w:t>
      </w:r>
      <w:r w:rsidRPr="00570171" w:rsidR="00532D38">
        <w:rPr>
          <w:rFonts w:asciiTheme="minorHAnsi" w:hAnsiTheme="minorHAnsi" w:cstheme="minorHAnsi"/>
        </w:rPr>
        <w:t xml:space="preserve"> for the </w:t>
      </w:r>
      <w:r w:rsidR="00D1206F">
        <w:rPr>
          <w:rFonts w:asciiTheme="minorHAnsi" w:hAnsiTheme="minorHAnsi" w:cstheme="minorHAnsi"/>
        </w:rPr>
        <w:t>relevant</w:t>
      </w:r>
      <w:r w:rsidR="00F7229C">
        <w:rPr>
          <w:rFonts w:asciiTheme="minorHAnsi" w:hAnsiTheme="minorHAnsi" w:cstheme="minorHAnsi"/>
        </w:rPr>
        <w:t xml:space="preserve"> </w:t>
      </w:r>
      <w:r w:rsidRPr="00570171" w:rsidR="00A70EA8">
        <w:rPr>
          <w:rFonts w:asciiTheme="minorHAnsi" w:hAnsiTheme="minorHAnsi" w:cstheme="minorHAnsi"/>
        </w:rPr>
        <w:t>GY</w:t>
      </w:r>
      <w:r w:rsidRPr="00570171" w:rsidR="00532D38">
        <w:rPr>
          <w:rFonts w:asciiTheme="minorHAnsi" w:hAnsiTheme="minorHAnsi" w:cstheme="minorHAnsi"/>
        </w:rPr>
        <w:t xml:space="preserve">.  The amount of funds awarded is indicated on the Notice of Grant Award received from </w:t>
      </w:r>
      <w:r w:rsidRPr="00570171" w:rsidR="00D327E7">
        <w:rPr>
          <w:rFonts w:asciiTheme="minorHAnsi" w:hAnsiTheme="minorHAnsi" w:cstheme="minorHAnsi"/>
        </w:rPr>
        <w:t>ACF</w:t>
      </w:r>
      <w:r w:rsidRPr="00570171" w:rsidR="00532D38">
        <w:rPr>
          <w:rFonts w:asciiTheme="minorHAnsi" w:hAnsiTheme="minorHAnsi" w:cstheme="minorHAnsi"/>
        </w:rPr>
        <w:t xml:space="preserve">.  The amount of funds awarded can also be found on the </w:t>
      </w:r>
      <w:r w:rsidRPr="00570171" w:rsidR="0038162D">
        <w:rPr>
          <w:rFonts w:asciiTheme="minorHAnsi" w:hAnsiTheme="minorHAnsi" w:cstheme="minorHAnsi"/>
        </w:rPr>
        <w:t>Office of Child Care</w:t>
      </w:r>
      <w:r w:rsidRPr="00570171" w:rsidR="00532D38">
        <w:rPr>
          <w:rFonts w:asciiTheme="minorHAnsi" w:hAnsiTheme="minorHAnsi" w:cstheme="minorHAnsi"/>
        </w:rPr>
        <w:t xml:space="preserve">’s website at: </w:t>
      </w:r>
      <w:hyperlink r:id="rId17" w:history="1">
        <w:r w:rsidRPr="002D45DA" w:rsidR="00E35EC4">
          <w:rPr>
            <w:rStyle w:val="Hyperlink"/>
            <w:rFonts w:asciiTheme="minorHAnsi" w:hAnsiTheme="minorHAnsi" w:cstheme="minorHAnsi"/>
          </w:rPr>
          <w:t>https://www.acf.hhs.gov/occ/data/ccdf-tribal-funding-allocations</w:t>
        </w:r>
      </w:hyperlink>
      <w:r w:rsidRPr="00570171" w:rsidR="00532D38">
        <w:rPr>
          <w:rFonts w:asciiTheme="minorHAnsi" w:hAnsiTheme="minorHAnsi" w:cstheme="minorHAnsi"/>
        </w:rPr>
        <w:t xml:space="preserve">.  Please use the “final” allocation table for the relevant </w:t>
      </w:r>
      <w:r w:rsidRPr="00570171" w:rsidR="00A70EA8">
        <w:rPr>
          <w:rFonts w:asciiTheme="minorHAnsi" w:hAnsiTheme="minorHAnsi" w:cstheme="minorHAnsi"/>
        </w:rPr>
        <w:t>GY</w:t>
      </w:r>
      <w:r w:rsidRPr="00570171" w:rsidR="00532D38">
        <w:rPr>
          <w:rFonts w:asciiTheme="minorHAnsi" w:hAnsiTheme="minorHAnsi" w:cstheme="minorHAnsi"/>
        </w:rPr>
        <w:t xml:space="preserve">.   </w:t>
      </w:r>
      <w:r w:rsidRPr="00570171" w:rsidR="00160B4C">
        <w:rPr>
          <w:rFonts w:asciiTheme="minorHAnsi" w:hAnsiTheme="minorHAnsi" w:cstheme="minorHAnsi"/>
        </w:rPr>
        <w:t xml:space="preserve"> </w:t>
      </w:r>
    </w:p>
    <w:p w:rsidR="00BE1B31" w:rsidRPr="00570171" w:rsidP="00597A72" w14:paraId="06A92E77" w14:textId="77777777">
      <w:pPr>
        <w:tabs>
          <w:tab w:val="left" w:pos="-720"/>
        </w:tabs>
        <w:suppressAutoHyphens/>
        <w:ind w:right="-48"/>
        <w:rPr>
          <w:rFonts w:asciiTheme="minorHAnsi" w:hAnsiTheme="minorHAnsi" w:cstheme="minorHAnsi"/>
        </w:rPr>
      </w:pPr>
    </w:p>
    <w:p w:rsidR="00EA07BA" w:rsidP="00BF216B" w14:paraId="541841A1" w14:textId="77777777">
      <w:pPr>
        <w:pStyle w:val="Heading2"/>
        <w:spacing w:before="0"/>
      </w:pPr>
      <w:r w:rsidRPr="00570171">
        <w:t>Line 2.  Transfer to Construction</w:t>
      </w:r>
      <w:r w:rsidRPr="00570171" w:rsidR="00D327E7">
        <w:t xml:space="preserve"> or Major </w:t>
      </w:r>
      <w:r w:rsidRPr="00570171">
        <w:t>Renovation</w:t>
      </w:r>
      <w:r w:rsidR="00557032">
        <w:t xml:space="preserve"> (auto-populated)</w:t>
      </w:r>
      <w:r w:rsidRPr="00570171">
        <w:t xml:space="preserve">. </w:t>
      </w:r>
      <w:r w:rsidRPr="00570171" w:rsidR="00A95C06">
        <w:t xml:space="preserve"> </w:t>
      </w:r>
    </w:p>
    <w:p w:rsidR="001864D0" w:rsidP="00597A72" w14:paraId="715E942E" w14:textId="1416D6F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sidR="00557032">
        <w:rPr>
          <w:rFonts w:asciiTheme="minorHAnsi" w:hAnsiTheme="minorHAnsi" w:cstheme="minorHAnsi"/>
        </w:rPr>
        <w:t xml:space="preserve">the auto-populated transfers to construction </w:t>
      </w:r>
      <w:r w:rsidRPr="00570171" w:rsidR="00532D38">
        <w:rPr>
          <w:rFonts w:asciiTheme="minorHAnsi" w:hAnsiTheme="minorHAnsi" w:cstheme="minorHAnsi"/>
        </w:rPr>
        <w:t>in Columns A, B, C</w:t>
      </w:r>
      <w:r w:rsidRPr="00570171" w:rsidR="00283139">
        <w:rPr>
          <w:rFonts w:asciiTheme="minorHAnsi" w:hAnsiTheme="minorHAnsi" w:cstheme="minorHAnsi"/>
        </w:rPr>
        <w:t>, F</w:t>
      </w:r>
      <w:r w:rsidRPr="00570171" w:rsidR="007E16ED">
        <w:rPr>
          <w:rFonts w:asciiTheme="minorHAnsi" w:hAnsiTheme="minorHAnsi" w:cstheme="minorHAnsi"/>
        </w:rPr>
        <w:t>, H</w:t>
      </w:r>
      <w:r w:rsidRPr="00570171" w:rsidR="005D6EFA">
        <w:rPr>
          <w:rFonts w:asciiTheme="minorHAnsi" w:hAnsiTheme="minorHAnsi" w:cstheme="minorHAnsi"/>
        </w:rPr>
        <w:t>, J</w:t>
      </w:r>
      <w:r w:rsidRPr="00570171" w:rsidR="00D26519">
        <w:rPr>
          <w:rFonts w:asciiTheme="minorHAnsi" w:hAnsiTheme="minorHAnsi" w:cstheme="minorHAnsi"/>
        </w:rPr>
        <w:t>, L, N, and O</w:t>
      </w:r>
      <w:r w:rsidR="00CF64F5">
        <w:rPr>
          <w:rFonts w:asciiTheme="minorHAnsi" w:hAnsiTheme="minorHAnsi" w:cstheme="minorHAnsi"/>
        </w:rPr>
        <w:t>.  This is</w:t>
      </w:r>
      <w:r w:rsidRPr="00570171" w:rsidR="00532D38">
        <w:rPr>
          <w:rFonts w:asciiTheme="minorHAnsi" w:hAnsiTheme="minorHAnsi" w:cstheme="minorHAnsi"/>
        </w:rPr>
        <w:t xml:space="preserve"> the total amount of </w:t>
      </w:r>
      <w:r w:rsidRPr="00570171" w:rsidR="003D4504">
        <w:rPr>
          <w:rFonts w:asciiTheme="minorHAnsi" w:hAnsiTheme="minorHAnsi" w:cstheme="minorHAnsi"/>
        </w:rPr>
        <w:t>federal</w:t>
      </w:r>
      <w:r w:rsidRPr="00570171" w:rsidR="00532D38">
        <w:rPr>
          <w:rFonts w:asciiTheme="minorHAnsi" w:hAnsiTheme="minorHAnsi" w:cstheme="minorHAnsi"/>
        </w:rPr>
        <w:t xml:space="preserve"> funds transferred to the construction</w:t>
      </w:r>
      <w:r w:rsidRPr="00570171" w:rsidR="007E6217">
        <w:rPr>
          <w:rFonts w:asciiTheme="minorHAnsi" w:hAnsiTheme="minorHAnsi" w:cstheme="minorHAnsi"/>
        </w:rPr>
        <w:t xml:space="preserve"> or major renovation </w:t>
      </w:r>
      <w:r w:rsidRPr="00570171" w:rsidR="00532D38">
        <w:rPr>
          <w:rFonts w:asciiTheme="minorHAnsi" w:hAnsiTheme="minorHAnsi" w:cstheme="minorHAnsi"/>
        </w:rPr>
        <w:t xml:space="preserve">grant award for each </w:t>
      </w:r>
      <w:r w:rsidRPr="00570171" w:rsidR="0097691D">
        <w:rPr>
          <w:rFonts w:asciiTheme="minorHAnsi" w:hAnsiTheme="minorHAnsi" w:cstheme="minorHAnsi"/>
        </w:rPr>
        <w:t>column</w:t>
      </w:r>
      <w:r w:rsidRPr="00570171" w:rsidR="00532D38">
        <w:rPr>
          <w:rFonts w:asciiTheme="minorHAnsi" w:hAnsiTheme="minorHAnsi" w:cstheme="minorHAnsi"/>
        </w:rPr>
        <w:t xml:space="preserve"> </w:t>
      </w:r>
      <w:r w:rsidR="00BE2B2C">
        <w:rPr>
          <w:rFonts w:asciiTheme="minorHAnsi" w:hAnsiTheme="minorHAnsi" w:cstheme="minorHAnsi"/>
        </w:rPr>
        <w:t xml:space="preserve">for the </w:t>
      </w:r>
      <w:r w:rsidR="00BC1009">
        <w:rPr>
          <w:rFonts w:asciiTheme="minorHAnsi" w:hAnsiTheme="minorHAnsi" w:cstheme="minorHAnsi"/>
        </w:rPr>
        <w:t xml:space="preserve">GY </w:t>
      </w:r>
      <w:r w:rsidR="00BE2B2C">
        <w:rPr>
          <w:rFonts w:asciiTheme="minorHAnsi" w:hAnsiTheme="minorHAnsi" w:cstheme="minorHAnsi"/>
        </w:rPr>
        <w:t xml:space="preserve">being reported. </w:t>
      </w:r>
      <w:r w:rsidRPr="00570171" w:rsidR="00532D38">
        <w:rPr>
          <w:rFonts w:asciiTheme="minorHAnsi" w:hAnsiTheme="minorHAnsi" w:cstheme="minorHAnsi"/>
        </w:rPr>
        <w:t xml:space="preserve"> No entry should be made in Columns D</w:t>
      </w:r>
      <w:r w:rsidRPr="00570171">
        <w:rPr>
          <w:rFonts w:asciiTheme="minorHAnsi" w:hAnsiTheme="minorHAnsi" w:cstheme="minorHAnsi"/>
        </w:rPr>
        <w:t>,</w:t>
      </w:r>
      <w:r w:rsidRPr="00570171" w:rsidR="001E3D53">
        <w:rPr>
          <w:rFonts w:asciiTheme="minorHAnsi" w:hAnsiTheme="minorHAnsi" w:cstheme="minorHAnsi"/>
        </w:rPr>
        <w:t xml:space="preserve"> </w:t>
      </w:r>
      <w:r w:rsidRPr="00570171" w:rsidR="00532D38">
        <w:rPr>
          <w:rFonts w:asciiTheme="minorHAnsi" w:hAnsiTheme="minorHAnsi" w:cstheme="minorHAnsi"/>
        </w:rPr>
        <w:t>E</w:t>
      </w:r>
      <w:r w:rsidRPr="00570171" w:rsidR="00C62004">
        <w:rPr>
          <w:rFonts w:asciiTheme="minorHAnsi" w:hAnsiTheme="minorHAnsi" w:cstheme="minorHAnsi"/>
        </w:rPr>
        <w:t>, G</w:t>
      </w:r>
      <w:r w:rsidRPr="00570171" w:rsidR="007E16ED">
        <w:rPr>
          <w:rFonts w:asciiTheme="minorHAnsi" w:hAnsiTheme="minorHAnsi" w:cstheme="minorHAnsi"/>
        </w:rPr>
        <w:t>, I</w:t>
      </w:r>
      <w:r w:rsidRPr="00570171" w:rsidR="005D6EFA">
        <w:rPr>
          <w:rFonts w:asciiTheme="minorHAnsi" w:hAnsiTheme="minorHAnsi" w:cstheme="minorHAnsi"/>
        </w:rPr>
        <w:t>, K</w:t>
      </w:r>
      <w:r w:rsidRPr="00570171" w:rsidR="00D26519">
        <w:rPr>
          <w:rFonts w:asciiTheme="minorHAnsi" w:hAnsiTheme="minorHAnsi" w:cstheme="minorHAnsi"/>
        </w:rPr>
        <w:t>, M, and P</w:t>
      </w:r>
      <w:r w:rsidRPr="00570171" w:rsidR="00532D38">
        <w:rPr>
          <w:rFonts w:asciiTheme="minorHAnsi" w:hAnsiTheme="minorHAnsi" w:cstheme="minorHAnsi"/>
        </w:rPr>
        <w:t xml:space="preserve">.  </w:t>
      </w:r>
      <w:r w:rsidRPr="00570171">
        <w:rPr>
          <w:rFonts w:asciiTheme="minorHAnsi" w:hAnsiTheme="minorHAnsi" w:cstheme="minorHAnsi"/>
        </w:rPr>
        <w:t xml:space="preserve">The amounts reported on Line 2 are the amounts that have been transferred to the separate grant award for construction or major renovation--not amounts that </w:t>
      </w:r>
      <w:r>
        <w:rPr>
          <w:rFonts w:asciiTheme="minorHAnsi" w:hAnsiTheme="minorHAnsi" w:cstheme="minorHAnsi"/>
        </w:rPr>
        <w:t>were</w:t>
      </w:r>
      <w:r w:rsidRPr="00570171">
        <w:rPr>
          <w:rFonts w:asciiTheme="minorHAnsi" w:hAnsiTheme="minorHAnsi" w:cstheme="minorHAnsi"/>
        </w:rPr>
        <w:t xml:space="preserve"> expended for construction or major renovation.  Amounts expended for construction or major renovation are reported on Line 9.</w:t>
      </w:r>
    </w:p>
    <w:p w:rsidR="007558A9" w:rsidRPr="00570171" w:rsidP="00597A72" w14:paraId="3892805D" w14:textId="77777777">
      <w:pPr>
        <w:tabs>
          <w:tab w:val="left" w:pos="-720"/>
        </w:tabs>
        <w:suppressAutoHyphens/>
        <w:ind w:right="-48"/>
        <w:rPr>
          <w:rFonts w:asciiTheme="minorHAnsi" w:hAnsiTheme="minorHAnsi" w:cstheme="minorHAnsi"/>
        </w:rPr>
      </w:pPr>
    </w:p>
    <w:p w:rsidR="00BE1B31" w:rsidRPr="00570171" w:rsidP="00597A72" w14:paraId="236835DE" w14:textId="14FE417B">
      <w:pPr>
        <w:tabs>
          <w:tab w:val="left" w:pos="-720"/>
        </w:tabs>
        <w:suppressAutoHyphens/>
        <w:ind w:right="-48"/>
        <w:rPr>
          <w:rFonts w:asciiTheme="minorHAnsi" w:hAnsiTheme="minorHAnsi" w:cstheme="minorHAnsi"/>
        </w:rPr>
      </w:pPr>
      <w:r w:rsidRPr="00570171">
        <w:rPr>
          <w:rFonts w:asciiTheme="minorHAnsi" w:hAnsiTheme="minorHAnsi" w:cstheme="minorHAnsi"/>
        </w:rPr>
        <w:t>For example, Line 2 Column A</w:t>
      </w:r>
      <w:r w:rsidRPr="00570171" w:rsidR="00823B82">
        <w:rPr>
          <w:rFonts w:asciiTheme="minorHAnsi" w:hAnsiTheme="minorHAnsi" w:cstheme="minorHAnsi"/>
        </w:rPr>
        <w:t xml:space="preserve"> </w:t>
      </w:r>
      <w:r w:rsidRPr="00570171">
        <w:rPr>
          <w:rFonts w:asciiTheme="minorHAnsi" w:hAnsiTheme="minorHAnsi" w:cstheme="minorHAnsi"/>
        </w:rPr>
        <w:t xml:space="preserve">should contain the total amount of </w:t>
      </w:r>
      <w:r w:rsidRPr="00570171" w:rsidR="003D4504">
        <w:rPr>
          <w:rFonts w:asciiTheme="minorHAnsi" w:hAnsiTheme="minorHAnsi" w:cstheme="minorHAnsi"/>
        </w:rPr>
        <w:t>federal</w:t>
      </w:r>
      <w:r w:rsidRPr="00570171">
        <w:rPr>
          <w:rFonts w:asciiTheme="minorHAnsi" w:hAnsiTheme="minorHAnsi" w:cstheme="minorHAnsi"/>
        </w:rPr>
        <w:t xml:space="preserve"> Mandatory funds transferred to construction</w:t>
      </w:r>
      <w:r w:rsidRPr="00570171" w:rsidR="007E6217">
        <w:rPr>
          <w:rFonts w:asciiTheme="minorHAnsi" w:hAnsiTheme="minorHAnsi" w:cstheme="minorHAnsi"/>
        </w:rPr>
        <w:t xml:space="preserve"> or major renovation </w:t>
      </w:r>
      <w:r w:rsidR="00AB4F96">
        <w:rPr>
          <w:rFonts w:asciiTheme="minorHAnsi" w:hAnsiTheme="minorHAnsi" w:cstheme="minorHAnsi"/>
        </w:rPr>
        <w:t>for</w:t>
      </w:r>
      <w:r w:rsidRPr="00570171" w:rsidR="00AB4F96">
        <w:rPr>
          <w:rFonts w:asciiTheme="minorHAnsi" w:hAnsiTheme="minorHAnsi" w:cstheme="minorHAnsi"/>
        </w:rPr>
        <w:t xml:space="preserve"> </w:t>
      </w:r>
      <w:r w:rsidRPr="00570171" w:rsidR="00A15D33">
        <w:rPr>
          <w:rFonts w:asciiTheme="minorHAnsi" w:hAnsiTheme="minorHAnsi" w:cstheme="minorHAnsi"/>
        </w:rPr>
        <w:t>the</w:t>
      </w:r>
      <w:r w:rsidR="00A15D33">
        <w:rPr>
          <w:rFonts w:asciiTheme="minorHAnsi" w:hAnsiTheme="minorHAnsi" w:cstheme="minorHAnsi"/>
        </w:rPr>
        <w:t xml:space="preserve"> relevant</w:t>
      </w:r>
      <w:r w:rsidR="00AB4F96">
        <w:rPr>
          <w:rFonts w:asciiTheme="minorHAnsi" w:hAnsiTheme="minorHAnsi" w:cstheme="minorHAnsi"/>
        </w:rPr>
        <w:t xml:space="preserve"> GY.</w:t>
      </w:r>
      <w:r w:rsidRPr="00570171">
        <w:rPr>
          <w:rFonts w:asciiTheme="minorHAnsi" w:hAnsiTheme="minorHAnsi" w:cstheme="minorHAnsi"/>
        </w:rPr>
        <w:t xml:space="preserve"> The amount of funds transferred to construction</w:t>
      </w:r>
      <w:r w:rsidRPr="00570171" w:rsidR="003A4055">
        <w:rPr>
          <w:rFonts w:asciiTheme="minorHAnsi" w:hAnsiTheme="minorHAnsi" w:cstheme="minorHAnsi"/>
        </w:rPr>
        <w:t xml:space="preserve"> or major </w:t>
      </w:r>
      <w:r w:rsidRPr="00570171">
        <w:rPr>
          <w:rFonts w:asciiTheme="minorHAnsi" w:hAnsiTheme="minorHAnsi" w:cstheme="minorHAnsi"/>
        </w:rPr>
        <w:t>renovation is indicated on a separate construction</w:t>
      </w:r>
      <w:r w:rsidRPr="00570171" w:rsidR="003A4055">
        <w:rPr>
          <w:rFonts w:asciiTheme="minorHAnsi" w:hAnsiTheme="minorHAnsi" w:cstheme="minorHAnsi"/>
        </w:rPr>
        <w:t xml:space="preserve"> or major </w:t>
      </w:r>
      <w:r w:rsidRPr="00570171">
        <w:rPr>
          <w:rFonts w:asciiTheme="minorHAnsi" w:hAnsiTheme="minorHAnsi" w:cstheme="minorHAnsi"/>
        </w:rPr>
        <w:t xml:space="preserve">renovation Notice of Grant Award received from </w:t>
      </w:r>
      <w:r w:rsidRPr="00570171" w:rsidR="003A4055">
        <w:rPr>
          <w:rFonts w:asciiTheme="minorHAnsi" w:hAnsiTheme="minorHAnsi" w:cstheme="minorHAnsi"/>
        </w:rPr>
        <w:t>ACF</w:t>
      </w:r>
      <w:r w:rsidRPr="00570171">
        <w:rPr>
          <w:rFonts w:asciiTheme="minorHAnsi" w:hAnsiTheme="minorHAnsi" w:cstheme="minorHAnsi"/>
        </w:rPr>
        <w:t>.</w:t>
      </w:r>
      <w:r w:rsidR="00201A5F">
        <w:rPr>
          <w:rFonts w:asciiTheme="minorHAnsi" w:hAnsiTheme="minorHAnsi" w:cstheme="minorHAnsi"/>
        </w:rPr>
        <w:t xml:space="preserve"> Note </w:t>
      </w:r>
      <w:r w:rsidR="007F1972">
        <w:rPr>
          <w:rFonts w:asciiTheme="minorHAnsi" w:hAnsiTheme="minorHAnsi" w:cstheme="minorHAnsi"/>
        </w:rPr>
        <w:t xml:space="preserve">that </w:t>
      </w:r>
      <w:r w:rsidR="00201A5F">
        <w:rPr>
          <w:rFonts w:asciiTheme="minorHAnsi" w:hAnsiTheme="minorHAnsi" w:cstheme="minorHAnsi"/>
        </w:rPr>
        <w:t xml:space="preserve">reallotted </w:t>
      </w:r>
      <w:r w:rsidR="0094124F">
        <w:rPr>
          <w:rFonts w:asciiTheme="minorHAnsi" w:hAnsiTheme="minorHAnsi" w:cstheme="minorHAnsi"/>
        </w:rPr>
        <w:t>Discretionary</w:t>
      </w:r>
      <w:r w:rsidR="00201A5F">
        <w:rPr>
          <w:rFonts w:asciiTheme="minorHAnsi" w:hAnsiTheme="minorHAnsi" w:cstheme="minorHAnsi"/>
        </w:rPr>
        <w:t xml:space="preserve"> funds</w:t>
      </w:r>
      <w:r w:rsidR="00B149B7">
        <w:rPr>
          <w:rFonts w:asciiTheme="minorHAnsi" w:hAnsiTheme="minorHAnsi" w:cstheme="minorHAnsi"/>
        </w:rPr>
        <w:t>, if any,</w:t>
      </w:r>
      <w:r w:rsidR="00201A5F">
        <w:rPr>
          <w:rFonts w:asciiTheme="minorHAnsi" w:hAnsiTheme="minorHAnsi" w:cstheme="minorHAnsi"/>
        </w:rPr>
        <w:t xml:space="preserve"> are not awarded until Year 2</w:t>
      </w:r>
      <w:r w:rsidR="00B149B7">
        <w:rPr>
          <w:rFonts w:asciiTheme="minorHAnsi" w:hAnsiTheme="minorHAnsi" w:cstheme="minorHAnsi"/>
        </w:rPr>
        <w:t xml:space="preserve"> and therefore </w:t>
      </w:r>
      <w:r w:rsidR="00201A5F">
        <w:rPr>
          <w:rFonts w:asciiTheme="minorHAnsi" w:hAnsiTheme="minorHAnsi" w:cstheme="minorHAnsi"/>
        </w:rPr>
        <w:t>may not be transferred to construction.</w:t>
      </w:r>
      <w:r w:rsidRPr="00570171">
        <w:rPr>
          <w:rFonts w:asciiTheme="minorHAnsi" w:hAnsiTheme="minorHAnsi" w:cstheme="minorHAnsi"/>
        </w:rPr>
        <w:t xml:space="preserve"> </w:t>
      </w:r>
    </w:p>
    <w:p w:rsidR="00BE1B31" w:rsidRPr="00570171" w:rsidP="00597A72" w14:paraId="14A9EDCD" w14:textId="77777777">
      <w:pPr>
        <w:tabs>
          <w:tab w:val="left" w:pos="-720"/>
        </w:tabs>
        <w:suppressAutoHyphens/>
        <w:ind w:right="-48"/>
        <w:rPr>
          <w:rFonts w:asciiTheme="minorHAnsi" w:hAnsiTheme="minorHAnsi" w:cstheme="minorHAnsi"/>
        </w:rPr>
      </w:pPr>
    </w:p>
    <w:p w:rsidR="00BE1B31" w:rsidRPr="00570171" w:rsidP="00597A72" w14:paraId="56148180" w14:textId="54EF34B4">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Once funds are transferred </w:t>
      </w:r>
      <w:r w:rsidRPr="00570171" w:rsidR="00A574F9">
        <w:rPr>
          <w:rFonts w:asciiTheme="minorHAnsi" w:hAnsiTheme="minorHAnsi" w:cstheme="minorHAnsi"/>
        </w:rPr>
        <w:t xml:space="preserve">for </w:t>
      </w:r>
      <w:r w:rsidRPr="00570171">
        <w:rPr>
          <w:rFonts w:asciiTheme="minorHAnsi" w:hAnsiTheme="minorHAnsi" w:cstheme="minorHAnsi"/>
        </w:rPr>
        <w:t>construction</w:t>
      </w:r>
      <w:r w:rsidRPr="00570171" w:rsidR="00A574F9">
        <w:rPr>
          <w:rFonts w:asciiTheme="minorHAnsi" w:hAnsiTheme="minorHAnsi" w:cstheme="minorHAnsi"/>
        </w:rPr>
        <w:t xml:space="preserve"> or major </w:t>
      </w:r>
      <w:r w:rsidRPr="00570171">
        <w:rPr>
          <w:rFonts w:asciiTheme="minorHAnsi" w:hAnsiTheme="minorHAnsi" w:cstheme="minorHAnsi"/>
        </w:rPr>
        <w:t xml:space="preserve">renovation, those funds remain </w:t>
      </w:r>
      <w:r w:rsidR="00836248">
        <w:rPr>
          <w:rFonts w:asciiTheme="minorHAnsi" w:hAnsiTheme="minorHAnsi" w:cstheme="minorHAnsi"/>
        </w:rPr>
        <w:t xml:space="preserve">in the new CONT award.  </w:t>
      </w:r>
      <w:r w:rsidRPr="00570171" w:rsidR="0074275C">
        <w:rPr>
          <w:rFonts w:asciiTheme="minorHAnsi" w:hAnsiTheme="minorHAnsi" w:cstheme="minorHAnsi"/>
        </w:rPr>
        <w:t xml:space="preserve">If some or all funds transferred to the separate grant award are not needed for construction or major renovation, the Tribal Lead Agency </w:t>
      </w:r>
      <w:r w:rsidR="0074275C">
        <w:rPr>
          <w:rFonts w:asciiTheme="minorHAnsi" w:hAnsiTheme="minorHAnsi" w:cstheme="minorHAnsi"/>
        </w:rPr>
        <w:t>should</w:t>
      </w:r>
      <w:r w:rsidRPr="00570171" w:rsidR="0074275C">
        <w:rPr>
          <w:rFonts w:asciiTheme="minorHAnsi" w:hAnsiTheme="minorHAnsi" w:cstheme="minorHAnsi"/>
        </w:rPr>
        <w:t xml:space="preserve"> request permission from ACF to use the funds for other allowable CCDF purposes</w:t>
      </w:r>
      <w:r w:rsidR="0074275C">
        <w:rPr>
          <w:rFonts w:asciiTheme="minorHAnsi" w:hAnsiTheme="minorHAnsi" w:cstheme="minorHAnsi"/>
        </w:rPr>
        <w:t xml:space="preserve"> in accordance with </w:t>
      </w:r>
      <w:hyperlink r:id="rId16" w:history="1">
        <w:r w:rsidRPr="00E928D2" w:rsidR="0074275C">
          <w:rPr>
            <w:rStyle w:val="Hyperlink"/>
            <w:rFonts w:asciiTheme="minorHAnsi" w:hAnsiTheme="minorHAnsi" w:cstheme="minorHAnsi"/>
          </w:rPr>
          <w:t>CCDF-ACF-PI-202</w:t>
        </w:r>
        <w:r w:rsidR="00B749B8">
          <w:rPr>
            <w:rStyle w:val="Hyperlink"/>
            <w:rFonts w:asciiTheme="minorHAnsi" w:hAnsiTheme="minorHAnsi" w:cstheme="minorHAnsi"/>
          </w:rPr>
          <w:t>3-01</w:t>
        </w:r>
      </w:hyperlink>
      <w:r w:rsidR="0074275C">
        <w:rPr>
          <w:rFonts w:asciiTheme="minorHAnsi" w:hAnsiTheme="minorHAnsi" w:cstheme="minorHAnsi"/>
        </w:rPr>
        <w:t>.</w:t>
      </w:r>
      <w:r w:rsidRPr="00570171">
        <w:rPr>
          <w:rFonts w:asciiTheme="minorHAnsi" w:hAnsiTheme="minorHAnsi" w:cstheme="minorHAnsi"/>
        </w:rPr>
        <w:t xml:space="preserve"> </w:t>
      </w:r>
      <w:r w:rsidR="006A6C0D">
        <w:rPr>
          <w:rFonts w:asciiTheme="minorHAnsi" w:hAnsiTheme="minorHAnsi" w:cstheme="minorHAnsi"/>
        </w:rPr>
        <w:t>I</w:t>
      </w:r>
      <w:r w:rsidRPr="00570171">
        <w:rPr>
          <w:rFonts w:asciiTheme="minorHAnsi" w:hAnsiTheme="minorHAnsi" w:cstheme="minorHAnsi"/>
        </w:rPr>
        <w:t xml:space="preserve">f the </w:t>
      </w:r>
      <w:r w:rsidRPr="00570171" w:rsidR="007F6A60">
        <w:rPr>
          <w:rFonts w:asciiTheme="minorHAnsi" w:hAnsiTheme="minorHAnsi" w:cstheme="minorHAnsi"/>
        </w:rPr>
        <w:t>Tribal Lead Agency</w:t>
      </w:r>
      <w:r w:rsidRPr="00570171">
        <w:rPr>
          <w:rFonts w:asciiTheme="minorHAnsi" w:hAnsiTheme="minorHAnsi" w:cstheme="minorHAnsi"/>
        </w:rPr>
        <w:t xml:space="preserve"> requests that 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 xml:space="preserve">funds be used for other child care activities, these funds </w:t>
      </w:r>
      <w:r w:rsidR="006A6C0D">
        <w:rPr>
          <w:rFonts w:asciiTheme="minorHAnsi" w:hAnsiTheme="minorHAnsi" w:cstheme="minorHAnsi"/>
        </w:rPr>
        <w:t>are</w:t>
      </w:r>
      <w:r w:rsidRPr="00570171" w:rsidR="006A6C0D">
        <w:rPr>
          <w:rFonts w:asciiTheme="minorHAnsi" w:hAnsiTheme="minorHAnsi" w:cstheme="minorHAnsi"/>
        </w:rPr>
        <w:t xml:space="preserve"> </w:t>
      </w:r>
      <w:r w:rsidRPr="00570171">
        <w:rPr>
          <w:rFonts w:asciiTheme="minorHAnsi" w:hAnsiTheme="minorHAnsi" w:cstheme="minorHAnsi"/>
        </w:rPr>
        <w:t>still reported in</w:t>
      </w:r>
      <w:r w:rsidR="00E053E5">
        <w:rPr>
          <w:rFonts w:asciiTheme="minorHAnsi" w:hAnsiTheme="minorHAnsi" w:cstheme="minorHAnsi"/>
        </w:rPr>
        <w:t xml:space="preserve"> the respective construction</w:t>
      </w:r>
      <w:r w:rsidRPr="00570171">
        <w:rPr>
          <w:rFonts w:asciiTheme="minorHAnsi" w:hAnsiTheme="minorHAnsi" w:cstheme="minorHAnsi"/>
        </w:rPr>
        <w:t xml:space="preserve"> columns </w:t>
      </w:r>
      <w:r w:rsidR="00E053E5">
        <w:rPr>
          <w:rFonts w:asciiTheme="minorHAnsi" w:hAnsiTheme="minorHAnsi" w:cstheme="minorHAnsi"/>
        </w:rPr>
        <w:t>(</w:t>
      </w:r>
      <w:r w:rsidRPr="00570171">
        <w:rPr>
          <w:rFonts w:asciiTheme="minorHAnsi" w:hAnsiTheme="minorHAnsi" w:cstheme="minorHAnsi"/>
        </w:rPr>
        <w:t>D</w:t>
      </w:r>
      <w:r w:rsidRPr="00570171" w:rsidR="00283139">
        <w:rPr>
          <w:rFonts w:asciiTheme="minorHAnsi" w:hAnsiTheme="minorHAnsi" w:cstheme="minorHAnsi"/>
        </w:rPr>
        <w:t xml:space="preserve">, </w:t>
      </w:r>
      <w:r w:rsidRPr="00570171">
        <w:rPr>
          <w:rFonts w:asciiTheme="minorHAnsi" w:hAnsiTheme="minorHAnsi" w:cstheme="minorHAnsi"/>
        </w:rPr>
        <w:t>E</w:t>
      </w:r>
      <w:r w:rsidRPr="00570171" w:rsidR="00283139">
        <w:rPr>
          <w:rFonts w:asciiTheme="minorHAnsi" w:hAnsiTheme="minorHAnsi" w:cstheme="minorHAnsi"/>
        </w:rPr>
        <w:t>, G</w:t>
      </w:r>
      <w:r w:rsidRPr="00570171" w:rsidR="00121314">
        <w:rPr>
          <w:rFonts w:asciiTheme="minorHAnsi" w:hAnsiTheme="minorHAnsi" w:cstheme="minorHAnsi"/>
        </w:rPr>
        <w:t>, I</w:t>
      </w:r>
      <w:r w:rsidRPr="00570171" w:rsidR="005D6EFA">
        <w:rPr>
          <w:rFonts w:asciiTheme="minorHAnsi" w:hAnsiTheme="minorHAnsi" w:cstheme="minorHAnsi"/>
        </w:rPr>
        <w:t>, K</w:t>
      </w:r>
      <w:r w:rsidRPr="00570171" w:rsidR="00D26519">
        <w:rPr>
          <w:rFonts w:asciiTheme="minorHAnsi" w:hAnsiTheme="minorHAnsi" w:cstheme="minorHAnsi"/>
        </w:rPr>
        <w:t>, M, and P</w:t>
      </w:r>
      <w:r w:rsidR="00E053E5">
        <w:rPr>
          <w:rFonts w:asciiTheme="minorHAnsi" w:hAnsiTheme="minorHAnsi" w:cstheme="minorHAnsi"/>
        </w:rPr>
        <w:t>)</w:t>
      </w:r>
      <w:r w:rsidRPr="00570171">
        <w:rPr>
          <w:rFonts w:asciiTheme="minorHAnsi" w:hAnsiTheme="minorHAnsi" w:cstheme="minorHAnsi"/>
        </w:rPr>
        <w:t xml:space="preserve">.  </w:t>
      </w:r>
    </w:p>
    <w:p w:rsidR="00BE1B31" w:rsidRPr="00570171" w:rsidP="00597A72" w14:paraId="6BB8F5E5" w14:textId="77777777">
      <w:pPr>
        <w:tabs>
          <w:tab w:val="left" w:pos="-720"/>
        </w:tabs>
        <w:suppressAutoHyphens/>
        <w:ind w:right="-48"/>
        <w:rPr>
          <w:rFonts w:asciiTheme="minorHAnsi" w:hAnsiTheme="minorHAnsi" w:cstheme="minorHAnsi"/>
        </w:rPr>
      </w:pPr>
    </w:p>
    <w:p w:rsidR="00EA07BA" w:rsidP="00BF216B" w14:paraId="7452A090" w14:textId="77777777">
      <w:pPr>
        <w:pStyle w:val="Heading2"/>
        <w:spacing w:before="0"/>
      </w:pPr>
      <w:r w:rsidRPr="00570171">
        <w:t>Line 3.  Total Funds Available</w:t>
      </w:r>
      <w:r w:rsidR="00430ABD">
        <w:t xml:space="preserve"> (auto-</w:t>
      </w:r>
      <w:r w:rsidR="00ED028F">
        <w:t>calculated</w:t>
      </w:r>
      <w:r w:rsidR="00430ABD">
        <w:t>)</w:t>
      </w:r>
      <w:r w:rsidRPr="00570171">
        <w:t xml:space="preserve">. </w:t>
      </w:r>
      <w:r w:rsidRPr="00570171" w:rsidR="00322F64">
        <w:t xml:space="preserve"> </w:t>
      </w:r>
    </w:p>
    <w:p w:rsidR="00BE1B31" w:rsidP="00597A72" w14:paraId="31BE4FB3" w14:textId="7BF13040">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sidR="00430ABD">
        <w:rPr>
          <w:rFonts w:asciiTheme="minorHAnsi" w:hAnsiTheme="minorHAnsi" w:cstheme="minorHAnsi"/>
        </w:rPr>
        <w:t>the auto-</w:t>
      </w:r>
      <w:r w:rsidR="00202B4B">
        <w:rPr>
          <w:rFonts w:asciiTheme="minorHAnsi" w:hAnsiTheme="minorHAnsi" w:cstheme="minorHAnsi"/>
        </w:rPr>
        <w:t xml:space="preserve">calculated </w:t>
      </w:r>
      <w:r w:rsidR="00E1480A">
        <w:rPr>
          <w:rFonts w:asciiTheme="minorHAnsi" w:hAnsiTheme="minorHAnsi" w:cstheme="minorHAnsi"/>
        </w:rPr>
        <w:t xml:space="preserve">federal funds available </w:t>
      </w:r>
      <w:r w:rsidRPr="00570171" w:rsidR="00532D38">
        <w:rPr>
          <w:rFonts w:asciiTheme="minorHAnsi" w:hAnsiTheme="minorHAnsi" w:cstheme="minorHAnsi"/>
        </w:rPr>
        <w:t xml:space="preserve">in </w:t>
      </w:r>
      <w:r w:rsidRPr="00447237" w:rsidR="00901D4F">
        <w:rPr>
          <w:rFonts w:asciiTheme="minorHAnsi" w:hAnsiTheme="minorHAnsi" w:cstheme="minorHAnsi"/>
          <w:i/>
          <w:iCs/>
        </w:rPr>
        <w:t xml:space="preserve">all </w:t>
      </w:r>
      <w:r w:rsidRPr="00570171" w:rsidR="00901D4F">
        <w:rPr>
          <w:rFonts w:asciiTheme="minorHAnsi" w:hAnsiTheme="minorHAnsi" w:cstheme="minorHAnsi"/>
        </w:rPr>
        <w:t>c</w:t>
      </w:r>
      <w:r w:rsidRPr="00570171" w:rsidR="00532D38">
        <w:rPr>
          <w:rFonts w:asciiTheme="minorHAnsi" w:hAnsiTheme="minorHAnsi" w:cstheme="minorHAnsi"/>
        </w:rPr>
        <w:t xml:space="preserve">olumns </w:t>
      </w:r>
      <w:r w:rsidRPr="00570171" w:rsidR="00901D4F">
        <w:rPr>
          <w:rFonts w:asciiTheme="minorHAnsi" w:hAnsiTheme="minorHAnsi" w:cstheme="minorHAnsi"/>
        </w:rPr>
        <w:t>(</w:t>
      </w:r>
      <w:r w:rsidRPr="00570171" w:rsidR="00532D38">
        <w:rPr>
          <w:rFonts w:asciiTheme="minorHAnsi" w:hAnsiTheme="minorHAnsi" w:cstheme="minorHAnsi"/>
        </w:rPr>
        <w:t>A</w:t>
      </w:r>
      <w:r w:rsidRPr="00570171" w:rsidR="00901D4F">
        <w:rPr>
          <w:rFonts w:asciiTheme="minorHAnsi" w:hAnsiTheme="minorHAnsi" w:cstheme="minorHAnsi"/>
        </w:rPr>
        <w:t xml:space="preserve"> through P) </w:t>
      </w:r>
      <w:r w:rsidRPr="00570171" w:rsidR="00532D38">
        <w:rPr>
          <w:rFonts w:asciiTheme="minorHAnsi" w:hAnsiTheme="minorHAnsi" w:cstheme="minorHAnsi"/>
        </w:rPr>
        <w:t xml:space="preserve">for each </w:t>
      </w:r>
      <w:r w:rsidRPr="00570171" w:rsidR="0097691D">
        <w:rPr>
          <w:rFonts w:asciiTheme="minorHAnsi" w:hAnsiTheme="minorHAnsi" w:cstheme="minorHAnsi"/>
        </w:rPr>
        <w:t>column</w:t>
      </w:r>
      <w:r w:rsidRPr="00570171" w:rsidR="00532D38">
        <w:rPr>
          <w:rFonts w:asciiTheme="minorHAnsi" w:hAnsiTheme="minorHAnsi" w:cstheme="minorHAnsi"/>
        </w:rPr>
        <w:t xml:space="preserve"> </w:t>
      </w:r>
      <w:r w:rsidR="00BE2B2C">
        <w:rPr>
          <w:rFonts w:asciiTheme="minorHAnsi" w:hAnsiTheme="minorHAnsi" w:cstheme="minorHAnsi"/>
        </w:rPr>
        <w:t>for</w:t>
      </w:r>
      <w:r w:rsidRPr="00570171" w:rsidR="00532D38">
        <w:rPr>
          <w:rFonts w:asciiTheme="minorHAnsi" w:hAnsiTheme="minorHAnsi" w:cstheme="minorHAnsi"/>
        </w:rPr>
        <w:t xml:space="preserve"> the </w:t>
      </w:r>
      <w:r w:rsidR="00BC1009">
        <w:rPr>
          <w:rFonts w:asciiTheme="minorHAnsi" w:hAnsiTheme="minorHAnsi" w:cstheme="minorHAnsi"/>
        </w:rPr>
        <w:t>GY</w:t>
      </w:r>
      <w:r w:rsidR="00BE2B2C">
        <w:rPr>
          <w:rFonts w:asciiTheme="minorHAnsi" w:hAnsiTheme="minorHAnsi" w:cstheme="minorHAnsi"/>
        </w:rPr>
        <w:t xml:space="preserve"> being reported.</w:t>
      </w:r>
      <w:r w:rsidRPr="00570171" w:rsidR="00532D38">
        <w:rPr>
          <w:rFonts w:asciiTheme="minorHAnsi" w:hAnsiTheme="minorHAnsi" w:cstheme="minorHAnsi"/>
        </w:rPr>
        <w:t xml:space="preserve">  For </w:t>
      </w:r>
      <w:r w:rsidRPr="00570171" w:rsidR="00D72991">
        <w:rPr>
          <w:rFonts w:asciiTheme="minorHAnsi" w:hAnsiTheme="minorHAnsi" w:cstheme="minorHAnsi"/>
        </w:rPr>
        <w:t>C</w:t>
      </w:r>
      <w:r w:rsidRPr="00570171" w:rsidR="00532D38">
        <w:rPr>
          <w:rFonts w:asciiTheme="minorHAnsi" w:hAnsiTheme="minorHAnsi" w:cstheme="minorHAnsi"/>
        </w:rPr>
        <w:t>olumns A, B, C,</w:t>
      </w:r>
      <w:r w:rsidRPr="00570171" w:rsidR="00784734">
        <w:rPr>
          <w:rFonts w:asciiTheme="minorHAnsi" w:hAnsiTheme="minorHAnsi" w:cstheme="minorHAnsi"/>
        </w:rPr>
        <w:t xml:space="preserve"> F,</w:t>
      </w:r>
      <w:r w:rsidRPr="00570171" w:rsidR="00072488">
        <w:rPr>
          <w:rFonts w:asciiTheme="minorHAnsi" w:hAnsiTheme="minorHAnsi" w:cstheme="minorHAnsi"/>
        </w:rPr>
        <w:t xml:space="preserve"> H</w:t>
      </w:r>
      <w:r w:rsidRPr="00570171" w:rsidR="00140132">
        <w:rPr>
          <w:rFonts w:asciiTheme="minorHAnsi" w:hAnsiTheme="minorHAnsi" w:cstheme="minorHAnsi"/>
        </w:rPr>
        <w:t>, J</w:t>
      </w:r>
      <w:r w:rsidRPr="00570171" w:rsidR="00D26519">
        <w:rPr>
          <w:rFonts w:asciiTheme="minorHAnsi" w:hAnsiTheme="minorHAnsi" w:cstheme="minorHAnsi"/>
        </w:rPr>
        <w:t xml:space="preserve">, L, N, and </w:t>
      </w:r>
      <w:r w:rsidRPr="00570171" w:rsidR="00901D4F">
        <w:rPr>
          <w:rFonts w:asciiTheme="minorHAnsi" w:hAnsiTheme="minorHAnsi" w:cstheme="minorHAnsi"/>
        </w:rPr>
        <w:t>O</w:t>
      </w:r>
      <w:r w:rsidR="00395CAA">
        <w:rPr>
          <w:rFonts w:asciiTheme="minorHAnsi" w:hAnsiTheme="minorHAnsi" w:cstheme="minorHAnsi"/>
        </w:rPr>
        <w:t>,</w:t>
      </w:r>
      <w:r w:rsidRPr="00570171" w:rsidR="00532D38">
        <w:rPr>
          <w:rFonts w:asciiTheme="minorHAnsi" w:hAnsiTheme="minorHAnsi" w:cstheme="minorHAnsi"/>
        </w:rPr>
        <w:t xml:space="preserve"> line 3 is equal to line 1 minus line 2.  The amounts reported on line 3 should be equal to the funding amounts </w:t>
      </w:r>
      <w:r w:rsidRPr="00570171" w:rsidR="00497561">
        <w:rPr>
          <w:rFonts w:asciiTheme="minorHAnsi" w:hAnsiTheme="minorHAnsi" w:cstheme="minorHAnsi"/>
        </w:rPr>
        <w:t xml:space="preserve">contained on the </w:t>
      </w:r>
      <w:r w:rsidR="00BF2081">
        <w:rPr>
          <w:rFonts w:asciiTheme="minorHAnsi" w:hAnsiTheme="minorHAnsi" w:cstheme="minorHAnsi"/>
        </w:rPr>
        <w:t xml:space="preserve">original Notice of Grant Award or any </w:t>
      </w:r>
      <w:r w:rsidRPr="00570171" w:rsidR="00497561">
        <w:rPr>
          <w:rFonts w:asciiTheme="minorHAnsi" w:hAnsiTheme="minorHAnsi" w:cstheme="minorHAnsi"/>
        </w:rPr>
        <w:t>revised Notice of Grant Award(s)</w:t>
      </w:r>
      <w:r w:rsidR="00BF2081">
        <w:rPr>
          <w:rFonts w:asciiTheme="minorHAnsi" w:hAnsiTheme="minorHAnsi" w:cstheme="minorHAnsi"/>
        </w:rPr>
        <w:t>, including those</w:t>
      </w:r>
      <w:r w:rsidRPr="00570171" w:rsidR="00497561">
        <w:rPr>
          <w:rFonts w:asciiTheme="minorHAnsi" w:hAnsiTheme="minorHAnsi" w:cstheme="minorHAnsi"/>
        </w:rPr>
        <w:t xml:space="preserve"> issued after the transfer of funds to the separate grant award for construction or major renovation.</w:t>
      </w:r>
      <w:r w:rsidR="00497561">
        <w:rPr>
          <w:rFonts w:asciiTheme="minorHAnsi" w:hAnsiTheme="minorHAnsi" w:cstheme="minorHAnsi"/>
        </w:rPr>
        <w:t xml:space="preserve">  </w:t>
      </w:r>
      <w:r w:rsidR="00EF76C3">
        <w:rPr>
          <w:rFonts w:asciiTheme="minorHAnsi" w:hAnsiTheme="minorHAnsi" w:cstheme="minorHAnsi"/>
        </w:rPr>
        <w:t xml:space="preserve">If applicable, this line should include reallotted Discretionary funds awarded during Year 2.  </w:t>
      </w:r>
    </w:p>
    <w:p w:rsidR="00B41A2D" w:rsidP="00597A72" w14:paraId="26C4B5DF" w14:textId="77777777">
      <w:pPr>
        <w:tabs>
          <w:tab w:val="left" w:pos="-720"/>
        </w:tabs>
        <w:suppressAutoHyphens/>
        <w:ind w:right="-48"/>
        <w:rPr>
          <w:rFonts w:asciiTheme="minorHAnsi" w:hAnsiTheme="minorHAnsi" w:cstheme="minorHAnsi"/>
        </w:rPr>
      </w:pPr>
    </w:p>
    <w:p w:rsidR="00B41A2D" w:rsidRPr="00570171" w:rsidP="00597A72" w14:paraId="5506B599" w14:textId="77777777">
      <w:pPr>
        <w:rPr>
          <w:rFonts w:asciiTheme="minorHAnsi" w:hAnsiTheme="minorHAnsi" w:cstheme="minorHAnsi"/>
          <w:u w:val="single"/>
        </w:rPr>
      </w:pPr>
      <w:r w:rsidRPr="00570171">
        <w:rPr>
          <w:rFonts w:asciiTheme="minorHAnsi" w:hAnsiTheme="minorHAnsi" w:cstheme="minorHAnsi"/>
          <w:b/>
        </w:rPr>
        <w:t>Requirements Based on Tribal Allocation Sizes</w:t>
      </w:r>
      <w:r w:rsidRPr="00570171">
        <w:rPr>
          <w:rFonts w:asciiTheme="minorHAnsi" w:hAnsiTheme="minorHAnsi" w:cstheme="minorHAnsi"/>
          <w:u w:val="single"/>
        </w:rPr>
        <w:t>.</w:t>
      </w:r>
      <w:r w:rsidRPr="00570171">
        <w:rPr>
          <w:rFonts w:asciiTheme="minorHAnsi" w:hAnsiTheme="minorHAnsi" w:cstheme="minorHAnsi"/>
        </w:rPr>
        <w:t xml:space="preserve">  Some CCDF requirements vary based on the size of the Tribal Lead Agency’s CCDF allocation.  </w:t>
      </w:r>
      <w:r>
        <w:rPr>
          <w:rFonts w:asciiTheme="minorHAnsi" w:hAnsiTheme="minorHAnsi" w:cstheme="minorHAnsi"/>
        </w:rPr>
        <w:t>A</w:t>
      </w:r>
      <w:r w:rsidRPr="00570171">
        <w:rPr>
          <w:rFonts w:asciiTheme="minorHAnsi" w:hAnsiTheme="minorHAnsi" w:cstheme="minorHAnsi"/>
        </w:rPr>
        <w:t xml:space="preserve"> Tribal Lead Agency’s total GY 2016 CCDF allocation amount</w:t>
      </w:r>
      <w:r>
        <w:rPr>
          <w:rFonts w:asciiTheme="minorHAnsi" w:hAnsiTheme="minorHAnsi" w:cstheme="minorHAnsi"/>
        </w:rPr>
        <w:t>, or the GY of a Tribe’s first CCDF award whichever is more recent,</w:t>
      </w:r>
      <w:r w:rsidRPr="00570171">
        <w:rPr>
          <w:rFonts w:asciiTheme="minorHAnsi" w:hAnsiTheme="minorHAnsi" w:cstheme="minorHAnsi"/>
        </w:rPr>
        <w:t xml:space="preserve"> is used to determine allocation size, as follows:</w:t>
      </w:r>
    </w:p>
    <w:p w:rsidR="00B41A2D" w:rsidRPr="00570171" w:rsidP="00BF216B" w14:paraId="7D71905C" w14:textId="77777777">
      <w:pPr>
        <w:pStyle w:val="ListParagraph"/>
        <w:numPr>
          <w:ilvl w:val="0"/>
          <w:numId w:val="13"/>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Large Allocations—more than $1 million</w:t>
      </w:r>
    </w:p>
    <w:p w:rsidR="00B41A2D" w:rsidRPr="00570171" w:rsidP="00BF216B" w14:paraId="08BC1B34" w14:textId="77777777">
      <w:pPr>
        <w:pStyle w:val="ListParagraph"/>
        <w:numPr>
          <w:ilvl w:val="0"/>
          <w:numId w:val="13"/>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Medium Allocations—$250,000 to $1 million</w:t>
      </w:r>
    </w:p>
    <w:p w:rsidR="00B41A2D" w:rsidRPr="00570171" w:rsidP="00BF216B" w14:paraId="336C3E15" w14:textId="2502BA16">
      <w:pPr>
        <w:pStyle w:val="ListParagraph"/>
        <w:numPr>
          <w:ilvl w:val="0"/>
          <w:numId w:val="13"/>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Small Allocations—less than $250,000</w:t>
      </w:r>
    </w:p>
    <w:p w:rsidR="00BE1B31" w:rsidRPr="00570171" w:rsidP="00597A72" w14:paraId="6D044317" w14:textId="77777777">
      <w:pPr>
        <w:tabs>
          <w:tab w:val="left" w:pos="-720"/>
        </w:tabs>
        <w:suppressAutoHyphens/>
        <w:ind w:right="-48"/>
        <w:rPr>
          <w:rFonts w:asciiTheme="minorHAnsi" w:hAnsiTheme="minorHAnsi" w:cstheme="minorHAnsi"/>
        </w:rPr>
      </w:pPr>
    </w:p>
    <w:p w:rsidR="00EA07BA" w:rsidP="00BF216B" w14:paraId="2BB7EAD9" w14:textId="68EC5432">
      <w:pPr>
        <w:pStyle w:val="Heading2"/>
        <w:spacing w:before="0"/>
      </w:pPr>
      <w:r w:rsidRPr="00570171">
        <w:t xml:space="preserve">Line 4.  Expenditures for </w:t>
      </w:r>
      <w:r w:rsidRPr="00570171" w:rsidR="00811700">
        <w:t>Direct Services</w:t>
      </w:r>
      <w:r w:rsidRPr="00570171">
        <w:t xml:space="preserve">. </w:t>
      </w:r>
    </w:p>
    <w:p w:rsidR="00BE1B31" w:rsidRPr="00570171" w:rsidP="00597A72" w14:paraId="4FB00CDB" w14:textId="3A29B657">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A574F9">
        <w:rPr>
          <w:rFonts w:asciiTheme="minorHAnsi" w:hAnsiTheme="minorHAnsi" w:cstheme="minorHAnsi"/>
        </w:rPr>
        <w:t xml:space="preserve"> through M</w:t>
      </w:r>
      <w:r>
        <w:rPr>
          <w:rFonts w:asciiTheme="minorHAnsi" w:hAnsiTheme="minorHAnsi" w:cstheme="minorHAnsi"/>
        </w:rPr>
        <w:t>, enter</w:t>
      </w:r>
      <w:r w:rsidRPr="00570171" w:rsidR="007D48D4">
        <w:rPr>
          <w:rFonts w:asciiTheme="minorHAnsi" w:hAnsiTheme="minorHAnsi" w:cstheme="minorHAnsi"/>
        </w:rPr>
        <w:t xml:space="preserve"> </w:t>
      </w:r>
      <w:r w:rsidRPr="00570171" w:rsidR="00A574F9">
        <w:rPr>
          <w:rFonts w:asciiTheme="minorHAnsi" w:hAnsiTheme="minorHAnsi" w:cstheme="minorHAnsi"/>
        </w:rPr>
        <w:t>f</w:t>
      </w:r>
      <w:r w:rsidRPr="00570171" w:rsidR="00532D38">
        <w:rPr>
          <w:rFonts w:asciiTheme="minorHAnsi" w:hAnsiTheme="minorHAnsi" w:cstheme="minorHAnsi"/>
        </w:rPr>
        <w:t xml:space="preserve">ederal expenditures made for child care services </w:t>
      </w:r>
      <w:r w:rsidRPr="00570171" w:rsidR="00170831">
        <w:rPr>
          <w:rFonts w:asciiTheme="minorHAnsi" w:hAnsiTheme="minorHAnsi" w:cstheme="minorHAnsi"/>
        </w:rPr>
        <w:t xml:space="preserve">(also known as direct child care services) </w:t>
      </w:r>
      <w:r w:rsidRPr="00570171" w:rsidR="00532D38">
        <w:rPr>
          <w:rFonts w:asciiTheme="minorHAnsi" w:hAnsiTheme="minorHAnsi" w:cstheme="minorHAnsi"/>
        </w:rPr>
        <w:t xml:space="preserve">from the </w:t>
      </w:r>
      <w:r w:rsidRPr="00570171" w:rsidR="00A70EA8">
        <w:rPr>
          <w:rFonts w:asciiTheme="minorHAnsi" w:hAnsiTheme="minorHAnsi" w:cstheme="minorHAnsi"/>
        </w:rPr>
        <w:t>GY</w:t>
      </w:r>
      <w:r w:rsidRPr="00570171" w:rsidR="00532D38">
        <w:rPr>
          <w:rFonts w:asciiTheme="minorHAnsi" w:hAnsiTheme="minorHAnsi" w:cstheme="minorHAnsi"/>
        </w:rPr>
        <w:t xml:space="preserve"> </w:t>
      </w:r>
      <w:r>
        <w:rPr>
          <w:rFonts w:asciiTheme="minorHAnsi" w:hAnsiTheme="minorHAnsi" w:cstheme="minorHAnsi"/>
        </w:rPr>
        <w:t>being reporte</w:t>
      </w:r>
      <w:r w:rsidR="00A15D33">
        <w:rPr>
          <w:rFonts w:asciiTheme="minorHAnsi" w:hAnsiTheme="minorHAnsi" w:cstheme="minorHAnsi"/>
        </w:rPr>
        <w:t>d</w:t>
      </w:r>
      <w:r w:rsidRPr="00570171" w:rsidR="00532D38">
        <w:rPr>
          <w:rFonts w:asciiTheme="minorHAnsi" w:hAnsiTheme="minorHAnsi" w:cstheme="minorHAnsi"/>
        </w:rPr>
        <w:t xml:space="preserve">.  Child care services may be provided through grants or contracts for child care slots, certificates (or vouchers), or </w:t>
      </w:r>
      <w:r w:rsidRPr="00570171" w:rsidR="00A15D33">
        <w:rPr>
          <w:rFonts w:asciiTheme="minorHAnsi" w:hAnsiTheme="minorHAnsi" w:cstheme="minorHAnsi"/>
        </w:rPr>
        <w:t>tribally operated</w:t>
      </w:r>
      <w:r w:rsidRPr="00570171" w:rsidR="00532D38">
        <w:rPr>
          <w:rFonts w:asciiTheme="minorHAnsi" w:hAnsiTheme="minorHAnsi" w:cstheme="minorHAnsi"/>
        </w:rPr>
        <w:t xml:space="preserve"> centers.</w:t>
      </w:r>
      <w:r w:rsidR="00F23AC6">
        <w:rPr>
          <w:rFonts w:asciiTheme="minorHAnsi" w:hAnsiTheme="minorHAnsi" w:cstheme="minorHAnsi"/>
        </w:rPr>
        <w:t xml:space="preserve"> </w:t>
      </w:r>
      <w:r w:rsidRPr="00330ED4" w:rsidR="00661181">
        <w:rPr>
          <w:rFonts w:asciiTheme="minorHAnsi" w:hAnsiTheme="minorHAnsi" w:cstheme="minorHAnsi"/>
        </w:rPr>
        <w:t>In addition, grants or contracts paid directly to providers for operational costs, staff costs, or other costs related to providing direct services for children receiving CCDF subsidies may be applied to the direct services category. If such a grant or contract provides funds to a provider serving both children participating in CCDF as well as other children, the portion of funding dedicated or reserved</w:t>
      </w:r>
      <w:r w:rsidR="00714A5C">
        <w:rPr>
          <w:rFonts w:asciiTheme="minorHAnsi" w:hAnsiTheme="minorHAnsi" w:cstheme="minorHAnsi"/>
        </w:rPr>
        <w:t xml:space="preserve"> </w:t>
      </w:r>
      <w:r w:rsidRPr="006F4DDF" w:rsidR="00661181">
        <w:rPr>
          <w:rFonts w:asciiTheme="minorHAnsi" w:hAnsiTheme="minorHAnsi" w:cstheme="minorHAnsi"/>
        </w:rPr>
        <w:t>for services for children participating in CCDF can be counted as direct services.</w:t>
      </w:r>
      <w:r w:rsidR="00AA45F0">
        <w:rPr>
          <w:rFonts w:asciiTheme="minorHAnsi" w:hAnsiTheme="minorHAnsi" w:cstheme="minorHAnsi"/>
        </w:rPr>
        <w:t xml:space="preserve"> Tribal Lead Agencies </w:t>
      </w:r>
      <w:r w:rsidR="008A5D79">
        <w:rPr>
          <w:rFonts w:asciiTheme="minorHAnsi" w:hAnsiTheme="minorHAnsi" w:cstheme="minorHAnsi"/>
        </w:rPr>
        <w:t>with</w:t>
      </w:r>
      <w:r w:rsidR="00AA45F0">
        <w:rPr>
          <w:rFonts w:asciiTheme="minorHAnsi" w:hAnsiTheme="minorHAnsi" w:cstheme="minorHAnsi"/>
        </w:rPr>
        <w:t xml:space="preserve"> Tribally operated child care centers</w:t>
      </w:r>
      <w:r w:rsidR="00024857">
        <w:rPr>
          <w:rFonts w:asciiTheme="minorHAnsi" w:hAnsiTheme="minorHAnsi" w:cstheme="minorHAnsi"/>
        </w:rPr>
        <w:t xml:space="preserve"> may </w:t>
      </w:r>
      <w:r w:rsidR="001D4185">
        <w:rPr>
          <w:rFonts w:asciiTheme="minorHAnsi" w:hAnsiTheme="minorHAnsi" w:cstheme="minorHAnsi"/>
        </w:rPr>
        <w:t xml:space="preserve">consider </w:t>
      </w:r>
      <w:r w:rsidR="003C4371">
        <w:rPr>
          <w:rFonts w:asciiTheme="minorHAnsi" w:hAnsiTheme="minorHAnsi" w:cstheme="minorHAnsi"/>
        </w:rPr>
        <w:t xml:space="preserve">all operational costs </w:t>
      </w:r>
      <w:r w:rsidR="009F45A8">
        <w:rPr>
          <w:rFonts w:asciiTheme="minorHAnsi" w:hAnsiTheme="minorHAnsi" w:cstheme="minorHAnsi"/>
        </w:rPr>
        <w:t>of their Tribally operated center as a direct service expense</w:t>
      </w:r>
      <w:r w:rsidR="00A77E99">
        <w:rPr>
          <w:rFonts w:asciiTheme="minorHAnsi" w:hAnsiTheme="minorHAnsi" w:cstheme="minorHAnsi"/>
        </w:rPr>
        <w:t>, though</w:t>
      </w:r>
      <w:r w:rsidR="00F42450">
        <w:rPr>
          <w:rFonts w:asciiTheme="minorHAnsi" w:hAnsiTheme="minorHAnsi" w:cstheme="minorHAnsi"/>
        </w:rPr>
        <w:t xml:space="preserve"> operational costs designed to improve the quality o</w:t>
      </w:r>
      <w:r w:rsidR="00457240">
        <w:rPr>
          <w:rFonts w:asciiTheme="minorHAnsi" w:hAnsiTheme="minorHAnsi" w:cstheme="minorHAnsi"/>
        </w:rPr>
        <w:t>f care</w:t>
      </w:r>
      <w:r w:rsidR="002C0CCF">
        <w:rPr>
          <w:rFonts w:asciiTheme="minorHAnsi" w:hAnsiTheme="minorHAnsi" w:cstheme="minorHAnsi"/>
        </w:rPr>
        <w:t xml:space="preserve"> can be considered quality expenditures (see below)</w:t>
      </w:r>
      <w:r w:rsidR="009F45A8">
        <w:rPr>
          <w:rFonts w:asciiTheme="minorHAnsi" w:hAnsiTheme="minorHAnsi" w:cstheme="minorHAnsi"/>
        </w:rPr>
        <w:t xml:space="preserve">. </w:t>
      </w:r>
    </w:p>
    <w:p w:rsidR="00425D48" w:rsidRPr="00570171" w:rsidP="00597A72" w14:paraId="49C9456B" w14:textId="77777777">
      <w:pPr>
        <w:tabs>
          <w:tab w:val="left" w:pos="-720"/>
        </w:tabs>
        <w:suppressAutoHyphens/>
        <w:ind w:right="-48"/>
        <w:rPr>
          <w:rFonts w:asciiTheme="minorHAnsi" w:hAnsiTheme="minorHAnsi" w:cstheme="minorHAnsi"/>
        </w:rPr>
      </w:pPr>
    </w:p>
    <w:p w:rsidR="000806AC" w:rsidRPr="00570171" w:rsidP="0693D57D" w14:paraId="71CAFAE2" w14:textId="48317992">
      <w:pPr>
        <w:suppressAutoHyphens/>
        <w:ind w:right="-48"/>
        <w:rPr>
          <w:rFonts w:asciiTheme="minorHAnsi" w:hAnsiTheme="minorHAnsi" w:cstheme="minorHAnsi"/>
        </w:rPr>
      </w:pPr>
      <w:r w:rsidRPr="23692D35">
        <w:rPr>
          <w:rFonts w:asciiTheme="minorHAnsi" w:hAnsiTheme="minorHAnsi" w:cstheme="minorBidi"/>
          <w:i/>
          <w:iCs/>
        </w:rPr>
        <w:t xml:space="preserve">Direct Child Care Services </w:t>
      </w:r>
      <w:r w:rsidRPr="23692D35" w:rsidR="00532D38">
        <w:rPr>
          <w:rFonts w:asciiTheme="minorHAnsi" w:hAnsiTheme="minorHAnsi" w:cstheme="minorBidi"/>
          <w:i/>
          <w:iCs/>
        </w:rPr>
        <w:t>Requirement for Discretionary Funding</w:t>
      </w:r>
      <w:r w:rsidRPr="23692D35" w:rsidR="00A3414D">
        <w:rPr>
          <w:rFonts w:asciiTheme="minorHAnsi" w:hAnsiTheme="minorHAnsi" w:cstheme="minorBidi"/>
          <w:i/>
          <w:iCs/>
        </w:rPr>
        <w:t xml:space="preserve"> for Tribes with Medium and Large Allocations</w:t>
      </w:r>
      <w:r w:rsidRPr="23692D35" w:rsidR="00532D38">
        <w:rPr>
          <w:rFonts w:asciiTheme="minorHAnsi" w:hAnsiTheme="minorHAnsi" w:cstheme="minorBidi"/>
        </w:rPr>
        <w:t xml:space="preserve">: </w:t>
      </w:r>
      <w:r w:rsidR="006302A4">
        <w:rPr>
          <w:rFonts w:asciiTheme="minorHAnsi" w:hAnsiTheme="minorHAnsi" w:cstheme="minorBidi"/>
        </w:rPr>
        <w:t xml:space="preserve">For GY 2020 and later, </w:t>
      </w:r>
      <w:r w:rsidRPr="23692D35" w:rsidR="007F6A60">
        <w:rPr>
          <w:rFonts w:asciiTheme="minorHAnsi" w:hAnsiTheme="minorHAnsi" w:cstheme="minorBidi"/>
        </w:rPr>
        <w:t>Tribal Lead Agencies</w:t>
      </w:r>
      <w:r w:rsidRPr="23692D35" w:rsidR="00A3414D">
        <w:rPr>
          <w:rFonts w:asciiTheme="minorHAnsi" w:hAnsiTheme="minorHAnsi" w:cstheme="minorBidi"/>
        </w:rPr>
        <w:t xml:space="preserve"> with medium and large allocations</w:t>
      </w:r>
      <w:r w:rsidRPr="23692D35" w:rsidR="00B5186C">
        <w:rPr>
          <w:rFonts w:asciiTheme="minorHAnsi" w:hAnsiTheme="minorHAnsi" w:cstheme="minorBidi"/>
        </w:rPr>
        <w:t xml:space="preserve"> must expend </w:t>
      </w:r>
      <w:r w:rsidR="00524708">
        <w:rPr>
          <w:rFonts w:asciiTheme="minorHAnsi" w:hAnsiTheme="minorHAnsi" w:cstheme="minorBidi"/>
        </w:rPr>
        <w:t>at least</w:t>
      </w:r>
      <w:r w:rsidRPr="23692D35" w:rsidR="00B5186C">
        <w:rPr>
          <w:rFonts w:asciiTheme="minorHAnsi" w:hAnsiTheme="minorHAnsi" w:cstheme="minorBidi"/>
        </w:rPr>
        <w:t xml:space="preserve"> 70% of Discretionary</w:t>
      </w:r>
      <w:r w:rsidRPr="23692D35" w:rsidR="00D61125">
        <w:rPr>
          <w:rFonts w:asciiTheme="minorHAnsi" w:hAnsiTheme="minorHAnsi" w:cstheme="minorBidi"/>
        </w:rPr>
        <w:t xml:space="preserve"> </w:t>
      </w:r>
      <w:r w:rsidRPr="23692D35" w:rsidR="1E66403A">
        <w:rPr>
          <w:rFonts w:asciiTheme="minorHAnsi" w:hAnsiTheme="minorHAnsi" w:cstheme="minorBidi"/>
        </w:rPr>
        <w:t>p</w:t>
      </w:r>
      <w:r w:rsidRPr="23692D35" w:rsidR="362959A1">
        <w:rPr>
          <w:rFonts w:asciiTheme="minorHAnsi" w:hAnsiTheme="minorHAnsi" w:cstheme="minorBidi"/>
        </w:rPr>
        <w:t xml:space="preserve">er </w:t>
      </w:r>
      <w:r w:rsidRPr="23692D35" w:rsidR="422A4F88">
        <w:rPr>
          <w:rFonts w:asciiTheme="minorHAnsi" w:hAnsiTheme="minorHAnsi" w:cstheme="minorBidi"/>
        </w:rPr>
        <w:t>c</w:t>
      </w:r>
      <w:r w:rsidRPr="23692D35" w:rsidR="362959A1">
        <w:rPr>
          <w:rFonts w:asciiTheme="minorHAnsi" w:hAnsiTheme="minorHAnsi" w:cstheme="minorBidi"/>
        </w:rPr>
        <w:t>hild</w:t>
      </w:r>
      <w:r w:rsidR="00E81400">
        <w:rPr>
          <w:rFonts w:asciiTheme="minorHAnsi" w:hAnsiTheme="minorHAnsi" w:cstheme="minorBidi"/>
        </w:rPr>
        <w:t xml:space="preserve"> funds</w:t>
      </w:r>
      <w:r w:rsidRPr="23692D35" w:rsidR="00B5186C">
        <w:rPr>
          <w:rFonts w:asciiTheme="minorHAnsi" w:hAnsiTheme="minorHAnsi" w:cstheme="minorBidi"/>
        </w:rPr>
        <w:t xml:space="preserve"> for direct services</w:t>
      </w:r>
      <w:r w:rsidR="00703CD7">
        <w:rPr>
          <w:rFonts w:asciiTheme="minorHAnsi" w:hAnsiTheme="minorHAnsi" w:cstheme="minorBidi"/>
        </w:rPr>
        <w:t xml:space="preserve"> less the</w:t>
      </w:r>
      <w:r w:rsidR="0065455C">
        <w:rPr>
          <w:rFonts w:asciiTheme="minorHAnsi" w:hAnsiTheme="minorHAnsi" w:cstheme="minorBidi"/>
        </w:rPr>
        <w:t xml:space="preserve"> </w:t>
      </w:r>
      <w:r w:rsidRPr="23692D35" w:rsidR="00B45D82">
        <w:rPr>
          <w:rFonts w:asciiTheme="minorHAnsi" w:hAnsiTheme="minorHAnsi" w:cstheme="minorBidi"/>
          <w:i/>
          <w:iCs/>
        </w:rPr>
        <w:t>minimum</w:t>
      </w:r>
      <w:r w:rsidRPr="23692D35" w:rsidR="00B45D82">
        <w:rPr>
          <w:rFonts w:asciiTheme="minorHAnsi" w:hAnsiTheme="minorHAnsi" w:cstheme="minorBidi"/>
        </w:rPr>
        <w:t xml:space="preserve"> </w:t>
      </w:r>
      <w:r w:rsidRPr="23692D35" w:rsidR="00B5186C">
        <w:rPr>
          <w:rFonts w:asciiTheme="minorHAnsi" w:hAnsiTheme="minorHAnsi" w:cstheme="minorBidi"/>
        </w:rPr>
        <w:t>quality and infant and toddler quality spending requirements</w:t>
      </w:r>
      <w:r w:rsidR="00D274C2">
        <w:rPr>
          <w:rFonts w:asciiTheme="minorHAnsi" w:hAnsiTheme="minorHAnsi" w:cstheme="minorBidi"/>
        </w:rPr>
        <w:t xml:space="preserve"> </w:t>
      </w:r>
      <w:r w:rsidRPr="23692D35" w:rsidR="00823B82">
        <w:rPr>
          <w:rFonts w:asciiTheme="minorHAnsi" w:hAnsiTheme="minorHAnsi" w:cstheme="minorBidi"/>
        </w:rPr>
        <w:t xml:space="preserve">(see </w:t>
      </w:r>
      <w:r w:rsidRPr="23692D35" w:rsidR="00FD5A8F">
        <w:rPr>
          <w:rFonts w:asciiTheme="minorHAnsi" w:hAnsiTheme="minorHAnsi" w:cstheme="minorBidi"/>
        </w:rPr>
        <w:t>L</w:t>
      </w:r>
      <w:r w:rsidRPr="23692D35" w:rsidR="00823B82">
        <w:rPr>
          <w:rFonts w:asciiTheme="minorHAnsi" w:hAnsiTheme="minorHAnsi" w:cstheme="minorBidi"/>
        </w:rPr>
        <w:t xml:space="preserve">ine 7 and </w:t>
      </w:r>
      <w:r w:rsidRPr="23692D35" w:rsidR="00FD5A8F">
        <w:rPr>
          <w:rFonts w:asciiTheme="minorHAnsi" w:hAnsiTheme="minorHAnsi" w:cstheme="minorBidi"/>
        </w:rPr>
        <w:t xml:space="preserve">Line </w:t>
      </w:r>
      <w:r w:rsidRPr="23692D35" w:rsidR="00823B82">
        <w:rPr>
          <w:rFonts w:asciiTheme="minorHAnsi" w:hAnsiTheme="minorHAnsi" w:cstheme="minorBidi"/>
        </w:rPr>
        <w:t xml:space="preserve">8 for more detail) </w:t>
      </w:r>
      <w:r w:rsidRPr="23692D35" w:rsidR="00B5186C">
        <w:rPr>
          <w:rFonts w:asciiTheme="minorHAnsi" w:hAnsiTheme="minorHAnsi" w:cstheme="minorBidi"/>
        </w:rPr>
        <w:t>and less the amount spent on administrative activities</w:t>
      </w:r>
      <w:r w:rsidRPr="23692D35" w:rsidR="00823B82">
        <w:rPr>
          <w:rFonts w:asciiTheme="minorHAnsi" w:hAnsiTheme="minorHAnsi" w:cstheme="minorBidi"/>
        </w:rPr>
        <w:t xml:space="preserve"> (see </w:t>
      </w:r>
      <w:r w:rsidRPr="23692D35" w:rsidR="00FD5A8F">
        <w:rPr>
          <w:rFonts w:asciiTheme="minorHAnsi" w:hAnsiTheme="minorHAnsi" w:cstheme="minorBidi"/>
        </w:rPr>
        <w:t>L</w:t>
      </w:r>
      <w:r w:rsidRPr="23692D35" w:rsidR="00823B82">
        <w:rPr>
          <w:rFonts w:asciiTheme="minorHAnsi" w:hAnsiTheme="minorHAnsi" w:cstheme="minorBidi"/>
        </w:rPr>
        <w:t>ine 5 for more detail)</w:t>
      </w:r>
      <w:r w:rsidRPr="23692D35" w:rsidR="00B5186C">
        <w:rPr>
          <w:rFonts w:asciiTheme="minorHAnsi" w:hAnsiTheme="minorHAnsi" w:cstheme="minorBidi"/>
        </w:rPr>
        <w:t xml:space="preserve">. </w:t>
      </w:r>
      <w:r w:rsidRPr="0693D57D" w:rsidR="00083B27">
        <w:rPr>
          <w:rStyle w:val="normaltextrun"/>
          <w:rFonts w:asciiTheme="minorHAnsi" w:hAnsiTheme="minorHAnsi" w:cstheme="minorBidi"/>
        </w:rPr>
        <w:t xml:space="preserve">Direct services expenditures from Discretionary Base and Disaster funds may be used to meet this spending requirement. </w:t>
      </w:r>
      <w:r w:rsidRPr="0065455C">
        <w:rPr>
          <w:rFonts w:asciiTheme="minorHAnsi" w:hAnsiTheme="minorHAnsi" w:cstheme="minorHAnsi"/>
        </w:rPr>
        <w:t>This requirem</w:t>
      </w:r>
      <w:r w:rsidRPr="00570171">
        <w:rPr>
          <w:rFonts w:asciiTheme="minorHAnsi" w:hAnsiTheme="minorHAnsi" w:cstheme="minorHAnsi"/>
        </w:rPr>
        <w:t xml:space="preserve">ent </w:t>
      </w:r>
      <w:r w:rsidRPr="00570171">
        <w:rPr>
          <w:rFonts w:asciiTheme="minorHAnsi" w:hAnsiTheme="minorHAnsi" w:cstheme="minorHAnsi"/>
          <w:i/>
          <w:iCs/>
          <w:u w:val="single"/>
        </w:rPr>
        <w:t>does not apply</w:t>
      </w:r>
      <w:r w:rsidRPr="00570171">
        <w:rPr>
          <w:rFonts w:asciiTheme="minorHAnsi" w:hAnsiTheme="minorHAnsi" w:cstheme="minorHAnsi"/>
        </w:rPr>
        <w:t xml:space="preserve"> to:</w:t>
      </w:r>
    </w:p>
    <w:p w:rsidR="000806AC" w:rsidRPr="000F619D" w:rsidP="00BF216B" w14:paraId="1307AF08" w14:textId="77777777">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3B2B05">
        <w:rPr>
          <w:rFonts w:asciiTheme="minorHAnsi" w:hAnsiTheme="minorHAnsi" w:cstheme="minorHAnsi"/>
          <w:sz w:val="24"/>
          <w:szCs w:val="24"/>
        </w:rPr>
        <w:t xml:space="preserve">in accordance with </w:t>
      </w:r>
      <w:hyperlink r:id="rId16" w:history="1">
        <w:r w:rsidRPr="003B2B05">
          <w:rPr>
            <w:rStyle w:val="Hyperlink"/>
            <w:rFonts w:asciiTheme="minorHAnsi" w:hAnsiTheme="minorHAnsi" w:cstheme="minorHAnsi"/>
            <w:sz w:val="24"/>
            <w:szCs w:val="24"/>
          </w:rPr>
          <w:t>CCDF-ACF-PI-202</w:t>
        </w:r>
        <w:r>
          <w:rPr>
            <w:rStyle w:val="Hyperlink"/>
            <w:rFonts w:asciiTheme="minorHAnsi" w:hAnsiTheme="minorHAnsi" w:cstheme="minorHAnsi"/>
            <w:sz w:val="24"/>
            <w:szCs w:val="24"/>
          </w:rPr>
          <w:t>3-01</w:t>
        </w:r>
      </w:hyperlink>
      <w:r>
        <w:rPr>
          <w:rFonts w:asciiTheme="minorHAnsi" w:hAnsiTheme="minorHAnsi" w:cstheme="minorHAnsi"/>
          <w:sz w:val="24"/>
          <w:szCs w:val="24"/>
        </w:rPr>
        <w:t>;</w:t>
      </w:r>
    </w:p>
    <w:p w:rsidR="000806AC" w:rsidRPr="00570171" w:rsidP="00BF216B" w14:paraId="28D2945C" w14:textId="77777777">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Discretionary CARES Act expenditures reported in Columns H and I;</w:t>
      </w:r>
    </w:p>
    <w:p w:rsidR="000806AC" w:rsidRPr="00570171" w:rsidP="00BF216B" w14:paraId="319247B8" w14:textId="77777777">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Discretionary CRRSA Act expenditures reported in Columns J and K;</w:t>
      </w:r>
    </w:p>
    <w:p w:rsidR="00443972" w:rsidRPr="00443972" w:rsidP="00BF216B" w14:paraId="13F62FB4" w14:textId="77777777">
      <w:pPr>
        <w:pStyle w:val="ListParagraph"/>
        <w:numPr>
          <w:ilvl w:val="0"/>
          <w:numId w:val="22"/>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Supplemental Discretionary ARP Act expenditures reported in Columns L and M; or</w:t>
      </w:r>
    </w:p>
    <w:p w:rsidR="000806AC" w:rsidRPr="0092660F" w:rsidP="00BF216B" w14:paraId="33883AF0" w14:textId="06A247AB">
      <w:pPr>
        <w:pStyle w:val="ListParagraph"/>
        <w:numPr>
          <w:ilvl w:val="0"/>
          <w:numId w:val="22"/>
        </w:numPr>
        <w:tabs>
          <w:tab w:val="left" w:pos="-720"/>
        </w:tabs>
        <w:suppressAutoHyphens/>
        <w:spacing w:after="0" w:line="240" w:lineRule="auto"/>
        <w:ind w:right="-48"/>
        <w:rPr>
          <w:rFonts w:asciiTheme="minorHAnsi" w:hAnsiTheme="minorHAnsi" w:cstheme="minorHAnsi"/>
        </w:rPr>
      </w:pPr>
      <w:r w:rsidRPr="009B29A5">
        <w:rPr>
          <w:rFonts w:asciiTheme="minorHAnsi" w:hAnsiTheme="minorHAnsi" w:cstheme="minorBidi"/>
          <w:sz w:val="24"/>
          <w:szCs w:val="24"/>
        </w:rPr>
        <w:t xml:space="preserve">Stabilization ARP Act expenditures reported in Columns N, O, and P.   </w:t>
      </w:r>
    </w:p>
    <w:p w:rsidR="00182544" w:rsidP="65CD2186" w14:paraId="799E2A01" w14:textId="77777777">
      <w:pPr>
        <w:suppressAutoHyphens/>
        <w:ind w:right="-48"/>
        <w:rPr>
          <w:rFonts w:asciiTheme="minorHAnsi" w:hAnsiTheme="minorHAnsi" w:cstheme="minorBidi"/>
        </w:rPr>
      </w:pPr>
    </w:p>
    <w:p w:rsidR="002C7042" w:rsidRPr="00570171" w:rsidP="00597A72" w14:paraId="6466A878" w14:textId="3B85085A">
      <w:pPr>
        <w:suppressAutoHyphens/>
        <w:ind w:right="-48"/>
        <w:rPr>
          <w:rFonts w:asciiTheme="minorHAnsi" w:hAnsiTheme="minorHAnsi" w:cstheme="minorBidi"/>
        </w:rPr>
      </w:pPr>
      <w:r w:rsidRPr="23692D35">
        <w:rPr>
          <w:rFonts w:asciiTheme="minorHAnsi" w:hAnsiTheme="minorHAnsi" w:cstheme="minorBidi"/>
        </w:rPr>
        <w:t>T</w:t>
      </w:r>
      <w:r w:rsidRPr="23692D35" w:rsidR="00532D38">
        <w:rPr>
          <w:rFonts w:asciiTheme="minorHAnsi" w:hAnsiTheme="minorHAnsi" w:cstheme="minorBidi"/>
        </w:rPr>
        <w:t xml:space="preserve">he Tribal Lead Agency must reserve: </w:t>
      </w:r>
    </w:p>
    <w:p w:rsidR="002C7042" w:rsidRPr="00570171" w:rsidP="00BF216B" w14:paraId="5159F21D" w14:textId="798615F0">
      <w:pPr>
        <w:pStyle w:val="ListParagraph"/>
        <w:numPr>
          <w:ilvl w:val="0"/>
          <w:numId w:val="10"/>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the </w:t>
      </w:r>
      <w:r w:rsidRPr="009B29A5">
        <w:rPr>
          <w:rFonts w:asciiTheme="minorHAnsi" w:hAnsiTheme="minorHAnsi" w:cstheme="minorHAnsi"/>
          <w:i/>
          <w:iCs/>
          <w:sz w:val="24"/>
          <w:szCs w:val="24"/>
        </w:rPr>
        <w:t>minimum</w:t>
      </w:r>
      <w:r w:rsidRPr="00570171">
        <w:rPr>
          <w:rFonts w:asciiTheme="minorHAnsi" w:hAnsiTheme="minorHAnsi" w:cstheme="minorHAnsi"/>
          <w:sz w:val="24"/>
          <w:szCs w:val="24"/>
        </w:rPr>
        <w:t xml:space="preserve"> amount of funding required for quality activities (</w:t>
      </w:r>
      <w:r w:rsidR="009E6A42">
        <w:rPr>
          <w:rFonts w:asciiTheme="minorHAnsi" w:hAnsiTheme="minorHAnsi" w:cstheme="minorHAnsi"/>
          <w:sz w:val="24"/>
          <w:szCs w:val="24"/>
        </w:rPr>
        <w:t xml:space="preserve">8% </w:t>
      </w:r>
      <w:r w:rsidRPr="00570171">
        <w:rPr>
          <w:rFonts w:asciiTheme="minorHAnsi" w:hAnsiTheme="minorHAnsi" w:cstheme="minorHAnsi"/>
          <w:sz w:val="24"/>
          <w:szCs w:val="24"/>
        </w:rPr>
        <w:t xml:space="preserve">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20</w:t>
      </w:r>
      <w:r w:rsidRPr="00570171">
        <w:rPr>
          <w:rFonts w:asciiTheme="minorHAnsi" w:hAnsiTheme="minorHAnsi" w:cstheme="minorHAnsi"/>
          <w:sz w:val="24"/>
          <w:szCs w:val="24"/>
        </w:rPr>
        <w:t xml:space="preserve"> and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w:t>
      </w:r>
      <w:r w:rsidRPr="00570171" w:rsidR="00624FA2">
        <w:rPr>
          <w:rFonts w:asciiTheme="minorHAnsi" w:hAnsiTheme="minorHAnsi" w:cstheme="minorHAnsi"/>
          <w:sz w:val="24"/>
          <w:szCs w:val="24"/>
        </w:rPr>
        <w:t>21</w:t>
      </w:r>
      <w:r w:rsidR="009E6A42">
        <w:rPr>
          <w:rFonts w:asciiTheme="minorHAnsi" w:hAnsiTheme="minorHAnsi" w:cstheme="minorHAnsi"/>
          <w:sz w:val="24"/>
          <w:szCs w:val="24"/>
        </w:rPr>
        <w:t xml:space="preserve"> and 9% </w:t>
      </w:r>
      <w:r w:rsidRPr="00570171">
        <w:rPr>
          <w:rFonts w:asciiTheme="minorHAnsi" w:hAnsiTheme="minorHAnsi" w:cstheme="minorHAnsi"/>
          <w:sz w:val="24"/>
          <w:szCs w:val="24"/>
        </w:rPr>
        <w:t xml:space="preserve">for </w:t>
      </w:r>
      <w:r w:rsidRPr="00570171" w:rsidR="00FD5A8F">
        <w:rPr>
          <w:rFonts w:asciiTheme="minorHAnsi" w:hAnsiTheme="minorHAnsi" w:cstheme="minorHAnsi"/>
          <w:sz w:val="24"/>
          <w:szCs w:val="24"/>
        </w:rPr>
        <w:t>G</w:t>
      </w:r>
      <w:r w:rsidRPr="00570171">
        <w:rPr>
          <w:rFonts w:asciiTheme="minorHAnsi" w:hAnsiTheme="minorHAnsi" w:cstheme="minorHAnsi"/>
          <w:sz w:val="24"/>
          <w:szCs w:val="24"/>
        </w:rPr>
        <w:t>Y 202</w:t>
      </w:r>
      <w:r w:rsidRPr="00570171" w:rsidR="00624FA2">
        <w:rPr>
          <w:rFonts w:asciiTheme="minorHAnsi" w:hAnsiTheme="minorHAnsi" w:cstheme="minorHAnsi"/>
          <w:sz w:val="24"/>
          <w:szCs w:val="24"/>
        </w:rPr>
        <w:t>2</w:t>
      </w:r>
      <w:r w:rsidRPr="00570171">
        <w:rPr>
          <w:rFonts w:asciiTheme="minorHAnsi" w:hAnsiTheme="minorHAnsi" w:cstheme="minorHAnsi"/>
          <w:sz w:val="24"/>
          <w:szCs w:val="24"/>
        </w:rPr>
        <w:t xml:space="preserve"> and </w:t>
      </w:r>
      <w:r w:rsidR="009E6A42">
        <w:rPr>
          <w:rFonts w:asciiTheme="minorHAnsi" w:hAnsiTheme="minorHAnsi" w:cstheme="minorHAnsi"/>
          <w:sz w:val="24"/>
          <w:szCs w:val="24"/>
        </w:rPr>
        <w:t>later</w:t>
      </w:r>
      <w:r w:rsidR="009A7347">
        <w:rPr>
          <w:rFonts w:asciiTheme="minorHAnsi" w:hAnsiTheme="minorHAnsi" w:cstheme="minorHAnsi"/>
          <w:sz w:val="24"/>
          <w:szCs w:val="24"/>
        </w:rPr>
        <w:t>)</w:t>
      </w:r>
      <w:r w:rsidR="009E6A42">
        <w:rPr>
          <w:rFonts w:asciiTheme="minorHAnsi" w:hAnsiTheme="minorHAnsi" w:cstheme="minorHAnsi"/>
          <w:sz w:val="24"/>
          <w:szCs w:val="24"/>
        </w:rPr>
        <w:t>;</w:t>
      </w:r>
    </w:p>
    <w:p w:rsidR="002C7042" w:rsidRPr="00570171" w:rsidP="00BF216B" w14:paraId="02AA194E" w14:textId="01446962">
      <w:pPr>
        <w:pStyle w:val="ListParagraph"/>
        <w:numPr>
          <w:ilvl w:val="0"/>
          <w:numId w:val="10"/>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 xml:space="preserve">the </w:t>
      </w:r>
      <w:r w:rsidRPr="009B29A5">
        <w:rPr>
          <w:rFonts w:asciiTheme="minorHAnsi" w:hAnsiTheme="minorHAnsi" w:cstheme="minorHAnsi"/>
          <w:i/>
          <w:iCs/>
          <w:sz w:val="24"/>
          <w:szCs w:val="24"/>
        </w:rPr>
        <w:t>minimum</w:t>
      </w:r>
      <w:r w:rsidRPr="00570171">
        <w:rPr>
          <w:rFonts w:asciiTheme="minorHAnsi" w:hAnsiTheme="minorHAnsi" w:cstheme="minorHAnsi"/>
          <w:sz w:val="24"/>
          <w:szCs w:val="24"/>
        </w:rPr>
        <w:t xml:space="preserve"> amount of funding required for infant/toddler quality activities (3% of expenditures</w:t>
      </w:r>
      <w:r w:rsidRPr="00570171" w:rsidR="00624FA2">
        <w:rPr>
          <w:rFonts w:asciiTheme="minorHAnsi" w:hAnsiTheme="minorHAnsi" w:cstheme="minorHAnsi"/>
          <w:sz w:val="24"/>
          <w:szCs w:val="24"/>
        </w:rPr>
        <w:t xml:space="preserve"> for </w:t>
      </w:r>
      <w:r w:rsidRPr="00570171" w:rsidR="00811700">
        <w:rPr>
          <w:rFonts w:asciiTheme="minorHAnsi" w:hAnsiTheme="minorHAnsi" w:cstheme="minorHAnsi"/>
          <w:sz w:val="24"/>
          <w:szCs w:val="24"/>
        </w:rPr>
        <w:t xml:space="preserve">Tribes with </w:t>
      </w:r>
      <w:r w:rsidRPr="00570171" w:rsidR="00624FA2">
        <w:rPr>
          <w:rFonts w:asciiTheme="minorHAnsi" w:hAnsiTheme="minorHAnsi" w:cstheme="minorHAnsi"/>
          <w:sz w:val="24"/>
          <w:szCs w:val="24"/>
        </w:rPr>
        <w:t>medium and large allocation</w:t>
      </w:r>
      <w:r w:rsidRPr="00570171" w:rsidR="00811700">
        <w:rPr>
          <w:rFonts w:asciiTheme="minorHAnsi" w:hAnsiTheme="minorHAnsi" w:cstheme="minorHAnsi"/>
          <w:sz w:val="24"/>
          <w:szCs w:val="24"/>
        </w:rPr>
        <w:t>s</w:t>
      </w:r>
      <w:r w:rsidRPr="00570171">
        <w:rPr>
          <w:rFonts w:asciiTheme="minorHAnsi" w:hAnsiTheme="minorHAnsi" w:cstheme="minorHAnsi"/>
          <w:sz w:val="24"/>
          <w:szCs w:val="24"/>
        </w:rPr>
        <w:t>); AND</w:t>
      </w:r>
    </w:p>
    <w:p w:rsidR="002C7042" w:rsidRPr="00570171" w:rsidP="00BF216B" w14:paraId="529985D9" w14:textId="69AF55BF">
      <w:pPr>
        <w:pStyle w:val="ListParagraph"/>
        <w:numPr>
          <w:ilvl w:val="0"/>
          <w:numId w:val="10"/>
        </w:numPr>
        <w:suppressAutoHyphens/>
        <w:spacing w:after="0" w:line="240" w:lineRule="auto"/>
        <w:ind w:right="-48"/>
        <w:rPr>
          <w:rFonts w:asciiTheme="minorHAnsi" w:hAnsiTheme="minorHAnsi" w:cstheme="minorBidi"/>
          <w:sz w:val="24"/>
          <w:szCs w:val="24"/>
        </w:rPr>
      </w:pPr>
      <w:r w:rsidRPr="2DBCD5D8">
        <w:rPr>
          <w:rFonts w:asciiTheme="minorHAnsi" w:hAnsiTheme="minorHAnsi" w:cstheme="minorBidi"/>
          <w:sz w:val="24"/>
          <w:szCs w:val="24"/>
        </w:rPr>
        <w:t xml:space="preserve">the </w:t>
      </w:r>
      <w:r w:rsidRPr="009B29A5">
        <w:rPr>
          <w:rFonts w:asciiTheme="minorHAnsi" w:hAnsiTheme="minorHAnsi" w:cstheme="minorBidi"/>
          <w:i/>
          <w:iCs/>
          <w:sz w:val="24"/>
          <w:szCs w:val="24"/>
        </w:rPr>
        <w:t>actual</w:t>
      </w:r>
      <w:r w:rsidRPr="2DBCD5D8">
        <w:rPr>
          <w:rFonts w:asciiTheme="minorHAnsi" w:hAnsiTheme="minorHAnsi" w:cstheme="minorBidi"/>
          <w:sz w:val="24"/>
          <w:szCs w:val="24"/>
        </w:rPr>
        <w:t xml:space="preserve"> amount of Discretionary </w:t>
      </w:r>
      <w:r w:rsidRPr="2DBCD5D8" w:rsidR="009CDDDF">
        <w:rPr>
          <w:rFonts w:asciiTheme="minorHAnsi" w:hAnsiTheme="minorHAnsi" w:cstheme="minorBidi"/>
          <w:sz w:val="24"/>
          <w:szCs w:val="24"/>
        </w:rPr>
        <w:t>per child</w:t>
      </w:r>
      <w:r w:rsidRPr="2DBCD5D8" w:rsidR="00E70E8B">
        <w:rPr>
          <w:rFonts w:asciiTheme="minorHAnsi" w:hAnsiTheme="minorHAnsi" w:cstheme="minorBidi"/>
          <w:sz w:val="24"/>
          <w:szCs w:val="24"/>
        </w:rPr>
        <w:t xml:space="preserve"> </w:t>
      </w:r>
      <w:r w:rsidRPr="2DBCD5D8">
        <w:rPr>
          <w:rFonts w:asciiTheme="minorHAnsi" w:hAnsiTheme="minorHAnsi" w:cstheme="minorBidi"/>
          <w:sz w:val="24"/>
          <w:szCs w:val="24"/>
        </w:rPr>
        <w:t>funding expended for</w:t>
      </w:r>
      <w:r w:rsidRPr="2DBCD5D8" w:rsidR="00227DB0">
        <w:rPr>
          <w:rFonts w:asciiTheme="minorHAnsi" w:hAnsiTheme="minorHAnsi" w:cstheme="minorBidi"/>
          <w:sz w:val="24"/>
          <w:szCs w:val="24"/>
        </w:rPr>
        <w:t xml:space="preserve"> administrative </w:t>
      </w:r>
      <w:r w:rsidRPr="2DBCD5D8" w:rsidR="00211186">
        <w:rPr>
          <w:rFonts w:asciiTheme="minorHAnsi" w:hAnsiTheme="minorHAnsi" w:cstheme="minorBidi"/>
          <w:sz w:val="24"/>
          <w:szCs w:val="24"/>
        </w:rPr>
        <w:t xml:space="preserve">costs </w:t>
      </w:r>
      <w:r w:rsidRPr="2DBCD5D8" w:rsidR="00FD5A8F">
        <w:rPr>
          <w:rFonts w:asciiTheme="minorHAnsi" w:hAnsiTheme="minorHAnsi" w:cstheme="minorBidi"/>
          <w:sz w:val="24"/>
          <w:szCs w:val="24"/>
        </w:rPr>
        <w:t>(</w:t>
      </w:r>
      <w:r w:rsidRPr="2DBCD5D8" w:rsidR="00227DB0">
        <w:rPr>
          <w:rFonts w:asciiTheme="minorHAnsi" w:hAnsiTheme="minorHAnsi" w:cstheme="minorBidi"/>
          <w:sz w:val="24"/>
          <w:szCs w:val="24"/>
        </w:rPr>
        <w:t>Line 5</w:t>
      </w:r>
      <w:r w:rsidRPr="2DBCD5D8">
        <w:rPr>
          <w:rFonts w:asciiTheme="minorHAnsi" w:hAnsiTheme="minorHAnsi" w:cstheme="minorBidi"/>
          <w:sz w:val="24"/>
          <w:szCs w:val="24"/>
        </w:rPr>
        <w:t xml:space="preserve"> </w:t>
      </w:r>
      <w:r w:rsidRPr="2DBCD5D8" w:rsidR="00211186">
        <w:rPr>
          <w:rFonts w:asciiTheme="minorHAnsi" w:hAnsiTheme="minorHAnsi" w:cstheme="minorBidi"/>
          <w:sz w:val="24"/>
          <w:szCs w:val="24"/>
        </w:rPr>
        <w:t>C</w:t>
      </w:r>
      <w:r w:rsidRPr="2DBCD5D8">
        <w:rPr>
          <w:rFonts w:asciiTheme="minorHAnsi" w:hAnsiTheme="minorHAnsi" w:cstheme="minorBidi"/>
          <w:sz w:val="24"/>
          <w:szCs w:val="24"/>
        </w:rPr>
        <w:t>olumn</w:t>
      </w:r>
      <w:r w:rsidRPr="2DBCD5D8" w:rsidR="00845B95">
        <w:rPr>
          <w:rFonts w:asciiTheme="minorHAnsi" w:hAnsiTheme="minorHAnsi" w:cstheme="minorBidi"/>
          <w:sz w:val="24"/>
          <w:szCs w:val="24"/>
        </w:rPr>
        <w:t>s</w:t>
      </w:r>
      <w:r w:rsidRPr="2DBCD5D8">
        <w:rPr>
          <w:rFonts w:asciiTheme="minorHAnsi" w:hAnsiTheme="minorHAnsi" w:cstheme="minorBidi"/>
          <w:sz w:val="24"/>
          <w:szCs w:val="24"/>
        </w:rPr>
        <w:t xml:space="preserve"> </w:t>
      </w:r>
      <w:r w:rsidRPr="2DBCD5D8" w:rsidR="00227DB0">
        <w:rPr>
          <w:rFonts w:asciiTheme="minorHAnsi" w:hAnsiTheme="minorHAnsi" w:cstheme="minorBidi"/>
          <w:sz w:val="24"/>
          <w:szCs w:val="24"/>
        </w:rPr>
        <w:t>B</w:t>
      </w:r>
      <w:r w:rsidRPr="2DBCD5D8" w:rsidR="00D73A8A">
        <w:rPr>
          <w:rFonts w:asciiTheme="minorHAnsi" w:hAnsiTheme="minorHAnsi" w:cstheme="minorBidi"/>
          <w:sz w:val="24"/>
          <w:szCs w:val="24"/>
        </w:rPr>
        <w:t xml:space="preserve">, </w:t>
      </w:r>
      <w:r w:rsidRPr="2DBCD5D8" w:rsidR="00845B95">
        <w:rPr>
          <w:rFonts w:asciiTheme="minorHAnsi" w:hAnsiTheme="minorHAnsi" w:cstheme="minorBidi"/>
          <w:sz w:val="24"/>
          <w:szCs w:val="24"/>
        </w:rPr>
        <w:t>F</w:t>
      </w:r>
      <w:r w:rsidRPr="2DBCD5D8" w:rsidR="00D73A8A">
        <w:rPr>
          <w:rFonts w:asciiTheme="minorHAnsi" w:hAnsiTheme="minorHAnsi" w:cstheme="minorBidi"/>
          <w:sz w:val="24"/>
          <w:szCs w:val="24"/>
        </w:rPr>
        <w:t>, H</w:t>
      </w:r>
      <w:r w:rsidRPr="2DBCD5D8" w:rsidR="00296D3B">
        <w:rPr>
          <w:rFonts w:asciiTheme="minorHAnsi" w:hAnsiTheme="minorHAnsi" w:cstheme="minorBidi"/>
          <w:sz w:val="24"/>
          <w:szCs w:val="24"/>
        </w:rPr>
        <w:t>, and J</w:t>
      </w:r>
      <w:r w:rsidRPr="2DBCD5D8" w:rsidR="00FD5A8F">
        <w:rPr>
          <w:rFonts w:asciiTheme="minorHAnsi" w:hAnsiTheme="minorHAnsi" w:cstheme="minorBidi"/>
          <w:sz w:val="24"/>
          <w:szCs w:val="24"/>
        </w:rPr>
        <w:t>)</w:t>
      </w:r>
      <w:r w:rsidRPr="2DBCD5D8" w:rsidR="00393302">
        <w:rPr>
          <w:rFonts w:asciiTheme="minorHAnsi" w:hAnsiTheme="minorHAnsi" w:cstheme="minorBidi"/>
          <w:sz w:val="24"/>
          <w:szCs w:val="24"/>
        </w:rPr>
        <w:t>.</w:t>
      </w:r>
      <w:r w:rsidRPr="2DBCD5D8">
        <w:rPr>
          <w:rFonts w:asciiTheme="minorHAnsi" w:hAnsiTheme="minorHAnsi" w:cstheme="minorBidi"/>
          <w:sz w:val="24"/>
          <w:szCs w:val="24"/>
        </w:rPr>
        <w:t xml:space="preserve"> </w:t>
      </w:r>
    </w:p>
    <w:p w:rsidR="00CE0C26" w:rsidRPr="00570171" w:rsidP="0092660F" w14:paraId="5029A095" w14:textId="274F5BE1">
      <w:pPr>
        <w:pStyle w:val="ListParagraph"/>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 xml:space="preserve"> </w:t>
      </w:r>
    </w:p>
    <w:p w:rsidR="002C7042" w:rsidRPr="00570171" w:rsidP="00597A72" w14:paraId="68D71A86" w14:textId="3A95DC05">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2021</w:t>
      </w:r>
      <w:r w:rsidR="00D804ED">
        <w:rPr>
          <w:rFonts w:asciiTheme="minorHAnsi" w:hAnsiTheme="minorHAnsi" w:cstheme="minorHAnsi"/>
          <w:i/>
        </w:rPr>
        <w:t xml:space="preserve"> and prior</w:t>
      </w:r>
      <w:r w:rsidR="008B4F38">
        <w:rPr>
          <w:rFonts w:asciiTheme="minorHAnsi" w:hAnsiTheme="minorHAnsi" w:cstheme="minorHAnsi"/>
          <w:i/>
        </w:rPr>
        <w:t>, by the end of the liquidation period</w:t>
      </w:r>
      <w:r w:rsidRPr="00570171">
        <w:rPr>
          <w:rFonts w:asciiTheme="minorHAnsi" w:hAnsiTheme="minorHAnsi" w:cstheme="minorHAnsi"/>
        </w:rPr>
        <w:t>:</w:t>
      </w:r>
    </w:p>
    <w:p w:rsidR="002C7042" w:rsidRPr="00570171" w:rsidP="00597A72" w14:paraId="1F216804" w14:textId="22267B3E">
      <w:pPr>
        <w:tabs>
          <w:tab w:val="left" w:pos="-720"/>
          <w:tab w:val="left" w:pos="8640"/>
        </w:tabs>
        <w:suppressAutoHyphens/>
        <w:ind w:right="-48"/>
        <w:rPr>
          <w:rFonts w:asciiTheme="minorHAnsi" w:hAnsiTheme="minorHAnsi" w:cstheme="minorHAnsi"/>
        </w:rPr>
      </w:pPr>
    </w:p>
    <w:p w:rsidR="00055B15" w:rsidP="00597A72" w14:paraId="7F734AF7" w14:textId="6263C424">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E, </w:t>
      </w:r>
      <w:r w:rsidRPr="00570171" w:rsidR="000C0293">
        <w:rPr>
          <w:rFonts w:asciiTheme="minorHAnsi" w:hAnsiTheme="minorHAnsi" w:cstheme="minorHAnsi"/>
        </w:rPr>
        <w:t xml:space="preserve">and </w:t>
      </w:r>
      <w:r w:rsidRPr="00570171" w:rsidR="001D1E53">
        <w:rPr>
          <w:rFonts w:asciiTheme="minorHAnsi" w:hAnsiTheme="minorHAnsi" w:cstheme="minorHAnsi"/>
        </w:rPr>
        <w:t>F</w:t>
      </w:r>
      <w:r w:rsidRPr="00570171">
        <w:rPr>
          <w:rFonts w:asciiTheme="minorHAnsi" w:hAnsiTheme="minorHAnsi" w:cstheme="minorHAnsi"/>
        </w:rPr>
        <w:t xml:space="preserve"> </w:t>
      </w:r>
      <w:r w:rsidRPr="00570171" w:rsidR="000458E7">
        <w:rPr>
          <w:rFonts w:asciiTheme="minorHAnsi" w:hAnsiTheme="minorHAnsi" w:cstheme="minorHAnsi"/>
        </w:rPr>
        <w:t>must be greater than or equal to</w:t>
      </w:r>
      <w:r w:rsidRPr="00570171">
        <w:rPr>
          <w:rFonts w:asciiTheme="minorHAnsi" w:hAnsiTheme="minorHAnsi" w:cstheme="minorHAnsi"/>
        </w:rPr>
        <w:t xml:space="preserve"> (</w:t>
      </w:r>
      <w:r w:rsidRPr="00570171" w:rsidR="000458E7">
        <w:rPr>
          <w:rFonts w:asciiTheme="minorHAnsi" w:hAnsiTheme="minorHAnsi" w:cstheme="minorHAnsi"/>
        </w:rPr>
        <w:t>≥</w:t>
      </w:r>
      <w:r w:rsidRPr="00570171">
        <w:rPr>
          <w:rFonts w:asciiTheme="minorHAnsi" w:hAnsiTheme="minorHAnsi" w:cstheme="minorHAnsi"/>
        </w:rPr>
        <w:t xml:space="preserve">) 70%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 </w:t>
      </w:r>
      <w:r w:rsidR="00AD04CA">
        <w:rPr>
          <w:rFonts w:asciiTheme="minorHAnsi" w:hAnsiTheme="minorHAnsi" w:cstheme="minorHAnsi"/>
        </w:rPr>
        <w:t>minus (</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(8%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xml:space="preserve">, </w:t>
      </w:r>
      <w:r w:rsidRPr="00570171" w:rsidR="008D0702">
        <w:rPr>
          <w:rFonts w:asciiTheme="minorHAnsi" w:hAnsiTheme="minorHAnsi" w:cstheme="minorHAnsi"/>
        </w:rPr>
        <w:t>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00AD04CA">
        <w:rPr>
          <w:rFonts w:asciiTheme="minorHAnsi" w:hAnsiTheme="minorHAnsi" w:cstheme="minorHAnsi"/>
        </w:rPr>
        <w:t xml:space="preserve"> plus</w:t>
      </w:r>
      <w:r w:rsidRPr="00570171">
        <w:rPr>
          <w:rFonts w:asciiTheme="minorHAnsi" w:hAnsiTheme="minorHAnsi" w:cstheme="minorHAnsi"/>
        </w:rPr>
        <w:t xml:space="preserve"> </w:t>
      </w:r>
      <w:r w:rsidR="00AD04CA">
        <w:rPr>
          <w:rFonts w:asciiTheme="minorHAnsi" w:hAnsiTheme="minorHAnsi" w:cstheme="minorHAnsi"/>
        </w:rPr>
        <w:t>(</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3%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 xml:space="preserve"> </w:t>
      </w:r>
      <w:r w:rsidR="00AD04CA">
        <w:rPr>
          <w:rFonts w:asciiTheme="minorHAnsi" w:hAnsiTheme="minorHAnsi" w:cstheme="minorHAnsi"/>
        </w:rPr>
        <w:t>plus (</w:t>
      </w:r>
      <w:r w:rsidRPr="00570171">
        <w:rPr>
          <w:rFonts w:asciiTheme="minorHAnsi" w:hAnsiTheme="minorHAnsi" w:cstheme="minorHAnsi"/>
        </w:rPr>
        <w:t>+</w:t>
      </w:r>
      <w:r w:rsidR="00AD04CA">
        <w:rPr>
          <w:rFonts w:asciiTheme="minorHAnsi" w:hAnsiTheme="minorHAnsi" w:cstheme="minorHAnsi"/>
        </w:rPr>
        <w:t>)</w:t>
      </w:r>
      <w:r w:rsidRPr="00570171">
        <w:rPr>
          <w:rFonts w:asciiTheme="minorHAnsi" w:hAnsiTheme="minorHAnsi" w:cstheme="minorHAnsi"/>
        </w:rPr>
        <w:t xml:space="preserve">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E1167C">
        <w:rPr>
          <w:rFonts w:asciiTheme="minorHAnsi" w:hAnsiTheme="minorHAnsi" w:cstheme="minorHAnsi"/>
        </w:rPr>
        <w:t>, E</w:t>
      </w:r>
      <w:r w:rsidRPr="00570171" w:rsidR="00FD5A8F">
        <w:rPr>
          <w:rFonts w:asciiTheme="minorHAnsi" w:hAnsiTheme="minorHAnsi" w:cstheme="minorHAnsi"/>
        </w:rPr>
        <w:t>,</w:t>
      </w:r>
      <w:r w:rsidRPr="00570171" w:rsidR="003F437B">
        <w:rPr>
          <w:rFonts w:asciiTheme="minorHAnsi" w:hAnsiTheme="minorHAnsi" w:cstheme="minorHAnsi"/>
        </w:rPr>
        <w:t xml:space="preserve"> and F</w:t>
      </w:r>
      <w:r w:rsidRPr="00570171">
        <w:rPr>
          <w:rFonts w:asciiTheme="minorHAnsi" w:hAnsiTheme="minorHAnsi" w:cstheme="minorHAnsi"/>
        </w:rPr>
        <w:t>)]</w:t>
      </w:r>
      <w:r w:rsidR="001E694E">
        <w:rPr>
          <w:rFonts w:asciiTheme="minorHAnsi" w:hAnsiTheme="minorHAnsi" w:cstheme="minorHAnsi"/>
        </w:rPr>
        <w:t xml:space="preserve">. </w:t>
      </w:r>
      <w:r w:rsidR="00B47CE1">
        <w:rPr>
          <w:rFonts w:asciiTheme="minorHAnsi" w:hAnsiTheme="minorHAnsi" w:cstheme="minorHAnsi"/>
        </w:rPr>
        <w:t>Note that c</w:t>
      </w:r>
      <w:r w:rsidR="002A780C">
        <w:rPr>
          <w:rFonts w:asciiTheme="minorHAnsi" w:hAnsiTheme="minorHAnsi" w:cstheme="minorHAnsi"/>
        </w:rPr>
        <w:t xml:space="preserve">olumn E </w:t>
      </w:r>
      <w:r w:rsidR="00B47CE1">
        <w:rPr>
          <w:rFonts w:asciiTheme="minorHAnsi" w:hAnsiTheme="minorHAnsi" w:cstheme="minorHAnsi"/>
        </w:rPr>
        <w:t>expenditures a</w:t>
      </w:r>
      <w:r w:rsidR="00E44FD1">
        <w:rPr>
          <w:rFonts w:asciiTheme="minorHAnsi" w:hAnsiTheme="minorHAnsi" w:cstheme="minorHAnsi"/>
        </w:rPr>
        <w:t>re</w:t>
      </w:r>
      <w:r w:rsidR="00B47CE1">
        <w:rPr>
          <w:rFonts w:asciiTheme="minorHAnsi" w:hAnsiTheme="minorHAnsi" w:cstheme="minorHAnsi"/>
        </w:rPr>
        <w:t xml:space="preserve"> only included if </w:t>
      </w:r>
      <w:r w:rsidR="0094124F">
        <w:rPr>
          <w:rFonts w:asciiTheme="minorHAnsi" w:hAnsiTheme="minorHAnsi" w:cstheme="minorHAnsi"/>
        </w:rPr>
        <w:t>Discretionary</w:t>
      </w:r>
      <w:r w:rsidR="002A780C">
        <w:rPr>
          <w:rFonts w:asciiTheme="minorHAnsi" w:hAnsiTheme="minorHAnsi" w:cstheme="minorHAnsi"/>
        </w:rPr>
        <w:t xml:space="preserve"> construction fund</w:t>
      </w:r>
      <w:r w:rsidR="007D597E">
        <w:rPr>
          <w:rFonts w:asciiTheme="minorHAnsi" w:hAnsiTheme="minorHAnsi" w:cstheme="minorHAnsi"/>
        </w:rPr>
        <w:t>s</w:t>
      </w:r>
      <w:r w:rsidR="00B47CE1">
        <w:rPr>
          <w:rFonts w:asciiTheme="minorHAnsi" w:hAnsiTheme="minorHAnsi" w:cstheme="minorHAnsi"/>
        </w:rPr>
        <w:t xml:space="preserve"> are</w:t>
      </w:r>
      <w:r w:rsidR="007D597E">
        <w:rPr>
          <w:rFonts w:asciiTheme="minorHAnsi" w:hAnsiTheme="minorHAnsi" w:cstheme="minorHAnsi"/>
        </w:rPr>
        <w:t xml:space="preserve"> </w:t>
      </w:r>
      <w:r w:rsidR="00B47CE1">
        <w:rPr>
          <w:rFonts w:asciiTheme="minorHAnsi" w:hAnsiTheme="minorHAnsi" w:cstheme="minorHAnsi"/>
        </w:rPr>
        <w:t>repurposed</w:t>
      </w:r>
      <w:r w:rsidR="003D0832">
        <w:rPr>
          <w:rFonts w:asciiTheme="minorHAnsi" w:hAnsiTheme="minorHAnsi" w:cstheme="minorHAnsi"/>
        </w:rPr>
        <w:t>,</w:t>
      </w:r>
      <w:r w:rsidR="002A780C">
        <w:rPr>
          <w:rFonts w:asciiTheme="minorHAnsi" w:hAnsiTheme="minorHAnsi" w:cstheme="minorHAnsi"/>
        </w:rPr>
        <w:t xml:space="preserve"> and Column F </w:t>
      </w:r>
      <w:r w:rsidR="00E44FD1">
        <w:rPr>
          <w:rFonts w:asciiTheme="minorHAnsi" w:hAnsiTheme="minorHAnsi" w:cstheme="minorHAnsi"/>
        </w:rPr>
        <w:t xml:space="preserve">expenditures are only included for </w:t>
      </w:r>
      <w:r w:rsidR="002A780C">
        <w:rPr>
          <w:rFonts w:asciiTheme="minorHAnsi" w:hAnsiTheme="minorHAnsi" w:cstheme="minorHAnsi"/>
        </w:rPr>
        <w:t xml:space="preserve">disaster funding </w:t>
      </w:r>
      <w:r w:rsidR="007D597E">
        <w:rPr>
          <w:rFonts w:asciiTheme="minorHAnsi" w:hAnsiTheme="minorHAnsi" w:cstheme="minorHAnsi"/>
        </w:rPr>
        <w:t>for GY2020 or GY2021</w:t>
      </w:r>
      <w:r w:rsidRPr="00570171">
        <w:rPr>
          <w:rFonts w:asciiTheme="minorHAnsi" w:hAnsiTheme="minorHAnsi" w:cstheme="minorHAnsi"/>
        </w:rPr>
        <w:t>.</w:t>
      </w:r>
    </w:p>
    <w:p w:rsidR="00227DB0" w:rsidRPr="00570171" w:rsidP="00597A72" w14:paraId="20812783" w14:textId="038FCE3B">
      <w:pPr>
        <w:tabs>
          <w:tab w:val="left" w:pos="-720"/>
        </w:tabs>
        <w:suppressAutoHyphens/>
        <w:ind w:right="-48"/>
        <w:rPr>
          <w:rFonts w:asciiTheme="minorHAnsi" w:hAnsiTheme="minorHAnsi" w:cstheme="minorHAnsi"/>
        </w:rPr>
      </w:pPr>
    </w:p>
    <w:p w:rsidR="00227DB0" w:rsidRPr="00570171" w:rsidP="00597A72" w14:paraId="651FEC84" w14:textId="59167784">
      <w:pPr>
        <w:tabs>
          <w:tab w:val="left" w:pos="-720"/>
        </w:tabs>
        <w:suppressAutoHyphens/>
        <w:ind w:right="-48"/>
        <w:rPr>
          <w:rFonts w:asciiTheme="minorHAnsi" w:hAnsiTheme="minorHAnsi" w:cstheme="minorHAnsi"/>
        </w:rPr>
      </w:pPr>
      <w:r w:rsidRPr="00570171">
        <w:rPr>
          <w:rFonts w:asciiTheme="minorHAnsi" w:hAnsiTheme="minorHAnsi" w:cstheme="minorHAnsi"/>
          <w:i/>
        </w:rPr>
        <w:t xml:space="preserve">For </w:t>
      </w:r>
      <w:r w:rsidRPr="00570171" w:rsidR="00170F51">
        <w:rPr>
          <w:rFonts w:asciiTheme="minorHAnsi" w:hAnsiTheme="minorHAnsi" w:cstheme="minorHAnsi"/>
          <w:i/>
        </w:rPr>
        <w:t xml:space="preserve">GY </w:t>
      </w:r>
      <w:r w:rsidRPr="00570171">
        <w:rPr>
          <w:rFonts w:asciiTheme="minorHAnsi" w:hAnsiTheme="minorHAnsi" w:cstheme="minorHAnsi"/>
          <w:i/>
        </w:rPr>
        <w:t>202</w:t>
      </w:r>
      <w:r w:rsidRPr="00570171" w:rsidR="00055B15">
        <w:rPr>
          <w:rFonts w:asciiTheme="minorHAnsi" w:hAnsiTheme="minorHAnsi" w:cstheme="minorHAnsi"/>
          <w:i/>
        </w:rPr>
        <w:t>2</w:t>
      </w:r>
      <w:r w:rsidR="00D804ED">
        <w:rPr>
          <w:rFonts w:asciiTheme="minorHAnsi" w:hAnsiTheme="minorHAnsi" w:cstheme="minorHAnsi"/>
          <w:i/>
        </w:rPr>
        <w:t xml:space="preserve"> and later</w:t>
      </w:r>
      <w:r w:rsidR="00E23B9D">
        <w:rPr>
          <w:rFonts w:asciiTheme="minorHAnsi" w:hAnsiTheme="minorHAnsi" w:cstheme="minorHAnsi"/>
          <w:i/>
        </w:rPr>
        <w:t xml:space="preserve">, by the end of the </w:t>
      </w:r>
      <w:r w:rsidR="00CE0246">
        <w:rPr>
          <w:rFonts w:asciiTheme="minorHAnsi" w:hAnsiTheme="minorHAnsi" w:cstheme="minorHAnsi"/>
          <w:i/>
        </w:rPr>
        <w:t>liquidation</w:t>
      </w:r>
      <w:r w:rsidR="00E23B9D">
        <w:rPr>
          <w:rFonts w:asciiTheme="minorHAnsi" w:hAnsiTheme="minorHAnsi" w:cstheme="minorHAnsi"/>
          <w:i/>
        </w:rPr>
        <w:t xml:space="preserve"> period</w:t>
      </w:r>
      <w:r w:rsidRPr="00570171">
        <w:rPr>
          <w:rFonts w:asciiTheme="minorHAnsi" w:hAnsiTheme="minorHAnsi" w:cstheme="minorHAnsi"/>
        </w:rPr>
        <w:t>:</w:t>
      </w:r>
    </w:p>
    <w:p w:rsidR="00055B15" w:rsidRPr="00570171" w:rsidP="00597A72" w14:paraId="2BDF0083" w14:textId="77777777">
      <w:pPr>
        <w:tabs>
          <w:tab w:val="left" w:pos="-720"/>
        </w:tabs>
        <w:suppressAutoHyphens/>
        <w:ind w:right="-48"/>
        <w:rPr>
          <w:rFonts w:asciiTheme="minorHAnsi" w:hAnsiTheme="minorHAnsi" w:cstheme="minorHAnsi"/>
        </w:rPr>
      </w:pPr>
    </w:p>
    <w:p w:rsidR="00055B15" w:rsidRPr="00570171" w:rsidP="00597A72" w14:paraId="154CA5A7" w14:textId="4B9055BC">
      <w:pPr>
        <w:tabs>
          <w:tab w:val="left" w:pos="-720"/>
        </w:tabs>
        <w:suppressAutoHyphens/>
        <w:ind w:left="720" w:right="-48"/>
        <w:rPr>
          <w:rFonts w:asciiTheme="minorHAnsi" w:hAnsiTheme="minorHAnsi" w:cstheme="minorHAnsi"/>
        </w:rPr>
      </w:pPr>
      <w:r w:rsidRPr="00570171">
        <w:rPr>
          <w:rFonts w:asciiTheme="minorHAnsi" w:hAnsiTheme="minorHAnsi" w:cstheme="minorHAnsi"/>
        </w:rPr>
        <w:t xml:space="preserve">Line 4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Pr="00570171" w:rsidR="001D1E53">
        <w:rPr>
          <w:rFonts w:asciiTheme="minorHAnsi" w:hAnsiTheme="minorHAnsi" w:cstheme="minorHAnsi"/>
        </w:rPr>
        <w:t xml:space="preserve">, C, </w:t>
      </w:r>
      <w:r w:rsidR="000E300D">
        <w:rPr>
          <w:rFonts w:asciiTheme="minorHAnsi" w:hAnsiTheme="minorHAnsi" w:cstheme="minorHAnsi"/>
        </w:rPr>
        <w:t xml:space="preserve">and </w:t>
      </w:r>
      <w:r w:rsidRPr="00570171" w:rsidR="001D1E53">
        <w:rPr>
          <w:rFonts w:asciiTheme="minorHAnsi" w:hAnsiTheme="minorHAnsi" w:cstheme="minorHAnsi"/>
        </w:rPr>
        <w:t>E</w:t>
      </w:r>
      <w:r w:rsidRPr="00570171">
        <w:rPr>
          <w:rFonts w:asciiTheme="minorHAnsi" w:hAnsiTheme="minorHAnsi" w:cstheme="minorHAnsi"/>
        </w:rPr>
        <w:t xml:space="preserve"> </w:t>
      </w:r>
      <w:r w:rsidRPr="00570171" w:rsidR="00E23B9D">
        <w:rPr>
          <w:rFonts w:asciiTheme="minorHAnsi" w:hAnsiTheme="minorHAnsi" w:cstheme="minorHAnsi"/>
        </w:rPr>
        <w:t>must be greater than or equal to</w:t>
      </w:r>
      <w:r w:rsidRPr="00570171">
        <w:rPr>
          <w:rFonts w:asciiTheme="minorHAnsi" w:hAnsiTheme="minorHAnsi" w:cstheme="minorHAnsi"/>
        </w:rPr>
        <w:t xml:space="preserve"> (</w:t>
      </w:r>
      <w:r w:rsidRPr="00570171" w:rsidR="00E23B9D">
        <w:rPr>
          <w:rFonts w:asciiTheme="minorHAnsi" w:hAnsiTheme="minorHAnsi" w:cstheme="minorHAnsi"/>
        </w:rPr>
        <w:t>≥</w:t>
      </w:r>
      <w:r w:rsidRPr="00570171">
        <w:rPr>
          <w:rFonts w:asciiTheme="minorHAnsi" w:hAnsiTheme="minorHAnsi" w:cstheme="minorHAnsi"/>
        </w:rPr>
        <w:t>) 70% of [Line 1</w:t>
      </w:r>
      <w:r w:rsidRPr="00570171" w:rsidR="008A65FE">
        <w:rPr>
          <w:rFonts w:asciiTheme="minorHAnsi" w:hAnsiTheme="minorHAnsi" w:cstheme="minorHAnsi"/>
        </w:rPr>
        <w:t>2</w:t>
      </w:r>
      <w:r w:rsidRPr="00570171">
        <w:rPr>
          <w:rFonts w:asciiTheme="minorHAnsi" w:hAnsiTheme="minorHAnsi" w:cstheme="minorHAnsi"/>
        </w:rPr>
        <w:t xml:space="preserve">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0E300D">
        <w:rPr>
          <w:rFonts w:asciiTheme="minorHAnsi" w:hAnsiTheme="minorHAnsi" w:cstheme="minorHAnsi"/>
        </w:rPr>
        <w:t xml:space="preserve"> and</w:t>
      </w:r>
      <w:r w:rsidRPr="00570171" w:rsidR="00E1167C">
        <w:rPr>
          <w:rFonts w:asciiTheme="minorHAnsi" w:hAnsiTheme="minorHAnsi" w:cstheme="minorHAnsi"/>
        </w:rPr>
        <w:t xml:space="preserve"> E</w:t>
      </w:r>
      <w:r w:rsidRPr="00570171" w:rsidR="003F437B">
        <w:rPr>
          <w:rFonts w:asciiTheme="minorHAnsi" w:hAnsiTheme="minorHAnsi" w:cstheme="minorHAnsi"/>
        </w:rPr>
        <w:t xml:space="preserve"> </w:t>
      </w:r>
      <w:r w:rsidR="000E300D">
        <w:rPr>
          <w:rFonts w:asciiTheme="minorHAnsi" w:hAnsiTheme="minorHAnsi" w:cstheme="minorHAnsi"/>
        </w:rPr>
        <w:t>minus (</w:t>
      </w:r>
      <w:r w:rsidRPr="00570171">
        <w:rPr>
          <w:rFonts w:asciiTheme="minorHAnsi" w:hAnsiTheme="minorHAnsi" w:cstheme="minorHAnsi"/>
        </w:rPr>
        <w:t>-</w:t>
      </w:r>
      <w:r w:rsidR="000E300D">
        <w:rPr>
          <w:rFonts w:asciiTheme="minorHAnsi" w:hAnsiTheme="minorHAnsi" w:cstheme="minorHAnsi"/>
        </w:rPr>
        <w:t>)</w:t>
      </w:r>
      <w:r w:rsidRPr="00570171">
        <w:rPr>
          <w:rFonts w:asciiTheme="minorHAnsi" w:hAnsiTheme="minorHAnsi" w:cstheme="minorHAnsi"/>
        </w:rPr>
        <w:t xml:space="preserve"> (</w:t>
      </w:r>
      <w:r w:rsidRPr="00570171" w:rsidR="00296D3B">
        <w:rPr>
          <w:rFonts w:asciiTheme="minorHAnsi" w:hAnsiTheme="minorHAnsi" w:cstheme="minorHAnsi"/>
        </w:rPr>
        <w:t>9</w:t>
      </w:r>
      <w:r w:rsidRPr="00570171">
        <w:rPr>
          <w:rFonts w:asciiTheme="minorHAnsi" w:hAnsiTheme="minorHAnsi" w:cstheme="minorHAnsi"/>
        </w:rPr>
        <w:t xml:space="preserve">%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0E300D">
        <w:rPr>
          <w:rFonts w:asciiTheme="minorHAnsi" w:hAnsiTheme="minorHAnsi" w:cstheme="minorHAnsi"/>
        </w:rPr>
        <w:t xml:space="preserve"> and</w:t>
      </w:r>
      <w:r w:rsidRPr="00570171" w:rsidR="00E1167C">
        <w:rPr>
          <w:rFonts w:asciiTheme="minorHAnsi" w:hAnsiTheme="minorHAnsi" w:cstheme="minorHAnsi"/>
        </w:rPr>
        <w:t xml:space="preserve"> E</w:t>
      </w:r>
      <w:r w:rsidRPr="00570171">
        <w:rPr>
          <w:rFonts w:asciiTheme="minorHAnsi" w:hAnsiTheme="minorHAnsi" w:cstheme="minorHAnsi"/>
        </w:rPr>
        <w:t xml:space="preserve"> </w:t>
      </w:r>
      <w:r w:rsidR="000E300D">
        <w:rPr>
          <w:rFonts w:asciiTheme="minorHAnsi" w:hAnsiTheme="minorHAnsi" w:cstheme="minorHAnsi"/>
        </w:rPr>
        <w:t>plus (</w:t>
      </w:r>
      <w:r w:rsidRPr="00570171">
        <w:rPr>
          <w:rFonts w:asciiTheme="minorHAnsi" w:hAnsiTheme="minorHAnsi" w:cstheme="minorHAnsi"/>
        </w:rPr>
        <w:t>+</w:t>
      </w:r>
      <w:r w:rsidR="000E300D">
        <w:rPr>
          <w:rFonts w:asciiTheme="minorHAnsi" w:hAnsiTheme="minorHAnsi" w:cstheme="minorHAnsi"/>
        </w:rPr>
        <w:t>)</w:t>
      </w:r>
      <w:r w:rsidRPr="00570171">
        <w:rPr>
          <w:rFonts w:asciiTheme="minorHAnsi" w:hAnsiTheme="minorHAnsi" w:cstheme="minorHAnsi"/>
        </w:rPr>
        <w:t xml:space="preserve"> 3% of Line </w:t>
      </w:r>
      <w:r w:rsidRPr="00570171" w:rsidR="008A65FE">
        <w:rPr>
          <w:rFonts w:asciiTheme="minorHAnsi" w:hAnsiTheme="minorHAnsi" w:cstheme="minorHAnsi"/>
        </w:rPr>
        <w:t xml:space="preserve">12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537079">
        <w:rPr>
          <w:rFonts w:asciiTheme="minorHAnsi" w:hAnsiTheme="minorHAnsi" w:cstheme="minorHAnsi"/>
        </w:rPr>
        <w:t xml:space="preserve"> and</w:t>
      </w:r>
      <w:r w:rsidRPr="00570171" w:rsidR="00E1167C">
        <w:rPr>
          <w:rFonts w:asciiTheme="minorHAnsi" w:hAnsiTheme="minorHAnsi" w:cstheme="minorHAnsi"/>
        </w:rPr>
        <w:t xml:space="preserve"> E</w:t>
      </w:r>
      <w:r w:rsidRPr="00570171">
        <w:rPr>
          <w:rFonts w:asciiTheme="minorHAnsi" w:hAnsiTheme="minorHAnsi" w:cstheme="minorHAnsi"/>
        </w:rPr>
        <w:t xml:space="preserve"> </w:t>
      </w:r>
      <w:r w:rsidR="00537079">
        <w:rPr>
          <w:rFonts w:asciiTheme="minorHAnsi" w:hAnsiTheme="minorHAnsi" w:cstheme="minorHAnsi"/>
        </w:rPr>
        <w:t>plus (</w:t>
      </w:r>
      <w:r w:rsidRPr="00570171">
        <w:rPr>
          <w:rFonts w:asciiTheme="minorHAnsi" w:hAnsiTheme="minorHAnsi" w:cstheme="minorHAnsi"/>
        </w:rPr>
        <w:t>+</w:t>
      </w:r>
      <w:r w:rsidR="00537079">
        <w:rPr>
          <w:rFonts w:asciiTheme="minorHAnsi" w:hAnsiTheme="minorHAnsi" w:cstheme="minorHAnsi"/>
        </w:rPr>
        <w:t>)</w:t>
      </w:r>
      <w:r w:rsidRPr="00570171">
        <w:rPr>
          <w:rFonts w:asciiTheme="minorHAnsi" w:hAnsiTheme="minorHAnsi" w:cstheme="minorHAnsi"/>
        </w:rPr>
        <w:t xml:space="preserve"> Line 5 </w:t>
      </w:r>
      <w:r w:rsidRPr="00570171" w:rsidR="008D0702">
        <w:rPr>
          <w:rFonts w:asciiTheme="minorHAnsi" w:hAnsiTheme="minorHAnsi" w:cstheme="minorHAnsi"/>
        </w:rPr>
        <w:t>C</w:t>
      </w:r>
      <w:r w:rsidRPr="00570171">
        <w:rPr>
          <w:rFonts w:asciiTheme="minorHAnsi" w:hAnsiTheme="minorHAnsi" w:cstheme="minorHAnsi"/>
        </w:rPr>
        <w:t>olumn</w:t>
      </w:r>
      <w:r w:rsidRPr="00570171" w:rsidR="003F437B">
        <w:rPr>
          <w:rFonts w:asciiTheme="minorHAnsi" w:hAnsiTheme="minorHAnsi" w:cstheme="minorHAnsi"/>
        </w:rPr>
        <w:t>s</w:t>
      </w:r>
      <w:r w:rsidRPr="00570171">
        <w:rPr>
          <w:rFonts w:asciiTheme="minorHAnsi" w:hAnsiTheme="minorHAnsi" w:cstheme="minorHAnsi"/>
        </w:rPr>
        <w:t xml:space="preserve"> B</w:t>
      </w:r>
      <w:r w:rsidR="00537079">
        <w:rPr>
          <w:rFonts w:asciiTheme="minorHAnsi" w:hAnsiTheme="minorHAnsi" w:cstheme="minorHAnsi"/>
        </w:rPr>
        <w:t xml:space="preserve"> and</w:t>
      </w:r>
      <w:r w:rsidRPr="00570171" w:rsidR="00E1167C">
        <w:rPr>
          <w:rFonts w:asciiTheme="minorHAnsi" w:hAnsiTheme="minorHAnsi" w:cstheme="minorHAnsi"/>
        </w:rPr>
        <w:t xml:space="preserve"> E</w:t>
      </w:r>
      <w:r w:rsidRPr="00570171">
        <w:rPr>
          <w:rFonts w:asciiTheme="minorHAnsi" w:hAnsiTheme="minorHAnsi" w:cstheme="minorHAnsi"/>
        </w:rPr>
        <w:t>)]</w:t>
      </w:r>
      <w:r w:rsidR="0055265D">
        <w:rPr>
          <w:rFonts w:asciiTheme="minorHAnsi" w:hAnsiTheme="minorHAnsi" w:cstheme="minorHAnsi"/>
        </w:rPr>
        <w:t>.  Note that</w:t>
      </w:r>
      <w:r w:rsidR="007D597E">
        <w:rPr>
          <w:rFonts w:asciiTheme="minorHAnsi" w:hAnsiTheme="minorHAnsi" w:cstheme="minorHAnsi"/>
        </w:rPr>
        <w:t xml:space="preserve"> column E </w:t>
      </w:r>
      <w:r w:rsidR="0055265D">
        <w:rPr>
          <w:rFonts w:asciiTheme="minorHAnsi" w:hAnsiTheme="minorHAnsi" w:cstheme="minorHAnsi"/>
        </w:rPr>
        <w:t>expenditures are</w:t>
      </w:r>
      <w:r w:rsidR="00FC28F7">
        <w:rPr>
          <w:rFonts w:asciiTheme="minorHAnsi" w:hAnsiTheme="minorHAnsi" w:cstheme="minorHAnsi"/>
        </w:rPr>
        <w:t xml:space="preserve"> only included if</w:t>
      </w:r>
      <w:r w:rsidR="007D597E">
        <w:rPr>
          <w:rFonts w:asciiTheme="minorHAnsi" w:hAnsiTheme="minorHAnsi" w:cstheme="minorHAnsi"/>
        </w:rPr>
        <w:t xml:space="preserve"> </w:t>
      </w:r>
      <w:r w:rsidR="0094124F">
        <w:rPr>
          <w:rFonts w:asciiTheme="minorHAnsi" w:hAnsiTheme="minorHAnsi" w:cstheme="minorHAnsi"/>
        </w:rPr>
        <w:t>Discretionary</w:t>
      </w:r>
      <w:r w:rsidR="007D597E">
        <w:rPr>
          <w:rFonts w:asciiTheme="minorHAnsi" w:hAnsiTheme="minorHAnsi" w:cstheme="minorHAnsi"/>
        </w:rPr>
        <w:t xml:space="preserve"> construction funds </w:t>
      </w:r>
      <w:r w:rsidR="00FC28F7">
        <w:rPr>
          <w:rFonts w:asciiTheme="minorHAnsi" w:hAnsiTheme="minorHAnsi" w:cstheme="minorHAnsi"/>
        </w:rPr>
        <w:t xml:space="preserve">are </w:t>
      </w:r>
      <w:r w:rsidR="00CE57A7">
        <w:rPr>
          <w:rFonts w:asciiTheme="minorHAnsi" w:hAnsiTheme="minorHAnsi" w:cstheme="minorHAnsi"/>
        </w:rPr>
        <w:t>repurposed.</w:t>
      </w:r>
    </w:p>
    <w:p w:rsidR="00E1167C" w:rsidRPr="00570171" w:rsidP="00597A72" w14:paraId="6BD08A6B" w14:textId="77777777">
      <w:pPr>
        <w:tabs>
          <w:tab w:val="left" w:pos="-720"/>
        </w:tabs>
        <w:suppressAutoHyphens/>
        <w:ind w:right="-48"/>
        <w:rPr>
          <w:rFonts w:asciiTheme="minorHAnsi" w:hAnsiTheme="minorHAnsi" w:cstheme="minorHAnsi"/>
          <w:u w:val="single"/>
        </w:rPr>
      </w:pPr>
    </w:p>
    <w:p w:rsidR="00227DB0" w:rsidRPr="00570171" w:rsidP="00597A72" w14:paraId="14C17506" w14:textId="516AD6D1">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have flexibility regarding how they spend the base amount of Discretionary funds</w:t>
      </w:r>
      <w:r w:rsidR="00BF20CD">
        <w:rPr>
          <w:rFonts w:asciiTheme="minorHAnsi" w:hAnsiTheme="minorHAnsi" w:cstheme="minorHAnsi"/>
        </w:rPr>
        <w:t>,</w:t>
      </w:r>
      <w:r>
        <w:rPr>
          <w:rFonts w:asciiTheme="minorHAnsi" w:hAnsiTheme="minorHAnsi" w:cstheme="minorHAnsi"/>
        </w:rPr>
        <w:t xml:space="preserve"> so</w:t>
      </w:r>
      <w:r w:rsidRPr="00570171">
        <w:rPr>
          <w:rFonts w:asciiTheme="minorHAnsi" w:hAnsiTheme="minorHAnsi" w:cstheme="minorHAnsi"/>
        </w:rPr>
        <w:t xml:space="preserve"> Column C is not included in the expenditure total used to calculate the minimum direct services spending percent threshold.  </w:t>
      </w:r>
      <w:r w:rsidRPr="00570171" w:rsidR="00532D38">
        <w:rPr>
          <w:rFonts w:asciiTheme="minorHAnsi" w:hAnsiTheme="minorHAnsi" w:cstheme="minorHAnsi"/>
        </w:rPr>
        <w:t>In the calculation</w:t>
      </w:r>
      <w:r w:rsidR="000D4ECE">
        <w:rPr>
          <w:rFonts w:asciiTheme="minorHAnsi" w:hAnsiTheme="minorHAnsi" w:cstheme="minorHAnsi"/>
        </w:rPr>
        <w:t>s</w:t>
      </w:r>
      <w:r w:rsidRPr="00570171" w:rsidR="00532D38">
        <w:rPr>
          <w:rFonts w:asciiTheme="minorHAnsi" w:hAnsiTheme="minorHAnsi" w:cstheme="minorHAnsi"/>
        </w:rPr>
        <w:t xml:space="preserve"> above, Column C is included in the</w:t>
      </w:r>
      <w:r w:rsidR="00A15D33">
        <w:rPr>
          <w:rFonts w:asciiTheme="minorHAnsi" w:hAnsiTheme="minorHAnsi" w:cstheme="minorHAnsi"/>
        </w:rPr>
        <w:t xml:space="preserve"> calculation for direct child services</w:t>
      </w:r>
      <w:r w:rsidR="008D4E1A">
        <w:rPr>
          <w:rFonts w:asciiTheme="minorHAnsi" w:hAnsiTheme="minorHAnsi" w:cstheme="minorHAnsi"/>
        </w:rPr>
        <w:t xml:space="preserve"> </w:t>
      </w:r>
      <w:r w:rsidR="00A15D33">
        <w:rPr>
          <w:rFonts w:asciiTheme="minorHAnsi" w:hAnsiTheme="minorHAnsi" w:cstheme="minorHAnsi"/>
        </w:rPr>
        <w:t>(</w:t>
      </w:r>
      <w:r w:rsidR="008D4E1A">
        <w:rPr>
          <w:rFonts w:asciiTheme="minorHAnsi" w:hAnsiTheme="minorHAnsi" w:cstheme="minorHAnsi"/>
        </w:rPr>
        <w:t>Line 4</w:t>
      </w:r>
      <w:r w:rsidR="00A15D33">
        <w:rPr>
          <w:rFonts w:asciiTheme="minorHAnsi" w:hAnsiTheme="minorHAnsi" w:cstheme="minorHAnsi"/>
        </w:rPr>
        <w:t>)</w:t>
      </w:r>
      <w:r w:rsidRPr="00570171" w:rsidR="00532D38">
        <w:rPr>
          <w:rFonts w:asciiTheme="minorHAnsi" w:hAnsiTheme="minorHAnsi" w:cstheme="minorHAnsi"/>
        </w:rPr>
        <w:t xml:space="preserve"> but excluded from the </w:t>
      </w:r>
      <w:r w:rsidR="00A15D33">
        <w:rPr>
          <w:rFonts w:asciiTheme="minorHAnsi" w:hAnsiTheme="minorHAnsi" w:cstheme="minorHAnsi"/>
        </w:rPr>
        <w:t>calculation for total federal expenditures (</w:t>
      </w:r>
      <w:r w:rsidR="008D4E1A">
        <w:rPr>
          <w:rFonts w:asciiTheme="minorHAnsi" w:hAnsiTheme="minorHAnsi" w:cstheme="minorHAnsi"/>
        </w:rPr>
        <w:t>Line 12</w:t>
      </w:r>
      <w:r w:rsidR="00A15D33">
        <w:rPr>
          <w:rFonts w:asciiTheme="minorHAnsi" w:hAnsiTheme="minorHAnsi" w:cstheme="minorHAnsi"/>
        </w:rPr>
        <w:t>)</w:t>
      </w:r>
      <w:r w:rsidR="008D4E1A">
        <w:rPr>
          <w:rFonts w:asciiTheme="minorHAnsi" w:hAnsiTheme="minorHAnsi" w:cstheme="minorHAnsi"/>
        </w:rPr>
        <w:t xml:space="preserve"> and </w:t>
      </w:r>
      <w:r w:rsidR="00A15D33">
        <w:rPr>
          <w:rFonts w:asciiTheme="minorHAnsi" w:hAnsiTheme="minorHAnsi" w:cstheme="minorHAnsi"/>
        </w:rPr>
        <w:t>child care administration (</w:t>
      </w:r>
      <w:r w:rsidR="008D4E1A">
        <w:rPr>
          <w:rFonts w:asciiTheme="minorHAnsi" w:hAnsiTheme="minorHAnsi" w:cstheme="minorHAnsi"/>
        </w:rPr>
        <w:t>Line 5</w:t>
      </w:r>
      <w:r w:rsidR="00A15D33">
        <w:rPr>
          <w:rFonts w:asciiTheme="minorHAnsi" w:hAnsiTheme="minorHAnsi" w:cstheme="minorHAnsi"/>
        </w:rPr>
        <w:t>)</w:t>
      </w:r>
      <w:r w:rsidRPr="00570171" w:rsidR="00532D38">
        <w:rPr>
          <w:rFonts w:asciiTheme="minorHAnsi" w:hAnsiTheme="minorHAnsi" w:cstheme="minorHAnsi"/>
        </w:rPr>
        <w:t xml:space="preserve">.  The minimum </w:t>
      </w:r>
      <w:r w:rsidRPr="00570171" w:rsidR="00211186">
        <w:rPr>
          <w:rFonts w:asciiTheme="minorHAnsi" w:hAnsiTheme="minorHAnsi" w:cstheme="minorHAnsi"/>
        </w:rPr>
        <w:t>direct services</w:t>
      </w:r>
      <w:r w:rsidRPr="00570171" w:rsidR="00532D38">
        <w:rPr>
          <w:rFonts w:asciiTheme="minorHAnsi" w:hAnsiTheme="minorHAnsi" w:cstheme="minorHAnsi"/>
        </w:rPr>
        <w:t xml:space="preserve"> spending requirement does not apply separately to each individual </w:t>
      </w:r>
      <w:r w:rsidRPr="00570171" w:rsidR="00D72991">
        <w:rPr>
          <w:rFonts w:asciiTheme="minorHAnsi" w:hAnsiTheme="minorHAnsi" w:cstheme="minorHAnsi"/>
        </w:rPr>
        <w:t>c</w:t>
      </w:r>
      <w:r w:rsidRPr="00570171" w:rsidR="00532D38">
        <w:rPr>
          <w:rFonts w:asciiTheme="minorHAnsi" w:hAnsiTheme="minorHAnsi" w:cstheme="minorHAnsi"/>
        </w:rPr>
        <w:t>olumn.</w:t>
      </w:r>
    </w:p>
    <w:p w:rsidR="00E1167C" w:rsidRPr="00570171" w:rsidP="00597A72" w14:paraId="26C4E7A5" w14:textId="77777777">
      <w:pPr>
        <w:tabs>
          <w:tab w:val="left" w:pos="-720"/>
        </w:tabs>
        <w:suppressAutoHyphens/>
        <w:ind w:right="-48"/>
        <w:rPr>
          <w:rFonts w:asciiTheme="minorHAnsi" w:hAnsiTheme="minorHAnsi" w:cstheme="minorHAnsi"/>
        </w:rPr>
      </w:pPr>
    </w:p>
    <w:p w:rsidR="00EA07BA" w:rsidP="00BF216B" w14:paraId="68886B61" w14:textId="77777777">
      <w:pPr>
        <w:pStyle w:val="Heading2"/>
        <w:spacing w:before="0"/>
      </w:pPr>
      <w:r w:rsidRPr="00570171">
        <w:t xml:space="preserve">Line 5.  Expenditures for Child Care Administration. </w:t>
      </w:r>
    </w:p>
    <w:p w:rsidR="00EE75AE" w:rsidRPr="00570171" w:rsidP="00597A72" w14:paraId="64B1403E" w14:textId="1A8A16CC">
      <w:pPr>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A574F9">
        <w:rPr>
          <w:rFonts w:asciiTheme="minorHAnsi" w:hAnsiTheme="minorHAnsi" w:cstheme="minorHAnsi"/>
        </w:rPr>
        <w:t xml:space="preserve"> through </w:t>
      </w:r>
      <w:r w:rsidRPr="00570171" w:rsidR="006611A6">
        <w:rPr>
          <w:rFonts w:asciiTheme="minorHAnsi" w:hAnsiTheme="minorHAnsi" w:cstheme="minorHAnsi"/>
        </w:rPr>
        <w:t>M</w:t>
      </w:r>
      <w:r>
        <w:rPr>
          <w:rFonts w:asciiTheme="minorHAnsi" w:hAnsiTheme="minorHAnsi" w:cstheme="minorHAnsi"/>
        </w:rPr>
        <w:t>, enter</w:t>
      </w:r>
      <w:r w:rsidRPr="00570171" w:rsidR="00532D38">
        <w:rPr>
          <w:rFonts w:asciiTheme="minorHAnsi" w:hAnsiTheme="minorHAnsi" w:cstheme="minorHAnsi"/>
        </w:rPr>
        <w:t xml:space="preserve"> </w:t>
      </w:r>
      <w:r w:rsidRPr="00570171" w:rsidR="00A574F9">
        <w:rPr>
          <w:rFonts w:asciiTheme="minorHAnsi" w:hAnsiTheme="minorHAnsi" w:cstheme="minorHAnsi"/>
        </w:rPr>
        <w:t>f</w:t>
      </w:r>
      <w:r w:rsidRPr="00570171" w:rsidR="00532D38">
        <w:rPr>
          <w:rFonts w:asciiTheme="minorHAnsi" w:hAnsiTheme="minorHAnsi" w:cstheme="minorHAnsi"/>
        </w:rPr>
        <w:t xml:space="preserve">ederal expenditures for child care administration from the </w:t>
      </w:r>
      <w:r w:rsidRPr="00570171" w:rsidR="00043A54">
        <w:rPr>
          <w:rFonts w:asciiTheme="minorHAnsi" w:hAnsiTheme="minorHAnsi" w:cstheme="minorHAnsi"/>
        </w:rPr>
        <w:t>GY</w:t>
      </w:r>
      <w:r w:rsidRPr="00570171" w:rsidR="00532D38">
        <w:rPr>
          <w:rFonts w:asciiTheme="minorHAnsi" w:hAnsiTheme="minorHAnsi" w:cstheme="minorHAnsi"/>
        </w:rPr>
        <w:t xml:space="preserve"> </w:t>
      </w:r>
      <w:r w:rsidR="005276D2">
        <w:rPr>
          <w:rFonts w:asciiTheme="minorHAnsi" w:hAnsiTheme="minorHAnsi" w:cstheme="minorHAnsi"/>
        </w:rPr>
        <w:t>being reported</w:t>
      </w:r>
      <w:r w:rsidRPr="00570171" w:rsidR="00532D38">
        <w:rPr>
          <w:rFonts w:asciiTheme="minorHAnsi" w:hAnsiTheme="minorHAnsi" w:cstheme="minorHAnsi"/>
        </w:rPr>
        <w:t>.</w:t>
      </w:r>
      <w:r w:rsidRPr="00570171" w:rsidR="006611A6">
        <w:rPr>
          <w:rFonts w:asciiTheme="minorHAnsi" w:hAnsiTheme="minorHAnsi" w:cstheme="minorHAnsi"/>
        </w:rPr>
        <w:t xml:space="preserve"> Columns N, O, and P are not reported in this line because administrative expenditures for the Stabilization </w:t>
      </w:r>
      <w:r w:rsidRPr="00570171" w:rsidR="00A574F9">
        <w:rPr>
          <w:rFonts w:asciiTheme="minorHAnsi" w:hAnsiTheme="minorHAnsi" w:cstheme="minorHAnsi"/>
        </w:rPr>
        <w:t>ARP Act f</w:t>
      </w:r>
      <w:r w:rsidRPr="00570171" w:rsidR="006611A6">
        <w:rPr>
          <w:rFonts w:asciiTheme="minorHAnsi" w:hAnsiTheme="minorHAnsi" w:cstheme="minorHAnsi"/>
        </w:rPr>
        <w:t xml:space="preserve">unds </w:t>
      </w:r>
      <w:r w:rsidR="005276D2">
        <w:rPr>
          <w:rFonts w:asciiTheme="minorHAnsi" w:hAnsiTheme="minorHAnsi" w:cstheme="minorHAnsi"/>
        </w:rPr>
        <w:t>are</w:t>
      </w:r>
      <w:r w:rsidRPr="00570171" w:rsidR="006611A6">
        <w:rPr>
          <w:rFonts w:asciiTheme="minorHAnsi" w:hAnsiTheme="minorHAnsi" w:cstheme="minorHAnsi"/>
        </w:rPr>
        <w:t xml:space="preserve"> reported in rows 11(a) through 11(f). </w:t>
      </w:r>
    </w:p>
    <w:p w:rsidR="00EE75AE" w:rsidRPr="00570171" w:rsidP="00597A72" w14:paraId="532010C3" w14:textId="77777777">
      <w:pPr>
        <w:tabs>
          <w:tab w:val="left" w:pos="-720"/>
        </w:tabs>
        <w:suppressAutoHyphens/>
        <w:ind w:right="-48"/>
        <w:rPr>
          <w:rFonts w:asciiTheme="minorHAnsi" w:hAnsiTheme="minorHAnsi" w:cstheme="minorHAnsi"/>
        </w:rPr>
      </w:pPr>
    </w:p>
    <w:p w:rsidR="00EE75AE" w:rsidRPr="00570171" w:rsidP="00597A72" w14:paraId="0AABB1AD" w14:textId="5B9EA0B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As listed at 45 CFR </w:t>
      </w:r>
      <w:r w:rsidR="00E57BC3">
        <w:rPr>
          <w:rFonts w:asciiTheme="minorHAnsi" w:hAnsiTheme="minorHAnsi" w:cstheme="minorHAnsi"/>
        </w:rPr>
        <w:t>§</w:t>
      </w:r>
      <w:r w:rsidR="00B60F5B">
        <w:rPr>
          <w:rFonts w:asciiTheme="minorHAnsi" w:hAnsiTheme="minorHAnsi" w:cstheme="minorHAnsi"/>
        </w:rPr>
        <w:t xml:space="preserve"> </w:t>
      </w:r>
      <w:r w:rsidRPr="00570171">
        <w:rPr>
          <w:rFonts w:asciiTheme="minorHAnsi" w:hAnsiTheme="minorHAnsi" w:cstheme="minorHAnsi"/>
        </w:rPr>
        <w:t xml:space="preserve">98.54, examples of administrative activities include, but are not limited to: </w:t>
      </w:r>
    </w:p>
    <w:p w:rsidR="00EE75AE" w:rsidRPr="00570171" w:rsidP="00597A72" w14:paraId="77CBF6D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planning, developing, and designing the CCDF program;</w:t>
      </w:r>
    </w:p>
    <w:p w:rsidR="00EE75AE" w:rsidRPr="00570171" w:rsidP="00597A72" w14:paraId="66C96A6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providing local officials and the public with information about the program, including the conduct of public hearings; </w:t>
      </w:r>
    </w:p>
    <w:p w:rsidR="00EE75AE" w:rsidRPr="00570171" w:rsidP="00597A72" w14:paraId="5803B23B"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preparing the application and Plan; </w:t>
      </w:r>
    </w:p>
    <w:p w:rsidR="00EE75AE" w:rsidRPr="00570171" w:rsidP="00597A72" w14:paraId="20D95FD8"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developing agreements with administering agencies in order to carry out program activities; </w:t>
      </w:r>
    </w:p>
    <w:p w:rsidR="00EE75AE" w:rsidRPr="00570171" w:rsidP="00597A72" w14:paraId="4E3EB636"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monitoring program activities for compliance with program requirements; </w:t>
      </w:r>
    </w:p>
    <w:p w:rsidR="00EE75AE" w:rsidRPr="00570171" w:rsidP="00597A72" w14:paraId="56E1202A"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preparing reports and other documents related to the program for submission to the U.S. Department of Health and Human Services; </w:t>
      </w:r>
    </w:p>
    <w:p w:rsidR="00EE75AE" w:rsidRPr="00570171" w:rsidP="00597A72" w14:paraId="159BD057"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maintaining substantiated complaint files;</w:t>
      </w:r>
    </w:p>
    <w:p w:rsidR="00EE75AE" w:rsidRPr="00570171" w:rsidP="00597A72" w14:paraId="15944E5C" w14:textId="7C19CC9B">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coordinating the provision of CCDF services with other </w:t>
      </w:r>
      <w:r w:rsidRPr="00570171" w:rsidR="003D4504">
        <w:rPr>
          <w:rFonts w:asciiTheme="minorHAnsi" w:hAnsiTheme="minorHAnsi" w:cstheme="minorHAnsi"/>
        </w:rPr>
        <w:t>federal</w:t>
      </w:r>
      <w:r w:rsidRPr="00570171">
        <w:rPr>
          <w:rFonts w:asciiTheme="minorHAnsi" w:hAnsiTheme="minorHAnsi" w:cstheme="minorHAnsi"/>
        </w:rPr>
        <w:t xml:space="preserve">, State, and local child care, early childhood development programs, and before- and after-school care programs; </w:t>
      </w:r>
    </w:p>
    <w:p w:rsidR="00EE75AE" w:rsidRPr="00570171" w:rsidP="00597A72" w14:paraId="758ECE19"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coordinating the resolution of audit and monitoring findings; </w:t>
      </w:r>
    </w:p>
    <w:p w:rsidR="00EE75AE" w:rsidRPr="00570171" w:rsidP="00597A72" w14:paraId="02859B82"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evaluating program results; and</w:t>
      </w:r>
    </w:p>
    <w:p w:rsidR="00EE75AE" w:rsidRPr="00570171" w:rsidP="00597A72" w14:paraId="5AAB789B" w14:textId="77777777">
      <w:pPr>
        <w:numPr>
          <w:ilvl w:val="0"/>
          <w:numId w:val="1"/>
        </w:numPr>
        <w:tabs>
          <w:tab w:val="num" w:pos="-720"/>
          <w:tab w:val="clear" w:pos="360"/>
        </w:tabs>
        <w:suppressAutoHyphens/>
        <w:ind w:left="720" w:right="-48"/>
        <w:rPr>
          <w:rFonts w:asciiTheme="minorHAnsi" w:hAnsiTheme="minorHAnsi" w:cstheme="minorHAnsi"/>
        </w:rPr>
      </w:pPr>
      <w:r w:rsidRPr="00570171">
        <w:rPr>
          <w:rFonts w:asciiTheme="minorHAnsi" w:hAnsiTheme="minorHAnsi" w:cstheme="minorHAnsi"/>
        </w:rPr>
        <w:t xml:space="preserve">managing or supervising persons with responsibilities for the activities described above. </w:t>
      </w:r>
    </w:p>
    <w:p w:rsidR="00EE75AE" w:rsidRPr="00570171" w:rsidP="00597A72" w14:paraId="7F3EBCDB" w14:textId="77777777">
      <w:pPr>
        <w:tabs>
          <w:tab w:val="left" w:pos="-720"/>
        </w:tabs>
        <w:suppressAutoHyphens/>
        <w:ind w:right="-48"/>
        <w:rPr>
          <w:rFonts w:asciiTheme="minorHAnsi" w:hAnsiTheme="minorHAnsi" w:cstheme="minorHAnsi"/>
        </w:rPr>
      </w:pPr>
    </w:p>
    <w:p w:rsidR="00EE75AE" w:rsidRPr="00570171" w:rsidP="00597A72" w14:paraId="24E019A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Administrative costs do </w:t>
      </w:r>
      <w:r w:rsidRPr="00570171">
        <w:rPr>
          <w:rFonts w:asciiTheme="minorHAnsi" w:hAnsiTheme="minorHAnsi" w:cstheme="minorHAnsi"/>
          <w:b/>
          <w:u w:val="single"/>
        </w:rPr>
        <w:t>not</w:t>
      </w:r>
      <w:r w:rsidRPr="00570171">
        <w:rPr>
          <w:rFonts w:asciiTheme="minorHAnsi" w:hAnsiTheme="minorHAnsi" w:cstheme="minorHAnsi"/>
        </w:rPr>
        <w:t xml:space="preserve"> include the costs of:</w:t>
      </w:r>
    </w:p>
    <w:p w:rsidR="00EE75AE" w:rsidRPr="00570171" w:rsidP="00597A72" w14:paraId="44447AA0"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providing direct services</w:t>
      </w:r>
    </w:p>
    <w:p w:rsidR="00EE75AE" w:rsidRPr="00570171" w:rsidP="00597A72" w14:paraId="122121FF"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establishing and operating a certificate program;</w:t>
      </w:r>
    </w:p>
    <w:p w:rsidR="00EE75AE" w:rsidRPr="00570171" w:rsidP="00597A72" w14:paraId="1C21ED42"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redetermination; </w:t>
      </w:r>
    </w:p>
    <w:p w:rsidR="00EE75AE" w:rsidRPr="00570171" w:rsidP="00597A72" w14:paraId="5C97CA9A" w14:textId="77777777">
      <w:pPr>
        <w:numPr>
          <w:ilvl w:val="0"/>
          <w:numId w:val="2"/>
        </w:numPr>
        <w:tabs>
          <w:tab w:val="left" w:pos="-720"/>
          <w:tab w:val="clear" w:pos="360"/>
        </w:tabs>
        <w:suppressAutoHyphens/>
        <w:ind w:left="720" w:right="-48"/>
        <w:rPr>
          <w:rFonts w:asciiTheme="minorHAnsi" w:hAnsiTheme="minorHAnsi" w:cstheme="minorHAnsi"/>
        </w:rPr>
      </w:pPr>
      <w:r w:rsidRPr="00570171">
        <w:rPr>
          <w:rFonts w:asciiTheme="minorHAnsi" w:hAnsiTheme="minorHAnsi" w:cstheme="minorHAnsi"/>
        </w:rPr>
        <w:t>the establishment and maintenance of computerized child care information systems;</w:t>
      </w:r>
    </w:p>
    <w:p w:rsidR="00EE75AE" w:rsidRPr="00570171" w:rsidP="00597A72" w14:paraId="464456AD"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hearings; </w:t>
      </w:r>
    </w:p>
    <w:p w:rsidR="00EE75AE" w:rsidRPr="00570171" w:rsidP="00597A72" w14:paraId="46BE17CB"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child care placement; </w:t>
      </w:r>
    </w:p>
    <w:p w:rsidR="00EE75AE" w:rsidRPr="00570171" w:rsidP="00597A72" w14:paraId="05A3A4A3"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child care placements; </w:t>
      </w:r>
    </w:p>
    <w:p w:rsidR="00EE75AE" w:rsidRPr="00570171" w:rsidP="00597A72" w14:paraId="71EFA52D"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resource and referral services</w:t>
      </w:r>
    </w:p>
    <w:p w:rsidR="00EE75AE" w:rsidRPr="00570171" w:rsidP="00597A72" w14:paraId="11A0B6BF" w14:textId="6F87473E">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00EE75AE" w:rsidRPr="00570171" w:rsidP="00597A72" w14:paraId="5D8F798D" w14:textId="77777777">
      <w:pPr>
        <w:numPr>
          <w:ilvl w:val="0"/>
          <w:numId w:val="2"/>
        </w:numPr>
        <w:tabs>
          <w:tab w:val="left" w:pos="-720"/>
          <w:tab w:val="clear" w:pos="360"/>
        </w:tabs>
        <w:suppressAutoHyphens/>
        <w:ind w:left="720" w:right="-48"/>
        <w:rPr>
          <w:rFonts w:asciiTheme="minorHAnsi" w:hAnsiTheme="minorHAnsi" w:cstheme="minorHAnsi"/>
          <w:b/>
        </w:rPr>
      </w:pPr>
      <w:r w:rsidRPr="00570171">
        <w:rPr>
          <w:rFonts w:asciiTheme="minorHAnsi" w:hAnsiTheme="minorHAnsi" w:cstheme="minorHAnsi"/>
        </w:rPr>
        <w:t>training of child care staff.</w:t>
      </w:r>
    </w:p>
    <w:p w:rsidR="00BE1B31" w:rsidRPr="00570171" w:rsidP="00597A72" w14:paraId="3F3EF055" w14:textId="04CB6307">
      <w:pPr>
        <w:tabs>
          <w:tab w:val="left" w:pos="-720"/>
        </w:tabs>
        <w:suppressAutoHyphens/>
        <w:ind w:right="-48"/>
        <w:rPr>
          <w:rFonts w:asciiTheme="minorHAnsi" w:hAnsiTheme="minorHAnsi" w:cstheme="minorHAnsi"/>
        </w:rPr>
      </w:pPr>
    </w:p>
    <w:p w:rsidR="003A6F24" w:rsidP="00597A72" w14:paraId="1BEBCE90" w14:textId="0ABFE340">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Not more than 15% of the </w:t>
      </w:r>
      <w:r w:rsidR="00274B0E">
        <w:rPr>
          <w:rFonts w:asciiTheme="minorHAnsi" w:hAnsiTheme="minorHAnsi" w:cstheme="minorHAnsi"/>
        </w:rPr>
        <w:t>total</w:t>
      </w:r>
      <w:r>
        <w:rPr>
          <w:rFonts w:asciiTheme="minorHAnsi" w:hAnsiTheme="minorHAnsi" w:cstheme="minorHAnsi"/>
        </w:rPr>
        <w:t xml:space="preserve"> expenditures for the following funds</w:t>
      </w:r>
      <w:r w:rsidRPr="00570171">
        <w:rPr>
          <w:rFonts w:asciiTheme="minorHAnsi" w:hAnsiTheme="minorHAnsi" w:cstheme="minorHAnsi"/>
        </w:rPr>
        <w:t xml:space="preserve"> </w:t>
      </w:r>
      <w:r>
        <w:rPr>
          <w:rFonts w:asciiTheme="minorHAnsi" w:hAnsiTheme="minorHAnsi" w:cstheme="minorHAnsi"/>
        </w:rPr>
        <w:t>may be used for administrative activities:</w:t>
      </w:r>
    </w:p>
    <w:p w:rsidR="003A6F24" w:rsidRPr="009E1226" w:rsidP="00274B0E" w14:paraId="40D3EB64" w14:textId="1244E297">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Mandatory</w:t>
      </w:r>
      <w:r w:rsidRPr="009E1226" w:rsidR="000F1ADA">
        <w:rPr>
          <w:rFonts w:asciiTheme="minorHAnsi" w:hAnsiTheme="minorHAnsi" w:cstheme="minorHAnsi"/>
          <w:sz w:val="24"/>
          <w:szCs w:val="24"/>
        </w:rPr>
        <w:t>;</w:t>
      </w:r>
    </w:p>
    <w:p w:rsidR="003A6F24" w:rsidRPr="009E1226" w:rsidP="00274B0E" w14:paraId="75B9EDB6" w14:textId="7E7DC11F">
      <w:pPr>
        <w:pStyle w:val="ListParagraph"/>
        <w:numPr>
          <w:ilvl w:val="0"/>
          <w:numId w:val="31"/>
        </w:numPr>
        <w:suppressAutoHyphens/>
        <w:spacing w:after="0" w:line="240" w:lineRule="auto"/>
        <w:ind w:right="-48"/>
        <w:rPr>
          <w:rFonts w:asciiTheme="minorHAnsi" w:hAnsiTheme="minorHAnsi" w:cstheme="minorBidi"/>
          <w:sz w:val="24"/>
          <w:szCs w:val="24"/>
        </w:rPr>
      </w:pPr>
      <w:r w:rsidRPr="009E1226">
        <w:rPr>
          <w:rFonts w:asciiTheme="minorHAnsi" w:hAnsiTheme="minorHAnsi" w:cstheme="minorBidi"/>
          <w:sz w:val="24"/>
          <w:szCs w:val="24"/>
        </w:rPr>
        <w:t>Discretionary</w:t>
      </w:r>
      <w:r w:rsidRPr="009E1226" w:rsidR="00754C23">
        <w:rPr>
          <w:rFonts w:asciiTheme="minorHAnsi" w:hAnsiTheme="minorHAnsi" w:cstheme="minorBidi"/>
          <w:sz w:val="24"/>
          <w:szCs w:val="24"/>
        </w:rPr>
        <w:t xml:space="preserve"> </w:t>
      </w:r>
      <w:r w:rsidRPr="009E1226" w:rsidR="3D0015D9">
        <w:rPr>
          <w:rFonts w:asciiTheme="minorHAnsi" w:hAnsiTheme="minorHAnsi" w:cstheme="minorBidi"/>
          <w:sz w:val="24"/>
          <w:szCs w:val="24"/>
        </w:rPr>
        <w:t>per child</w:t>
      </w:r>
      <w:r w:rsidRPr="009E1226" w:rsidR="000F1ADA">
        <w:rPr>
          <w:rFonts w:asciiTheme="minorHAnsi" w:hAnsiTheme="minorHAnsi" w:cstheme="minorBidi"/>
          <w:sz w:val="24"/>
          <w:szCs w:val="24"/>
        </w:rPr>
        <w:t>;</w:t>
      </w:r>
    </w:p>
    <w:p w:rsidR="003A6F24" w:rsidRPr="009E1226" w:rsidP="00274B0E" w14:paraId="6E365598" w14:textId="055CD515">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 xml:space="preserve">Construction </w:t>
      </w:r>
      <w:r w:rsidRPr="009E1226" w:rsidR="0024001F">
        <w:rPr>
          <w:rFonts w:asciiTheme="minorHAnsi" w:hAnsiTheme="minorHAnsi" w:cstheme="minorHAnsi"/>
          <w:sz w:val="24"/>
          <w:szCs w:val="24"/>
        </w:rPr>
        <w:t xml:space="preserve">repurposed </w:t>
      </w:r>
      <w:r w:rsidRPr="009E1226">
        <w:rPr>
          <w:rFonts w:asciiTheme="minorHAnsi" w:hAnsiTheme="minorHAnsi" w:cstheme="minorHAnsi"/>
          <w:sz w:val="24"/>
          <w:szCs w:val="24"/>
        </w:rPr>
        <w:t>to other CCDF activities</w:t>
      </w:r>
      <w:r w:rsidRPr="009E1226" w:rsidR="000F1ADA">
        <w:rPr>
          <w:rFonts w:asciiTheme="minorHAnsi" w:hAnsiTheme="minorHAnsi" w:cstheme="minorHAnsi"/>
          <w:sz w:val="24"/>
          <w:szCs w:val="24"/>
        </w:rPr>
        <w:t xml:space="preserve"> (including CARES, CRRSA and Supplemental ARP construction funds);</w:t>
      </w:r>
    </w:p>
    <w:p w:rsidR="000F1ADA" w:rsidRPr="009E1226" w:rsidP="00274B0E" w14:paraId="200E951D" w14:textId="26C90B8A">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Disaster Relief Act of 2019;</w:t>
      </w:r>
    </w:p>
    <w:p w:rsidR="000F1ADA" w:rsidRPr="009E1226" w:rsidP="00274B0E" w14:paraId="364F9175" w14:textId="51621D98">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CARES Act;</w:t>
      </w:r>
    </w:p>
    <w:p w:rsidR="000F1ADA" w:rsidRPr="009E1226" w:rsidP="00274B0E" w14:paraId="38A45857" w14:textId="17E1F21E">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CRRSA Act;</w:t>
      </w:r>
    </w:p>
    <w:p w:rsidR="000F1ADA" w:rsidRPr="009E1226" w:rsidP="00274B0E" w14:paraId="7FA23768" w14:textId="7A93D689">
      <w:pPr>
        <w:pStyle w:val="ListParagraph"/>
        <w:numPr>
          <w:ilvl w:val="0"/>
          <w:numId w:val="31"/>
        </w:numPr>
        <w:tabs>
          <w:tab w:val="left" w:pos="-720"/>
        </w:tabs>
        <w:suppressAutoHyphens/>
        <w:spacing w:after="0" w:line="240" w:lineRule="auto"/>
        <w:ind w:right="-48"/>
        <w:rPr>
          <w:rFonts w:asciiTheme="minorHAnsi" w:hAnsiTheme="minorHAnsi" w:cstheme="minorHAnsi"/>
          <w:sz w:val="24"/>
          <w:szCs w:val="24"/>
        </w:rPr>
      </w:pPr>
      <w:r w:rsidRPr="009E1226">
        <w:rPr>
          <w:rFonts w:asciiTheme="minorHAnsi" w:hAnsiTheme="minorHAnsi" w:cstheme="minorHAnsi"/>
          <w:sz w:val="24"/>
          <w:szCs w:val="24"/>
        </w:rPr>
        <w:t>Supplemental Discretionary ARP Act.</w:t>
      </w:r>
      <w:r w:rsidRPr="009E1226">
        <w:rPr>
          <w:rFonts w:asciiTheme="minorHAnsi" w:hAnsiTheme="minorHAnsi" w:cstheme="minorHAnsi"/>
          <w:sz w:val="24"/>
          <w:szCs w:val="24"/>
        </w:rPr>
        <w:t xml:space="preserve"> </w:t>
      </w:r>
    </w:p>
    <w:p w:rsidR="009E1226" w:rsidP="00597A72" w14:paraId="7F0240DF" w14:textId="77777777">
      <w:pPr>
        <w:tabs>
          <w:tab w:val="left" w:pos="-720"/>
        </w:tabs>
        <w:suppressAutoHyphens/>
        <w:ind w:right="-48"/>
        <w:rPr>
          <w:rFonts w:asciiTheme="minorHAnsi" w:hAnsiTheme="minorHAnsi" w:cstheme="minorHAnsi"/>
        </w:rPr>
      </w:pPr>
    </w:p>
    <w:p w:rsidR="00CF77D1" w:rsidRPr="001D0A6D" w:rsidP="00597A72" w14:paraId="1E4898DF" w14:textId="382AAAF0">
      <w:pPr>
        <w:tabs>
          <w:tab w:val="left" w:pos="-720"/>
        </w:tabs>
        <w:suppressAutoHyphens/>
        <w:ind w:right="-48"/>
        <w:rPr>
          <w:rFonts w:asciiTheme="minorHAnsi" w:hAnsiTheme="minorHAnsi" w:cstheme="minorHAnsi"/>
        </w:rPr>
      </w:pPr>
      <w:r w:rsidRPr="000D47AA">
        <w:rPr>
          <w:rFonts w:asciiTheme="minorHAnsi" w:hAnsiTheme="minorHAnsi" w:cstheme="minorHAnsi"/>
        </w:rPr>
        <w:t xml:space="preserve">At the end of the liquidation period, the </w:t>
      </w:r>
      <w:r w:rsidRPr="000D47AA">
        <w:rPr>
          <w:rFonts w:asciiTheme="minorHAnsi" w:hAnsiTheme="minorHAnsi" w:cstheme="minorHAnsi"/>
          <w:u w:val="single"/>
        </w:rPr>
        <w:t>sum</w:t>
      </w:r>
      <w:r w:rsidRPr="000D47AA">
        <w:rPr>
          <w:rFonts w:asciiTheme="minorHAnsi" w:hAnsiTheme="minorHAnsi" w:cstheme="minorHAnsi"/>
        </w:rPr>
        <w:t xml:space="preserve"> of Columns A, B, D, E</w:t>
      </w:r>
      <w:r w:rsidRPr="000D47AA" w:rsidR="003F437B">
        <w:rPr>
          <w:rFonts w:asciiTheme="minorHAnsi" w:hAnsiTheme="minorHAnsi" w:cstheme="minorHAnsi"/>
        </w:rPr>
        <w:t>, F</w:t>
      </w:r>
      <w:r w:rsidRPr="000D47AA" w:rsidR="00170F51">
        <w:rPr>
          <w:rFonts w:asciiTheme="minorHAnsi" w:hAnsiTheme="minorHAnsi" w:cstheme="minorHAnsi"/>
        </w:rPr>
        <w:t>, H</w:t>
      </w:r>
      <w:r w:rsidRPr="000D47AA" w:rsidR="00140132">
        <w:rPr>
          <w:rFonts w:asciiTheme="minorHAnsi" w:hAnsiTheme="minorHAnsi" w:cstheme="minorHAnsi"/>
        </w:rPr>
        <w:t>,</w:t>
      </w:r>
      <w:r w:rsidRPr="000D47AA" w:rsidR="005C14C3">
        <w:rPr>
          <w:rFonts w:asciiTheme="minorHAnsi" w:hAnsiTheme="minorHAnsi" w:cstheme="minorHAnsi"/>
        </w:rPr>
        <w:t xml:space="preserve"> I,</w:t>
      </w:r>
      <w:r w:rsidRPr="000D47AA" w:rsidR="00140132">
        <w:rPr>
          <w:rFonts w:asciiTheme="minorHAnsi" w:hAnsiTheme="minorHAnsi" w:cstheme="minorHAnsi"/>
        </w:rPr>
        <w:t xml:space="preserve"> J</w:t>
      </w:r>
      <w:r w:rsidRPr="000D47AA" w:rsidR="006611A6">
        <w:rPr>
          <w:rFonts w:asciiTheme="minorHAnsi" w:hAnsiTheme="minorHAnsi" w:cstheme="minorHAnsi"/>
        </w:rPr>
        <w:t>,</w:t>
      </w:r>
      <w:r w:rsidRPr="000D47AA" w:rsidR="005C14C3">
        <w:rPr>
          <w:rFonts w:asciiTheme="minorHAnsi" w:hAnsiTheme="minorHAnsi" w:cstheme="minorHAnsi"/>
        </w:rPr>
        <w:t xml:space="preserve"> K,</w:t>
      </w:r>
      <w:r w:rsidRPr="000D47AA" w:rsidR="006611A6">
        <w:rPr>
          <w:rFonts w:asciiTheme="minorHAnsi" w:hAnsiTheme="minorHAnsi" w:cstheme="minorHAnsi"/>
        </w:rPr>
        <w:t xml:space="preserve"> L</w:t>
      </w:r>
      <w:r w:rsidRPr="000D47AA" w:rsidR="004B054D">
        <w:rPr>
          <w:rFonts w:asciiTheme="minorHAnsi" w:hAnsiTheme="minorHAnsi" w:cstheme="minorHAnsi"/>
        </w:rPr>
        <w:t>, and M</w:t>
      </w:r>
      <w:r w:rsidRPr="000D47AA">
        <w:rPr>
          <w:rFonts w:asciiTheme="minorHAnsi" w:hAnsiTheme="minorHAnsi" w:cstheme="minorHAnsi"/>
        </w:rPr>
        <w:t xml:space="preserve"> on Line 5 </w:t>
      </w:r>
      <w:r w:rsidR="000D315E">
        <w:rPr>
          <w:rFonts w:asciiTheme="minorHAnsi" w:hAnsiTheme="minorHAnsi" w:cstheme="minorHAnsi"/>
        </w:rPr>
        <w:t xml:space="preserve">(child care administration) </w:t>
      </w:r>
      <w:r w:rsidRPr="00CC5C71">
        <w:rPr>
          <w:rFonts w:asciiTheme="minorHAnsi" w:hAnsiTheme="minorHAnsi" w:cstheme="minorHAnsi"/>
        </w:rPr>
        <w:t xml:space="preserve">cannot exceed 15 percent of the </w:t>
      </w:r>
      <w:r w:rsidRPr="00CC5C71">
        <w:rPr>
          <w:rFonts w:asciiTheme="minorHAnsi" w:hAnsiTheme="minorHAnsi" w:cstheme="minorHAnsi"/>
          <w:u w:val="single"/>
        </w:rPr>
        <w:t>sum</w:t>
      </w:r>
      <w:r w:rsidRPr="00CC5C71">
        <w:rPr>
          <w:rFonts w:asciiTheme="minorHAnsi" w:hAnsiTheme="minorHAnsi" w:cstheme="minorHAnsi"/>
        </w:rPr>
        <w:t xml:space="preserve"> of A, B, D, </w:t>
      </w:r>
      <w:r w:rsidRPr="00CC5C71" w:rsidR="005B7A8B">
        <w:rPr>
          <w:rFonts w:asciiTheme="minorHAnsi" w:hAnsiTheme="minorHAnsi" w:cstheme="minorHAnsi"/>
        </w:rPr>
        <w:t>E</w:t>
      </w:r>
      <w:r w:rsidRPr="00CC5C71" w:rsidR="003F437B">
        <w:rPr>
          <w:rFonts w:asciiTheme="minorHAnsi" w:hAnsiTheme="minorHAnsi" w:cstheme="minorHAnsi"/>
        </w:rPr>
        <w:t>, F</w:t>
      </w:r>
      <w:r w:rsidRPr="00CC5C71" w:rsidR="00170F51">
        <w:rPr>
          <w:rFonts w:asciiTheme="minorHAnsi" w:hAnsiTheme="minorHAnsi" w:cstheme="minorHAnsi"/>
        </w:rPr>
        <w:t>,</w:t>
      </w:r>
      <w:r w:rsidRPr="00CC5C71" w:rsidR="00140132">
        <w:rPr>
          <w:rFonts w:asciiTheme="minorHAnsi" w:hAnsiTheme="minorHAnsi" w:cstheme="minorHAnsi"/>
        </w:rPr>
        <w:t xml:space="preserve"> </w:t>
      </w:r>
      <w:r w:rsidRPr="00CC5C71" w:rsidR="00170F51">
        <w:rPr>
          <w:rFonts w:asciiTheme="minorHAnsi" w:hAnsiTheme="minorHAnsi" w:cstheme="minorHAnsi"/>
        </w:rPr>
        <w:t>H</w:t>
      </w:r>
      <w:r w:rsidRPr="00CC5C71" w:rsidR="00140132">
        <w:rPr>
          <w:rFonts w:asciiTheme="minorHAnsi" w:hAnsiTheme="minorHAnsi" w:cstheme="minorHAnsi"/>
        </w:rPr>
        <w:t xml:space="preserve">, </w:t>
      </w:r>
      <w:r w:rsidRPr="00CC5C71" w:rsidR="004B054D">
        <w:rPr>
          <w:rFonts w:asciiTheme="minorHAnsi" w:hAnsiTheme="minorHAnsi" w:cstheme="minorHAnsi"/>
        </w:rPr>
        <w:t xml:space="preserve">I, </w:t>
      </w:r>
      <w:r w:rsidRPr="00CC5C71" w:rsidR="00140132">
        <w:rPr>
          <w:rFonts w:asciiTheme="minorHAnsi" w:hAnsiTheme="minorHAnsi" w:cstheme="minorHAnsi"/>
        </w:rPr>
        <w:t>J</w:t>
      </w:r>
      <w:r w:rsidRPr="00CC5C71" w:rsidR="006611A6">
        <w:rPr>
          <w:rFonts w:asciiTheme="minorHAnsi" w:hAnsiTheme="minorHAnsi" w:cstheme="minorHAnsi"/>
        </w:rPr>
        <w:t xml:space="preserve">, </w:t>
      </w:r>
      <w:r w:rsidRPr="00CC5C71" w:rsidR="004B054D">
        <w:rPr>
          <w:rFonts w:asciiTheme="minorHAnsi" w:hAnsiTheme="minorHAnsi" w:cstheme="minorHAnsi"/>
        </w:rPr>
        <w:t xml:space="preserve">K, </w:t>
      </w:r>
      <w:r w:rsidRPr="00CC5C71" w:rsidR="006611A6">
        <w:rPr>
          <w:rFonts w:asciiTheme="minorHAnsi" w:hAnsiTheme="minorHAnsi" w:cstheme="minorHAnsi"/>
        </w:rPr>
        <w:t>L</w:t>
      </w:r>
      <w:r w:rsidRPr="00CC5C71" w:rsidR="00206F84">
        <w:rPr>
          <w:rFonts w:asciiTheme="minorHAnsi" w:hAnsiTheme="minorHAnsi" w:cstheme="minorHAnsi"/>
        </w:rPr>
        <w:t>, and M</w:t>
      </w:r>
      <w:r w:rsidRPr="00CC5C71" w:rsidR="005B7A8B">
        <w:rPr>
          <w:rFonts w:asciiTheme="minorHAnsi" w:hAnsiTheme="minorHAnsi" w:cstheme="minorHAnsi"/>
        </w:rPr>
        <w:t xml:space="preserve"> on Line 1</w:t>
      </w:r>
      <w:r w:rsidRPr="00CC5C71" w:rsidR="00851C34">
        <w:rPr>
          <w:rFonts w:asciiTheme="minorHAnsi" w:hAnsiTheme="minorHAnsi" w:cstheme="minorHAnsi"/>
        </w:rPr>
        <w:t>2</w:t>
      </w:r>
      <w:r w:rsidR="000D315E">
        <w:rPr>
          <w:rFonts w:asciiTheme="minorHAnsi" w:hAnsiTheme="minorHAnsi" w:cstheme="minorHAnsi"/>
        </w:rPr>
        <w:t xml:space="preserve"> (</w:t>
      </w:r>
      <w:r w:rsidR="00B63485">
        <w:rPr>
          <w:rFonts w:asciiTheme="minorHAnsi" w:hAnsiTheme="minorHAnsi" w:cstheme="minorHAnsi"/>
        </w:rPr>
        <w:t>total federal expenditure)</w:t>
      </w:r>
      <w:r w:rsidR="009F7155">
        <w:rPr>
          <w:rFonts w:asciiTheme="minorHAnsi" w:hAnsiTheme="minorHAnsi" w:cstheme="minorHAnsi"/>
        </w:rPr>
        <w:t>.T</w:t>
      </w:r>
      <w:r w:rsidRPr="001D0A6D" w:rsidR="00DD516F">
        <w:rPr>
          <w:rFonts w:asciiTheme="minorHAnsi" w:hAnsiTheme="minorHAnsi" w:cstheme="minorHAnsi"/>
        </w:rPr>
        <w:t xml:space="preserve">he amount from </w:t>
      </w:r>
      <w:r w:rsidRPr="001D0A6D" w:rsidR="0059293E">
        <w:rPr>
          <w:rFonts w:asciiTheme="minorHAnsi" w:hAnsiTheme="minorHAnsi" w:cstheme="minorHAnsi"/>
        </w:rPr>
        <w:t>Col</w:t>
      </w:r>
      <w:r w:rsidR="00B63485">
        <w:rPr>
          <w:rFonts w:asciiTheme="minorHAnsi" w:hAnsiTheme="minorHAnsi" w:cstheme="minorHAnsi"/>
        </w:rPr>
        <w:t>umn</w:t>
      </w:r>
      <w:r w:rsidRPr="001D0A6D" w:rsidR="0059293E">
        <w:rPr>
          <w:rFonts w:asciiTheme="minorHAnsi" w:hAnsiTheme="minorHAnsi" w:cstheme="minorHAnsi"/>
        </w:rPr>
        <w:t xml:space="preserve"> F </w:t>
      </w:r>
      <w:r w:rsidR="009F7155">
        <w:rPr>
          <w:rFonts w:asciiTheme="minorHAnsi" w:hAnsiTheme="minorHAnsi" w:cstheme="minorHAnsi"/>
        </w:rPr>
        <w:t xml:space="preserve">calculated </w:t>
      </w:r>
      <w:r w:rsidR="00077618">
        <w:rPr>
          <w:rFonts w:asciiTheme="minorHAnsi" w:hAnsiTheme="minorHAnsi" w:cstheme="minorHAnsi"/>
        </w:rPr>
        <w:t>toward</w:t>
      </w:r>
      <w:r w:rsidR="009F7155">
        <w:rPr>
          <w:rFonts w:asciiTheme="minorHAnsi" w:hAnsiTheme="minorHAnsi" w:cstheme="minorHAnsi"/>
        </w:rPr>
        <w:t xml:space="preserve"> the administration limit </w:t>
      </w:r>
      <w:r w:rsidR="0072651C">
        <w:rPr>
          <w:rFonts w:asciiTheme="minorHAnsi" w:hAnsiTheme="minorHAnsi" w:cstheme="minorHAnsi"/>
        </w:rPr>
        <w:t>includes</w:t>
      </w:r>
      <w:r w:rsidRPr="001D0A6D" w:rsidR="0072651C">
        <w:rPr>
          <w:rFonts w:asciiTheme="minorHAnsi" w:hAnsiTheme="minorHAnsi" w:cstheme="minorHAnsi"/>
        </w:rPr>
        <w:t xml:space="preserve"> </w:t>
      </w:r>
      <w:r w:rsidR="0072651C">
        <w:rPr>
          <w:rFonts w:asciiTheme="minorHAnsi" w:hAnsiTheme="minorHAnsi" w:cstheme="minorHAnsi"/>
        </w:rPr>
        <w:t xml:space="preserve">expenditures for the </w:t>
      </w:r>
      <w:r w:rsidRPr="001D0A6D" w:rsidR="0059293E">
        <w:rPr>
          <w:rFonts w:asciiTheme="minorHAnsi" w:hAnsiTheme="minorHAnsi" w:cstheme="minorHAnsi"/>
        </w:rPr>
        <w:t xml:space="preserve">Disaster Relief Act of 2019 </w:t>
      </w:r>
      <w:r w:rsidRPr="001D0A6D" w:rsidR="00894006">
        <w:rPr>
          <w:rFonts w:asciiTheme="minorHAnsi" w:hAnsiTheme="minorHAnsi" w:cstheme="minorHAnsi"/>
        </w:rPr>
        <w:t>in GY2020 or GY2021</w:t>
      </w:r>
      <w:r w:rsidR="0072651C">
        <w:rPr>
          <w:rFonts w:asciiTheme="minorHAnsi" w:hAnsiTheme="minorHAnsi" w:cstheme="minorHAnsi"/>
        </w:rPr>
        <w:t>.  The amount</w:t>
      </w:r>
      <w:r w:rsidR="00077618">
        <w:rPr>
          <w:rFonts w:asciiTheme="minorHAnsi" w:hAnsiTheme="minorHAnsi" w:cstheme="minorHAnsi"/>
        </w:rPr>
        <w:t xml:space="preserve">s from </w:t>
      </w:r>
      <w:r w:rsidRPr="0004612F" w:rsidR="00206F84">
        <w:rPr>
          <w:rFonts w:asciiTheme="minorHAnsi" w:hAnsiTheme="minorHAnsi" w:cstheme="minorHAnsi"/>
        </w:rPr>
        <w:t xml:space="preserve">Columns </w:t>
      </w:r>
      <w:r w:rsidRPr="0004612F" w:rsidR="00174B30">
        <w:rPr>
          <w:rFonts w:asciiTheme="minorHAnsi" w:hAnsiTheme="minorHAnsi" w:cstheme="minorHAnsi"/>
        </w:rPr>
        <w:t>D, E, I, K, and M</w:t>
      </w:r>
      <w:r w:rsidR="00077618">
        <w:rPr>
          <w:rFonts w:asciiTheme="minorHAnsi" w:hAnsiTheme="minorHAnsi" w:cstheme="minorHAnsi"/>
        </w:rPr>
        <w:t xml:space="preserve"> calculated toward</w:t>
      </w:r>
      <w:r w:rsidRPr="0004612F" w:rsidR="00174B30">
        <w:rPr>
          <w:rFonts w:asciiTheme="minorHAnsi" w:hAnsiTheme="minorHAnsi" w:cstheme="minorHAnsi"/>
        </w:rPr>
        <w:t xml:space="preserve"> </w:t>
      </w:r>
      <w:r w:rsidR="00077618">
        <w:rPr>
          <w:rFonts w:asciiTheme="minorHAnsi" w:hAnsiTheme="minorHAnsi" w:cstheme="minorHAnsi"/>
        </w:rPr>
        <w:t xml:space="preserve">the administration limit </w:t>
      </w:r>
      <w:r w:rsidRPr="0004612F" w:rsidR="00174B30">
        <w:rPr>
          <w:rFonts w:asciiTheme="minorHAnsi" w:hAnsiTheme="minorHAnsi" w:cstheme="minorHAnsi"/>
        </w:rPr>
        <w:t>are repurposed construction funds</w:t>
      </w:r>
      <w:r w:rsidR="00575E7A">
        <w:rPr>
          <w:rFonts w:asciiTheme="minorHAnsi" w:hAnsiTheme="minorHAnsi" w:cstheme="minorHAnsi"/>
        </w:rPr>
        <w:t xml:space="preserve"> only</w:t>
      </w:r>
      <w:r w:rsidRPr="0004612F" w:rsidR="00174B30">
        <w:rPr>
          <w:rFonts w:asciiTheme="minorHAnsi" w:hAnsiTheme="minorHAnsi" w:cstheme="minorHAnsi"/>
        </w:rPr>
        <w:t xml:space="preserve">, if </w:t>
      </w:r>
      <w:r w:rsidR="00575E7A">
        <w:rPr>
          <w:rFonts w:asciiTheme="minorHAnsi" w:hAnsiTheme="minorHAnsi" w:cstheme="minorHAnsi"/>
        </w:rPr>
        <w:t>applicable</w:t>
      </w:r>
      <w:r w:rsidRPr="001D0A6D">
        <w:rPr>
          <w:rFonts w:asciiTheme="minorHAnsi" w:hAnsiTheme="minorHAnsi" w:cstheme="minorHAnsi"/>
        </w:rPr>
        <w:t xml:space="preserve">.  The 15 percent limit is calculated on the </w:t>
      </w:r>
      <w:r w:rsidRPr="001D0A6D">
        <w:rPr>
          <w:rFonts w:asciiTheme="minorHAnsi" w:hAnsiTheme="minorHAnsi" w:cstheme="minorHAnsi"/>
          <w:u w:val="single"/>
        </w:rPr>
        <w:t>total</w:t>
      </w:r>
      <w:r w:rsidRPr="001D0A6D">
        <w:rPr>
          <w:rFonts w:asciiTheme="minorHAnsi" w:hAnsiTheme="minorHAnsi" w:cstheme="minorHAnsi"/>
        </w:rPr>
        <w:t xml:space="preserve"> of </w:t>
      </w:r>
      <w:r w:rsidRPr="001D0A6D" w:rsidR="0059293E">
        <w:rPr>
          <w:rFonts w:asciiTheme="minorHAnsi" w:hAnsiTheme="minorHAnsi" w:cstheme="minorHAnsi"/>
        </w:rPr>
        <w:t>these columns</w:t>
      </w:r>
      <w:r w:rsidR="00D448BE">
        <w:rPr>
          <w:rFonts w:asciiTheme="minorHAnsi" w:hAnsiTheme="minorHAnsi" w:cstheme="minorHAnsi"/>
        </w:rPr>
        <w:t xml:space="preserve">. </w:t>
      </w:r>
      <w:r w:rsidR="0080400A">
        <w:rPr>
          <w:rFonts w:asciiTheme="minorHAnsi" w:hAnsiTheme="minorHAnsi" w:cstheme="minorHAnsi"/>
        </w:rPr>
        <w:t>T</w:t>
      </w:r>
      <w:r w:rsidRPr="001D0A6D">
        <w:rPr>
          <w:rFonts w:asciiTheme="minorHAnsi" w:hAnsiTheme="minorHAnsi" w:cstheme="minorHAnsi"/>
        </w:rPr>
        <w:t xml:space="preserve">he 15 percent limit does not apply separately to each individual </w:t>
      </w:r>
      <w:r w:rsidRPr="001D0A6D" w:rsidR="00D72991">
        <w:rPr>
          <w:rFonts w:asciiTheme="minorHAnsi" w:hAnsiTheme="minorHAnsi" w:cstheme="minorHAnsi"/>
        </w:rPr>
        <w:t>c</w:t>
      </w:r>
      <w:r w:rsidRPr="001D0A6D">
        <w:rPr>
          <w:rFonts w:asciiTheme="minorHAnsi" w:hAnsiTheme="minorHAnsi" w:cstheme="minorHAnsi"/>
        </w:rPr>
        <w:t>olumn.  Column</w:t>
      </w:r>
      <w:r w:rsidRPr="001D0A6D" w:rsidR="00712B7F">
        <w:rPr>
          <w:rFonts w:asciiTheme="minorHAnsi" w:hAnsiTheme="minorHAnsi" w:cstheme="minorHAnsi"/>
        </w:rPr>
        <w:t>s</w:t>
      </w:r>
      <w:r w:rsidRPr="001D0A6D">
        <w:rPr>
          <w:rFonts w:asciiTheme="minorHAnsi" w:hAnsiTheme="minorHAnsi" w:cstheme="minorHAnsi"/>
        </w:rPr>
        <w:t xml:space="preserve"> C</w:t>
      </w:r>
      <w:r w:rsidRPr="001D0A6D" w:rsidR="00B64FE9">
        <w:rPr>
          <w:rFonts w:asciiTheme="minorHAnsi" w:hAnsiTheme="minorHAnsi" w:cstheme="minorHAnsi"/>
        </w:rPr>
        <w:t xml:space="preserve"> and</w:t>
      </w:r>
      <w:r w:rsidRPr="001D0A6D" w:rsidR="00712B7F">
        <w:rPr>
          <w:rFonts w:asciiTheme="minorHAnsi" w:hAnsiTheme="minorHAnsi" w:cstheme="minorHAnsi"/>
        </w:rPr>
        <w:t xml:space="preserve"> G</w:t>
      </w:r>
      <w:r w:rsidRPr="001D0A6D" w:rsidR="00170F51">
        <w:rPr>
          <w:rFonts w:asciiTheme="minorHAnsi" w:hAnsiTheme="minorHAnsi" w:cstheme="minorHAnsi"/>
        </w:rPr>
        <w:t xml:space="preserve"> </w:t>
      </w:r>
      <w:r w:rsidRPr="001D0A6D" w:rsidR="00712B7F">
        <w:rPr>
          <w:rFonts w:asciiTheme="minorHAnsi" w:hAnsiTheme="minorHAnsi" w:cstheme="minorHAnsi"/>
        </w:rPr>
        <w:t>are</w:t>
      </w:r>
      <w:r w:rsidRPr="001D0A6D">
        <w:rPr>
          <w:rFonts w:asciiTheme="minorHAnsi" w:hAnsiTheme="minorHAnsi" w:cstheme="minorHAnsi"/>
        </w:rPr>
        <w:t xml:space="preserve"> not included in this calculation.  </w:t>
      </w:r>
      <w:r w:rsidRPr="001D0A6D" w:rsidR="00532D38">
        <w:rPr>
          <w:rFonts w:asciiTheme="minorHAnsi" w:hAnsiTheme="minorHAnsi" w:cstheme="minorHAnsi"/>
        </w:rPr>
        <w:t>The following funds are</w:t>
      </w:r>
      <w:r w:rsidRPr="001D0A6D" w:rsidR="00532D38">
        <w:rPr>
          <w:rFonts w:asciiTheme="minorHAnsi" w:hAnsiTheme="minorHAnsi" w:cstheme="minorHAnsi"/>
          <w:i/>
          <w:iCs/>
        </w:rPr>
        <w:t xml:space="preserve"> not</w:t>
      </w:r>
      <w:r w:rsidRPr="001D0A6D" w:rsidR="00532D38">
        <w:rPr>
          <w:rFonts w:asciiTheme="minorHAnsi" w:hAnsiTheme="minorHAnsi" w:cstheme="minorHAnsi"/>
        </w:rPr>
        <w:t xml:space="preserve"> subject to the administrative cost limitation:</w:t>
      </w:r>
    </w:p>
    <w:p w:rsidR="00CF77D1" w:rsidRPr="00570171" w:rsidP="009E1226" w14:paraId="1B5C78C8" w14:textId="4535ADB7">
      <w:pPr>
        <w:pStyle w:val="ListParagraph"/>
        <w:numPr>
          <w:ilvl w:val="0"/>
          <w:numId w:val="24"/>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B</w:t>
      </w:r>
      <w:r w:rsidRPr="00570171" w:rsidR="00BE1B31">
        <w:rPr>
          <w:rFonts w:asciiTheme="minorHAnsi" w:hAnsiTheme="minorHAnsi" w:cstheme="minorHAnsi"/>
          <w:sz w:val="24"/>
          <w:szCs w:val="24"/>
        </w:rPr>
        <w:t xml:space="preserve">ase amount of the Discretionary </w:t>
      </w:r>
      <w:r w:rsidRPr="00570171" w:rsidR="002E1EB6">
        <w:rPr>
          <w:rFonts w:asciiTheme="minorHAnsi" w:hAnsiTheme="minorHAnsi" w:cstheme="minorHAnsi"/>
          <w:sz w:val="24"/>
          <w:szCs w:val="24"/>
        </w:rPr>
        <w:t>f</w:t>
      </w:r>
      <w:r w:rsidRPr="00570171" w:rsidR="00BE1B31">
        <w:rPr>
          <w:rFonts w:asciiTheme="minorHAnsi" w:hAnsiTheme="minorHAnsi" w:cstheme="minorHAnsi"/>
          <w:sz w:val="24"/>
          <w:szCs w:val="24"/>
        </w:rPr>
        <w:t>unds</w:t>
      </w:r>
      <w:r w:rsidRPr="00570171" w:rsidR="00532D38">
        <w:rPr>
          <w:rFonts w:asciiTheme="minorHAnsi" w:hAnsiTheme="minorHAnsi" w:cstheme="minorHAnsi"/>
          <w:sz w:val="24"/>
          <w:szCs w:val="24"/>
        </w:rPr>
        <w:t>;</w:t>
      </w:r>
    </w:p>
    <w:p w:rsidR="000A4169" w:rsidP="009E1226" w14:paraId="319A5685" w14:textId="57EC925A">
      <w:pPr>
        <w:pStyle w:val="ListParagraph"/>
        <w:numPr>
          <w:ilvl w:val="0"/>
          <w:numId w:val="24"/>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6" w:history="1">
        <w:r w:rsidRPr="009D1607">
          <w:rPr>
            <w:rStyle w:val="Hyperlink"/>
            <w:rFonts w:asciiTheme="minorHAnsi" w:hAnsiTheme="minorHAnsi" w:cstheme="minorHAnsi"/>
            <w:sz w:val="24"/>
            <w:szCs w:val="24"/>
          </w:rPr>
          <w:t>CCDF-ACF-PI-202</w:t>
        </w:r>
        <w:r w:rsidR="00954D44">
          <w:rPr>
            <w:rStyle w:val="Hyperlink"/>
            <w:rFonts w:asciiTheme="minorHAnsi" w:hAnsiTheme="minorHAnsi" w:cstheme="minorHAnsi"/>
            <w:sz w:val="24"/>
            <w:szCs w:val="24"/>
          </w:rPr>
          <w:t>3-01</w:t>
        </w:r>
      </w:hyperlink>
      <w:r>
        <w:rPr>
          <w:rFonts w:asciiTheme="minorHAnsi" w:hAnsiTheme="minorHAnsi" w:cstheme="minorHAnsi"/>
          <w:sz w:val="24"/>
          <w:szCs w:val="24"/>
        </w:rPr>
        <w:t>; and</w:t>
      </w:r>
    </w:p>
    <w:p w:rsidR="00851C34" w:rsidRPr="00570171" w:rsidP="009E1226" w14:paraId="6956BA99" w14:textId="3708D627">
      <w:pPr>
        <w:pStyle w:val="ListParagraph"/>
        <w:numPr>
          <w:ilvl w:val="0"/>
          <w:numId w:val="24"/>
        </w:numPr>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T</w:t>
      </w:r>
      <w:r w:rsidRPr="2C2775F0" w:rsidR="00532D38">
        <w:rPr>
          <w:rFonts w:asciiTheme="minorHAnsi" w:hAnsiTheme="minorHAnsi" w:cstheme="minorBidi"/>
          <w:sz w:val="24"/>
          <w:szCs w:val="24"/>
        </w:rPr>
        <w:t>he Child Care Disaster Relief funds to address the impacts of Hurricanes Fiona and Ian (both non- construction and construction uses)</w:t>
      </w:r>
      <w:r w:rsidRPr="2C2775F0" w:rsidR="003C2831">
        <w:rPr>
          <w:rFonts w:asciiTheme="minorHAnsi" w:hAnsiTheme="minorHAnsi" w:cstheme="minorBidi"/>
          <w:sz w:val="24"/>
          <w:szCs w:val="24"/>
        </w:rPr>
        <w:t xml:space="preserve"> for GY2023 and GY2024</w:t>
      </w:r>
      <w:r w:rsidRPr="2C2775F0">
        <w:rPr>
          <w:rFonts w:asciiTheme="minorHAnsi" w:hAnsiTheme="minorHAnsi" w:cstheme="minorBidi"/>
          <w:sz w:val="24"/>
          <w:szCs w:val="24"/>
        </w:rPr>
        <w:t>.</w:t>
      </w:r>
    </w:p>
    <w:p w:rsidR="009E1226" w:rsidP="00597A72" w14:paraId="3D6A5580" w14:textId="77777777">
      <w:pPr>
        <w:tabs>
          <w:tab w:val="left" w:pos="-720"/>
        </w:tabs>
        <w:suppressAutoHyphens/>
        <w:ind w:right="-48"/>
        <w:rPr>
          <w:rFonts w:asciiTheme="minorHAnsi" w:hAnsiTheme="minorHAnsi" w:cstheme="minorHAnsi"/>
        </w:rPr>
      </w:pPr>
    </w:p>
    <w:p w:rsidR="00BE1B31" w:rsidRPr="00570171" w:rsidP="00597A72" w14:paraId="5D6FDECB" w14:textId="3BC987C5">
      <w:pPr>
        <w:tabs>
          <w:tab w:val="left" w:pos="-720"/>
        </w:tabs>
        <w:suppressAutoHyphens/>
        <w:ind w:right="-48"/>
        <w:rPr>
          <w:rFonts w:asciiTheme="minorHAnsi" w:hAnsiTheme="minorHAnsi" w:cstheme="minorHAnsi"/>
        </w:rPr>
      </w:pPr>
      <w:r w:rsidRPr="00570171">
        <w:rPr>
          <w:rFonts w:asciiTheme="minorHAnsi" w:hAnsiTheme="minorHAnsi" w:cstheme="minorHAnsi"/>
        </w:rPr>
        <w:t>Stabilization ARP Act</w:t>
      </w:r>
      <w:r w:rsidRPr="00570171" w:rsidR="00851C34">
        <w:rPr>
          <w:rFonts w:asciiTheme="minorHAnsi" w:hAnsiTheme="minorHAnsi" w:cstheme="minorHAnsi"/>
        </w:rPr>
        <w:t xml:space="preserve"> funds reported in columns N, O, and P are not included in this calculation because administrative expenditures are reported separately in rows 11(a) through 11(f).</w:t>
      </w:r>
    </w:p>
    <w:p w:rsidR="00BE1B31" w:rsidRPr="00570171" w:rsidP="00597A72" w14:paraId="27C30D14" w14:textId="77777777">
      <w:pPr>
        <w:tabs>
          <w:tab w:val="left" w:pos="-720"/>
        </w:tabs>
        <w:suppressAutoHyphens/>
        <w:ind w:right="-48"/>
        <w:rPr>
          <w:rFonts w:asciiTheme="minorHAnsi" w:hAnsiTheme="minorHAnsi" w:cstheme="minorHAnsi"/>
        </w:rPr>
      </w:pPr>
    </w:p>
    <w:p w:rsidR="00BE1B31" w:rsidRPr="00570171" w:rsidP="00597A72" w14:paraId="00D9915C" w14:textId="1C935718">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Many </w:t>
      </w:r>
      <w:r w:rsidRPr="00570171" w:rsidR="003D4504">
        <w:rPr>
          <w:rFonts w:asciiTheme="minorHAnsi" w:hAnsiTheme="minorHAnsi" w:cstheme="minorHAnsi"/>
        </w:rPr>
        <w:t>federal</w:t>
      </w:r>
      <w:r w:rsidRPr="00570171">
        <w:rPr>
          <w:rFonts w:asciiTheme="minorHAnsi" w:hAnsiTheme="minorHAnsi" w:cstheme="minorHAnsi"/>
        </w:rPr>
        <w:t xml:space="preserve"> programs permit Indian Tribes and tribal organizations to apply an indirect cost rate to account for administrative costs that cannot be easily charged to a specific program (e.g., accounting and personnel services).  An indirect cost rate is arrived at through negotiation between an Indian Tribe or tribal organization and the appropriate </w:t>
      </w:r>
      <w:r w:rsidRPr="00570171" w:rsidR="003D4504">
        <w:rPr>
          <w:rFonts w:asciiTheme="minorHAnsi" w:hAnsiTheme="minorHAnsi" w:cstheme="minorHAnsi"/>
        </w:rPr>
        <w:t>federal</w:t>
      </w:r>
      <w:r w:rsidRPr="00570171">
        <w:rPr>
          <w:rFonts w:asciiTheme="minorHAnsi" w:hAnsiTheme="minorHAnsi" w:cstheme="minorHAnsi"/>
        </w:rPr>
        <w:t xml:space="preserve"> agency.  Indirect costs, as determined by an indirect cost agreement, are an allowable expense for </w:t>
      </w:r>
      <w:r w:rsidRPr="00570171" w:rsidR="007F6A60">
        <w:rPr>
          <w:rFonts w:asciiTheme="minorHAnsi" w:hAnsiTheme="minorHAnsi" w:cstheme="minorHAnsi"/>
        </w:rPr>
        <w:t>T</w:t>
      </w:r>
      <w:r w:rsidRPr="00570171">
        <w:rPr>
          <w:rFonts w:asciiTheme="minorHAnsi" w:hAnsiTheme="minorHAnsi" w:cstheme="minorHAnsi"/>
        </w:rPr>
        <w:t xml:space="preserve">ribal </w:t>
      </w:r>
      <w:r w:rsidRPr="00570171" w:rsidR="007F6A60">
        <w:rPr>
          <w:rFonts w:asciiTheme="minorHAnsi" w:hAnsiTheme="minorHAnsi" w:cstheme="minorHAnsi"/>
        </w:rPr>
        <w:t>Lead Agenc</w:t>
      </w:r>
      <w:r w:rsidRPr="00570171" w:rsidR="003D4504">
        <w:rPr>
          <w:rFonts w:asciiTheme="minorHAnsi" w:hAnsiTheme="minorHAnsi" w:cstheme="minorHAnsi"/>
        </w:rPr>
        <w:t>ies</w:t>
      </w:r>
      <w:r w:rsidRPr="00570171">
        <w:rPr>
          <w:rFonts w:asciiTheme="minorHAnsi" w:hAnsiTheme="minorHAnsi" w:cstheme="minorHAnsi"/>
        </w:rPr>
        <w:t xml:space="preserve"> under CCDF and, if expended, should be reported on Line 5.  </w:t>
      </w:r>
      <w:r w:rsidR="00C11FAC">
        <w:rPr>
          <w:rFonts w:asciiTheme="minorHAnsi" w:hAnsiTheme="minorHAnsi" w:cstheme="minorHAnsi"/>
        </w:rPr>
        <w:t>R</w:t>
      </w:r>
      <w:r w:rsidRPr="00570171">
        <w:rPr>
          <w:rFonts w:asciiTheme="minorHAnsi" w:hAnsiTheme="minorHAnsi" w:cstheme="minorHAnsi"/>
        </w:rPr>
        <w:t xml:space="preserve">egardless of a </w:t>
      </w:r>
      <w:r w:rsidRPr="00570171" w:rsidR="007F6A60">
        <w:rPr>
          <w:rFonts w:asciiTheme="minorHAnsi" w:hAnsiTheme="minorHAnsi" w:cstheme="minorHAnsi"/>
        </w:rPr>
        <w:t>Tribal Lead Agency</w:t>
      </w:r>
      <w:r w:rsidRPr="00570171">
        <w:rPr>
          <w:rFonts w:asciiTheme="minorHAnsi" w:hAnsiTheme="minorHAnsi" w:cstheme="minorHAnsi"/>
        </w:rPr>
        <w:t>'s negotiated indirect cost rate, CCDF administrative costs cannot exceed the 15 percent administrative cost limit.</w:t>
      </w:r>
    </w:p>
    <w:p w:rsidR="00BE1B31" w:rsidRPr="00570171" w:rsidP="00597A72" w14:paraId="35AA28C6" w14:textId="77777777">
      <w:pPr>
        <w:tabs>
          <w:tab w:val="left" w:pos="-720"/>
        </w:tabs>
        <w:suppressAutoHyphens/>
        <w:ind w:right="-48"/>
        <w:rPr>
          <w:rFonts w:asciiTheme="minorHAnsi" w:hAnsiTheme="minorHAnsi" w:cstheme="minorHAnsi"/>
          <w:u w:val="single"/>
        </w:rPr>
      </w:pPr>
    </w:p>
    <w:p w:rsidR="00EA07BA" w:rsidP="00F27BE3" w14:paraId="5E172C8F" w14:textId="77777777">
      <w:pPr>
        <w:pStyle w:val="Heading2"/>
        <w:spacing w:before="0"/>
      </w:pPr>
      <w:r w:rsidRPr="00570171">
        <w:t>Line 6.  Expenditures for Non-Direct Services.</w:t>
      </w:r>
      <w:r w:rsidRPr="00570171" w:rsidR="00162F42">
        <w:t xml:space="preserve"> </w:t>
      </w:r>
      <w:r w:rsidRPr="00570171">
        <w:t xml:space="preserve"> </w:t>
      </w:r>
    </w:p>
    <w:p w:rsidR="00BE1B31" w:rsidRPr="00570171" w:rsidP="00597A72" w14:paraId="5BEB102B" w14:textId="29B76661">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FA21BC">
        <w:rPr>
          <w:rFonts w:asciiTheme="minorHAnsi" w:hAnsiTheme="minorHAnsi" w:cstheme="minorHAnsi"/>
        </w:rPr>
        <w:t xml:space="preserve"> through </w:t>
      </w:r>
      <w:r w:rsidRPr="00570171" w:rsidR="00851C34">
        <w:rPr>
          <w:rFonts w:asciiTheme="minorHAnsi" w:hAnsiTheme="minorHAnsi" w:cstheme="minorHAnsi"/>
        </w:rPr>
        <w:t>M</w:t>
      </w:r>
      <w:r>
        <w:rPr>
          <w:rFonts w:asciiTheme="minorHAnsi" w:hAnsiTheme="minorHAnsi" w:cstheme="minorHAnsi"/>
        </w:rPr>
        <w:t>, enter</w:t>
      </w:r>
      <w:r w:rsidRPr="00570171" w:rsidR="00532D38">
        <w:rPr>
          <w:rFonts w:asciiTheme="minorHAnsi" w:hAnsiTheme="minorHAnsi" w:cstheme="minorHAnsi"/>
        </w:rPr>
        <w:t xml:space="preserve"> </w:t>
      </w:r>
      <w:r w:rsidRPr="00570171" w:rsidR="00FA21BC">
        <w:rPr>
          <w:rFonts w:asciiTheme="minorHAnsi" w:hAnsiTheme="minorHAnsi" w:cstheme="minorHAnsi"/>
        </w:rPr>
        <w:t>f</w:t>
      </w:r>
      <w:r w:rsidRPr="00570171" w:rsidR="00532D38">
        <w:rPr>
          <w:rFonts w:asciiTheme="minorHAnsi" w:hAnsiTheme="minorHAnsi" w:cstheme="minorHAnsi"/>
        </w:rPr>
        <w:t xml:space="preserve">ederal expenditures for child care non-direct services from the </w:t>
      </w:r>
      <w:r w:rsidRPr="00570171" w:rsidR="00043A54">
        <w:rPr>
          <w:rFonts w:asciiTheme="minorHAnsi" w:hAnsiTheme="minorHAnsi" w:cstheme="minorHAnsi"/>
        </w:rPr>
        <w:t>GY</w:t>
      </w:r>
      <w:r w:rsidRPr="00570171" w:rsidR="00532D38">
        <w:rPr>
          <w:rFonts w:asciiTheme="minorHAnsi" w:hAnsiTheme="minorHAnsi" w:cstheme="minorHAnsi"/>
        </w:rPr>
        <w:t xml:space="preserve"> </w:t>
      </w:r>
      <w:r w:rsidR="00E16633">
        <w:rPr>
          <w:rFonts w:asciiTheme="minorHAnsi" w:hAnsiTheme="minorHAnsi" w:cstheme="minorHAnsi"/>
        </w:rPr>
        <w:t>being reported</w:t>
      </w:r>
      <w:r w:rsidRPr="00570171" w:rsidR="00532D38">
        <w:rPr>
          <w:rFonts w:asciiTheme="minorHAnsi" w:hAnsiTheme="minorHAnsi" w:cstheme="minorHAnsi"/>
        </w:rPr>
        <w:t xml:space="preserve">.  Non-direct services are child care services provided that are not direct services to families (reported on Line 4) and are not considered administrative costs under 45 CFR </w:t>
      </w:r>
      <w:r w:rsidR="00E16633">
        <w:rPr>
          <w:rFonts w:asciiTheme="minorHAnsi" w:hAnsiTheme="minorHAnsi" w:cstheme="minorHAnsi"/>
        </w:rPr>
        <w:t>§</w:t>
      </w:r>
      <w:r w:rsidR="00F27BE3">
        <w:rPr>
          <w:rFonts w:asciiTheme="minorHAnsi" w:hAnsiTheme="minorHAnsi" w:cstheme="minorHAnsi"/>
        </w:rPr>
        <w:t xml:space="preserve"> </w:t>
      </w:r>
      <w:r w:rsidRPr="00570171" w:rsidR="00532D38">
        <w:rPr>
          <w:rFonts w:asciiTheme="minorHAnsi" w:hAnsiTheme="minorHAnsi" w:cstheme="minorHAnsi"/>
        </w:rPr>
        <w:t>98.5</w:t>
      </w:r>
      <w:r w:rsidRPr="00570171" w:rsidR="00652E7F">
        <w:rPr>
          <w:rFonts w:asciiTheme="minorHAnsi" w:hAnsiTheme="minorHAnsi" w:cstheme="minorHAnsi"/>
        </w:rPr>
        <w:t>4</w:t>
      </w:r>
      <w:r w:rsidRPr="00570171" w:rsidR="00532D38">
        <w:rPr>
          <w:rFonts w:asciiTheme="minorHAnsi" w:hAnsiTheme="minorHAnsi" w:cstheme="minorHAnsi"/>
        </w:rPr>
        <w:t xml:space="preserve"> (reported on Line 5).  </w:t>
      </w:r>
    </w:p>
    <w:p w:rsidR="00851C34" w:rsidRPr="00570171" w:rsidP="00597A72" w14:paraId="1E672CA9" w14:textId="428BB5DC">
      <w:pPr>
        <w:tabs>
          <w:tab w:val="left" w:pos="-720"/>
        </w:tabs>
        <w:suppressAutoHyphens/>
        <w:ind w:right="-48"/>
        <w:rPr>
          <w:rFonts w:asciiTheme="minorHAnsi" w:hAnsiTheme="minorHAnsi" w:cstheme="minorHAnsi"/>
        </w:rPr>
      </w:pPr>
    </w:p>
    <w:p w:rsidR="00851C34" w:rsidRPr="00570171" w:rsidP="00597A72" w14:paraId="04CC8EDE" w14:textId="45BFC0E9">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Stabilization </w:t>
      </w:r>
      <w:r w:rsidRPr="00570171" w:rsidR="00FA21BC">
        <w:rPr>
          <w:rFonts w:asciiTheme="minorHAnsi" w:hAnsiTheme="minorHAnsi" w:cstheme="minorHAnsi"/>
        </w:rPr>
        <w:t xml:space="preserve">ARP Act </w:t>
      </w:r>
      <w:r w:rsidRPr="00570171">
        <w:rPr>
          <w:rFonts w:asciiTheme="minorHAnsi" w:hAnsiTheme="minorHAnsi" w:cstheme="minorHAnsi"/>
        </w:rPr>
        <w:t xml:space="preserve">expenditures (columns N, O, and P) </w:t>
      </w:r>
      <w:r w:rsidR="004852B4">
        <w:rPr>
          <w:rFonts w:asciiTheme="minorHAnsi" w:hAnsiTheme="minorHAnsi" w:cstheme="minorHAnsi"/>
        </w:rPr>
        <w:t>are</w:t>
      </w:r>
      <w:r w:rsidRPr="00570171">
        <w:rPr>
          <w:rFonts w:asciiTheme="minorHAnsi" w:hAnsiTheme="minorHAnsi" w:cstheme="minorHAnsi"/>
        </w:rPr>
        <w:t xml:space="preserve"> </w:t>
      </w:r>
      <w:r w:rsidR="002A718E">
        <w:rPr>
          <w:rFonts w:asciiTheme="minorHAnsi" w:hAnsiTheme="minorHAnsi" w:cstheme="minorHAnsi"/>
        </w:rPr>
        <w:t>not</w:t>
      </w:r>
      <w:r w:rsidRPr="00570171" w:rsidR="002A718E">
        <w:rPr>
          <w:rFonts w:asciiTheme="minorHAnsi" w:hAnsiTheme="minorHAnsi" w:cstheme="minorHAnsi"/>
        </w:rPr>
        <w:t xml:space="preserve"> </w:t>
      </w:r>
      <w:r w:rsidRPr="00570171">
        <w:rPr>
          <w:rFonts w:asciiTheme="minorHAnsi" w:hAnsiTheme="minorHAnsi" w:cstheme="minorHAnsi"/>
        </w:rPr>
        <w:t xml:space="preserve">reported in this row </w:t>
      </w:r>
      <w:r w:rsidR="002A718E">
        <w:rPr>
          <w:rFonts w:asciiTheme="minorHAnsi" w:hAnsiTheme="minorHAnsi" w:cstheme="minorHAnsi"/>
        </w:rPr>
        <w:t xml:space="preserve">and </w:t>
      </w:r>
      <w:r w:rsidR="004852B4">
        <w:rPr>
          <w:rFonts w:asciiTheme="minorHAnsi" w:hAnsiTheme="minorHAnsi" w:cstheme="minorHAnsi"/>
        </w:rPr>
        <w:t>are</w:t>
      </w:r>
      <w:r w:rsidRPr="00570171">
        <w:rPr>
          <w:rFonts w:asciiTheme="minorHAnsi" w:hAnsiTheme="minorHAnsi" w:cstheme="minorHAnsi"/>
        </w:rPr>
        <w:t xml:space="preserve"> reported in rows 10 and rows 11(a) through 11(f).</w:t>
      </w:r>
    </w:p>
    <w:p w:rsidR="00EE75AE" w:rsidRPr="00570171" w:rsidP="00597A72" w14:paraId="10E3904A" w14:textId="77777777">
      <w:pPr>
        <w:tabs>
          <w:tab w:val="left" w:pos="-720"/>
        </w:tabs>
        <w:suppressAutoHyphens/>
        <w:ind w:right="-48"/>
        <w:rPr>
          <w:rFonts w:asciiTheme="minorHAnsi" w:hAnsiTheme="minorHAnsi" w:cstheme="minorHAnsi"/>
        </w:rPr>
      </w:pPr>
    </w:p>
    <w:p w:rsidR="00EE75AE" w:rsidRPr="00570171" w:rsidP="00597A72" w14:paraId="352E19DD" w14:textId="703C67D3">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Non-direct services are child care services provided that are not direct services to families </w:t>
      </w:r>
      <w:r w:rsidR="00972496">
        <w:rPr>
          <w:rFonts w:asciiTheme="minorHAnsi" w:hAnsiTheme="minorHAnsi" w:cstheme="minorHAnsi"/>
        </w:rPr>
        <w:t>and</w:t>
      </w:r>
      <w:r w:rsidRPr="00570171">
        <w:rPr>
          <w:rFonts w:asciiTheme="minorHAnsi" w:hAnsiTheme="minorHAnsi" w:cstheme="minorHAnsi"/>
        </w:rPr>
        <w:t xml:space="preserve"> are not considered administrative costs under 45 CFR </w:t>
      </w:r>
      <w:r w:rsidR="00972496">
        <w:rPr>
          <w:rFonts w:asciiTheme="minorHAnsi" w:hAnsiTheme="minorHAnsi" w:cstheme="minorHAnsi"/>
        </w:rPr>
        <w:t>§</w:t>
      </w:r>
      <w:r w:rsidR="00E23C81">
        <w:rPr>
          <w:rFonts w:asciiTheme="minorHAnsi" w:hAnsiTheme="minorHAnsi" w:cstheme="minorHAnsi"/>
        </w:rPr>
        <w:t xml:space="preserve"> </w:t>
      </w:r>
      <w:r w:rsidRPr="00570171">
        <w:rPr>
          <w:rFonts w:asciiTheme="minorHAnsi" w:hAnsiTheme="minorHAnsi" w:cstheme="minorHAnsi"/>
        </w:rPr>
        <w:t xml:space="preserve">98.54.  Non-direct services include: </w:t>
      </w:r>
    </w:p>
    <w:p w:rsidR="00EE75AE" w:rsidRPr="00570171" w:rsidP="00597A72" w14:paraId="44A2FFB6" w14:textId="77777777">
      <w:pPr>
        <w:numPr>
          <w:ilvl w:val="0"/>
          <w:numId w:val="3"/>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establishing and operating a certificate program;</w:t>
      </w:r>
    </w:p>
    <w:p w:rsidR="00EE75AE" w:rsidRPr="00570171" w:rsidP="00597A72" w14:paraId="3C38CD72"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eligibility determination and redetermination; </w:t>
      </w:r>
    </w:p>
    <w:p w:rsidR="00EE75AE" w:rsidRPr="00570171" w:rsidP="00597A72" w14:paraId="6A2E7091" w14:textId="77777777">
      <w:pPr>
        <w:numPr>
          <w:ilvl w:val="0"/>
          <w:numId w:val="2"/>
        </w:numPr>
        <w:tabs>
          <w:tab w:val="left" w:pos="-720"/>
          <w:tab w:val="clear" w:pos="360"/>
        </w:tabs>
        <w:suppressAutoHyphens/>
        <w:ind w:left="720" w:right="-48"/>
        <w:rPr>
          <w:rFonts w:asciiTheme="minorHAnsi" w:hAnsiTheme="minorHAnsi" w:cstheme="minorHAnsi"/>
        </w:rPr>
      </w:pPr>
      <w:r w:rsidRPr="00570171">
        <w:rPr>
          <w:rFonts w:asciiTheme="minorHAnsi" w:hAnsiTheme="minorHAnsi" w:cstheme="minorHAnsi"/>
        </w:rPr>
        <w:t>the establishment and maintenance of computerized child care information systems;</w:t>
      </w:r>
    </w:p>
    <w:p w:rsidR="00EE75AE" w:rsidRPr="00570171" w:rsidP="00597A72" w14:paraId="12A168EF"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preparation and participation in judicial hearings; </w:t>
      </w:r>
    </w:p>
    <w:p w:rsidR="00EE75AE" w:rsidRPr="00570171" w:rsidP="00597A72" w14:paraId="55434EC6"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child care placement; </w:t>
      </w:r>
    </w:p>
    <w:p w:rsidR="00EE75AE" w:rsidRPr="00570171" w:rsidP="00597A72" w14:paraId="1231D361" w14:textId="77777777">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recruitment, licensing, inspection, reviews, and supervision of child care placements; </w:t>
      </w:r>
    </w:p>
    <w:p w:rsidR="000A5D4D" w:rsidRPr="00570171" w:rsidP="00597A72" w14:paraId="6438A683" w14:textId="33C50415">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 xml:space="preserve">rate setting; and </w:t>
      </w:r>
    </w:p>
    <w:p w:rsidR="00EE75AE" w:rsidRPr="00570171" w:rsidP="00597A72" w14:paraId="0E206E66" w14:textId="6C58E1B4">
      <w:pPr>
        <w:numPr>
          <w:ilvl w:val="0"/>
          <w:numId w:val="2"/>
        </w:numPr>
        <w:tabs>
          <w:tab w:val="left" w:pos="-720"/>
          <w:tab w:val="clear" w:pos="360"/>
          <w:tab w:val="num" w:pos="720"/>
        </w:tabs>
        <w:suppressAutoHyphens/>
        <w:ind w:left="720" w:right="-48"/>
        <w:rPr>
          <w:rFonts w:asciiTheme="minorHAnsi" w:hAnsiTheme="minorHAnsi" w:cstheme="minorHAnsi"/>
        </w:rPr>
      </w:pPr>
      <w:r w:rsidRPr="00570171">
        <w:rPr>
          <w:rFonts w:asciiTheme="minorHAnsi" w:hAnsiTheme="minorHAnsi" w:cstheme="minorHAnsi"/>
        </w:rPr>
        <w:t>training of child care staff.</w:t>
      </w:r>
    </w:p>
    <w:p w:rsidR="00BE1B31" w:rsidRPr="00570171" w:rsidP="00597A72" w14:paraId="68BAB9B0" w14:textId="77777777">
      <w:pPr>
        <w:tabs>
          <w:tab w:val="left" w:pos="-720"/>
        </w:tabs>
        <w:suppressAutoHyphens/>
        <w:ind w:right="-48"/>
        <w:rPr>
          <w:rFonts w:asciiTheme="minorHAnsi" w:hAnsiTheme="minorHAnsi" w:cstheme="minorHAnsi"/>
        </w:rPr>
      </w:pPr>
    </w:p>
    <w:p w:rsidR="00BE1B31" w:rsidRPr="00570171" w:rsidP="00597A72" w14:paraId="5E728B06" w14:textId="283A60BD">
      <w:pPr>
        <w:tabs>
          <w:tab w:val="left" w:pos="-720"/>
        </w:tabs>
        <w:suppressAutoHyphens/>
        <w:ind w:right="-48"/>
        <w:rPr>
          <w:rFonts w:asciiTheme="minorHAnsi" w:hAnsiTheme="minorHAnsi" w:cstheme="minorHAnsi"/>
        </w:rPr>
      </w:pPr>
      <w:r w:rsidRPr="00570171">
        <w:rPr>
          <w:rFonts w:asciiTheme="minorHAnsi" w:hAnsiTheme="minorHAnsi" w:cstheme="minorHAnsi"/>
        </w:rPr>
        <w:t>Non-direct services are not the same as indirect costs.  Indirect costs are administrative costs that cannot be easily allocated to a specific program and are reported on Line 5.</w:t>
      </w:r>
    </w:p>
    <w:p w:rsidR="00BE1B31" w:rsidRPr="00570171" w:rsidP="00597A72" w14:paraId="6B4C4935" w14:textId="77777777">
      <w:pPr>
        <w:tabs>
          <w:tab w:val="left" w:pos="-720"/>
        </w:tabs>
        <w:suppressAutoHyphens/>
        <w:ind w:right="-48"/>
        <w:rPr>
          <w:rFonts w:asciiTheme="minorHAnsi" w:hAnsiTheme="minorHAnsi" w:cstheme="minorHAnsi"/>
          <w:b/>
          <w:u w:val="single"/>
        </w:rPr>
      </w:pPr>
    </w:p>
    <w:p w:rsidR="00EA07BA" w:rsidP="00662F77" w14:paraId="6442F6A2" w14:textId="77777777">
      <w:pPr>
        <w:pStyle w:val="Heading2"/>
        <w:spacing w:before="0"/>
      </w:pPr>
      <w:r w:rsidRPr="00570171">
        <w:t>Line 7.  Expenditures for Quality Activities</w:t>
      </w:r>
      <w:r w:rsidRPr="00570171" w:rsidR="00301610">
        <w:t xml:space="preserve"> (excluding infant and toddler quality activities reported on line 8)</w:t>
      </w:r>
      <w:r w:rsidRPr="00570171">
        <w:t>.</w:t>
      </w:r>
      <w:r w:rsidRPr="00570171" w:rsidR="00162F42">
        <w:t xml:space="preserve"> </w:t>
      </w:r>
    </w:p>
    <w:p w:rsidR="00BE1B31" w:rsidRPr="00570171" w:rsidP="00597A72" w14:paraId="68A162E6" w14:textId="6858962A">
      <w:pPr>
        <w:tabs>
          <w:tab w:val="left" w:pos="-720"/>
        </w:tabs>
        <w:suppressAutoHyphens/>
        <w:ind w:right="-48"/>
        <w:rPr>
          <w:rFonts w:asciiTheme="minorHAnsi" w:hAnsiTheme="minorHAnsi" w:cstheme="minorHAnsi"/>
        </w:rPr>
      </w:pPr>
      <w:r>
        <w:rPr>
          <w:rFonts w:asciiTheme="minorHAnsi" w:hAnsiTheme="minorHAnsi" w:cstheme="minorHAnsi"/>
        </w:rPr>
        <w:t>I</w:t>
      </w:r>
      <w:r w:rsidRPr="00570171" w:rsidR="00532D38">
        <w:rPr>
          <w:rFonts w:asciiTheme="minorHAnsi" w:hAnsiTheme="minorHAnsi" w:cstheme="minorHAnsi"/>
        </w:rPr>
        <w:t>n 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Pr>
          <w:rFonts w:asciiTheme="minorHAnsi" w:hAnsiTheme="minorHAnsi" w:cstheme="minorHAnsi"/>
        </w:rPr>
        <w:t>, enter</w:t>
      </w:r>
      <w:r w:rsidRPr="00570171" w:rsidR="00532D38">
        <w:rPr>
          <w:rFonts w:asciiTheme="minorHAnsi" w:hAnsiTheme="minorHAnsi" w:cstheme="minorHAnsi"/>
        </w:rPr>
        <w:t xml:space="preserve"> the </w:t>
      </w:r>
      <w:r w:rsidRPr="00570171" w:rsidR="00FA21BC">
        <w:rPr>
          <w:rFonts w:asciiTheme="minorHAnsi" w:hAnsiTheme="minorHAnsi" w:cstheme="minorHAnsi"/>
        </w:rPr>
        <w:t>f</w:t>
      </w:r>
      <w:r w:rsidRPr="00570171" w:rsidR="00532D38">
        <w:rPr>
          <w:rFonts w:asciiTheme="minorHAnsi" w:hAnsiTheme="minorHAnsi" w:cstheme="minorHAnsi"/>
        </w:rPr>
        <w:t xml:space="preserve">ederal expenditures for quality activities from the </w:t>
      </w:r>
      <w:r w:rsidRPr="00570171" w:rsidR="00043A54">
        <w:rPr>
          <w:rFonts w:asciiTheme="minorHAnsi" w:hAnsiTheme="minorHAnsi" w:cstheme="minorHAnsi"/>
        </w:rPr>
        <w:t>GY</w:t>
      </w:r>
      <w:r w:rsidRPr="00570171" w:rsidR="00532D38">
        <w:rPr>
          <w:rFonts w:asciiTheme="minorHAnsi" w:hAnsiTheme="minorHAnsi" w:cstheme="minorHAnsi"/>
        </w:rPr>
        <w:t xml:space="preserve"> </w:t>
      </w:r>
      <w:r w:rsidR="00A457A9">
        <w:rPr>
          <w:rFonts w:asciiTheme="minorHAnsi" w:hAnsiTheme="minorHAnsi" w:cstheme="minorHAnsi"/>
        </w:rPr>
        <w:t>being reported</w:t>
      </w:r>
      <w:r w:rsidRPr="00570171" w:rsidR="00532D38">
        <w:rPr>
          <w:rFonts w:asciiTheme="minorHAnsi" w:hAnsiTheme="minorHAnsi" w:cstheme="minorHAnsi"/>
        </w:rPr>
        <w:t xml:space="preserve">. </w:t>
      </w:r>
    </w:p>
    <w:p w:rsidR="000A5D4D" w:rsidRPr="00570171" w:rsidP="00597A72" w14:paraId="48787A4B" w14:textId="77777777">
      <w:pPr>
        <w:tabs>
          <w:tab w:val="left" w:pos="-720"/>
        </w:tabs>
        <w:suppressAutoHyphens/>
        <w:ind w:right="-48"/>
        <w:rPr>
          <w:rFonts w:asciiTheme="minorHAnsi" w:hAnsiTheme="minorHAnsi" w:cstheme="minorHAnsi"/>
        </w:rPr>
      </w:pPr>
    </w:p>
    <w:p w:rsidR="000A5D4D" w:rsidRPr="00570171" w:rsidP="00597A72" w14:paraId="72163751"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Quality activities are designed to improve the quality and availability of child care.  Examples of quality activities include, but are not limited to:</w:t>
      </w:r>
    </w:p>
    <w:p w:rsidR="000A5D4D" w:rsidRPr="00570171" w:rsidP="00662F77" w14:paraId="5955212D"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Supporting the training, professional development, and postsecondary education of the child care workforce;</w:t>
      </w:r>
    </w:p>
    <w:p w:rsidR="000A5D4D" w:rsidRPr="00570171" w:rsidP="00662F77" w14:paraId="31E693D7"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Developing, implementing, or improving early learning and development guidelines;</w:t>
      </w:r>
    </w:p>
    <w:p w:rsidR="000A5D4D" w:rsidRPr="00570171" w:rsidP="00662F77" w14:paraId="75C2666F"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Developing, implementing, or enhancing a tiered quality rating and improvement system (QRIS);</w:t>
      </w:r>
    </w:p>
    <w:p w:rsidR="000A5D4D" w:rsidRPr="00570171" w:rsidP="00662F77" w14:paraId="3DE0AD88" w14:textId="36B5E15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Improving the supply and quality of child care programs and services for infants and toddlers;</w:t>
      </w:r>
    </w:p>
    <w:p w:rsidR="000A5D4D" w:rsidRPr="00570171" w:rsidP="00662F77" w14:paraId="6F6E01F6"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Supporting child care resource and referral services;</w:t>
      </w:r>
    </w:p>
    <w:p w:rsidR="000A5D4D" w:rsidRPr="00570171" w:rsidP="00662F77" w14:paraId="6A4E261D"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Facilitating compliance with inspection, monitoring, training, and health and safety requirements;</w:t>
      </w:r>
    </w:p>
    <w:p w:rsidR="000A5D4D" w:rsidRPr="00570171" w:rsidP="00662F77" w14:paraId="5319082A"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Evaluating and assessing the quality and effectiveness of child care programs;</w:t>
      </w:r>
    </w:p>
    <w:p w:rsidR="000A5D4D" w:rsidRPr="00570171" w:rsidP="00662F77" w14:paraId="025B271A"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Supporting child care providers in the voluntary pursuit of accreditation;</w:t>
      </w:r>
    </w:p>
    <w:p w:rsidR="000A5D4D" w:rsidRPr="00570171" w:rsidP="00662F77" w14:paraId="7DF7BCE0" w14:textId="03000AA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Supporting development and adoption of high-quality program standards;</w:t>
      </w:r>
    </w:p>
    <w:p w:rsidR="008D3EDF" w:rsidP="00662F77" w14:paraId="05139EB1" w14:textId="77777777">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sidRPr="00570171">
        <w:rPr>
          <w:rFonts w:asciiTheme="minorHAnsi" w:hAnsiTheme="minorHAnsi" w:cstheme="minorHAnsi"/>
          <w:sz w:val="24"/>
          <w:szCs w:val="24"/>
        </w:rPr>
        <w:t>Carrying out other activities to improve the quality of child care services provided</w:t>
      </w:r>
      <w:r>
        <w:rPr>
          <w:rFonts w:asciiTheme="minorHAnsi" w:hAnsiTheme="minorHAnsi" w:cstheme="minorHAnsi"/>
          <w:sz w:val="24"/>
          <w:szCs w:val="24"/>
        </w:rPr>
        <w:t>; and</w:t>
      </w:r>
    </w:p>
    <w:p w:rsidR="000A5D4D" w:rsidRPr="00570171" w:rsidP="00662F77" w14:paraId="2415D291" w14:textId="0A91BC6F">
      <w:pPr>
        <w:pStyle w:val="ListParagraph"/>
        <w:numPr>
          <w:ilvl w:val="0"/>
          <w:numId w:val="5"/>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Engagement of individuals with </w:t>
      </w:r>
      <w:r w:rsidR="00327FF1">
        <w:rPr>
          <w:rFonts w:asciiTheme="minorHAnsi" w:hAnsiTheme="minorHAnsi" w:cstheme="minorHAnsi"/>
          <w:sz w:val="24"/>
          <w:szCs w:val="24"/>
        </w:rPr>
        <w:t>direct</w:t>
      </w:r>
      <w:r>
        <w:rPr>
          <w:rFonts w:asciiTheme="minorHAnsi" w:hAnsiTheme="minorHAnsi" w:cstheme="minorHAnsi"/>
          <w:sz w:val="24"/>
          <w:szCs w:val="24"/>
        </w:rPr>
        <w:t xml:space="preserve"> experience </w:t>
      </w:r>
      <w:r w:rsidR="00327FF1">
        <w:rPr>
          <w:rFonts w:asciiTheme="minorHAnsi" w:hAnsiTheme="minorHAnsi" w:cstheme="minorHAnsi"/>
          <w:sz w:val="24"/>
          <w:szCs w:val="24"/>
        </w:rPr>
        <w:t>in the child care subsidy system to improve the quality of child care and child care subsidy policy</w:t>
      </w:r>
      <w:r w:rsidRPr="00570171" w:rsidR="00532D38">
        <w:rPr>
          <w:rFonts w:asciiTheme="minorHAnsi" w:hAnsiTheme="minorHAnsi" w:cstheme="minorHAnsi"/>
          <w:sz w:val="24"/>
          <w:szCs w:val="24"/>
        </w:rPr>
        <w:t>.</w:t>
      </w:r>
    </w:p>
    <w:p w:rsidR="00662F77" w:rsidP="00597A72" w14:paraId="2473AC2D" w14:textId="77777777">
      <w:pPr>
        <w:suppressAutoHyphens/>
        <w:ind w:right="-48"/>
        <w:rPr>
          <w:rFonts w:asciiTheme="minorHAnsi" w:hAnsiTheme="minorHAnsi" w:cstheme="minorBidi"/>
        </w:rPr>
      </w:pPr>
    </w:p>
    <w:p w:rsidR="00BB6F58" w:rsidP="00597A72" w14:paraId="34F1B21E" w14:textId="13F6A1E1">
      <w:pPr>
        <w:suppressAutoHyphens/>
        <w:ind w:right="-48"/>
        <w:rPr>
          <w:rFonts w:asciiTheme="minorHAnsi" w:hAnsiTheme="minorHAnsi" w:cstheme="minorBidi"/>
        </w:rPr>
      </w:pPr>
      <w:r w:rsidRPr="00122AC7">
        <w:rPr>
          <w:rFonts w:asciiTheme="minorHAnsi" w:hAnsiTheme="minorHAnsi" w:cstheme="minorBidi"/>
        </w:rPr>
        <w:t>Lead Agencies with Tribally operated child care center may, at their option, consider certain operational costs designed to improve the quality of care, such as training and professional development of staff, to be quality expenditures</w:t>
      </w:r>
      <w:r w:rsidR="00857824">
        <w:rPr>
          <w:rFonts w:asciiTheme="minorHAnsi" w:hAnsiTheme="minorHAnsi" w:cstheme="minorBidi"/>
        </w:rPr>
        <w:t>.</w:t>
      </w:r>
    </w:p>
    <w:p w:rsidR="00BB6F58" w:rsidP="00597A72" w14:paraId="1095FB54" w14:textId="77777777">
      <w:pPr>
        <w:suppressAutoHyphens/>
        <w:ind w:right="-48"/>
        <w:rPr>
          <w:rFonts w:asciiTheme="minorHAnsi" w:hAnsiTheme="minorHAnsi" w:cstheme="minorBidi"/>
        </w:rPr>
      </w:pPr>
    </w:p>
    <w:p w:rsidR="000A5D4D" w:rsidRPr="00570171" w:rsidP="00597A72" w14:paraId="4CC8410B" w14:textId="5119EA09">
      <w:pPr>
        <w:suppressAutoHyphens/>
        <w:ind w:right="-48"/>
        <w:rPr>
          <w:rFonts w:asciiTheme="minorHAnsi" w:hAnsiTheme="minorHAnsi" w:cstheme="minorBidi"/>
        </w:rPr>
      </w:pPr>
      <w:r w:rsidRPr="2DBCD5D8">
        <w:rPr>
          <w:rFonts w:asciiTheme="minorHAnsi" w:hAnsiTheme="minorHAnsi" w:cstheme="minorBidi"/>
        </w:rPr>
        <w:t xml:space="preserve">For additional examples of quality improvement activities, see 45 CFR </w:t>
      </w:r>
      <w:r w:rsidRPr="2DBCD5D8" w:rsidR="005B682D">
        <w:rPr>
          <w:rFonts w:asciiTheme="minorHAnsi" w:hAnsiTheme="minorHAnsi" w:cstheme="minorBidi"/>
        </w:rPr>
        <w:t>§</w:t>
      </w:r>
      <w:r w:rsidR="003B0217">
        <w:rPr>
          <w:rFonts w:asciiTheme="minorHAnsi" w:hAnsiTheme="minorHAnsi" w:cstheme="minorBidi"/>
        </w:rPr>
        <w:t xml:space="preserve"> </w:t>
      </w:r>
      <w:r w:rsidRPr="2DBCD5D8">
        <w:rPr>
          <w:rFonts w:asciiTheme="minorHAnsi" w:hAnsiTheme="minorHAnsi" w:cstheme="minorBidi"/>
        </w:rPr>
        <w:t xml:space="preserve">98.53.  </w:t>
      </w:r>
      <w:r w:rsidRPr="2DBCD5D8" w:rsidR="00E13F2E">
        <w:rPr>
          <w:rFonts w:asciiTheme="minorHAnsi" w:hAnsiTheme="minorHAnsi" w:cstheme="minorBidi"/>
        </w:rPr>
        <w:t xml:space="preserve">For </w:t>
      </w:r>
      <w:r w:rsidRPr="2DBCD5D8">
        <w:rPr>
          <w:rFonts w:asciiTheme="minorHAnsi" w:hAnsiTheme="minorHAnsi" w:cstheme="minorBidi"/>
        </w:rPr>
        <w:t xml:space="preserve">GY 2019, a </w:t>
      </w:r>
      <w:r w:rsidRPr="2DBCD5D8" w:rsidR="007F6A60">
        <w:rPr>
          <w:rFonts w:asciiTheme="minorHAnsi" w:hAnsiTheme="minorHAnsi" w:cstheme="minorBidi"/>
        </w:rPr>
        <w:t>Tribal Lead Agency</w:t>
      </w:r>
      <w:r w:rsidRPr="2DBCD5D8">
        <w:rPr>
          <w:rFonts w:asciiTheme="minorHAnsi" w:hAnsiTheme="minorHAnsi" w:cstheme="minorBidi"/>
        </w:rPr>
        <w:t xml:space="preserve"> shall </w:t>
      </w:r>
      <w:r w:rsidRPr="2DBCD5D8" w:rsidR="00E13F2E">
        <w:rPr>
          <w:rFonts w:asciiTheme="minorHAnsi" w:hAnsiTheme="minorHAnsi" w:cstheme="minorBidi"/>
        </w:rPr>
        <w:t xml:space="preserve">expend </w:t>
      </w:r>
      <w:r w:rsidRPr="2DBCD5D8" w:rsidR="0092332A">
        <w:rPr>
          <w:rFonts w:asciiTheme="minorHAnsi" w:hAnsiTheme="minorHAnsi" w:cstheme="minorBidi"/>
        </w:rPr>
        <w:t xml:space="preserve">no </w:t>
      </w:r>
      <w:r w:rsidRPr="2DBCD5D8">
        <w:rPr>
          <w:rFonts w:asciiTheme="minorHAnsi" w:hAnsiTheme="minorHAnsi" w:cstheme="minorBidi"/>
        </w:rPr>
        <w:t xml:space="preserve">less than 7 percent of </w:t>
      </w:r>
      <w:r w:rsidR="00407B6A">
        <w:rPr>
          <w:rFonts w:asciiTheme="minorHAnsi" w:hAnsiTheme="minorHAnsi" w:cstheme="minorBidi"/>
        </w:rPr>
        <w:t xml:space="preserve">the combined </w:t>
      </w:r>
      <w:r w:rsidRPr="2DBCD5D8">
        <w:rPr>
          <w:rFonts w:asciiTheme="minorHAnsi" w:hAnsiTheme="minorHAnsi" w:cstheme="minorBidi"/>
        </w:rPr>
        <w:t>Mandatory and Discretionary</w:t>
      </w:r>
      <w:r w:rsidRPr="2DBCD5D8" w:rsidR="00985F66">
        <w:rPr>
          <w:rFonts w:asciiTheme="minorHAnsi" w:hAnsiTheme="minorHAnsi" w:cstheme="minorBidi"/>
        </w:rPr>
        <w:t xml:space="preserve"> (</w:t>
      </w:r>
      <w:r w:rsidRPr="2DBCD5D8" w:rsidR="116EA16A">
        <w:rPr>
          <w:rFonts w:asciiTheme="minorHAnsi" w:hAnsiTheme="minorHAnsi" w:cstheme="minorBidi"/>
        </w:rPr>
        <w:t>per child</w:t>
      </w:r>
      <w:r w:rsidRPr="2DBCD5D8" w:rsidR="00985F66">
        <w:rPr>
          <w:rFonts w:asciiTheme="minorHAnsi" w:hAnsiTheme="minorHAnsi" w:cstheme="minorBidi"/>
        </w:rPr>
        <w:t xml:space="preserve"> and base)</w:t>
      </w:r>
      <w:r w:rsidRPr="2DBCD5D8" w:rsidR="0057604B">
        <w:rPr>
          <w:rFonts w:asciiTheme="minorHAnsi" w:hAnsiTheme="minorHAnsi" w:cstheme="minorBidi"/>
        </w:rPr>
        <w:t xml:space="preserve">, </w:t>
      </w:r>
      <w:r w:rsidRPr="2DBCD5D8" w:rsidR="00B96431">
        <w:rPr>
          <w:rFonts w:asciiTheme="minorHAnsi" w:hAnsiTheme="minorHAnsi" w:cstheme="minorBidi"/>
        </w:rPr>
        <w:t>and repurposed construction funds</w:t>
      </w:r>
      <w:r w:rsidRPr="2DBCD5D8">
        <w:rPr>
          <w:rFonts w:asciiTheme="minorHAnsi" w:hAnsiTheme="minorHAnsi" w:cstheme="minorBidi"/>
        </w:rPr>
        <w:t xml:space="preserve"> for quality activities.  For GY 2020 and GY 2021, a </w:t>
      </w:r>
      <w:r w:rsidRPr="2DBCD5D8" w:rsidR="007F6A60">
        <w:rPr>
          <w:rFonts w:asciiTheme="minorHAnsi" w:hAnsiTheme="minorHAnsi" w:cstheme="minorBidi"/>
        </w:rPr>
        <w:t>Tribal Lead Agency</w:t>
      </w:r>
      <w:r w:rsidRPr="2DBCD5D8">
        <w:rPr>
          <w:rFonts w:asciiTheme="minorHAnsi" w:hAnsiTheme="minorHAnsi" w:cstheme="minorBidi"/>
        </w:rPr>
        <w:t xml:space="preserve"> shall </w:t>
      </w:r>
      <w:r w:rsidRPr="2DBCD5D8" w:rsidR="00DA256D">
        <w:rPr>
          <w:rFonts w:asciiTheme="minorHAnsi" w:hAnsiTheme="minorHAnsi" w:cstheme="minorBidi"/>
        </w:rPr>
        <w:t>expend</w:t>
      </w:r>
      <w:r w:rsidRPr="2DBCD5D8">
        <w:rPr>
          <w:rFonts w:asciiTheme="minorHAnsi" w:hAnsiTheme="minorHAnsi" w:cstheme="minorBidi"/>
        </w:rPr>
        <w:t xml:space="preserve"> </w:t>
      </w:r>
      <w:r w:rsidRPr="2DBCD5D8" w:rsidR="0092332A">
        <w:rPr>
          <w:rFonts w:asciiTheme="minorHAnsi" w:hAnsiTheme="minorHAnsi" w:cstheme="minorBidi"/>
        </w:rPr>
        <w:t xml:space="preserve">no </w:t>
      </w:r>
      <w:r w:rsidRPr="2DBCD5D8">
        <w:rPr>
          <w:rFonts w:asciiTheme="minorHAnsi" w:hAnsiTheme="minorHAnsi" w:cstheme="minorBidi"/>
        </w:rPr>
        <w:t xml:space="preserve">less than 8 percent of the amount of </w:t>
      </w:r>
      <w:r w:rsidR="00407B6A">
        <w:rPr>
          <w:rFonts w:asciiTheme="minorHAnsi" w:hAnsiTheme="minorHAnsi" w:cstheme="minorBidi"/>
        </w:rPr>
        <w:t xml:space="preserve">the combined </w:t>
      </w:r>
      <w:r w:rsidRPr="2DBCD5D8">
        <w:rPr>
          <w:rFonts w:asciiTheme="minorHAnsi" w:hAnsiTheme="minorHAnsi" w:cstheme="minorBidi"/>
        </w:rPr>
        <w:t>Mandatory and Discretionary</w:t>
      </w:r>
      <w:r w:rsidRPr="2DBCD5D8" w:rsidR="00DA256D">
        <w:rPr>
          <w:rFonts w:asciiTheme="minorHAnsi" w:hAnsiTheme="minorHAnsi" w:cstheme="minorBidi"/>
        </w:rPr>
        <w:t xml:space="preserve"> (</w:t>
      </w:r>
      <w:r w:rsidRPr="2DBCD5D8" w:rsidR="1F18BF32">
        <w:rPr>
          <w:rFonts w:asciiTheme="minorHAnsi" w:hAnsiTheme="minorHAnsi" w:cstheme="minorBidi"/>
        </w:rPr>
        <w:t>per child</w:t>
      </w:r>
      <w:r w:rsidRPr="2DBCD5D8" w:rsidR="00DA256D">
        <w:rPr>
          <w:rFonts w:asciiTheme="minorHAnsi" w:hAnsiTheme="minorHAnsi" w:cstheme="minorBidi"/>
        </w:rPr>
        <w:t xml:space="preserve"> and base)</w:t>
      </w:r>
      <w:r w:rsidRPr="2DBCD5D8" w:rsidR="00D07D21">
        <w:rPr>
          <w:rFonts w:asciiTheme="minorHAnsi" w:hAnsiTheme="minorHAnsi" w:cstheme="minorBidi"/>
        </w:rPr>
        <w:t xml:space="preserve">, </w:t>
      </w:r>
      <w:r w:rsidRPr="2DBCD5D8" w:rsidR="00B96431">
        <w:rPr>
          <w:rFonts w:asciiTheme="minorHAnsi" w:hAnsiTheme="minorHAnsi" w:cstheme="minorBidi"/>
        </w:rPr>
        <w:t xml:space="preserve">repurposed construction funds, </w:t>
      </w:r>
      <w:r w:rsidRPr="2DBCD5D8" w:rsidR="00D07D21">
        <w:rPr>
          <w:rFonts w:asciiTheme="minorHAnsi" w:hAnsiTheme="minorHAnsi" w:cstheme="minorBidi"/>
        </w:rPr>
        <w:t xml:space="preserve">and </w:t>
      </w:r>
      <w:r w:rsidRPr="2DBCD5D8" w:rsidR="0090186A">
        <w:rPr>
          <w:rFonts w:asciiTheme="minorHAnsi" w:hAnsiTheme="minorHAnsi" w:cstheme="minorBidi"/>
        </w:rPr>
        <w:t xml:space="preserve">Discretionary </w:t>
      </w:r>
      <w:r w:rsidRPr="2DBCD5D8" w:rsidR="00D07D21">
        <w:rPr>
          <w:rFonts w:asciiTheme="minorHAnsi" w:hAnsiTheme="minorHAnsi" w:cstheme="minorBidi"/>
        </w:rPr>
        <w:t xml:space="preserve">Disaster </w:t>
      </w:r>
      <w:r w:rsidRPr="00B82F77" w:rsidR="0090186A">
        <w:rPr>
          <w:rFonts w:asciiTheme="minorHAnsi" w:hAnsiTheme="minorHAnsi" w:cstheme="minorBidi"/>
        </w:rPr>
        <w:t>Relief Act of 2019</w:t>
      </w:r>
      <w:r w:rsidRPr="2DBCD5D8" w:rsidR="0090186A">
        <w:rPr>
          <w:rFonts w:asciiTheme="minorHAnsi" w:hAnsiTheme="minorHAnsi" w:cstheme="minorBidi"/>
          <w:sz w:val="18"/>
          <w:szCs w:val="18"/>
        </w:rPr>
        <w:t xml:space="preserve"> </w:t>
      </w:r>
      <w:r w:rsidRPr="2DBCD5D8" w:rsidR="00D07D21">
        <w:rPr>
          <w:rFonts w:asciiTheme="minorHAnsi" w:hAnsiTheme="minorHAnsi" w:cstheme="minorBidi"/>
        </w:rPr>
        <w:t xml:space="preserve">funds.  </w:t>
      </w:r>
      <w:r w:rsidRPr="2DBCD5D8">
        <w:rPr>
          <w:rFonts w:asciiTheme="minorHAnsi" w:hAnsiTheme="minorHAnsi" w:cstheme="minorBidi"/>
        </w:rPr>
        <w:t xml:space="preserve">For GY 2022 and later, </w:t>
      </w:r>
      <w:r w:rsidRPr="2DBCD5D8" w:rsidR="00B92AAA">
        <w:rPr>
          <w:rFonts w:asciiTheme="minorHAnsi" w:hAnsiTheme="minorHAnsi" w:cstheme="minorBidi"/>
        </w:rPr>
        <w:t xml:space="preserve">a Tribal Lead Agency shall expend </w:t>
      </w:r>
      <w:r w:rsidRPr="2DBCD5D8">
        <w:rPr>
          <w:rFonts w:asciiTheme="minorHAnsi" w:hAnsiTheme="minorHAnsi" w:cstheme="minorBidi"/>
        </w:rPr>
        <w:t xml:space="preserve">no less than 9 percent </w:t>
      </w:r>
      <w:r w:rsidRPr="2DBCD5D8" w:rsidR="0092332A">
        <w:rPr>
          <w:rFonts w:asciiTheme="minorHAnsi" w:hAnsiTheme="minorHAnsi" w:cstheme="minorBidi"/>
        </w:rPr>
        <w:t xml:space="preserve">of </w:t>
      </w:r>
      <w:r w:rsidR="00407B6A">
        <w:rPr>
          <w:rFonts w:asciiTheme="minorHAnsi" w:hAnsiTheme="minorHAnsi" w:cstheme="minorBidi"/>
        </w:rPr>
        <w:t xml:space="preserve">the combined </w:t>
      </w:r>
      <w:r w:rsidRPr="2DBCD5D8" w:rsidR="0092332A">
        <w:rPr>
          <w:rFonts w:asciiTheme="minorHAnsi" w:hAnsiTheme="minorHAnsi" w:cstheme="minorBidi"/>
        </w:rPr>
        <w:t>Mandatory and Discretionary (</w:t>
      </w:r>
      <w:r w:rsidRPr="2DBCD5D8" w:rsidR="4537FC93">
        <w:rPr>
          <w:rFonts w:asciiTheme="minorHAnsi" w:hAnsiTheme="minorHAnsi" w:cstheme="minorBidi"/>
        </w:rPr>
        <w:t>per child</w:t>
      </w:r>
      <w:r w:rsidRPr="2DBCD5D8" w:rsidR="0092332A">
        <w:rPr>
          <w:rFonts w:asciiTheme="minorHAnsi" w:hAnsiTheme="minorHAnsi" w:cstheme="minorBidi"/>
        </w:rPr>
        <w:t xml:space="preserve"> and base), and repurposed construction funds</w:t>
      </w:r>
      <w:r w:rsidRPr="2DBCD5D8">
        <w:rPr>
          <w:rFonts w:asciiTheme="minorHAnsi" w:hAnsiTheme="minorHAnsi" w:cstheme="minorBidi"/>
        </w:rPr>
        <w:t xml:space="preserve"> for quality activities.  The minimum spending requirement applies to funds expended rather than the total of funds available.</w:t>
      </w:r>
    </w:p>
    <w:p w:rsidR="00C961CE" w:rsidRPr="00570171" w:rsidP="00597A72" w14:paraId="64AB69D2" w14:textId="77777777">
      <w:pPr>
        <w:tabs>
          <w:tab w:val="left" w:pos="-720"/>
        </w:tabs>
        <w:suppressAutoHyphens/>
        <w:ind w:right="-48"/>
        <w:rPr>
          <w:rFonts w:asciiTheme="minorHAnsi" w:hAnsiTheme="minorHAnsi" w:cstheme="minorHAnsi"/>
          <w:u w:val="single"/>
        </w:rPr>
      </w:pPr>
    </w:p>
    <w:p w:rsidR="00B5186C" w:rsidRPr="00570171" w:rsidP="00597A72" w14:paraId="14C6126C" w14:textId="65D5008A">
      <w:pPr>
        <w:tabs>
          <w:tab w:val="left" w:pos="-720"/>
        </w:tabs>
        <w:suppressAutoHyphens/>
        <w:ind w:right="-48"/>
        <w:rPr>
          <w:rFonts w:asciiTheme="minorHAnsi" w:hAnsiTheme="minorHAnsi" w:cstheme="minorHAnsi"/>
        </w:rPr>
      </w:pPr>
      <w:r w:rsidRPr="00570171">
        <w:rPr>
          <w:rFonts w:asciiTheme="minorHAnsi" w:hAnsiTheme="minorHAnsi" w:cstheme="minorHAnsi"/>
          <w:u w:val="single"/>
        </w:rPr>
        <w:t xml:space="preserve">For all Tribal </w:t>
      </w:r>
      <w:r w:rsidRPr="00570171" w:rsidR="00FA21BC">
        <w:rPr>
          <w:rFonts w:asciiTheme="minorHAnsi" w:hAnsiTheme="minorHAnsi" w:cstheme="minorHAnsi"/>
          <w:u w:val="single"/>
        </w:rPr>
        <w:t>Lead Agencies (regardless of allocation size)</w:t>
      </w:r>
      <w:r w:rsidRPr="00570171">
        <w:rPr>
          <w:rFonts w:asciiTheme="minorHAnsi" w:hAnsiTheme="minorHAnsi" w:cstheme="minorHAnsi"/>
        </w:rPr>
        <w:t xml:space="preserve">: </w:t>
      </w:r>
    </w:p>
    <w:p w:rsidR="00A85429" w:rsidP="00597A72" w14:paraId="56C93146" w14:textId="6F1CB948">
      <w:pPr>
        <w:tabs>
          <w:tab w:val="left" w:pos="-720"/>
        </w:tabs>
        <w:suppressAutoHyphens/>
        <w:ind w:right="-48"/>
        <w:rPr>
          <w:rFonts w:asciiTheme="minorHAnsi" w:hAnsiTheme="minorHAnsi" w:cstheme="minorHAnsi"/>
        </w:rPr>
      </w:pPr>
      <w:r w:rsidRPr="00A85429">
        <w:rPr>
          <w:rFonts w:asciiTheme="minorHAnsi" w:hAnsiTheme="minorHAnsi" w:cstheme="minorHAnsi"/>
          <w:i/>
          <w:iCs/>
        </w:rPr>
        <w:t>For GY 2019, a</w:t>
      </w:r>
      <w:r w:rsidRPr="00A85429" w:rsidR="00532D38">
        <w:rPr>
          <w:rFonts w:asciiTheme="minorHAnsi" w:hAnsiTheme="minorHAnsi" w:cstheme="minorHAnsi"/>
          <w:i/>
          <w:iCs/>
        </w:rPr>
        <w:t>t the end of the liquidation period</w:t>
      </w:r>
      <w:r w:rsidRPr="00A85429">
        <w:rPr>
          <w:rFonts w:asciiTheme="minorHAnsi" w:hAnsiTheme="minorHAnsi" w:cstheme="minorHAnsi"/>
          <w:i/>
          <w:iCs/>
        </w:rPr>
        <w:t>:</w:t>
      </w:r>
    </w:p>
    <w:p w:rsidR="00037006" w:rsidRPr="00570171" w:rsidP="00A85429" w14:paraId="6E6697E1" w14:textId="3BFCEEA6">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the amounts in Columns A, B, C, D, </w:t>
      </w:r>
      <w:r w:rsidR="00900F82">
        <w:rPr>
          <w:rFonts w:asciiTheme="minorHAnsi" w:hAnsiTheme="minorHAnsi" w:cstheme="minorHAnsi"/>
        </w:rPr>
        <w:t xml:space="preserve">and </w:t>
      </w:r>
      <w:r w:rsidRPr="00570171" w:rsidR="00532D38">
        <w:rPr>
          <w:rFonts w:asciiTheme="minorHAnsi" w:hAnsiTheme="minorHAnsi" w:cstheme="minorHAnsi"/>
        </w:rPr>
        <w:t xml:space="preserve">E on Line 7 </w:t>
      </w:r>
      <w:r w:rsidR="00445159">
        <w:rPr>
          <w:rFonts w:asciiTheme="minorHAnsi" w:hAnsiTheme="minorHAnsi" w:cstheme="minorHAnsi"/>
        </w:rPr>
        <w:t xml:space="preserve">(quality activities) </w:t>
      </w:r>
      <w:r w:rsidRPr="00570171" w:rsidR="00532D38">
        <w:rPr>
          <w:rFonts w:asciiTheme="minorHAnsi" w:hAnsiTheme="minorHAnsi" w:cstheme="minorHAnsi"/>
        </w:rPr>
        <w:t xml:space="preserve">must be at least </w:t>
      </w:r>
      <w:r w:rsidRPr="00570171" w:rsidR="009E4C5F">
        <w:rPr>
          <w:rFonts w:asciiTheme="minorHAnsi" w:hAnsiTheme="minorHAnsi" w:cstheme="minorHAnsi"/>
        </w:rPr>
        <w:t>7</w:t>
      </w:r>
      <w:r w:rsidRPr="00570171" w:rsidR="00532D38">
        <w:rPr>
          <w:rFonts w:asciiTheme="minorHAnsi" w:hAnsiTheme="minorHAnsi" w:cstheme="minorHAnsi"/>
        </w:rPr>
        <w:t xml:space="preserve"> percent of the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Columns A, B, D, </w:t>
      </w:r>
      <w:r w:rsidR="00900F82">
        <w:rPr>
          <w:rFonts w:asciiTheme="minorHAnsi" w:hAnsiTheme="minorHAnsi" w:cstheme="minorHAnsi"/>
        </w:rPr>
        <w:t xml:space="preserve">and </w:t>
      </w:r>
      <w:r w:rsidRPr="00570171" w:rsidR="00305422">
        <w:rPr>
          <w:rFonts w:asciiTheme="minorHAnsi" w:hAnsiTheme="minorHAnsi" w:cstheme="minorHAnsi"/>
        </w:rPr>
        <w:t>E on Line 1</w:t>
      </w:r>
      <w:r w:rsidRPr="00570171" w:rsidR="007218F9">
        <w:rPr>
          <w:rFonts w:asciiTheme="minorHAnsi" w:hAnsiTheme="minorHAnsi" w:cstheme="minorHAnsi"/>
        </w:rPr>
        <w:t>2</w:t>
      </w:r>
      <w:r w:rsidR="00445159">
        <w:rPr>
          <w:rFonts w:asciiTheme="minorHAnsi" w:hAnsiTheme="minorHAnsi" w:cstheme="minorHAnsi"/>
        </w:rPr>
        <w:t xml:space="preserve"> (total federal expenditures)</w:t>
      </w:r>
      <w:r w:rsidR="004A2DDE">
        <w:rPr>
          <w:rFonts w:asciiTheme="minorHAnsi" w:hAnsiTheme="minorHAnsi" w:cstheme="minorHAnsi"/>
        </w:rPr>
        <w:t xml:space="preserve"> where columns D and E are repurposed construction only</w:t>
      </w:r>
      <w:r w:rsidRPr="00570171" w:rsidR="00532D38">
        <w:rPr>
          <w:rFonts w:asciiTheme="minorHAnsi" w:hAnsiTheme="minorHAnsi" w:cstheme="minorHAnsi"/>
        </w:rPr>
        <w:t>.</w:t>
      </w:r>
    </w:p>
    <w:p w:rsidR="00D30205" w:rsidRPr="00570171" w:rsidP="00597A72" w14:paraId="70DD7557" w14:textId="77777777">
      <w:pPr>
        <w:tabs>
          <w:tab w:val="left" w:pos="-720"/>
        </w:tabs>
        <w:suppressAutoHyphens/>
        <w:ind w:right="-48"/>
        <w:rPr>
          <w:rFonts w:asciiTheme="minorHAnsi" w:hAnsiTheme="minorHAnsi" w:cstheme="minorHAnsi"/>
        </w:rPr>
      </w:pPr>
    </w:p>
    <w:p w:rsidR="00A85429" w:rsidRPr="00BC4014" w:rsidP="00597A72" w14:paraId="67D0B7BF" w14:textId="7064E10A">
      <w:pPr>
        <w:tabs>
          <w:tab w:val="left" w:pos="-720"/>
        </w:tabs>
        <w:suppressAutoHyphens/>
        <w:ind w:right="-48"/>
        <w:rPr>
          <w:rFonts w:asciiTheme="minorHAnsi" w:hAnsiTheme="minorHAnsi" w:cstheme="minorHAnsi"/>
          <w:i/>
          <w:iCs/>
        </w:rPr>
      </w:pPr>
      <w:r w:rsidRPr="00BC4014">
        <w:rPr>
          <w:rFonts w:asciiTheme="minorHAnsi" w:hAnsiTheme="minorHAnsi" w:cstheme="minorHAnsi"/>
          <w:i/>
          <w:iCs/>
        </w:rPr>
        <w:t>For GY 2020 and GY 2021, a</w:t>
      </w:r>
      <w:r w:rsidRPr="00BC4014" w:rsidR="00532D38">
        <w:rPr>
          <w:rFonts w:asciiTheme="minorHAnsi" w:hAnsiTheme="minorHAnsi" w:cstheme="minorHAnsi"/>
          <w:i/>
          <w:iCs/>
        </w:rPr>
        <w:t>t the end of the liquidation period</w:t>
      </w:r>
      <w:r w:rsidRPr="00BC4014">
        <w:rPr>
          <w:rFonts w:asciiTheme="minorHAnsi" w:hAnsiTheme="minorHAnsi" w:cstheme="minorHAnsi"/>
          <w:i/>
          <w:iCs/>
        </w:rPr>
        <w:t>:</w:t>
      </w:r>
    </w:p>
    <w:p w:rsidR="00D30205" w:rsidRPr="00570171" w:rsidP="00BC4014" w14:paraId="7AEB8C4E" w14:textId="691A2D8C">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 xml:space="preserve">sum </w:t>
      </w:r>
      <w:r w:rsidRPr="00570171" w:rsidR="00532D38">
        <w:rPr>
          <w:rFonts w:asciiTheme="minorHAnsi" w:hAnsiTheme="minorHAnsi" w:cstheme="minorHAnsi"/>
        </w:rPr>
        <w:t>of the amounts in Columns A, B, C, D, E</w:t>
      </w:r>
      <w:r w:rsidRPr="00570171" w:rsidR="003F437B">
        <w:rPr>
          <w:rFonts w:asciiTheme="minorHAnsi" w:hAnsiTheme="minorHAnsi" w:cstheme="minorHAnsi"/>
        </w:rPr>
        <w:t>, and F</w:t>
      </w:r>
      <w:r w:rsidRPr="00570171" w:rsidR="00532D38">
        <w:rPr>
          <w:rFonts w:asciiTheme="minorHAnsi" w:hAnsiTheme="minorHAnsi" w:cstheme="minorHAnsi"/>
        </w:rPr>
        <w:t xml:space="preserve"> on Line 7</w:t>
      </w:r>
      <w:r w:rsidR="00445159">
        <w:rPr>
          <w:rFonts w:asciiTheme="minorHAnsi" w:hAnsiTheme="minorHAnsi" w:cstheme="minorHAnsi"/>
        </w:rPr>
        <w:t xml:space="preserve"> (quality activities)</w:t>
      </w:r>
      <w:r w:rsidRPr="00570171" w:rsidR="00532D38">
        <w:rPr>
          <w:rFonts w:asciiTheme="minorHAnsi" w:hAnsiTheme="minorHAnsi" w:cstheme="minorHAnsi"/>
        </w:rPr>
        <w:t xml:space="preserve"> must be at least 8 percent of the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Columns A, B, D, E</w:t>
      </w:r>
      <w:r w:rsidRPr="00570171" w:rsidR="003F437B">
        <w:rPr>
          <w:rFonts w:asciiTheme="minorHAnsi" w:hAnsiTheme="minorHAnsi" w:cstheme="minorHAnsi"/>
        </w:rPr>
        <w:t>, and F</w:t>
      </w:r>
      <w:r w:rsidRPr="00570171" w:rsidR="00532D38">
        <w:rPr>
          <w:rFonts w:asciiTheme="minorHAnsi" w:hAnsiTheme="minorHAnsi" w:cstheme="minorHAnsi"/>
        </w:rPr>
        <w:t xml:space="preserve"> on Line 1</w:t>
      </w:r>
      <w:r w:rsidRPr="00570171" w:rsidR="007218F9">
        <w:rPr>
          <w:rFonts w:asciiTheme="minorHAnsi" w:hAnsiTheme="minorHAnsi" w:cstheme="minorHAnsi"/>
        </w:rPr>
        <w:t>2</w:t>
      </w:r>
      <w:r w:rsidR="00D54A5D">
        <w:rPr>
          <w:rFonts w:asciiTheme="minorHAnsi" w:hAnsiTheme="minorHAnsi" w:cstheme="minorHAnsi"/>
        </w:rPr>
        <w:t xml:space="preserve"> </w:t>
      </w:r>
      <w:r w:rsidR="00445159">
        <w:rPr>
          <w:rFonts w:asciiTheme="minorHAnsi" w:hAnsiTheme="minorHAnsi" w:cstheme="minorHAnsi"/>
        </w:rPr>
        <w:t xml:space="preserve">(total federal expenditures) </w:t>
      </w:r>
      <w:r w:rsidR="00D54A5D">
        <w:rPr>
          <w:rFonts w:asciiTheme="minorHAnsi" w:hAnsiTheme="minorHAnsi" w:cstheme="minorHAnsi"/>
        </w:rPr>
        <w:t>where columns D and E are repurposed construction only</w:t>
      </w:r>
      <w:r w:rsidRPr="00570171" w:rsidR="00532D38">
        <w:rPr>
          <w:rFonts w:asciiTheme="minorHAnsi" w:hAnsiTheme="minorHAnsi" w:cstheme="minorHAnsi"/>
        </w:rPr>
        <w:t>.</w:t>
      </w:r>
    </w:p>
    <w:p w:rsidR="00301610" w:rsidRPr="00570171" w:rsidP="00597A72" w14:paraId="719F40FB" w14:textId="77777777">
      <w:pPr>
        <w:tabs>
          <w:tab w:val="left" w:pos="-720"/>
        </w:tabs>
        <w:suppressAutoHyphens/>
        <w:ind w:right="-48"/>
        <w:rPr>
          <w:rFonts w:asciiTheme="minorHAnsi" w:hAnsiTheme="minorHAnsi" w:cstheme="minorHAnsi"/>
        </w:rPr>
      </w:pPr>
    </w:p>
    <w:p w:rsidR="00BC4014" w:rsidRPr="00BC4014" w:rsidP="00597A72" w14:paraId="57AC1E10" w14:textId="2C5249DF">
      <w:pPr>
        <w:tabs>
          <w:tab w:val="left" w:pos="-720"/>
        </w:tabs>
        <w:suppressAutoHyphens/>
        <w:ind w:right="-48"/>
        <w:rPr>
          <w:rFonts w:asciiTheme="minorHAnsi" w:hAnsiTheme="minorHAnsi" w:cstheme="minorHAnsi"/>
          <w:i/>
          <w:iCs/>
        </w:rPr>
      </w:pPr>
      <w:r w:rsidRPr="00BC4014">
        <w:rPr>
          <w:rFonts w:asciiTheme="minorHAnsi" w:hAnsiTheme="minorHAnsi" w:cstheme="minorHAnsi"/>
          <w:i/>
          <w:iCs/>
        </w:rPr>
        <w:t>For GY 2022 and later, a</w:t>
      </w:r>
      <w:r w:rsidRPr="00BC4014" w:rsidR="00532D38">
        <w:rPr>
          <w:rFonts w:asciiTheme="minorHAnsi" w:hAnsiTheme="minorHAnsi" w:cstheme="minorHAnsi"/>
          <w:i/>
          <w:iCs/>
        </w:rPr>
        <w:t>t the end of the liquidation period</w:t>
      </w:r>
      <w:r w:rsidRPr="00BC4014">
        <w:rPr>
          <w:rFonts w:asciiTheme="minorHAnsi" w:hAnsiTheme="minorHAnsi" w:cstheme="minorHAnsi"/>
          <w:i/>
          <w:iCs/>
        </w:rPr>
        <w:t>:</w:t>
      </w:r>
    </w:p>
    <w:p w:rsidR="00301610" w:rsidRPr="00570171" w:rsidP="00BC4014" w14:paraId="3C82797C" w14:textId="70C07914">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 xml:space="preserve">sum </w:t>
      </w:r>
      <w:r w:rsidRPr="00570171" w:rsidR="00532D38">
        <w:rPr>
          <w:rFonts w:asciiTheme="minorHAnsi" w:hAnsiTheme="minorHAnsi" w:cstheme="minorHAnsi"/>
        </w:rPr>
        <w:t xml:space="preserve">of the amounts in Columns A, B, C, D, </w:t>
      </w:r>
      <w:r w:rsidR="00872765">
        <w:rPr>
          <w:rFonts w:asciiTheme="minorHAnsi" w:hAnsiTheme="minorHAnsi" w:cstheme="minorHAnsi"/>
        </w:rPr>
        <w:t xml:space="preserve">and </w:t>
      </w:r>
      <w:r w:rsidRPr="00570171" w:rsidR="00532D38">
        <w:rPr>
          <w:rFonts w:asciiTheme="minorHAnsi" w:hAnsiTheme="minorHAnsi" w:cstheme="minorHAnsi"/>
        </w:rPr>
        <w:t>E on Line 7</w:t>
      </w:r>
      <w:r w:rsidR="00445159">
        <w:rPr>
          <w:rFonts w:asciiTheme="minorHAnsi" w:hAnsiTheme="minorHAnsi" w:cstheme="minorHAnsi"/>
        </w:rPr>
        <w:t xml:space="preserve"> (quality activities)</w:t>
      </w:r>
      <w:r w:rsidRPr="00570171" w:rsidR="00532D38">
        <w:rPr>
          <w:rFonts w:asciiTheme="minorHAnsi" w:hAnsiTheme="minorHAnsi" w:cstheme="minorHAnsi"/>
        </w:rPr>
        <w:t xml:space="preserve"> must be at least 9 percent of the </w:t>
      </w:r>
      <w:r w:rsidRPr="00570171" w:rsidR="00532D38">
        <w:rPr>
          <w:rFonts w:asciiTheme="minorHAnsi" w:hAnsiTheme="minorHAnsi" w:cstheme="minorHAnsi"/>
          <w:u w:val="single"/>
        </w:rPr>
        <w:t>sum</w:t>
      </w:r>
      <w:r w:rsidRPr="00570171" w:rsidR="003F437B">
        <w:rPr>
          <w:rFonts w:asciiTheme="minorHAnsi" w:hAnsiTheme="minorHAnsi" w:cstheme="minorHAnsi"/>
        </w:rPr>
        <w:t xml:space="preserve"> of Columns A, B, D, </w:t>
      </w:r>
      <w:r w:rsidRPr="00570171" w:rsidR="00532D38">
        <w:rPr>
          <w:rFonts w:asciiTheme="minorHAnsi" w:hAnsiTheme="minorHAnsi" w:cstheme="minorHAnsi"/>
        </w:rPr>
        <w:t>E</w:t>
      </w:r>
      <w:r w:rsidRPr="00570171" w:rsidR="003F437B">
        <w:rPr>
          <w:rFonts w:asciiTheme="minorHAnsi" w:hAnsiTheme="minorHAnsi" w:cstheme="minorHAnsi"/>
        </w:rPr>
        <w:t>, and F</w:t>
      </w:r>
      <w:r w:rsidRPr="00570171" w:rsidR="00532D38">
        <w:rPr>
          <w:rFonts w:asciiTheme="minorHAnsi" w:hAnsiTheme="minorHAnsi" w:cstheme="minorHAnsi"/>
        </w:rPr>
        <w:t xml:space="preserve"> on Line 1</w:t>
      </w:r>
      <w:r w:rsidRPr="00570171" w:rsidR="007218F9">
        <w:rPr>
          <w:rFonts w:asciiTheme="minorHAnsi" w:hAnsiTheme="minorHAnsi" w:cstheme="minorHAnsi"/>
        </w:rPr>
        <w:t>2</w:t>
      </w:r>
      <w:r w:rsidR="00445159">
        <w:rPr>
          <w:rFonts w:asciiTheme="minorHAnsi" w:hAnsiTheme="minorHAnsi" w:cstheme="minorHAnsi"/>
        </w:rPr>
        <w:t xml:space="preserve"> (total federal expenditures)</w:t>
      </w:r>
      <w:r w:rsidR="00470347">
        <w:rPr>
          <w:rFonts w:asciiTheme="minorHAnsi" w:hAnsiTheme="minorHAnsi" w:cstheme="minorHAnsi"/>
        </w:rPr>
        <w:t xml:space="preserve"> where columns D and E are repurposed construction only</w:t>
      </w:r>
      <w:r w:rsidRPr="00570171" w:rsidR="00532D38">
        <w:rPr>
          <w:rFonts w:asciiTheme="minorHAnsi" w:hAnsiTheme="minorHAnsi" w:cstheme="minorHAnsi"/>
        </w:rPr>
        <w:t>.</w:t>
      </w:r>
    </w:p>
    <w:p w:rsidR="00037006" w:rsidRPr="00570171" w:rsidP="00597A72" w14:paraId="3972765C" w14:textId="77777777">
      <w:pPr>
        <w:tabs>
          <w:tab w:val="left" w:pos="-720"/>
        </w:tabs>
        <w:suppressAutoHyphens/>
        <w:ind w:right="-48"/>
        <w:rPr>
          <w:rFonts w:asciiTheme="minorHAnsi" w:hAnsiTheme="minorHAnsi" w:cstheme="minorHAnsi"/>
        </w:rPr>
      </w:pPr>
    </w:p>
    <w:p w:rsidR="0038150B" w:rsidRPr="00570171" w:rsidP="00597A72" w14:paraId="2B12C563" w14:textId="22E8B03E">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have flexibility regarding how they spend the base amount of Discretionary funds</w:t>
      </w:r>
      <w:r w:rsidR="00521374">
        <w:rPr>
          <w:rFonts w:asciiTheme="minorHAnsi" w:hAnsiTheme="minorHAnsi" w:cstheme="minorHAnsi"/>
        </w:rPr>
        <w:t>,</w:t>
      </w:r>
      <w:r>
        <w:rPr>
          <w:rFonts w:asciiTheme="minorHAnsi" w:hAnsiTheme="minorHAnsi" w:cstheme="minorHAnsi"/>
        </w:rPr>
        <w:t xml:space="preserve"> so</w:t>
      </w:r>
      <w:r w:rsidRPr="00570171">
        <w:rPr>
          <w:rFonts w:asciiTheme="minorHAnsi" w:hAnsiTheme="minorHAnsi" w:cstheme="minorHAnsi"/>
        </w:rPr>
        <w:t xml:space="preserve"> Column C is not included in the expenditure total that is used to calculate the minimum spending </w:t>
      </w:r>
      <w:r>
        <w:rPr>
          <w:rFonts w:asciiTheme="minorHAnsi" w:hAnsiTheme="minorHAnsi" w:cstheme="minorHAnsi"/>
        </w:rPr>
        <w:t xml:space="preserve">percent </w:t>
      </w:r>
      <w:r w:rsidRPr="00570171">
        <w:rPr>
          <w:rFonts w:asciiTheme="minorHAnsi" w:hAnsiTheme="minorHAnsi" w:cstheme="minorHAnsi"/>
        </w:rPr>
        <w:t xml:space="preserve">threshold.  </w:t>
      </w:r>
      <w:r w:rsidRPr="00570171" w:rsidR="00532D38">
        <w:rPr>
          <w:rFonts w:asciiTheme="minorHAnsi" w:hAnsiTheme="minorHAnsi" w:cstheme="minorHAnsi"/>
        </w:rPr>
        <w:t xml:space="preserve">In the calculation described above, Column C is included in the sum </w:t>
      </w:r>
      <w:r w:rsidR="00A00A56">
        <w:rPr>
          <w:rFonts w:asciiTheme="minorHAnsi" w:hAnsiTheme="minorHAnsi" w:cstheme="minorHAnsi"/>
        </w:rPr>
        <w:t>for quality activities</w:t>
      </w:r>
      <w:r w:rsidRPr="00570171" w:rsidR="00A00A56">
        <w:rPr>
          <w:rFonts w:asciiTheme="minorHAnsi" w:hAnsiTheme="minorHAnsi" w:cstheme="minorHAnsi"/>
        </w:rPr>
        <w:t xml:space="preserve"> </w:t>
      </w:r>
      <w:r w:rsidRPr="00570171" w:rsidR="00532D38">
        <w:rPr>
          <w:rFonts w:asciiTheme="minorHAnsi" w:hAnsiTheme="minorHAnsi" w:cstheme="minorHAnsi"/>
        </w:rPr>
        <w:t xml:space="preserve">(Line 7) but excluded from </w:t>
      </w:r>
      <w:r w:rsidRPr="00570171" w:rsidR="00D30205">
        <w:rPr>
          <w:rFonts w:asciiTheme="minorHAnsi" w:hAnsiTheme="minorHAnsi" w:cstheme="minorHAnsi"/>
        </w:rPr>
        <w:t>the sum</w:t>
      </w:r>
      <w:r w:rsidR="00E26524">
        <w:rPr>
          <w:rFonts w:asciiTheme="minorHAnsi" w:hAnsiTheme="minorHAnsi" w:cstheme="minorHAnsi"/>
        </w:rPr>
        <w:t xml:space="preserve"> of total federal expenditures</w:t>
      </w:r>
      <w:r w:rsidRPr="00570171" w:rsidR="00D30205">
        <w:rPr>
          <w:rFonts w:asciiTheme="minorHAnsi" w:hAnsiTheme="minorHAnsi" w:cstheme="minorHAnsi"/>
        </w:rPr>
        <w:t xml:space="preserve"> (Line 1</w:t>
      </w:r>
      <w:r w:rsidRPr="00570171" w:rsidR="007218F9">
        <w:rPr>
          <w:rFonts w:asciiTheme="minorHAnsi" w:hAnsiTheme="minorHAnsi" w:cstheme="minorHAnsi"/>
        </w:rPr>
        <w:t>2</w:t>
      </w:r>
      <w:r w:rsidRPr="00570171" w:rsidR="00532D38">
        <w:rPr>
          <w:rFonts w:asciiTheme="minorHAnsi" w:hAnsiTheme="minorHAnsi" w:cstheme="minorHAnsi"/>
        </w:rPr>
        <w:t xml:space="preserve">).  The </w:t>
      </w:r>
      <w:r w:rsidRPr="00570171" w:rsidR="00D30205">
        <w:rPr>
          <w:rFonts w:asciiTheme="minorHAnsi" w:hAnsiTheme="minorHAnsi" w:cstheme="minorHAnsi"/>
        </w:rPr>
        <w:t>minimum quality spending requirement</w:t>
      </w:r>
      <w:r w:rsidRPr="00570171" w:rsidR="00532D38">
        <w:rPr>
          <w:rFonts w:asciiTheme="minorHAnsi" w:hAnsiTheme="minorHAnsi" w:cstheme="minorHAnsi"/>
        </w:rPr>
        <w:t xml:space="preserve"> does not apply separately to each individual </w:t>
      </w:r>
      <w:r w:rsidRPr="00570171" w:rsidR="00D72991">
        <w:rPr>
          <w:rFonts w:asciiTheme="minorHAnsi" w:hAnsiTheme="minorHAnsi" w:cstheme="minorHAnsi"/>
        </w:rPr>
        <w:t>c</w:t>
      </w:r>
      <w:r w:rsidRPr="00570171" w:rsidR="00532D38">
        <w:rPr>
          <w:rFonts w:asciiTheme="minorHAnsi" w:hAnsiTheme="minorHAnsi" w:cstheme="minorHAnsi"/>
        </w:rPr>
        <w:t xml:space="preserve">olumn.  </w:t>
      </w:r>
    </w:p>
    <w:p w:rsidR="0038150B" w:rsidRPr="00570171" w:rsidP="00597A72" w14:paraId="07ED8E2C" w14:textId="77777777">
      <w:pPr>
        <w:tabs>
          <w:tab w:val="left" w:pos="-720"/>
        </w:tabs>
        <w:suppressAutoHyphens/>
        <w:ind w:right="-48"/>
        <w:rPr>
          <w:rFonts w:asciiTheme="minorHAnsi" w:hAnsiTheme="minorHAnsi" w:cstheme="minorHAnsi"/>
        </w:rPr>
      </w:pPr>
    </w:p>
    <w:p w:rsidR="007218F9" w:rsidRPr="00570171" w:rsidP="00597A72" w14:paraId="734A0DE4"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quality spending calculation:  </w:t>
      </w:r>
    </w:p>
    <w:p w:rsidR="00E04A33" w:rsidP="00521374" w14:paraId="0325D903" w14:textId="53BDFE1C">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6" w:history="1">
        <w:r w:rsidRPr="009D1607">
          <w:rPr>
            <w:rStyle w:val="Hyperlink"/>
            <w:rFonts w:asciiTheme="minorHAnsi" w:hAnsiTheme="minorHAnsi" w:cstheme="minorHAnsi"/>
            <w:sz w:val="24"/>
            <w:szCs w:val="24"/>
          </w:rPr>
          <w:t>CCDF-ACF-PI-202</w:t>
        </w:r>
        <w:r w:rsidR="00A64076">
          <w:rPr>
            <w:rStyle w:val="Hyperlink"/>
            <w:rFonts w:asciiTheme="minorHAnsi" w:hAnsiTheme="minorHAnsi" w:cstheme="minorHAnsi"/>
            <w:sz w:val="24"/>
            <w:szCs w:val="24"/>
          </w:rPr>
          <w:t>3-01</w:t>
        </w:r>
      </w:hyperlink>
      <w:r>
        <w:rPr>
          <w:rFonts w:asciiTheme="minorHAnsi" w:hAnsiTheme="minorHAnsi" w:cstheme="minorHAnsi"/>
          <w:sz w:val="24"/>
          <w:szCs w:val="24"/>
        </w:rPr>
        <w:t xml:space="preserve">; </w:t>
      </w:r>
    </w:p>
    <w:p w:rsidR="007218F9" w:rsidRPr="00570171" w:rsidP="00521374" w14:paraId="3C6BA7F8" w14:textId="4F2A505F">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Discretionary Disaster Relief</w:t>
      </w:r>
      <w:r w:rsidRPr="2C2775F0" w:rsidR="00830AD2">
        <w:rPr>
          <w:rFonts w:asciiTheme="minorHAnsi" w:hAnsiTheme="minorHAnsi" w:cstheme="minorBidi"/>
          <w:sz w:val="24"/>
          <w:szCs w:val="24"/>
        </w:rPr>
        <w:t xml:space="preserve"> Act of 2019</w:t>
      </w:r>
      <w:r w:rsidRPr="2C2775F0">
        <w:rPr>
          <w:rFonts w:asciiTheme="minorHAnsi" w:hAnsiTheme="minorHAnsi" w:cstheme="minorBidi"/>
          <w:sz w:val="24"/>
          <w:szCs w:val="24"/>
        </w:rPr>
        <w:t xml:space="preserve"> expenditures </w:t>
      </w:r>
      <w:r w:rsidRPr="2C2775F0" w:rsidR="00F36DDD">
        <w:rPr>
          <w:rFonts w:asciiTheme="minorHAnsi" w:hAnsiTheme="minorHAnsi" w:cstheme="minorBidi"/>
          <w:sz w:val="24"/>
          <w:szCs w:val="24"/>
        </w:rPr>
        <w:t xml:space="preserve">used for construction or major renovation and </w:t>
      </w:r>
      <w:r w:rsidRPr="2C2775F0" w:rsidR="00D72991">
        <w:rPr>
          <w:rFonts w:asciiTheme="minorHAnsi" w:hAnsiTheme="minorHAnsi" w:cstheme="minorBidi"/>
          <w:sz w:val="24"/>
          <w:szCs w:val="24"/>
        </w:rPr>
        <w:t>reported in Column</w:t>
      </w:r>
      <w:r w:rsidRPr="2C2775F0">
        <w:rPr>
          <w:rFonts w:asciiTheme="minorHAnsi" w:hAnsiTheme="minorHAnsi" w:cstheme="minorBidi"/>
          <w:sz w:val="24"/>
          <w:szCs w:val="24"/>
        </w:rPr>
        <w:t xml:space="preserve"> G</w:t>
      </w:r>
      <w:r w:rsidRPr="2C2775F0" w:rsidR="00830AD2">
        <w:rPr>
          <w:rFonts w:asciiTheme="minorHAnsi" w:hAnsiTheme="minorHAnsi" w:cstheme="minorBidi"/>
          <w:sz w:val="24"/>
          <w:szCs w:val="24"/>
        </w:rPr>
        <w:t xml:space="preserve"> (GY2020 and GY2021)</w:t>
      </w:r>
      <w:r w:rsidRPr="2C2775F0">
        <w:rPr>
          <w:rFonts w:asciiTheme="minorHAnsi" w:hAnsiTheme="minorHAnsi" w:cstheme="minorBidi"/>
          <w:sz w:val="24"/>
          <w:szCs w:val="24"/>
        </w:rPr>
        <w:t xml:space="preserve">; </w:t>
      </w:r>
    </w:p>
    <w:p w:rsidR="00830AD2" w:rsidRPr="00570171" w:rsidP="00521374" w14:paraId="517E5F3A" w14:textId="44C3223C">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Child Care Disaster Relief funds to address the impacts of Hurricanes Fiona and Ian </w:t>
      </w:r>
      <w:r w:rsidRPr="2C2775F0" w:rsidR="00AA3EFD">
        <w:rPr>
          <w:rFonts w:asciiTheme="minorHAnsi" w:hAnsiTheme="minorHAnsi" w:cstheme="minorBidi"/>
          <w:sz w:val="24"/>
          <w:szCs w:val="24"/>
        </w:rPr>
        <w:t xml:space="preserve">reported in Column F </w:t>
      </w:r>
      <w:r w:rsidRPr="2C2775F0">
        <w:rPr>
          <w:rFonts w:asciiTheme="minorHAnsi" w:hAnsiTheme="minorHAnsi" w:cstheme="minorBidi"/>
          <w:sz w:val="24"/>
          <w:szCs w:val="24"/>
        </w:rPr>
        <w:t>(GY2023);</w:t>
      </w:r>
    </w:p>
    <w:p w:rsidR="007218F9" w:rsidRPr="00570171" w:rsidP="00521374" w14:paraId="745591EC" w14:textId="411871C0">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Discretionary CARES Act expenditures reported in Columns H and I;</w:t>
      </w:r>
      <w:r w:rsidRPr="2C2775F0" w:rsidR="00610F3F">
        <w:rPr>
          <w:rFonts w:asciiTheme="minorHAnsi" w:hAnsiTheme="minorHAnsi" w:cstheme="minorBidi"/>
          <w:sz w:val="24"/>
          <w:szCs w:val="24"/>
        </w:rPr>
        <w:t xml:space="preserve"> </w:t>
      </w:r>
    </w:p>
    <w:p w:rsidR="007218F9" w:rsidRPr="00570171" w:rsidP="00521374" w14:paraId="288DA90A" w14:textId="7A538F2E">
      <w:pPr>
        <w:pStyle w:val="ListParagraph"/>
        <w:numPr>
          <w:ilvl w:val="0"/>
          <w:numId w:val="25"/>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w:t>
      </w:r>
      <w:r w:rsidRPr="2C2775F0" w:rsidR="003D4504">
        <w:rPr>
          <w:rFonts w:asciiTheme="minorHAnsi" w:hAnsiTheme="minorHAnsi" w:cstheme="minorBidi"/>
          <w:sz w:val="24"/>
          <w:szCs w:val="24"/>
        </w:rPr>
        <w:t>CRRSA Act</w:t>
      </w:r>
      <w:r w:rsidRPr="2C2775F0">
        <w:rPr>
          <w:rFonts w:asciiTheme="minorHAnsi" w:hAnsiTheme="minorHAnsi" w:cstheme="minorBidi"/>
          <w:sz w:val="24"/>
          <w:szCs w:val="24"/>
        </w:rPr>
        <w:t xml:space="preserve"> expenditures reported in Columns J and K;</w:t>
      </w:r>
      <w:r w:rsidRPr="2C2775F0" w:rsidR="00CF1D6E">
        <w:rPr>
          <w:rFonts w:asciiTheme="minorHAnsi" w:hAnsiTheme="minorHAnsi" w:cstheme="minorBidi"/>
          <w:sz w:val="24"/>
          <w:szCs w:val="24"/>
        </w:rPr>
        <w:t xml:space="preserve"> and </w:t>
      </w:r>
    </w:p>
    <w:p w:rsidR="0038150B" w:rsidRPr="00521374" w:rsidP="00597A72" w14:paraId="4C11C009" w14:textId="1101184A">
      <w:pPr>
        <w:pStyle w:val="ListParagraph"/>
        <w:numPr>
          <w:ilvl w:val="0"/>
          <w:numId w:val="25"/>
        </w:numPr>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 xml:space="preserve">Supplemental Discretionary </w:t>
      </w:r>
      <w:r w:rsidRPr="2C2775F0" w:rsidR="00FA21BC">
        <w:rPr>
          <w:rFonts w:asciiTheme="minorHAnsi" w:hAnsiTheme="minorHAnsi" w:cstheme="minorBidi"/>
          <w:sz w:val="24"/>
          <w:szCs w:val="24"/>
        </w:rPr>
        <w:t xml:space="preserve">ARP Act </w:t>
      </w:r>
      <w:r w:rsidRPr="2C2775F0">
        <w:rPr>
          <w:rFonts w:asciiTheme="minorHAnsi" w:hAnsiTheme="minorHAnsi" w:cstheme="minorBidi"/>
          <w:sz w:val="24"/>
          <w:szCs w:val="24"/>
        </w:rPr>
        <w:t>expenditures reported in Columns L and M</w:t>
      </w:r>
      <w:r w:rsidRPr="2C2775F0" w:rsidR="007218F9">
        <w:rPr>
          <w:rFonts w:asciiTheme="minorHAnsi" w:hAnsiTheme="minorHAnsi" w:cstheme="minorBidi"/>
          <w:sz w:val="24"/>
          <w:szCs w:val="24"/>
        </w:rPr>
        <w:t>.</w:t>
      </w:r>
    </w:p>
    <w:p w:rsidR="00521374" w:rsidRPr="00570171" w:rsidP="00521374" w14:paraId="23A98EAF" w14:textId="77777777">
      <w:pPr>
        <w:pStyle w:val="ListParagraph"/>
        <w:tabs>
          <w:tab w:val="left" w:pos="-720"/>
        </w:tabs>
        <w:suppressAutoHyphens/>
        <w:spacing w:after="0" w:line="240" w:lineRule="auto"/>
        <w:ind w:right="-48"/>
        <w:rPr>
          <w:rFonts w:asciiTheme="minorHAnsi" w:hAnsiTheme="minorHAnsi" w:cstheme="minorHAnsi"/>
        </w:rPr>
      </w:pPr>
    </w:p>
    <w:p w:rsidR="00EA07BA" w:rsidP="00521374" w14:paraId="68D3020C" w14:textId="77777777">
      <w:pPr>
        <w:pStyle w:val="Heading2"/>
        <w:spacing w:before="0"/>
      </w:pPr>
      <w:r w:rsidRPr="00570171">
        <w:t xml:space="preserve">Line 8.  Expenditures for Infant/Toddler Quality Activities. </w:t>
      </w:r>
    </w:p>
    <w:p w:rsidR="000A5D4D" w:rsidRPr="00570171" w:rsidP="00597A72" w14:paraId="692CD2AC" w14:textId="3EFF8EAB">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 </w:t>
      </w:r>
      <w:r w:rsidR="003B41CB">
        <w:rPr>
          <w:rFonts w:asciiTheme="minorHAnsi" w:hAnsiTheme="minorHAnsi" w:cstheme="minorHAnsi"/>
        </w:rPr>
        <w:t>I</w:t>
      </w:r>
      <w:r w:rsidRPr="00570171">
        <w:rPr>
          <w:rFonts w:asciiTheme="minorHAnsi" w:hAnsiTheme="minorHAnsi" w:cstheme="minorHAnsi"/>
        </w:rPr>
        <w:t xml:space="preserve">n </w:t>
      </w:r>
      <w:r w:rsidRPr="00570171" w:rsidR="0038150B">
        <w:rPr>
          <w:rFonts w:asciiTheme="minorHAnsi" w:hAnsiTheme="minorHAnsi" w:cstheme="minorHAnsi"/>
        </w:rPr>
        <w:t>Columns A</w:t>
      </w:r>
      <w:r w:rsidRPr="00570171" w:rsidR="00FA21BC">
        <w:rPr>
          <w:rFonts w:asciiTheme="minorHAnsi" w:hAnsiTheme="minorHAnsi" w:cstheme="minorHAnsi"/>
        </w:rPr>
        <w:t xml:space="preserve"> through </w:t>
      </w:r>
      <w:r w:rsidRPr="00570171" w:rsidR="00CF1D6E">
        <w:rPr>
          <w:rFonts w:asciiTheme="minorHAnsi" w:hAnsiTheme="minorHAnsi" w:cstheme="minorHAnsi"/>
        </w:rPr>
        <w:t>M</w:t>
      </w:r>
      <w:r w:rsidR="003B41CB">
        <w:rPr>
          <w:rFonts w:asciiTheme="minorHAnsi" w:hAnsiTheme="minorHAnsi" w:cstheme="minorHAnsi"/>
        </w:rPr>
        <w:t>, enter</w:t>
      </w:r>
      <w:r w:rsidRPr="00570171">
        <w:rPr>
          <w:rFonts w:asciiTheme="minorHAnsi" w:hAnsiTheme="minorHAnsi" w:cstheme="minorHAnsi"/>
        </w:rPr>
        <w:t xml:space="preserve"> the </w:t>
      </w:r>
      <w:r w:rsidRPr="00570171" w:rsidR="00FA21BC">
        <w:rPr>
          <w:rFonts w:asciiTheme="minorHAnsi" w:hAnsiTheme="minorHAnsi" w:cstheme="minorHAnsi"/>
        </w:rPr>
        <w:t>f</w:t>
      </w:r>
      <w:r w:rsidRPr="00570171">
        <w:rPr>
          <w:rFonts w:asciiTheme="minorHAnsi" w:hAnsiTheme="minorHAnsi" w:cstheme="minorHAnsi"/>
        </w:rPr>
        <w:t xml:space="preserve">ederal expenditures for infant/toddler quality activities from the </w:t>
      </w:r>
      <w:r w:rsidRPr="00570171" w:rsidR="00043A54">
        <w:rPr>
          <w:rFonts w:asciiTheme="minorHAnsi" w:hAnsiTheme="minorHAnsi" w:cstheme="minorHAnsi"/>
        </w:rPr>
        <w:t>GY</w:t>
      </w:r>
      <w:r w:rsidRPr="00570171">
        <w:rPr>
          <w:rFonts w:asciiTheme="minorHAnsi" w:hAnsiTheme="minorHAnsi" w:cstheme="minorHAnsi"/>
        </w:rPr>
        <w:t xml:space="preserve"> </w:t>
      </w:r>
      <w:r w:rsidR="003B41CB">
        <w:rPr>
          <w:rFonts w:asciiTheme="minorHAnsi" w:hAnsiTheme="minorHAnsi" w:cstheme="minorHAnsi"/>
        </w:rPr>
        <w:t>being reported</w:t>
      </w:r>
      <w:r w:rsidRPr="00570171">
        <w:rPr>
          <w:rFonts w:asciiTheme="minorHAnsi" w:hAnsiTheme="minorHAnsi" w:cstheme="minorHAnsi"/>
        </w:rPr>
        <w:t>.</w:t>
      </w:r>
    </w:p>
    <w:p w:rsidR="000A5D4D" w:rsidRPr="00570171" w:rsidP="00597A72" w14:paraId="01DA829A" w14:textId="77777777">
      <w:pPr>
        <w:tabs>
          <w:tab w:val="left" w:pos="-720"/>
        </w:tabs>
        <w:suppressAutoHyphens/>
        <w:ind w:right="-48"/>
        <w:rPr>
          <w:rFonts w:asciiTheme="minorHAnsi" w:hAnsiTheme="minorHAnsi" w:cstheme="minorHAnsi"/>
        </w:rPr>
      </w:pPr>
    </w:p>
    <w:p w:rsidR="000A5D4D" w:rsidRPr="00570171" w:rsidP="00597A72" w14:paraId="3E4A3FFC" w14:textId="79B2858E">
      <w:pPr>
        <w:tabs>
          <w:tab w:val="left" w:pos="-720"/>
        </w:tabs>
        <w:suppressAutoHyphens/>
        <w:ind w:right="-48"/>
        <w:rPr>
          <w:rFonts w:asciiTheme="minorHAnsi" w:hAnsiTheme="minorHAnsi" w:cstheme="minorHAnsi"/>
        </w:rPr>
      </w:pPr>
      <w:r w:rsidRPr="00570171">
        <w:rPr>
          <w:rFonts w:asciiTheme="minorHAnsi" w:hAnsiTheme="minorHAnsi" w:cstheme="minorHAnsi"/>
        </w:rPr>
        <w:t>Infant</w:t>
      </w:r>
      <w:r w:rsidR="00D81918">
        <w:rPr>
          <w:rFonts w:asciiTheme="minorHAnsi" w:hAnsiTheme="minorHAnsi" w:cstheme="minorHAnsi"/>
        </w:rPr>
        <w:t xml:space="preserve"> and t</w:t>
      </w:r>
      <w:r w:rsidRPr="00570171">
        <w:rPr>
          <w:rFonts w:asciiTheme="minorHAnsi" w:hAnsiTheme="minorHAnsi" w:cstheme="minorHAnsi"/>
        </w:rPr>
        <w:t>oddler quality activities are designed to improve the quality and availability of child care for infants and toddlers.  Examples of infant</w:t>
      </w:r>
      <w:r w:rsidR="00D81918">
        <w:rPr>
          <w:rFonts w:asciiTheme="minorHAnsi" w:hAnsiTheme="minorHAnsi" w:cstheme="minorHAnsi"/>
        </w:rPr>
        <w:t xml:space="preserve"> and </w:t>
      </w:r>
      <w:r w:rsidRPr="00570171">
        <w:rPr>
          <w:rFonts w:asciiTheme="minorHAnsi" w:hAnsiTheme="minorHAnsi" w:cstheme="minorHAnsi"/>
        </w:rPr>
        <w:t>toddler quality activities include, but are not limited to:</w:t>
      </w:r>
    </w:p>
    <w:p w:rsidR="000A5D4D" w:rsidRPr="00570171" w:rsidP="001C7A70" w14:paraId="418578E5"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Establishing or expanding high-quality community or neighborhood-based family and child development centers;</w:t>
      </w:r>
    </w:p>
    <w:p w:rsidR="000A5D4D" w:rsidRPr="00570171" w:rsidP="001C7A70" w14:paraId="387BB492"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Establishing or expanding the operation of community or neighborhood-based family child care networks;</w:t>
      </w:r>
    </w:p>
    <w:p w:rsidR="000A5D4D" w:rsidRPr="00570171" w:rsidP="001C7A70" w14:paraId="7CCB1489"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Promoting and expanding child care providers’ ability to provide developmentally appropriate services for infants and toddlers;</w:t>
      </w:r>
    </w:p>
    <w:p w:rsidR="000A5D4D" w:rsidRPr="00570171" w:rsidP="001C7A70" w14:paraId="15DFC143" w14:textId="784A041F">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 xml:space="preserve">Developing infant and toddler components in the </w:t>
      </w:r>
      <w:r w:rsidRPr="00570171" w:rsidR="007F6A60">
        <w:rPr>
          <w:rFonts w:asciiTheme="minorHAnsi" w:hAnsiTheme="minorHAnsi" w:cstheme="minorHAnsi"/>
          <w:sz w:val="24"/>
          <w:szCs w:val="24"/>
        </w:rPr>
        <w:t>Tribal Lead Agency</w:t>
      </w:r>
      <w:r w:rsidRPr="00570171">
        <w:rPr>
          <w:rFonts w:asciiTheme="minorHAnsi" w:hAnsiTheme="minorHAnsi" w:cstheme="minorHAnsi"/>
          <w:sz w:val="24"/>
          <w:szCs w:val="24"/>
        </w:rPr>
        <w:t>’s quality rating and improvement system (QRIS), licensing regulations, and the early learning and development guidelines; and,</w:t>
      </w:r>
    </w:p>
    <w:p w:rsidR="000A5D4D" w:rsidRPr="00570171" w:rsidP="001C7A70" w14:paraId="4405D39F" w14:textId="77777777">
      <w:pPr>
        <w:pStyle w:val="ListParagraph"/>
        <w:numPr>
          <w:ilvl w:val="0"/>
          <w:numId w:val="8"/>
        </w:numPr>
        <w:spacing w:after="0" w:line="240" w:lineRule="auto"/>
        <w:rPr>
          <w:rFonts w:asciiTheme="minorHAnsi" w:hAnsiTheme="minorHAnsi" w:cstheme="minorHAnsi"/>
          <w:sz w:val="24"/>
          <w:szCs w:val="24"/>
        </w:rPr>
      </w:pPr>
      <w:r w:rsidRPr="00570171">
        <w:rPr>
          <w:rFonts w:asciiTheme="minorHAnsi" w:hAnsiTheme="minorHAnsi" w:cstheme="minorHAnsi"/>
          <w:sz w:val="24"/>
          <w:szCs w:val="24"/>
        </w:rPr>
        <w:t>Providing health and safety training, including training in safe sleep practices, first aid, and cardiopulmonary resuscitation (CPR) for child care providers and caregivers working with infants and toddlers.</w:t>
      </w:r>
    </w:p>
    <w:p w:rsidR="001C7A70" w:rsidP="00597A72" w14:paraId="39231081" w14:textId="77777777">
      <w:pPr>
        <w:tabs>
          <w:tab w:val="left" w:pos="-720"/>
        </w:tabs>
        <w:suppressAutoHyphens/>
        <w:ind w:right="-48"/>
        <w:rPr>
          <w:rFonts w:asciiTheme="minorHAnsi" w:hAnsiTheme="minorHAnsi" w:cstheme="minorHAnsi"/>
        </w:rPr>
      </w:pPr>
    </w:p>
    <w:p w:rsidR="000A5D4D" w:rsidRPr="00570171" w:rsidP="00597A72" w14:paraId="2B9C707B" w14:textId="66A73EDA">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Tribes </w:t>
      </w:r>
      <w:r w:rsidRPr="00570171" w:rsidR="00532D38">
        <w:rPr>
          <w:rFonts w:asciiTheme="minorHAnsi" w:hAnsiTheme="minorHAnsi" w:cstheme="minorHAnsi"/>
        </w:rPr>
        <w:t>with medium and large allocations</w:t>
      </w:r>
      <w:r w:rsidR="006B17FA">
        <w:rPr>
          <w:rFonts w:asciiTheme="minorHAnsi" w:hAnsiTheme="minorHAnsi" w:cstheme="minorHAnsi"/>
        </w:rPr>
        <w:t xml:space="preserve"> are required</w:t>
      </w:r>
      <w:r w:rsidRPr="00570171" w:rsidR="00532D38">
        <w:rPr>
          <w:rFonts w:asciiTheme="minorHAnsi" w:hAnsiTheme="minorHAnsi" w:cstheme="minorHAnsi"/>
        </w:rPr>
        <w:t xml:space="preserve"> to spend at least 3 percent of total expenditures on infant/toddler quality activities applies to funds expended rather than total of funds available.</w:t>
      </w:r>
    </w:p>
    <w:p w:rsidR="00D30205" w:rsidRPr="00570171" w:rsidP="00597A72" w14:paraId="6859B79B" w14:textId="765B4405">
      <w:pPr>
        <w:tabs>
          <w:tab w:val="left" w:pos="-720"/>
        </w:tabs>
        <w:suppressAutoHyphens/>
        <w:ind w:right="-48"/>
        <w:rPr>
          <w:rFonts w:asciiTheme="minorHAnsi" w:hAnsiTheme="minorHAnsi" w:cstheme="minorHAnsi"/>
          <w:b/>
          <w:sz w:val="22"/>
        </w:rPr>
      </w:pPr>
    </w:p>
    <w:p w:rsidR="001C7A70" w:rsidRPr="00373F40" w:rsidP="00597A72" w14:paraId="2D8949D0" w14:textId="3ACA4BDE">
      <w:pPr>
        <w:tabs>
          <w:tab w:val="left" w:pos="-720"/>
        </w:tabs>
        <w:suppressAutoHyphens/>
        <w:ind w:right="-48"/>
        <w:rPr>
          <w:rFonts w:asciiTheme="minorHAnsi" w:hAnsiTheme="minorHAnsi" w:cstheme="minorHAnsi"/>
          <w:i/>
          <w:iCs/>
        </w:rPr>
      </w:pPr>
      <w:r w:rsidRPr="00373F40">
        <w:rPr>
          <w:rFonts w:asciiTheme="minorHAnsi" w:hAnsiTheme="minorHAnsi" w:cstheme="minorHAnsi"/>
          <w:i/>
          <w:iCs/>
        </w:rPr>
        <w:t>For GY 2019 through GY 2022, a</w:t>
      </w:r>
      <w:r w:rsidRPr="00373F40" w:rsidR="00532D38">
        <w:rPr>
          <w:rFonts w:asciiTheme="minorHAnsi" w:hAnsiTheme="minorHAnsi" w:cstheme="minorHAnsi"/>
          <w:i/>
          <w:iCs/>
        </w:rPr>
        <w:t>t the end of the liquidation period</w:t>
      </w:r>
      <w:r w:rsidRPr="00373F40">
        <w:rPr>
          <w:rFonts w:asciiTheme="minorHAnsi" w:hAnsiTheme="minorHAnsi" w:cstheme="minorHAnsi"/>
          <w:i/>
          <w:iCs/>
        </w:rPr>
        <w:t>:</w:t>
      </w:r>
    </w:p>
    <w:p w:rsidR="00C61269" w:rsidP="001C7A70" w14:paraId="0394FD8C" w14:textId="1D731159">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532D38">
        <w:rPr>
          <w:rFonts w:asciiTheme="minorHAnsi" w:hAnsiTheme="minorHAnsi" w:cstheme="minorHAnsi"/>
        </w:rPr>
        <w:t xml:space="preserve">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the amounts in Columns A, B, C, D, E</w:t>
      </w:r>
      <w:r w:rsidRPr="00570171" w:rsidR="00F36DDD">
        <w:rPr>
          <w:rFonts w:asciiTheme="minorHAnsi" w:hAnsiTheme="minorHAnsi" w:cstheme="minorHAnsi"/>
        </w:rPr>
        <w:t>, and F</w:t>
      </w:r>
      <w:r w:rsidRPr="00570171" w:rsidR="00532D38">
        <w:rPr>
          <w:rFonts w:asciiTheme="minorHAnsi" w:hAnsiTheme="minorHAnsi" w:cstheme="minorHAnsi"/>
        </w:rPr>
        <w:t xml:space="preserve"> on Line 8 </w:t>
      </w:r>
      <w:r w:rsidR="001F50B8">
        <w:rPr>
          <w:rFonts w:asciiTheme="minorHAnsi" w:hAnsiTheme="minorHAnsi" w:cstheme="minorHAnsi"/>
        </w:rPr>
        <w:t xml:space="preserve">(infant/toddler quality activities) </w:t>
      </w:r>
      <w:r w:rsidRPr="00570171" w:rsidR="00532D38">
        <w:rPr>
          <w:rFonts w:asciiTheme="minorHAnsi" w:hAnsiTheme="minorHAnsi" w:cstheme="minorHAnsi"/>
        </w:rPr>
        <w:t xml:space="preserve">must be at least 3 percent of the </w:t>
      </w:r>
      <w:r w:rsidRPr="00570171" w:rsidR="00532D38">
        <w:rPr>
          <w:rFonts w:asciiTheme="minorHAnsi" w:hAnsiTheme="minorHAnsi" w:cstheme="minorHAnsi"/>
          <w:u w:val="single"/>
        </w:rPr>
        <w:t>sum</w:t>
      </w:r>
      <w:r w:rsidRPr="00570171" w:rsidR="00532D38">
        <w:rPr>
          <w:rFonts w:asciiTheme="minorHAnsi" w:hAnsiTheme="minorHAnsi" w:cstheme="minorHAnsi"/>
        </w:rPr>
        <w:t xml:space="preserve"> of Columns A, B, D, E</w:t>
      </w:r>
      <w:r w:rsidRPr="00570171" w:rsidR="00F36DDD">
        <w:rPr>
          <w:rFonts w:asciiTheme="minorHAnsi" w:hAnsiTheme="minorHAnsi" w:cstheme="minorHAnsi"/>
        </w:rPr>
        <w:t>, and F</w:t>
      </w:r>
      <w:r w:rsidRPr="00570171" w:rsidR="00532D38">
        <w:rPr>
          <w:rFonts w:asciiTheme="minorHAnsi" w:hAnsiTheme="minorHAnsi" w:cstheme="minorHAnsi"/>
        </w:rPr>
        <w:t xml:space="preserve"> on Line 1</w:t>
      </w:r>
      <w:r w:rsidRPr="00570171" w:rsidR="007218F9">
        <w:rPr>
          <w:rFonts w:asciiTheme="minorHAnsi" w:hAnsiTheme="minorHAnsi" w:cstheme="minorHAnsi"/>
        </w:rPr>
        <w:t>2</w:t>
      </w:r>
      <w:r w:rsidR="001F50B8">
        <w:rPr>
          <w:rFonts w:asciiTheme="minorHAnsi" w:hAnsiTheme="minorHAnsi" w:cstheme="minorHAnsi"/>
        </w:rPr>
        <w:t xml:space="preserve"> (total federal expenditures)</w:t>
      </w:r>
      <w:r w:rsidR="00BB7B7B">
        <w:rPr>
          <w:rFonts w:asciiTheme="minorHAnsi" w:hAnsiTheme="minorHAnsi" w:cstheme="minorHAnsi"/>
        </w:rPr>
        <w:t xml:space="preserve"> where columns D and E are repurposed construction only</w:t>
      </w:r>
      <w:r w:rsidRPr="00570171" w:rsidR="00532D38">
        <w:rPr>
          <w:rFonts w:asciiTheme="minorHAnsi" w:hAnsiTheme="minorHAnsi" w:cstheme="minorHAnsi"/>
        </w:rPr>
        <w:t xml:space="preserve">.  </w:t>
      </w:r>
    </w:p>
    <w:p w:rsidR="00C61269" w:rsidP="00C61269" w14:paraId="5FAA9E6F" w14:textId="77777777">
      <w:pPr>
        <w:tabs>
          <w:tab w:val="left" w:pos="-720"/>
        </w:tabs>
        <w:suppressAutoHyphens/>
        <w:ind w:right="-48"/>
        <w:rPr>
          <w:rFonts w:asciiTheme="minorHAnsi" w:hAnsiTheme="minorHAnsi" w:cstheme="minorHAnsi"/>
        </w:rPr>
      </w:pPr>
    </w:p>
    <w:p w:rsidR="00C61269" w:rsidRPr="00373F40" w:rsidP="00C61269" w14:paraId="0E876821" w14:textId="38F4B984">
      <w:pPr>
        <w:tabs>
          <w:tab w:val="left" w:pos="-720"/>
        </w:tabs>
        <w:suppressAutoHyphens/>
        <w:ind w:right="-48"/>
        <w:rPr>
          <w:rFonts w:asciiTheme="minorHAnsi" w:hAnsiTheme="minorHAnsi" w:cstheme="minorHAnsi"/>
          <w:i/>
          <w:iCs/>
        </w:rPr>
      </w:pPr>
      <w:r w:rsidRPr="00373F40">
        <w:rPr>
          <w:rFonts w:asciiTheme="minorHAnsi" w:hAnsiTheme="minorHAnsi" w:cstheme="minorHAnsi"/>
          <w:i/>
          <w:iCs/>
        </w:rPr>
        <w:t>For GY2023 and later, a</w:t>
      </w:r>
      <w:r w:rsidRPr="00373F40" w:rsidR="004076EA">
        <w:rPr>
          <w:rFonts w:asciiTheme="minorHAnsi" w:hAnsiTheme="minorHAnsi" w:cstheme="minorHAnsi"/>
          <w:i/>
          <w:iCs/>
        </w:rPr>
        <w:t>t the end of the liquidation period</w:t>
      </w:r>
      <w:r w:rsidRPr="00373F40">
        <w:rPr>
          <w:rFonts w:asciiTheme="minorHAnsi" w:hAnsiTheme="minorHAnsi" w:cstheme="minorHAnsi"/>
          <w:i/>
          <w:iCs/>
        </w:rPr>
        <w:t>:</w:t>
      </w:r>
    </w:p>
    <w:p w:rsidR="00D30205" w:rsidRPr="00570171" w:rsidP="00373F40" w14:paraId="54E59750" w14:textId="4D666228">
      <w:pPr>
        <w:tabs>
          <w:tab w:val="left" w:pos="-720"/>
        </w:tabs>
        <w:suppressAutoHyphens/>
        <w:ind w:left="720" w:right="-48"/>
        <w:rPr>
          <w:rFonts w:asciiTheme="minorHAnsi" w:hAnsiTheme="minorHAnsi" w:cstheme="minorHAnsi"/>
        </w:rPr>
      </w:pPr>
      <w:r>
        <w:rPr>
          <w:rFonts w:asciiTheme="minorHAnsi" w:hAnsiTheme="minorHAnsi" w:cstheme="minorHAnsi"/>
        </w:rPr>
        <w:t>T</w:t>
      </w:r>
      <w:r w:rsidRPr="00570171" w:rsidR="004076EA">
        <w:rPr>
          <w:rFonts w:asciiTheme="minorHAnsi" w:hAnsiTheme="minorHAnsi" w:cstheme="minorHAnsi"/>
        </w:rPr>
        <w:t xml:space="preserve">he </w:t>
      </w:r>
      <w:r w:rsidRPr="00570171" w:rsidR="004076EA">
        <w:rPr>
          <w:rFonts w:asciiTheme="minorHAnsi" w:hAnsiTheme="minorHAnsi" w:cstheme="minorHAnsi"/>
          <w:u w:val="single"/>
        </w:rPr>
        <w:t>sum</w:t>
      </w:r>
      <w:r w:rsidRPr="00570171" w:rsidR="004076EA">
        <w:rPr>
          <w:rFonts w:asciiTheme="minorHAnsi" w:hAnsiTheme="minorHAnsi" w:cstheme="minorHAnsi"/>
        </w:rPr>
        <w:t xml:space="preserve"> of the amounts in Columns A, B, C, D, </w:t>
      </w:r>
      <w:r w:rsidR="00C3179E">
        <w:rPr>
          <w:rFonts w:asciiTheme="minorHAnsi" w:hAnsiTheme="minorHAnsi" w:cstheme="minorHAnsi"/>
        </w:rPr>
        <w:t xml:space="preserve">and </w:t>
      </w:r>
      <w:r w:rsidRPr="00570171" w:rsidR="004076EA">
        <w:rPr>
          <w:rFonts w:asciiTheme="minorHAnsi" w:hAnsiTheme="minorHAnsi" w:cstheme="minorHAnsi"/>
        </w:rPr>
        <w:t>E on Line 8</w:t>
      </w:r>
      <w:r w:rsidR="001F50B8">
        <w:rPr>
          <w:rFonts w:asciiTheme="minorHAnsi" w:hAnsiTheme="minorHAnsi" w:cstheme="minorHAnsi"/>
        </w:rPr>
        <w:t xml:space="preserve"> (infant/toddler quality activities)</w:t>
      </w:r>
      <w:r w:rsidRPr="00570171" w:rsidR="004076EA">
        <w:rPr>
          <w:rFonts w:asciiTheme="minorHAnsi" w:hAnsiTheme="minorHAnsi" w:cstheme="minorHAnsi"/>
        </w:rPr>
        <w:t xml:space="preserve"> must be at least 3 percent of the </w:t>
      </w:r>
      <w:r w:rsidRPr="00570171" w:rsidR="004076EA">
        <w:rPr>
          <w:rFonts w:asciiTheme="minorHAnsi" w:hAnsiTheme="minorHAnsi" w:cstheme="minorHAnsi"/>
          <w:u w:val="single"/>
        </w:rPr>
        <w:t>sum</w:t>
      </w:r>
      <w:r w:rsidRPr="00570171" w:rsidR="004076EA">
        <w:rPr>
          <w:rFonts w:asciiTheme="minorHAnsi" w:hAnsiTheme="minorHAnsi" w:cstheme="minorHAnsi"/>
        </w:rPr>
        <w:t xml:space="preserve"> of Columns A, B, D, </w:t>
      </w:r>
      <w:r w:rsidR="00C3179E">
        <w:rPr>
          <w:rFonts w:asciiTheme="minorHAnsi" w:hAnsiTheme="minorHAnsi" w:cstheme="minorHAnsi"/>
        </w:rPr>
        <w:t xml:space="preserve">and </w:t>
      </w:r>
      <w:r w:rsidRPr="00570171" w:rsidR="004076EA">
        <w:rPr>
          <w:rFonts w:asciiTheme="minorHAnsi" w:hAnsiTheme="minorHAnsi" w:cstheme="minorHAnsi"/>
        </w:rPr>
        <w:t>E on Line 12</w:t>
      </w:r>
      <w:r w:rsidR="001F50B8">
        <w:rPr>
          <w:rFonts w:asciiTheme="minorHAnsi" w:hAnsiTheme="minorHAnsi" w:cstheme="minorHAnsi"/>
        </w:rPr>
        <w:t xml:space="preserve"> (total federal expenditure)</w:t>
      </w:r>
      <w:r w:rsidR="005F590B">
        <w:rPr>
          <w:rFonts w:asciiTheme="minorHAnsi" w:hAnsiTheme="minorHAnsi" w:cstheme="minorHAnsi"/>
        </w:rPr>
        <w:t xml:space="preserve"> where columns D and E are repurposed construction only</w:t>
      </w:r>
      <w:r w:rsidRPr="00570171" w:rsidR="004076EA">
        <w:rPr>
          <w:rFonts w:asciiTheme="minorHAnsi" w:hAnsiTheme="minorHAnsi" w:cstheme="minorHAnsi"/>
        </w:rPr>
        <w:t>.</w:t>
      </w:r>
      <w:r w:rsidR="00E84FE8">
        <w:rPr>
          <w:rFonts w:asciiTheme="minorHAnsi" w:hAnsiTheme="minorHAnsi" w:cstheme="minorHAnsi"/>
        </w:rPr>
        <w:t xml:space="preserve">  Column F Disaster fund expenditures, if any, applies only for GY2020 and GY2021.</w:t>
      </w:r>
    </w:p>
    <w:p w:rsidR="00D30205" w:rsidRPr="00570171" w:rsidP="00597A72" w14:paraId="06EAC862" w14:textId="77777777">
      <w:pPr>
        <w:tabs>
          <w:tab w:val="left" w:pos="-720"/>
        </w:tabs>
        <w:suppressAutoHyphens/>
        <w:ind w:right="-48"/>
        <w:rPr>
          <w:rFonts w:asciiTheme="minorHAnsi" w:hAnsiTheme="minorHAnsi" w:cstheme="minorHAnsi"/>
          <w:b/>
          <w:sz w:val="22"/>
        </w:rPr>
      </w:pPr>
    </w:p>
    <w:p w:rsidR="00D30205" w:rsidRPr="00570171" w:rsidP="00597A72" w14:paraId="781615CA" w14:textId="5BD493B3">
      <w:pPr>
        <w:tabs>
          <w:tab w:val="left" w:pos="-720"/>
        </w:tabs>
        <w:suppressAutoHyphens/>
        <w:ind w:right="-48"/>
        <w:rPr>
          <w:rFonts w:asciiTheme="minorHAnsi" w:hAnsiTheme="minorHAnsi" w:cstheme="minorHAnsi"/>
        </w:rPr>
      </w:pPr>
      <w:r w:rsidRPr="00570171">
        <w:rPr>
          <w:rFonts w:asciiTheme="minorHAnsi" w:hAnsiTheme="minorHAnsi" w:cstheme="minorHAnsi"/>
        </w:rPr>
        <w:t>Tribal Lead Agencies have flexibility regarding how they spend the base amount of Discretionary funds</w:t>
      </w:r>
      <w:r>
        <w:rPr>
          <w:rFonts w:asciiTheme="minorHAnsi" w:hAnsiTheme="minorHAnsi" w:cstheme="minorHAnsi"/>
        </w:rPr>
        <w:t>, so</w:t>
      </w:r>
      <w:r w:rsidRPr="00570171">
        <w:rPr>
          <w:rFonts w:asciiTheme="minorHAnsi" w:hAnsiTheme="minorHAnsi" w:cstheme="minorHAnsi"/>
        </w:rPr>
        <w:t xml:space="preserve"> Column C is not included in the expenditure total that is used to calculate the minimum spending percent threshold.  </w:t>
      </w:r>
      <w:r w:rsidRPr="00570171" w:rsidR="00532D38">
        <w:rPr>
          <w:rFonts w:asciiTheme="minorHAnsi" w:hAnsiTheme="minorHAnsi" w:cstheme="minorHAnsi"/>
        </w:rPr>
        <w:t>In the calculation described above, Column C is included in the sum</w:t>
      </w:r>
      <w:r w:rsidR="00866D2F">
        <w:rPr>
          <w:rFonts w:asciiTheme="minorHAnsi" w:hAnsiTheme="minorHAnsi" w:cstheme="minorHAnsi"/>
        </w:rPr>
        <w:t xml:space="preserve"> for infant/toddler quality activities</w:t>
      </w:r>
      <w:r w:rsidRPr="00570171" w:rsidR="00532D38">
        <w:rPr>
          <w:rFonts w:asciiTheme="minorHAnsi" w:hAnsiTheme="minorHAnsi" w:cstheme="minorHAnsi"/>
        </w:rPr>
        <w:t xml:space="preserve"> </w:t>
      </w:r>
      <w:r w:rsidRPr="00570171" w:rsidR="00CE57A7">
        <w:rPr>
          <w:rFonts w:asciiTheme="minorHAnsi" w:hAnsiTheme="minorHAnsi" w:cstheme="minorHAnsi"/>
        </w:rPr>
        <w:t>(Line</w:t>
      </w:r>
      <w:r w:rsidRPr="00570171" w:rsidR="00532D38">
        <w:rPr>
          <w:rFonts w:asciiTheme="minorHAnsi" w:hAnsiTheme="minorHAnsi" w:cstheme="minorHAnsi"/>
        </w:rPr>
        <w:t xml:space="preserve"> 8) but excluded from the sum</w:t>
      </w:r>
      <w:r w:rsidR="00866D2F">
        <w:rPr>
          <w:rFonts w:asciiTheme="minorHAnsi" w:hAnsiTheme="minorHAnsi" w:cstheme="minorHAnsi"/>
        </w:rPr>
        <w:t xml:space="preserve"> of total federal expenditures</w:t>
      </w:r>
      <w:r w:rsidRPr="00570171" w:rsidR="00532D38">
        <w:rPr>
          <w:rFonts w:asciiTheme="minorHAnsi" w:hAnsiTheme="minorHAnsi" w:cstheme="minorHAnsi"/>
        </w:rPr>
        <w:t xml:space="preserve"> (Line 1</w:t>
      </w:r>
      <w:r w:rsidRPr="00570171" w:rsidR="007218F9">
        <w:rPr>
          <w:rFonts w:asciiTheme="minorHAnsi" w:hAnsiTheme="minorHAnsi" w:cstheme="minorHAnsi"/>
        </w:rPr>
        <w:t>2</w:t>
      </w:r>
      <w:r w:rsidRPr="00570171" w:rsidR="00532D38">
        <w:rPr>
          <w:rFonts w:asciiTheme="minorHAnsi" w:hAnsiTheme="minorHAnsi" w:cstheme="minorHAnsi"/>
        </w:rPr>
        <w:t xml:space="preserve">).  The minimum infant/toddler quality spending requirement does not apply separately to each individual </w:t>
      </w:r>
      <w:r w:rsidRPr="00570171" w:rsidR="00D72991">
        <w:rPr>
          <w:rFonts w:asciiTheme="minorHAnsi" w:hAnsiTheme="minorHAnsi" w:cstheme="minorHAnsi"/>
        </w:rPr>
        <w:t>c</w:t>
      </w:r>
      <w:r w:rsidRPr="00570171" w:rsidR="00532D38">
        <w:rPr>
          <w:rFonts w:asciiTheme="minorHAnsi" w:hAnsiTheme="minorHAnsi" w:cstheme="minorHAnsi"/>
        </w:rPr>
        <w:t xml:space="preserve">olumn.  </w:t>
      </w:r>
    </w:p>
    <w:p w:rsidR="00D30205" w:rsidRPr="00570171" w:rsidP="00597A72" w14:paraId="024EDD73" w14:textId="5A0BF56F">
      <w:pPr>
        <w:tabs>
          <w:tab w:val="left" w:pos="-720"/>
        </w:tabs>
        <w:suppressAutoHyphens/>
        <w:ind w:right="-48"/>
        <w:rPr>
          <w:rFonts w:asciiTheme="minorHAnsi" w:hAnsiTheme="minorHAnsi" w:cstheme="minorHAnsi"/>
          <w:b/>
          <w:sz w:val="22"/>
        </w:rPr>
      </w:pPr>
    </w:p>
    <w:p w:rsidR="000B27C2" w:rsidRPr="00570171" w:rsidP="00597A72" w14:paraId="1C24A6F7" w14:textId="7777777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The following expenditures are </w:t>
      </w:r>
      <w:r w:rsidRPr="00447237">
        <w:rPr>
          <w:rFonts w:asciiTheme="minorHAnsi" w:hAnsiTheme="minorHAnsi" w:cstheme="minorHAnsi"/>
          <w:i/>
          <w:iCs/>
        </w:rPr>
        <w:t>not included</w:t>
      </w:r>
      <w:r w:rsidRPr="00570171">
        <w:rPr>
          <w:rFonts w:asciiTheme="minorHAnsi" w:hAnsiTheme="minorHAnsi" w:cstheme="minorHAnsi"/>
        </w:rPr>
        <w:t xml:space="preserve"> in the infant/toddler quality spending calculation:</w:t>
      </w:r>
    </w:p>
    <w:p w:rsidR="006B5520" w:rsidP="00373F40" w14:paraId="6B092407" w14:textId="67DF9AE3">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Pr>
          <w:rFonts w:asciiTheme="minorHAnsi" w:hAnsiTheme="minorHAnsi" w:cstheme="minorHAnsi"/>
          <w:sz w:val="24"/>
          <w:szCs w:val="24"/>
        </w:rPr>
        <w:t xml:space="preserve">Any funds transferred to a separate award for construction or major renovation activities unless the funds are repurposed </w:t>
      </w:r>
      <w:r w:rsidRPr="000F619D">
        <w:rPr>
          <w:rFonts w:asciiTheme="minorHAnsi" w:hAnsiTheme="minorHAnsi" w:cstheme="minorHAnsi"/>
          <w:sz w:val="24"/>
          <w:szCs w:val="24"/>
        </w:rPr>
        <w:t xml:space="preserve">back </w:t>
      </w:r>
      <w:r w:rsidRPr="009D1607">
        <w:rPr>
          <w:rFonts w:asciiTheme="minorHAnsi" w:hAnsiTheme="minorHAnsi" w:cstheme="minorHAnsi"/>
          <w:sz w:val="24"/>
          <w:szCs w:val="24"/>
        </w:rPr>
        <w:t xml:space="preserve">in accordance with </w:t>
      </w:r>
      <w:hyperlink r:id="rId16" w:history="1">
        <w:r w:rsidRPr="009D1607">
          <w:rPr>
            <w:rStyle w:val="Hyperlink"/>
            <w:rFonts w:asciiTheme="minorHAnsi" w:hAnsiTheme="minorHAnsi" w:cstheme="minorHAnsi"/>
            <w:sz w:val="24"/>
            <w:szCs w:val="24"/>
          </w:rPr>
          <w:t>CCDF-ACF-PI-202</w:t>
        </w:r>
        <w:r w:rsidR="00A04DA3">
          <w:rPr>
            <w:rStyle w:val="Hyperlink"/>
            <w:rFonts w:asciiTheme="minorHAnsi" w:hAnsiTheme="minorHAnsi" w:cstheme="minorHAnsi"/>
            <w:sz w:val="24"/>
            <w:szCs w:val="24"/>
          </w:rPr>
          <w:t>3-01</w:t>
        </w:r>
      </w:hyperlink>
      <w:r>
        <w:rPr>
          <w:rFonts w:asciiTheme="minorHAnsi" w:hAnsiTheme="minorHAnsi" w:cstheme="minorHAnsi"/>
          <w:sz w:val="24"/>
          <w:szCs w:val="24"/>
        </w:rPr>
        <w:t>;</w:t>
      </w:r>
    </w:p>
    <w:p w:rsidR="000B27C2" w:rsidP="00373F40" w14:paraId="012CCA0E" w14:textId="04391319">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Disaster Relief </w:t>
      </w:r>
      <w:r w:rsidRPr="2C2775F0" w:rsidR="00044113">
        <w:rPr>
          <w:rFonts w:asciiTheme="minorHAnsi" w:hAnsiTheme="minorHAnsi" w:cstheme="minorBidi"/>
          <w:sz w:val="24"/>
          <w:szCs w:val="24"/>
        </w:rPr>
        <w:t xml:space="preserve">Act of 2019 </w:t>
      </w:r>
      <w:r w:rsidRPr="2C2775F0">
        <w:rPr>
          <w:rFonts w:asciiTheme="minorHAnsi" w:hAnsiTheme="minorHAnsi" w:cstheme="minorBidi"/>
          <w:sz w:val="24"/>
          <w:szCs w:val="24"/>
        </w:rPr>
        <w:t xml:space="preserve">expenditures </w:t>
      </w:r>
      <w:r w:rsidRPr="2C2775F0" w:rsidR="00986C54">
        <w:rPr>
          <w:rFonts w:asciiTheme="minorHAnsi" w:hAnsiTheme="minorHAnsi" w:cstheme="minorBidi"/>
          <w:sz w:val="24"/>
          <w:szCs w:val="24"/>
        </w:rPr>
        <w:t xml:space="preserve">used for construction or major renovation and reported in </w:t>
      </w:r>
      <w:r w:rsidRPr="2C2775F0" w:rsidR="00C77FA2">
        <w:rPr>
          <w:rFonts w:asciiTheme="minorHAnsi" w:hAnsiTheme="minorHAnsi" w:cstheme="minorBidi"/>
          <w:sz w:val="24"/>
          <w:szCs w:val="24"/>
        </w:rPr>
        <w:t>Column</w:t>
      </w:r>
      <w:r w:rsidRPr="2C2775F0" w:rsidR="00986C54">
        <w:rPr>
          <w:rFonts w:asciiTheme="minorHAnsi" w:hAnsiTheme="minorHAnsi" w:cstheme="minorBidi"/>
          <w:sz w:val="24"/>
          <w:szCs w:val="24"/>
        </w:rPr>
        <w:t xml:space="preserve"> G</w:t>
      </w:r>
      <w:r w:rsidRPr="2C2775F0" w:rsidR="003374CF">
        <w:rPr>
          <w:rFonts w:asciiTheme="minorHAnsi" w:hAnsiTheme="minorHAnsi" w:cstheme="minorBidi"/>
          <w:sz w:val="24"/>
          <w:szCs w:val="24"/>
        </w:rPr>
        <w:t xml:space="preserve"> (GY2020 and GY2021)</w:t>
      </w:r>
      <w:r w:rsidRPr="2C2775F0">
        <w:rPr>
          <w:rFonts w:asciiTheme="minorHAnsi" w:hAnsiTheme="minorHAnsi" w:cstheme="minorBidi"/>
          <w:sz w:val="24"/>
          <w:szCs w:val="24"/>
        </w:rPr>
        <w:t>;</w:t>
      </w:r>
    </w:p>
    <w:p w:rsidR="003F4858" w:rsidP="00373F40" w14:paraId="6FC11AF2" w14:textId="1771CD1C">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00BC6C36">
        <w:rPr>
          <w:rFonts w:asciiTheme="minorHAnsi" w:hAnsiTheme="minorHAnsi" w:cstheme="minorHAnsi"/>
          <w:sz w:val="24"/>
          <w:szCs w:val="24"/>
        </w:rPr>
        <w:t xml:space="preserve">Disaster Relief funds to address the impacts of Hurricanes Fiona and Ian </w:t>
      </w:r>
      <w:r w:rsidR="00CF166B">
        <w:rPr>
          <w:rFonts w:asciiTheme="minorHAnsi" w:hAnsiTheme="minorHAnsi" w:cstheme="minorHAnsi"/>
          <w:sz w:val="24"/>
          <w:szCs w:val="24"/>
        </w:rPr>
        <w:t>reported Col</w:t>
      </w:r>
      <w:r w:rsidR="00532D38">
        <w:rPr>
          <w:rFonts w:asciiTheme="minorHAnsi" w:hAnsiTheme="minorHAnsi" w:cstheme="minorHAnsi"/>
          <w:sz w:val="24"/>
          <w:szCs w:val="24"/>
        </w:rPr>
        <w:t>umn</w:t>
      </w:r>
      <w:r w:rsidR="00CF166B">
        <w:rPr>
          <w:rFonts w:asciiTheme="minorHAnsi" w:hAnsiTheme="minorHAnsi" w:cstheme="minorHAnsi"/>
          <w:sz w:val="24"/>
          <w:szCs w:val="24"/>
        </w:rPr>
        <w:t xml:space="preserve"> F </w:t>
      </w:r>
      <w:r w:rsidR="00044113">
        <w:rPr>
          <w:rFonts w:asciiTheme="minorHAnsi" w:hAnsiTheme="minorHAnsi" w:cstheme="minorHAnsi"/>
          <w:sz w:val="24"/>
          <w:szCs w:val="24"/>
        </w:rPr>
        <w:t>(</w:t>
      </w:r>
      <w:r w:rsidR="00CF166B">
        <w:rPr>
          <w:rFonts w:asciiTheme="minorHAnsi" w:hAnsiTheme="minorHAnsi" w:cstheme="minorHAnsi"/>
          <w:sz w:val="24"/>
          <w:szCs w:val="24"/>
        </w:rPr>
        <w:t>GY2023</w:t>
      </w:r>
      <w:r w:rsidR="00044113">
        <w:rPr>
          <w:rFonts w:asciiTheme="minorHAnsi" w:hAnsiTheme="minorHAnsi" w:cstheme="minorHAnsi"/>
          <w:sz w:val="24"/>
          <w:szCs w:val="24"/>
        </w:rPr>
        <w:t>)</w:t>
      </w:r>
      <w:r w:rsidRPr="00BC6C36">
        <w:rPr>
          <w:rFonts w:asciiTheme="minorHAnsi" w:hAnsiTheme="minorHAnsi" w:cstheme="minorHAnsi"/>
          <w:sz w:val="24"/>
          <w:szCs w:val="24"/>
        </w:rPr>
        <w:t>;</w:t>
      </w:r>
    </w:p>
    <w:p w:rsidR="000B27C2" w:rsidRPr="00570171" w:rsidP="00373F40" w14:paraId="20C25EFB" w14:textId="29565329">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Discretionary CARES Act expenditures reported in Columns H and I;</w:t>
      </w:r>
    </w:p>
    <w:p w:rsidR="000B27C2" w:rsidRPr="00570171" w:rsidP="00373F40" w14:paraId="6FC3DE2A" w14:textId="06609C16">
      <w:pPr>
        <w:pStyle w:val="ListParagraph"/>
        <w:numPr>
          <w:ilvl w:val="0"/>
          <w:numId w:val="26"/>
        </w:numPr>
        <w:tabs>
          <w:tab w:val="left" w:pos="-720"/>
        </w:tabs>
        <w:suppressAutoHyphens/>
        <w:spacing w:after="0" w:line="240" w:lineRule="auto"/>
        <w:ind w:right="-48"/>
        <w:rPr>
          <w:rFonts w:asciiTheme="minorHAnsi" w:hAnsiTheme="minorHAnsi" w:cstheme="minorHAnsi"/>
          <w:sz w:val="24"/>
          <w:szCs w:val="24"/>
        </w:rPr>
      </w:pPr>
      <w:r w:rsidRPr="2C2775F0">
        <w:rPr>
          <w:rFonts w:asciiTheme="minorHAnsi" w:hAnsiTheme="minorHAnsi" w:cstheme="minorBidi"/>
          <w:sz w:val="24"/>
          <w:szCs w:val="24"/>
        </w:rPr>
        <w:t xml:space="preserve">Discretionary </w:t>
      </w:r>
      <w:r w:rsidRPr="2C2775F0" w:rsidR="003D4504">
        <w:rPr>
          <w:rFonts w:asciiTheme="minorHAnsi" w:hAnsiTheme="minorHAnsi" w:cstheme="minorBidi"/>
          <w:sz w:val="24"/>
          <w:szCs w:val="24"/>
        </w:rPr>
        <w:t>CRRSA Act</w:t>
      </w:r>
      <w:r w:rsidRPr="2C2775F0">
        <w:rPr>
          <w:rFonts w:asciiTheme="minorHAnsi" w:hAnsiTheme="minorHAnsi" w:cstheme="minorBidi"/>
          <w:sz w:val="24"/>
          <w:szCs w:val="24"/>
        </w:rPr>
        <w:t xml:space="preserve"> expenditures reported in Columns J and K;</w:t>
      </w:r>
      <w:r w:rsidRPr="2C2775F0" w:rsidR="00CF1D6E">
        <w:rPr>
          <w:rFonts w:asciiTheme="minorHAnsi" w:hAnsiTheme="minorHAnsi" w:cstheme="minorBidi"/>
          <w:sz w:val="24"/>
          <w:szCs w:val="24"/>
        </w:rPr>
        <w:t xml:space="preserve"> and </w:t>
      </w:r>
    </w:p>
    <w:p w:rsidR="00823B82" w:rsidRPr="00570171" w:rsidP="00373F40" w14:paraId="4C2553EE" w14:textId="43A5575C">
      <w:pPr>
        <w:pStyle w:val="ListParagraph"/>
        <w:numPr>
          <w:ilvl w:val="0"/>
          <w:numId w:val="26"/>
        </w:numPr>
        <w:tabs>
          <w:tab w:val="left" w:pos="-720"/>
        </w:tabs>
        <w:suppressAutoHyphens/>
        <w:spacing w:after="0" w:line="240" w:lineRule="auto"/>
        <w:ind w:right="-48"/>
        <w:rPr>
          <w:rFonts w:asciiTheme="minorHAnsi" w:hAnsiTheme="minorHAnsi" w:cstheme="minorHAnsi"/>
        </w:rPr>
      </w:pPr>
      <w:r w:rsidRPr="2C2775F0">
        <w:rPr>
          <w:rFonts w:asciiTheme="minorHAnsi" w:hAnsiTheme="minorHAnsi" w:cstheme="minorBidi"/>
          <w:sz w:val="24"/>
          <w:szCs w:val="24"/>
        </w:rPr>
        <w:t xml:space="preserve">Supplemental Discretionary </w:t>
      </w:r>
      <w:r w:rsidRPr="2C2775F0" w:rsidR="006B1C0C">
        <w:rPr>
          <w:rFonts w:asciiTheme="minorHAnsi" w:hAnsiTheme="minorHAnsi" w:cstheme="minorBidi"/>
          <w:sz w:val="24"/>
          <w:szCs w:val="24"/>
        </w:rPr>
        <w:t xml:space="preserve">ARP </w:t>
      </w:r>
      <w:r w:rsidRPr="2C2775F0">
        <w:rPr>
          <w:rFonts w:asciiTheme="minorHAnsi" w:hAnsiTheme="minorHAnsi" w:cstheme="minorBidi"/>
          <w:sz w:val="24"/>
          <w:szCs w:val="24"/>
        </w:rPr>
        <w:t>expenditures reported in Columns L and M</w:t>
      </w:r>
      <w:r w:rsidRPr="2C2775F0" w:rsidR="000B27C2">
        <w:rPr>
          <w:rFonts w:asciiTheme="minorHAnsi" w:hAnsiTheme="minorHAnsi" w:cstheme="minorBidi"/>
          <w:sz w:val="24"/>
          <w:szCs w:val="24"/>
        </w:rPr>
        <w:t>.</w:t>
      </w:r>
      <w:r w:rsidRPr="2C2775F0" w:rsidR="0058232E">
        <w:rPr>
          <w:rFonts w:asciiTheme="minorHAnsi" w:hAnsiTheme="minorHAnsi" w:cstheme="minorBidi"/>
          <w:sz w:val="24"/>
          <w:szCs w:val="24"/>
        </w:rPr>
        <w:t xml:space="preserve"> </w:t>
      </w:r>
    </w:p>
    <w:p w:rsidR="00373F40" w:rsidP="00597A72" w14:paraId="7A0D580E" w14:textId="77777777">
      <w:pPr>
        <w:tabs>
          <w:tab w:val="left" w:pos="-720"/>
        </w:tabs>
        <w:suppressAutoHyphens/>
        <w:ind w:right="-48"/>
        <w:rPr>
          <w:rFonts w:asciiTheme="minorHAnsi" w:hAnsiTheme="minorHAnsi" w:cstheme="minorHAnsi"/>
          <w:b/>
          <w:u w:val="single"/>
        </w:rPr>
      </w:pPr>
    </w:p>
    <w:p w:rsidR="00EA07BA" w:rsidP="00597A72" w14:paraId="1A28BA95" w14:textId="0EA8BAA7">
      <w:pPr>
        <w:tabs>
          <w:tab w:val="left" w:pos="-720"/>
        </w:tabs>
        <w:suppressAutoHyphens/>
        <w:ind w:right="-48"/>
        <w:rPr>
          <w:rFonts w:asciiTheme="minorHAnsi" w:hAnsiTheme="minorHAnsi" w:cstheme="minorHAnsi"/>
        </w:rPr>
      </w:pPr>
      <w:r w:rsidRPr="00447237">
        <w:rPr>
          <w:rFonts w:asciiTheme="minorHAnsi" w:hAnsiTheme="minorHAnsi" w:cstheme="minorHAnsi"/>
          <w:b/>
          <w:u w:val="single"/>
        </w:rPr>
        <w:t>Lines 4 through 8</w:t>
      </w:r>
      <w:r w:rsidRPr="00447237" w:rsidR="000B27C2">
        <w:rPr>
          <w:rFonts w:asciiTheme="minorHAnsi" w:hAnsiTheme="minorHAnsi" w:cstheme="minorHAnsi"/>
          <w:b/>
          <w:u w:val="single"/>
        </w:rPr>
        <w:t xml:space="preserve"> and 10 through 11</w:t>
      </w:r>
      <w:r w:rsidRPr="00447237">
        <w:rPr>
          <w:rFonts w:asciiTheme="minorHAnsi" w:hAnsiTheme="minorHAnsi" w:cstheme="minorHAnsi"/>
          <w:b/>
          <w:u w:val="single"/>
        </w:rPr>
        <w:t>:</w:t>
      </w:r>
      <w:r w:rsidRPr="00570171">
        <w:rPr>
          <w:rFonts w:asciiTheme="minorHAnsi" w:hAnsiTheme="minorHAnsi" w:cstheme="minorHAnsi"/>
          <w:b/>
        </w:rPr>
        <w:t xml:space="preserve">  Use of </w:t>
      </w:r>
      <w:r w:rsidR="0030187A">
        <w:rPr>
          <w:rFonts w:asciiTheme="minorHAnsi" w:hAnsiTheme="minorHAnsi" w:cstheme="minorHAnsi"/>
          <w:b/>
        </w:rPr>
        <w:t xml:space="preserve">Repurposed </w:t>
      </w:r>
      <w:r w:rsidRPr="00570171">
        <w:rPr>
          <w:rFonts w:asciiTheme="minorHAnsi" w:hAnsiTheme="minorHAnsi" w:cstheme="minorHAnsi"/>
          <w:b/>
        </w:rPr>
        <w:t xml:space="preserve">Construction </w:t>
      </w:r>
      <w:r w:rsidRPr="00570171" w:rsidR="007E6217">
        <w:rPr>
          <w:rFonts w:asciiTheme="minorHAnsi" w:hAnsiTheme="minorHAnsi" w:cstheme="minorHAnsi"/>
          <w:b/>
        </w:rPr>
        <w:t xml:space="preserve">or Major </w:t>
      </w:r>
      <w:r w:rsidRPr="00570171">
        <w:rPr>
          <w:rFonts w:asciiTheme="minorHAnsi" w:hAnsiTheme="minorHAnsi" w:cstheme="minorHAnsi"/>
          <w:b/>
        </w:rPr>
        <w:t>Renovation Award</w:t>
      </w:r>
      <w:r w:rsidR="0030187A">
        <w:rPr>
          <w:rFonts w:asciiTheme="minorHAnsi" w:hAnsiTheme="minorHAnsi" w:cstheme="minorHAnsi"/>
          <w:b/>
        </w:rPr>
        <w:t>s</w:t>
      </w:r>
      <w:r w:rsidRPr="00570171">
        <w:rPr>
          <w:rFonts w:asciiTheme="minorHAnsi" w:hAnsiTheme="minorHAnsi" w:cstheme="minorHAnsi"/>
          <w:b/>
        </w:rPr>
        <w:t xml:space="preserve"> for Activities Other Than Construction and </w:t>
      </w:r>
      <w:r w:rsidR="005A6FB2">
        <w:rPr>
          <w:rFonts w:asciiTheme="minorHAnsi" w:hAnsiTheme="minorHAnsi" w:cstheme="minorHAnsi"/>
          <w:b/>
        </w:rPr>
        <w:t xml:space="preserve">Major </w:t>
      </w:r>
      <w:r w:rsidRPr="00570171">
        <w:rPr>
          <w:rFonts w:asciiTheme="minorHAnsi" w:hAnsiTheme="minorHAnsi" w:cstheme="minorHAnsi"/>
          <w:b/>
        </w:rPr>
        <w:t>Renovation.</w:t>
      </w:r>
      <w:r w:rsidRPr="00570171">
        <w:rPr>
          <w:rFonts w:asciiTheme="minorHAnsi" w:hAnsiTheme="minorHAnsi" w:cstheme="minorHAnsi"/>
        </w:rPr>
        <w:t xml:space="preserve">  </w:t>
      </w:r>
    </w:p>
    <w:p w:rsidR="00823B82" w:rsidRPr="00570171" w:rsidP="00597A72" w14:paraId="2269F354" w14:textId="77926142">
      <w:pPr>
        <w:tabs>
          <w:tab w:val="left" w:pos="-720"/>
        </w:tabs>
        <w:suppressAutoHyphens/>
        <w:ind w:right="-48"/>
        <w:rPr>
          <w:rFonts w:asciiTheme="minorHAnsi" w:hAnsiTheme="minorHAnsi" w:cstheme="minorHAnsi"/>
          <w:b/>
          <w:u w:val="single"/>
        </w:rPr>
      </w:pPr>
      <w:r w:rsidRPr="00570171">
        <w:rPr>
          <w:rFonts w:asciiTheme="minorHAnsi" w:hAnsiTheme="minorHAnsi" w:cstheme="minorHAnsi"/>
        </w:rPr>
        <w:t xml:space="preserve">If a Tribal </w:t>
      </w:r>
      <w:r w:rsidRPr="00570171" w:rsidR="003D4504">
        <w:rPr>
          <w:rFonts w:asciiTheme="minorHAnsi" w:hAnsiTheme="minorHAnsi" w:cstheme="minorHAnsi"/>
        </w:rPr>
        <w:t>Lead Agency</w:t>
      </w:r>
      <w:r w:rsidRPr="00570171">
        <w:rPr>
          <w:rFonts w:asciiTheme="minorHAnsi" w:hAnsiTheme="minorHAnsi" w:cstheme="minorHAnsi"/>
        </w:rPr>
        <w:t xml:space="preserve"> requests and receives approval to use construction</w:t>
      </w:r>
      <w:r w:rsidRPr="00570171" w:rsidR="00D7687C">
        <w:rPr>
          <w:rFonts w:asciiTheme="minorHAnsi" w:hAnsiTheme="minorHAnsi" w:cstheme="minorHAnsi"/>
        </w:rPr>
        <w:t xml:space="preserve"> or major </w:t>
      </w:r>
      <w:r w:rsidRPr="00570171">
        <w:rPr>
          <w:rFonts w:asciiTheme="minorHAnsi" w:hAnsiTheme="minorHAnsi" w:cstheme="minorHAnsi"/>
        </w:rPr>
        <w:t>renovation funds for CCDF activities other than construction</w:t>
      </w:r>
      <w:r w:rsidRPr="00570171" w:rsidR="00D7687C">
        <w:rPr>
          <w:rFonts w:asciiTheme="minorHAnsi" w:hAnsiTheme="minorHAnsi" w:cstheme="minorHAnsi"/>
        </w:rPr>
        <w:t xml:space="preserve"> or major r</w:t>
      </w:r>
      <w:r w:rsidRPr="00570171">
        <w:rPr>
          <w:rFonts w:asciiTheme="minorHAnsi" w:hAnsiTheme="minorHAnsi" w:cstheme="minorHAnsi"/>
        </w:rPr>
        <w:t xml:space="preserve">enovation, those funds </w:t>
      </w:r>
      <w:r w:rsidRPr="00570171">
        <w:rPr>
          <w:rFonts w:asciiTheme="minorHAnsi" w:hAnsiTheme="minorHAnsi" w:cstheme="minorHAnsi"/>
          <w:u w:val="single"/>
        </w:rPr>
        <w:t>are not</w:t>
      </w:r>
      <w:r w:rsidRPr="00570171">
        <w:rPr>
          <w:rFonts w:asciiTheme="minorHAnsi" w:hAnsiTheme="minorHAnsi" w:cstheme="minorHAnsi"/>
        </w:rPr>
        <w:t xml:space="preserve"> moved back to </w:t>
      </w:r>
      <w:r w:rsidR="0030187A">
        <w:rPr>
          <w:rFonts w:asciiTheme="minorHAnsi" w:hAnsiTheme="minorHAnsi" w:cstheme="minorHAnsi"/>
        </w:rPr>
        <w:t>the original funding stream</w:t>
      </w:r>
      <w:r w:rsidRPr="00570171">
        <w:rPr>
          <w:rFonts w:asciiTheme="minorHAnsi" w:hAnsiTheme="minorHAnsi" w:cstheme="minorHAnsi"/>
        </w:rPr>
        <w:t xml:space="preserve"> (</w:t>
      </w:r>
      <w:r w:rsidR="005C56BE">
        <w:rPr>
          <w:rFonts w:asciiTheme="minorHAnsi" w:hAnsiTheme="minorHAnsi" w:cstheme="minorHAnsi"/>
        </w:rPr>
        <w:t>including Mandatory, Discretionary,</w:t>
      </w:r>
      <w:r w:rsidRPr="00570171">
        <w:rPr>
          <w:rFonts w:asciiTheme="minorHAnsi" w:hAnsiTheme="minorHAnsi" w:cstheme="minorHAnsi"/>
        </w:rPr>
        <w:t xml:space="preserve"> Discretionary Disaster Relief </w:t>
      </w:r>
      <w:r w:rsidR="00BA287E">
        <w:rPr>
          <w:rFonts w:asciiTheme="minorHAnsi" w:hAnsiTheme="minorHAnsi" w:cstheme="minorHAnsi"/>
        </w:rPr>
        <w:t xml:space="preserve">Act of 2019 </w:t>
      </w:r>
      <w:r w:rsidRPr="00570171">
        <w:rPr>
          <w:rFonts w:asciiTheme="minorHAnsi" w:hAnsiTheme="minorHAnsi" w:cstheme="minorHAnsi"/>
        </w:rPr>
        <w:t>funds</w:t>
      </w:r>
      <w:r w:rsidRPr="00570171" w:rsidR="00CF1D6E">
        <w:rPr>
          <w:rFonts w:asciiTheme="minorHAnsi" w:hAnsiTheme="minorHAnsi" w:cstheme="minorHAnsi"/>
        </w:rPr>
        <w:t>,</w:t>
      </w:r>
      <w:r w:rsidRPr="00570171" w:rsidR="00027605">
        <w:rPr>
          <w:rFonts w:asciiTheme="minorHAnsi" w:hAnsiTheme="minorHAnsi" w:cstheme="minorHAnsi"/>
        </w:rPr>
        <w:t xml:space="preserve"> </w:t>
      </w:r>
      <w:r w:rsidRPr="00570171" w:rsidR="00CF1D6E">
        <w:rPr>
          <w:rFonts w:asciiTheme="minorHAnsi" w:hAnsiTheme="minorHAnsi" w:cstheme="minorHAnsi"/>
        </w:rPr>
        <w:t xml:space="preserve">Discretionary CARES funds, </w:t>
      </w:r>
      <w:r w:rsidRPr="00570171" w:rsidR="00027605">
        <w:rPr>
          <w:rFonts w:asciiTheme="minorHAnsi" w:hAnsiTheme="minorHAnsi" w:cstheme="minorHAnsi"/>
        </w:rPr>
        <w:t xml:space="preserve">Discretionary </w:t>
      </w:r>
      <w:r w:rsidRPr="00570171" w:rsidR="003D4504">
        <w:rPr>
          <w:rFonts w:asciiTheme="minorHAnsi" w:hAnsiTheme="minorHAnsi" w:cstheme="minorHAnsi"/>
        </w:rPr>
        <w:t>CRRSA Act</w:t>
      </w:r>
      <w:r w:rsidRPr="00570171" w:rsidR="00027605">
        <w:rPr>
          <w:rFonts w:asciiTheme="minorHAnsi" w:hAnsiTheme="minorHAnsi" w:cstheme="minorHAnsi"/>
        </w:rPr>
        <w:t xml:space="preserve"> funds</w:t>
      </w:r>
      <w:r w:rsidRPr="00570171" w:rsidR="00CF1D6E">
        <w:rPr>
          <w:rFonts w:asciiTheme="minorHAnsi" w:hAnsiTheme="minorHAnsi" w:cstheme="minorHAnsi"/>
        </w:rPr>
        <w:t>, Supplemental Discretionary</w:t>
      </w:r>
      <w:r w:rsidRPr="00570171" w:rsidR="00383E27">
        <w:rPr>
          <w:rFonts w:asciiTheme="minorHAnsi" w:hAnsiTheme="minorHAnsi" w:cstheme="minorHAnsi"/>
        </w:rPr>
        <w:t xml:space="preserve"> ARP Act</w:t>
      </w:r>
      <w:r w:rsidRPr="00570171" w:rsidR="00CF1D6E">
        <w:rPr>
          <w:rFonts w:asciiTheme="minorHAnsi" w:hAnsiTheme="minorHAnsi" w:cstheme="minorHAnsi"/>
        </w:rPr>
        <w:t xml:space="preserve">, or </w:t>
      </w:r>
      <w:r w:rsidRPr="00570171" w:rsidR="00383E27">
        <w:rPr>
          <w:rFonts w:asciiTheme="minorHAnsi" w:hAnsiTheme="minorHAnsi" w:cstheme="minorHAnsi"/>
        </w:rPr>
        <w:t xml:space="preserve">Stabilization </w:t>
      </w:r>
      <w:r w:rsidRPr="00570171" w:rsidR="00CF1D6E">
        <w:rPr>
          <w:rFonts w:asciiTheme="minorHAnsi" w:hAnsiTheme="minorHAnsi" w:cstheme="minorHAnsi"/>
        </w:rPr>
        <w:t>ARP Act funds</w:t>
      </w:r>
      <w:r w:rsidRPr="00570171">
        <w:rPr>
          <w:rFonts w:asciiTheme="minorHAnsi" w:hAnsiTheme="minorHAnsi" w:cstheme="minorHAnsi"/>
        </w:rPr>
        <w:t>).  While the funds remain in the separate grant award for construction</w:t>
      </w:r>
      <w:r w:rsidRPr="00570171" w:rsidR="00383E27">
        <w:rPr>
          <w:rFonts w:asciiTheme="minorHAnsi" w:hAnsiTheme="minorHAnsi" w:cstheme="minorHAnsi"/>
        </w:rPr>
        <w:t xml:space="preserve"> or major </w:t>
      </w:r>
      <w:r w:rsidRPr="00570171">
        <w:rPr>
          <w:rFonts w:asciiTheme="minorHAnsi" w:hAnsiTheme="minorHAnsi" w:cstheme="minorHAnsi"/>
        </w:rPr>
        <w:t xml:space="preserve">renovation, the Tribal </w:t>
      </w:r>
      <w:r w:rsidRPr="00570171" w:rsidR="00383E27">
        <w:rPr>
          <w:rFonts w:asciiTheme="minorHAnsi" w:hAnsiTheme="minorHAnsi" w:cstheme="minorHAnsi"/>
        </w:rPr>
        <w:t xml:space="preserve">Lead Agency </w:t>
      </w:r>
      <w:r w:rsidRPr="00570171">
        <w:rPr>
          <w:rFonts w:asciiTheme="minorHAnsi" w:hAnsiTheme="minorHAnsi" w:cstheme="minorHAnsi"/>
        </w:rPr>
        <w:t>can use the funds for CCDF activities other than construction</w:t>
      </w:r>
      <w:r w:rsidRPr="00570171" w:rsidR="00383E27">
        <w:rPr>
          <w:rFonts w:asciiTheme="minorHAnsi" w:hAnsiTheme="minorHAnsi" w:cstheme="minorHAnsi"/>
        </w:rPr>
        <w:t xml:space="preserve"> or major </w:t>
      </w:r>
      <w:r w:rsidRPr="00570171">
        <w:rPr>
          <w:rFonts w:asciiTheme="minorHAnsi" w:hAnsiTheme="minorHAnsi" w:cstheme="minorHAnsi"/>
        </w:rPr>
        <w:t>renovation.</w:t>
      </w:r>
    </w:p>
    <w:p w:rsidR="00823B82" w:rsidRPr="00570171" w:rsidP="00597A72" w14:paraId="55A8A239" w14:textId="77777777">
      <w:pPr>
        <w:tabs>
          <w:tab w:val="left" w:pos="-720"/>
        </w:tabs>
        <w:suppressAutoHyphens/>
        <w:ind w:right="-48"/>
        <w:rPr>
          <w:rFonts w:asciiTheme="minorHAnsi" w:hAnsiTheme="minorHAnsi" w:cstheme="minorHAnsi"/>
        </w:rPr>
      </w:pPr>
    </w:p>
    <w:p w:rsidR="00823B82" w:rsidRPr="00570171" w:rsidP="00597A72" w14:paraId="72758B32" w14:textId="7CDBA965">
      <w:pPr>
        <w:tabs>
          <w:tab w:val="left" w:pos="-720"/>
        </w:tabs>
        <w:suppressAutoHyphens/>
        <w:ind w:right="-48"/>
        <w:rPr>
          <w:rFonts w:asciiTheme="minorHAnsi" w:hAnsiTheme="minorHAnsi" w:cstheme="minorHAnsi"/>
        </w:rPr>
      </w:pPr>
      <w:r w:rsidRPr="00570171">
        <w:rPr>
          <w:rFonts w:asciiTheme="minorHAnsi" w:hAnsiTheme="minorHAnsi" w:cstheme="minorHAnsi"/>
        </w:rPr>
        <w:t>For Columns D, E, G, I</w:t>
      </w:r>
      <w:r w:rsidRPr="00570171" w:rsidR="00533640">
        <w:rPr>
          <w:rFonts w:asciiTheme="minorHAnsi" w:hAnsiTheme="minorHAnsi" w:cstheme="minorHAnsi"/>
        </w:rPr>
        <w:t>,</w:t>
      </w:r>
      <w:r w:rsidRPr="00570171" w:rsidR="00027605">
        <w:rPr>
          <w:rFonts w:asciiTheme="minorHAnsi" w:hAnsiTheme="minorHAnsi" w:cstheme="minorHAnsi"/>
        </w:rPr>
        <w:t xml:space="preserve"> K</w:t>
      </w:r>
      <w:r w:rsidRPr="00570171" w:rsidR="00CF1D6E">
        <w:rPr>
          <w:rFonts w:asciiTheme="minorHAnsi" w:hAnsiTheme="minorHAnsi" w:cstheme="minorHAnsi"/>
        </w:rPr>
        <w:t xml:space="preserve">, </w:t>
      </w:r>
      <w:r w:rsidRPr="00570171" w:rsidR="000B27C2">
        <w:rPr>
          <w:rFonts w:asciiTheme="minorHAnsi" w:hAnsiTheme="minorHAnsi" w:cstheme="minorHAnsi"/>
        </w:rPr>
        <w:t xml:space="preserve">and </w:t>
      </w:r>
      <w:r w:rsidRPr="00570171" w:rsidR="00CF1D6E">
        <w:rPr>
          <w:rFonts w:asciiTheme="minorHAnsi" w:hAnsiTheme="minorHAnsi" w:cstheme="minorHAnsi"/>
        </w:rPr>
        <w:t>M</w:t>
      </w:r>
      <w:r w:rsidRPr="00570171">
        <w:rPr>
          <w:rFonts w:asciiTheme="minorHAnsi" w:hAnsiTheme="minorHAnsi" w:cstheme="minorHAnsi"/>
        </w:rPr>
        <w:t xml:space="preserve"> a Tribal </w:t>
      </w:r>
      <w:r w:rsidRPr="00570171" w:rsidR="00383E27">
        <w:rPr>
          <w:rFonts w:asciiTheme="minorHAnsi" w:hAnsiTheme="minorHAnsi" w:cstheme="minorHAnsi"/>
        </w:rPr>
        <w:t xml:space="preserve">Lead Agency </w:t>
      </w:r>
      <w:r w:rsidRPr="00570171">
        <w:rPr>
          <w:rFonts w:asciiTheme="minorHAnsi" w:hAnsiTheme="minorHAnsi" w:cstheme="minorHAnsi"/>
        </w:rPr>
        <w:t xml:space="preserve">should </w:t>
      </w:r>
      <w:r w:rsidRPr="005A18E3">
        <w:rPr>
          <w:rFonts w:asciiTheme="minorHAnsi" w:hAnsiTheme="minorHAnsi" w:cstheme="minorHAnsi"/>
          <w:b/>
        </w:rPr>
        <w:t>not</w:t>
      </w:r>
      <w:r w:rsidRPr="00570171">
        <w:rPr>
          <w:rFonts w:asciiTheme="minorHAnsi" w:hAnsiTheme="minorHAnsi" w:cstheme="minorHAnsi"/>
        </w:rPr>
        <w:t xml:space="preserve"> enter data on Lines 4 through 8</w:t>
      </w:r>
      <w:r w:rsidRPr="00570171" w:rsidR="00CF1D6E">
        <w:rPr>
          <w:rFonts w:asciiTheme="minorHAnsi" w:hAnsiTheme="minorHAnsi" w:cstheme="minorHAnsi"/>
        </w:rPr>
        <w:t xml:space="preserve"> </w:t>
      </w:r>
      <w:r w:rsidRPr="00570171">
        <w:rPr>
          <w:rFonts w:asciiTheme="minorHAnsi" w:hAnsiTheme="minorHAnsi" w:cstheme="minorHAnsi"/>
        </w:rPr>
        <w:t xml:space="preserve">unless the </w:t>
      </w:r>
      <w:r w:rsidRPr="00570171" w:rsidR="007F6A60">
        <w:rPr>
          <w:rFonts w:asciiTheme="minorHAnsi" w:hAnsiTheme="minorHAnsi" w:cstheme="minorHAnsi"/>
        </w:rPr>
        <w:t>Tribal Lead Agency</w:t>
      </w:r>
      <w:r w:rsidRPr="00570171">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sidR="000B27C2">
        <w:rPr>
          <w:rFonts w:asciiTheme="minorHAnsi" w:hAnsiTheme="minorHAnsi" w:cstheme="minorHAnsi"/>
        </w:rPr>
        <w:t>. For Column P (Stabilization</w:t>
      </w:r>
      <w:r w:rsidR="009C11D0">
        <w:rPr>
          <w:rFonts w:asciiTheme="minorHAnsi" w:hAnsiTheme="minorHAnsi" w:cstheme="minorHAnsi"/>
        </w:rPr>
        <w:t xml:space="preserve"> ARP</w:t>
      </w:r>
      <w:r w:rsidRPr="00570171" w:rsidR="000B27C2">
        <w:rPr>
          <w:rFonts w:asciiTheme="minorHAnsi" w:hAnsiTheme="minorHAnsi" w:cstheme="minorHAnsi"/>
        </w:rPr>
        <w:t xml:space="preserve"> funds), a Tribal </w:t>
      </w:r>
      <w:r w:rsidRPr="00570171" w:rsidR="003D4504">
        <w:rPr>
          <w:rFonts w:asciiTheme="minorHAnsi" w:hAnsiTheme="minorHAnsi" w:cstheme="minorHAnsi"/>
        </w:rPr>
        <w:t>Lead Agency</w:t>
      </w:r>
      <w:r w:rsidRPr="00570171" w:rsidR="000B27C2">
        <w:rPr>
          <w:rFonts w:asciiTheme="minorHAnsi" w:hAnsiTheme="minorHAnsi" w:cstheme="minorHAnsi"/>
        </w:rPr>
        <w:t xml:space="preserve"> should </w:t>
      </w:r>
      <w:r w:rsidRPr="00570171" w:rsidR="000B27C2">
        <w:rPr>
          <w:rFonts w:asciiTheme="minorHAnsi" w:hAnsiTheme="minorHAnsi" w:cstheme="minorHAnsi"/>
          <w:b/>
          <w:bCs/>
        </w:rPr>
        <w:t xml:space="preserve">not </w:t>
      </w:r>
      <w:r w:rsidRPr="00570171" w:rsidR="000B27C2">
        <w:rPr>
          <w:rFonts w:asciiTheme="minorHAnsi" w:hAnsiTheme="minorHAnsi" w:cstheme="minorHAnsi"/>
        </w:rPr>
        <w:t xml:space="preserve">enter data on Lines 10 through 11 unless the </w:t>
      </w:r>
      <w:r w:rsidRPr="00570171" w:rsidR="007F6A60">
        <w:rPr>
          <w:rFonts w:asciiTheme="minorHAnsi" w:hAnsiTheme="minorHAnsi" w:cstheme="minorHAnsi"/>
        </w:rPr>
        <w:t>Tribal Lead Agency</w:t>
      </w:r>
      <w:r w:rsidRPr="00570171" w:rsidR="000B27C2">
        <w:rPr>
          <w:rFonts w:asciiTheme="minorHAnsi" w:hAnsiTheme="minorHAnsi" w:cstheme="minorHAnsi"/>
        </w:rPr>
        <w:t xml:space="preserve"> has requested and received approval to spend construction</w:t>
      </w:r>
      <w:r w:rsidRPr="00570171" w:rsidR="007E6217">
        <w:rPr>
          <w:rFonts w:asciiTheme="minorHAnsi" w:hAnsiTheme="minorHAnsi" w:cstheme="minorHAnsi"/>
        </w:rPr>
        <w:t xml:space="preserve"> or major renovation </w:t>
      </w:r>
      <w:r w:rsidRPr="00570171" w:rsidR="000B27C2">
        <w:rPr>
          <w:rFonts w:asciiTheme="minorHAnsi" w:hAnsiTheme="minorHAnsi" w:cstheme="minorHAnsi"/>
        </w:rPr>
        <w:t xml:space="preserve">funds on CCDF activities other than construction </w:t>
      </w:r>
      <w:r w:rsidRPr="00570171" w:rsidR="007E6217">
        <w:rPr>
          <w:rFonts w:asciiTheme="minorHAnsi" w:hAnsiTheme="minorHAnsi" w:cstheme="minorHAnsi"/>
        </w:rPr>
        <w:t>or major renovation</w:t>
      </w:r>
      <w:r w:rsidRPr="00570171">
        <w:rPr>
          <w:rFonts w:asciiTheme="minorHAnsi" w:hAnsiTheme="minorHAnsi" w:cstheme="minorHAnsi"/>
        </w:rPr>
        <w:t>.  If a request</w:t>
      </w:r>
      <w:r w:rsidR="00FC5746">
        <w:rPr>
          <w:rFonts w:asciiTheme="minorHAnsi" w:hAnsiTheme="minorHAnsi" w:cstheme="minorHAnsi"/>
        </w:rPr>
        <w:t xml:space="preserve"> to repurpose </w:t>
      </w:r>
      <w:r w:rsidR="008A50F2">
        <w:rPr>
          <w:rFonts w:asciiTheme="minorHAnsi" w:hAnsiTheme="minorHAnsi" w:cstheme="minorHAnsi"/>
        </w:rPr>
        <w:t xml:space="preserve">funds for </w:t>
      </w:r>
      <w:r w:rsidR="00FC5746">
        <w:rPr>
          <w:rFonts w:asciiTheme="minorHAnsi" w:hAnsiTheme="minorHAnsi" w:cstheme="minorHAnsi"/>
        </w:rPr>
        <w:t xml:space="preserve">construction and major renovation </w:t>
      </w:r>
      <w:r w:rsidR="008A50F2">
        <w:rPr>
          <w:rFonts w:asciiTheme="minorHAnsi" w:hAnsiTheme="minorHAnsi" w:cstheme="minorHAnsi"/>
        </w:rPr>
        <w:t>was</w:t>
      </w:r>
      <w:r w:rsidRPr="00570171">
        <w:rPr>
          <w:rFonts w:asciiTheme="minorHAnsi" w:hAnsiTheme="minorHAnsi" w:cstheme="minorHAnsi"/>
        </w:rPr>
        <w:t xml:space="preserve"> made and approved, Lines 4 through </w:t>
      </w:r>
      <w:r w:rsidRPr="00570171" w:rsidR="00CF1D6E">
        <w:rPr>
          <w:rFonts w:asciiTheme="minorHAnsi" w:hAnsiTheme="minorHAnsi" w:cstheme="minorHAnsi"/>
        </w:rPr>
        <w:t>8 for</w:t>
      </w:r>
      <w:r w:rsidRPr="00570171">
        <w:rPr>
          <w:rFonts w:asciiTheme="minorHAnsi" w:hAnsiTheme="minorHAnsi" w:cstheme="minorHAnsi"/>
        </w:rPr>
        <w:t xml:space="preserve"> Columns D, E, G, I</w:t>
      </w:r>
      <w:r w:rsidRPr="00570171" w:rsidR="00027605">
        <w:rPr>
          <w:rFonts w:asciiTheme="minorHAnsi" w:hAnsiTheme="minorHAnsi" w:cstheme="minorHAnsi"/>
        </w:rPr>
        <w:t>, and K</w:t>
      </w:r>
      <w:r w:rsidRPr="00570171" w:rsidR="00CF1D6E">
        <w:rPr>
          <w:rFonts w:asciiTheme="minorHAnsi" w:hAnsiTheme="minorHAnsi" w:cstheme="minorHAnsi"/>
        </w:rPr>
        <w:t xml:space="preserve"> and Lines 10 through 11 for Column P</w:t>
      </w:r>
      <w:r w:rsidRPr="00570171">
        <w:rPr>
          <w:rFonts w:asciiTheme="minorHAnsi" w:hAnsiTheme="minorHAnsi" w:cstheme="minorHAnsi"/>
        </w:rPr>
        <w:t xml:space="preserve"> are left "open" for data entry </w:t>
      </w:r>
      <w:r w:rsidR="008A50F2">
        <w:rPr>
          <w:rFonts w:asciiTheme="minorHAnsi" w:hAnsiTheme="minorHAnsi" w:cstheme="minorHAnsi"/>
        </w:rPr>
        <w:t>so</w:t>
      </w:r>
      <w:r w:rsidRPr="00570171">
        <w:rPr>
          <w:rFonts w:asciiTheme="minorHAnsi" w:hAnsiTheme="minorHAnsi" w:cstheme="minorHAnsi"/>
        </w:rPr>
        <w:t xml:space="preserve"> the Tribal </w:t>
      </w:r>
      <w:r w:rsidRPr="00570171" w:rsidR="003D4504">
        <w:rPr>
          <w:rFonts w:asciiTheme="minorHAnsi" w:hAnsiTheme="minorHAnsi" w:cstheme="minorHAnsi"/>
        </w:rPr>
        <w:t>Lead Agencies</w:t>
      </w:r>
      <w:r w:rsidRPr="00570171">
        <w:rPr>
          <w:rFonts w:asciiTheme="minorHAnsi" w:hAnsiTheme="minorHAnsi" w:cstheme="minorHAnsi"/>
        </w:rPr>
        <w:t xml:space="preserve"> </w:t>
      </w:r>
      <w:r w:rsidR="00252FAB">
        <w:rPr>
          <w:rFonts w:asciiTheme="minorHAnsi" w:hAnsiTheme="minorHAnsi" w:cstheme="minorHAnsi"/>
        </w:rPr>
        <w:t>can</w:t>
      </w:r>
      <w:r w:rsidRPr="00570171">
        <w:rPr>
          <w:rFonts w:asciiTheme="minorHAnsi" w:hAnsiTheme="minorHAnsi" w:cstheme="minorHAnsi"/>
        </w:rPr>
        <w:t xml:space="preserve"> </w:t>
      </w:r>
      <w:r w:rsidR="00252FAB">
        <w:rPr>
          <w:rFonts w:asciiTheme="minorHAnsi" w:hAnsiTheme="minorHAnsi" w:cstheme="minorHAnsi"/>
        </w:rPr>
        <w:t>report</w:t>
      </w:r>
      <w:r w:rsidRPr="00570171" w:rsidR="00252FAB">
        <w:rPr>
          <w:rFonts w:asciiTheme="minorHAnsi" w:hAnsiTheme="minorHAnsi" w:cstheme="minorHAnsi"/>
        </w:rPr>
        <w:t xml:space="preserve"> </w:t>
      </w:r>
      <w:r w:rsidRPr="00570171">
        <w:rPr>
          <w:rFonts w:asciiTheme="minorHAnsi" w:hAnsiTheme="minorHAnsi" w:cstheme="minorHAnsi"/>
        </w:rPr>
        <w:t>construction</w:t>
      </w:r>
      <w:r w:rsidRPr="00570171" w:rsidR="007E6217">
        <w:rPr>
          <w:rFonts w:asciiTheme="minorHAnsi" w:hAnsiTheme="minorHAnsi" w:cstheme="minorHAnsi"/>
        </w:rPr>
        <w:t xml:space="preserve"> or major renovation </w:t>
      </w:r>
      <w:r w:rsidRPr="00570171">
        <w:rPr>
          <w:rFonts w:asciiTheme="minorHAnsi" w:hAnsiTheme="minorHAnsi" w:cstheme="minorHAnsi"/>
        </w:rPr>
        <w:t>funds that have been approved for use on other CCDF activities.</w:t>
      </w:r>
    </w:p>
    <w:p w:rsidR="00D30205" w:rsidRPr="00570171" w:rsidP="00597A72" w14:paraId="26922A05" w14:textId="77777777">
      <w:pPr>
        <w:tabs>
          <w:tab w:val="left" w:pos="-720"/>
        </w:tabs>
        <w:suppressAutoHyphens/>
        <w:ind w:right="-48"/>
        <w:rPr>
          <w:rFonts w:asciiTheme="minorHAnsi" w:hAnsiTheme="minorHAnsi" w:cstheme="minorHAnsi"/>
          <w:b/>
          <w:sz w:val="22"/>
        </w:rPr>
      </w:pPr>
    </w:p>
    <w:p w:rsidR="00EA07BA" w:rsidP="00373F40" w14:paraId="2E21FE9E" w14:textId="77777777">
      <w:pPr>
        <w:pStyle w:val="Heading2"/>
        <w:spacing w:before="0"/>
      </w:pPr>
      <w:r w:rsidRPr="00570171">
        <w:t>Line 9.  Expenditures for Construction</w:t>
      </w:r>
      <w:r w:rsidRPr="00570171" w:rsidR="00383E27">
        <w:t xml:space="preserve"> or </w:t>
      </w:r>
      <w:r w:rsidRPr="00570171" w:rsidR="001964CD">
        <w:t xml:space="preserve">Major </w:t>
      </w:r>
      <w:r w:rsidRPr="00570171">
        <w:t xml:space="preserve">Renovation. </w:t>
      </w:r>
      <w:r w:rsidRPr="00570171" w:rsidR="001B1BC7">
        <w:t xml:space="preserve"> </w:t>
      </w:r>
    </w:p>
    <w:p w:rsidR="00903E58" w:rsidRPr="00DA2BFC" w:rsidP="00597A72" w14:paraId="4653F63C" w14:textId="23A3C1AF">
      <w:pPr>
        <w:rPr>
          <w:rFonts w:asciiTheme="minorHAnsi" w:hAnsiTheme="minorHAnsi" w:cstheme="minorHAnsi"/>
        </w:rPr>
      </w:pPr>
      <w:r w:rsidRPr="00DA2BFC">
        <w:rPr>
          <w:rFonts w:asciiTheme="minorHAnsi" w:hAnsiTheme="minorHAnsi" w:cstheme="minorHAnsi"/>
        </w:rPr>
        <w:t>In Columns D,</w:t>
      </w:r>
      <w:r w:rsidRPr="00DA2BFC" w:rsidR="00F6509F">
        <w:rPr>
          <w:rFonts w:asciiTheme="minorHAnsi" w:hAnsiTheme="minorHAnsi" w:cstheme="minorHAnsi"/>
        </w:rPr>
        <w:t xml:space="preserve"> </w:t>
      </w:r>
      <w:r w:rsidRPr="00DA2BFC" w:rsidR="00CE57A7">
        <w:rPr>
          <w:rFonts w:asciiTheme="minorHAnsi" w:hAnsiTheme="minorHAnsi" w:cstheme="minorHAnsi"/>
        </w:rPr>
        <w:t>E, I</w:t>
      </w:r>
      <w:r w:rsidRPr="00DA2BFC">
        <w:rPr>
          <w:rFonts w:asciiTheme="minorHAnsi" w:hAnsiTheme="minorHAnsi" w:cstheme="minorHAnsi"/>
        </w:rPr>
        <w:t xml:space="preserve">, K, M and P, </w:t>
      </w:r>
      <w:r w:rsidRPr="00DA2BFC" w:rsidR="00D3346A">
        <w:rPr>
          <w:rFonts w:asciiTheme="minorHAnsi" w:hAnsiTheme="minorHAnsi" w:cstheme="minorHAnsi"/>
        </w:rPr>
        <w:t xml:space="preserve">enter </w:t>
      </w:r>
      <w:r w:rsidRPr="00DA2BFC" w:rsidR="00532D38">
        <w:rPr>
          <w:rFonts w:asciiTheme="minorHAnsi" w:hAnsiTheme="minorHAnsi" w:cstheme="minorHAnsi"/>
        </w:rPr>
        <w:t xml:space="preserve">the </w:t>
      </w:r>
      <w:r w:rsidRPr="00DA2BFC" w:rsidR="00383E27">
        <w:rPr>
          <w:rFonts w:asciiTheme="minorHAnsi" w:hAnsiTheme="minorHAnsi" w:cstheme="minorHAnsi"/>
        </w:rPr>
        <w:t>f</w:t>
      </w:r>
      <w:r w:rsidRPr="00DA2BFC" w:rsidR="00532D38">
        <w:rPr>
          <w:rFonts w:asciiTheme="minorHAnsi" w:hAnsiTheme="minorHAnsi" w:cstheme="minorHAnsi"/>
        </w:rPr>
        <w:t>ederal expenditures for construction</w:t>
      </w:r>
      <w:r w:rsidRPr="00DA2BFC" w:rsidR="00383E27">
        <w:rPr>
          <w:rFonts w:asciiTheme="minorHAnsi" w:hAnsiTheme="minorHAnsi" w:cstheme="minorHAnsi"/>
        </w:rPr>
        <w:t xml:space="preserve"> or </w:t>
      </w:r>
      <w:r w:rsidRPr="00DA2BFC" w:rsidR="00986C54">
        <w:rPr>
          <w:rFonts w:asciiTheme="minorHAnsi" w:hAnsiTheme="minorHAnsi" w:cstheme="minorHAnsi"/>
        </w:rPr>
        <w:t xml:space="preserve">major </w:t>
      </w:r>
      <w:r w:rsidRPr="00DA2BFC" w:rsidR="00532D38">
        <w:rPr>
          <w:rFonts w:asciiTheme="minorHAnsi" w:hAnsiTheme="minorHAnsi" w:cstheme="minorHAnsi"/>
        </w:rPr>
        <w:t xml:space="preserve">renovation </w:t>
      </w:r>
      <w:r w:rsidRPr="00DA2BFC" w:rsidR="00ED59ED">
        <w:rPr>
          <w:rFonts w:asciiTheme="minorHAnsi" w:hAnsiTheme="minorHAnsi" w:cstheme="minorHAnsi"/>
        </w:rPr>
        <w:t xml:space="preserve">for the </w:t>
      </w:r>
      <w:r w:rsidRPr="00DA2BFC" w:rsidR="00A31FC5">
        <w:rPr>
          <w:rFonts w:asciiTheme="minorHAnsi" w:hAnsiTheme="minorHAnsi" w:cstheme="minorHAnsi"/>
        </w:rPr>
        <w:t>GY</w:t>
      </w:r>
      <w:r w:rsidRPr="00DA2BFC" w:rsidR="00ED59ED">
        <w:rPr>
          <w:rFonts w:asciiTheme="minorHAnsi" w:hAnsiTheme="minorHAnsi" w:cstheme="minorHAnsi"/>
        </w:rPr>
        <w:t xml:space="preserve"> being reported.</w:t>
      </w:r>
      <w:r w:rsidRPr="00DA2BFC" w:rsidR="00ED59ED">
        <w:rPr>
          <w:rFonts w:asciiTheme="minorHAnsi" w:hAnsiTheme="minorHAnsi" w:cstheme="minorHAnsi"/>
        </w:rPr>
        <w:t xml:space="preserve"> </w:t>
      </w:r>
    </w:p>
    <w:p w:rsidR="00BE1B31" w:rsidRPr="00DE79DE" w:rsidP="00597A72" w14:paraId="776734AF" w14:textId="77777777">
      <w:pPr>
        <w:suppressAutoHyphens/>
        <w:ind w:right="-48"/>
        <w:rPr>
          <w:rFonts w:asciiTheme="minorHAnsi" w:hAnsiTheme="minorHAnsi" w:cstheme="minorBidi"/>
        </w:rPr>
      </w:pPr>
    </w:p>
    <w:p w:rsidR="00BE1B31" w:rsidRPr="00DE79DE" w:rsidP="00597A72" w14:paraId="4D5D0EA4" w14:textId="687569D7">
      <w:pPr>
        <w:rPr>
          <w:rFonts w:asciiTheme="minorHAnsi" w:hAnsiTheme="minorHAnsi" w:cstheme="minorBidi"/>
        </w:rPr>
      </w:pPr>
      <w:r w:rsidRPr="00EE63F7">
        <w:rPr>
          <w:rFonts w:asciiTheme="minorHAnsi" w:hAnsiTheme="minorHAnsi" w:cstheme="minorBidi"/>
        </w:rPr>
        <w:t xml:space="preserve">Note: </w:t>
      </w:r>
      <w:r w:rsidRPr="6ECBAEDC" w:rsidR="47556A1C">
        <w:rPr>
          <w:rFonts w:asciiTheme="minorHAnsi" w:hAnsiTheme="minorHAnsi" w:cstheme="minorBidi"/>
        </w:rPr>
        <w:t>Child Care</w:t>
      </w:r>
      <w:r w:rsidRPr="4E24CB93">
        <w:rPr>
          <w:rFonts w:asciiTheme="minorHAnsi" w:hAnsiTheme="minorHAnsi" w:cstheme="minorBidi"/>
        </w:rPr>
        <w:t xml:space="preserve"> funds cannot be spent for construction or major renovation until a Trib</w:t>
      </w:r>
      <w:r w:rsidRPr="4E24CB93" w:rsidR="00383E27">
        <w:rPr>
          <w:rFonts w:asciiTheme="minorHAnsi" w:hAnsiTheme="minorHAnsi" w:cstheme="minorBidi"/>
        </w:rPr>
        <w:t>al Lead Agency</w:t>
      </w:r>
      <w:r w:rsidRPr="4E24CB93">
        <w:rPr>
          <w:rFonts w:asciiTheme="minorHAnsi" w:hAnsiTheme="minorHAnsi" w:cstheme="minorBidi"/>
        </w:rPr>
        <w:t xml:space="preserve"> has applied for and received approval from </w:t>
      </w:r>
      <w:r w:rsidRPr="4E24CB93" w:rsidR="00383E27">
        <w:rPr>
          <w:rFonts w:asciiTheme="minorHAnsi" w:hAnsiTheme="minorHAnsi" w:cstheme="minorBidi"/>
        </w:rPr>
        <w:t>ACF</w:t>
      </w:r>
      <w:r w:rsidRPr="4E24CB93">
        <w:rPr>
          <w:rFonts w:asciiTheme="minorHAnsi" w:hAnsiTheme="minorHAnsi" w:cstheme="minorBidi"/>
        </w:rPr>
        <w:t>.</w:t>
      </w:r>
    </w:p>
    <w:p w:rsidR="00BE1B31" w:rsidRPr="00D2056B" w:rsidP="00597A72" w14:paraId="0607872B" w14:textId="5B17C542"/>
    <w:p w:rsidR="00D57ED9" w:rsidP="00373F40" w14:paraId="67973D66" w14:textId="133BF42B">
      <w:pPr>
        <w:pStyle w:val="Heading2"/>
        <w:spacing w:before="0"/>
      </w:pPr>
      <w:r w:rsidRPr="00D57ED9">
        <w:t xml:space="preserve">Line 10. Stabilization ARP Act Sub-grants to Providers. </w:t>
      </w:r>
    </w:p>
    <w:p w:rsidR="00B55F7D" w:rsidRPr="007572B5" w:rsidP="00597A72" w14:paraId="3CAF9393" w14:textId="01D71BE7">
      <w:pPr>
        <w:rPr>
          <w:rFonts w:asciiTheme="minorHAnsi" w:hAnsiTheme="minorHAnsi" w:cstheme="minorHAnsi"/>
        </w:rPr>
      </w:pPr>
      <w:r w:rsidRPr="001626F2">
        <w:rPr>
          <w:rFonts w:asciiTheme="minorHAnsi" w:hAnsiTheme="minorHAnsi" w:cstheme="minorHAnsi"/>
        </w:rPr>
        <w:t>Trib</w:t>
      </w:r>
      <w:r w:rsidRPr="001626F2" w:rsidR="00383E27">
        <w:rPr>
          <w:rFonts w:asciiTheme="minorHAnsi" w:hAnsiTheme="minorHAnsi" w:cstheme="minorHAnsi"/>
        </w:rPr>
        <w:t>al Lead Agencies</w:t>
      </w:r>
      <w:r w:rsidRPr="001626F2">
        <w:rPr>
          <w:rFonts w:asciiTheme="minorHAnsi" w:hAnsiTheme="minorHAnsi" w:cstheme="minorHAnsi"/>
        </w:rPr>
        <w:t xml:space="preserve"> must </w:t>
      </w:r>
      <w:r w:rsidRPr="001626F2" w:rsidR="00C30D69">
        <w:rPr>
          <w:rFonts w:asciiTheme="minorHAnsi" w:hAnsiTheme="minorHAnsi" w:cstheme="minorHAnsi"/>
        </w:rPr>
        <w:t xml:space="preserve">expend at least 80 percent of </w:t>
      </w:r>
      <w:r w:rsidRPr="001626F2">
        <w:rPr>
          <w:rFonts w:asciiTheme="minorHAnsi" w:hAnsiTheme="minorHAnsi" w:cstheme="minorHAnsi"/>
        </w:rPr>
        <w:t>stabilization funds</w:t>
      </w:r>
      <w:r w:rsidR="00052CB7">
        <w:rPr>
          <w:rFonts w:asciiTheme="minorHAnsi" w:hAnsiTheme="minorHAnsi" w:cstheme="minorHAnsi"/>
        </w:rPr>
        <w:t xml:space="preserve">, excluding </w:t>
      </w:r>
      <w:r w:rsidRPr="001626F2">
        <w:rPr>
          <w:rFonts w:asciiTheme="minorHAnsi" w:hAnsiTheme="minorHAnsi" w:cstheme="minorHAnsi"/>
        </w:rPr>
        <w:t>the base amount</w:t>
      </w:r>
      <w:r w:rsidRPr="001626F2" w:rsidR="00094F08">
        <w:rPr>
          <w:rFonts w:asciiTheme="minorHAnsi" w:hAnsiTheme="minorHAnsi" w:cstheme="minorHAnsi"/>
        </w:rPr>
        <w:t>,</w:t>
      </w:r>
      <w:r w:rsidRPr="001626F2">
        <w:rPr>
          <w:rFonts w:asciiTheme="minorHAnsi" w:hAnsiTheme="minorHAnsi" w:cstheme="minorHAnsi"/>
        </w:rPr>
        <w:t xml:space="preserve"> on subgrants to eligible qualified child care providers as defined in section 2202(d)(2)(B) of the ARP Act. </w:t>
      </w:r>
      <w:r w:rsidRPr="003B1FCC" w:rsidR="00463CA3">
        <w:rPr>
          <w:rFonts w:asciiTheme="minorHAnsi" w:hAnsiTheme="minorHAnsi" w:cstheme="minorHAnsi"/>
        </w:rPr>
        <w:t xml:space="preserve">Subgrant funds must be provided prospectively to child care providers. Child care providers may use stabilization subgrants funds to reimburse themselves for expenditures made on allowable expenses prior to enactment of the ARP Act. </w:t>
      </w:r>
      <w:r w:rsidRPr="007572B5">
        <w:rPr>
          <w:rFonts w:asciiTheme="minorHAnsi" w:hAnsiTheme="minorHAnsi" w:cstheme="minorHAnsi"/>
        </w:rPr>
        <w:t xml:space="preserve">Child care providers may use stabilization subgrants to cover the following expenses: </w:t>
      </w:r>
    </w:p>
    <w:p w:rsidR="00B55F7D" w:rsidRPr="001626F2" w:rsidP="00597A72" w14:paraId="36BD3CEE" w14:textId="77777777">
      <w:pPr>
        <w:numPr>
          <w:ilvl w:val="0"/>
          <w:numId w:val="20"/>
        </w:numPr>
        <w:rPr>
          <w:rFonts w:asciiTheme="minorHAnsi" w:hAnsiTheme="minorHAnsi" w:cstheme="minorHAnsi"/>
        </w:rPr>
      </w:pPr>
      <w:r w:rsidRPr="001626F2">
        <w:rPr>
          <w:rFonts w:asciiTheme="minorHAnsi" w:hAnsiTheme="minorHAnsi" w:cstheme="minorHAnsi"/>
        </w:rPr>
        <w:t>Personnel costs;</w:t>
      </w:r>
    </w:p>
    <w:p w:rsidR="00B55F7D" w:rsidRPr="001626F2" w:rsidP="00597A72" w14:paraId="14D737BA" w14:textId="77777777">
      <w:pPr>
        <w:numPr>
          <w:ilvl w:val="0"/>
          <w:numId w:val="20"/>
        </w:numPr>
        <w:rPr>
          <w:rFonts w:asciiTheme="minorHAnsi" w:hAnsiTheme="minorHAnsi" w:cstheme="minorHAnsi"/>
        </w:rPr>
      </w:pPr>
      <w:r w:rsidRPr="001626F2">
        <w:rPr>
          <w:rFonts w:asciiTheme="minorHAnsi" w:hAnsiTheme="minorHAnsi" w:cstheme="minorHAnsi"/>
        </w:rPr>
        <w:t>Rent, utilities, facilities maintenance, and insurance;</w:t>
      </w:r>
    </w:p>
    <w:p w:rsidR="00B55F7D" w:rsidRPr="001626F2" w:rsidP="00597A72" w14:paraId="1F819611" w14:textId="77777777">
      <w:pPr>
        <w:numPr>
          <w:ilvl w:val="0"/>
          <w:numId w:val="20"/>
        </w:numPr>
        <w:rPr>
          <w:rFonts w:asciiTheme="minorHAnsi" w:hAnsiTheme="minorHAnsi" w:cstheme="minorHAnsi"/>
        </w:rPr>
      </w:pPr>
      <w:r w:rsidRPr="001626F2">
        <w:rPr>
          <w:rFonts w:asciiTheme="minorHAnsi" w:hAnsiTheme="minorHAnsi" w:cstheme="minorHAnsi"/>
        </w:rPr>
        <w:t>Personal protective equipment, cleaning, and other health and safety practices;</w:t>
      </w:r>
    </w:p>
    <w:p w:rsidR="00B55F7D" w:rsidRPr="001626F2" w:rsidP="00597A72" w14:paraId="4966C631" w14:textId="77777777">
      <w:pPr>
        <w:numPr>
          <w:ilvl w:val="0"/>
          <w:numId w:val="20"/>
        </w:numPr>
        <w:rPr>
          <w:rFonts w:asciiTheme="minorHAnsi" w:hAnsiTheme="minorHAnsi" w:cstheme="minorHAnsi"/>
        </w:rPr>
      </w:pPr>
      <w:r w:rsidRPr="001626F2">
        <w:rPr>
          <w:rFonts w:asciiTheme="minorHAnsi" w:hAnsiTheme="minorHAnsi" w:cstheme="minorHAnsi"/>
        </w:rPr>
        <w:t>Equipment and supplies;</w:t>
      </w:r>
    </w:p>
    <w:p w:rsidR="00B55F7D" w:rsidRPr="001626F2" w:rsidP="00597A72" w14:paraId="06CE329A" w14:textId="77777777">
      <w:pPr>
        <w:numPr>
          <w:ilvl w:val="0"/>
          <w:numId w:val="20"/>
        </w:numPr>
        <w:rPr>
          <w:rFonts w:asciiTheme="minorHAnsi" w:hAnsiTheme="minorHAnsi" w:cstheme="minorHAnsi"/>
        </w:rPr>
      </w:pPr>
      <w:r w:rsidRPr="001626F2">
        <w:rPr>
          <w:rFonts w:asciiTheme="minorHAnsi" w:hAnsiTheme="minorHAnsi" w:cstheme="minorHAnsi"/>
        </w:rPr>
        <w:t xml:space="preserve">Goods and services; and, </w:t>
      </w:r>
    </w:p>
    <w:p w:rsidR="00B55F7D" w:rsidRPr="001626F2" w:rsidP="00597A72" w14:paraId="2F77E788" w14:textId="77777777">
      <w:pPr>
        <w:numPr>
          <w:ilvl w:val="0"/>
          <w:numId w:val="20"/>
        </w:numPr>
        <w:rPr>
          <w:rFonts w:asciiTheme="minorHAnsi" w:hAnsiTheme="minorHAnsi" w:cstheme="minorHAnsi"/>
        </w:rPr>
      </w:pPr>
      <w:r w:rsidRPr="001626F2">
        <w:rPr>
          <w:rFonts w:asciiTheme="minorHAnsi" w:hAnsiTheme="minorHAnsi" w:cstheme="minorHAnsi"/>
        </w:rPr>
        <w:t>Mental health services.</w:t>
      </w:r>
    </w:p>
    <w:p w:rsidR="00B55F7D" w:rsidRPr="000774B6" w:rsidP="00597A72" w14:paraId="07833D1B" w14:textId="77777777">
      <w:pPr>
        <w:rPr>
          <w:rFonts w:asciiTheme="minorHAnsi" w:hAnsiTheme="minorHAnsi" w:cstheme="minorHAnsi"/>
        </w:rPr>
      </w:pPr>
    </w:p>
    <w:p w:rsidR="001626F2" w:rsidRPr="001626F2" w:rsidP="00597A72" w14:paraId="426C4836" w14:textId="39795DA8">
      <w:pPr>
        <w:rPr>
          <w:rFonts w:asciiTheme="minorHAnsi" w:hAnsiTheme="minorHAnsi" w:cstheme="minorHAnsi"/>
          <w:b/>
          <w:bCs/>
        </w:rPr>
      </w:pPr>
      <w:r w:rsidRPr="000774B6">
        <w:rPr>
          <w:rFonts w:asciiTheme="minorHAnsi" w:hAnsiTheme="minorHAnsi" w:cstheme="minorBidi"/>
        </w:rPr>
        <w:t xml:space="preserve">By the end of the liquidation period, Line 10 </w:t>
      </w:r>
      <w:r w:rsidRPr="000774B6" w:rsidR="0059101D">
        <w:rPr>
          <w:rFonts w:asciiTheme="minorHAnsi" w:hAnsiTheme="minorHAnsi" w:cstheme="minorBidi"/>
        </w:rPr>
        <w:t xml:space="preserve">(ARP Act stabilization sub-grants) </w:t>
      </w:r>
      <w:r w:rsidRPr="000774B6">
        <w:rPr>
          <w:rFonts w:asciiTheme="minorHAnsi" w:hAnsiTheme="minorHAnsi" w:cstheme="minorBidi"/>
        </w:rPr>
        <w:t>column O</w:t>
      </w:r>
      <w:r w:rsidRPr="000774B6" w:rsidR="00110F74">
        <w:rPr>
          <w:rFonts w:asciiTheme="minorHAnsi" w:hAnsiTheme="minorHAnsi" w:cstheme="minorBidi"/>
        </w:rPr>
        <w:t xml:space="preserve"> + column P</w:t>
      </w:r>
      <w:r w:rsidRPr="000774B6" w:rsidR="00DA4826">
        <w:rPr>
          <w:rFonts w:asciiTheme="minorHAnsi" w:hAnsiTheme="minorHAnsi" w:cstheme="minorBidi"/>
        </w:rPr>
        <w:t xml:space="preserve"> (</w:t>
      </w:r>
      <w:r w:rsidRPr="2DBCD5D8" w:rsidR="0862605F">
        <w:rPr>
          <w:rFonts w:asciiTheme="minorHAnsi" w:hAnsiTheme="minorHAnsi" w:cstheme="minorBidi"/>
        </w:rPr>
        <w:t>per child</w:t>
      </w:r>
      <w:r w:rsidRPr="00DB13AF" w:rsidR="00DA4826">
        <w:rPr>
          <w:rFonts w:asciiTheme="minorHAnsi" w:hAnsiTheme="minorHAnsi" w:cstheme="minorBidi"/>
        </w:rPr>
        <w:t xml:space="preserve"> repurposed construction only, if any)</w:t>
      </w:r>
      <w:r w:rsidRPr="00DB13AF">
        <w:rPr>
          <w:rFonts w:asciiTheme="minorHAnsi" w:hAnsiTheme="minorHAnsi" w:cstheme="minorBidi"/>
        </w:rPr>
        <w:t xml:space="preserve"> ≥ must be greater than or equal to 80% of Line </w:t>
      </w:r>
      <w:r w:rsidRPr="00DB13AF" w:rsidR="007722EF">
        <w:rPr>
          <w:rFonts w:asciiTheme="minorHAnsi" w:hAnsiTheme="minorHAnsi" w:cstheme="minorBidi"/>
        </w:rPr>
        <w:t>12</w:t>
      </w:r>
      <w:r w:rsidRPr="00DB13AF">
        <w:rPr>
          <w:rFonts w:asciiTheme="minorHAnsi" w:hAnsiTheme="minorHAnsi" w:cstheme="minorBidi"/>
        </w:rPr>
        <w:t xml:space="preserve"> column O</w:t>
      </w:r>
      <w:r w:rsidRPr="00DB13AF" w:rsidR="007722EF">
        <w:rPr>
          <w:rFonts w:asciiTheme="minorHAnsi" w:hAnsiTheme="minorHAnsi" w:cstheme="minorBidi"/>
        </w:rPr>
        <w:t xml:space="preserve"> + Line 12</w:t>
      </w:r>
      <w:r w:rsidRPr="00DB13AF" w:rsidR="0059101D">
        <w:rPr>
          <w:rFonts w:asciiTheme="minorHAnsi" w:hAnsiTheme="minorHAnsi" w:cstheme="minorBidi"/>
        </w:rPr>
        <w:t xml:space="preserve"> (total federal expenditures)</w:t>
      </w:r>
      <w:r w:rsidRPr="00DB13AF" w:rsidR="007722EF">
        <w:rPr>
          <w:rFonts w:asciiTheme="minorHAnsi" w:hAnsiTheme="minorHAnsi" w:cstheme="minorBidi"/>
        </w:rPr>
        <w:t xml:space="preserve"> column P (</w:t>
      </w:r>
      <w:r w:rsidRPr="2DBCD5D8" w:rsidR="63DBD5FD">
        <w:rPr>
          <w:rFonts w:asciiTheme="minorHAnsi" w:hAnsiTheme="minorHAnsi" w:cstheme="minorBidi"/>
        </w:rPr>
        <w:t>per child</w:t>
      </w:r>
      <w:r w:rsidRPr="00AF1ECF" w:rsidR="007722EF">
        <w:rPr>
          <w:rFonts w:asciiTheme="minorHAnsi" w:hAnsiTheme="minorHAnsi" w:cstheme="minorBidi"/>
        </w:rPr>
        <w:t xml:space="preserve"> repurposed construction only, if any)</w:t>
      </w:r>
      <w:r w:rsidRPr="00AF1ECF">
        <w:rPr>
          <w:rFonts w:asciiTheme="minorHAnsi" w:hAnsiTheme="minorHAnsi" w:cstheme="minorBidi"/>
        </w:rPr>
        <w:t>. The 80% requirement does not apply to the base amount reported in column N</w:t>
      </w:r>
      <w:r w:rsidRPr="00AF1ECF" w:rsidR="00462BBB">
        <w:rPr>
          <w:rFonts w:asciiTheme="minorHAnsi" w:hAnsiTheme="minorHAnsi" w:cstheme="minorBidi"/>
        </w:rPr>
        <w:t xml:space="preserve"> or any repurposed base construction funds</w:t>
      </w:r>
      <w:r w:rsidRPr="00AF1ECF" w:rsidR="00A9099E">
        <w:rPr>
          <w:rFonts w:asciiTheme="minorHAnsi" w:hAnsiTheme="minorHAnsi" w:cstheme="minorBidi"/>
        </w:rPr>
        <w:t>,</w:t>
      </w:r>
      <w:r w:rsidRPr="00AF1ECF" w:rsidR="00462BBB">
        <w:rPr>
          <w:rFonts w:asciiTheme="minorHAnsi" w:hAnsiTheme="minorHAnsi" w:cstheme="minorBidi"/>
        </w:rPr>
        <w:t xml:space="preserve"> if any</w:t>
      </w:r>
      <w:r w:rsidRPr="00AF1ECF" w:rsidR="00A9099E">
        <w:rPr>
          <w:rFonts w:asciiTheme="minorHAnsi" w:hAnsiTheme="minorHAnsi" w:cstheme="minorBidi"/>
        </w:rPr>
        <w:t>,</w:t>
      </w:r>
      <w:r w:rsidRPr="00AF1ECF" w:rsidR="009A1E66">
        <w:rPr>
          <w:rFonts w:asciiTheme="minorHAnsi" w:hAnsiTheme="minorHAnsi" w:cstheme="minorBidi"/>
        </w:rPr>
        <w:t xml:space="preserve"> in column P</w:t>
      </w:r>
      <w:r w:rsidRPr="00AF1ECF" w:rsidR="00A9099E">
        <w:rPr>
          <w:rFonts w:asciiTheme="minorHAnsi" w:hAnsiTheme="minorHAnsi" w:cstheme="minorBidi"/>
        </w:rPr>
        <w:t>. B</w:t>
      </w:r>
      <w:r w:rsidRPr="00AF1ECF">
        <w:rPr>
          <w:rFonts w:asciiTheme="minorHAnsi" w:hAnsiTheme="minorHAnsi" w:cstheme="minorBidi"/>
        </w:rPr>
        <w:t>ase amount funds may be used for administration and technical assistance expenditures.</w:t>
      </w:r>
    </w:p>
    <w:p w:rsidR="001626F2" w:rsidRPr="001626F2" w:rsidP="00597A72" w14:paraId="0D5B1041" w14:textId="77777777">
      <w:pPr>
        <w:rPr>
          <w:rFonts w:asciiTheme="minorHAnsi" w:hAnsiTheme="minorHAnsi" w:cstheme="minorHAnsi"/>
        </w:rPr>
      </w:pPr>
    </w:p>
    <w:p w:rsidR="00EA07BA" w:rsidRPr="00217DA9" w:rsidP="00373F40" w14:paraId="0425B31A" w14:textId="677CD560">
      <w:pPr>
        <w:pStyle w:val="Heading2"/>
        <w:spacing w:before="0"/>
      </w:pPr>
      <w:r w:rsidRPr="00447237">
        <w:t>Line 11.</w:t>
      </w:r>
      <w:r w:rsidRPr="00570171">
        <w:t xml:space="preserve"> </w:t>
      </w:r>
      <w:r w:rsidRPr="00570171" w:rsidR="00383E27">
        <w:t xml:space="preserve">Stabilization </w:t>
      </w:r>
      <w:r w:rsidRPr="00570171">
        <w:t>ARP Act Set Aside (Administration and Technical Assistance</w:t>
      </w:r>
      <w:r w:rsidRPr="00A15D33">
        <w:t>)</w:t>
      </w:r>
      <w:r w:rsidRPr="00A15D33" w:rsidR="00626D42">
        <w:t xml:space="preserve"> (auto-calculated)</w:t>
      </w:r>
      <w:r w:rsidRPr="00A15D33">
        <w:t>.</w:t>
      </w:r>
    </w:p>
    <w:p w:rsidR="00AC5A93" w:rsidP="00597A72" w14:paraId="74931189" w14:textId="0C5C788E">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Pr>
          <w:rFonts w:asciiTheme="minorHAnsi" w:hAnsiTheme="minorHAnsi" w:cstheme="minorHAnsi"/>
        </w:rPr>
        <w:t xml:space="preserve">the auto-calculated total of lines 11a through </w:t>
      </w:r>
      <w:r w:rsidR="00CE2617">
        <w:rPr>
          <w:rFonts w:asciiTheme="minorHAnsi" w:hAnsiTheme="minorHAnsi" w:cstheme="minorHAnsi"/>
        </w:rPr>
        <w:t>11f.</w:t>
      </w:r>
      <w:r w:rsidRPr="00570171">
        <w:rPr>
          <w:rFonts w:asciiTheme="minorHAnsi" w:hAnsiTheme="minorHAnsi" w:cstheme="minorHAnsi"/>
        </w:rPr>
        <w:t xml:space="preserve"> </w:t>
      </w:r>
      <w:r w:rsidR="00CE2617">
        <w:rPr>
          <w:rFonts w:asciiTheme="minorHAnsi" w:hAnsiTheme="minorHAnsi" w:cstheme="minorHAnsi"/>
        </w:rPr>
        <w:t xml:space="preserve"> </w:t>
      </w:r>
      <w:r w:rsidRPr="00570171" w:rsidR="00532D38">
        <w:rPr>
          <w:rFonts w:asciiTheme="minorHAnsi" w:hAnsiTheme="minorHAnsi" w:cstheme="minorHAnsi"/>
        </w:rPr>
        <w:t xml:space="preserve">Tribal Lead Agencies may spend up to 20 percent of </w:t>
      </w:r>
      <w:r w:rsidRPr="00570171" w:rsidR="003D4504">
        <w:rPr>
          <w:rFonts w:asciiTheme="minorHAnsi" w:hAnsiTheme="minorHAnsi" w:cstheme="minorHAnsi"/>
        </w:rPr>
        <w:t>Stabilization ARP Act</w:t>
      </w:r>
      <w:r w:rsidRPr="00570171" w:rsidR="00532D38">
        <w:rPr>
          <w:rFonts w:asciiTheme="minorHAnsi" w:hAnsiTheme="minorHAnsi" w:cstheme="minorHAnsi"/>
        </w:rPr>
        <w:t xml:space="preserve"> funds (not including base amount funds) for the five categories of administrative, activities to build supply, and technical assistance activities described below and found in section 2202(d)(1) of the ARP Act. Tribal Lead Agencies may spend part</w:t>
      </w:r>
      <w:r w:rsidR="00F104CF">
        <w:rPr>
          <w:rFonts w:asciiTheme="minorHAnsi" w:hAnsiTheme="minorHAnsi" w:cstheme="minorHAnsi"/>
        </w:rPr>
        <w:t>,</w:t>
      </w:r>
      <w:r w:rsidRPr="00570171" w:rsidR="00532D38">
        <w:rPr>
          <w:rFonts w:asciiTheme="minorHAnsi" w:hAnsiTheme="minorHAnsi" w:cstheme="minorHAnsi"/>
        </w:rPr>
        <w:t xml:space="preserve"> or all</w:t>
      </w:r>
      <w:r w:rsidR="00F104CF">
        <w:rPr>
          <w:rFonts w:asciiTheme="minorHAnsi" w:hAnsiTheme="minorHAnsi" w:cstheme="minorHAnsi"/>
        </w:rPr>
        <w:t>,</w:t>
      </w:r>
      <w:r w:rsidRPr="00570171" w:rsidR="00532D38">
        <w:rPr>
          <w:rFonts w:asciiTheme="minorHAnsi" w:hAnsiTheme="minorHAnsi" w:cstheme="minorHAnsi"/>
        </w:rPr>
        <w:t xml:space="preserve"> of this set-aside directly or may fund intermediaries through contracts or grants. </w:t>
      </w:r>
      <w:r w:rsidR="00F104CF">
        <w:rPr>
          <w:rFonts w:asciiTheme="minorHAnsi" w:hAnsiTheme="minorHAnsi" w:cstheme="minorHAnsi"/>
        </w:rPr>
        <w:t xml:space="preserve">Tribal </w:t>
      </w:r>
      <w:r w:rsidRPr="00570171" w:rsidR="00532D38">
        <w:rPr>
          <w:rFonts w:asciiTheme="minorHAnsi" w:hAnsiTheme="minorHAnsi" w:cstheme="minorHAnsi"/>
        </w:rPr>
        <w:t xml:space="preserve">Lead Agencies may fund intermediaries to help administer subgrants to providers. If </w:t>
      </w:r>
      <w:r w:rsidR="00F104CF">
        <w:rPr>
          <w:rFonts w:asciiTheme="minorHAnsi" w:hAnsiTheme="minorHAnsi" w:cstheme="minorHAnsi"/>
        </w:rPr>
        <w:t xml:space="preserve">Tribal </w:t>
      </w:r>
      <w:r w:rsidRPr="00570171" w:rsidR="00532D38">
        <w:rPr>
          <w:rFonts w:asciiTheme="minorHAnsi" w:hAnsiTheme="minorHAnsi" w:cstheme="minorHAnsi"/>
        </w:rPr>
        <w:t>Lead Agencies choose to use intermediaries to distribute subgrants to child care providers, the subgrant funds themselves do not count as part of the set-aside; however, any amounts spent by the intermediary for administration, activities to build supply, or technical assistance (</w:t>
      </w:r>
      <w:r w:rsidRPr="00570171" w:rsidR="00532D38">
        <w:rPr>
          <w:rFonts w:asciiTheme="minorHAnsi" w:hAnsiTheme="minorHAnsi" w:cstheme="minorHAnsi"/>
          <w:i/>
          <w:iCs/>
        </w:rPr>
        <w:t>i.e.</w:t>
      </w:r>
      <w:r w:rsidRPr="00570171" w:rsidR="00532D38">
        <w:rPr>
          <w:rFonts w:asciiTheme="minorHAnsi" w:hAnsiTheme="minorHAnsi" w:cstheme="minorHAnsi"/>
        </w:rPr>
        <w:t xml:space="preserve">, </w:t>
      </w:r>
      <w:r w:rsidRPr="00570171" w:rsidR="00532D38">
        <w:rPr>
          <w:rFonts w:asciiTheme="minorHAnsi" w:hAnsiTheme="minorHAnsi" w:cstheme="minorHAnsi"/>
        </w:rPr>
        <w:t>amounts not passed through to providers) must be included in the overall set-aside by the Lead Agency.</w:t>
      </w:r>
    </w:p>
    <w:p w:rsidR="00B55F7D" w:rsidRPr="00570171" w:rsidP="00597A72" w14:paraId="10A16295" w14:textId="088F35A2">
      <w:pPr>
        <w:tabs>
          <w:tab w:val="left" w:pos="-720"/>
        </w:tabs>
        <w:suppressAutoHyphens/>
        <w:ind w:right="-48"/>
        <w:rPr>
          <w:rFonts w:asciiTheme="minorHAnsi" w:hAnsiTheme="minorHAnsi" w:cstheme="minorHAnsi"/>
        </w:rPr>
      </w:pPr>
    </w:p>
    <w:p w:rsidR="00B55F7D" w:rsidRPr="00570171" w:rsidP="00597A72" w14:paraId="1A4FA102" w14:textId="5FABC308">
      <w:pPr>
        <w:rPr>
          <w:rStyle w:val="Strong"/>
          <w:rFonts w:asciiTheme="minorHAnsi" w:hAnsiTheme="minorHAnsi" w:cstheme="minorBidi"/>
          <w:b w:val="0"/>
        </w:rPr>
      </w:pPr>
      <w:r w:rsidRPr="2DBCD5D8">
        <w:rPr>
          <w:rStyle w:val="Strong"/>
          <w:rFonts w:asciiTheme="minorHAnsi" w:hAnsiTheme="minorHAnsi" w:cstheme="minorBidi"/>
          <w:b w:val="0"/>
        </w:rPr>
        <w:t>By the end of the liquidation period, Line 11</w:t>
      </w:r>
      <w:r w:rsidRPr="2DBCD5D8" w:rsidR="00AC5A93">
        <w:rPr>
          <w:rStyle w:val="Strong"/>
          <w:rFonts w:asciiTheme="minorHAnsi" w:hAnsiTheme="minorHAnsi" w:cstheme="minorBidi"/>
          <w:b w:val="0"/>
        </w:rPr>
        <w:t xml:space="preserve"> (ARP Act stabilization sub-grants)</w:t>
      </w:r>
      <w:r w:rsidRPr="2DBCD5D8">
        <w:rPr>
          <w:rStyle w:val="Strong"/>
          <w:rFonts w:asciiTheme="minorHAnsi" w:hAnsiTheme="minorHAnsi" w:cstheme="minorBidi"/>
          <w:b w:val="0"/>
        </w:rPr>
        <w:t xml:space="preserve"> column O </w:t>
      </w:r>
      <w:r w:rsidRPr="2DBCD5D8" w:rsidR="00535ED2">
        <w:rPr>
          <w:rStyle w:val="Strong"/>
          <w:rFonts w:asciiTheme="minorHAnsi" w:hAnsiTheme="minorHAnsi" w:cstheme="minorBidi"/>
          <w:b w:val="0"/>
        </w:rPr>
        <w:t>+ column P (</w:t>
      </w:r>
      <w:r w:rsidRPr="2DBCD5D8" w:rsidR="45411945">
        <w:rPr>
          <w:rStyle w:val="Strong"/>
          <w:rFonts w:asciiTheme="minorHAnsi" w:hAnsiTheme="minorHAnsi" w:cstheme="minorBidi"/>
          <w:b w:val="0"/>
          <w:bCs w:val="0"/>
        </w:rPr>
        <w:t>per child</w:t>
      </w:r>
      <w:r w:rsidRPr="2DBCD5D8" w:rsidR="00535ED2">
        <w:rPr>
          <w:rStyle w:val="Strong"/>
          <w:rFonts w:asciiTheme="minorHAnsi" w:hAnsiTheme="minorHAnsi" w:cstheme="minorBidi"/>
          <w:b w:val="0"/>
        </w:rPr>
        <w:t xml:space="preserve"> repurposed construction only, if any) </w:t>
      </w:r>
      <w:r w:rsidRPr="2DBCD5D8" w:rsidR="00C235E6">
        <w:rPr>
          <w:rStyle w:val="Strong"/>
          <w:rFonts w:asciiTheme="minorHAnsi" w:hAnsiTheme="minorHAnsi" w:cstheme="minorBidi"/>
          <w:b w:val="0"/>
        </w:rPr>
        <w:t>≤</w:t>
      </w:r>
      <w:r w:rsidRPr="2DBCD5D8">
        <w:rPr>
          <w:rStyle w:val="Strong"/>
          <w:rFonts w:asciiTheme="minorHAnsi" w:hAnsiTheme="minorHAnsi" w:cstheme="minorBidi"/>
          <w:b w:val="0"/>
        </w:rPr>
        <w:t xml:space="preserve"> must be less than or equal to 20% of Line </w:t>
      </w:r>
      <w:r w:rsidRPr="2DBCD5D8" w:rsidR="00DA7B79">
        <w:rPr>
          <w:rStyle w:val="Strong"/>
          <w:rFonts w:asciiTheme="minorHAnsi" w:hAnsiTheme="minorHAnsi" w:cstheme="minorBidi"/>
          <w:b w:val="0"/>
        </w:rPr>
        <w:t>12</w:t>
      </w:r>
      <w:r w:rsidRPr="2DBCD5D8">
        <w:rPr>
          <w:rStyle w:val="Strong"/>
          <w:rFonts w:asciiTheme="minorHAnsi" w:hAnsiTheme="minorHAnsi" w:cstheme="minorBidi"/>
          <w:b w:val="0"/>
        </w:rPr>
        <w:t xml:space="preserve"> column </w:t>
      </w:r>
      <w:r w:rsidRPr="2DBCD5D8" w:rsidR="00BE38D9">
        <w:rPr>
          <w:rStyle w:val="Strong"/>
          <w:rFonts w:asciiTheme="minorHAnsi" w:hAnsiTheme="minorHAnsi" w:cstheme="minorBidi"/>
          <w:b w:val="0"/>
        </w:rPr>
        <w:t>O + Line 12</w:t>
      </w:r>
      <w:r w:rsidRPr="2DBCD5D8" w:rsidR="00AC5A93">
        <w:rPr>
          <w:rStyle w:val="Strong"/>
          <w:rFonts w:asciiTheme="minorHAnsi" w:hAnsiTheme="minorHAnsi" w:cstheme="minorBidi"/>
          <w:b w:val="0"/>
        </w:rPr>
        <w:t xml:space="preserve"> (total federal expenditures)</w:t>
      </w:r>
      <w:r w:rsidRPr="2DBCD5D8" w:rsidR="00BE38D9">
        <w:rPr>
          <w:rStyle w:val="Strong"/>
          <w:rFonts w:asciiTheme="minorHAnsi" w:hAnsiTheme="minorHAnsi" w:cstheme="minorBidi"/>
          <w:b w:val="0"/>
        </w:rPr>
        <w:t xml:space="preserve"> column P (</w:t>
      </w:r>
      <w:r w:rsidRPr="2DBCD5D8" w:rsidR="0D2200ED">
        <w:rPr>
          <w:rStyle w:val="Strong"/>
          <w:rFonts w:asciiTheme="minorHAnsi" w:hAnsiTheme="minorHAnsi" w:cstheme="minorBidi"/>
          <w:b w:val="0"/>
          <w:bCs w:val="0"/>
        </w:rPr>
        <w:t>per child</w:t>
      </w:r>
      <w:r w:rsidRPr="2DBCD5D8" w:rsidR="00BE38D9">
        <w:rPr>
          <w:rStyle w:val="Strong"/>
          <w:rFonts w:asciiTheme="minorHAnsi" w:hAnsiTheme="minorHAnsi" w:cstheme="minorBidi"/>
          <w:b w:val="0"/>
        </w:rPr>
        <w:t xml:space="preserve"> repurposed construction only, if any)</w:t>
      </w:r>
      <w:r w:rsidRPr="2DBCD5D8">
        <w:rPr>
          <w:rStyle w:val="Strong"/>
          <w:rFonts w:asciiTheme="minorHAnsi" w:hAnsiTheme="minorHAnsi" w:cstheme="minorBidi"/>
          <w:b w:val="0"/>
        </w:rPr>
        <w:t>. Th</w:t>
      </w:r>
      <w:r w:rsidRPr="2DBCD5D8" w:rsidR="00AC5A93">
        <w:rPr>
          <w:rStyle w:val="Strong"/>
          <w:rFonts w:asciiTheme="minorHAnsi" w:hAnsiTheme="minorHAnsi" w:cstheme="minorBidi"/>
          <w:b w:val="0"/>
        </w:rPr>
        <w:t>e</w:t>
      </w:r>
      <w:r w:rsidRPr="2DBCD5D8">
        <w:rPr>
          <w:rStyle w:val="Strong"/>
          <w:rFonts w:asciiTheme="minorHAnsi" w:hAnsiTheme="minorHAnsi" w:cstheme="minorBidi"/>
          <w:b w:val="0"/>
        </w:rPr>
        <w:t xml:space="preserve"> 20% cap does not apply to the base amount reported in column N</w:t>
      </w:r>
      <w:r w:rsidRPr="2DBCD5D8" w:rsidR="00D75F36">
        <w:rPr>
          <w:rStyle w:val="Strong"/>
          <w:rFonts w:asciiTheme="minorHAnsi" w:hAnsiTheme="minorHAnsi" w:cstheme="minorBidi"/>
          <w:b w:val="0"/>
        </w:rPr>
        <w:t xml:space="preserve"> nor any repurposed </w:t>
      </w:r>
      <w:r w:rsidRPr="00C0069F" w:rsidR="00D75F36">
        <w:rPr>
          <w:rStyle w:val="Strong"/>
          <w:rFonts w:asciiTheme="minorHAnsi" w:hAnsiTheme="minorHAnsi" w:cstheme="minorBidi"/>
          <w:b w:val="0"/>
          <w:i/>
          <w:u w:val="single"/>
        </w:rPr>
        <w:t>base</w:t>
      </w:r>
      <w:r w:rsidRPr="2DBCD5D8" w:rsidR="00D75F36">
        <w:rPr>
          <w:rStyle w:val="Strong"/>
          <w:rFonts w:asciiTheme="minorHAnsi" w:hAnsiTheme="minorHAnsi" w:cstheme="minorBidi"/>
          <w:b w:val="0"/>
        </w:rPr>
        <w:t xml:space="preserve"> construction funds</w:t>
      </w:r>
      <w:r w:rsidRPr="2DBCD5D8" w:rsidR="00CA0813">
        <w:rPr>
          <w:rStyle w:val="Strong"/>
          <w:rFonts w:asciiTheme="minorHAnsi" w:hAnsiTheme="minorHAnsi" w:cstheme="minorBidi"/>
          <w:b w:val="0"/>
        </w:rPr>
        <w:t>,</w:t>
      </w:r>
      <w:r w:rsidRPr="2DBCD5D8" w:rsidR="00D75F36">
        <w:rPr>
          <w:rStyle w:val="Strong"/>
          <w:rFonts w:asciiTheme="minorHAnsi" w:hAnsiTheme="minorHAnsi" w:cstheme="minorBidi"/>
          <w:b w:val="0"/>
        </w:rPr>
        <w:t xml:space="preserve"> if any</w:t>
      </w:r>
      <w:r w:rsidRPr="2DBCD5D8" w:rsidR="00CA0813">
        <w:rPr>
          <w:rStyle w:val="Strong"/>
          <w:rFonts w:asciiTheme="minorHAnsi" w:hAnsiTheme="minorHAnsi" w:cstheme="minorBidi"/>
          <w:b w:val="0"/>
        </w:rPr>
        <w:t>,</w:t>
      </w:r>
      <w:r w:rsidRPr="2DBCD5D8" w:rsidR="00D75F36">
        <w:rPr>
          <w:rStyle w:val="Strong"/>
          <w:rFonts w:asciiTheme="minorHAnsi" w:hAnsiTheme="minorHAnsi" w:cstheme="minorBidi"/>
          <w:b w:val="0"/>
        </w:rPr>
        <w:t xml:space="preserve"> in column P</w:t>
      </w:r>
      <w:r w:rsidRPr="2DBCD5D8" w:rsidR="00CA0813">
        <w:rPr>
          <w:rStyle w:val="Strong"/>
          <w:rFonts w:asciiTheme="minorHAnsi" w:hAnsiTheme="minorHAnsi" w:cstheme="minorBidi"/>
          <w:b w:val="0"/>
        </w:rPr>
        <w:t>. B</w:t>
      </w:r>
      <w:r w:rsidRPr="2DBCD5D8">
        <w:rPr>
          <w:rStyle w:val="Strong"/>
          <w:rFonts w:asciiTheme="minorHAnsi" w:hAnsiTheme="minorHAnsi" w:cstheme="minorBidi"/>
          <w:b w:val="0"/>
        </w:rPr>
        <w:t>ase amount funds may be used for administration and technical assistance expenditures.</w:t>
      </w:r>
    </w:p>
    <w:p w:rsidR="00B55F7D" w:rsidRPr="00570171" w:rsidP="00597A72" w14:paraId="43F184E5" w14:textId="426F47B0">
      <w:pPr>
        <w:rPr>
          <w:rStyle w:val="Strong"/>
          <w:rFonts w:asciiTheme="minorHAnsi" w:hAnsiTheme="minorHAnsi" w:cstheme="minorHAnsi"/>
          <w:b w:val="0"/>
          <w:bCs w:val="0"/>
        </w:rPr>
      </w:pPr>
    </w:p>
    <w:p w:rsidR="00B55F7D" w:rsidRPr="00570171" w:rsidP="00597A72" w14:paraId="4CF91700" w14:textId="0BBD9D86">
      <w:pPr>
        <w:rPr>
          <w:rFonts w:asciiTheme="minorHAnsi" w:hAnsiTheme="minorHAnsi" w:cstheme="minorHAnsi"/>
        </w:rPr>
      </w:pPr>
      <w:r w:rsidRPr="00570171">
        <w:rPr>
          <w:rFonts w:asciiTheme="minorHAnsi" w:hAnsiTheme="minorHAnsi" w:cstheme="minorHAnsi"/>
        </w:rPr>
        <w:t xml:space="preserve">The following sub-categories for Stabilization Set-Aside are included on the ACF-696T form reporting expenditures under for Line </w:t>
      </w:r>
      <w:r w:rsidRPr="00570171" w:rsidR="001C506F">
        <w:rPr>
          <w:rFonts w:asciiTheme="minorHAnsi" w:hAnsiTheme="minorHAnsi" w:cstheme="minorHAnsi"/>
        </w:rPr>
        <w:t>11</w:t>
      </w:r>
      <w:r w:rsidRPr="00570171">
        <w:rPr>
          <w:rFonts w:asciiTheme="minorHAnsi" w:hAnsiTheme="minorHAnsi" w:cstheme="minorHAnsi"/>
        </w:rPr>
        <w:t>:</w:t>
      </w:r>
    </w:p>
    <w:p w:rsidR="00B55F7D" w:rsidRPr="00570171" w:rsidP="00597A72" w14:paraId="54B5F81F" w14:textId="08ABA247">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(a) – Subgrant administration: </w:t>
      </w:r>
      <w:r w:rsidR="00481AE6">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Agencies may use the set-aside to assist with administering the stabilization subgrants. </w:t>
      </w:r>
      <w:r w:rsidR="00481AE6">
        <w:rPr>
          <w:rFonts w:asciiTheme="minorHAnsi" w:hAnsiTheme="minorHAnsi" w:cstheme="minorHAnsi"/>
        </w:rPr>
        <w:t>Tribal Lead Agencies</w:t>
      </w:r>
      <w:r w:rsidRPr="00570171" w:rsidR="00481AE6">
        <w:rPr>
          <w:rFonts w:asciiTheme="minorHAnsi" w:hAnsiTheme="minorHAnsi" w:cstheme="minorHAnsi"/>
        </w:rPr>
        <w:t xml:space="preserve"> </w:t>
      </w:r>
      <w:r w:rsidRPr="00570171">
        <w:rPr>
          <w:rFonts w:asciiTheme="minorHAnsi" w:hAnsiTheme="minorHAnsi" w:cstheme="minorHAnsi"/>
        </w:rPr>
        <w:t xml:space="preserve">are encouraged to use a portion of their set-aside to cover the cost of staffing and systems necessary to administer and process the subgrants in a timely, transparent, and effective manner to help stabilize the child care sector. These funds represent an unprecedented opportunity that will be difficult to realize without adequate staffing and system supports at the </w:t>
      </w:r>
      <w:r w:rsidRPr="00570171" w:rsidR="001C506F">
        <w:rPr>
          <w:rFonts w:asciiTheme="minorHAnsi" w:hAnsiTheme="minorHAnsi" w:cstheme="minorHAnsi"/>
        </w:rPr>
        <w:t xml:space="preserve">Tribal </w:t>
      </w:r>
      <w:r w:rsidRPr="00570171">
        <w:rPr>
          <w:rFonts w:asciiTheme="minorHAnsi" w:hAnsiTheme="minorHAnsi" w:cstheme="minorHAnsi"/>
        </w:rPr>
        <w:t xml:space="preserve">level. </w:t>
      </w:r>
    </w:p>
    <w:p w:rsidR="00B55F7D" w:rsidRPr="00570171" w:rsidP="00597A72" w14:paraId="6F962B93" w14:textId="37750E97">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(b) – Systems: </w:t>
      </w:r>
      <w:r w:rsidR="0015566A">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w:t>
      </w:r>
      <w:r w:rsidR="0015566A">
        <w:rPr>
          <w:rFonts w:asciiTheme="minorHAnsi" w:hAnsiTheme="minorHAnsi" w:cstheme="minorHAnsi"/>
        </w:rPr>
        <w:t>A</w:t>
      </w:r>
      <w:r w:rsidRPr="00570171">
        <w:rPr>
          <w:rFonts w:asciiTheme="minorHAnsi" w:hAnsiTheme="minorHAnsi" w:cstheme="minorHAnsi"/>
        </w:rPr>
        <w:t>gencies may use the set-aside to make upgrades to data collection and technology systems needed to administer subgrants and collect data.</w:t>
      </w:r>
    </w:p>
    <w:p w:rsidR="00B55F7D" w:rsidRPr="00570171" w:rsidP="00597A72" w14:paraId="396BDB9C" w14:textId="0E68AAD4">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(c) – TA</w:t>
      </w:r>
      <w:r w:rsidR="00A67E8A">
        <w:rPr>
          <w:rStyle w:val="Emphasis"/>
          <w:rFonts w:asciiTheme="minorHAnsi" w:hAnsiTheme="minorHAnsi" w:cstheme="minorHAnsi"/>
        </w:rPr>
        <w:t xml:space="preserve"> - </w:t>
      </w:r>
      <w:r w:rsidRPr="00570171">
        <w:rPr>
          <w:rStyle w:val="Emphasis"/>
          <w:rFonts w:asciiTheme="minorHAnsi" w:hAnsiTheme="minorHAnsi" w:cstheme="minorHAnsi"/>
        </w:rPr>
        <w:t xml:space="preserve">Application: </w:t>
      </w:r>
      <w:r w:rsidR="00FD545D">
        <w:rPr>
          <w:rStyle w:val="Emphasis"/>
          <w:rFonts w:asciiTheme="minorHAnsi" w:hAnsiTheme="minorHAnsi" w:cstheme="minorHAnsi"/>
          <w:i w:val="0"/>
          <w:iCs w:val="0"/>
        </w:rPr>
        <w:t xml:space="preserve">Tribal </w:t>
      </w:r>
      <w:r w:rsidRPr="00570171">
        <w:rPr>
          <w:rFonts w:asciiTheme="minorHAnsi" w:hAnsiTheme="minorHAnsi" w:cstheme="minorHAnsi"/>
        </w:rPr>
        <w:t xml:space="preserve">Lead Agencies may use the set-aside to provide technical assistance and support to qualified child care providers applying for stabilization subgrants. Examples of technical assistance include: </w:t>
      </w:r>
    </w:p>
    <w:p w:rsidR="00B55F7D" w:rsidRPr="00570171" w:rsidP="00597A72" w14:paraId="79D4B4D4" w14:textId="6E40001F">
      <w:pPr>
        <w:pStyle w:val="NormalWeb"/>
        <w:numPr>
          <w:ilvl w:val="1"/>
          <w:numId w:val="21"/>
        </w:numPr>
        <w:rPr>
          <w:rFonts w:asciiTheme="minorHAnsi" w:hAnsiTheme="minorHAnsi" w:cstheme="minorHAnsi"/>
        </w:rPr>
      </w:pPr>
      <w:r w:rsidRPr="00570171">
        <w:rPr>
          <w:rFonts w:asciiTheme="minorHAnsi" w:hAnsiTheme="minorHAnsi" w:cstheme="minorHAnsi"/>
        </w:rPr>
        <w:t xml:space="preserve">A staffed helpline or chat function to provide real time assistance for completing applications; </w:t>
      </w:r>
    </w:p>
    <w:p w:rsidR="00B55F7D" w:rsidRPr="00570171" w:rsidP="00597A72" w14:paraId="702A1BF4" w14:textId="2532ADF2">
      <w:pPr>
        <w:pStyle w:val="NormalWeb"/>
        <w:numPr>
          <w:ilvl w:val="1"/>
          <w:numId w:val="21"/>
        </w:numPr>
        <w:rPr>
          <w:rFonts w:asciiTheme="minorHAnsi" w:hAnsiTheme="minorHAnsi" w:cstheme="minorHAnsi"/>
        </w:rPr>
      </w:pPr>
      <w:r w:rsidRPr="00570171">
        <w:rPr>
          <w:rFonts w:asciiTheme="minorHAnsi" w:hAnsiTheme="minorHAnsi" w:cstheme="minorHAnsi"/>
        </w:rPr>
        <w:t>Support for collecting documentation showing operating expenses; and</w:t>
      </w:r>
    </w:p>
    <w:p w:rsidR="00B55F7D" w:rsidRPr="00570171" w:rsidP="00597A72" w14:paraId="1A7F520F" w14:textId="697B1B67">
      <w:pPr>
        <w:pStyle w:val="NormalWeb"/>
        <w:numPr>
          <w:ilvl w:val="1"/>
          <w:numId w:val="21"/>
        </w:numPr>
        <w:rPr>
          <w:rFonts w:asciiTheme="minorHAnsi" w:hAnsiTheme="minorHAnsi" w:cstheme="minorHAnsi"/>
        </w:rPr>
      </w:pPr>
      <w:r w:rsidRPr="00570171">
        <w:rPr>
          <w:rFonts w:asciiTheme="minorHAnsi" w:hAnsiTheme="minorHAnsi" w:cstheme="minorHAnsi"/>
        </w:rPr>
        <w:t xml:space="preserve">Resources such as frequently asked questions to help with the completion of the applications. </w:t>
      </w:r>
      <w:r w:rsidR="00660B6C">
        <w:rPr>
          <w:rFonts w:asciiTheme="minorHAnsi" w:hAnsiTheme="minorHAnsi" w:cstheme="minorHAnsi"/>
        </w:rPr>
        <w:t xml:space="preserve">Tribal </w:t>
      </w:r>
      <w:r w:rsidRPr="00570171">
        <w:rPr>
          <w:rFonts w:asciiTheme="minorHAnsi" w:hAnsiTheme="minorHAnsi" w:cstheme="minorHAnsi"/>
        </w:rPr>
        <w:t xml:space="preserve">Lead Agencies are encouraged to devise technical assistance and support that meets the needs of different types of child care providers so that stabilization subgrants support the sector in ways that will meet parents’ needs and preferences. Support options such as helplines and chat, as well as written materials should be available in multiple languages to reflect the population of languages spoken </w:t>
      </w:r>
      <w:r w:rsidRPr="00570171" w:rsidR="001C506F">
        <w:rPr>
          <w:rFonts w:asciiTheme="minorHAnsi" w:hAnsiTheme="minorHAnsi" w:cstheme="minorHAnsi"/>
        </w:rPr>
        <w:t>by</w:t>
      </w:r>
      <w:r w:rsidRPr="00570171">
        <w:rPr>
          <w:rFonts w:asciiTheme="minorHAnsi" w:hAnsiTheme="minorHAnsi" w:cstheme="minorHAnsi"/>
        </w:rPr>
        <w:t xml:space="preserve"> the Tribe. In addition, </w:t>
      </w:r>
      <w:r w:rsidR="00A67E8A">
        <w:rPr>
          <w:rFonts w:asciiTheme="minorHAnsi" w:hAnsiTheme="minorHAnsi" w:cstheme="minorHAnsi"/>
        </w:rPr>
        <w:t xml:space="preserve">Tribal </w:t>
      </w:r>
      <w:r w:rsidRPr="00570171">
        <w:rPr>
          <w:rFonts w:asciiTheme="minorHAnsi" w:hAnsiTheme="minorHAnsi" w:cstheme="minorHAnsi"/>
        </w:rPr>
        <w:t xml:space="preserve">Lead Agencies are strongly encouraged to partner with culturally relevant organizations and trusted messengers who can support a diverse range of child care providers in navigating the application process. </w:t>
      </w:r>
    </w:p>
    <w:p w:rsidR="00B55F7D" w:rsidRPr="00570171" w:rsidP="00597A72" w14:paraId="25280975" w14:textId="298C528A">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(d) – TA – Implementation: </w:t>
      </w:r>
      <w:r w:rsidRPr="00A67E8A" w:rsidR="00A67E8A">
        <w:rPr>
          <w:rStyle w:val="Emphasis"/>
          <w:rFonts w:asciiTheme="minorHAnsi" w:hAnsiTheme="minorHAnsi" w:cstheme="minorHAnsi"/>
          <w:i w:val="0"/>
          <w:iCs w:val="0"/>
        </w:rPr>
        <w:t>T</w:t>
      </w:r>
      <w:r w:rsidRPr="00C0069F" w:rsidR="00A67E8A">
        <w:rPr>
          <w:rStyle w:val="Emphasis"/>
          <w:rFonts w:asciiTheme="minorHAnsi" w:hAnsiTheme="minorHAnsi" w:cstheme="minorHAnsi"/>
          <w:i w:val="0"/>
          <w:iCs w:val="0"/>
        </w:rPr>
        <w:t xml:space="preserve">ribal </w:t>
      </w:r>
      <w:r w:rsidRPr="00570171">
        <w:rPr>
          <w:rFonts w:asciiTheme="minorHAnsi" w:hAnsiTheme="minorHAnsi" w:cstheme="minorHAnsi"/>
        </w:rPr>
        <w:t xml:space="preserve">Lead Agencies may use the set-aside to provide technical assistance and support to child care providers receiving subgrants. </w:t>
      </w:r>
    </w:p>
    <w:p w:rsidR="00B55F7D" w:rsidRPr="00570171" w:rsidP="00597A72" w14:paraId="6892FA59" w14:textId="572FC77B">
      <w:pPr>
        <w:pStyle w:val="NormalWeb"/>
        <w:numPr>
          <w:ilvl w:val="0"/>
          <w:numId w:val="21"/>
        </w:numPr>
        <w:rPr>
          <w:rStyle w:val="Emphasis"/>
          <w:rFonts w:asciiTheme="minorHAnsi" w:hAnsiTheme="minorHAnsi" w:cstheme="minorHAnsi"/>
          <w:i w:val="0"/>
          <w:iCs w:val="0"/>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 xml:space="preserve">(e) – Publicity: </w:t>
      </w:r>
      <w:r w:rsidR="00663EE5">
        <w:rPr>
          <w:rStyle w:val="Emphasis"/>
          <w:rFonts w:asciiTheme="minorHAnsi" w:hAnsiTheme="minorHAnsi" w:cstheme="minorHAnsi"/>
          <w:i w:val="0"/>
          <w:iCs w:val="0"/>
        </w:rPr>
        <w:t xml:space="preserve">Tribal </w:t>
      </w:r>
      <w:r w:rsidRPr="00570171">
        <w:rPr>
          <w:rStyle w:val="Emphasis"/>
          <w:rFonts w:asciiTheme="minorHAnsi" w:hAnsiTheme="minorHAnsi" w:cstheme="minorHAnsi"/>
          <w:i w:val="0"/>
          <w:iCs w:val="0"/>
        </w:rPr>
        <w:t xml:space="preserve">Lead Agencies may use the set-aside to publicize and conduct outreach about the stabilization subgrants and the application </w:t>
      </w:r>
      <w:r w:rsidRPr="00570171" w:rsidR="00D046AA">
        <w:rPr>
          <w:rStyle w:val="Emphasis"/>
          <w:rFonts w:asciiTheme="minorHAnsi" w:hAnsiTheme="minorHAnsi" w:cstheme="minorHAnsi"/>
          <w:i w:val="0"/>
          <w:iCs w:val="0"/>
        </w:rPr>
        <w:t>process and</w:t>
      </w:r>
      <w:r w:rsidRPr="00570171">
        <w:rPr>
          <w:rStyle w:val="Emphasis"/>
          <w:rFonts w:asciiTheme="minorHAnsi" w:hAnsiTheme="minorHAnsi" w:cstheme="minorHAnsi"/>
          <w:i w:val="0"/>
          <w:iCs w:val="0"/>
        </w:rPr>
        <w:t xml:space="preserve"> can fund partners and organizations trusted by child care providers to carry out these activities.</w:t>
      </w:r>
    </w:p>
    <w:p w:rsidR="00B55F7D" w:rsidRPr="00570171" w:rsidP="00597A72" w14:paraId="7CD70AD2" w14:textId="5B1DD760">
      <w:pPr>
        <w:pStyle w:val="NormalWeb"/>
        <w:numPr>
          <w:ilvl w:val="0"/>
          <w:numId w:val="21"/>
        </w:numPr>
        <w:rPr>
          <w:rFonts w:asciiTheme="minorHAnsi" w:hAnsiTheme="minorHAnsi" w:cstheme="minorHAnsi"/>
        </w:rPr>
      </w:pPr>
      <w:r w:rsidRPr="00570171">
        <w:rPr>
          <w:rStyle w:val="Emphasis"/>
          <w:rFonts w:asciiTheme="minorHAnsi" w:hAnsiTheme="minorHAnsi" w:cstheme="minorHAnsi"/>
        </w:rPr>
        <w:t xml:space="preserve">Line </w:t>
      </w:r>
      <w:r w:rsidRPr="00570171" w:rsidR="001C506F">
        <w:rPr>
          <w:rStyle w:val="Emphasis"/>
          <w:rFonts w:asciiTheme="minorHAnsi" w:hAnsiTheme="minorHAnsi" w:cstheme="minorHAnsi"/>
        </w:rPr>
        <w:t>11</w:t>
      </w:r>
      <w:r w:rsidRPr="00570171">
        <w:rPr>
          <w:rStyle w:val="Emphasis"/>
          <w:rFonts w:asciiTheme="minorHAnsi" w:hAnsiTheme="minorHAnsi" w:cstheme="minorHAnsi"/>
        </w:rPr>
        <w:t>(f) – Activities to Build Supply:</w:t>
      </w:r>
      <w:r w:rsidRPr="00570171">
        <w:rPr>
          <w:rStyle w:val="Emphasis"/>
          <w:rFonts w:asciiTheme="minorHAnsi" w:hAnsiTheme="minorHAnsi" w:cstheme="minorHAnsi"/>
          <w:i w:val="0"/>
          <w:iCs w:val="0"/>
        </w:rPr>
        <w:t xml:space="preserve"> </w:t>
      </w:r>
      <w:r w:rsidR="00663EE5">
        <w:rPr>
          <w:rStyle w:val="Emphasis"/>
          <w:rFonts w:asciiTheme="minorHAnsi" w:hAnsiTheme="minorHAnsi" w:cstheme="minorHAnsi"/>
          <w:i w:val="0"/>
          <w:iCs w:val="0"/>
        </w:rPr>
        <w:t xml:space="preserve">Tribal </w:t>
      </w:r>
      <w:r w:rsidRPr="00570171">
        <w:rPr>
          <w:rStyle w:val="Emphasis"/>
          <w:rFonts w:asciiTheme="minorHAnsi" w:hAnsiTheme="minorHAnsi" w:cstheme="minorHAnsi"/>
          <w:i w:val="0"/>
          <w:iCs w:val="0"/>
        </w:rPr>
        <w:t xml:space="preserve">Lead Agencies may use the set-aside to carry out activities to build the supply of child care. Examples of activities to increase the supply of child care include the following: </w:t>
      </w:r>
    </w:p>
    <w:p w:rsidR="00B55F7D" w:rsidRPr="00570171" w:rsidP="00597A72" w14:paraId="5366CD77" w14:textId="77777777">
      <w:pPr>
        <w:pStyle w:val="NormalWeb"/>
        <w:numPr>
          <w:ilvl w:val="1"/>
          <w:numId w:val="21"/>
        </w:numPr>
        <w:rPr>
          <w:rFonts w:asciiTheme="minorHAnsi" w:hAnsiTheme="minorHAnsi" w:cstheme="minorHAnsi"/>
        </w:rPr>
      </w:pPr>
      <w:r w:rsidRPr="00570171">
        <w:rPr>
          <w:rFonts w:asciiTheme="minorHAnsi" w:hAnsiTheme="minorHAnsi" w:cstheme="minorHAnsi"/>
        </w:rPr>
        <w:t>Start-up resources and grants;</w:t>
      </w:r>
    </w:p>
    <w:p w:rsidR="00B55F7D" w:rsidRPr="00570171" w:rsidP="00597A72" w14:paraId="29E52F57" w14:textId="77777777">
      <w:pPr>
        <w:pStyle w:val="NormalWeb"/>
        <w:numPr>
          <w:ilvl w:val="1"/>
          <w:numId w:val="21"/>
        </w:numPr>
        <w:rPr>
          <w:rFonts w:asciiTheme="minorHAnsi" w:hAnsiTheme="minorHAnsi" w:cstheme="minorHAnsi"/>
        </w:rPr>
      </w:pPr>
      <w:r w:rsidRPr="00570171">
        <w:rPr>
          <w:rFonts w:asciiTheme="minorHAnsi" w:hAnsiTheme="minorHAnsi" w:cstheme="minorHAnsi"/>
        </w:rPr>
        <w:t>Administrative costs associated with increasing the use of grants and contracts for child care services;</w:t>
      </w:r>
    </w:p>
    <w:p w:rsidR="00B55F7D" w:rsidRPr="00570171" w:rsidP="00597A72" w14:paraId="5855DFAA" w14:textId="77777777">
      <w:pPr>
        <w:pStyle w:val="NormalWeb"/>
        <w:numPr>
          <w:ilvl w:val="1"/>
          <w:numId w:val="21"/>
        </w:numPr>
        <w:rPr>
          <w:rFonts w:asciiTheme="minorHAnsi" w:hAnsiTheme="minorHAnsi" w:cstheme="minorHAnsi"/>
        </w:rPr>
      </w:pPr>
      <w:r w:rsidRPr="00570171">
        <w:rPr>
          <w:rFonts w:asciiTheme="minorHAnsi" w:hAnsiTheme="minorHAnsi" w:cstheme="minorHAnsi"/>
        </w:rPr>
        <w:t>Facilitating a financing program with low- or no-interest loans to programs interested in start-up expansion, or improvement in areas of need;</w:t>
      </w:r>
    </w:p>
    <w:p w:rsidR="00B55F7D" w:rsidRPr="00570171" w:rsidP="00597A72" w14:paraId="71726C66" w14:textId="77777777">
      <w:pPr>
        <w:pStyle w:val="NormalWeb"/>
        <w:numPr>
          <w:ilvl w:val="1"/>
          <w:numId w:val="21"/>
        </w:numPr>
        <w:rPr>
          <w:rFonts w:asciiTheme="minorHAnsi" w:hAnsiTheme="minorHAnsi" w:cstheme="minorHAnsi"/>
        </w:rPr>
      </w:pPr>
      <w:r w:rsidRPr="00570171">
        <w:rPr>
          <w:rFonts w:asciiTheme="minorHAnsi" w:hAnsiTheme="minorHAnsi" w:cstheme="minorHAnsi"/>
        </w:rPr>
        <w:t>Facility improvement grants;</w:t>
      </w:r>
    </w:p>
    <w:p w:rsidR="00B55F7D" w:rsidRPr="00570171" w:rsidP="00597A72" w14:paraId="4DB5779F" w14:textId="77777777">
      <w:pPr>
        <w:pStyle w:val="NormalWeb"/>
        <w:numPr>
          <w:ilvl w:val="1"/>
          <w:numId w:val="21"/>
        </w:numPr>
        <w:rPr>
          <w:rFonts w:asciiTheme="minorHAnsi" w:hAnsiTheme="minorHAnsi" w:cstheme="minorHAnsi"/>
        </w:rPr>
      </w:pPr>
      <w:r w:rsidRPr="00570171">
        <w:rPr>
          <w:rFonts w:asciiTheme="minorHAnsi" w:hAnsiTheme="minorHAnsi" w:cstheme="minorHAnsi"/>
        </w:rPr>
        <w:t>Staffed family child care networks;</w:t>
      </w:r>
    </w:p>
    <w:p w:rsidR="00B55F7D" w:rsidRPr="00570171" w:rsidP="00597A72" w14:paraId="45BADE43" w14:textId="77777777">
      <w:pPr>
        <w:pStyle w:val="NormalWeb"/>
        <w:numPr>
          <w:ilvl w:val="1"/>
          <w:numId w:val="21"/>
        </w:numPr>
        <w:rPr>
          <w:rFonts w:asciiTheme="minorHAnsi" w:hAnsiTheme="minorHAnsi" w:cstheme="minorHAnsi"/>
        </w:rPr>
      </w:pPr>
      <w:r w:rsidRPr="00570171">
        <w:rPr>
          <w:rFonts w:asciiTheme="minorHAnsi" w:hAnsiTheme="minorHAnsi" w:cstheme="minorHAnsi"/>
        </w:rPr>
        <w:t>Technical assistance on business practices;</w:t>
      </w:r>
    </w:p>
    <w:p w:rsidR="00B55F7D" w:rsidRPr="00570171" w:rsidP="00597A72" w14:paraId="2CED7F77" w14:textId="77777777">
      <w:pPr>
        <w:pStyle w:val="NormalWeb"/>
        <w:numPr>
          <w:ilvl w:val="1"/>
          <w:numId w:val="21"/>
        </w:numPr>
        <w:rPr>
          <w:rFonts w:asciiTheme="minorHAnsi" w:hAnsiTheme="minorHAnsi" w:cstheme="minorHAnsi"/>
        </w:rPr>
      </w:pPr>
      <w:r w:rsidRPr="00570171">
        <w:rPr>
          <w:rFonts w:asciiTheme="minorHAnsi" w:hAnsiTheme="minorHAnsi" w:cstheme="minorHAnsi"/>
        </w:rPr>
        <w:t>Developing and implementing a strategic plan for building supply;</w:t>
      </w:r>
    </w:p>
    <w:p w:rsidR="00B55F7D" w:rsidRPr="00570171" w:rsidP="00597A72" w14:paraId="2E3FCAE1" w14:textId="77777777">
      <w:pPr>
        <w:pStyle w:val="NormalWeb"/>
        <w:numPr>
          <w:ilvl w:val="1"/>
          <w:numId w:val="21"/>
        </w:numPr>
        <w:rPr>
          <w:rFonts w:asciiTheme="minorHAnsi" w:hAnsiTheme="minorHAnsi" w:cstheme="minorHAnsi"/>
        </w:rPr>
      </w:pPr>
      <w:r w:rsidRPr="00570171">
        <w:rPr>
          <w:rFonts w:asciiTheme="minorHAnsi" w:hAnsiTheme="minorHAnsi" w:cstheme="minorHAnsi"/>
        </w:rPr>
        <w:t>Expanding the use of shared services models;</w:t>
      </w:r>
    </w:p>
    <w:p w:rsidR="00B55F7D" w:rsidRPr="00570171" w:rsidP="00597A72" w14:paraId="6056DAA0" w14:textId="4573795F">
      <w:pPr>
        <w:pStyle w:val="NormalWeb"/>
        <w:numPr>
          <w:ilvl w:val="1"/>
          <w:numId w:val="21"/>
        </w:numPr>
        <w:rPr>
          <w:rFonts w:asciiTheme="minorHAnsi" w:hAnsiTheme="minorHAnsi" w:cstheme="minorHAnsi"/>
        </w:rPr>
      </w:pPr>
      <w:r w:rsidRPr="00570171">
        <w:rPr>
          <w:rFonts w:asciiTheme="minorHAnsi" w:hAnsiTheme="minorHAnsi" w:cstheme="minorHAnsi"/>
        </w:rPr>
        <w:t xml:space="preserve">Improvements to </w:t>
      </w:r>
      <w:r w:rsidR="00165C44">
        <w:rPr>
          <w:rFonts w:asciiTheme="minorHAnsi" w:hAnsiTheme="minorHAnsi" w:cstheme="minorHAnsi"/>
        </w:rPr>
        <w:t xml:space="preserve">Tribal </w:t>
      </w:r>
      <w:r w:rsidRPr="00570171">
        <w:rPr>
          <w:rFonts w:asciiTheme="minorHAnsi" w:hAnsiTheme="minorHAnsi" w:cstheme="minorHAnsi"/>
        </w:rPr>
        <w:t>Lead Agency data systems that will be used to better meet the demand for child care;</w:t>
      </w:r>
    </w:p>
    <w:p w:rsidR="00B55F7D" w:rsidRPr="00570171" w:rsidP="00597A72" w14:paraId="7F0E1180" w14:textId="40ADD711">
      <w:pPr>
        <w:pStyle w:val="NormalWeb"/>
        <w:numPr>
          <w:ilvl w:val="1"/>
          <w:numId w:val="21"/>
        </w:numPr>
        <w:rPr>
          <w:rFonts w:asciiTheme="minorHAnsi" w:hAnsiTheme="minorHAnsi" w:cstheme="minorHAnsi"/>
        </w:rPr>
      </w:pPr>
      <w:r w:rsidRPr="00570171">
        <w:rPr>
          <w:rFonts w:asciiTheme="minorHAnsi" w:hAnsiTheme="minorHAnsi" w:cstheme="minorHAnsi"/>
        </w:rPr>
        <w:t>Conducting community needs assessments; and</w:t>
      </w:r>
    </w:p>
    <w:p w:rsidR="00B55F7D" w:rsidRPr="00570171" w:rsidP="00597A72" w14:paraId="59C2527C" w14:textId="77777777">
      <w:pPr>
        <w:pStyle w:val="NormalWeb"/>
        <w:numPr>
          <w:ilvl w:val="1"/>
          <w:numId w:val="21"/>
        </w:numPr>
        <w:rPr>
          <w:rStyle w:val="Emphasis"/>
          <w:rFonts w:asciiTheme="minorHAnsi" w:hAnsiTheme="minorHAnsi" w:cstheme="minorHAnsi"/>
          <w:i w:val="0"/>
          <w:iCs w:val="0"/>
        </w:rPr>
      </w:pPr>
      <w:r w:rsidRPr="00570171">
        <w:rPr>
          <w:rFonts w:asciiTheme="minorHAnsi" w:hAnsiTheme="minorHAnsi" w:cstheme="minorHAnsi"/>
        </w:rPr>
        <w:t>Efforts to increase access to licensing or participation in quality rating and improvement systems.</w:t>
      </w:r>
    </w:p>
    <w:p w:rsidR="00B55F7D" w:rsidRPr="00570171" w:rsidP="00597A72" w14:paraId="0EE349F9" w14:textId="77777777">
      <w:pPr>
        <w:pStyle w:val="NormalWeb"/>
        <w:rPr>
          <w:rFonts w:asciiTheme="minorHAnsi" w:hAnsiTheme="minorHAnsi" w:cstheme="minorHAnsi"/>
        </w:rPr>
      </w:pPr>
    </w:p>
    <w:p w:rsidR="00B55F7D" w:rsidRPr="00570171" w:rsidP="00597A72" w14:paraId="409990A7" w14:textId="7CB06DC8">
      <w:pPr>
        <w:pStyle w:val="NormalWeb"/>
        <w:rPr>
          <w:rFonts w:asciiTheme="minorHAnsi" w:hAnsiTheme="minorHAnsi" w:cstheme="minorHAnsi"/>
        </w:rPr>
      </w:pPr>
      <w:r w:rsidRPr="00570171">
        <w:rPr>
          <w:rFonts w:asciiTheme="minorHAnsi" w:hAnsiTheme="minorHAnsi" w:cstheme="minorHAnsi"/>
        </w:rPr>
        <w:t xml:space="preserve">Stabilization ARP Act set-aside funds used to carry out activities to increase the supply of child care may not be used to fund direct child care services. Rather, these funds are meant to cover the cost of activities related to supporting direct child care services. </w:t>
      </w:r>
      <w:r w:rsidR="00372006">
        <w:rPr>
          <w:rFonts w:asciiTheme="minorHAnsi" w:hAnsiTheme="minorHAnsi" w:cstheme="minorHAnsi"/>
        </w:rPr>
        <w:t xml:space="preserve">Tribal </w:t>
      </w:r>
      <w:r w:rsidRPr="00570171">
        <w:rPr>
          <w:rFonts w:asciiTheme="minorHAnsi" w:hAnsiTheme="minorHAnsi" w:cstheme="minorHAnsi"/>
        </w:rPr>
        <w:t xml:space="preserve">Lead Agencies are encouraged to use funding provided in section 2201 of the ARP Act, as well as funding in previous COVID-19 packages and regular CCDF funds, to provide child care assistance to more children and families. </w:t>
      </w:r>
    </w:p>
    <w:p w:rsidR="00B55F7D" w:rsidRPr="00570171" w:rsidP="00597A72" w14:paraId="5E4F1D2D" w14:textId="77777777">
      <w:pPr>
        <w:pStyle w:val="NormalWeb"/>
        <w:rPr>
          <w:rFonts w:asciiTheme="minorHAnsi" w:hAnsiTheme="minorHAnsi" w:cstheme="minorHAnsi"/>
        </w:rPr>
      </w:pPr>
    </w:p>
    <w:p w:rsidR="001C506F" w:rsidRPr="00570171" w:rsidP="00597A72" w14:paraId="14B4946C" w14:textId="2B2BA92C">
      <w:pPr>
        <w:pStyle w:val="NormalWeb"/>
        <w:rPr>
          <w:rFonts w:asciiTheme="minorHAnsi" w:hAnsiTheme="minorHAnsi" w:cstheme="minorHAnsi"/>
        </w:rPr>
      </w:pPr>
      <w:r w:rsidRPr="00570171">
        <w:rPr>
          <w:rFonts w:asciiTheme="minorHAnsi" w:hAnsiTheme="minorHAnsi" w:cstheme="minorHAnsi"/>
        </w:rPr>
        <w:t>It is allowable to use these funds for facility maintenance and improvement of child care facilities. However, as qualified providers receiving subgrants may use subgrants for facility maintenance and improvements,</w:t>
      </w:r>
      <w:r w:rsidRPr="00570171" w:rsidR="00383E27">
        <w:rPr>
          <w:rFonts w:asciiTheme="minorHAnsi" w:hAnsiTheme="minorHAnsi" w:cstheme="minorHAnsi"/>
        </w:rPr>
        <w:t xml:space="preserve"> Tribal</w:t>
      </w:r>
      <w:r w:rsidRPr="00570171">
        <w:rPr>
          <w:rFonts w:asciiTheme="minorHAnsi" w:hAnsiTheme="minorHAnsi" w:cstheme="minorHAnsi"/>
        </w:rPr>
        <w:t xml:space="preserve"> Lead Agencies should ensure that the funds from the set-aside are not duplicating activities funded through subgrants. Use of the set-aside funds for facility maintenance and improvement are meant to increase the overall supply of child care. A lack of adequate child care facilities can be a major barrier to meeting the needs of working families in some communities. Further, some providers may not be licensed or CCDF-eligible because their facilities do not meet certain requirements, limiting the supply of regulated child care. Funding for facility improvements and minor renovations, such as renovating bathrooms </w:t>
      </w:r>
      <w:r w:rsidRPr="00570171">
        <w:rPr>
          <w:rFonts w:asciiTheme="minorHAnsi" w:hAnsiTheme="minorHAnsi" w:cstheme="minorHAnsi"/>
        </w:rPr>
        <w:t xml:space="preserve">and installing railings and ramps to improve physical accessibility, may be necessary to ensure children are cared for in safe and developmentally appropriate settings. </w:t>
      </w:r>
    </w:p>
    <w:p w:rsidR="001C506F" w:rsidRPr="00570171" w:rsidP="00597A72" w14:paraId="5E1F6855" w14:textId="77777777">
      <w:pPr>
        <w:pStyle w:val="NormalWeb"/>
        <w:rPr>
          <w:rFonts w:asciiTheme="minorHAnsi" w:hAnsiTheme="minorHAnsi" w:cstheme="minorHAnsi"/>
        </w:rPr>
      </w:pPr>
    </w:p>
    <w:p w:rsidR="00B55F7D" w:rsidRPr="00570171" w:rsidP="00597A72" w14:paraId="654EE2B1" w14:textId="7B68673D">
      <w:pPr>
        <w:pStyle w:val="NormalWeb"/>
        <w:rPr>
          <w:rFonts w:asciiTheme="minorHAnsi" w:hAnsiTheme="minorHAnsi" w:cstheme="minorHAnsi"/>
        </w:rPr>
      </w:pPr>
      <w:r w:rsidRPr="00570171">
        <w:rPr>
          <w:rFonts w:asciiTheme="minorHAnsi" w:hAnsiTheme="minorHAnsi" w:cstheme="minorHAnsi"/>
        </w:rPr>
        <w:t xml:space="preserve">Construction of new facilities and major renovations, as defined at 45 CFR </w:t>
      </w:r>
      <w:r w:rsidR="002212F4">
        <w:rPr>
          <w:rFonts w:asciiTheme="minorHAnsi" w:hAnsiTheme="minorHAnsi" w:cstheme="minorHAnsi"/>
        </w:rPr>
        <w:t>§</w:t>
      </w:r>
      <w:r w:rsidR="005E2319">
        <w:rPr>
          <w:rFonts w:asciiTheme="minorHAnsi" w:hAnsiTheme="minorHAnsi" w:cstheme="minorHAnsi"/>
        </w:rPr>
        <w:t xml:space="preserve"> </w:t>
      </w:r>
      <w:r w:rsidRPr="00570171">
        <w:rPr>
          <w:rFonts w:asciiTheme="minorHAnsi" w:hAnsiTheme="minorHAnsi" w:cstheme="minorHAnsi"/>
        </w:rPr>
        <w:t xml:space="preserve">98.2, are </w:t>
      </w:r>
      <w:r w:rsidRPr="00570171" w:rsidR="001C506F">
        <w:rPr>
          <w:rFonts w:asciiTheme="minorHAnsi" w:hAnsiTheme="minorHAnsi" w:cstheme="minorHAnsi"/>
        </w:rPr>
        <w:t xml:space="preserve">allowed for </w:t>
      </w:r>
      <w:r w:rsidRPr="00570171" w:rsidR="009A02E7">
        <w:rPr>
          <w:rFonts w:asciiTheme="minorHAnsi" w:hAnsiTheme="minorHAnsi" w:cstheme="minorHAnsi"/>
        </w:rPr>
        <w:t>T</w:t>
      </w:r>
      <w:r w:rsidRPr="00570171">
        <w:rPr>
          <w:rFonts w:asciiTheme="minorHAnsi" w:hAnsiTheme="minorHAnsi" w:cstheme="minorHAnsi"/>
        </w:rPr>
        <w:t xml:space="preserve">ribal Lead Agencies </w:t>
      </w:r>
      <w:r w:rsidRPr="00570171" w:rsidR="001C506F">
        <w:rPr>
          <w:rFonts w:asciiTheme="minorHAnsi" w:hAnsiTheme="minorHAnsi" w:cstheme="minorHAnsi"/>
        </w:rPr>
        <w:t xml:space="preserve">that </w:t>
      </w:r>
      <w:r w:rsidRPr="00570171">
        <w:rPr>
          <w:rFonts w:asciiTheme="minorHAnsi" w:hAnsiTheme="minorHAnsi" w:cstheme="minorHAnsi"/>
        </w:rPr>
        <w:t xml:space="preserve">have received prior approval from </w:t>
      </w:r>
      <w:r w:rsidR="002212F4">
        <w:rPr>
          <w:rFonts w:asciiTheme="minorHAnsi" w:hAnsiTheme="minorHAnsi" w:cstheme="minorHAnsi"/>
        </w:rPr>
        <w:t>ACF</w:t>
      </w:r>
      <w:r w:rsidRPr="00570171" w:rsidR="002212F4">
        <w:rPr>
          <w:rFonts w:asciiTheme="minorHAnsi" w:hAnsiTheme="minorHAnsi" w:cstheme="minorHAnsi"/>
        </w:rPr>
        <w:t xml:space="preserve"> </w:t>
      </w:r>
      <w:r w:rsidRPr="00570171">
        <w:rPr>
          <w:rFonts w:asciiTheme="minorHAnsi" w:hAnsiTheme="minorHAnsi" w:cstheme="minorHAnsi"/>
        </w:rPr>
        <w:t xml:space="preserve">(42 U.S.C. </w:t>
      </w:r>
      <w:r w:rsidR="008F1519">
        <w:rPr>
          <w:rFonts w:asciiTheme="minorHAnsi" w:hAnsiTheme="minorHAnsi" w:cstheme="minorHAnsi"/>
        </w:rPr>
        <w:t>§</w:t>
      </w:r>
      <w:r w:rsidR="005E2319">
        <w:rPr>
          <w:rFonts w:asciiTheme="minorHAnsi" w:hAnsiTheme="minorHAnsi" w:cstheme="minorHAnsi"/>
        </w:rPr>
        <w:t xml:space="preserve"> </w:t>
      </w:r>
      <w:r w:rsidRPr="00570171">
        <w:rPr>
          <w:rFonts w:asciiTheme="minorHAnsi" w:hAnsiTheme="minorHAnsi" w:cstheme="minorHAnsi"/>
        </w:rPr>
        <w:t xml:space="preserve">9858d(b)(1)). </w:t>
      </w:r>
    </w:p>
    <w:p w:rsidR="00B55F7D" w:rsidRPr="00570171" w:rsidP="00597A72" w14:paraId="531D35D2" w14:textId="77777777">
      <w:pPr>
        <w:tabs>
          <w:tab w:val="left" w:pos="-720"/>
        </w:tabs>
        <w:suppressAutoHyphens/>
        <w:ind w:right="-48"/>
        <w:rPr>
          <w:rFonts w:asciiTheme="minorHAnsi" w:hAnsiTheme="minorHAnsi" w:cstheme="minorHAnsi"/>
        </w:rPr>
      </w:pPr>
    </w:p>
    <w:p w:rsidR="00EA07BA" w:rsidP="00373F40" w14:paraId="44C206F9" w14:textId="77777777">
      <w:pPr>
        <w:pStyle w:val="Heading2"/>
        <w:spacing w:before="0"/>
      </w:pPr>
      <w:r w:rsidRPr="00570171">
        <w:t>Line 1</w:t>
      </w:r>
      <w:r w:rsidRPr="00570171" w:rsidR="00AE4B80">
        <w:t>2</w:t>
      </w:r>
      <w:r w:rsidRPr="00570171">
        <w:t>.  Total Federal Expenditures</w:t>
      </w:r>
      <w:r w:rsidR="00D537ED">
        <w:t xml:space="preserve"> (auto-calculated)</w:t>
      </w:r>
      <w:r w:rsidRPr="00570171">
        <w:t xml:space="preserve">. </w:t>
      </w:r>
      <w:r w:rsidRPr="00570171" w:rsidR="002B2FA8">
        <w:t xml:space="preserve"> </w:t>
      </w:r>
    </w:p>
    <w:p w:rsidR="00BE1B31" w:rsidRPr="00570171" w:rsidP="00597A72" w14:paraId="69D92B13" w14:textId="339A6A17">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Confirm </w:t>
      </w:r>
      <w:r>
        <w:rPr>
          <w:rFonts w:asciiTheme="minorHAnsi" w:hAnsiTheme="minorHAnsi" w:cstheme="minorHAnsi"/>
        </w:rPr>
        <w:t xml:space="preserve">the auto-calculated total </w:t>
      </w:r>
      <w:r w:rsidR="00C735E9">
        <w:rPr>
          <w:rFonts w:asciiTheme="minorHAnsi" w:hAnsiTheme="minorHAnsi" w:cstheme="minorHAnsi"/>
        </w:rPr>
        <w:t xml:space="preserve">federal funds </w:t>
      </w:r>
      <w:r>
        <w:rPr>
          <w:rFonts w:asciiTheme="minorHAnsi" w:hAnsiTheme="minorHAnsi" w:cstheme="minorHAnsi"/>
        </w:rPr>
        <w:t xml:space="preserve">expenditures for </w:t>
      </w:r>
      <w:r w:rsidRPr="00447237" w:rsidR="009A02E7">
        <w:rPr>
          <w:rFonts w:asciiTheme="minorHAnsi" w:hAnsiTheme="minorHAnsi" w:cstheme="minorHAnsi"/>
          <w:i/>
          <w:iCs/>
        </w:rPr>
        <w:t>all</w:t>
      </w:r>
      <w:r w:rsidRPr="00570171" w:rsidR="009A02E7">
        <w:rPr>
          <w:rFonts w:asciiTheme="minorHAnsi" w:hAnsiTheme="minorHAnsi" w:cstheme="minorHAnsi"/>
        </w:rPr>
        <w:t xml:space="preserve"> c</w:t>
      </w:r>
      <w:r w:rsidRPr="00570171" w:rsidR="00532D38">
        <w:rPr>
          <w:rFonts w:asciiTheme="minorHAnsi" w:hAnsiTheme="minorHAnsi" w:cstheme="minorHAnsi"/>
        </w:rPr>
        <w:t xml:space="preserve">olumns </w:t>
      </w:r>
      <w:r w:rsidRPr="00570171" w:rsidR="009A02E7">
        <w:rPr>
          <w:rFonts w:asciiTheme="minorHAnsi" w:hAnsiTheme="minorHAnsi" w:cstheme="minorHAnsi"/>
        </w:rPr>
        <w:t>(</w:t>
      </w:r>
      <w:r w:rsidRPr="00570171" w:rsidR="00532D38">
        <w:rPr>
          <w:rFonts w:asciiTheme="minorHAnsi" w:hAnsiTheme="minorHAnsi" w:cstheme="minorHAnsi"/>
        </w:rPr>
        <w:t>A</w:t>
      </w:r>
      <w:r w:rsidRPr="00570171" w:rsidR="009A02E7">
        <w:rPr>
          <w:rFonts w:asciiTheme="minorHAnsi" w:hAnsiTheme="minorHAnsi" w:cstheme="minorHAnsi"/>
        </w:rPr>
        <w:t xml:space="preserve"> through P)</w:t>
      </w:r>
      <w:r w:rsidR="00C735E9">
        <w:rPr>
          <w:rFonts w:asciiTheme="minorHAnsi" w:hAnsiTheme="minorHAnsi" w:cstheme="minorHAnsi"/>
        </w:rPr>
        <w:t xml:space="preserve"> for the </w:t>
      </w:r>
      <w:r w:rsidR="008F1519">
        <w:rPr>
          <w:rFonts w:asciiTheme="minorHAnsi" w:hAnsiTheme="minorHAnsi" w:cstheme="minorHAnsi"/>
        </w:rPr>
        <w:t>GY</w:t>
      </w:r>
      <w:r w:rsidR="00C735E9">
        <w:rPr>
          <w:rFonts w:asciiTheme="minorHAnsi" w:hAnsiTheme="minorHAnsi" w:cstheme="minorHAnsi"/>
        </w:rPr>
        <w:t xml:space="preserve"> being reported.</w:t>
      </w:r>
      <w:r w:rsidRPr="00570171" w:rsidR="00532D38">
        <w:rPr>
          <w:rFonts w:asciiTheme="minorHAnsi" w:hAnsiTheme="minorHAnsi" w:cstheme="minorHAnsi"/>
        </w:rPr>
        <w:t xml:space="preserve"> </w:t>
      </w:r>
    </w:p>
    <w:p w:rsidR="00BE1B31" w:rsidRPr="00570171" w:rsidP="00597A72" w14:paraId="4B56696B" w14:textId="77777777">
      <w:pPr>
        <w:tabs>
          <w:tab w:val="left" w:pos="-720"/>
        </w:tabs>
        <w:suppressAutoHyphens/>
        <w:ind w:right="-48"/>
        <w:rPr>
          <w:rFonts w:asciiTheme="minorHAnsi" w:hAnsiTheme="minorHAnsi" w:cstheme="minorHAnsi"/>
        </w:rPr>
      </w:pPr>
    </w:p>
    <w:p w:rsidR="00BE1B31" w:rsidRPr="00CE2B93" w:rsidP="00597A72" w14:paraId="4D170ED4" w14:textId="6C632C21">
      <w:pPr>
        <w:tabs>
          <w:tab w:val="left" w:pos="-720"/>
        </w:tabs>
        <w:suppressAutoHyphens/>
        <w:ind w:right="-48"/>
        <w:rPr>
          <w:rFonts w:asciiTheme="minorHAnsi" w:hAnsiTheme="minorHAnsi" w:cstheme="minorHAnsi"/>
        </w:rPr>
      </w:pPr>
      <w:r w:rsidRPr="00CE2B93">
        <w:rPr>
          <w:rFonts w:asciiTheme="minorHAnsi" w:hAnsiTheme="minorHAnsi" w:cstheme="minorHAnsi"/>
        </w:rPr>
        <w:t xml:space="preserve">For Columns A through M, </w:t>
      </w:r>
      <w:r w:rsidRPr="00CE2B93" w:rsidR="00D21D95">
        <w:rPr>
          <w:rFonts w:asciiTheme="minorHAnsi" w:hAnsiTheme="minorHAnsi" w:cstheme="minorHAnsi"/>
        </w:rPr>
        <w:t>Line 1</w:t>
      </w:r>
      <w:r w:rsidRPr="00CE2B93">
        <w:rPr>
          <w:rFonts w:asciiTheme="minorHAnsi" w:hAnsiTheme="minorHAnsi" w:cstheme="minorHAnsi"/>
        </w:rPr>
        <w:t>2 is equal to Line 4 + Line 5 + Line 6 + Line 7 + Line 8</w:t>
      </w:r>
      <w:r w:rsidRPr="00CE2B93" w:rsidR="00D21D95">
        <w:rPr>
          <w:rFonts w:asciiTheme="minorHAnsi" w:hAnsiTheme="minorHAnsi" w:cstheme="minorHAnsi"/>
        </w:rPr>
        <w:t xml:space="preserve"> + Line 9</w:t>
      </w:r>
      <w:r w:rsidRPr="00CE2B93">
        <w:rPr>
          <w:rFonts w:asciiTheme="minorHAnsi" w:hAnsiTheme="minorHAnsi" w:cstheme="minorHAnsi"/>
        </w:rPr>
        <w:t>.</w:t>
      </w:r>
    </w:p>
    <w:p w:rsidR="00014D8D" w:rsidRPr="00570171" w:rsidP="00597A72" w14:paraId="0061D018" w14:textId="0AFB9CBB">
      <w:pPr>
        <w:tabs>
          <w:tab w:val="left" w:pos="-720"/>
        </w:tabs>
        <w:suppressAutoHyphens/>
        <w:ind w:right="-48"/>
        <w:rPr>
          <w:rFonts w:asciiTheme="minorHAnsi" w:hAnsiTheme="minorHAnsi" w:cstheme="minorHAnsi"/>
        </w:rPr>
      </w:pPr>
    </w:p>
    <w:p w:rsidR="00014D8D" w:rsidRPr="00570171" w:rsidP="00597A72" w14:paraId="71B8640F" w14:textId="7D9D6995">
      <w:pPr>
        <w:tabs>
          <w:tab w:val="left" w:pos="-720"/>
        </w:tabs>
        <w:suppressAutoHyphens/>
        <w:ind w:right="-48"/>
        <w:rPr>
          <w:rFonts w:asciiTheme="minorHAnsi" w:hAnsiTheme="minorHAnsi" w:cstheme="minorHAnsi"/>
        </w:rPr>
      </w:pPr>
      <w:r w:rsidRPr="00570171">
        <w:rPr>
          <w:rFonts w:asciiTheme="minorHAnsi" w:hAnsiTheme="minorHAnsi" w:cstheme="minorHAnsi"/>
        </w:rPr>
        <w:t>For Columns N through P, Line 12 is equal to Line 9 + Line 10 + Line 11.</w:t>
      </w:r>
    </w:p>
    <w:p w:rsidR="00940572" w:rsidRPr="00570171" w:rsidP="00597A72" w14:paraId="414B69C4" w14:textId="77777777">
      <w:pPr>
        <w:rPr>
          <w:rFonts w:asciiTheme="minorHAnsi" w:hAnsiTheme="minorHAnsi" w:cstheme="minorHAnsi"/>
        </w:rPr>
      </w:pPr>
    </w:p>
    <w:p w:rsidR="00EA07BA" w:rsidP="00373F40" w14:paraId="642F98EB" w14:textId="69204B9F">
      <w:pPr>
        <w:pStyle w:val="Heading2"/>
        <w:spacing w:before="0"/>
      </w:pPr>
      <w:r w:rsidRPr="00570171">
        <w:t xml:space="preserve">Line </w:t>
      </w:r>
      <w:r w:rsidRPr="00570171" w:rsidR="00283DA7">
        <w:t>1</w:t>
      </w:r>
      <w:r w:rsidRPr="00570171" w:rsidR="00014D8D">
        <w:t>3</w:t>
      </w:r>
      <w:r w:rsidR="006C1972">
        <w:t>a</w:t>
      </w:r>
      <w:r w:rsidRPr="00570171">
        <w:t xml:space="preserve">. </w:t>
      </w:r>
      <w:r w:rsidRPr="00570171" w:rsidR="002B2FA8">
        <w:t xml:space="preserve"> </w:t>
      </w:r>
      <w:r w:rsidRPr="00570171" w:rsidR="00726ACF">
        <w:t xml:space="preserve">Total </w:t>
      </w:r>
      <w:r w:rsidRPr="00570171">
        <w:t>Federal Obligations</w:t>
      </w:r>
      <w:r w:rsidR="00F67428">
        <w:t xml:space="preserve"> (Not Yet Liquidated)</w:t>
      </w:r>
      <w:r w:rsidR="006C1972">
        <w:t xml:space="preserve"> (</w:t>
      </w:r>
      <w:r w:rsidRPr="006C1972" w:rsidR="006C1972">
        <w:rPr>
          <w:i/>
          <w:iCs/>
        </w:rPr>
        <w:t>excluding</w:t>
      </w:r>
      <w:r w:rsidR="006C1972">
        <w:t xml:space="preserve"> Construction/Major Renovation)</w:t>
      </w:r>
      <w:r w:rsidRPr="00570171">
        <w:t>.</w:t>
      </w:r>
      <w:r w:rsidRPr="00570171" w:rsidR="002B2FA8">
        <w:t xml:space="preserve"> </w:t>
      </w:r>
      <w:r w:rsidRPr="00570171">
        <w:t xml:space="preserve"> </w:t>
      </w:r>
    </w:p>
    <w:p w:rsidR="001E1AA8" w:rsidRPr="00DA2BFC" w:rsidP="00597A72" w14:paraId="317378C3" w14:textId="2A4B3F20">
      <w:pPr>
        <w:rPr>
          <w:rFonts w:asciiTheme="minorHAnsi" w:hAnsiTheme="minorHAnsi" w:cstheme="minorHAnsi"/>
        </w:rPr>
      </w:pPr>
      <w:r w:rsidRPr="00DA2BFC">
        <w:rPr>
          <w:rFonts w:asciiTheme="minorHAnsi" w:hAnsiTheme="minorHAnsi" w:cstheme="minorHAnsi"/>
        </w:rPr>
        <w:t xml:space="preserve">For applicable columns, </w:t>
      </w:r>
      <w:r w:rsidRPr="00DA2BFC" w:rsidR="00532D38">
        <w:rPr>
          <w:rFonts w:asciiTheme="minorHAnsi" w:hAnsiTheme="minorHAnsi" w:cstheme="minorHAnsi"/>
        </w:rPr>
        <w:t>A</w:t>
      </w:r>
      <w:r w:rsidRPr="00DA2BFC" w:rsidR="00887FCB">
        <w:rPr>
          <w:rFonts w:asciiTheme="minorHAnsi" w:hAnsiTheme="minorHAnsi" w:cstheme="minorHAnsi"/>
        </w:rPr>
        <w:t xml:space="preserve"> through P</w:t>
      </w:r>
      <w:r w:rsidRPr="00DA2BFC" w:rsidR="000115C6">
        <w:rPr>
          <w:rFonts w:asciiTheme="minorHAnsi" w:hAnsiTheme="minorHAnsi" w:cstheme="minorHAnsi"/>
        </w:rPr>
        <w:t>, enter</w:t>
      </w:r>
      <w:r w:rsidRPr="00DA2BFC" w:rsidR="00532D38">
        <w:rPr>
          <w:rFonts w:asciiTheme="minorHAnsi" w:hAnsiTheme="minorHAnsi" w:cstheme="minorHAnsi"/>
        </w:rPr>
        <w:t xml:space="preserve"> the total amount of obligated </w:t>
      </w:r>
      <w:r w:rsidRPr="00DA2BFC" w:rsidR="003D4504">
        <w:rPr>
          <w:rFonts w:asciiTheme="minorHAnsi" w:hAnsiTheme="minorHAnsi" w:cstheme="minorHAnsi"/>
        </w:rPr>
        <w:t>federal</w:t>
      </w:r>
      <w:r w:rsidRPr="00DA2BFC" w:rsidR="00532D38">
        <w:rPr>
          <w:rFonts w:asciiTheme="minorHAnsi" w:hAnsiTheme="minorHAnsi" w:cstheme="minorHAnsi"/>
        </w:rPr>
        <w:t xml:space="preserve"> funds that have not been liquidated </w:t>
      </w:r>
      <w:r w:rsidRPr="00DA2BFC" w:rsidR="00D9583A">
        <w:rPr>
          <w:rFonts w:asciiTheme="minorHAnsi" w:hAnsiTheme="minorHAnsi" w:cstheme="minorHAnsi"/>
        </w:rPr>
        <w:t xml:space="preserve">(excluding Construction/Major Renovation) </w:t>
      </w:r>
      <w:r w:rsidRPr="00DA2BFC" w:rsidR="002557FF">
        <w:rPr>
          <w:rFonts w:asciiTheme="minorHAnsi" w:hAnsiTheme="minorHAnsi" w:cstheme="minorHAnsi"/>
        </w:rPr>
        <w:t xml:space="preserve">for the </w:t>
      </w:r>
      <w:r w:rsidRPr="00DA2BFC" w:rsidR="00D74B46">
        <w:rPr>
          <w:rFonts w:asciiTheme="minorHAnsi" w:hAnsiTheme="minorHAnsi" w:cstheme="minorHAnsi"/>
        </w:rPr>
        <w:t>GY</w:t>
      </w:r>
      <w:r w:rsidRPr="00DA2BFC" w:rsidR="002557FF">
        <w:rPr>
          <w:rFonts w:asciiTheme="minorHAnsi" w:hAnsiTheme="minorHAnsi" w:cstheme="minorHAnsi"/>
        </w:rPr>
        <w:t xml:space="preserve"> </w:t>
      </w:r>
      <w:r w:rsidRPr="00DA2BFC" w:rsidR="00532D38">
        <w:rPr>
          <w:rFonts w:asciiTheme="minorHAnsi" w:hAnsiTheme="minorHAnsi" w:cstheme="minorHAnsi"/>
        </w:rPr>
        <w:t xml:space="preserve">being reported.  See pages </w:t>
      </w:r>
      <w:r w:rsidRPr="00DA2BFC" w:rsidR="00887FCB">
        <w:rPr>
          <w:rFonts w:asciiTheme="minorHAnsi" w:hAnsiTheme="minorHAnsi" w:cstheme="minorHAnsi"/>
        </w:rPr>
        <w:t>3 through 7</w:t>
      </w:r>
      <w:r w:rsidRPr="00DA2BFC" w:rsidR="00532D38">
        <w:rPr>
          <w:rFonts w:asciiTheme="minorHAnsi" w:hAnsiTheme="minorHAnsi" w:cstheme="minorHAnsi"/>
        </w:rPr>
        <w:t xml:space="preserve"> of the instructions for a description of obligation and liquidation timeframes.</w:t>
      </w:r>
      <w:r w:rsidRPr="00DA2BFC">
        <w:rPr>
          <w:rFonts w:asciiTheme="minorHAnsi" w:hAnsiTheme="minorHAnsi" w:cstheme="minorHAnsi"/>
        </w:rPr>
        <w:t xml:space="preserve">  </w:t>
      </w:r>
    </w:p>
    <w:p w:rsidR="006C1972" w:rsidP="00597A72" w14:paraId="54CD2760" w14:textId="77777777">
      <w:pPr>
        <w:tabs>
          <w:tab w:val="left" w:pos="-720"/>
        </w:tabs>
        <w:suppressAutoHyphens/>
        <w:ind w:right="-48"/>
        <w:rPr>
          <w:rFonts w:asciiTheme="minorHAnsi" w:hAnsiTheme="minorHAnsi" w:cstheme="minorHAnsi"/>
        </w:rPr>
      </w:pPr>
    </w:p>
    <w:p w:rsidR="00EA07BA" w:rsidP="00373F40" w14:paraId="7C5190DE" w14:textId="42138E68">
      <w:pPr>
        <w:pStyle w:val="Heading2"/>
        <w:spacing w:before="0"/>
      </w:pPr>
      <w:r w:rsidRPr="00570171">
        <w:t>Line 13</w:t>
      </w:r>
      <w:r>
        <w:t>b</w:t>
      </w:r>
      <w:r w:rsidRPr="00570171">
        <w:t>.  Total Federal Obligations</w:t>
      </w:r>
      <w:r>
        <w:t xml:space="preserve"> (Not Yet Liquidated) </w:t>
      </w:r>
      <w:r w:rsidR="00F42C4D">
        <w:t xml:space="preserve">for </w:t>
      </w:r>
      <w:r>
        <w:t>Construction/Major Renovation</w:t>
      </w:r>
      <w:r w:rsidRPr="00570171">
        <w:t>.</w:t>
      </w:r>
      <w:r w:rsidR="00CE7EC3">
        <w:t xml:space="preserve">  </w:t>
      </w:r>
    </w:p>
    <w:p w:rsidR="006C1972" w:rsidRPr="00570171" w:rsidP="00597A72" w14:paraId="2AF49366" w14:textId="0E2E64BF">
      <w:pPr>
        <w:suppressAutoHyphens/>
        <w:ind w:right="-48"/>
        <w:rPr>
          <w:rFonts w:asciiTheme="minorHAnsi" w:hAnsiTheme="minorHAnsi" w:cstheme="minorBidi"/>
        </w:rPr>
      </w:pPr>
      <w:r w:rsidRPr="43D83C0D">
        <w:rPr>
          <w:rFonts w:asciiTheme="minorHAnsi" w:hAnsiTheme="minorHAnsi" w:cstheme="minorBidi"/>
        </w:rPr>
        <w:t xml:space="preserve"> </w:t>
      </w:r>
      <w:r w:rsidRPr="43D83C0D" w:rsidR="6559933D">
        <w:rPr>
          <w:rFonts w:asciiTheme="minorHAnsi" w:hAnsiTheme="minorHAnsi" w:cstheme="minorBidi"/>
        </w:rPr>
        <w:t xml:space="preserve">For </w:t>
      </w:r>
      <w:r w:rsidRPr="194AD412" w:rsidR="6559933D">
        <w:rPr>
          <w:rFonts w:asciiTheme="minorHAnsi" w:hAnsiTheme="minorHAnsi" w:cstheme="minorBidi"/>
        </w:rPr>
        <w:t xml:space="preserve">column(s) D, E, I, K, M, and P, </w:t>
      </w:r>
      <w:r w:rsidRPr="43D83C0D" w:rsidR="00906641">
        <w:rPr>
          <w:rFonts w:asciiTheme="minorHAnsi" w:hAnsiTheme="minorHAnsi" w:cstheme="minorBidi"/>
        </w:rPr>
        <w:t>enter</w:t>
      </w:r>
      <w:r w:rsidRPr="43D83C0D" w:rsidR="00CE7EC3">
        <w:rPr>
          <w:rFonts w:asciiTheme="minorHAnsi" w:hAnsiTheme="minorHAnsi" w:cstheme="minorBidi"/>
        </w:rPr>
        <w:t xml:space="preserve"> the total amount of obligated federal funds that have not been liquidated </w:t>
      </w:r>
      <w:r w:rsidRPr="43D83C0D" w:rsidR="00D9583A">
        <w:rPr>
          <w:rFonts w:asciiTheme="minorHAnsi" w:hAnsiTheme="minorHAnsi" w:cstheme="minorBidi"/>
        </w:rPr>
        <w:t xml:space="preserve">for Construction/Major Renovation </w:t>
      </w:r>
      <w:r w:rsidRPr="43D83C0D" w:rsidR="002557FF">
        <w:rPr>
          <w:rFonts w:asciiTheme="minorHAnsi" w:hAnsiTheme="minorHAnsi" w:cstheme="minorBidi"/>
        </w:rPr>
        <w:t>for t</w:t>
      </w:r>
      <w:r w:rsidRPr="43D83C0D" w:rsidR="00CE7EC3">
        <w:rPr>
          <w:rFonts w:asciiTheme="minorHAnsi" w:hAnsiTheme="minorHAnsi" w:cstheme="minorBidi"/>
        </w:rPr>
        <w:t xml:space="preserve">he </w:t>
      </w:r>
      <w:r w:rsidRPr="43D83C0D" w:rsidR="00D74B46">
        <w:rPr>
          <w:rFonts w:asciiTheme="minorHAnsi" w:hAnsiTheme="minorHAnsi" w:cstheme="minorBidi"/>
        </w:rPr>
        <w:t>GY</w:t>
      </w:r>
      <w:r w:rsidRPr="43D83C0D" w:rsidR="00CE7EC3">
        <w:rPr>
          <w:rFonts w:asciiTheme="minorHAnsi" w:hAnsiTheme="minorHAnsi" w:cstheme="minorBidi"/>
        </w:rPr>
        <w:t xml:space="preserve"> being reported.</w:t>
      </w:r>
      <w:r w:rsidR="00094A41">
        <w:rPr>
          <w:rFonts w:asciiTheme="minorHAnsi" w:hAnsiTheme="minorHAnsi" w:cstheme="minorBidi"/>
        </w:rPr>
        <w:t xml:space="preserve"> </w:t>
      </w:r>
    </w:p>
    <w:p w:rsidR="00BE1B31" w:rsidRPr="00570171" w:rsidP="5AB83232" w14:paraId="1BC8E03A" w14:textId="77777777">
      <w:pPr>
        <w:suppressAutoHyphens/>
        <w:ind w:right="-48"/>
        <w:rPr>
          <w:rFonts w:asciiTheme="minorHAnsi" w:hAnsiTheme="minorHAnsi" w:cstheme="minorBidi"/>
          <w:b/>
          <w:u w:val="single"/>
        </w:rPr>
      </w:pPr>
    </w:p>
    <w:p w:rsidR="00EA07BA" w:rsidP="00373F40" w14:paraId="4606BBD2" w14:textId="77777777">
      <w:pPr>
        <w:pStyle w:val="Heading2"/>
        <w:spacing w:before="0"/>
      </w:pPr>
      <w:r w:rsidRPr="00570171">
        <w:t>Line 1</w:t>
      </w:r>
      <w:r w:rsidRPr="00570171" w:rsidR="00014D8D">
        <w:t>4</w:t>
      </w:r>
      <w:r w:rsidRPr="00570171">
        <w:t>.  Total Federal Unobligated Balance</w:t>
      </w:r>
      <w:r w:rsidR="00254F18">
        <w:t xml:space="preserve"> (auto-calculated)</w:t>
      </w:r>
      <w:r w:rsidRPr="00570171">
        <w:t xml:space="preserve">. </w:t>
      </w:r>
      <w:r w:rsidRPr="00570171" w:rsidR="00726ACF">
        <w:t xml:space="preserve"> </w:t>
      </w:r>
    </w:p>
    <w:p w:rsidR="00BE1B31" w:rsidRPr="00570171" w:rsidP="00597A72" w14:paraId="044ED543" w14:textId="1B62714B">
      <w:pPr>
        <w:tabs>
          <w:tab w:val="left" w:pos="-720"/>
        </w:tabs>
        <w:suppressAutoHyphens/>
        <w:ind w:right="-48"/>
        <w:rPr>
          <w:rFonts w:asciiTheme="minorHAnsi" w:hAnsiTheme="minorHAnsi" w:cstheme="minorHAnsi"/>
          <w:b/>
          <w:i/>
          <w:u w:val="single"/>
        </w:rPr>
      </w:pPr>
      <w:r w:rsidRPr="00570171">
        <w:rPr>
          <w:rFonts w:asciiTheme="minorHAnsi" w:hAnsiTheme="minorHAnsi" w:cstheme="minorHAnsi"/>
        </w:rPr>
        <w:t xml:space="preserve">Confirm </w:t>
      </w:r>
      <w:r>
        <w:rPr>
          <w:rFonts w:asciiTheme="minorHAnsi" w:hAnsiTheme="minorHAnsi" w:cstheme="minorHAnsi"/>
        </w:rPr>
        <w:t>the auto-calculated total</w:t>
      </w:r>
      <w:r w:rsidRPr="00570171">
        <w:rPr>
          <w:rFonts w:asciiTheme="minorHAnsi" w:hAnsiTheme="minorHAnsi" w:cstheme="minorHAnsi"/>
        </w:rPr>
        <w:t xml:space="preserve"> </w:t>
      </w:r>
      <w:r w:rsidR="00A3171E">
        <w:rPr>
          <w:rFonts w:asciiTheme="minorHAnsi" w:hAnsiTheme="minorHAnsi" w:cstheme="minorHAnsi"/>
        </w:rPr>
        <w:t xml:space="preserve">federal unobligated funds </w:t>
      </w:r>
      <w:r w:rsidRPr="00570171" w:rsidR="00532D38">
        <w:rPr>
          <w:rFonts w:asciiTheme="minorHAnsi" w:hAnsiTheme="minorHAnsi" w:cstheme="minorHAnsi"/>
        </w:rPr>
        <w:t xml:space="preserve">in </w:t>
      </w:r>
      <w:r w:rsidRPr="00447237" w:rsidR="00887FCB">
        <w:rPr>
          <w:rFonts w:asciiTheme="minorHAnsi" w:hAnsiTheme="minorHAnsi" w:cstheme="minorHAnsi"/>
          <w:i/>
          <w:iCs/>
        </w:rPr>
        <w:t xml:space="preserve">all </w:t>
      </w:r>
      <w:r w:rsidRPr="00570171" w:rsidR="00887FCB">
        <w:rPr>
          <w:rFonts w:asciiTheme="minorHAnsi" w:hAnsiTheme="minorHAnsi" w:cstheme="minorHAnsi"/>
        </w:rPr>
        <w:t>c</w:t>
      </w:r>
      <w:r w:rsidRPr="00570171" w:rsidR="00532D38">
        <w:rPr>
          <w:rFonts w:asciiTheme="minorHAnsi" w:hAnsiTheme="minorHAnsi" w:cstheme="minorHAnsi"/>
        </w:rPr>
        <w:t xml:space="preserve">olumns </w:t>
      </w:r>
      <w:r w:rsidRPr="00570171" w:rsidR="00887FCB">
        <w:rPr>
          <w:rFonts w:asciiTheme="minorHAnsi" w:hAnsiTheme="minorHAnsi" w:cstheme="minorHAnsi"/>
        </w:rPr>
        <w:t>(</w:t>
      </w:r>
      <w:r w:rsidRPr="00570171" w:rsidR="00532D38">
        <w:rPr>
          <w:rFonts w:asciiTheme="minorHAnsi" w:hAnsiTheme="minorHAnsi" w:cstheme="minorHAnsi"/>
        </w:rPr>
        <w:t>A</w:t>
      </w:r>
      <w:r w:rsidRPr="00570171" w:rsidR="00887FCB">
        <w:rPr>
          <w:rFonts w:asciiTheme="minorHAnsi" w:hAnsiTheme="minorHAnsi" w:cstheme="minorHAnsi"/>
        </w:rPr>
        <w:t xml:space="preserve"> through P) </w:t>
      </w:r>
      <w:r w:rsidR="00A3171E">
        <w:rPr>
          <w:rFonts w:asciiTheme="minorHAnsi" w:hAnsiTheme="minorHAnsi" w:cstheme="minorHAnsi"/>
        </w:rPr>
        <w:t xml:space="preserve">for the </w:t>
      </w:r>
      <w:r w:rsidR="001F473B">
        <w:rPr>
          <w:rFonts w:asciiTheme="minorHAnsi" w:hAnsiTheme="minorHAnsi" w:cstheme="minorHAnsi"/>
        </w:rPr>
        <w:t>GY</w:t>
      </w:r>
      <w:r w:rsidR="00A3171E">
        <w:rPr>
          <w:rFonts w:asciiTheme="minorHAnsi" w:hAnsiTheme="minorHAnsi" w:cstheme="minorHAnsi"/>
        </w:rPr>
        <w:t xml:space="preserve"> being reported.</w:t>
      </w:r>
      <w:r w:rsidRPr="00570171" w:rsidR="00532D38">
        <w:rPr>
          <w:rFonts w:asciiTheme="minorHAnsi" w:hAnsiTheme="minorHAnsi" w:cstheme="minorHAnsi"/>
        </w:rPr>
        <w:t xml:space="preserve"> See pages</w:t>
      </w:r>
      <w:r w:rsidRPr="00570171" w:rsidR="00887FCB">
        <w:rPr>
          <w:rFonts w:asciiTheme="minorHAnsi" w:hAnsiTheme="minorHAnsi" w:cstheme="minorHAnsi"/>
        </w:rPr>
        <w:t xml:space="preserve"> 3 through 7</w:t>
      </w:r>
      <w:r w:rsidRPr="00570171" w:rsidR="00532D38">
        <w:rPr>
          <w:rFonts w:asciiTheme="minorHAnsi" w:hAnsiTheme="minorHAnsi" w:cstheme="minorHAnsi"/>
        </w:rPr>
        <w:t xml:space="preserve"> of the instructions for a description of obligation and liquidation timeframes.</w:t>
      </w:r>
    </w:p>
    <w:p w:rsidR="00BE1B31" w:rsidRPr="00570171" w:rsidP="00597A72" w14:paraId="5F581AB1" w14:textId="77777777">
      <w:pPr>
        <w:tabs>
          <w:tab w:val="left" w:pos="-720"/>
        </w:tabs>
        <w:suppressAutoHyphens/>
        <w:ind w:right="-48"/>
        <w:rPr>
          <w:rFonts w:asciiTheme="minorHAnsi" w:hAnsiTheme="minorHAnsi" w:cstheme="minorHAnsi"/>
        </w:rPr>
      </w:pPr>
    </w:p>
    <w:p w:rsidR="00BE1B31" w:rsidRPr="00570171" w:rsidP="00597A72" w14:paraId="5204F0B6" w14:textId="04FA8658">
      <w:pPr>
        <w:tabs>
          <w:tab w:val="left" w:pos="-720"/>
        </w:tabs>
        <w:suppressAutoHyphens/>
        <w:ind w:right="-48"/>
        <w:rPr>
          <w:rFonts w:asciiTheme="minorHAnsi" w:hAnsiTheme="minorHAnsi" w:cstheme="minorHAnsi"/>
        </w:rPr>
      </w:pPr>
      <w:r w:rsidRPr="00570171">
        <w:rPr>
          <w:rFonts w:asciiTheme="minorHAnsi" w:hAnsiTheme="minorHAnsi" w:cstheme="minorHAnsi"/>
        </w:rPr>
        <w:t>Line 1</w:t>
      </w:r>
      <w:r w:rsidRPr="00570171" w:rsidR="00014D8D">
        <w:rPr>
          <w:rFonts w:asciiTheme="minorHAnsi" w:hAnsiTheme="minorHAnsi" w:cstheme="minorHAnsi"/>
        </w:rPr>
        <w:t>4</w:t>
      </w:r>
      <w:r w:rsidRPr="00570171">
        <w:rPr>
          <w:rFonts w:asciiTheme="minorHAnsi" w:hAnsiTheme="minorHAnsi" w:cstheme="minorHAnsi"/>
        </w:rPr>
        <w:t xml:space="preserve"> is equal to Line 3</w:t>
      </w:r>
      <w:r w:rsidR="001F473B">
        <w:rPr>
          <w:rFonts w:asciiTheme="minorHAnsi" w:hAnsiTheme="minorHAnsi" w:cstheme="minorHAnsi"/>
        </w:rPr>
        <w:t xml:space="preserve"> (total funds available)</w:t>
      </w:r>
      <w:r w:rsidRPr="00570171">
        <w:rPr>
          <w:rFonts w:asciiTheme="minorHAnsi" w:hAnsiTheme="minorHAnsi" w:cstheme="minorHAnsi"/>
        </w:rPr>
        <w:t xml:space="preserve"> minus </w:t>
      </w:r>
      <w:r w:rsidR="009C7BC8">
        <w:rPr>
          <w:rFonts w:asciiTheme="minorHAnsi" w:hAnsiTheme="minorHAnsi" w:cstheme="minorHAnsi"/>
        </w:rPr>
        <w:t>[</w:t>
      </w:r>
      <w:r w:rsidRPr="00570171">
        <w:rPr>
          <w:rFonts w:asciiTheme="minorHAnsi" w:hAnsiTheme="minorHAnsi" w:cstheme="minorHAnsi"/>
        </w:rPr>
        <w:t>Line 1</w:t>
      </w:r>
      <w:r w:rsidRPr="00570171" w:rsidR="00014D8D">
        <w:rPr>
          <w:rFonts w:asciiTheme="minorHAnsi" w:hAnsiTheme="minorHAnsi" w:cstheme="minorHAnsi"/>
        </w:rPr>
        <w:t>2</w:t>
      </w:r>
      <w:r w:rsidRPr="00570171">
        <w:rPr>
          <w:rFonts w:asciiTheme="minorHAnsi" w:hAnsiTheme="minorHAnsi" w:cstheme="minorHAnsi"/>
        </w:rPr>
        <w:t xml:space="preserve"> + Line 1</w:t>
      </w:r>
      <w:r w:rsidRPr="00570171" w:rsidR="00014D8D">
        <w:rPr>
          <w:rFonts w:asciiTheme="minorHAnsi" w:hAnsiTheme="minorHAnsi" w:cstheme="minorHAnsi"/>
        </w:rPr>
        <w:t>3</w:t>
      </w:r>
      <w:r w:rsidR="009C7BC8">
        <w:rPr>
          <w:rFonts w:asciiTheme="minorHAnsi" w:hAnsiTheme="minorHAnsi" w:cstheme="minorHAnsi"/>
        </w:rPr>
        <w:t xml:space="preserve">] (total federal expenditure plus </w:t>
      </w:r>
      <w:r w:rsidR="00A65A3B">
        <w:rPr>
          <w:rFonts w:asciiTheme="minorHAnsi" w:hAnsiTheme="minorHAnsi" w:cstheme="minorHAnsi"/>
        </w:rPr>
        <w:t>total federal obligations (not yet liquidated)</w:t>
      </w:r>
      <w:r w:rsidRPr="00570171">
        <w:rPr>
          <w:rFonts w:asciiTheme="minorHAnsi" w:hAnsiTheme="minorHAnsi" w:cstheme="minorHAnsi"/>
        </w:rPr>
        <w:t>.</w:t>
      </w:r>
    </w:p>
    <w:p w:rsidR="00BE1B31" w:rsidRPr="00570171" w:rsidP="00597A72" w14:paraId="4DA798A3" w14:textId="77777777">
      <w:pPr>
        <w:tabs>
          <w:tab w:val="center" w:pos="4680"/>
        </w:tabs>
        <w:suppressAutoHyphens/>
        <w:ind w:right="-48"/>
        <w:rPr>
          <w:rFonts w:asciiTheme="minorHAnsi" w:hAnsiTheme="minorHAnsi" w:cstheme="minorHAnsi"/>
        </w:rPr>
      </w:pPr>
    </w:p>
    <w:p w:rsidR="00EA07BA" w:rsidP="00373F40" w14:paraId="29816AA8" w14:textId="77777777">
      <w:pPr>
        <w:pStyle w:val="Heading2"/>
        <w:spacing w:before="0"/>
      </w:pPr>
      <w:r w:rsidRPr="00217DA9">
        <w:t>Line 15: Reallotted Funds.</w:t>
      </w:r>
      <w:r>
        <w:t xml:space="preserve"> </w:t>
      </w:r>
    </w:p>
    <w:p w:rsidR="00BE1B31" w:rsidRPr="00570171" w:rsidP="00597A72" w14:paraId="1ECF0CC8" w14:textId="3AC25A30">
      <w:pPr>
        <w:rPr>
          <w:rFonts w:asciiTheme="minorHAnsi" w:hAnsiTheme="minorHAnsi" w:cstheme="minorHAnsi"/>
        </w:rPr>
      </w:pPr>
      <w:r>
        <w:rPr>
          <w:rFonts w:asciiTheme="minorHAnsi" w:hAnsiTheme="minorHAnsi" w:cstheme="minorHAnsi"/>
        </w:rPr>
        <w:t xml:space="preserve"> </w:t>
      </w:r>
      <w:r w:rsidRPr="00570171" w:rsidR="009634CC">
        <w:rPr>
          <w:rFonts w:asciiTheme="minorHAnsi" w:hAnsiTheme="minorHAnsi" w:cstheme="minorHAnsi"/>
        </w:rPr>
        <w:t xml:space="preserve">In accordance with 45 CFR </w:t>
      </w:r>
      <w:r w:rsidR="009634CC">
        <w:rPr>
          <w:rFonts w:asciiTheme="minorHAnsi" w:hAnsiTheme="minorHAnsi" w:cstheme="minorHAnsi"/>
        </w:rPr>
        <w:t>§</w:t>
      </w:r>
      <w:r w:rsidRPr="00570171" w:rsidR="009634CC">
        <w:rPr>
          <w:rFonts w:asciiTheme="minorHAnsi" w:hAnsiTheme="minorHAnsi" w:cstheme="minorHAnsi"/>
        </w:rPr>
        <w:t xml:space="preserve">98.64, </w:t>
      </w:r>
      <w:r w:rsidR="009634CC">
        <w:rPr>
          <w:rFonts w:asciiTheme="minorHAnsi" w:hAnsiTheme="minorHAnsi" w:cstheme="minorHAnsi"/>
        </w:rPr>
        <w:t xml:space="preserve">unused Discretionary </w:t>
      </w:r>
      <w:r w:rsidRPr="00570171" w:rsidR="009634CC">
        <w:rPr>
          <w:rFonts w:asciiTheme="minorHAnsi" w:hAnsiTheme="minorHAnsi" w:cstheme="minorHAnsi"/>
        </w:rPr>
        <w:t>funds identified by the April 1 deadline will be reallotted to other Tribal Lead Agencies in proportion to their original allotments. To be eligible to receive reallotted funds, Tribal Lead Agency must indicate their interest on their ACF-696T annual report</w:t>
      </w:r>
      <w:r w:rsidR="009634CC">
        <w:rPr>
          <w:rFonts w:asciiTheme="minorHAnsi" w:hAnsiTheme="minorHAnsi" w:cstheme="minorHAnsi"/>
        </w:rPr>
        <w:t xml:space="preserve">.  Reallotted funds are recouped from Year 1 and then re-allotted (awarded) into Year 2 </w:t>
      </w:r>
      <w:r w:rsidRPr="00A4792A" w:rsidR="009634CC">
        <w:rPr>
          <w:rFonts w:asciiTheme="minorHAnsi" w:hAnsiTheme="minorHAnsi" w:cstheme="minorHAnsi"/>
          <w:i/>
          <w:iCs/>
        </w:rPr>
        <w:t>of the same Grant Year</w:t>
      </w:r>
      <w:r w:rsidR="009634CC">
        <w:rPr>
          <w:rFonts w:asciiTheme="minorHAnsi" w:hAnsiTheme="minorHAnsi" w:cstheme="minorHAnsi"/>
        </w:rPr>
        <w:t xml:space="preserve">. </w:t>
      </w:r>
      <w:r w:rsidRPr="00570171" w:rsidR="00532D38">
        <w:rPr>
          <w:rFonts w:asciiTheme="minorHAnsi" w:hAnsiTheme="minorHAnsi" w:cstheme="minorHAnsi"/>
        </w:rPr>
        <w:t xml:space="preserve">Any portion of a </w:t>
      </w:r>
      <w:r w:rsidRPr="00570171" w:rsidR="007F6A60">
        <w:rPr>
          <w:rFonts w:asciiTheme="minorHAnsi" w:hAnsiTheme="minorHAnsi" w:cstheme="minorHAnsi"/>
        </w:rPr>
        <w:t>Tribal Lead Agency</w:t>
      </w:r>
      <w:r w:rsidRPr="00570171" w:rsidR="00532D38">
        <w:rPr>
          <w:rFonts w:asciiTheme="minorHAnsi" w:hAnsiTheme="minorHAnsi" w:cstheme="minorHAnsi"/>
        </w:rPr>
        <w:t xml:space="preserve">’s Discretionary </w:t>
      </w:r>
      <w:r w:rsidRPr="00570171" w:rsidR="002E1EB6">
        <w:rPr>
          <w:rFonts w:asciiTheme="minorHAnsi" w:hAnsiTheme="minorHAnsi" w:cstheme="minorHAnsi"/>
        </w:rPr>
        <w:t>f</w:t>
      </w:r>
      <w:r w:rsidRPr="00570171" w:rsidR="00532D38">
        <w:rPr>
          <w:rFonts w:asciiTheme="minorHAnsi" w:hAnsiTheme="minorHAnsi" w:cstheme="minorHAnsi"/>
        </w:rPr>
        <w:t xml:space="preserve">unds not required to carry out its plan in the period for which the allotment is </w:t>
      </w:r>
      <w:r w:rsidRPr="00570171" w:rsidR="00532D38">
        <w:rPr>
          <w:rFonts w:asciiTheme="minorHAnsi" w:hAnsiTheme="minorHAnsi" w:cstheme="minorHAnsi"/>
        </w:rPr>
        <w:t xml:space="preserve">made </w:t>
      </w:r>
      <w:r w:rsidRPr="00570171" w:rsidR="00B90309">
        <w:rPr>
          <w:rFonts w:asciiTheme="minorHAnsi" w:hAnsiTheme="minorHAnsi" w:cstheme="minorHAnsi"/>
        </w:rPr>
        <w:t xml:space="preserve">may </w:t>
      </w:r>
      <w:r w:rsidRPr="00570171" w:rsidR="00532D38">
        <w:rPr>
          <w:rFonts w:asciiTheme="minorHAnsi" w:hAnsiTheme="minorHAnsi" w:cstheme="minorHAnsi"/>
        </w:rPr>
        <w:t xml:space="preserve">be </w:t>
      </w:r>
      <w:r w:rsidRPr="00570171" w:rsidR="00BD0385">
        <w:rPr>
          <w:rFonts w:asciiTheme="minorHAnsi" w:hAnsiTheme="minorHAnsi" w:cstheme="minorHAnsi"/>
        </w:rPr>
        <w:t xml:space="preserve">reallotted </w:t>
      </w:r>
      <w:r w:rsidRPr="00570171" w:rsidR="00532D38">
        <w:rPr>
          <w:rFonts w:asciiTheme="minorHAnsi" w:hAnsiTheme="minorHAnsi" w:cstheme="minorHAnsi"/>
        </w:rPr>
        <w:t xml:space="preserve">to other </w:t>
      </w:r>
      <w:r w:rsidRPr="00570171" w:rsidR="003D4504">
        <w:rPr>
          <w:rFonts w:asciiTheme="minorHAnsi" w:hAnsiTheme="minorHAnsi" w:cstheme="minorHAnsi"/>
        </w:rPr>
        <w:t>T</w:t>
      </w:r>
      <w:r w:rsidRPr="00570171" w:rsidR="00532D38">
        <w:rPr>
          <w:rFonts w:asciiTheme="minorHAnsi" w:hAnsiTheme="minorHAnsi" w:cstheme="minorHAnsi"/>
        </w:rPr>
        <w:t xml:space="preserve">ribal </w:t>
      </w:r>
      <w:r w:rsidRPr="00570171" w:rsidR="003D4504">
        <w:rPr>
          <w:rFonts w:asciiTheme="minorHAnsi" w:hAnsiTheme="minorHAnsi" w:cstheme="minorHAnsi"/>
        </w:rPr>
        <w:t>Lead Agencies</w:t>
      </w:r>
      <w:r w:rsidRPr="00570171" w:rsidR="00532D38">
        <w:rPr>
          <w:rFonts w:asciiTheme="minorHAnsi" w:hAnsiTheme="minorHAnsi" w:cstheme="minorHAnsi"/>
        </w:rPr>
        <w:t xml:space="preserve"> in proportion to their original allotments.  By April 1 of each year, Tribal </w:t>
      </w:r>
      <w:r w:rsidRPr="00570171" w:rsidR="003D4504">
        <w:rPr>
          <w:rFonts w:asciiTheme="minorHAnsi" w:hAnsiTheme="minorHAnsi" w:cstheme="minorHAnsi"/>
        </w:rPr>
        <w:t>Lead Agencies</w:t>
      </w:r>
      <w:r w:rsidRPr="00570171" w:rsidR="00532D38">
        <w:rPr>
          <w:rFonts w:asciiTheme="minorHAnsi" w:hAnsiTheme="minorHAnsi" w:cstheme="minorHAnsi"/>
        </w:rPr>
        <w:t xml:space="preserve"> are required to report the dollar amount from the previous year’s grant that it will be unable to obligate by the end of the obligation period (September 30</w:t>
      </w:r>
      <w:r w:rsidR="00DF6185">
        <w:rPr>
          <w:rFonts w:asciiTheme="minorHAnsi" w:hAnsiTheme="minorHAnsi" w:cstheme="minorHAnsi"/>
        </w:rPr>
        <w:t>)</w:t>
      </w:r>
      <w:r w:rsidRPr="00DF6185" w:rsidR="00DF6185">
        <w:rPr>
          <w:rFonts w:asciiTheme="minorHAnsi" w:hAnsiTheme="minorHAnsi" w:cstheme="minorHAnsi"/>
        </w:rPr>
        <w:t xml:space="preserve"> </w:t>
      </w:r>
      <w:r w:rsidRPr="00570171" w:rsidR="00DF6185">
        <w:rPr>
          <w:rFonts w:asciiTheme="minorHAnsi" w:hAnsiTheme="minorHAnsi" w:cstheme="minorHAnsi"/>
        </w:rPr>
        <w:t>in a letter to ACF</w:t>
      </w:r>
      <w:r w:rsidRPr="00570171" w:rsidR="00532D38">
        <w:rPr>
          <w:rFonts w:asciiTheme="minorHAnsi" w:hAnsiTheme="minorHAnsi" w:cstheme="minorHAnsi"/>
        </w:rPr>
        <w:t>.</w:t>
      </w:r>
      <w:r w:rsidRPr="00570171" w:rsidR="0098521A">
        <w:rPr>
          <w:rFonts w:asciiTheme="minorHAnsi" w:hAnsiTheme="minorHAnsi" w:cstheme="minorHAnsi"/>
        </w:rPr>
        <w:t xml:space="preserve">  </w:t>
      </w:r>
      <w:r w:rsidRPr="00570171" w:rsidR="00AD60A8">
        <w:rPr>
          <w:rFonts w:asciiTheme="minorHAnsi" w:hAnsiTheme="minorHAnsi" w:cstheme="minorHAnsi"/>
        </w:rPr>
        <w:t xml:space="preserve">On the space provided on the </w:t>
      </w:r>
      <w:r>
        <w:rPr>
          <w:rFonts w:asciiTheme="minorHAnsi" w:hAnsiTheme="minorHAnsi" w:cstheme="minorHAnsi"/>
        </w:rPr>
        <w:t>ACF-696T</w:t>
      </w:r>
      <w:r w:rsidRPr="00570171" w:rsidR="00AD60A8">
        <w:rPr>
          <w:rFonts w:asciiTheme="minorHAnsi" w:hAnsiTheme="minorHAnsi" w:cstheme="minorHAnsi"/>
        </w:rPr>
        <w:t xml:space="preserve"> (Line 15), </w:t>
      </w:r>
      <w:r w:rsidR="008970A5">
        <w:rPr>
          <w:rFonts w:asciiTheme="minorHAnsi" w:hAnsiTheme="minorHAnsi" w:cstheme="minorHAnsi"/>
        </w:rPr>
        <w:t>indicate if</w:t>
      </w:r>
      <w:r w:rsidRPr="00570171" w:rsidR="00AD60A8">
        <w:rPr>
          <w:rFonts w:asciiTheme="minorHAnsi" w:hAnsiTheme="minorHAnsi" w:cstheme="minorHAnsi"/>
        </w:rPr>
        <w:t xml:space="preserve"> the Tribal Lead Agency would like to receive its proportional share of reallotted Discretionary funds that </w:t>
      </w:r>
      <w:r w:rsidRPr="00570171" w:rsidR="00AD60A8">
        <w:rPr>
          <w:rFonts w:asciiTheme="minorHAnsi" w:hAnsiTheme="minorHAnsi" w:cstheme="minorHAnsi"/>
          <w:b/>
          <w:u w:val="single"/>
        </w:rPr>
        <w:t>may</w:t>
      </w:r>
      <w:r w:rsidRPr="00570171" w:rsidR="00AD60A8">
        <w:rPr>
          <w:rFonts w:asciiTheme="minorHAnsi" w:hAnsiTheme="minorHAnsi" w:cstheme="minorHAnsi"/>
        </w:rPr>
        <w:t xml:space="preserve"> become available in the second FFY of a given grant period</w:t>
      </w:r>
      <w:r w:rsidR="008970A5">
        <w:rPr>
          <w:rFonts w:asciiTheme="minorHAnsi" w:hAnsiTheme="minorHAnsi" w:cstheme="minorHAnsi"/>
        </w:rPr>
        <w:t xml:space="preserve"> (check “yes” or “no”)</w:t>
      </w:r>
      <w:r w:rsidRPr="00570171" w:rsidR="00AD60A8">
        <w:rPr>
          <w:rFonts w:asciiTheme="minorHAnsi" w:hAnsiTheme="minorHAnsi" w:cstheme="minorHAnsi"/>
        </w:rPr>
        <w:t xml:space="preserve">.  </w:t>
      </w:r>
      <w:r w:rsidRPr="00570171" w:rsidR="00AD60A8">
        <w:rPr>
          <w:rFonts w:asciiTheme="minorHAnsi" w:hAnsiTheme="minorHAnsi" w:cstheme="minorHAnsi"/>
          <w:b/>
        </w:rPr>
        <w:t>This portion of the form is simply a vehicle for Tribal Lead Agencies to request reallotted funds if they become available.  This form is not used to report funds that the Tribal Lead Agency will be unable to obligate; these amounts must be reported in a letter prior to April 1, as described above.</w:t>
      </w:r>
      <w:r w:rsidR="00AD60A8">
        <w:rPr>
          <w:rFonts w:asciiTheme="minorHAnsi" w:hAnsiTheme="minorHAnsi" w:cstheme="minorHAnsi"/>
          <w:b/>
        </w:rPr>
        <w:t xml:space="preserve"> </w:t>
      </w:r>
      <w:r w:rsidRPr="00570171" w:rsidR="0098521A">
        <w:rPr>
          <w:rFonts w:asciiTheme="minorHAnsi" w:hAnsiTheme="minorHAnsi" w:cstheme="minorHAnsi"/>
        </w:rPr>
        <w:t xml:space="preserve">In addition, </w:t>
      </w:r>
      <w:r w:rsidRPr="00570171" w:rsidR="0061037C">
        <w:rPr>
          <w:rFonts w:asciiTheme="minorHAnsi" w:hAnsiTheme="minorHAnsi" w:cstheme="minorHAnsi"/>
        </w:rPr>
        <w:t>Tribal Lead Agencies</w:t>
      </w:r>
      <w:r w:rsidRPr="00570171" w:rsidR="0098521A">
        <w:rPr>
          <w:rFonts w:asciiTheme="minorHAnsi" w:hAnsiTheme="minorHAnsi" w:cstheme="minorHAnsi"/>
        </w:rPr>
        <w:t xml:space="preserve"> must ensure that all unobligated funds remain in its PMS account for de-obligation.</w:t>
      </w:r>
      <w:r w:rsidRPr="004540CF" w:rsidR="004540CF">
        <w:rPr>
          <w:rFonts w:asciiTheme="minorHAnsi" w:hAnsiTheme="minorHAnsi" w:cstheme="minorHAnsi"/>
          <w:b/>
        </w:rPr>
        <w:t xml:space="preserve"> </w:t>
      </w:r>
      <w:r w:rsidRPr="00570171" w:rsidR="004540CF">
        <w:rPr>
          <w:rFonts w:asciiTheme="minorHAnsi" w:hAnsiTheme="minorHAnsi" w:cstheme="minorHAnsi"/>
          <w:b/>
        </w:rPr>
        <w:t>Note:</w:t>
      </w:r>
      <w:r w:rsidRPr="00570171" w:rsidR="004540CF">
        <w:rPr>
          <w:rFonts w:asciiTheme="minorHAnsi" w:hAnsiTheme="minorHAnsi" w:cstheme="minorHAnsi"/>
        </w:rPr>
        <w:t xml:space="preserve"> If the ACF-696T reports are not received within 90 days after the end of the FFY (December 29), the Tribal Lead Agency </w:t>
      </w:r>
      <w:r w:rsidRPr="00570171" w:rsidR="004540CF">
        <w:rPr>
          <w:rFonts w:asciiTheme="minorHAnsi" w:hAnsiTheme="minorHAnsi" w:cstheme="minorHAnsi"/>
          <w:b/>
        </w:rPr>
        <w:t>will not</w:t>
      </w:r>
      <w:r w:rsidRPr="00570171" w:rsidR="004540CF">
        <w:rPr>
          <w:rFonts w:asciiTheme="minorHAnsi" w:hAnsiTheme="minorHAnsi" w:cstheme="minorHAnsi"/>
        </w:rPr>
        <w:t xml:space="preserve"> be eligible for reallotted Discretionary funds.  </w:t>
      </w:r>
    </w:p>
    <w:p w:rsidR="00BE1B31" w:rsidRPr="00570171" w:rsidP="00597A72" w14:paraId="082A1EFD" w14:textId="77777777">
      <w:pPr>
        <w:tabs>
          <w:tab w:val="left" w:pos="-720"/>
        </w:tabs>
        <w:suppressAutoHyphens/>
        <w:ind w:right="-48"/>
        <w:rPr>
          <w:rFonts w:asciiTheme="minorHAnsi" w:hAnsiTheme="minorHAnsi" w:cstheme="minorHAnsi"/>
        </w:rPr>
      </w:pPr>
    </w:p>
    <w:p w:rsidR="00BE1B31" w:rsidRPr="00570171" w:rsidP="00597A72" w14:paraId="52F38A94" w14:textId="059714F2">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Based on the </w:t>
      </w:r>
      <w:r w:rsidR="003F60AF">
        <w:rPr>
          <w:rFonts w:asciiTheme="minorHAnsi" w:hAnsiTheme="minorHAnsi" w:cstheme="minorHAnsi"/>
        </w:rPr>
        <w:t>amounts available as indicated in the ACF-696T at the end of the obligation period and the letters submitted by interested Trib</w:t>
      </w:r>
      <w:r w:rsidR="0064739E">
        <w:rPr>
          <w:rFonts w:asciiTheme="minorHAnsi" w:hAnsiTheme="minorHAnsi" w:cstheme="minorHAnsi"/>
        </w:rPr>
        <w:t>al Lead Agencies</w:t>
      </w:r>
      <w:r w:rsidRPr="00570171">
        <w:rPr>
          <w:rFonts w:asciiTheme="minorHAnsi" w:hAnsiTheme="minorHAnsi" w:cstheme="minorHAnsi"/>
        </w:rPr>
        <w:t xml:space="preserve"> ACF will </w:t>
      </w:r>
      <w:r w:rsidR="009E19F7">
        <w:rPr>
          <w:rFonts w:asciiTheme="minorHAnsi" w:hAnsiTheme="minorHAnsi" w:cstheme="minorHAnsi"/>
        </w:rPr>
        <w:t xml:space="preserve">calculate the available reallotted funds.  If funds are available, ACF will </w:t>
      </w:r>
      <w:r w:rsidRPr="00570171">
        <w:rPr>
          <w:rFonts w:asciiTheme="minorHAnsi" w:hAnsiTheme="minorHAnsi" w:cstheme="minorHAnsi"/>
        </w:rPr>
        <w:t xml:space="preserve">issue a negative Discretionary grant award to the </w:t>
      </w:r>
      <w:r w:rsidRPr="00570171" w:rsidR="007F6A60">
        <w:rPr>
          <w:rFonts w:asciiTheme="minorHAnsi" w:hAnsiTheme="minorHAnsi" w:cstheme="minorHAnsi"/>
        </w:rPr>
        <w:t>Tribal Lead Agency</w:t>
      </w:r>
      <w:r w:rsidRPr="00570171">
        <w:rPr>
          <w:rFonts w:asciiTheme="minorHAnsi" w:hAnsiTheme="minorHAnsi" w:cstheme="minorHAnsi"/>
        </w:rPr>
        <w:t xml:space="preserve"> based on the amount submitted in the letter and those Discretionary </w:t>
      </w:r>
      <w:r w:rsidRPr="00570171" w:rsidR="002E1EB6">
        <w:rPr>
          <w:rFonts w:asciiTheme="minorHAnsi" w:hAnsiTheme="minorHAnsi" w:cstheme="minorHAnsi"/>
        </w:rPr>
        <w:t>f</w:t>
      </w:r>
      <w:r w:rsidRPr="00570171">
        <w:rPr>
          <w:rFonts w:asciiTheme="minorHAnsi" w:hAnsiTheme="minorHAnsi" w:cstheme="minorHAnsi"/>
        </w:rPr>
        <w:t xml:space="preserve">unds will be </w:t>
      </w:r>
      <w:r w:rsidRPr="00570171" w:rsidR="00BD0385">
        <w:rPr>
          <w:rFonts w:asciiTheme="minorHAnsi" w:hAnsiTheme="minorHAnsi" w:cstheme="minorHAnsi"/>
        </w:rPr>
        <w:t>reallotted</w:t>
      </w:r>
      <w:r w:rsidRPr="00570171">
        <w:rPr>
          <w:rFonts w:asciiTheme="minorHAnsi" w:hAnsiTheme="minorHAnsi" w:cstheme="minorHAnsi"/>
        </w:rPr>
        <w:t xml:space="preserve">.  If the total amount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from all Tribal </w:t>
      </w:r>
      <w:r w:rsidRPr="00570171" w:rsidR="003D4504">
        <w:rPr>
          <w:rFonts w:asciiTheme="minorHAnsi" w:hAnsiTheme="minorHAnsi" w:cstheme="minorHAnsi"/>
        </w:rPr>
        <w:t>Lead Agencies</w:t>
      </w:r>
      <w:r w:rsidRPr="00570171">
        <w:rPr>
          <w:rFonts w:asciiTheme="minorHAnsi" w:hAnsiTheme="minorHAnsi" w:cstheme="minorHAnsi"/>
        </w:rPr>
        <w:t xml:space="preserve"> is $25,000 or more, funds will be </w:t>
      </w:r>
      <w:r w:rsidRPr="00570171" w:rsidR="00BD0385">
        <w:rPr>
          <w:rFonts w:asciiTheme="minorHAnsi" w:hAnsiTheme="minorHAnsi" w:cstheme="minorHAnsi"/>
        </w:rPr>
        <w:t xml:space="preserve">reallotted </w:t>
      </w:r>
      <w:r w:rsidRPr="00570171">
        <w:rPr>
          <w:rFonts w:asciiTheme="minorHAnsi" w:hAnsiTheme="minorHAnsi" w:cstheme="minorHAnsi"/>
        </w:rPr>
        <w:t xml:space="preserve">to other Tribal </w:t>
      </w:r>
      <w:r w:rsidRPr="00570171" w:rsidR="0061037C">
        <w:rPr>
          <w:rFonts w:asciiTheme="minorHAnsi" w:hAnsiTheme="minorHAnsi" w:cstheme="minorHAnsi"/>
        </w:rPr>
        <w:t>Lead Agencies</w:t>
      </w:r>
      <w:r w:rsidRPr="00570171">
        <w:rPr>
          <w:rFonts w:asciiTheme="minorHAnsi" w:hAnsiTheme="minorHAnsi" w:cstheme="minorHAnsi"/>
        </w:rPr>
        <w:t xml:space="preserve">.  If the total available is less than $25,000, no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will take place, and funds will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  If an individual </w:t>
      </w:r>
      <w:r w:rsidRPr="00570171" w:rsidR="00BD0385">
        <w:rPr>
          <w:rFonts w:asciiTheme="minorHAnsi" w:hAnsiTheme="minorHAnsi" w:cstheme="minorHAnsi"/>
        </w:rPr>
        <w:t xml:space="preserve">reallotment </w:t>
      </w:r>
      <w:r w:rsidRPr="00570171">
        <w:rPr>
          <w:rFonts w:asciiTheme="minorHAnsi" w:hAnsiTheme="minorHAnsi" w:cstheme="minorHAnsi"/>
        </w:rPr>
        <w:t>amount to a Trib</w:t>
      </w:r>
      <w:r w:rsidRPr="00570171" w:rsidR="0061037C">
        <w:rPr>
          <w:rFonts w:asciiTheme="minorHAnsi" w:hAnsiTheme="minorHAnsi" w:cstheme="minorHAnsi"/>
        </w:rPr>
        <w:t>al Lead Agency</w:t>
      </w:r>
      <w:r w:rsidRPr="00570171">
        <w:rPr>
          <w:rFonts w:asciiTheme="minorHAnsi" w:hAnsiTheme="minorHAnsi" w:cstheme="minorHAnsi"/>
        </w:rPr>
        <w:t xml:space="preserve"> is less than $500, the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award will not be issued to that </w:t>
      </w:r>
      <w:r w:rsidRPr="00570171" w:rsidR="007F6A60">
        <w:rPr>
          <w:rFonts w:asciiTheme="minorHAnsi" w:hAnsiTheme="minorHAnsi" w:cstheme="minorHAnsi"/>
        </w:rPr>
        <w:t>Tribal Lead Agency</w:t>
      </w:r>
      <w:r w:rsidRPr="00570171">
        <w:rPr>
          <w:rFonts w:asciiTheme="minorHAnsi" w:hAnsiTheme="minorHAnsi" w:cstheme="minorHAnsi"/>
        </w:rPr>
        <w:t xml:space="preserve">.  If a </w:t>
      </w:r>
      <w:r w:rsidRPr="00570171" w:rsidR="007F6A60">
        <w:rPr>
          <w:rFonts w:asciiTheme="minorHAnsi" w:hAnsiTheme="minorHAnsi" w:cstheme="minorHAnsi"/>
        </w:rPr>
        <w:t>Tribal Lead Agency</w:t>
      </w:r>
      <w:r w:rsidRPr="00570171">
        <w:rPr>
          <w:rFonts w:asciiTheme="minorHAnsi" w:hAnsiTheme="minorHAnsi" w:cstheme="minorHAnsi"/>
        </w:rPr>
        <w:t xml:space="preserve"> does not submit a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report by the April 1 deadline, a determination will be made that the </w:t>
      </w:r>
      <w:r w:rsidRPr="00570171" w:rsidR="007F6A60">
        <w:rPr>
          <w:rFonts w:asciiTheme="minorHAnsi" w:hAnsiTheme="minorHAnsi" w:cstheme="minorHAnsi"/>
        </w:rPr>
        <w:t>Tribal Lead Agency</w:t>
      </w:r>
      <w:r w:rsidRPr="00570171">
        <w:rPr>
          <w:rFonts w:asciiTheme="minorHAnsi" w:hAnsiTheme="minorHAnsi" w:cstheme="minorHAnsi"/>
        </w:rPr>
        <w:t xml:space="preserve"> does not have funds available for </w:t>
      </w:r>
      <w:r w:rsidRPr="00570171" w:rsidR="00BD0385">
        <w:rPr>
          <w:rFonts w:asciiTheme="minorHAnsi" w:hAnsiTheme="minorHAnsi" w:cstheme="minorHAnsi"/>
        </w:rPr>
        <w:t>reallotment</w:t>
      </w:r>
      <w:r w:rsidRPr="00570171">
        <w:rPr>
          <w:rFonts w:asciiTheme="minorHAnsi" w:hAnsiTheme="minorHAnsi" w:cstheme="minorHAnsi"/>
        </w:rPr>
        <w:t xml:space="preserve">.  In the case of a report received after April 1, any funds reported to be available for </w:t>
      </w:r>
      <w:r w:rsidRPr="00570171" w:rsidR="00BD0385">
        <w:rPr>
          <w:rFonts w:asciiTheme="minorHAnsi" w:hAnsiTheme="minorHAnsi" w:cstheme="minorHAnsi"/>
        </w:rPr>
        <w:t xml:space="preserve">reallotment </w:t>
      </w:r>
      <w:r w:rsidRPr="00570171">
        <w:rPr>
          <w:rFonts w:asciiTheme="minorHAnsi" w:hAnsiTheme="minorHAnsi" w:cstheme="minorHAnsi"/>
        </w:rPr>
        <w:t xml:space="preserve">shall revert to the </w:t>
      </w:r>
      <w:r w:rsidRPr="00570171" w:rsidR="003D4504">
        <w:rPr>
          <w:rFonts w:asciiTheme="minorHAnsi" w:hAnsiTheme="minorHAnsi" w:cstheme="minorHAnsi"/>
        </w:rPr>
        <w:t>federal</w:t>
      </w:r>
      <w:r w:rsidRPr="00570171">
        <w:rPr>
          <w:rFonts w:asciiTheme="minorHAnsi" w:hAnsiTheme="minorHAnsi" w:cstheme="minorHAnsi"/>
        </w:rPr>
        <w:t xml:space="preserve"> government.</w:t>
      </w:r>
    </w:p>
    <w:p w:rsidR="00A271CD" w:rsidRPr="00094A41" w:rsidP="00597A72" w14:paraId="25E67543" w14:textId="77777777"/>
    <w:p w:rsidR="00BE1B31" w:rsidRPr="00254DF2" w:rsidP="00597A72" w14:paraId="35302AF2" w14:textId="77777777">
      <w:pPr>
        <w:pStyle w:val="Heading1"/>
        <w:jc w:val="left"/>
        <w:rPr>
          <w:rFonts w:asciiTheme="majorHAnsi" w:hAnsiTheme="majorHAnsi" w:cstheme="minorHAnsi"/>
          <w:caps/>
          <w:color w:val="1F4A7F"/>
          <w:sz w:val="28"/>
        </w:rPr>
      </w:pPr>
      <w:r w:rsidRPr="00254DF2">
        <w:rPr>
          <w:rFonts w:asciiTheme="majorHAnsi" w:hAnsiTheme="majorHAnsi" w:cstheme="minorHAnsi"/>
          <w:caps/>
          <w:color w:val="1F4A7F"/>
          <w:sz w:val="28"/>
        </w:rPr>
        <w:t>Signatures</w:t>
      </w:r>
    </w:p>
    <w:p w:rsidR="00BE1B31" w:rsidRPr="00570171" w:rsidP="00597A72" w14:paraId="13EC62AE" w14:textId="77777777">
      <w:pPr>
        <w:tabs>
          <w:tab w:val="left" w:pos="-720"/>
        </w:tabs>
        <w:suppressAutoHyphens/>
        <w:ind w:right="-48"/>
        <w:rPr>
          <w:rFonts w:asciiTheme="minorHAnsi" w:hAnsiTheme="minorHAnsi" w:cstheme="minorHAnsi"/>
        </w:rPr>
      </w:pPr>
    </w:p>
    <w:p w:rsidR="00BA4268" w:rsidRPr="00893B17" w:rsidP="00597A72" w14:paraId="19A1A860" w14:textId="100B2B95">
      <w:pPr>
        <w:rPr>
          <w:rFonts w:asciiTheme="minorHAnsi" w:hAnsiTheme="minorHAnsi" w:cstheme="minorHAnsi"/>
        </w:rPr>
      </w:pPr>
      <w:r w:rsidRPr="00BD4530">
        <w:rPr>
          <w:rFonts w:asciiTheme="minorHAnsi" w:hAnsiTheme="minorHAnsi" w:cstheme="minorHAnsi"/>
        </w:rPr>
        <w:t xml:space="preserve">Electronic report submission in OLDC is required for the ACF-696T form. </w:t>
      </w:r>
      <w:r w:rsidRPr="00094A41" w:rsidR="00A203C1">
        <w:rPr>
          <w:rFonts w:asciiTheme="minorHAnsi" w:hAnsiTheme="minorHAnsi" w:cstheme="minorHAnsi"/>
        </w:rPr>
        <w:t>The Data Entry Person, responsible for entering grant report data into OLDC, is able to create and edit grant reports by default. However, the Certify role should be assigned to a separate person</w:t>
      </w:r>
      <w:r w:rsidR="00F753CD">
        <w:rPr>
          <w:rFonts w:asciiTheme="minorHAnsi" w:hAnsiTheme="minorHAnsi" w:cstheme="minorHAnsi"/>
        </w:rPr>
        <w:t xml:space="preserve"> within the Tribal Lead Agency</w:t>
      </w:r>
      <w:r w:rsidRPr="00094A41" w:rsidR="00A203C1">
        <w:rPr>
          <w:rFonts w:asciiTheme="minorHAnsi" w:hAnsiTheme="minorHAnsi" w:cstheme="minorHAnsi"/>
        </w:rPr>
        <w:t>, such as the Authorized Official. By default, the Authorized Official has view-only and Certify roles, but additional roles such as Submit may be assigned.</w:t>
      </w:r>
      <w:r w:rsidRPr="00BD4530">
        <w:rPr>
          <w:rFonts w:asciiTheme="minorHAnsi" w:hAnsiTheme="minorHAnsi" w:cstheme="minorHAnsi"/>
        </w:rPr>
        <w:t xml:space="preserve"> OLDC requires certification of reports via e-signature by a Tribal Lead Agency staff </w:t>
      </w:r>
      <w:r w:rsidR="00D66258">
        <w:rPr>
          <w:rFonts w:asciiTheme="minorHAnsi" w:hAnsiTheme="minorHAnsi" w:cstheme="minorHAnsi"/>
        </w:rPr>
        <w:t xml:space="preserve">person </w:t>
      </w:r>
      <w:r w:rsidRPr="00893B17">
        <w:rPr>
          <w:rFonts w:asciiTheme="minorHAnsi" w:hAnsiTheme="minorHAnsi" w:cstheme="minorHAnsi"/>
        </w:rPr>
        <w:t>delegated with certification authority.  OLDC auto-populates the certifying official’s name, agency, and phone number. Notify your Grants Management Specialist if the information is incorrect. Hardcopy submissions are no longer accepted.</w:t>
      </w:r>
    </w:p>
    <w:p w:rsidR="00BA4268" w:rsidRPr="00893B17" w:rsidP="00597A72" w14:paraId="69C521CC" w14:textId="77777777">
      <w:pPr>
        <w:rPr>
          <w:rFonts w:asciiTheme="minorHAnsi" w:hAnsiTheme="minorHAnsi" w:cstheme="minorHAnsi"/>
        </w:rPr>
      </w:pPr>
    </w:p>
    <w:p w:rsidR="00BA4268" w:rsidRPr="00893B17" w:rsidP="00597A72" w14:paraId="4AAE856C" w14:textId="585169C5">
      <w:pPr>
        <w:rPr>
          <w:rFonts w:asciiTheme="minorHAnsi" w:hAnsiTheme="minorHAnsi" w:cstheme="minorHAnsi"/>
        </w:rPr>
      </w:pPr>
      <w:r w:rsidRPr="00893B17">
        <w:rPr>
          <w:rStyle w:val="Strong"/>
          <w:rFonts w:asciiTheme="minorHAnsi" w:hAnsiTheme="minorHAnsi" w:cstheme="minorHAnsi"/>
        </w:rPr>
        <w:t>NOTE:</w:t>
      </w:r>
      <w:r w:rsidRPr="00893B17">
        <w:rPr>
          <w:rFonts w:asciiTheme="minorHAnsi" w:hAnsiTheme="minorHAnsi" w:cstheme="minorHAnsi"/>
        </w:rPr>
        <w:t xml:space="preserve"> The individual who e-signs the report</w:t>
      </w:r>
      <w:r w:rsidRPr="00E04E98" w:rsidR="00E04E98">
        <w:rPr>
          <w:rFonts w:asciiTheme="minorHAnsi" w:hAnsiTheme="minorHAnsi" w:cstheme="minorHAnsi"/>
        </w:rPr>
        <w:t xml:space="preserve">, specifically the Authorized Official with the Certify role, </w:t>
      </w:r>
      <w:r w:rsidRPr="00893B17">
        <w:rPr>
          <w:rFonts w:asciiTheme="minorHAnsi" w:hAnsiTheme="minorHAnsi" w:cstheme="minorHAnsi"/>
        </w:rPr>
        <w:t>is certifying that: (a) the information provided on all parts of this form and all accompanying documents is accurate and correct</w:t>
      </w:r>
      <w:r w:rsidR="00C337B1">
        <w:rPr>
          <w:rFonts w:asciiTheme="minorHAnsi" w:hAnsiTheme="minorHAnsi" w:cstheme="minorHAnsi"/>
        </w:rPr>
        <w:t>.</w:t>
      </w:r>
    </w:p>
    <w:p w:rsidR="00C90144" w:rsidRPr="00570171" w:rsidP="00597A72" w14:paraId="681A6019" w14:textId="56E59F82">
      <w:pPr>
        <w:tabs>
          <w:tab w:val="left" w:pos="-720"/>
        </w:tabs>
        <w:suppressAutoHyphens/>
        <w:ind w:right="-48"/>
        <w:rPr>
          <w:rFonts w:asciiTheme="minorHAnsi" w:hAnsiTheme="minorHAnsi" w:cstheme="minorHAnsi"/>
        </w:rPr>
      </w:pPr>
    </w:p>
    <w:p w:rsidR="00C90144" w:rsidRPr="00E467F3" w:rsidP="00597A72" w14:paraId="2601BFDD" w14:textId="77777777">
      <w:pPr>
        <w:pStyle w:val="Heading1"/>
        <w:jc w:val="left"/>
        <w:rPr>
          <w:rFonts w:asciiTheme="majorHAnsi" w:hAnsiTheme="majorHAnsi" w:cstheme="minorHAnsi"/>
          <w:caps/>
          <w:color w:val="1F4A7F"/>
          <w:sz w:val="28"/>
          <w:szCs w:val="28"/>
        </w:rPr>
      </w:pPr>
      <w:r w:rsidRPr="00E467F3">
        <w:rPr>
          <w:rFonts w:asciiTheme="majorHAnsi" w:hAnsiTheme="majorHAnsi" w:cstheme="minorHAnsi"/>
          <w:caps/>
          <w:color w:val="1F4A7F"/>
          <w:sz w:val="28"/>
          <w:szCs w:val="28"/>
        </w:rPr>
        <w:t>Paperwork Reduction Act of 1995</w:t>
      </w:r>
    </w:p>
    <w:p w:rsidR="00C90144" w:rsidRPr="00570171" w:rsidP="00597A72" w14:paraId="2C2A50A3" w14:textId="77777777">
      <w:pPr>
        <w:tabs>
          <w:tab w:val="left" w:pos="-720"/>
        </w:tabs>
        <w:suppressAutoHyphens/>
        <w:ind w:right="-48"/>
        <w:rPr>
          <w:rFonts w:asciiTheme="minorHAnsi" w:hAnsiTheme="minorHAnsi" w:cstheme="minorHAnsi"/>
        </w:rPr>
      </w:pPr>
    </w:p>
    <w:p w:rsidR="00C90144" w:rsidRPr="00570171" w:rsidP="00597A72" w14:paraId="6E643E66" w14:textId="4B73BC6C">
      <w:pPr>
        <w:tabs>
          <w:tab w:val="left" w:pos="-720"/>
        </w:tabs>
        <w:suppressAutoHyphens/>
        <w:ind w:right="-48"/>
        <w:rPr>
          <w:rFonts w:asciiTheme="minorHAnsi" w:hAnsiTheme="minorHAnsi" w:cstheme="minorHAnsi"/>
        </w:rPr>
      </w:pPr>
      <w:r w:rsidRPr="00570171">
        <w:rPr>
          <w:rFonts w:asciiTheme="minorHAnsi" w:hAnsiTheme="minorHAnsi" w:cstheme="minorHAnsi"/>
        </w:rPr>
        <w:t xml:space="preserve">Per the Paperwork Reduction Act of 1995, an agency may not conduct or sponsor, and a person is not required to respond to, a collection of information unless it displays a currently valid OMB control number.  The OMB control number for this data collection is </w:t>
      </w:r>
      <w:r w:rsidRPr="00570171">
        <w:rPr>
          <w:rFonts w:asciiTheme="minorHAnsi" w:hAnsiTheme="minorHAnsi" w:cstheme="minorHAnsi"/>
          <w:color w:val="19150F"/>
        </w:rPr>
        <w:t>NO. 0970-0</w:t>
      </w:r>
      <w:r w:rsidRPr="00570171" w:rsidR="000D2535">
        <w:rPr>
          <w:rFonts w:asciiTheme="minorHAnsi" w:hAnsiTheme="minorHAnsi" w:cstheme="minorHAnsi"/>
          <w:color w:val="19150F"/>
        </w:rPr>
        <w:t>510</w:t>
      </w:r>
      <w:r w:rsidR="001117C5">
        <w:rPr>
          <w:rFonts w:asciiTheme="minorHAnsi" w:hAnsiTheme="minorHAnsi" w:cstheme="minorHAnsi"/>
          <w:color w:val="19150F"/>
        </w:rPr>
        <w:t>.</w:t>
      </w:r>
      <w:r w:rsidRPr="00570171">
        <w:rPr>
          <w:rFonts w:asciiTheme="minorHAnsi" w:hAnsiTheme="minorHAnsi" w:cstheme="minorHAnsi"/>
          <w:color w:val="19150F"/>
          <w:sz w:val="17"/>
          <w:szCs w:val="17"/>
        </w:rPr>
        <w:t xml:space="preserve">  </w:t>
      </w:r>
      <w:r w:rsidRPr="00570171">
        <w:rPr>
          <w:rFonts w:asciiTheme="minorHAnsi" w:hAnsiTheme="minorHAnsi" w:cstheme="minorHAnsi"/>
        </w:rPr>
        <w:t xml:space="preserve">Public reporting for this collection of information is estimated to average </w:t>
      </w:r>
      <w:r w:rsidR="00CD47FE">
        <w:rPr>
          <w:rFonts w:asciiTheme="minorHAnsi" w:hAnsiTheme="minorHAnsi" w:cstheme="minorHAnsi"/>
        </w:rPr>
        <w:t>seven</w:t>
      </w:r>
      <w:r w:rsidRPr="00570171">
        <w:rPr>
          <w:rFonts w:asciiTheme="minorHAnsi" w:hAnsiTheme="minorHAnsi" w:cstheme="minorHAnsi"/>
        </w:rPr>
        <w:t xml:space="preserve"> hours per response, including the time for reviewing instructions, gathering and maintaining the data needed, and reviewing the collection of information.</w:t>
      </w:r>
    </w:p>
    <w:p w:rsidR="00C90144" w:rsidRPr="00570171" w:rsidP="00597A72" w14:paraId="422524CE" w14:textId="77777777">
      <w:pPr>
        <w:tabs>
          <w:tab w:val="left" w:pos="-720"/>
        </w:tabs>
        <w:suppressAutoHyphens/>
        <w:ind w:right="-48"/>
        <w:rPr>
          <w:rFonts w:asciiTheme="minorHAnsi" w:hAnsiTheme="minorHAnsi" w:cstheme="minorHAnsi"/>
        </w:rPr>
      </w:pPr>
    </w:p>
    <w:sectPr w:rsidSect="00BE1B31">
      <w:headerReference w:type="default" r:id="rId18"/>
      <w:footerReference w:type="even" r:id="rId19"/>
      <w:footerReference w:type="default" r:id="rId20"/>
      <w:endnotePr>
        <w:numFmt w:val="decimal"/>
      </w:endnotePr>
      <w:pgSz w:w="12240" w:h="15840"/>
      <w:pgMar w:top="1296" w:right="1440" w:bottom="1152" w:left="1440" w:header="1440" w:footer="144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14:paraId="5181E0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CE57A7">
      <w:rPr>
        <w:rStyle w:val="PageNumber"/>
      </w:rPr>
      <w:fldChar w:fldCharType="separate"/>
    </w:r>
    <w:r>
      <w:rPr>
        <w:rStyle w:val="PageNumber"/>
      </w:rPr>
      <w:fldChar w:fldCharType="end"/>
    </w:r>
  </w:p>
  <w:p w:rsidR="00531285" w14:paraId="7E7F11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rsidRPr="00254DF2" w14:paraId="3CB18E05" w14:textId="267624D1">
    <w:pPr>
      <w:pStyle w:val="Footer"/>
      <w:framePr w:wrap="around" w:vAnchor="text" w:hAnchor="margin" w:xAlign="center" w:y="1"/>
      <w:rPr>
        <w:rStyle w:val="PageNumber"/>
        <w:rFonts w:asciiTheme="minorHAnsi" w:hAnsiTheme="minorHAnsi" w:cstheme="minorHAnsi"/>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531285" w14:paraId="02A23B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285" w:rsidRPr="000F0B87" w:rsidP="00D8510A" w14:paraId="7460FBA6" w14:textId="2B55A7AC">
    <w:pPr>
      <w:pStyle w:val="Header"/>
      <w:jc w:val="right"/>
      <w:rPr>
        <w:rFonts w:asciiTheme="minorHAnsi" w:hAnsiTheme="minorHAnsi" w:cstheme="minorHAnsi"/>
        <w:sz w:val="22"/>
        <w:szCs w:val="22"/>
      </w:rPr>
    </w:pPr>
    <w:r w:rsidRPr="000F0B87">
      <w:rPr>
        <w:rFonts w:asciiTheme="minorHAnsi" w:hAnsiTheme="minorHAnsi" w:cstheme="minorHAnsi"/>
        <w:sz w:val="22"/>
        <w:szCs w:val="22"/>
      </w:rPr>
      <w:t>OMB #0970-0510</w:t>
    </w:r>
  </w:p>
  <w:p w:rsidR="00531285" w:rsidRPr="000F0B87" w:rsidP="00D8510A" w14:paraId="4AA28DCA" w14:textId="36DC7F36">
    <w:pPr>
      <w:pStyle w:val="Header"/>
      <w:jc w:val="right"/>
      <w:rPr>
        <w:rFonts w:asciiTheme="minorHAnsi" w:hAnsiTheme="minorHAnsi" w:cstheme="minorHAnsi"/>
        <w:sz w:val="22"/>
        <w:szCs w:val="22"/>
      </w:rPr>
    </w:pPr>
    <w:r w:rsidRPr="000F0B87">
      <w:rPr>
        <w:rFonts w:asciiTheme="minorHAnsi" w:hAnsiTheme="minorHAnsi" w:cstheme="minorHAnsi"/>
        <w:sz w:val="22"/>
        <w:szCs w:val="22"/>
      </w:rPr>
      <w:t>Expiration Date: 06/30/202</w:t>
    </w:r>
    <w:r w:rsidR="009A0D6A">
      <w:rPr>
        <w:rFonts w:asciiTheme="minorHAnsi" w:hAnsiTheme="minorHAnsi" w:cstheme="minorHAnsi"/>
        <w:sz w:val="22"/>
        <w:szCs w:val="22"/>
      </w:rPr>
      <w:t>7</w:t>
    </w:r>
  </w:p>
  <w:p w:rsidR="00531285" w:rsidP="00D8510A" w14:paraId="2ECCFA0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44683"/>
    <w:multiLevelType w:val="hybridMultilevel"/>
    <w:tmpl w:val="8C7E6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561F71"/>
    <w:multiLevelType w:val="hybridMultilevel"/>
    <w:tmpl w:val="B66CD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57022E"/>
    <w:multiLevelType w:val="hybridMultilevel"/>
    <w:tmpl w:val="AE905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581F2E"/>
    <w:multiLevelType w:val="hybridMultilevel"/>
    <w:tmpl w:val="A448E5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6A11B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5">
    <w:nsid w:val="177064F4"/>
    <w:multiLevelType w:val="hybridMultilevel"/>
    <w:tmpl w:val="6518C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F5315"/>
    <w:multiLevelType w:val="hybridMultilevel"/>
    <w:tmpl w:val="2C3A1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F13C17"/>
    <w:multiLevelType w:val="hybridMultilevel"/>
    <w:tmpl w:val="E9027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9E52FB"/>
    <w:multiLevelType w:val="hybridMultilevel"/>
    <w:tmpl w:val="790EA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190A40"/>
    <w:multiLevelType w:val="hybridMultilevel"/>
    <w:tmpl w:val="E1368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3B2272"/>
    <w:multiLevelType w:val="hybridMultilevel"/>
    <w:tmpl w:val="60CAB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304736"/>
    <w:multiLevelType w:val="hybridMultilevel"/>
    <w:tmpl w:val="6D283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A94AAD"/>
    <w:multiLevelType w:val="hybridMultilevel"/>
    <w:tmpl w:val="4776D4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014D25"/>
    <w:multiLevelType w:val="hybridMultilevel"/>
    <w:tmpl w:val="6F163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3D3B3D"/>
    <w:multiLevelType w:val="hybridMultilevel"/>
    <w:tmpl w:val="C49AC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574242"/>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16">
    <w:nsid w:val="3F90354F"/>
    <w:multiLevelType w:val="hybridMultilevel"/>
    <w:tmpl w:val="93361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AE27AC"/>
    <w:multiLevelType w:val="hybridMultilevel"/>
    <w:tmpl w:val="118EDDB6"/>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eastAsia="Times New Roman" w:hAnsi="Calibri" w:cs="Calibri"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FD20DCD"/>
    <w:multiLevelType w:val="hybridMultilevel"/>
    <w:tmpl w:val="56206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277DC4"/>
    <w:multiLevelType w:val="hybridMultilevel"/>
    <w:tmpl w:val="0646EFB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704EFD"/>
    <w:multiLevelType w:val="hybridMultilevel"/>
    <w:tmpl w:val="07A24E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5F246C"/>
    <w:multiLevelType w:val="hybridMultilevel"/>
    <w:tmpl w:val="6920506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83671D"/>
    <w:multiLevelType w:val="hybridMultilevel"/>
    <w:tmpl w:val="E5822BE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0F4A5E"/>
    <w:multiLevelType w:val="hybridMultilevel"/>
    <w:tmpl w:val="76505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4">
    <w:nsid w:val="52252952"/>
    <w:multiLevelType w:val="hybridMultilevel"/>
    <w:tmpl w:val="B6348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FB12B5"/>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6">
    <w:nsid w:val="5DA849C1"/>
    <w:multiLevelType w:val="singleLevel"/>
    <w:tmpl w:val="6D281F76"/>
    <w:lvl w:ilvl="0">
      <w:start w:val="1"/>
      <w:numFmt w:val="bullet"/>
      <w:lvlText w:val=""/>
      <w:lvlJc w:val="left"/>
      <w:pPr>
        <w:tabs>
          <w:tab w:val="num" w:pos="360"/>
        </w:tabs>
        <w:ind w:left="360" w:hanging="360"/>
      </w:pPr>
      <w:rPr>
        <w:rFonts w:ascii="Symbol" w:hAnsi="Symbol" w:hint="default"/>
      </w:rPr>
    </w:lvl>
  </w:abstractNum>
  <w:abstractNum w:abstractNumId="27">
    <w:nsid w:val="63406579"/>
    <w:multiLevelType w:val="hybridMultilevel"/>
    <w:tmpl w:val="3848A9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50D6697"/>
    <w:multiLevelType w:val="hybridMultilevel"/>
    <w:tmpl w:val="F9E455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6B950F18"/>
    <w:multiLevelType w:val="hybridMultilevel"/>
    <w:tmpl w:val="5E323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991019"/>
    <w:multiLevelType w:val="hybridMultilevel"/>
    <w:tmpl w:val="949A4C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595324">
    <w:abstractNumId w:val="26"/>
  </w:num>
  <w:num w:numId="2" w16cid:durableId="1706295932">
    <w:abstractNumId w:val="15"/>
  </w:num>
  <w:num w:numId="3" w16cid:durableId="835656103">
    <w:abstractNumId w:val="4"/>
  </w:num>
  <w:num w:numId="4" w16cid:durableId="52123324">
    <w:abstractNumId w:val="25"/>
  </w:num>
  <w:num w:numId="5" w16cid:durableId="98726109">
    <w:abstractNumId w:val="3"/>
  </w:num>
  <w:num w:numId="6" w16cid:durableId="861743374">
    <w:abstractNumId w:val="19"/>
  </w:num>
  <w:num w:numId="7" w16cid:durableId="795412999">
    <w:abstractNumId w:val="21"/>
  </w:num>
  <w:num w:numId="8" w16cid:durableId="487139635">
    <w:abstractNumId w:val="13"/>
  </w:num>
  <w:num w:numId="9" w16cid:durableId="1107652089">
    <w:abstractNumId w:val="12"/>
  </w:num>
  <w:num w:numId="10" w16cid:durableId="1652519149">
    <w:abstractNumId w:val="22"/>
  </w:num>
  <w:num w:numId="11" w16cid:durableId="319817014">
    <w:abstractNumId w:val="20"/>
  </w:num>
  <w:num w:numId="12" w16cid:durableId="1529678643">
    <w:abstractNumId w:val="17"/>
  </w:num>
  <w:num w:numId="13" w16cid:durableId="1468085562">
    <w:abstractNumId w:val="1"/>
  </w:num>
  <w:num w:numId="14" w16cid:durableId="438791969">
    <w:abstractNumId w:val="27"/>
  </w:num>
  <w:num w:numId="15" w16cid:durableId="785276825">
    <w:abstractNumId w:val="23"/>
  </w:num>
  <w:num w:numId="16" w16cid:durableId="478958354">
    <w:abstractNumId w:val="6"/>
  </w:num>
  <w:num w:numId="17" w16cid:durableId="4222649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997468">
    <w:abstractNumId w:val="5"/>
  </w:num>
  <w:num w:numId="19" w16cid:durableId="1685933910">
    <w:abstractNumId w:val="10"/>
  </w:num>
  <w:num w:numId="20" w16cid:durableId="1302617123">
    <w:abstractNumId w:val="30"/>
  </w:num>
  <w:num w:numId="21" w16cid:durableId="1802990364">
    <w:abstractNumId w:val="29"/>
  </w:num>
  <w:num w:numId="22" w16cid:durableId="1712342276">
    <w:abstractNumId w:val="24"/>
  </w:num>
  <w:num w:numId="23" w16cid:durableId="1882356818">
    <w:abstractNumId w:val="7"/>
  </w:num>
  <w:num w:numId="24" w16cid:durableId="174611724">
    <w:abstractNumId w:val="16"/>
  </w:num>
  <w:num w:numId="25" w16cid:durableId="697319150">
    <w:abstractNumId w:val="11"/>
  </w:num>
  <w:num w:numId="26" w16cid:durableId="1612785205">
    <w:abstractNumId w:val="9"/>
  </w:num>
  <w:num w:numId="27" w16cid:durableId="1233007144">
    <w:abstractNumId w:val="0"/>
  </w:num>
  <w:num w:numId="28" w16cid:durableId="146896763">
    <w:abstractNumId w:val="2"/>
  </w:num>
  <w:num w:numId="29" w16cid:durableId="1572352067">
    <w:abstractNumId w:val="18"/>
  </w:num>
  <w:num w:numId="30" w16cid:durableId="970939492">
    <w:abstractNumId w:val="8"/>
  </w:num>
  <w:num w:numId="31" w16cid:durableId="10873119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31"/>
    <w:rsid w:val="000001A2"/>
    <w:rsid w:val="000004C8"/>
    <w:rsid w:val="00001603"/>
    <w:rsid w:val="00001624"/>
    <w:rsid w:val="00001643"/>
    <w:rsid w:val="000018AE"/>
    <w:rsid w:val="00002137"/>
    <w:rsid w:val="000027C3"/>
    <w:rsid w:val="00002A59"/>
    <w:rsid w:val="00003E35"/>
    <w:rsid w:val="00004A4C"/>
    <w:rsid w:val="000079F3"/>
    <w:rsid w:val="0001006D"/>
    <w:rsid w:val="000113DA"/>
    <w:rsid w:val="000115C6"/>
    <w:rsid w:val="00013A89"/>
    <w:rsid w:val="00013C3C"/>
    <w:rsid w:val="00013CA2"/>
    <w:rsid w:val="00014437"/>
    <w:rsid w:val="00014D8D"/>
    <w:rsid w:val="00015785"/>
    <w:rsid w:val="00015BE1"/>
    <w:rsid w:val="00015BF0"/>
    <w:rsid w:val="000165F8"/>
    <w:rsid w:val="00016804"/>
    <w:rsid w:val="00016E8B"/>
    <w:rsid w:val="00020F10"/>
    <w:rsid w:val="0002124F"/>
    <w:rsid w:val="0002172E"/>
    <w:rsid w:val="00021FF6"/>
    <w:rsid w:val="000222E3"/>
    <w:rsid w:val="00023C0B"/>
    <w:rsid w:val="00024857"/>
    <w:rsid w:val="0002486E"/>
    <w:rsid w:val="00024E79"/>
    <w:rsid w:val="0002543F"/>
    <w:rsid w:val="00025E19"/>
    <w:rsid w:val="0002629A"/>
    <w:rsid w:val="00026C11"/>
    <w:rsid w:val="00027605"/>
    <w:rsid w:val="0003066F"/>
    <w:rsid w:val="000309B4"/>
    <w:rsid w:val="00031A80"/>
    <w:rsid w:val="00033B92"/>
    <w:rsid w:val="00033EE4"/>
    <w:rsid w:val="00034EB5"/>
    <w:rsid w:val="00035E73"/>
    <w:rsid w:val="00037006"/>
    <w:rsid w:val="0004069F"/>
    <w:rsid w:val="00040F27"/>
    <w:rsid w:val="00040F2C"/>
    <w:rsid w:val="00041040"/>
    <w:rsid w:val="0004193A"/>
    <w:rsid w:val="00043A54"/>
    <w:rsid w:val="00044113"/>
    <w:rsid w:val="0004418D"/>
    <w:rsid w:val="00045206"/>
    <w:rsid w:val="000458E7"/>
    <w:rsid w:val="00045A49"/>
    <w:rsid w:val="0004612F"/>
    <w:rsid w:val="00046174"/>
    <w:rsid w:val="00046A16"/>
    <w:rsid w:val="00050578"/>
    <w:rsid w:val="0005160A"/>
    <w:rsid w:val="0005198B"/>
    <w:rsid w:val="00051B0E"/>
    <w:rsid w:val="00052A4D"/>
    <w:rsid w:val="00052CB7"/>
    <w:rsid w:val="0005300C"/>
    <w:rsid w:val="000540DA"/>
    <w:rsid w:val="00055033"/>
    <w:rsid w:val="0005531B"/>
    <w:rsid w:val="00055B15"/>
    <w:rsid w:val="00055CF1"/>
    <w:rsid w:val="0005674E"/>
    <w:rsid w:val="00056889"/>
    <w:rsid w:val="00056EAB"/>
    <w:rsid w:val="00057A5A"/>
    <w:rsid w:val="00057D53"/>
    <w:rsid w:val="0006016B"/>
    <w:rsid w:val="00060175"/>
    <w:rsid w:val="000607CF"/>
    <w:rsid w:val="00060B82"/>
    <w:rsid w:val="00061C0C"/>
    <w:rsid w:val="00062693"/>
    <w:rsid w:val="000700E5"/>
    <w:rsid w:val="000705AA"/>
    <w:rsid w:val="000708B5"/>
    <w:rsid w:val="00072200"/>
    <w:rsid w:val="00072432"/>
    <w:rsid w:val="00072488"/>
    <w:rsid w:val="00072909"/>
    <w:rsid w:val="00073823"/>
    <w:rsid w:val="000752E6"/>
    <w:rsid w:val="00076562"/>
    <w:rsid w:val="000770EE"/>
    <w:rsid w:val="000774B6"/>
    <w:rsid w:val="00077618"/>
    <w:rsid w:val="000806AC"/>
    <w:rsid w:val="00080B45"/>
    <w:rsid w:val="00081640"/>
    <w:rsid w:val="00081C97"/>
    <w:rsid w:val="00081D0F"/>
    <w:rsid w:val="000829C0"/>
    <w:rsid w:val="00083B27"/>
    <w:rsid w:val="00083B37"/>
    <w:rsid w:val="00083E66"/>
    <w:rsid w:val="00084223"/>
    <w:rsid w:val="000845CF"/>
    <w:rsid w:val="00084B6D"/>
    <w:rsid w:val="00085BA9"/>
    <w:rsid w:val="00087238"/>
    <w:rsid w:val="00087EF5"/>
    <w:rsid w:val="00090A98"/>
    <w:rsid w:val="000911AB"/>
    <w:rsid w:val="0009215C"/>
    <w:rsid w:val="00093368"/>
    <w:rsid w:val="000941D3"/>
    <w:rsid w:val="000948FD"/>
    <w:rsid w:val="00094954"/>
    <w:rsid w:val="00094A41"/>
    <w:rsid w:val="00094F08"/>
    <w:rsid w:val="000961B1"/>
    <w:rsid w:val="000962CC"/>
    <w:rsid w:val="00096947"/>
    <w:rsid w:val="000A14ED"/>
    <w:rsid w:val="000A1E79"/>
    <w:rsid w:val="000A2A70"/>
    <w:rsid w:val="000A35DA"/>
    <w:rsid w:val="000A37C4"/>
    <w:rsid w:val="000A39FA"/>
    <w:rsid w:val="000A3A22"/>
    <w:rsid w:val="000A4169"/>
    <w:rsid w:val="000A459E"/>
    <w:rsid w:val="000A546B"/>
    <w:rsid w:val="000A5AD6"/>
    <w:rsid w:val="000A5D4D"/>
    <w:rsid w:val="000A6902"/>
    <w:rsid w:val="000A771E"/>
    <w:rsid w:val="000B03C0"/>
    <w:rsid w:val="000B0B7A"/>
    <w:rsid w:val="000B1C68"/>
    <w:rsid w:val="000B27C2"/>
    <w:rsid w:val="000B3090"/>
    <w:rsid w:val="000B364D"/>
    <w:rsid w:val="000B370E"/>
    <w:rsid w:val="000B50F9"/>
    <w:rsid w:val="000B537D"/>
    <w:rsid w:val="000B57EB"/>
    <w:rsid w:val="000B585E"/>
    <w:rsid w:val="000B5AFC"/>
    <w:rsid w:val="000B6E26"/>
    <w:rsid w:val="000C0156"/>
    <w:rsid w:val="000C0293"/>
    <w:rsid w:val="000C05A1"/>
    <w:rsid w:val="000C076E"/>
    <w:rsid w:val="000C1BDB"/>
    <w:rsid w:val="000C2639"/>
    <w:rsid w:val="000C2BB4"/>
    <w:rsid w:val="000C34E1"/>
    <w:rsid w:val="000C4ED0"/>
    <w:rsid w:val="000C5687"/>
    <w:rsid w:val="000C599B"/>
    <w:rsid w:val="000D0004"/>
    <w:rsid w:val="000D18FC"/>
    <w:rsid w:val="000D2535"/>
    <w:rsid w:val="000D2E26"/>
    <w:rsid w:val="000D315E"/>
    <w:rsid w:val="000D344E"/>
    <w:rsid w:val="000D3B0D"/>
    <w:rsid w:val="000D46E9"/>
    <w:rsid w:val="000D47AA"/>
    <w:rsid w:val="000D4ECE"/>
    <w:rsid w:val="000D551A"/>
    <w:rsid w:val="000D7EB8"/>
    <w:rsid w:val="000E11D0"/>
    <w:rsid w:val="000E2324"/>
    <w:rsid w:val="000E2BDA"/>
    <w:rsid w:val="000E300D"/>
    <w:rsid w:val="000E390E"/>
    <w:rsid w:val="000E410D"/>
    <w:rsid w:val="000E45E4"/>
    <w:rsid w:val="000E6064"/>
    <w:rsid w:val="000E6E39"/>
    <w:rsid w:val="000E7AE8"/>
    <w:rsid w:val="000E7EED"/>
    <w:rsid w:val="000F05B1"/>
    <w:rsid w:val="000F0B87"/>
    <w:rsid w:val="000F0F11"/>
    <w:rsid w:val="000F0F37"/>
    <w:rsid w:val="000F1ADA"/>
    <w:rsid w:val="000F2D7B"/>
    <w:rsid w:val="000F36F5"/>
    <w:rsid w:val="000F4494"/>
    <w:rsid w:val="000F4F89"/>
    <w:rsid w:val="000F5613"/>
    <w:rsid w:val="000F619D"/>
    <w:rsid w:val="000F698E"/>
    <w:rsid w:val="001002CC"/>
    <w:rsid w:val="00100889"/>
    <w:rsid w:val="0010108F"/>
    <w:rsid w:val="00101914"/>
    <w:rsid w:val="0010225E"/>
    <w:rsid w:val="00102382"/>
    <w:rsid w:val="001023FC"/>
    <w:rsid w:val="00102C88"/>
    <w:rsid w:val="00102F7B"/>
    <w:rsid w:val="00103654"/>
    <w:rsid w:val="001049C7"/>
    <w:rsid w:val="00105282"/>
    <w:rsid w:val="00105D85"/>
    <w:rsid w:val="00106B38"/>
    <w:rsid w:val="001106EC"/>
    <w:rsid w:val="00110F74"/>
    <w:rsid w:val="001110F7"/>
    <w:rsid w:val="001115A0"/>
    <w:rsid w:val="00111780"/>
    <w:rsid w:val="001117C5"/>
    <w:rsid w:val="0011244A"/>
    <w:rsid w:val="00113B57"/>
    <w:rsid w:val="00114762"/>
    <w:rsid w:val="001154E4"/>
    <w:rsid w:val="00116CA5"/>
    <w:rsid w:val="00117AC0"/>
    <w:rsid w:val="001207A9"/>
    <w:rsid w:val="00121314"/>
    <w:rsid w:val="00122328"/>
    <w:rsid w:val="00122454"/>
    <w:rsid w:val="001228D3"/>
    <w:rsid w:val="00122AC7"/>
    <w:rsid w:val="00123041"/>
    <w:rsid w:val="00124D36"/>
    <w:rsid w:val="00130A14"/>
    <w:rsid w:val="00130C0E"/>
    <w:rsid w:val="00130FDD"/>
    <w:rsid w:val="00132501"/>
    <w:rsid w:val="00134C14"/>
    <w:rsid w:val="0013721C"/>
    <w:rsid w:val="001374E6"/>
    <w:rsid w:val="00140132"/>
    <w:rsid w:val="001403E4"/>
    <w:rsid w:val="00140E7E"/>
    <w:rsid w:val="001418E5"/>
    <w:rsid w:val="00141F83"/>
    <w:rsid w:val="00142C8C"/>
    <w:rsid w:val="00142DF2"/>
    <w:rsid w:val="00143A37"/>
    <w:rsid w:val="00144060"/>
    <w:rsid w:val="00145865"/>
    <w:rsid w:val="00145D1B"/>
    <w:rsid w:val="00145F7E"/>
    <w:rsid w:val="00146161"/>
    <w:rsid w:val="001466D1"/>
    <w:rsid w:val="00146FEB"/>
    <w:rsid w:val="001479F6"/>
    <w:rsid w:val="00150BF0"/>
    <w:rsid w:val="00150C4A"/>
    <w:rsid w:val="00153353"/>
    <w:rsid w:val="00153C6E"/>
    <w:rsid w:val="0015429A"/>
    <w:rsid w:val="0015463C"/>
    <w:rsid w:val="00154B8A"/>
    <w:rsid w:val="00154E91"/>
    <w:rsid w:val="00154FD3"/>
    <w:rsid w:val="0015566A"/>
    <w:rsid w:val="00156773"/>
    <w:rsid w:val="00156CBF"/>
    <w:rsid w:val="00156FD2"/>
    <w:rsid w:val="00157454"/>
    <w:rsid w:val="00157948"/>
    <w:rsid w:val="0016018D"/>
    <w:rsid w:val="0016027F"/>
    <w:rsid w:val="00160B4C"/>
    <w:rsid w:val="00162016"/>
    <w:rsid w:val="001626F2"/>
    <w:rsid w:val="00162F42"/>
    <w:rsid w:val="001648B8"/>
    <w:rsid w:val="00164D75"/>
    <w:rsid w:val="00164D7C"/>
    <w:rsid w:val="001651F2"/>
    <w:rsid w:val="00165701"/>
    <w:rsid w:val="00165C44"/>
    <w:rsid w:val="001677DF"/>
    <w:rsid w:val="001678FA"/>
    <w:rsid w:val="00170831"/>
    <w:rsid w:val="00170F51"/>
    <w:rsid w:val="00170F9C"/>
    <w:rsid w:val="00171008"/>
    <w:rsid w:val="00172AB3"/>
    <w:rsid w:val="00172E00"/>
    <w:rsid w:val="00172F23"/>
    <w:rsid w:val="00174B30"/>
    <w:rsid w:val="0017608E"/>
    <w:rsid w:val="00176C18"/>
    <w:rsid w:val="00180651"/>
    <w:rsid w:val="00182544"/>
    <w:rsid w:val="0018258A"/>
    <w:rsid w:val="0018265C"/>
    <w:rsid w:val="001845DD"/>
    <w:rsid w:val="00185A2C"/>
    <w:rsid w:val="001864D0"/>
    <w:rsid w:val="00186C0A"/>
    <w:rsid w:val="00186C1C"/>
    <w:rsid w:val="001876A7"/>
    <w:rsid w:val="001905AA"/>
    <w:rsid w:val="00190C34"/>
    <w:rsid w:val="001919F2"/>
    <w:rsid w:val="001920B2"/>
    <w:rsid w:val="001931EE"/>
    <w:rsid w:val="0019399E"/>
    <w:rsid w:val="00193CBB"/>
    <w:rsid w:val="001943E7"/>
    <w:rsid w:val="00194AB5"/>
    <w:rsid w:val="001964CD"/>
    <w:rsid w:val="00196686"/>
    <w:rsid w:val="0019686D"/>
    <w:rsid w:val="001973D9"/>
    <w:rsid w:val="00197941"/>
    <w:rsid w:val="001979D3"/>
    <w:rsid w:val="001A139F"/>
    <w:rsid w:val="001A197D"/>
    <w:rsid w:val="001A1B62"/>
    <w:rsid w:val="001A3153"/>
    <w:rsid w:val="001A3B80"/>
    <w:rsid w:val="001A50C0"/>
    <w:rsid w:val="001A586B"/>
    <w:rsid w:val="001A610A"/>
    <w:rsid w:val="001A644B"/>
    <w:rsid w:val="001B127B"/>
    <w:rsid w:val="001B1BC7"/>
    <w:rsid w:val="001B1D89"/>
    <w:rsid w:val="001B2F0E"/>
    <w:rsid w:val="001B318A"/>
    <w:rsid w:val="001B3804"/>
    <w:rsid w:val="001B3F45"/>
    <w:rsid w:val="001B43E1"/>
    <w:rsid w:val="001B733E"/>
    <w:rsid w:val="001B7AFA"/>
    <w:rsid w:val="001C0658"/>
    <w:rsid w:val="001C0BD7"/>
    <w:rsid w:val="001C2CAA"/>
    <w:rsid w:val="001C2DD4"/>
    <w:rsid w:val="001C39F1"/>
    <w:rsid w:val="001C4BA2"/>
    <w:rsid w:val="001C4CF4"/>
    <w:rsid w:val="001C506F"/>
    <w:rsid w:val="001C51C0"/>
    <w:rsid w:val="001C5459"/>
    <w:rsid w:val="001C56BE"/>
    <w:rsid w:val="001C5924"/>
    <w:rsid w:val="001C7A70"/>
    <w:rsid w:val="001C7ECC"/>
    <w:rsid w:val="001D07A7"/>
    <w:rsid w:val="001D0A6D"/>
    <w:rsid w:val="001D1DCE"/>
    <w:rsid w:val="001D1E53"/>
    <w:rsid w:val="001D4185"/>
    <w:rsid w:val="001D4402"/>
    <w:rsid w:val="001D5344"/>
    <w:rsid w:val="001D5F69"/>
    <w:rsid w:val="001D661D"/>
    <w:rsid w:val="001D6D2C"/>
    <w:rsid w:val="001D7A2E"/>
    <w:rsid w:val="001E01E2"/>
    <w:rsid w:val="001E0290"/>
    <w:rsid w:val="001E08BC"/>
    <w:rsid w:val="001E1976"/>
    <w:rsid w:val="001E1AA8"/>
    <w:rsid w:val="001E1C5D"/>
    <w:rsid w:val="001E2246"/>
    <w:rsid w:val="001E2601"/>
    <w:rsid w:val="001E3D53"/>
    <w:rsid w:val="001E429A"/>
    <w:rsid w:val="001E51C6"/>
    <w:rsid w:val="001E629E"/>
    <w:rsid w:val="001E694E"/>
    <w:rsid w:val="001F0B2A"/>
    <w:rsid w:val="001F15F2"/>
    <w:rsid w:val="001F3195"/>
    <w:rsid w:val="001F473B"/>
    <w:rsid w:val="001F50B8"/>
    <w:rsid w:val="001F7781"/>
    <w:rsid w:val="00201A5F"/>
    <w:rsid w:val="00201C0F"/>
    <w:rsid w:val="00202B4B"/>
    <w:rsid w:val="00203652"/>
    <w:rsid w:val="00203BC9"/>
    <w:rsid w:val="00203FB7"/>
    <w:rsid w:val="00204599"/>
    <w:rsid w:val="00206079"/>
    <w:rsid w:val="002067AE"/>
    <w:rsid w:val="00206F84"/>
    <w:rsid w:val="002073E7"/>
    <w:rsid w:val="00207F32"/>
    <w:rsid w:val="00210638"/>
    <w:rsid w:val="002108A3"/>
    <w:rsid w:val="00211186"/>
    <w:rsid w:val="002120AD"/>
    <w:rsid w:val="002143EC"/>
    <w:rsid w:val="0021542A"/>
    <w:rsid w:val="00216CB3"/>
    <w:rsid w:val="00217DA9"/>
    <w:rsid w:val="0022005F"/>
    <w:rsid w:val="0022081F"/>
    <w:rsid w:val="00220CA5"/>
    <w:rsid w:val="0022117E"/>
    <w:rsid w:val="002212F4"/>
    <w:rsid w:val="002215C4"/>
    <w:rsid w:val="00222CA0"/>
    <w:rsid w:val="002240FA"/>
    <w:rsid w:val="00225302"/>
    <w:rsid w:val="002263AE"/>
    <w:rsid w:val="00227DB0"/>
    <w:rsid w:val="00230495"/>
    <w:rsid w:val="0023078B"/>
    <w:rsid w:val="0023087F"/>
    <w:rsid w:val="002322AD"/>
    <w:rsid w:val="00233D5C"/>
    <w:rsid w:val="00234476"/>
    <w:rsid w:val="0023564C"/>
    <w:rsid w:val="002360DA"/>
    <w:rsid w:val="00236351"/>
    <w:rsid w:val="002367CD"/>
    <w:rsid w:val="0024001F"/>
    <w:rsid w:val="002408D7"/>
    <w:rsid w:val="0024118B"/>
    <w:rsid w:val="0024162A"/>
    <w:rsid w:val="00241A43"/>
    <w:rsid w:val="00241D54"/>
    <w:rsid w:val="0024497B"/>
    <w:rsid w:val="00246153"/>
    <w:rsid w:val="002473AB"/>
    <w:rsid w:val="002473B9"/>
    <w:rsid w:val="002479B6"/>
    <w:rsid w:val="00247AD4"/>
    <w:rsid w:val="0025107A"/>
    <w:rsid w:val="00252FAB"/>
    <w:rsid w:val="00253E73"/>
    <w:rsid w:val="00253EA4"/>
    <w:rsid w:val="0025482D"/>
    <w:rsid w:val="00254D77"/>
    <w:rsid w:val="00254DF2"/>
    <w:rsid w:val="00254F18"/>
    <w:rsid w:val="002555EA"/>
    <w:rsid w:val="002557FF"/>
    <w:rsid w:val="002566BE"/>
    <w:rsid w:val="00262437"/>
    <w:rsid w:val="0026255D"/>
    <w:rsid w:val="00262890"/>
    <w:rsid w:val="0026399F"/>
    <w:rsid w:val="00265D0C"/>
    <w:rsid w:val="00270902"/>
    <w:rsid w:val="002709C9"/>
    <w:rsid w:val="00272418"/>
    <w:rsid w:val="00274B0E"/>
    <w:rsid w:val="00274F1C"/>
    <w:rsid w:val="00275F1F"/>
    <w:rsid w:val="002764CF"/>
    <w:rsid w:val="00282D3F"/>
    <w:rsid w:val="00282E54"/>
    <w:rsid w:val="00283139"/>
    <w:rsid w:val="00283A0A"/>
    <w:rsid w:val="00283DA7"/>
    <w:rsid w:val="002844FC"/>
    <w:rsid w:val="00284BEB"/>
    <w:rsid w:val="00286DEB"/>
    <w:rsid w:val="002873CB"/>
    <w:rsid w:val="0029024D"/>
    <w:rsid w:val="00290FE6"/>
    <w:rsid w:val="0029169A"/>
    <w:rsid w:val="0029217A"/>
    <w:rsid w:val="00292335"/>
    <w:rsid w:val="002925F4"/>
    <w:rsid w:val="00294A1C"/>
    <w:rsid w:val="00294DE6"/>
    <w:rsid w:val="0029564D"/>
    <w:rsid w:val="00296D3B"/>
    <w:rsid w:val="002976DC"/>
    <w:rsid w:val="002A065A"/>
    <w:rsid w:val="002A0CD0"/>
    <w:rsid w:val="002A1141"/>
    <w:rsid w:val="002A21CE"/>
    <w:rsid w:val="002A271E"/>
    <w:rsid w:val="002A2941"/>
    <w:rsid w:val="002A2C63"/>
    <w:rsid w:val="002A314A"/>
    <w:rsid w:val="002A4198"/>
    <w:rsid w:val="002A5123"/>
    <w:rsid w:val="002A5AC2"/>
    <w:rsid w:val="002A5DE6"/>
    <w:rsid w:val="002A718E"/>
    <w:rsid w:val="002A72EF"/>
    <w:rsid w:val="002A780C"/>
    <w:rsid w:val="002A7A57"/>
    <w:rsid w:val="002A7B42"/>
    <w:rsid w:val="002B0204"/>
    <w:rsid w:val="002B1144"/>
    <w:rsid w:val="002B2384"/>
    <w:rsid w:val="002B2C73"/>
    <w:rsid w:val="002B2F86"/>
    <w:rsid w:val="002B2FA8"/>
    <w:rsid w:val="002B6440"/>
    <w:rsid w:val="002B68F6"/>
    <w:rsid w:val="002B6EC8"/>
    <w:rsid w:val="002B6F1E"/>
    <w:rsid w:val="002B7F3B"/>
    <w:rsid w:val="002C0CCF"/>
    <w:rsid w:val="002C0E8B"/>
    <w:rsid w:val="002C1124"/>
    <w:rsid w:val="002C155C"/>
    <w:rsid w:val="002C27EF"/>
    <w:rsid w:val="002C3906"/>
    <w:rsid w:val="002C3CDE"/>
    <w:rsid w:val="002C3D4B"/>
    <w:rsid w:val="002C5C89"/>
    <w:rsid w:val="002C6AD4"/>
    <w:rsid w:val="002C7042"/>
    <w:rsid w:val="002D0368"/>
    <w:rsid w:val="002D14F9"/>
    <w:rsid w:val="002D1D9C"/>
    <w:rsid w:val="002D3B46"/>
    <w:rsid w:val="002D3C18"/>
    <w:rsid w:val="002D45DA"/>
    <w:rsid w:val="002D477D"/>
    <w:rsid w:val="002D4D28"/>
    <w:rsid w:val="002D6AA6"/>
    <w:rsid w:val="002D6D43"/>
    <w:rsid w:val="002D7A59"/>
    <w:rsid w:val="002E06DA"/>
    <w:rsid w:val="002E0B9A"/>
    <w:rsid w:val="002E13E8"/>
    <w:rsid w:val="002E1EB6"/>
    <w:rsid w:val="002E2EB1"/>
    <w:rsid w:val="002E569A"/>
    <w:rsid w:val="002E59C1"/>
    <w:rsid w:val="002E6185"/>
    <w:rsid w:val="002E6B29"/>
    <w:rsid w:val="002F0910"/>
    <w:rsid w:val="002F2E76"/>
    <w:rsid w:val="002F3349"/>
    <w:rsid w:val="002F4460"/>
    <w:rsid w:val="002F4BCD"/>
    <w:rsid w:val="002F51A0"/>
    <w:rsid w:val="002F5ACE"/>
    <w:rsid w:val="002F6EDD"/>
    <w:rsid w:val="002F6F39"/>
    <w:rsid w:val="002F71D4"/>
    <w:rsid w:val="002F7824"/>
    <w:rsid w:val="002F7B4F"/>
    <w:rsid w:val="002F7B84"/>
    <w:rsid w:val="0030016F"/>
    <w:rsid w:val="003006C5"/>
    <w:rsid w:val="00300D26"/>
    <w:rsid w:val="0030153E"/>
    <w:rsid w:val="00301610"/>
    <w:rsid w:val="00301743"/>
    <w:rsid w:val="0030187A"/>
    <w:rsid w:val="003022B0"/>
    <w:rsid w:val="00302B2E"/>
    <w:rsid w:val="00303993"/>
    <w:rsid w:val="00305411"/>
    <w:rsid w:val="00305422"/>
    <w:rsid w:val="0030615E"/>
    <w:rsid w:val="00306597"/>
    <w:rsid w:val="0030681F"/>
    <w:rsid w:val="00310602"/>
    <w:rsid w:val="00310A40"/>
    <w:rsid w:val="00310D0C"/>
    <w:rsid w:val="00312E0E"/>
    <w:rsid w:val="0031432C"/>
    <w:rsid w:val="0031545A"/>
    <w:rsid w:val="003158D6"/>
    <w:rsid w:val="00315B5B"/>
    <w:rsid w:val="00316EAF"/>
    <w:rsid w:val="00317C0C"/>
    <w:rsid w:val="00317CE6"/>
    <w:rsid w:val="003219C4"/>
    <w:rsid w:val="00321ADC"/>
    <w:rsid w:val="00322EEA"/>
    <w:rsid w:val="00322F64"/>
    <w:rsid w:val="00323DA4"/>
    <w:rsid w:val="00323F33"/>
    <w:rsid w:val="00324F4B"/>
    <w:rsid w:val="00327FF1"/>
    <w:rsid w:val="00330ED4"/>
    <w:rsid w:val="00331EC8"/>
    <w:rsid w:val="00332DCB"/>
    <w:rsid w:val="003330AF"/>
    <w:rsid w:val="003337E8"/>
    <w:rsid w:val="003339E0"/>
    <w:rsid w:val="00333E2F"/>
    <w:rsid w:val="0033539F"/>
    <w:rsid w:val="003369DE"/>
    <w:rsid w:val="00336D4D"/>
    <w:rsid w:val="003374CF"/>
    <w:rsid w:val="00340188"/>
    <w:rsid w:val="003418B4"/>
    <w:rsid w:val="00341ACF"/>
    <w:rsid w:val="0034222E"/>
    <w:rsid w:val="00342D59"/>
    <w:rsid w:val="00343095"/>
    <w:rsid w:val="0034439A"/>
    <w:rsid w:val="0034540A"/>
    <w:rsid w:val="00345F61"/>
    <w:rsid w:val="003463FE"/>
    <w:rsid w:val="003466BE"/>
    <w:rsid w:val="003473AE"/>
    <w:rsid w:val="00351786"/>
    <w:rsid w:val="00352373"/>
    <w:rsid w:val="003525DC"/>
    <w:rsid w:val="00360EBD"/>
    <w:rsid w:val="00360F88"/>
    <w:rsid w:val="003615B5"/>
    <w:rsid w:val="003621D8"/>
    <w:rsid w:val="003635D4"/>
    <w:rsid w:val="00364BB6"/>
    <w:rsid w:val="00364C01"/>
    <w:rsid w:val="0036791C"/>
    <w:rsid w:val="00370D87"/>
    <w:rsid w:val="00371946"/>
    <w:rsid w:val="00372006"/>
    <w:rsid w:val="00372DB7"/>
    <w:rsid w:val="00372FB0"/>
    <w:rsid w:val="003732EF"/>
    <w:rsid w:val="003734E9"/>
    <w:rsid w:val="00373899"/>
    <w:rsid w:val="00373F40"/>
    <w:rsid w:val="0037433D"/>
    <w:rsid w:val="00374455"/>
    <w:rsid w:val="00374489"/>
    <w:rsid w:val="003752B6"/>
    <w:rsid w:val="003752DB"/>
    <w:rsid w:val="003754F4"/>
    <w:rsid w:val="0037607E"/>
    <w:rsid w:val="0037615A"/>
    <w:rsid w:val="00376584"/>
    <w:rsid w:val="00377165"/>
    <w:rsid w:val="0037753E"/>
    <w:rsid w:val="00377B73"/>
    <w:rsid w:val="00377C7D"/>
    <w:rsid w:val="003808EC"/>
    <w:rsid w:val="0038150B"/>
    <w:rsid w:val="0038162D"/>
    <w:rsid w:val="00381B05"/>
    <w:rsid w:val="00381FDF"/>
    <w:rsid w:val="00382F3C"/>
    <w:rsid w:val="003831C2"/>
    <w:rsid w:val="00383E27"/>
    <w:rsid w:val="00385733"/>
    <w:rsid w:val="00386643"/>
    <w:rsid w:val="0038699C"/>
    <w:rsid w:val="003869EC"/>
    <w:rsid w:val="00387A40"/>
    <w:rsid w:val="003904A8"/>
    <w:rsid w:val="003915F2"/>
    <w:rsid w:val="00391C57"/>
    <w:rsid w:val="00391FE1"/>
    <w:rsid w:val="00392013"/>
    <w:rsid w:val="003930E1"/>
    <w:rsid w:val="00393302"/>
    <w:rsid w:val="00393FAA"/>
    <w:rsid w:val="00394AF6"/>
    <w:rsid w:val="003956C4"/>
    <w:rsid w:val="00395CAA"/>
    <w:rsid w:val="00396638"/>
    <w:rsid w:val="003A00AC"/>
    <w:rsid w:val="003A0135"/>
    <w:rsid w:val="003A0E26"/>
    <w:rsid w:val="003A3826"/>
    <w:rsid w:val="003A3B87"/>
    <w:rsid w:val="003A4055"/>
    <w:rsid w:val="003A4A80"/>
    <w:rsid w:val="003A5602"/>
    <w:rsid w:val="003A6597"/>
    <w:rsid w:val="003A6F24"/>
    <w:rsid w:val="003B0217"/>
    <w:rsid w:val="003B04A2"/>
    <w:rsid w:val="003B0981"/>
    <w:rsid w:val="003B14DC"/>
    <w:rsid w:val="003B15CF"/>
    <w:rsid w:val="003B1FCC"/>
    <w:rsid w:val="003B2B05"/>
    <w:rsid w:val="003B2CB6"/>
    <w:rsid w:val="003B3D17"/>
    <w:rsid w:val="003B41CB"/>
    <w:rsid w:val="003B587A"/>
    <w:rsid w:val="003B7745"/>
    <w:rsid w:val="003C19BE"/>
    <w:rsid w:val="003C1B2D"/>
    <w:rsid w:val="003C1E24"/>
    <w:rsid w:val="003C2831"/>
    <w:rsid w:val="003C4371"/>
    <w:rsid w:val="003C5401"/>
    <w:rsid w:val="003C5C24"/>
    <w:rsid w:val="003C6571"/>
    <w:rsid w:val="003C6AFF"/>
    <w:rsid w:val="003C6E30"/>
    <w:rsid w:val="003C717A"/>
    <w:rsid w:val="003C7515"/>
    <w:rsid w:val="003C7868"/>
    <w:rsid w:val="003C7BFB"/>
    <w:rsid w:val="003D0832"/>
    <w:rsid w:val="003D1611"/>
    <w:rsid w:val="003D1D42"/>
    <w:rsid w:val="003D2250"/>
    <w:rsid w:val="003D258F"/>
    <w:rsid w:val="003D3282"/>
    <w:rsid w:val="003D3F9D"/>
    <w:rsid w:val="003D4504"/>
    <w:rsid w:val="003D55EA"/>
    <w:rsid w:val="003D5AEC"/>
    <w:rsid w:val="003D7D25"/>
    <w:rsid w:val="003E01CE"/>
    <w:rsid w:val="003E0335"/>
    <w:rsid w:val="003E11BC"/>
    <w:rsid w:val="003E1278"/>
    <w:rsid w:val="003E1813"/>
    <w:rsid w:val="003E1A40"/>
    <w:rsid w:val="003E1AC0"/>
    <w:rsid w:val="003E22B7"/>
    <w:rsid w:val="003E28DD"/>
    <w:rsid w:val="003E4582"/>
    <w:rsid w:val="003E489B"/>
    <w:rsid w:val="003E4ADB"/>
    <w:rsid w:val="003E4F76"/>
    <w:rsid w:val="003E55DA"/>
    <w:rsid w:val="003E7143"/>
    <w:rsid w:val="003E738C"/>
    <w:rsid w:val="003F1F5A"/>
    <w:rsid w:val="003F2750"/>
    <w:rsid w:val="003F2E87"/>
    <w:rsid w:val="003F333C"/>
    <w:rsid w:val="003F3458"/>
    <w:rsid w:val="003F38CD"/>
    <w:rsid w:val="003F437B"/>
    <w:rsid w:val="003F4858"/>
    <w:rsid w:val="003F5431"/>
    <w:rsid w:val="003F5FAF"/>
    <w:rsid w:val="003F60AF"/>
    <w:rsid w:val="003F62BE"/>
    <w:rsid w:val="003F72B9"/>
    <w:rsid w:val="0040152A"/>
    <w:rsid w:val="00402D36"/>
    <w:rsid w:val="00402D97"/>
    <w:rsid w:val="00402E4A"/>
    <w:rsid w:val="00403045"/>
    <w:rsid w:val="004032E8"/>
    <w:rsid w:val="0040391F"/>
    <w:rsid w:val="00405786"/>
    <w:rsid w:val="00405E51"/>
    <w:rsid w:val="00405E5F"/>
    <w:rsid w:val="00406B69"/>
    <w:rsid w:val="004076EA"/>
    <w:rsid w:val="00407B6A"/>
    <w:rsid w:val="004100AF"/>
    <w:rsid w:val="004110C5"/>
    <w:rsid w:val="00411D4A"/>
    <w:rsid w:val="0041399F"/>
    <w:rsid w:val="00415E07"/>
    <w:rsid w:val="004169D5"/>
    <w:rsid w:val="00416FBE"/>
    <w:rsid w:val="00417728"/>
    <w:rsid w:val="00417CBD"/>
    <w:rsid w:val="004201AE"/>
    <w:rsid w:val="00420329"/>
    <w:rsid w:val="004223EF"/>
    <w:rsid w:val="00423750"/>
    <w:rsid w:val="00424301"/>
    <w:rsid w:val="004248B4"/>
    <w:rsid w:val="0042537D"/>
    <w:rsid w:val="00425CCA"/>
    <w:rsid w:val="00425D48"/>
    <w:rsid w:val="00426DE3"/>
    <w:rsid w:val="00427745"/>
    <w:rsid w:val="004300C7"/>
    <w:rsid w:val="004301E1"/>
    <w:rsid w:val="00430ABD"/>
    <w:rsid w:val="00432939"/>
    <w:rsid w:val="00432B91"/>
    <w:rsid w:val="00433424"/>
    <w:rsid w:val="00433A76"/>
    <w:rsid w:val="00434564"/>
    <w:rsid w:val="00434718"/>
    <w:rsid w:val="0043577F"/>
    <w:rsid w:val="00436373"/>
    <w:rsid w:val="0043707F"/>
    <w:rsid w:val="0043785A"/>
    <w:rsid w:val="00437948"/>
    <w:rsid w:val="00441209"/>
    <w:rsid w:val="00441214"/>
    <w:rsid w:val="00442EAA"/>
    <w:rsid w:val="004435E5"/>
    <w:rsid w:val="00443972"/>
    <w:rsid w:val="0044436F"/>
    <w:rsid w:val="004450FB"/>
    <w:rsid w:val="00445159"/>
    <w:rsid w:val="00445710"/>
    <w:rsid w:val="00445913"/>
    <w:rsid w:val="00445A0D"/>
    <w:rsid w:val="004470C9"/>
    <w:rsid w:val="0044712B"/>
    <w:rsid w:val="00447237"/>
    <w:rsid w:val="00447B6A"/>
    <w:rsid w:val="00450618"/>
    <w:rsid w:val="004508D8"/>
    <w:rsid w:val="00450A92"/>
    <w:rsid w:val="00452F28"/>
    <w:rsid w:val="004540CF"/>
    <w:rsid w:val="00456427"/>
    <w:rsid w:val="00456F0F"/>
    <w:rsid w:val="00457166"/>
    <w:rsid w:val="00457240"/>
    <w:rsid w:val="0045725E"/>
    <w:rsid w:val="00457307"/>
    <w:rsid w:val="00457820"/>
    <w:rsid w:val="00457A0B"/>
    <w:rsid w:val="00457B46"/>
    <w:rsid w:val="0046013E"/>
    <w:rsid w:val="00461B8B"/>
    <w:rsid w:val="00461CD5"/>
    <w:rsid w:val="00462330"/>
    <w:rsid w:val="0046292E"/>
    <w:rsid w:val="004629A6"/>
    <w:rsid w:val="00462BBB"/>
    <w:rsid w:val="00462C51"/>
    <w:rsid w:val="004635D9"/>
    <w:rsid w:val="0046383C"/>
    <w:rsid w:val="00463CA3"/>
    <w:rsid w:val="00464AF0"/>
    <w:rsid w:val="0046566F"/>
    <w:rsid w:val="00465DA2"/>
    <w:rsid w:val="004666E4"/>
    <w:rsid w:val="00466986"/>
    <w:rsid w:val="004672AD"/>
    <w:rsid w:val="00470320"/>
    <w:rsid w:val="00470347"/>
    <w:rsid w:val="00470493"/>
    <w:rsid w:val="0047050F"/>
    <w:rsid w:val="00470556"/>
    <w:rsid w:val="00474771"/>
    <w:rsid w:val="00474C58"/>
    <w:rsid w:val="00475967"/>
    <w:rsid w:val="004801BB"/>
    <w:rsid w:val="00481A1A"/>
    <w:rsid w:val="00481AE6"/>
    <w:rsid w:val="0048236C"/>
    <w:rsid w:val="00482592"/>
    <w:rsid w:val="00482894"/>
    <w:rsid w:val="00482B14"/>
    <w:rsid w:val="00484EE9"/>
    <w:rsid w:val="004852B4"/>
    <w:rsid w:val="00485743"/>
    <w:rsid w:val="00485E45"/>
    <w:rsid w:val="004866CE"/>
    <w:rsid w:val="0048716E"/>
    <w:rsid w:val="004877DB"/>
    <w:rsid w:val="00487C76"/>
    <w:rsid w:val="0049152B"/>
    <w:rsid w:val="00491D10"/>
    <w:rsid w:val="00492736"/>
    <w:rsid w:val="00492ACC"/>
    <w:rsid w:val="00493285"/>
    <w:rsid w:val="00493786"/>
    <w:rsid w:val="00493D03"/>
    <w:rsid w:val="00494B67"/>
    <w:rsid w:val="00495519"/>
    <w:rsid w:val="00496206"/>
    <w:rsid w:val="004964C9"/>
    <w:rsid w:val="00496BE6"/>
    <w:rsid w:val="00497441"/>
    <w:rsid w:val="00497561"/>
    <w:rsid w:val="00497C71"/>
    <w:rsid w:val="004A0CA1"/>
    <w:rsid w:val="004A222B"/>
    <w:rsid w:val="004A2DDE"/>
    <w:rsid w:val="004A4C05"/>
    <w:rsid w:val="004A5D77"/>
    <w:rsid w:val="004A7159"/>
    <w:rsid w:val="004A7BCD"/>
    <w:rsid w:val="004A7F46"/>
    <w:rsid w:val="004B054D"/>
    <w:rsid w:val="004B18F8"/>
    <w:rsid w:val="004B1B93"/>
    <w:rsid w:val="004B202C"/>
    <w:rsid w:val="004B278A"/>
    <w:rsid w:val="004B28A4"/>
    <w:rsid w:val="004B2F11"/>
    <w:rsid w:val="004B36C4"/>
    <w:rsid w:val="004B40ED"/>
    <w:rsid w:val="004B5BF0"/>
    <w:rsid w:val="004B6C2D"/>
    <w:rsid w:val="004C012C"/>
    <w:rsid w:val="004C21C2"/>
    <w:rsid w:val="004C260A"/>
    <w:rsid w:val="004C3FA3"/>
    <w:rsid w:val="004C41C4"/>
    <w:rsid w:val="004C4B6E"/>
    <w:rsid w:val="004C51DA"/>
    <w:rsid w:val="004C5FEA"/>
    <w:rsid w:val="004C6D09"/>
    <w:rsid w:val="004C7334"/>
    <w:rsid w:val="004D006E"/>
    <w:rsid w:val="004D0EDB"/>
    <w:rsid w:val="004D1DE0"/>
    <w:rsid w:val="004D4BAF"/>
    <w:rsid w:val="004D5FA7"/>
    <w:rsid w:val="004D6DF7"/>
    <w:rsid w:val="004D6FC2"/>
    <w:rsid w:val="004E038C"/>
    <w:rsid w:val="004E2221"/>
    <w:rsid w:val="004E2B00"/>
    <w:rsid w:val="004E33AE"/>
    <w:rsid w:val="004E5794"/>
    <w:rsid w:val="004E6D76"/>
    <w:rsid w:val="004E723D"/>
    <w:rsid w:val="004E7B53"/>
    <w:rsid w:val="004F1788"/>
    <w:rsid w:val="004F1DB1"/>
    <w:rsid w:val="004F2235"/>
    <w:rsid w:val="004F2487"/>
    <w:rsid w:val="004F3676"/>
    <w:rsid w:val="004F3974"/>
    <w:rsid w:val="004F3C1B"/>
    <w:rsid w:val="004F6201"/>
    <w:rsid w:val="004F7B47"/>
    <w:rsid w:val="0050032F"/>
    <w:rsid w:val="00500CBD"/>
    <w:rsid w:val="00500CEE"/>
    <w:rsid w:val="00500E33"/>
    <w:rsid w:val="005033C5"/>
    <w:rsid w:val="00503D9B"/>
    <w:rsid w:val="005054FC"/>
    <w:rsid w:val="005077DC"/>
    <w:rsid w:val="00513A2F"/>
    <w:rsid w:val="00513CCF"/>
    <w:rsid w:val="00515126"/>
    <w:rsid w:val="005154F6"/>
    <w:rsid w:val="00515647"/>
    <w:rsid w:val="00515954"/>
    <w:rsid w:val="00517DD9"/>
    <w:rsid w:val="00521374"/>
    <w:rsid w:val="00522178"/>
    <w:rsid w:val="00524708"/>
    <w:rsid w:val="0052471B"/>
    <w:rsid w:val="00524863"/>
    <w:rsid w:val="00524B82"/>
    <w:rsid w:val="00526DCC"/>
    <w:rsid w:val="00526EE1"/>
    <w:rsid w:val="005276D2"/>
    <w:rsid w:val="005279F4"/>
    <w:rsid w:val="00530327"/>
    <w:rsid w:val="00530E7F"/>
    <w:rsid w:val="00531285"/>
    <w:rsid w:val="00532D38"/>
    <w:rsid w:val="00532E55"/>
    <w:rsid w:val="00533266"/>
    <w:rsid w:val="0053341F"/>
    <w:rsid w:val="00533640"/>
    <w:rsid w:val="00535265"/>
    <w:rsid w:val="00535ED2"/>
    <w:rsid w:val="00537079"/>
    <w:rsid w:val="0054102F"/>
    <w:rsid w:val="00542060"/>
    <w:rsid w:val="005427CD"/>
    <w:rsid w:val="00542DAD"/>
    <w:rsid w:val="00543CE6"/>
    <w:rsid w:val="0054448A"/>
    <w:rsid w:val="0054648B"/>
    <w:rsid w:val="005467FD"/>
    <w:rsid w:val="00546EE0"/>
    <w:rsid w:val="00551F1E"/>
    <w:rsid w:val="0055265D"/>
    <w:rsid w:val="00554141"/>
    <w:rsid w:val="00554EB9"/>
    <w:rsid w:val="00555BB6"/>
    <w:rsid w:val="00556C7A"/>
    <w:rsid w:val="00556F92"/>
    <w:rsid w:val="00557032"/>
    <w:rsid w:val="005577F1"/>
    <w:rsid w:val="005618DD"/>
    <w:rsid w:val="005620F9"/>
    <w:rsid w:val="0056280E"/>
    <w:rsid w:val="00564909"/>
    <w:rsid w:val="00565730"/>
    <w:rsid w:val="0056592F"/>
    <w:rsid w:val="00565C19"/>
    <w:rsid w:val="005665D3"/>
    <w:rsid w:val="00566C77"/>
    <w:rsid w:val="00567303"/>
    <w:rsid w:val="00567DF8"/>
    <w:rsid w:val="0057000F"/>
    <w:rsid w:val="00570171"/>
    <w:rsid w:val="00570E55"/>
    <w:rsid w:val="0057117B"/>
    <w:rsid w:val="00571E4D"/>
    <w:rsid w:val="00572138"/>
    <w:rsid w:val="00572BE5"/>
    <w:rsid w:val="005731A1"/>
    <w:rsid w:val="0057568A"/>
    <w:rsid w:val="00575E3B"/>
    <w:rsid w:val="00575E56"/>
    <w:rsid w:val="00575E7A"/>
    <w:rsid w:val="0057604B"/>
    <w:rsid w:val="00576A33"/>
    <w:rsid w:val="00577559"/>
    <w:rsid w:val="0058139F"/>
    <w:rsid w:val="0058232E"/>
    <w:rsid w:val="00582960"/>
    <w:rsid w:val="005834C2"/>
    <w:rsid w:val="00583B02"/>
    <w:rsid w:val="005843E6"/>
    <w:rsid w:val="005859A6"/>
    <w:rsid w:val="00585C59"/>
    <w:rsid w:val="00587307"/>
    <w:rsid w:val="005878E8"/>
    <w:rsid w:val="00590065"/>
    <w:rsid w:val="0059101D"/>
    <w:rsid w:val="00591220"/>
    <w:rsid w:val="0059168E"/>
    <w:rsid w:val="00591A0C"/>
    <w:rsid w:val="0059293E"/>
    <w:rsid w:val="00592AD9"/>
    <w:rsid w:val="00594B56"/>
    <w:rsid w:val="005950F8"/>
    <w:rsid w:val="005960B3"/>
    <w:rsid w:val="00596A7B"/>
    <w:rsid w:val="00597A72"/>
    <w:rsid w:val="00597BC4"/>
    <w:rsid w:val="005A0BF5"/>
    <w:rsid w:val="005A18E3"/>
    <w:rsid w:val="005A2152"/>
    <w:rsid w:val="005A248B"/>
    <w:rsid w:val="005A289E"/>
    <w:rsid w:val="005A499E"/>
    <w:rsid w:val="005A5CB2"/>
    <w:rsid w:val="005A5FFD"/>
    <w:rsid w:val="005A6FB2"/>
    <w:rsid w:val="005B12C6"/>
    <w:rsid w:val="005B19A8"/>
    <w:rsid w:val="005B30E4"/>
    <w:rsid w:val="005B324A"/>
    <w:rsid w:val="005B3310"/>
    <w:rsid w:val="005B3C6F"/>
    <w:rsid w:val="005B5340"/>
    <w:rsid w:val="005B53B5"/>
    <w:rsid w:val="005B5872"/>
    <w:rsid w:val="005B63CD"/>
    <w:rsid w:val="005B682D"/>
    <w:rsid w:val="005B7241"/>
    <w:rsid w:val="005B7A8B"/>
    <w:rsid w:val="005C0F1A"/>
    <w:rsid w:val="005C13CE"/>
    <w:rsid w:val="005C14C3"/>
    <w:rsid w:val="005C1580"/>
    <w:rsid w:val="005C1FD9"/>
    <w:rsid w:val="005C4FDC"/>
    <w:rsid w:val="005C56BE"/>
    <w:rsid w:val="005C59F9"/>
    <w:rsid w:val="005C7BB6"/>
    <w:rsid w:val="005C7FFA"/>
    <w:rsid w:val="005D11D1"/>
    <w:rsid w:val="005D13B0"/>
    <w:rsid w:val="005D156E"/>
    <w:rsid w:val="005D38D4"/>
    <w:rsid w:val="005D502D"/>
    <w:rsid w:val="005D50FB"/>
    <w:rsid w:val="005D52B2"/>
    <w:rsid w:val="005D6200"/>
    <w:rsid w:val="005D6EFA"/>
    <w:rsid w:val="005E0638"/>
    <w:rsid w:val="005E0BE8"/>
    <w:rsid w:val="005E2319"/>
    <w:rsid w:val="005E27A6"/>
    <w:rsid w:val="005E2B3F"/>
    <w:rsid w:val="005E39A5"/>
    <w:rsid w:val="005E5FAF"/>
    <w:rsid w:val="005F007B"/>
    <w:rsid w:val="005F063E"/>
    <w:rsid w:val="005F1718"/>
    <w:rsid w:val="005F37E2"/>
    <w:rsid w:val="005F3AEF"/>
    <w:rsid w:val="005F4557"/>
    <w:rsid w:val="005F4FA8"/>
    <w:rsid w:val="005F52DF"/>
    <w:rsid w:val="005F5738"/>
    <w:rsid w:val="005F590B"/>
    <w:rsid w:val="005F674E"/>
    <w:rsid w:val="005F6D90"/>
    <w:rsid w:val="005F7389"/>
    <w:rsid w:val="005F7877"/>
    <w:rsid w:val="005F7FF8"/>
    <w:rsid w:val="0060110D"/>
    <w:rsid w:val="006013A2"/>
    <w:rsid w:val="00601478"/>
    <w:rsid w:val="00602372"/>
    <w:rsid w:val="006032F4"/>
    <w:rsid w:val="00603C0E"/>
    <w:rsid w:val="00606DC8"/>
    <w:rsid w:val="00607537"/>
    <w:rsid w:val="00607909"/>
    <w:rsid w:val="0061037C"/>
    <w:rsid w:val="00610ABA"/>
    <w:rsid w:val="00610F3F"/>
    <w:rsid w:val="00612E15"/>
    <w:rsid w:val="00613755"/>
    <w:rsid w:val="00613F90"/>
    <w:rsid w:val="0061442C"/>
    <w:rsid w:val="006146F8"/>
    <w:rsid w:val="00615A93"/>
    <w:rsid w:val="00616002"/>
    <w:rsid w:val="006161EB"/>
    <w:rsid w:val="0061668A"/>
    <w:rsid w:val="0062099A"/>
    <w:rsid w:val="006219AD"/>
    <w:rsid w:val="00622020"/>
    <w:rsid w:val="0062272B"/>
    <w:rsid w:val="006228CE"/>
    <w:rsid w:val="006239C2"/>
    <w:rsid w:val="00623DEE"/>
    <w:rsid w:val="006240ED"/>
    <w:rsid w:val="00624FA2"/>
    <w:rsid w:val="00626245"/>
    <w:rsid w:val="00626635"/>
    <w:rsid w:val="00626D42"/>
    <w:rsid w:val="006277C0"/>
    <w:rsid w:val="006302A4"/>
    <w:rsid w:val="00630928"/>
    <w:rsid w:val="006330BD"/>
    <w:rsid w:val="00633E8A"/>
    <w:rsid w:val="00633FAE"/>
    <w:rsid w:val="00635AA0"/>
    <w:rsid w:val="00635EDC"/>
    <w:rsid w:val="00636059"/>
    <w:rsid w:val="00636378"/>
    <w:rsid w:val="00636839"/>
    <w:rsid w:val="00636F1F"/>
    <w:rsid w:val="006376BE"/>
    <w:rsid w:val="00637829"/>
    <w:rsid w:val="00637C8C"/>
    <w:rsid w:val="00642640"/>
    <w:rsid w:val="00642877"/>
    <w:rsid w:val="006435BF"/>
    <w:rsid w:val="00643C18"/>
    <w:rsid w:val="00643D4B"/>
    <w:rsid w:val="006446D0"/>
    <w:rsid w:val="00646714"/>
    <w:rsid w:val="00646D42"/>
    <w:rsid w:val="006472E0"/>
    <w:rsid w:val="0064739E"/>
    <w:rsid w:val="00647739"/>
    <w:rsid w:val="00647EAF"/>
    <w:rsid w:val="00650452"/>
    <w:rsid w:val="006509E7"/>
    <w:rsid w:val="00651921"/>
    <w:rsid w:val="006520FF"/>
    <w:rsid w:val="00652339"/>
    <w:rsid w:val="00652E7F"/>
    <w:rsid w:val="00652EC9"/>
    <w:rsid w:val="0065379D"/>
    <w:rsid w:val="0065455C"/>
    <w:rsid w:val="006567B0"/>
    <w:rsid w:val="00656FD4"/>
    <w:rsid w:val="0065770B"/>
    <w:rsid w:val="00657B3F"/>
    <w:rsid w:val="00660B6C"/>
    <w:rsid w:val="00660C3D"/>
    <w:rsid w:val="00661181"/>
    <w:rsid w:val="006611A6"/>
    <w:rsid w:val="006617E4"/>
    <w:rsid w:val="0066235E"/>
    <w:rsid w:val="00662500"/>
    <w:rsid w:val="00662CC5"/>
    <w:rsid w:val="00662F77"/>
    <w:rsid w:val="00663D6D"/>
    <w:rsid w:val="00663ECA"/>
    <w:rsid w:val="00663EE5"/>
    <w:rsid w:val="00663F9A"/>
    <w:rsid w:val="006646E9"/>
    <w:rsid w:val="00664786"/>
    <w:rsid w:val="00666FB5"/>
    <w:rsid w:val="00667EE0"/>
    <w:rsid w:val="00667F38"/>
    <w:rsid w:val="0067046E"/>
    <w:rsid w:val="00672C90"/>
    <w:rsid w:val="00673065"/>
    <w:rsid w:val="00673973"/>
    <w:rsid w:val="00674E6D"/>
    <w:rsid w:val="00675541"/>
    <w:rsid w:val="00675B07"/>
    <w:rsid w:val="006769A3"/>
    <w:rsid w:val="00676E55"/>
    <w:rsid w:val="00677050"/>
    <w:rsid w:val="00677A8B"/>
    <w:rsid w:val="00677BCC"/>
    <w:rsid w:val="00681185"/>
    <w:rsid w:val="006814AD"/>
    <w:rsid w:val="006816B7"/>
    <w:rsid w:val="006826AF"/>
    <w:rsid w:val="00682C78"/>
    <w:rsid w:val="006831DE"/>
    <w:rsid w:val="00684C21"/>
    <w:rsid w:val="006856E2"/>
    <w:rsid w:val="00687E1C"/>
    <w:rsid w:val="00687FF2"/>
    <w:rsid w:val="00692185"/>
    <w:rsid w:val="00692A23"/>
    <w:rsid w:val="00694C3F"/>
    <w:rsid w:val="00695EFB"/>
    <w:rsid w:val="00697949"/>
    <w:rsid w:val="00697D46"/>
    <w:rsid w:val="006A043D"/>
    <w:rsid w:val="006A0A48"/>
    <w:rsid w:val="006A19C3"/>
    <w:rsid w:val="006A1FEB"/>
    <w:rsid w:val="006A32D6"/>
    <w:rsid w:val="006A3732"/>
    <w:rsid w:val="006A49AF"/>
    <w:rsid w:val="006A4C6F"/>
    <w:rsid w:val="006A4F78"/>
    <w:rsid w:val="006A5624"/>
    <w:rsid w:val="006A5E82"/>
    <w:rsid w:val="006A61BB"/>
    <w:rsid w:val="006A6C0D"/>
    <w:rsid w:val="006A7795"/>
    <w:rsid w:val="006A7E70"/>
    <w:rsid w:val="006B17FA"/>
    <w:rsid w:val="006B1C0C"/>
    <w:rsid w:val="006B1C36"/>
    <w:rsid w:val="006B256F"/>
    <w:rsid w:val="006B503D"/>
    <w:rsid w:val="006B5520"/>
    <w:rsid w:val="006B565C"/>
    <w:rsid w:val="006C04B6"/>
    <w:rsid w:val="006C09FF"/>
    <w:rsid w:val="006C1972"/>
    <w:rsid w:val="006C2F24"/>
    <w:rsid w:val="006C39E2"/>
    <w:rsid w:val="006C4079"/>
    <w:rsid w:val="006C48CE"/>
    <w:rsid w:val="006C4B17"/>
    <w:rsid w:val="006C6918"/>
    <w:rsid w:val="006C7971"/>
    <w:rsid w:val="006D1F19"/>
    <w:rsid w:val="006D24AC"/>
    <w:rsid w:val="006D38E2"/>
    <w:rsid w:val="006D3EA6"/>
    <w:rsid w:val="006D5862"/>
    <w:rsid w:val="006D5D79"/>
    <w:rsid w:val="006D6859"/>
    <w:rsid w:val="006D6940"/>
    <w:rsid w:val="006D6C18"/>
    <w:rsid w:val="006D73F3"/>
    <w:rsid w:val="006E0872"/>
    <w:rsid w:val="006E109B"/>
    <w:rsid w:val="006E12C5"/>
    <w:rsid w:val="006E168C"/>
    <w:rsid w:val="006E242E"/>
    <w:rsid w:val="006E28B0"/>
    <w:rsid w:val="006E2913"/>
    <w:rsid w:val="006E37A4"/>
    <w:rsid w:val="006E483B"/>
    <w:rsid w:val="006E5A6E"/>
    <w:rsid w:val="006E6778"/>
    <w:rsid w:val="006F01DD"/>
    <w:rsid w:val="006F024B"/>
    <w:rsid w:val="006F1552"/>
    <w:rsid w:val="006F29B8"/>
    <w:rsid w:val="006F4DDF"/>
    <w:rsid w:val="006F621D"/>
    <w:rsid w:val="006F6D9D"/>
    <w:rsid w:val="006F72F7"/>
    <w:rsid w:val="006F7A9F"/>
    <w:rsid w:val="007014B5"/>
    <w:rsid w:val="00701726"/>
    <w:rsid w:val="0070188A"/>
    <w:rsid w:val="00701D5B"/>
    <w:rsid w:val="0070257A"/>
    <w:rsid w:val="00702F85"/>
    <w:rsid w:val="0070321A"/>
    <w:rsid w:val="00703CD7"/>
    <w:rsid w:val="0070562D"/>
    <w:rsid w:val="00707E20"/>
    <w:rsid w:val="00710182"/>
    <w:rsid w:val="007104DB"/>
    <w:rsid w:val="007113D5"/>
    <w:rsid w:val="00711D96"/>
    <w:rsid w:val="00711E5E"/>
    <w:rsid w:val="00712B7F"/>
    <w:rsid w:val="00713031"/>
    <w:rsid w:val="00713C16"/>
    <w:rsid w:val="0071420C"/>
    <w:rsid w:val="00714A5C"/>
    <w:rsid w:val="00715126"/>
    <w:rsid w:val="007206EF"/>
    <w:rsid w:val="00720B76"/>
    <w:rsid w:val="00721273"/>
    <w:rsid w:val="007218F9"/>
    <w:rsid w:val="00721C06"/>
    <w:rsid w:val="007232CF"/>
    <w:rsid w:val="007232D7"/>
    <w:rsid w:val="007240F3"/>
    <w:rsid w:val="00724953"/>
    <w:rsid w:val="0072651C"/>
    <w:rsid w:val="00726ACF"/>
    <w:rsid w:val="007302C0"/>
    <w:rsid w:val="0073101B"/>
    <w:rsid w:val="00731136"/>
    <w:rsid w:val="00733BB5"/>
    <w:rsid w:val="007340F5"/>
    <w:rsid w:val="007405D0"/>
    <w:rsid w:val="0074275C"/>
    <w:rsid w:val="00742D8D"/>
    <w:rsid w:val="007430AE"/>
    <w:rsid w:val="00743A55"/>
    <w:rsid w:val="007445BA"/>
    <w:rsid w:val="007453EA"/>
    <w:rsid w:val="0074586F"/>
    <w:rsid w:val="007465A7"/>
    <w:rsid w:val="00747D29"/>
    <w:rsid w:val="007503E4"/>
    <w:rsid w:val="007504E1"/>
    <w:rsid w:val="00750C5D"/>
    <w:rsid w:val="00751D2D"/>
    <w:rsid w:val="00753B93"/>
    <w:rsid w:val="00753E19"/>
    <w:rsid w:val="00754C23"/>
    <w:rsid w:val="007558A9"/>
    <w:rsid w:val="00755E63"/>
    <w:rsid w:val="0075684A"/>
    <w:rsid w:val="007572B5"/>
    <w:rsid w:val="00757545"/>
    <w:rsid w:val="00761059"/>
    <w:rsid w:val="00761BF0"/>
    <w:rsid w:val="0076265C"/>
    <w:rsid w:val="007636A2"/>
    <w:rsid w:val="00763EE6"/>
    <w:rsid w:val="00764E62"/>
    <w:rsid w:val="00770617"/>
    <w:rsid w:val="00770EA6"/>
    <w:rsid w:val="007722EF"/>
    <w:rsid w:val="007731DA"/>
    <w:rsid w:val="007736B2"/>
    <w:rsid w:val="007737D3"/>
    <w:rsid w:val="00774E35"/>
    <w:rsid w:val="007757D9"/>
    <w:rsid w:val="00780E12"/>
    <w:rsid w:val="007811E9"/>
    <w:rsid w:val="0078183F"/>
    <w:rsid w:val="007821C8"/>
    <w:rsid w:val="00782575"/>
    <w:rsid w:val="007827E4"/>
    <w:rsid w:val="00782EAA"/>
    <w:rsid w:val="00784734"/>
    <w:rsid w:val="0078498D"/>
    <w:rsid w:val="007849CA"/>
    <w:rsid w:val="00786142"/>
    <w:rsid w:val="0078725E"/>
    <w:rsid w:val="0079040D"/>
    <w:rsid w:val="00792281"/>
    <w:rsid w:val="00792AFE"/>
    <w:rsid w:val="00792C73"/>
    <w:rsid w:val="00792F6F"/>
    <w:rsid w:val="0079308B"/>
    <w:rsid w:val="00793BAE"/>
    <w:rsid w:val="00793F71"/>
    <w:rsid w:val="00797129"/>
    <w:rsid w:val="00797777"/>
    <w:rsid w:val="007A0551"/>
    <w:rsid w:val="007A1A5E"/>
    <w:rsid w:val="007A21B3"/>
    <w:rsid w:val="007A3251"/>
    <w:rsid w:val="007A344F"/>
    <w:rsid w:val="007A3B89"/>
    <w:rsid w:val="007A3FD5"/>
    <w:rsid w:val="007A41A8"/>
    <w:rsid w:val="007A427B"/>
    <w:rsid w:val="007A4894"/>
    <w:rsid w:val="007A4B4A"/>
    <w:rsid w:val="007A4C84"/>
    <w:rsid w:val="007A55DB"/>
    <w:rsid w:val="007A5B7E"/>
    <w:rsid w:val="007A68BE"/>
    <w:rsid w:val="007A7391"/>
    <w:rsid w:val="007B0081"/>
    <w:rsid w:val="007B1959"/>
    <w:rsid w:val="007B21E2"/>
    <w:rsid w:val="007B3381"/>
    <w:rsid w:val="007B33F2"/>
    <w:rsid w:val="007B362E"/>
    <w:rsid w:val="007B39EC"/>
    <w:rsid w:val="007B5630"/>
    <w:rsid w:val="007B5BA4"/>
    <w:rsid w:val="007B70AA"/>
    <w:rsid w:val="007B7839"/>
    <w:rsid w:val="007C0F45"/>
    <w:rsid w:val="007C1027"/>
    <w:rsid w:val="007C216C"/>
    <w:rsid w:val="007C4A10"/>
    <w:rsid w:val="007C4E54"/>
    <w:rsid w:val="007C5094"/>
    <w:rsid w:val="007C5689"/>
    <w:rsid w:val="007C6F5B"/>
    <w:rsid w:val="007C716D"/>
    <w:rsid w:val="007C7DD2"/>
    <w:rsid w:val="007D1297"/>
    <w:rsid w:val="007D1660"/>
    <w:rsid w:val="007D21DD"/>
    <w:rsid w:val="007D2E0A"/>
    <w:rsid w:val="007D2EDB"/>
    <w:rsid w:val="007D3015"/>
    <w:rsid w:val="007D3801"/>
    <w:rsid w:val="007D4312"/>
    <w:rsid w:val="007D48D4"/>
    <w:rsid w:val="007D597E"/>
    <w:rsid w:val="007E082B"/>
    <w:rsid w:val="007E084F"/>
    <w:rsid w:val="007E0890"/>
    <w:rsid w:val="007E08E7"/>
    <w:rsid w:val="007E0AB2"/>
    <w:rsid w:val="007E0E20"/>
    <w:rsid w:val="007E12C5"/>
    <w:rsid w:val="007E1399"/>
    <w:rsid w:val="007E14AB"/>
    <w:rsid w:val="007E1506"/>
    <w:rsid w:val="007E16ED"/>
    <w:rsid w:val="007E1D3A"/>
    <w:rsid w:val="007E38EA"/>
    <w:rsid w:val="007E5760"/>
    <w:rsid w:val="007E6217"/>
    <w:rsid w:val="007E7296"/>
    <w:rsid w:val="007E786C"/>
    <w:rsid w:val="007E7D89"/>
    <w:rsid w:val="007F0186"/>
    <w:rsid w:val="007F073C"/>
    <w:rsid w:val="007F0C56"/>
    <w:rsid w:val="007F18C0"/>
    <w:rsid w:val="007F1972"/>
    <w:rsid w:val="007F2393"/>
    <w:rsid w:val="007F329D"/>
    <w:rsid w:val="007F32F3"/>
    <w:rsid w:val="007F37F4"/>
    <w:rsid w:val="007F4468"/>
    <w:rsid w:val="007F4871"/>
    <w:rsid w:val="007F5A01"/>
    <w:rsid w:val="007F6A60"/>
    <w:rsid w:val="007F7340"/>
    <w:rsid w:val="00800AB4"/>
    <w:rsid w:val="008010EF"/>
    <w:rsid w:val="00802461"/>
    <w:rsid w:val="00802D31"/>
    <w:rsid w:val="00802E22"/>
    <w:rsid w:val="00803330"/>
    <w:rsid w:val="0080400A"/>
    <w:rsid w:val="00804CB1"/>
    <w:rsid w:val="00806128"/>
    <w:rsid w:val="00806863"/>
    <w:rsid w:val="008068BF"/>
    <w:rsid w:val="00806908"/>
    <w:rsid w:val="008100AB"/>
    <w:rsid w:val="00810B20"/>
    <w:rsid w:val="0081153D"/>
    <w:rsid w:val="00811700"/>
    <w:rsid w:val="0081197B"/>
    <w:rsid w:val="0081291F"/>
    <w:rsid w:val="00812E81"/>
    <w:rsid w:val="00813F27"/>
    <w:rsid w:val="00815E90"/>
    <w:rsid w:val="008172EA"/>
    <w:rsid w:val="008173CA"/>
    <w:rsid w:val="008176AB"/>
    <w:rsid w:val="0081777C"/>
    <w:rsid w:val="0082069F"/>
    <w:rsid w:val="00820ABE"/>
    <w:rsid w:val="00820FD3"/>
    <w:rsid w:val="008213DA"/>
    <w:rsid w:val="00821D03"/>
    <w:rsid w:val="00823270"/>
    <w:rsid w:val="00823B82"/>
    <w:rsid w:val="008248BF"/>
    <w:rsid w:val="008255FB"/>
    <w:rsid w:val="00826466"/>
    <w:rsid w:val="008271E5"/>
    <w:rsid w:val="008277CC"/>
    <w:rsid w:val="00830AD2"/>
    <w:rsid w:val="00831086"/>
    <w:rsid w:val="00831203"/>
    <w:rsid w:val="00832542"/>
    <w:rsid w:val="008329EB"/>
    <w:rsid w:val="008332D5"/>
    <w:rsid w:val="00833351"/>
    <w:rsid w:val="008337E6"/>
    <w:rsid w:val="00834214"/>
    <w:rsid w:val="00834416"/>
    <w:rsid w:val="00835C31"/>
    <w:rsid w:val="00835FDD"/>
    <w:rsid w:val="00836248"/>
    <w:rsid w:val="00836608"/>
    <w:rsid w:val="00837380"/>
    <w:rsid w:val="0083780E"/>
    <w:rsid w:val="008379A7"/>
    <w:rsid w:val="00837B32"/>
    <w:rsid w:val="00840164"/>
    <w:rsid w:val="008413AB"/>
    <w:rsid w:val="00841902"/>
    <w:rsid w:val="00841B9F"/>
    <w:rsid w:val="00841EC8"/>
    <w:rsid w:val="00844009"/>
    <w:rsid w:val="00844D4F"/>
    <w:rsid w:val="00845B95"/>
    <w:rsid w:val="00845FE5"/>
    <w:rsid w:val="008476F6"/>
    <w:rsid w:val="00847B64"/>
    <w:rsid w:val="00847D08"/>
    <w:rsid w:val="0085008E"/>
    <w:rsid w:val="008519FF"/>
    <w:rsid w:val="00851C34"/>
    <w:rsid w:val="00852431"/>
    <w:rsid w:val="00852D4C"/>
    <w:rsid w:val="00852EC4"/>
    <w:rsid w:val="0085531A"/>
    <w:rsid w:val="00855EB8"/>
    <w:rsid w:val="00856347"/>
    <w:rsid w:val="00856FFD"/>
    <w:rsid w:val="008574EC"/>
    <w:rsid w:val="00857824"/>
    <w:rsid w:val="00861B55"/>
    <w:rsid w:val="00861CEB"/>
    <w:rsid w:val="00861FFA"/>
    <w:rsid w:val="00862005"/>
    <w:rsid w:val="008668B4"/>
    <w:rsid w:val="00866D2F"/>
    <w:rsid w:val="008679E0"/>
    <w:rsid w:val="0087003A"/>
    <w:rsid w:val="0087070D"/>
    <w:rsid w:val="00872765"/>
    <w:rsid w:val="00872A42"/>
    <w:rsid w:val="008731D6"/>
    <w:rsid w:val="008744F3"/>
    <w:rsid w:val="0087470B"/>
    <w:rsid w:val="00875586"/>
    <w:rsid w:val="00875C9D"/>
    <w:rsid w:val="008763F0"/>
    <w:rsid w:val="00876563"/>
    <w:rsid w:val="00877F76"/>
    <w:rsid w:val="00880DD1"/>
    <w:rsid w:val="00882723"/>
    <w:rsid w:val="00882E89"/>
    <w:rsid w:val="00883505"/>
    <w:rsid w:val="0088686B"/>
    <w:rsid w:val="00886E22"/>
    <w:rsid w:val="0088771C"/>
    <w:rsid w:val="00887FCB"/>
    <w:rsid w:val="00890601"/>
    <w:rsid w:val="00891AE6"/>
    <w:rsid w:val="00892772"/>
    <w:rsid w:val="00893030"/>
    <w:rsid w:val="00893B17"/>
    <w:rsid w:val="00894006"/>
    <w:rsid w:val="00894348"/>
    <w:rsid w:val="00894D76"/>
    <w:rsid w:val="00894F14"/>
    <w:rsid w:val="00896A3A"/>
    <w:rsid w:val="008970A5"/>
    <w:rsid w:val="008A265C"/>
    <w:rsid w:val="008A281B"/>
    <w:rsid w:val="008A2836"/>
    <w:rsid w:val="008A2905"/>
    <w:rsid w:val="008A2C10"/>
    <w:rsid w:val="008A2C17"/>
    <w:rsid w:val="008A4C2A"/>
    <w:rsid w:val="008A50B1"/>
    <w:rsid w:val="008A50F2"/>
    <w:rsid w:val="008A5D79"/>
    <w:rsid w:val="008A5DD4"/>
    <w:rsid w:val="008A6146"/>
    <w:rsid w:val="008A65FE"/>
    <w:rsid w:val="008A6A25"/>
    <w:rsid w:val="008A7385"/>
    <w:rsid w:val="008B007F"/>
    <w:rsid w:val="008B180E"/>
    <w:rsid w:val="008B23FD"/>
    <w:rsid w:val="008B36EA"/>
    <w:rsid w:val="008B4F38"/>
    <w:rsid w:val="008B5F54"/>
    <w:rsid w:val="008B6509"/>
    <w:rsid w:val="008B7C46"/>
    <w:rsid w:val="008C021C"/>
    <w:rsid w:val="008C1A99"/>
    <w:rsid w:val="008C1B82"/>
    <w:rsid w:val="008C24F8"/>
    <w:rsid w:val="008C2BE4"/>
    <w:rsid w:val="008C2CA8"/>
    <w:rsid w:val="008C2E9B"/>
    <w:rsid w:val="008C33D9"/>
    <w:rsid w:val="008C4AD2"/>
    <w:rsid w:val="008C6188"/>
    <w:rsid w:val="008D0622"/>
    <w:rsid w:val="008D0702"/>
    <w:rsid w:val="008D0B30"/>
    <w:rsid w:val="008D3C58"/>
    <w:rsid w:val="008D3D5F"/>
    <w:rsid w:val="008D3EDF"/>
    <w:rsid w:val="008D4CB7"/>
    <w:rsid w:val="008D4E1A"/>
    <w:rsid w:val="008D6C66"/>
    <w:rsid w:val="008E1106"/>
    <w:rsid w:val="008E125F"/>
    <w:rsid w:val="008E1D75"/>
    <w:rsid w:val="008E2F04"/>
    <w:rsid w:val="008E46A9"/>
    <w:rsid w:val="008E4DBD"/>
    <w:rsid w:val="008E4E58"/>
    <w:rsid w:val="008E58F1"/>
    <w:rsid w:val="008E6A05"/>
    <w:rsid w:val="008F1519"/>
    <w:rsid w:val="008F15BE"/>
    <w:rsid w:val="008F18B8"/>
    <w:rsid w:val="008F19B8"/>
    <w:rsid w:val="008F279A"/>
    <w:rsid w:val="008F2A98"/>
    <w:rsid w:val="008F52C8"/>
    <w:rsid w:val="008F54FE"/>
    <w:rsid w:val="008F6239"/>
    <w:rsid w:val="008F667A"/>
    <w:rsid w:val="008F7787"/>
    <w:rsid w:val="00900AEB"/>
    <w:rsid w:val="00900F82"/>
    <w:rsid w:val="00901268"/>
    <w:rsid w:val="0090170F"/>
    <w:rsid w:val="0090186A"/>
    <w:rsid w:val="00901D4F"/>
    <w:rsid w:val="0090243D"/>
    <w:rsid w:val="00902A15"/>
    <w:rsid w:val="00902CE6"/>
    <w:rsid w:val="009036AE"/>
    <w:rsid w:val="00903E58"/>
    <w:rsid w:val="009053EE"/>
    <w:rsid w:val="009058DD"/>
    <w:rsid w:val="00906641"/>
    <w:rsid w:val="00906EC5"/>
    <w:rsid w:val="009070D0"/>
    <w:rsid w:val="00912A35"/>
    <w:rsid w:val="00912DE6"/>
    <w:rsid w:val="00912E9E"/>
    <w:rsid w:val="0091316D"/>
    <w:rsid w:val="0091538E"/>
    <w:rsid w:val="009172DF"/>
    <w:rsid w:val="00917595"/>
    <w:rsid w:val="0092004A"/>
    <w:rsid w:val="009203A0"/>
    <w:rsid w:val="00920423"/>
    <w:rsid w:val="00921235"/>
    <w:rsid w:val="0092332A"/>
    <w:rsid w:val="00923B20"/>
    <w:rsid w:val="00923B6E"/>
    <w:rsid w:val="0092548B"/>
    <w:rsid w:val="0092660F"/>
    <w:rsid w:val="0092749A"/>
    <w:rsid w:val="009278B9"/>
    <w:rsid w:val="00927DD5"/>
    <w:rsid w:val="0093025E"/>
    <w:rsid w:val="0093068A"/>
    <w:rsid w:val="00932346"/>
    <w:rsid w:val="00934573"/>
    <w:rsid w:val="009372C2"/>
    <w:rsid w:val="00937A80"/>
    <w:rsid w:val="00940572"/>
    <w:rsid w:val="00940D6D"/>
    <w:rsid w:val="0094124F"/>
    <w:rsid w:val="009415AF"/>
    <w:rsid w:val="0094166D"/>
    <w:rsid w:val="00942E51"/>
    <w:rsid w:val="00943555"/>
    <w:rsid w:val="009435D3"/>
    <w:rsid w:val="00943851"/>
    <w:rsid w:val="009454DD"/>
    <w:rsid w:val="009456F8"/>
    <w:rsid w:val="00947BD7"/>
    <w:rsid w:val="009532B2"/>
    <w:rsid w:val="00954AB2"/>
    <w:rsid w:val="00954D44"/>
    <w:rsid w:val="0095681D"/>
    <w:rsid w:val="00956C2E"/>
    <w:rsid w:val="00956EE2"/>
    <w:rsid w:val="009572ED"/>
    <w:rsid w:val="009573D1"/>
    <w:rsid w:val="009576A1"/>
    <w:rsid w:val="00961C13"/>
    <w:rsid w:val="0096290E"/>
    <w:rsid w:val="009634CC"/>
    <w:rsid w:val="00964ADC"/>
    <w:rsid w:val="009652FF"/>
    <w:rsid w:val="00966427"/>
    <w:rsid w:val="00966704"/>
    <w:rsid w:val="009672DD"/>
    <w:rsid w:val="00967338"/>
    <w:rsid w:val="00967357"/>
    <w:rsid w:val="00967AF3"/>
    <w:rsid w:val="0097011A"/>
    <w:rsid w:val="009701C2"/>
    <w:rsid w:val="009709ED"/>
    <w:rsid w:val="0097198F"/>
    <w:rsid w:val="00972496"/>
    <w:rsid w:val="009727AE"/>
    <w:rsid w:val="00975572"/>
    <w:rsid w:val="0097691D"/>
    <w:rsid w:val="00977EB6"/>
    <w:rsid w:val="0098051B"/>
    <w:rsid w:val="009814C6"/>
    <w:rsid w:val="00982144"/>
    <w:rsid w:val="00982C0E"/>
    <w:rsid w:val="009835F7"/>
    <w:rsid w:val="00983EBF"/>
    <w:rsid w:val="00984085"/>
    <w:rsid w:val="00984A87"/>
    <w:rsid w:val="0098521A"/>
    <w:rsid w:val="00985F66"/>
    <w:rsid w:val="00986C54"/>
    <w:rsid w:val="00987016"/>
    <w:rsid w:val="009877A3"/>
    <w:rsid w:val="00987C3B"/>
    <w:rsid w:val="00987CBD"/>
    <w:rsid w:val="00987F30"/>
    <w:rsid w:val="009902FF"/>
    <w:rsid w:val="00990501"/>
    <w:rsid w:val="009914E5"/>
    <w:rsid w:val="00992007"/>
    <w:rsid w:val="0099209F"/>
    <w:rsid w:val="00992352"/>
    <w:rsid w:val="00994046"/>
    <w:rsid w:val="00994C08"/>
    <w:rsid w:val="009967AE"/>
    <w:rsid w:val="00997DDA"/>
    <w:rsid w:val="009A02E7"/>
    <w:rsid w:val="009A0D6A"/>
    <w:rsid w:val="009A1534"/>
    <w:rsid w:val="009A1E66"/>
    <w:rsid w:val="009A1F4F"/>
    <w:rsid w:val="009A2261"/>
    <w:rsid w:val="009A3316"/>
    <w:rsid w:val="009A437C"/>
    <w:rsid w:val="009A701A"/>
    <w:rsid w:val="009A70DC"/>
    <w:rsid w:val="009A7347"/>
    <w:rsid w:val="009A7BA6"/>
    <w:rsid w:val="009A7E22"/>
    <w:rsid w:val="009B0B4B"/>
    <w:rsid w:val="009B0FEE"/>
    <w:rsid w:val="009B29A5"/>
    <w:rsid w:val="009B3F62"/>
    <w:rsid w:val="009B664C"/>
    <w:rsid w:val="009B71E9"/>
    <w:rsid w:val="009B78E1"/>
    <w:rsid w:val="009C11D0"/>
    <w:rsid w:val="009C1B7F"/>
    <w:rsid w:val="009C2F54"/>
    <w:rsid w:val="009C30F2"/>
    <w:rsid w:val="009C34A2"/>
    <w:rsid w:val="009C5279"/>
    <w:rsid w:val="009C5EBA"/>
    <w:rsid w:val="009C6DB2"/>
    <w:rsid w:val="009C7BC8"/>
    <w:rsid w:val="009C7C08"/>
    <w:rsid w:val="009CDDDF"/>
    <w:rsid w:val="009D02AA"/>
    <w:rsid w:val="009D0735"/>
    <w:rsid w:val="009D1607"/>
    <w:rsid w:val="009D1E85"/>
    <w:rsid w:val="009D288F"/>
    <w:rsid w:val="009D2AB5"/>
    <w:rsid w:val="009D2ED6"/>
    <w:rsid w:val="009D34F3"/>
    <w:rsid w:val="009D4213"/>
    <w:rsid w:val="009D598E"/>
    <w:rsid w:val="009D5F30"/>
    <w:rsid w:val="009D5F7F"/>
    <w:rsid w:val="009D5FD2"/>
    <w:rsid w:val="009D663E"/>
    <w:rsid w:val="009D7301"/>
    <w:rsid w:val="009D7592"/>
    <w:rsid w:val="009D79B9"/>
    <w:rsid w:val="009E0AD4"/>
    <w:rsid w:val="009E108C"/>
    <w:rsid w:val="009E1226"/>
    <w:rsid w:val="009E1642"/>
    <w:rsid w:val="009E1733"/>
    <w:rsid w:val="009E19F7"/>
    <w:rsid w:val="009E2483"/>
    <w:rsid w:val="009E33E0"/>
    <w:rsid w:val="009E3487"/>
    <w:rsid w:val="009E40A1"/>
    <w:rsid w:val="009E4912"/>
    <w:rsid w:val="009E4C5F"/>
    <w:rsid w:val="009E4F56"/>
    <w:rsid w:val="009E6A42"/>
    <w:rsid w:val="009E6D3E"/>
    <w:rsid w:val="009F0C7B"/>
    <w:rsid w:val="009F11B8"/>
    <w:rsid w:val="009F1A84"/>
    <w:rsid w:val="009F1E30"/>
    <w:rsid w:val="009F1FDF"/>
    <w:rsid w:val="009F238D"/>
    <w:rsid w:val="009F45A8"/>
    <w:rsid w:val="009F45D3"/>
    <w:rsid w:val="009F4653"/>
    <w:rsid w:val="009F4B91"/>
    <w:rsid w:val="009F5ADB"/>
    <w:rsid w:val="009F7155"/>
    <w:rsid w:val="009F7179"/>
    <w:rsid w:val="00A0032F"/>
    <w:rsid w:val="00A00A56"/>
    <w:rsid w:val="00A00F79"/>
    <w:rsid w:val="00A01CD9"/>
    <w:rsid w:val="00A0272D"/>
    <w:rsid w:val="00A0356C"/>
    <w:rsid w:val="00A03B38"/>
    <w:rsid w:val="00A03C78"/>
    <w:rsid w:val="00A04804"/>
    <w:rsid w:val="00A04DA3"/>
    <w:rsid w:val="00A04E9E"/>
    <w:rsid w:val="00A05444"/>
    <w:rsid w:val="00A055D7"/>
    <w:rsid w:val="00A058A7"/>
    <w:rsid w:val="00A059AC"/>
    <w:rsid w:val="00A07BBB"/>
    <w:rsid w:val="00A10198"/>
    <w:rsid w:val="00A154A6"/>
    <w:rsid w:val="00A154DE"/>
    <w:rsid w:val="00A1578D"/>
    <w:rsid w:val="00A15D33"/>
    <w:rsid w:val="00A15E10"/>
    <w:rsid w:val="00A16F02"/>
    <w:rsid w:val="00A2031A"/>
    <w:rsid w:val="00A203C1"/>
    <w:rsid w:val="00A2099D"/>
    <w:rsid w:val="00A21ABB"/>
    <w:rsid w:val="00A21CD9"/>
    <w:rsid w:val="00A2269A"/>
    <w:rsid w:val="00A226B8"/>
    <w:rsid w:val="00A2298B"/>
    <w:rsid w:val="00A22C7E"/>
    <w:rsid w:val="00A24247"/>
    <w:rsid w:val="00A24383"/>
    <w:rsid w:val="00A251F2"/>
    <w:rsid w:val="00A26747"/>
    <w:rsid w:val="00A26B81"/>
    <w:rsid w:val="00A271CD"/>
    <w:rsid w:val="00A3083E"/>
    <w:rsid w:val="00A30B05"/>
    <w:rsid w:val="00A30C20"/>
    <w:rsid w:val="00A3171E"/>
    <w:rsid w:val="00A31854"/>
    <w:rsid w:val="00A31FC5"/>
    <w:rsid w:val="00A33890"/>
    <w:rsid w:val="00A33FF3"/>
    <w:rsid w:val="00A3414D"/>
    <w:rsid w:val="00A345D3"/>
    <w:rsid w:val="00A34D6C"/>
    <w:rsid w:val="00A35855"/>
    <w:rsid w:val="00A368D8"/>
    <w:rsid w:val="00A37467"/>
    <w:rsid w:val="00A377AD"/>
    <w:rsid w:val="00A37A9A"/>
    <w:rsid w:val="00A408BC"/>
    <w:rsid w:val="00A444DE"/>
    <w:rsid w:val="00A44687"/>
    <w:rsid w:val="00A457A9"/>
    <w:rsid w:val="00A45F50"/>
    <w:rsid w:val="00A473C3"/>
    <w:rsid w:val="00A47431"/>
    <w:rsid w:val="00A4792A"/>
    <w:rsid w:val="00A50149"/>
    <w:rsid w:val="00A503A0"/>
    <w:rsid w:val="00A506A3"/>
    <w:rsid w:val="00A51C08"/>
    <w:rsid w:val="00A51D15"/>
    <w:rsid w:val="00A51F60"/>
    <w:rsid w:val="00A53497"/>
    <w:rsid w:val="00A53E81"/>
    <w:rsid w:val="00A545D9"/>
    <w:rsid w:val="00A56F47"/>
    <w:rsid w:val="00A574F9"/>
    <w:rsid w:val="00A57B88"/>
    <w:rsid w:val="00A60545"/>
    <w:rsid w:val="00A6263B"/>
    <w:rsid w:val="00A62931"/>
    <w:rsid w:val="00A62FC1"/>
    <w:rsid w:val="00A64076"/>
    <w:rsid w:val="00A64EF3"/>
    <w:rsid w:val="00A65894"/>
    <w:rsid w:val="00A65A3B"/>
    <w:rsid w:val="00A65A4D"/>
    <w:rsid w:val="00A672B3"/>
    <w:rsid w:val="00A67E8A"/>
    <w:rsid w:val="00A70B08"/>
    <w:rsid w:val="00A70EA8"/>
    <w:rsid w:val="00A735BF"/>
    <w:rsid w:val="00A74189"/>
    <w:rsid w:val="00A74675"/>
    <w:rsid w:val="00A75C9D"/>
    <w:rsid w:val="00A75E3D"/>
    <w:rsid w:val="00A762D6"/>
    <w:rsid w:val="00A7639E"/>
    <w:rsid w:val="00A77E99"/>
    <w:rsid w:val="00A8288E"/>
    <w:rsid w:val="00A82C83"/>
    <w:rsid w:val="00A83487"/>
    <w:rsid w:val="00A83FD7"/>
    <w:rsid w:val="00A843E6"/>
    <w:rsid w:val="00A84B7B"/>
    <w:rsid w:val="00A84C52"/>
    <w:rsid w:val="00A85429"/>
    <w:rsid w:val="00A85464"/>
    <w:rsid w:val="00A85CB3"/>
    <w:rsid w:val="00A85D74"/>
    <w:rsid w:val="00A9099E"/>
    <w:rsid w:val="00A90EC8"/>
    <w:rsid w:val="00A90F67"/>
    <w:rsid w:val="00A91022"/>
    <w:rsid w:val="00A91393"/>
    <w:rsid w:val="00A92A3E"/>
    <w:rsid w:val="00A92DBC"/>
    <w:rsid w:val="00A93357"/>
    <w:rsid w:val="00A9382D"/>
    <w:rsid w:val="00A93A38"/>
    <w:rsid w:val="00A94AA4"/>
    <w:rsid w:val="00A9540E"/>
    <w:rsid w:val="00A95516"/>
    <w:rsid w:val="00A95C06"/>
    <w:rsid w:val="00A96873"/>
    <w:rsid w:val="00A974C4"/>
    <w:rsid w:val="00AA108E"/>
    <w:rsid w:val="00AA20BA"/>
    <w:rsid w:val="00AA248C"/>
    <w:rsid w:val="00AA25C0"/>
    <w:rsid w:val="00AA37D2"/>
    <w:rsid w:val="00AA3B48"/>
    <w:rsid w:val="00AA3EFD"/>
    <w:rsid w:val="00AA45F0"/>
    <w:rsid w:val="00AA49FB"/>
    <w:rsid w:val="00AA6823"/>
    <w:rsid w:val="00AA73CE"/>
    <w:rsid w:val="00AA7914"/>
    <w:rsid w:val="00AB037D"/>
    <w:rsid w:val="00AB044B"/>
    <w:rsid w:val="00AB33CA"/>
    <w:rsid w:val="00AB44AE"/>
    <w:rsid w:val="00AB4F96"/>
    <w:rsid w:val="00AB5F95"/>
    <w:rsid w:val="00AB69F6"/>
    <w:rsid w:val="00AB6E3A"/>
    <w:rsid w:val="00AB702A"/>
    <w:rsid w:val="00AC163B"/>
    <w:rsid w:val="00AC194C"/>
    <w:rsid w:val="00AC2E44"/>
    <w:rsid w:val="00AC3306"/>
    <w:rsid w:val="00AC3981"/>
    <w:rsid w:val="00AC46FB"/>
    <w:rsid w:val="00AC4A7C"/>
    <w:rsid w:val="00AC5A2E"/>
    <w:rsid w:val="00AC5A93"/>
    <w:rsid w:val="00AC5F37"/>
    <w:rsid w:val="00AC60E2"/>
    <w:rsid w:val="00AC6363"/>
    <w:rsid w:val="00AC6BE4"/>
    <w:rsid w:val="00AC6DE3"/>
    <w:rsid w:val="00AC6ECA"/>
    <w:rsid w:val="00AC71D7"/>
    <w:rsid w:val="00AC7475"/>
    <w:rsid w:val="00AD04CA"/>
    <w:rsid w:val="00AD2082"/>
    <w:rsid w:val="00AD2969"/>
    <w:rsid w:val="00AD41AC"/>
    <w:rsid w:val="00AD55BF"/>
    <w:rsid w:val="00AD60A8"/>
    <w:rsid w:val="00AD7BB9"/>
    <w:rsid w:val="00AD7DD6"/>
    <w:rsid w:val="00AE1911"/>
    <w:rsid w:val="00AE2125"/>
    <w:rsid w:val="00AE2925"/>
    <w:rsid w:val="00AE2999"/>
    <w:rsid w:val="00AE2D27"/>
    <w:rsid w:val="00AE38D2"/>
    <w:rsid w:val="00AE4B80"/>
    <w:rsid w:val="00AE64DF"/>
    <w:rsid w:val="00AF1A2B"/>
    <w:rsid w:val="00AF1ECF"/>
    <w:rsid w:val="00AF24A3"/>
    <w:rsid w:val="00AF30CD"/>
    <w:rsid w:val="00AF331E"/>
    <w:rsid w:val="00AF4536"/>
    <w:rsid w:val="00AF4946"/>
    <w:rsid w:val="00AF4D09"/>
    <w:rsid w:val="00AF591A"/>
    <w:rsid w:val="00AF735D"/>
    <w:rsid w:val="00B0169D"/>
    <w:rsid w:val="00B020DA"/>
    <w:rsid w:val="00B027D6"/>
    <w:rsid w:val="00B03963"/>
    <w:rsid w:val="00B0577F"/>
    <w:rsid w:val="00B059FA"/>
    <w:rsid w:val="00B06008"/>
    <w:rsid w:val="00B067EA"/>
    <w:rsid w:val="00B125B6"/>
    <w:rsid w:val="00B12806"/>
    <w:rsid w:val="00B12DA8"/>
    <w:rsid w:val="00B131A6"/>
    <w:rsid w:val="00B149B7"/>
    <w:rsid w:val="00B15255"/>
    <w:rsid w:val="00B169D8"/>
    <w:rsid w:val="00B20D52"/>
    <w:rsid w:val="00B2199B"/>
    <w:rsid w:val="00B2281D"/>
    <w:rsid w:val="00B22DD6"/>
    <w:rsid w:val="00B242C0"/>
    <w:rsid w:val="00B244A9"/>
    <w:rsid w:val="00B248B1"/>
    <w:rsid w:val="00B24A0E"/>
    <w:rsid w:val="00B24C42"/>
    <w:rsid w:val="00B24C9E"/>
    <w:rsid w:val="00B260E3"/>
    <w:rsid w:val="00B27257"/>
    <w:rsid w:val="00B275FB"/>
    <w:rsid w:val="00B30A45"/>
    <w:rsid w:val="00B30B3A"/>
    <w:rsid w:val="00B31597"/>
    <w:rsid w:val="00B31E0A"/>
    <w:rsid w:val="00B333E0"/>
    <w:rsid w:val="00B339C0"/>
    <w:rsid w:val="00B33BFD"/>
    <w:rsid w:val="00B34171"/>
    <w:rsid w:val="00B3458E"/>
    <w:rsid w:val="00B3518F"/>
    <w:rsid w:val="00B360AB"/>
    <w:rsid w:val="00B37537"/>
    <w:rsid w:val="00B37C98"/>
    <w:rsid w:val="00B402BF"/>
    <w:rsid w:val="00B41721"/>
    <w:rsid w:val="00B41A2D"/>
    <w:rsid w:val="00B41CEF"/>
    <w:rsid w:val="00B41D03"/>
    <w:rsid w:val="00B43BD8"/>
    <w:rsid w:val="00B453B6"/>
    <w:rsid w:val="00B45D82"/>
    <w:rsid w:val="00B466FA"/>
    <w:rsid w:val="00B46AAE"/>
    <w:rsid w:val="00B47CE1"/>
    <w:rsid w:val="00B47EE4"/>
    <w:rsid w:val="00B5032E"/>
    <w:rsid w:val="00B50CAE"/>
    <w:rsid w:val="00B51065"/>
    <w:rsid w:val="00B5119C"/>
    <w:rsid w:val="00B5186C"/>
    <w:rsid w:val="00B51A76"/>
    <w:rsid w:val="00B51DD3"/>
    <w:rsid w:val="00B52133"/>
    <w:rsid w:val="00B54544"/>
    <w:rsid w:val="00B55F7D"/>
    <w:rsid w:val="00B560AF"/>
    <w:rsid w:val="00B564DC"/>
    <w:rsid w:val="00B56700"/>
    <w:rsid w:val="00B577DB"/>
    <w:rsid w:val="00B57AB6"/>
    <w:rsid w:val="00B60BB9"/>
    <w:rsid w:val="00B60E77"/>
    <w:rsid w:val="00B60F5B"/>
    <w:rsid w:val="00B612AF"/>
    <w:rsid w:val="00B62113"/>
    <w:rsid w:val="00B6285A"/>
    <w:rsid w:val="00B63485"/>
    <w:rsid w:val="00B649AD"/>
    <w:rsid w:val="00B64A62"/>
    <w:rsid w:val="00B64FE9"/>
    <w:rsid w:val="00B653BB"/>
    <w:rsid w:val="00B714EE"/>
    <w:rsid w:val="00B726F1"/>
    <w:rsid w:val="00B73587"/>
    <w:rsid w:val="00B74330"/>
    <w:rsid w:val="00B748B3"/>
    <w:rsid w:val="00B749B8"/>
    <w:rsid w:val="00B74ADE"/>
    <w:rsid w:val="00B74B4F"/>
    <w:rsid w:val="00B74D81"/>
    <w:rsid w:val="00B76218"/>
    <w:rsid w:val="00B76E0F"/>
    <w:rsid w:val="00B77858"/>
    <w:rsid w:val="00B77902"/>
    <w:rsid w:val="00B819E1"/>
    <w:rsid w:val="00B82F77"/>
    <w:rsid w:val="00B83028"/>
    <w:rsid w:val="00B83FA8"/>
    <w:rsid w:val="00B8411C"/>
    <w:rsid w:val="00B84216"/>
    <w:rsid w:val="00B84560"/>
    <w:rsid w:val="00B85197"/>
    <w:rsid w:val="00B851E9"/>
    <w:rsid w:val="00B85259"/>
    <w:rsid w:val="00B85932"/>
    <w:rsid w:val="00B86CFD"/>
    <w:rsid w:val="00B871C9"/>
    <w:rsid w:val="00B87C51"/>
    <w:rsid w:val="00B87FEE"/>
    <w:rsid w:val="00B9011A"/>
    <w:rsid w:val="00B90309"/>
    <w:rsid w:val="00B907B0"/>
    <w:rsid w:val="00B91110"/>
    <w:rsid w:val="00B91DE8"/>
    <w:rsid w:val="00B926EC"/>
    <w:rsid w:val="00B9272B"/>
    <w:rsid w:val="00B92756"/>
    <w:rsid w:val="00B92AAA"/>
    <w:rsid w:val="00B92ECB"/>
    <w:rsid w:val="00B930C6"/>
    <w:rsid w:val="00B940CF"/>
    <w:rsid w:val="00B94165"/>
    <w:rsid w:val="00B951A5"/>
    <w:rsid w:val="00B96431"/>
    <w:rsid w:val="00B977BC"/>
    <w:rsid w:val="00BA13E5"/>
    <w:rsid w:val="00BA1440"/>
    <w:rsid w:val="00BA1F79"/>
    <w:rsid w:val="00BA1FAA"/>
    <w:rsid w:val="00BA287E"/>
    <w:rsid w:val="00BA3098"/>
    <w:rsid w:val="00BA33BF"/>
    <w:rsid w:val="00BA34AA"/>
    <w:rsid w:val="00BA4268"/>
    <w:rsid w:val="00BA495D"/>
    <w:rsid w:val="00BA4BB6"/>
    <w:rsid w:val="00BA5781"/>
    <w:rsid w:val="00BA5A3B"/>
    <w:rsid w:val="00BA5E79"/>
    <w:rsid w:val="00BA5FA1"/>
    <w:rsid w:val="00BA7348"/>
    <w:rsid w:val="00BB116A"/>
    <w:rsid w:val="00BB251F"/>
    <w:rsid w:val="00BB38EE"/>
    <w:rsid w:val="00BB5494"/>
    <w:rsid w:val="00BB5A4C"/>
    <w:rsid w:val="00BB5C3A"/>
    <w:rsid w:val="00BB6F58"/>
    <w:rsid w:val="00BB7B67"/>
    <w:rsid w:val="00BB7B7B"/>
    <w:rsid w:val="00BB7D22"/>
    <w:rsid w:val="00BC08D7"/>
    <w:rsid w:val="00BC1009"/>
    <w:rsid w:val="00BC21B3"/>
    <w:rsid w:val="00BC2B1E"/>
    <w:rsid w:val="00BC319A"/>
    <w:rsid w:val="00BC4014"/>
    <w:rsid w:val="00BC43B3"/>
    <w:rsid w:val="00BC4B71"/>
    <w:rsid w:val="00BC58B9"/>
    <w:rsid w:val="00BC6C36"/>
    <w:rsid w:val="00BD00D0"/>
    <w:rsid w:val="00BD0385"/>
    <w:rsid w:val="00BD091A"/>
    <w:rsid w:val="00BD0F35"/>
    <w:rsid w:val="00BD1567"/>
    <w:rsid w:val="00BD1C5F"/>
    <w:rsid w:val="00BD1F95"/>
    <w:rsid w:val="00BD244D"/>
    <w:rsid w:val="00BD2C4D"/>
    <w:rsid w:val="00BD3F84"/>
    <w:rsid w:val="00BD43CF"/>
    <w:rsid w:val="00BD4530"/>
    <w:rsid w:val="00BD4E81"/>
    <w:rsid w:val="00BD6917"/>
    <w:rsid w:val="00BD6B62"/>
    <w:rsid w:val="00BD7467"/>
    <w:rsid w:val="00BD7BAD"/>
    <w:rsid w:val="00BD7F20"/>
    <w:rsid w:val="00BE0878"/>
    <w:rsid w:val="00BE1156"/>
    <w:rsid w:val="00BE1B31"/>
    <w:rsid w:val="00BE24B8"/>
    <w:rsid w:val="00BE2B2C"/>
    <w:rsid w:val="00BE3139"/>
    <w:rsid w:val="00BE365F"/>
    <w:rsid w:val="00BE38D9"/>
    <w:rsid w:val="00BE4104"/>
    <w:rsid w:val="00BE4332"/>
    <w:rsid w:val="00BE44B4"/>
    <w:rsid w:val="00BE545C"/>
    <w:rsid w:val="00BE6F0F"/>
    <w:rsid w:val="00BE728F"/>
    <w:rsid w:val="00BF2081"/>
    <w:rsid w:val="00BF20CD"/>
    <w:rsid w:val="00BF216B"/>
    <w:rsid w:val="00BF35F8"/>
    <w:rsid w:val="00BF39D7"/>
    <w:rsid w:val="00BF3A7F"/>
    <w:rsid w:val="00BF3C1E"/>
    <w:rsid w:val="00BF3CA7"/>
    <w:rsid w:val="00BF4FF9"/>
    <w:rsid w:val="00BF5A3D"/>
    <w:rsid w:val="00BF5E6B"/>
    <w:rsid w:val="00BF6FF9"/>
    <w:rsid w:val="00C00499"/>
    <w:rsid w:val="00C0069F"/>
    <w:rsid w:val="00C006CA"/>
    <w:rsid w:val="00C00FD9"/>
    <w:rsid w:val="00C01034"/>
    <w:rsid w:val="00C0134A"/>
    <w:rsid w:val="00C02E5F"/>
    <w:rsid w:val="00C05BC1"/>
    <w:rsid w:val="00C0617E"/>
    <w:rsid w:val="00C0722E"/>
    <w:rsid w:val="00C077E3"/>
    <w:rsid w:val="00C07DC1"/>
    <w:rsid w:val="00C10500"/>
    <w:rsid w:val="00C10A28"/>
    <w:rsid w:val="00C10D5B"/>
    <w:rsid w:val="00C110BF"/>
    <w:rsid w:val="00C11FAC"/>
    <w:rsid w:val="00C12026"/>
    <w:rsid w:val="00C12053"/>
    <w:rsid w:val="00C12D1C"/>
    <w:rsid w:val="00C14647"/>
    <w:rsid w:val="00C148E6"/>
    <w:rsid w:val="00C14C1E"/>
    <w:rsid w:val="00C16B29"/>
    <w:rsid w:val="00C16E8E"/>
    <w:rsid w:val="00C174D0"/>
    <w:rsid w:val="00C174EF"/>
    <w:rsid w:val="00C20455"/>
    <w:rsid w:val="00C20D0B"/>
    <w:rsid w:val="00C20DBC"/>
    <w:rsid w:val="00C21F5F"/>
    <w:rsid w:val="00C235E6"/>
    <w:rsid w:val="00C24104"/>
    <w:rsid w:val="00C25139"/>
    <w:rsid w:val="00C2592A"/>
    <w:rsid w:val="00C25B7C"/>
    <w:rsid w:val="00C2685A"/>
    <w:rsid w:val="00C30D69"/>
    <w:rsid w:val="00C30D6F"/>
    <w:rsid w:val="00C311EF"/>
    <w:rsid w:val="00C3179E"/>
    <w:rsid w:val="00C31ACE"/>
    <w:rsid w:val="00C33131"/>
    <w:rsid w:val="00C337B1"/>
    <w:rsid w:val="00C3476B"/>
    <w:rsid w:val="00C350FB"/>
    <w:rsid w:val="00C40E46"/>
    <w:rsid w:val="00C41FB5"/>
    <w:rsid w:val="00C431FB"/>
    <w:rsid w:val="00C435CB"/>
    <w:rsid w:val="00C444EB"/>
    <w:rsid w:val="00C451B0"/>
    <w:rsid w:val="00C45CBE"/>
    <w:rsid w:val="00C47F1D"/>
    <w:rsid w:val="00C5283B"/>
    <w:rsid w:val="00C53979"/>
    <w:rsid w:val="00C539A1"/>
    <w:rsid w:val="00C53C59"/>
    <w:rsid w:val="00C53C7A"/>
    <w:rsid w:val="00C5502B"/>
    <w:rsid w:val="00C5627A"/>
    <w:rsid w:val="00C56DB5"/>
    <w:rsid w:val="00C579BD"/>
    <w:rsid w:val="00C57B73"/>
    <w:rsid w:val="00C61269"/>
    <w:rsid w:val="00C62004"/>
    <w:rsid w:val="00C63659"/>
    <w:rsid w:val="00C64350"/>
    <w:rsid w:val="00C64655"/>
    <w:rsid w:val="00C666D5"/>
    <w:rsid w:val="00C667B7"/>
    <w:rsid w:val="00C67030"/>
    <w:rsid w:val="00C71995"/>
    <w:rsid w:val="00C72DBD"/>
    <w:rsid w:val="00C735E9"/>
    <w:rsid w:val="00C74860"/>
    <w:rsid w:val="00C74D67"/>
    <w:rsid w:val="00C75BB0"/>
    <w:rsid w:val="00C75C36"/>
    <w:rsid w:val="00C7689E"/>
    <w:rsid w:val="00C76CF2"/>
    <w:rsid w:val="00C77430"/>
    <w:rsid w:val="00C77672"/>
    <w:rsid w:val="00C77FA2"/>
    <w:rsid w:val="00C803EA"/>
    <w:rsid w:val="00C810A4"/>
    <w:rsid w:val="00C8129D"/>
    <w:rsid w:val="00C81CAA"/>
    <w:rsid w:val="00C83BC0"/>
    <w:rsid w:val="00C844ED"/>
    <w:rsid w:val="00C8460D"/>
    <w:rsid w:val="00C8490D"/>
    <w:rsid w:val="00C86D01"/>
    <w:rsid w:val="00C86ECA"/>
    <w:rsid w:val="00C878C0"/>
    <w:rsid w:val="00C90144"/>
    <w:rsid w:val="00C912A5"/>
    <w:rsid w:val="00C91FE9"/>
    <w:rsid w:val="00C92198"/>
    <w:rsid w:val="00C93061"/>
    <w:rsid w:val="00C961CE"/>
    <w:rsid w:val="00C96573"/>
    <w:rsid w:val="00C967FA"/>
    <w:rsid w:val="00C9795D"/>
    <w:rsid w:val="00C979C0"/>
    <w:rsid w:val="00CA0813"/>
    <w:rsid w:val="00CA0BBA"/>
    <w:rsid w:val="00CA1725"/>
    <w:rsid w:val="00CA177C"/>
    <w:rsid w:val="00CA28E0"/>
    <w:rsid w:val="00CA3A45"/>
    <w:rsid w:val="00CA3CA0"/>
    <w:rsid w:val="00CA3E47"/>
    <w:rsid w:val="00CA56CC"/>
    <w:rsid w:val="00CA63A7"/>
    <w:rsid w:val="00CA6B68"/>
    <w:rsid w:val="00CA7CC5"/>
    <w:rsid w:val="00CB14A3"/>
    <w:rsid w:val="00CB25BB"/>
    <w:rsid w:val="00CB3535"/>
    <w:rsid w:val="00CB3B19"/>
    <w:rsid w:val="00CB43BA"/>
    <w:rsid w:val="00CB48E6"/>
    <w:rsid w:val="00CB66E0"/>
    <w:rsid w:val="00CB702E"/>
    <w:rsid w:val="00CB77BB"/>
    <w:rsid w:val="00CB7A70"/>
    <w:rsid w:val="00CB7E71"/>
    <w:rsid w:val="00CB7E8B"/>
    <w:rsid w:val="00CC0906"/>
    <w:rsid w:val="00CC0F63"/>
    <w:rsid w:val="00CC1219"/>
    <w:rsid w:val="00CC2F3A"/>
    <w:rsid w:val="00CC46B8"/>
    <w:rsid w:val="00CC5C00"/>
    <w:rsid w:val="00CC5C71"/>
    <w:rsid w:val="00CC5E37"/>
    <w:rsid w:val="00CC7D17"/>
    <w:rsid w:val="00CD2E84"/>
    <w:rsid w:val="00CD47C7"/>
    <w:rsid w:val="00CD47FE"/>
    <w:rsid w:val="00CD4CAC"/>
    <w:rsid w:val="00CD506F"/>
    <w:rsid w:val="00CD5C97"/>
    <w:rsid w:val="00CD6D0A"/>
    <w:rsid w:val="00CD6D0E"/>
    <w:rsid w:val="00CE0246"/>
    <w:rsid w:val="00CE0C26"/>
    <w:rsid w:val="00CE2617"/>
    <w:rsid w:val="00CE2B93"/>
    <w:rsid w:val="00CE3648"/>
    <w:rsid w:val="00CE3B96"/>
    <w:rsid w:val="00CE3FB7"/>
    <w:rsid w:val="00CE4AD8"/>
    <w:rsid w:val="00CE56BE"/>
    <w:rsid w:val="00CE57A7"/>
    <w:rsid w:val="00CE5E78"/>
    <w:rsid w:val="00CE73B3"/>
    <w:rsid w:val="00CE7780"/>
    <w:rsid w:val="00CE7EC3"/>
    <w:rsid w:val="00CF0286"/>
    <w:rsid w:val="00CF166B"/>
    <w:rsid w:val="00CF1D6E"/>
    <w:rsid w:val="00CF26B7"/>
    <w:rsid w:val="00CF2C64"/>
    <w:rsid w:val="00CF4157"/>
    <w:rsid w:val="00CF4B07"/>
    <w:rsid w:val="00CF4B99"/>
    <w:rsid w:val="00CF4D35"/>
    <w:rsid w:val="00CF507B"/>
    <w:rsid w:val="00CF5313"/>
    <w:rsid w:val="00CF5C8D"/>
    <w:rsid w:val="00CF6427"/>
    <w:rsid w:val="00CF64F5"/>
    <w:rsid w:val="00CF77D1"/>
    <w:rsid w:val="00D002CD"/>
    <w:rsid w:val="00D006B3"/>
    <w:rsid w:val="00D0262D"/>
    <w:rsid w:val="00D02BCB"/>
    <w:rsid w:val="00D033B2"/>
    <w:rsid w:val="00D04244"/>
    <w:rsid w:val="00D044C8"/>
    <w:rsid w:val="00D046AA"/>
    <w:rsid w:val="00D050FF"/>
    <w:rsid w:val="00D07D21"/>
    <w:rsid w:val="00D10359"/>
    <w:rsid w:val="00D10803"/>
    <w:rsid w:val="00D10DC0"/>
    <w:rsid w:val="00D11CF6"/>
    <w:rsid w:val="00D1206F"/>
    <w:rsid w:val="00D12845"/>
    <w:rsid w:val="00D1384A"/>
    <w:rsid w:val="00D147B9"/>
    <w:rsid w:val="00D15759"/>
    <w:rsid w:val="00D16743"/>
    <w:rsid w:val="00D167DC"/>
    <w:rsid w:val="00D172B8"/>
    <w:rsid w:val="00D177DB"/>
    <w:rsid w:val="00D17B5D"/>
    <w:rsid w:val="00D2056B"/>
    <w:rsid w:val="00D20FB2"/>
    <w:rsid w:val="00D21CC4"/>
    <w:rsid w:val="00D21D95"/>
    <w:rsid w:val="00D22233"/>
    <w:rsid w:val="00D23624"/>
    <w:rsid w:val="00D24E4C"/>
    <w:rsid w:val="00D25776"/>
    <w:rsid w:val="00D257C6"/>
    <w:rsid w:val="00D26327"/>
    <w:rsid w:val="00D26519"/>
    <w:rsid w:val="00D274C2"/>
    <w:rsid w:val="00D30205"/>
    <w:rsid w:val="00D30FD0"/>
    <w:rsid w:val="00D3217E"/>
    <w:rsid w:val="00D327E7"/>
    <w:rsid w:val="00D3346A"/>
    <w:rsid w:val="00D33734"/>
    <w:rsid w:val="00D339AD"/>
    <w:rsid w:val="00D35238"/>
    <w:rsid w:val="00D35245"/>
    <w:rsid w:val="00D35B87"/>
    <w:rsid w:val="00D35DDC"/>
    <w:rsid w:val="00D3708B"/>
    <w:rsid w:val="00D3778A"/>
    <w:rsid w:val="00D37C8A"/>
    <w:rsid w:val="00D37E54"/>
    <w:rsid w:val="00D40062"/>
    <w:rsid w:val="00D40D75"/>
    <w:rsid w:val="00D426AC"/>
    <w:rsid w:val="00D43F4E"/>
    <w:rsid w:val="00D44744"/>
    <w:rsid w:val="00D448BE"/>
    <w:rsid w:val="00D44A6E"/>
    <w:rsid w:val="00D45022"/>
    <w:rsid w:val="00D45562"/>
    <w:rsid w:val="00D47DA4"/>
    <w:rsid w:val="00D51532"/>
    <w:rsid w:val="00D5188E"/>
    <w:rsid w:val="00D5193C"/>
    <w:rsid w:val="00D51C07"/>
    <w:rsid w:val="00D537ED"/>
    <w:rsid w:val="00D54A5D"/>
    <w:rsid w:val="00D5560F"/>
    <w:rsid w:val="00D57550"/>
    <w:rsid w:val="00D57683"/>
    <w:rsid w:val="00D57ED9"/>
    <w:rsid w:val="00D61125"/>
    <w:rsid w:val="00D612DB"/>
    <w:rsid w:val="00D638EC"/>
    <w:rsid w:val="00D652DF"/>
    <w:rsid w:val="00D65425"/>
    <w:rsid w:val="00D66258"/>
    <w:rsid w:val="00D67C06"/>
    <w:rsid w:val="00D70907"/>
    <w:rsid w:val="00D70C56"/>
    <w:rsid w:val="00D71128"/>
    <w:rsid w:val="00D71200"/>
    <w:rsid w:val="00D7253F"/>
    <w:rsid w:val="00D72991"/>
    <w:rsid w:val="00D7381E"/>
    <w:rsid w:val="00D73895"/>
    <w:rsid w:val="00D73A8A"/>
    <w:rsid w:val="00D74B46"/>
    <w:rsid w:val="00D75365"/>
    <w:rsid w:val="00D75D3B"/>
    <w:rsid w:val="00D75F36"/>
    <w:rsid w:val="00D7687C"/>
    <w:rsid w:val="00D771AA"/>
    <w:rsid w:val="00D80484"/>
    <w:rsid w:val="00D804ED"/>
    <w:rsid w:val="00D81721"/>
    <w:rsid w:val="00D81918"/>
    <w:rsid w:val="00D821E5"/>
    <w:rsid w:val="00D8232C"/>
    <w:rsid w:val="00D84339"/>
    <w:rsid w:val="00D8510A"/>
    <w:rsid w:val="00D8690D"/>
    <w:rsid w:val="00D87ECC"/>
    <w:rsid w:val="00D91C03"/>
    <w:rsid w:val="00D91F6C"/>
    <w:rsid w:val="00D92B72"/>
    <w:rsid w:val="00D930E0"/>
    <w:rsid w:val="00D93E5F"/>
    <w:rsid w:val="00D93F66"/>
    <w:rsid w:val="00D95399"/>
    <w:rsid w:val="00D954E9"/>
    <w:rsid w:val="00D9583A"/>
    <w:rsid w:val="00D97720"/>
    <w:rsid w:val="00D97831"/>
    <w:rsid w:val="00DA0EC0"/>
    <w:rsid w:val="00DA1375"/>
    <w:rsid w:val="00DA1544"/>
    <w:rsid w:val="00DA1AAB"/>
    <w:rsid w:val="00DA256D"/>
    <w:rsid w:val="00DA2BFC"/>
    <w:rsid w:val="00DA32E8"/>
    <w:rsid w:val="00DA38ED"/>
    <w:rsid w:val="00DA3ECA"/>
    <w:rsid w:val="00DA4826"/>
    <w:rsid w:val="00DA514F"/>
    <w:rsid w:val="00DA545B"/>
    <w:rsid w:val="00DA5ECD"/>
    <w:rsid w:val="00DA6AA5"/>
    <w:rsid w:val="00DA6D46"/>
    <w:rsid w:val="00DA73DA"/>
    <w:rsid w:val="00DA7965"/>
    <w:rsid w:val="00DA7B79"/>
    <w:rsid w:val="00DB00C8"/>
    <w:rsid w:val="00DB10CB"/>
    <w:rsid w:val="00DB10F3"/>
    <w:rsid w:val="00DB11FB"/>
    <w:rsid w:val="00DB13AF"/>
    <w:rsid w:val="00DB2BC4"/>
    <w:rsid w:val="00DB307C"/>
    <w:rsid w:val="00DB3B20"/>
    <w:rsid w:val="00DB4EC7"/>
    <w:rsid w:val="00DB5EFD"/>
    <w:rsid w:val="00DB6417"/>
    <w:rsid w:val="00DB6B72"/>
    <w:rsid w:val="00DB798F"/>
    <w:rsid w:val="00DC1652"/>
    <w:rsid w:val="00DC1933"/>
    <w:rsid w:val="00DC20B6"/>
    <w:rsid w:val="00DC27A4"/>
    <w:rsid w:val="00DC3360"/>
    <w:rsid w:val="00DC387A"/>
    <w:rsid w:val="00DC4F10"/>
    <w:rsid w:val="00DC55CB"/>
    <w:rsid w:val="00DC69A4"/>
    <w:rsid w:val="00DC72A8"/>
    <w:rsid w:val="00DC7621"/>
    <w:rsid w:val="00DD0D2C"/>
    <w:rsid w:val="00DD1BC8"/>
    <w:rsid w:val="00DD28AB"/>
    <w:rsid w:val="00DD2D75"/>
    <w:rsid w:val="00DD491B"/>
    <w:rsid w:val="00DD5109"/>
    <w:rsid w:val="00DD516F"/>
    <w:rsid w:val="00DD58F8"/>
    <w:rsid w:val="00DD6032"/>
    <w:rsid w:val="00DE1A59"/>
    <w:rsid w:val="00DE325E"/>
    <w:rsid w:val="00DE40D1"/>
    <w:rsid w:val="00DE4511"/>
    <w:rsid w:val="00DE52C9"/>
    <w:rsid w:val="00DE5935"/>
    <w:rsid w:val="00DE79AA"/>
    <w:rsid w:val="00DE79DE"/>
    <w:rsid w:val="00DF0019"/>
    <w:rsid w:val="00DF23C2"/>
    <w:rsid w:val="00DF2B9C"/>
    <w:rsid w:val="00DF36E5"/>
    <w:rsid w:val="00DF3802"/>
    <w:rsid w:val="00DF5226"/>
    <w:rsid w:val="00DF6185"/>
    <w:rsid w:val="00DF6A08"/>
    <w:rsid w:val="00DF6CB4"/>
    <w:rsid w:val="00DF7F74"/>
    <w:rsid w:val="00E00D29"/>
    <w:rsid w:val="00E00DC2"/>
    <w:rsid w:val="00E01217"/>
    <w:rsid w:val="00E01F14"/>
    <w:rsid w:val="00E021EE"/>
    <w:rsid w:val="00E02D1B"/>
    <w:rsid w:val="00E02D60"/>
    <w:rsid w:val="00E038E7"/>
    <w:rsid w:val="00E03AC4"/>
    <w:rsid w:val="00E04A33"/>
    <w:rsid w:val="00E04E98"/>
    <w:rsid w:val="00E053E5"/>
    <w:rsid w:val="00E05A4A"/>
    <w:rsid w:val="00E07A7A"/>
    <w:rsid w:val="00E1021D"/>
    <w:rsid w:val="00E10431"/>
    <w:rsid w:val="00E1167C"/>
    <w:rsid w:val="00E11BC3"/>
    <w:rsid w:val="00E13F2E"/>
    <w:rsid w:val="00E146D4"/>
    <w:rsid w:val="00E1480A"/>
    <w:rsid w:val="00E14B68"/>
    <w:rsid w:val="00E16323"/>
    <w:rsid w:val="00E16633"/>
    <w:rsid w:val="00E16764"/>
    <w:rsid w:val="00E178A9"/>
    <w:rsid w:val="00E1798C"/>
    <w:rsid w:val="00E21D54"/>
    <w:rsid w:val="00E234EB"/>
    <w:rsid w:val="00E23B9D"/>
    <w:rsid w:val="00E23C81"/>
    <w:rsid w:val="00E24310"/>
    <w:rsid w:val="00E24412"/>
    <w:rsid w:val="00E24AA7"/>
    <w:rsid w:val="00E25CFE"/>
    <w:rsid w:val="00E26524"/>
    <w:rsid w:val="00E26806"/>
    <w:rsid w:val="00E26A74"/>
    <w:rsid w:val="00E314DB"/>
    <w:rsid w:val="00E31B34"/>
    <w:rsid w:val="00E32D12"/>
    <w:rsid w:val="00E33AA2"/>
    <w:rsid w:val="00E35B97"/>
    <w:rsid w:val="00E35C41"/>
    <w:rsid w:val="00E35E60"/>
    <w:rsid w:val="00E35EC4"/>
    <w:rsid w:val="00E36F7D"/>
    <w:rsid w:val="00E373B4"/>
    <w:rsid w:val="00E37BAD"/>
    <w:rsid w:val="00E4077A"/>
    <w:rsid w:val="00E41489"/>
    <w:rsid w:val="00E41831"/>
    <w:rsid w:val="00E41F0D"/>
    <w:rsid w:val="00E42130"/>
    <w:rsid w:val="00E427C7"/>
    <w:rsid w:val="00E42AA4"/>
    <w:rsid w:val="00E42CB2"/>
    <w:rsid w:val="00E430AF"/>
    <w:rsid w:val="00E43133"/>
    <w:rsid w:val="00E43F3B"/>
    <w:rsid w:val="00E43F61"/>
    <w:rsid w:val="00E4404A"/>
    <w:rsid w:val="00E44FD1"/>
    <w:rsid w:val="00E46668"/>
    <w:rsid w:val="00E467F3"/>
    <w:rsid w:val="00E46FAA"/>
    <w:rsid w:val="00E4716B"/>
    <w:rsid w:val="00E52A18"/>
    <w:rsid w:val="00E52E56"/>
    <w:rsid w:val="00E54258"/>
    <w:rsid w:val="00E5431B"/>
    <w:rsid w:val="00E54337"/>
    <w:rsid w:val="00E5555D"/>
    <w:rsid w:val="00E5593E"/>
    <w:rsid w:val="00E56978"/>
    <w:rsid w:val="00E56A4F"/>
    <w:rsid w:val="00E57BC3"/>
    <w:rsid w:val="00E6008B"/>
    <w:rsid w:val="00E60D6F"/>
    <w:rsid w:val="00E619EE"/>
    <w:rsid w:val="00E62A28"/>
    <w:rsid w:val="00E635F1"/>
    <w:rsid w:val="00E639A8"/>
    <w:rsid w:val="00E63B90"/>
    <w:rsid w:val="00E63D90"/>
    <w:rsid w:val="00E63E93"/>
    <w:rsid w:val="00E640FE"/>
    <w:rsid w:val="00E64133"/>
    <w:rsid w:val="00E64A3A"/>
    <w:rsid w:val="00E6591B"/>
    <w:rsid w:val="00E660F7"/>
    <w:rsid w:val="00E66960"/>
    <w:rsid w:val="00E66979"/>
    <w:rsid w:val="00E67B9F"/>
    <w:rsid w:val="00E67DDA"/>
    <w:rsid w:val="00E67DFB"/>
    <w:rsid w:val="00E70BC0"/>
    <w:rsid w:val="00E70E8B"/>
    <w:rsid w:val="00E71387"/>
    <w:rsid w:val="00E71E31"/>
    <w:rsid w:val="00E722B6"/>
    <w:rsid w:val="00E72FE9"/>
    <w:rsid w:val="00E731A8"/>
    <w:rsid w:val="00E731BC"/>
    <w:rsid w:val="00E742A3"/>
    <w:rsid w:val="00E74E61"/>
    <w:rsid w:val="00E74F05"/>
    <w:rsid w:val="00E75593"/>
    <w:rsid w:val="00E77BA9"/>
    <w:rsid w:val="00E81400"/>
    <w:rsid w:val="00E84A10"/>
    <w:rsid w:val="00E84FE8"/>
    <w:rsid w:val="00E86908"/>
    <w:rsid w:val="00E8690C"/>
    <w:rsid w:val="00E86BF8"/>
    <w:rsid w:val="00E87031"/>
    <w:rsid w:val="00E908BC"/>
    <w:rsid w:val="00E928D2"/>
    <w:rsid w:val="00E9330D"/>
    <w:rsid w:val="00E9368C"/>
    <w:rsid w:val="00E93862"/>
    <w:rsid w:val="00E93B32"/>
    <w:rsid w:val="00E96028"/>
    <w:rsid w:val="00E966A1"/>
    <w:rsid w:val="00E96B3F"/>
    <w:rsid w:val="00EA04A4"/>
    <w:rsid w:val="00EA07BA"/>
    <w:rsid w:val="00EA0B4E"/>
    <w:rsid w:val="00EA1629"/>
    <w:rsid w:val="00EA236C"/>
    <w:rsid w:val="00EA2985"/>
    <w:rsid w:val="00EA2BF4"/>
    <w:rsid w:val="00EA2C92"/>
    <w:rsid w:val="00EA427F"/>
    <w:rsid w:val="00EA4432"/>
    <w:rsid w:val="00EA4847"/>
    <w:rsid w:val="00EA4F06"/>
    <w:rsid w:val="00EA5C39"/>
    <w:rsid w:val="00EA6355"/>
    <w:rsid w:val="00EA71C0"/>
    <w:rsid w:val="00EA7A61"/>
    <w:rsid w:val="00EA7A7D"/>
    <w:rsid w:val="00EA7CC1"/>
    <w:rsid w:val="00EB1D16"/>
    <w:rsid w:val="00EB2417"/>
    <w:rsid w:val="00EB26DE"/>
    <w:rsid w:val="00EB27A7"/>
    <w:rsid w:val="00EB281B"/>
    <w:rsid w:val="00EB2D5E"/>
    <w:rsid w:val="00EB2DCB"/>
    <w:rsid w:val="00EB35DB"/>
    <w:rsid w:val="00EB3AE4"/>
    <w:rsid w:val="00EB3BC9"/>
    <w:rsid w:val="00EB3E73"/>
    <w:rsid w:val="00EB5B1A"/>
    <w:rsid w:val="00EB5CC4"/>
    <w:rsid w:val="00EB5D7A"/>
    <w:rsid w:val="00EB6C13"/>
    <w:rsid w:val="00EC00F8"/>
    <w:rsid w:val="00EC15DC"/>
    <w:rsid w:val="00EC282C"/>
    <w:rsid w:val="00EC28EA"/>
    <w:rsid w:val="00EC33BE"/>
    <w:rsid w:val="00EC6695"/>
    <w:rsid w:val="00ED028F"/>
    <w:rsid w:val="00ED213F"/>
    <w:rsid w:val="00ED2437"/>
    <w:rsid w:val="00ED2600"/>
    <w:rsid w:val="00ED28D4"/>
    <w:rsid w:val="00ED2DED"/>
    <w:rsid w:val="00ED3E4F"/>
    <w:rsid w:val="00ED4461"/>
    <w:rsid w:val="00ED59ED"/>
    <w:rsid w:val="00ED79A6"/>
    <w:rsid w:val="00ED7EC2"/>
    <w:rsid w:val="00EE006D"/>
    <w:rsid w:val="00EE04C0"/>
    <w:rsid w:val="00EE0AD3"/>
    <w:rsid w:val="00EE0F6F"/>
    <w:rsid w:val="00EE1385"/>
    <w:rsid w:val="00EE1A1E"/>
    <w:rsid w:val="00EE1D0C"/>
    <w:rsid w:val="00EE344E"/>
    <w:rsid w:val="00EE48DE"/>
    <w:rsid w:val="00EE4BF5"/>
    <w:rsid w:val="00EE4E63"/>
    <w:rsid w:val="00EE5F3E"/>
    <w:rsid w:val="00EE61D7"/>
    <w:rsid w:val="00EE63F7"/>
    <w:rsid w:val="00EE75AE"/>
    <w:rsid w:val="00EF128A"/>
    <w:rsid w:val="00EF26CE"/>
    <w:rsid w:val="00EF27D0"/>
    <w:rsid w:val="00EF4DF8"/>
    <w:rsid w:val="00EF5296"/>
    <w:rsid w:val="00EF76C3"/>
    <w:rsid w:val="00F00B21"/>
    <w:rsid w:val="00F019D3"/>
    <w:rsid w:val="00F01F5E"/>
    <w:rsid w:val="00F025A2"/>
    <w:rsid w:val="00F033EA"/>
    <w:rsid w:val="00F03440"/>
    <w:rsid w:val="00F0471B"/>
    <w:rsid w:val="00F058A2"/>
    <w:rsid w:val="00F058ED"/>
    <w:rsid w:val="00F058F4"/>
    <w:rsid w:val="00F06B11"/>
    <w:rsid w:val="00F0779F"/>
    <w:rsid w:val="00F101E2"/>
    <w:rsid w:val="00F104CF"/>
    <w:rsid w:val="00F106B5"/>
    <w:rsid w:val="00F109F0"/>
    <w:rsid w:val="00F1317F"/>
    <w:rsid w:val="00F149C7"/>
    <w:rsid w:val="00F15445"/>
    <w:rsid w:val="00F154A0"/>
    <w:rsid w:val="00F17FCE"/>
    <w:rsid w:val="00F205A6"/>
    <w:rsid w:val="00F2072E"/>
    <w:rsid w:val="00F21490"/>
    <w:rsid w:val="00F22364"/>
    <w:rsid w:val="00F22985"/>
    <w:rsid w:val="00F23AC6"/>
    <w:rsid w:val="00F24481"/>
    <w:rsid w:val="00F24D32"/>
    <w:rsid w:val="00F253C4"/>
    <w:rsid w:val="00F25BE4"/>
    <w:rsid w:val="00F25D0C"/>
    <w:rsid w:val="00F26AC6"/>
    <w:rsid w:val="00F27BE3"/>
    <w:rsid w:val="00F305A4"/>
    <w:rsid w:val="00F31235"/>
    <w:rsid w:val="00F3251B"/>
    <w:rsid w:val="00F32BB3"/>
    <w:rsid w:val="00F343E8"/>
    <w:rsid w:val="00F34FBA"/>
    <w:rsid w:val="00F351B1"/>
    <w:rsid w:val="00F353F5"/>
    <w:rsid w:val="00F35A00"/>
    <w:rsid w:val="00F35D43"/>
    <w:rsid w:val="00F360D9"/>
    <w:rsid w:val="00F36DDD"/>
    <w:rsid w:val="00F37A97"/>
    <w:rsid w:val="00F40816"/>
    <w:rsid w:val="00F40C68"/>
    <w:rsid w:val="00F41CE1"/>
    <w:rsid w:val="00F42450"/>
    <w:rsid w:val="00F4257B"/>
    <w:rsid w:val="00F42B3E"/>
    <w:rsid w:val="00F42C4D"/>
    <w:rsid w:val="00F43774"/>
    <w:rsid w:val="00F44CFC"/>
    <w:rsid w:val="00F502DA"/>
    <w:rsid w:val="00F5226F"/>
    <w:rsid w:val="00F52A41"/>
    <w:rsid w:val="00F52C99"/>
    <w:rsid w:val="00F5477C"/>
    <w:rsid w:val="00F54E0A"/>
    <w:rsid w:val="00F55006"/>
    <w:rsid w:val="00F55B7D"/>
    <w:rsid w:val="00F56A93"/>
    <w:rsid w:val="00F56EC8"/>
    <w:rsid w:val="00F60009"/>
    <w:rsid w:val="00F62817"/>
    <w:rsid w:val="00F62B39"/>
    <w:rsid w:val="00F63294"/>
    <w:rsid w:val="00F63DF3"/>
    <w:rsid w:val="00F63EB6"/>
    <w:rsid w:val="00F6509F"/>
    <w:rsid w:val="00F65126"/>
    <w:rsid w:val="00F651A2"/>
    <w:rsid w:val="00F6527F"/>
    <w:rsid w:val="00F65E34"/>
    <w:rsid w:val="00F667E1"/>
    <w:rsid w:val="00F67428"/>
    <w:rsid w:val="00F67ABB"/>
    <w:rsid w:val="00F67C16"/>
    <w:rsid w:val="00F67C85"/>
    <w:rsid w:val="00F700CD"/>
    <w:rsid w:val="00F70BFF"/>
    <w:rsid w:val="00F71011"/>
    <w:rsid w:val="00F71093"/>
    <w:rsid w:val="00F7229C"/>
    <w:rsid w:val="00F72CBC"/>
    <w:rsid w:val="00F73305"/>
    <w:rsid w:val="00F734ED"/>
    <w:rsid w:val="00F74129"/>
    <w:rsid w:val="00F742A7"/>
    <w:rsid w:val="00F74C00"/>
    <w:rsid w:val="00F753CD"/>
    <w:rsid w:val="00F774BC"/>
    <w:rsid w:val="00F77910"/>
    <w:rsid w:val="00F802D2"/>
    <w:rsid w:val="00F814EB"/>
    <w:rsid w:val="00F81A40"/>
    <w:rsid w:val="00F81C0F"/>
    <w:rsid w:val="00F8282F"/>
    <w:rsid w:val="00F82BD7"/>
    <w:rsid w:val="00F8343A"/>
    <w:rsid w:val="00F84574"/>
    <w:rsid w:val="00F85996"/>
    <w:rsid w:val="00F860FA"/>
    <w:rsid w:val="00F86CAD"/>
    <w:rsid w:val="00F91242"/>
    <w:rsid w:val="00F91B80"/>
    <w:rsid w:val="00F92130"/>
    <w:rsid w:val="00F92F2E"/>
    <w:rsid w:val="00F94C0C"/>
    <w:rsid w:val="00F95A73"/>
    <w:rsid w:val="00F95C82"/>
    <w:rsid w:val="00F965B1"/>
    <w:rsid w:val="00F9679B"/>
    <w:rsid w:val="00F978C4"/>
    <w:rsid w:val="00F97C04"/>
    <w:rsid w:val="00FA003E"/>
    <w:rsid w:val="00FA0E0A"/>
    <w:rsid w:val="00FA1185"/>
    <w:rsid w:val="00FA1B4D"/>
    <w:rsid w:val="00FA1FC5"/>
    <w:rsid w:val="00FA21BC"/>
    <w:rsid w:val="00FA2713"/>
    <w:rsid w:val="00FA3834"/>
    <w:rsid w:val="00FA3A3B"/>
    <w:rsid w:val="00FA3AC0"/>
    <w:rsid w:val="00FA5139"/>
    <w:rsid w:val="00FA5BB5"/>
    <w:rsid w:val="00FB19D3"/>
    <w:rsid w:val="00FB485C"/>
    <w:rsid w:val="00FB6123"/>
    <w:rsid w:val="00FC0D63"/>
    <w:rsid w:val="00FC10B4"/>
    <w:rsid w:val="00FC1206"/>
    <w:rsid w:val="00FC1FCA"/>
    <w:rsid w:val="00FC28F7"/>
    <w:rsid w:val="00FC425F"/>
    <w:rsid w:val="00FC5746"/>
    <w:rsid w:val="00FC785C"/>
    <w:rsid w:val="00FD03B8"/>
    <w:rsid w:val="00FD06BA"/>
    <w:rsid w:val="00FD25F0"/>
    <w:rsid w:val="00FD2757"/>
    <w:rsid w:val="00FD2E4B"/>
    <w:rsid w:val="00FD545D"/>
    <w:rsid w:val="00FD5A8F"/>
    <w:rsid w:val="00FD5AC2"/>
    <w:rsid w:val="00FD68CF"/>
    <w:rsid w:val="00FD6E2A"/>
    <w:rsid w:val="00FD7058"/>
    <w:rsid w:val="00FD7449"/>
    <w:rsid w:val="00FD75E1"/>
    <w:rsid w:val="00FD761D"/>
    <w:rsid w:val="00FE0575"/>
    <w:rsid w:val="00FE2293"/>
    <w:rsid w:val="00FE24B1"/>
    <w:rsid w:val="00FE331B"/>
    <w:rsid w:val="00FE45B4"/>
    <w:rsid w:val="00FE5AB4"/>
    <w:rsid w:val="00FE654F"/>
    <w:rsid w:val="00FE795D"/>
    <w:rsid w:val="00FF0F30"/>
    <w:rsid w:val="00FF1A96"/>
    <w:rsid w:val="00FF1AFE"/>
    <w:rsid w:val="00FF1EA5"/>
    <w:rsid w:val="00FF2E12"/>
    <w:rsid w:val="00FF351F"/>
    <w:rsid w:val="00FF6B14"/>
    <w:rsid w:val="00FF6D2A"/>
    <w:rsid w:val="00FF6D82"/>
    <w:rsid w:val="00FF7D16"/>
    <w:rsid w:val="0153EDD5"/>
    <w:rsid w:val="016D9B8D"/>
    <w:rsid w:val="02320729"/>
    <w:rsid w:val="02AFBE1C"/>
    <w:rsid w:val="036022B6"/>
    <w:rsid w:val="04DC6D3B"/>
    <w:rsid w:val="04EB4753"/>
    <w:rsid w:val="050F1662"/>
    <w:rsid w:val="054D2020"/>
    <w:rsid w:val="0693D57D"/>
    <w:rsid w:val="074F0A25"/>
    <w:rsid w:val="07809BC7"/>
    <w:rsid w:val="0862605F"/>
    <w:rsid w:val="090FEC6A"/>
    <w:rsid w:val="096F6A94"/>
    <w:rsid w:val="09BF679F"/>
    <w:rsid w:val="0A1CA5D7"/>
    <w:rsid w:val="0A4CC7B1"/>
    <w:rsid w:val="0A58F609"/>
    <w:rsid w:val="0B000900"/>
    <w:rsid w:val="0B23B25A"/>
    <w:rsid w:val="0BFB27AE"/>
    <w:rsid w:val="0C631181"/>
    <w:rsid w:val="0CE639EA"/>
    <w:rsid w:val="0D2200ED"/>
    <w:rsid w:val="0D918E12"/>
    <w:rsid w:val="0E7697CF"/>
    <w:rsid w:val="0ED18EF2"/>
    <w:rsid w:val="0FC57FE4"/>
    <w:rsid w:val="1045F177"/>
    <w:rsid w:val="1098FC0F"/>
    <w:rsid w:val="110175D6"/>
    <w:rsid w:val="116EA16A"/>
    <w:rsid w:val="1291BCCC"/>
    <w:rsid w:val="134B0FCC"/>
    <w:rsid w:val="1377102F"/>
    <w:rsid w:val="148A82AD"/>
    <w:rsid w:val="15162178"/>
    <w:rsid w:val="16F28390"/>
    <w:rsid w:val="1730A772"/>
    <w:rsid w:val="1782B607"/>
    <w:rsid w:val="182502E9"/>
    <w:rsid w:val="193FC2AB"/>
    <w:rsid w:val="194AD412"/>
    <w:rsid w:val="19CE395B"/>
    <w:rsid w:val="1ABA56C9"/>
    <w:rsid w:val="1B678F36"/>
    <w:rsid w:val="1B8B66CC"/>
    <w:rsid w:val="1CB545FC"/>
    <w:rsid w:val="1CBD1861"/>
    <w:rsid w:val="1D927EF3"/>
    <w:rsid w:val="1DC77329"/>
    <w:rsid w:val="1DFD9B9D"/>
    <w:rsid w:val="1E66403A"/>
    <w:rsid w:val="1EED108C"/>
    <w:rsid w:val="1F18BF32"/>
    <w:rsid w:val="1F7DD7EF"/>
    <w:rsid w:val="1FC022B4"/>
    <w:rsid w:val="20121CD7"/>
    <w:rsid w:val="21083679"/>
    <w:rsid w:val="21681076"/>
    <w:rsid w:val="21CB034E"/>
    <w:rsid w:val="222ED614"/>
    <w:rsid w:val="228DF80A"/>
    <w:rsid w:val="22CCD6B3"/>
    <w:rsid w:val="23692D35"/>
    <w:rsid w:val="25460557"/>
    <w:rsid w:val="25ED6553"/>
    <w:rsid w:val="2859704D"/>
    <w:rsid w:val="2939E499"/>
    <w:rsid w:val="29B8FD51"/>
    <w:rsid w:val="2A149D82"/>
    <w:rsid w:val="2A3C1136"/>
    <w:rsid w:val="2B29AE21"/>
    <w:rsid w:val="2B3B5B30"/>
    <w:rsid w:val="2B9B086A"/>
    <w:rsid w:val="2C2775F0"/>
    <w:rsid w:val="2CEDA6E5"/>
    <w:rsid w:val="2D64E66F"/>
    <w:rsid w:val="2DBCD5D8"/>
    <w:rsid w:val="2F2A2047"/>
    <w:rsid w:val="2F3370F4"/>
    <w:rsid w:val="2F35FFB9"/>
    <w:rsid w:val="2F83F203"/>
    <w:rsid w:val="30C402C2"/>
    <w:rsid w:val="313CC581"/>
    <w:rsid w:val="31434B51"/>
    <w:rsid w:val="3233AE18"/>
    <w:rsid w:val="324E420C"/>
    <w:rsid w:val="329D70F8"/>
    <w:rsid w:val="32A71427"/>
    <w:rsid w:val="32B6AE52"/>
    <w:rsid w:val="33222E39"/>
    <w:rsid w:val="3373CE6B"/>
    <w:rsid w:val="3375AEC5"/>
    <w:rsid w:val="34BC3245"/>
    <w:rsid w:val="35AFD3AC"/>
    <w:rsid w:val="35BA778D"/>
    <w:rsid w:val="362959A1"/>
    <w:rsid w:val="3695A152"/>
    <w:rsid w:val="36EDC24B"/>
    <w:rsid w:val="3806B792"/>
    <w:rsid w:val="390414BB"/>
    <w:rsid w:val="39966A51"/>
    <w:rsid w:val="3AA36792"/>
    <w:rsid w:val="3D0015D9"/>
    <w:rsid w:val="3D393123"/>
    <w:rsid w:val="3D4406C6"/>
    <w:rsid w:val="3DA3A7C5"/>
    <w:rsid w:val="3E196D43"/>
    <w:rsid w:val="3E697AB4"/>
    <w:rsid w:val="3EC776CE"/>
    <w:rsid w:val="3F75AA88"/>
    <w:rsid w:val="3FEA361D"/>
    <w:rsid w:val="40B940ED"/>
    <w:rsid w:val="40BAAE75"/>
    <w:rsid w:val="41849645"/>
    <w:rsid w:val="41B0BF0E"/>
    <w:rsid w:val="422A4F88"/>
    <w:rsid w:val="42351230"/>
    <w:rsid w:val="427021B9"/>
    <w:rsid w:val="43D4385E"/>
    <w:rsid w:val="43D83C0D"/>
    <w:rsid w:val="43F1656E"/>
    <w:rsid w:val="44028D42"/>
    <w:rsid w:val="449BC660"/>
    <w:rsid w:val="4537FC93"/>
    <w:rsid w:val="45411945"/>
    <w:rsid w:val="4599E4ED"/>
    <w:rsid w:val="45F2AB74"/>
    <w:rsid w:val="47556A1C"/>
    <w:rsid w:val="47C0FE18"/>
    <w:rsid w:val="4824F121"/>
    <w:rsid w:val="4895D732"/>
    <w:rsid w:val="48BA6564"/>
    <w:rsid w:val="4AF423AA"/>
    <w:rsid w:val="4B6E9C5C"/>
    <w:rsid w:val="4BFDDBA2"/>
    <w:rsid w:val="4C255A6C"/>
    <w:rsid w:val="4C380D76"/>
    <w:rsid w:val="4C8C9F56"/>
    <w:rsid w:val="4D20ECCF"/>
    <w:rsid w:val="4D3B909D"/>
    <w:rsid w:val="4D432DF9"/>
    <w:rsid w:val="4D5C9368"/>
    <w:rsid w:val="4E194349"/>
    <w:rsid w:val="4E24CB93"/>
    <w:rsid w:val="4EBCBD30"/>
    <w:rsid w:val="4EC8873C"/>
    <w:rsid w:val="4EE62C5E"/>
    <w:rsid w:val="4F035238"/>
    <w:rsid w:val="503AB289"/>
    <w:rsid w:val="517AC4D8"/>
    <w:rsid w:val="51CE52C3"/>
    <w:rsid w:val="52AF8CCD"/>
    <w:rsid w:val="5371F217"/>
    <w:rsid w:val="539A8356"/>
    <w:rsid w:val="557176F0"/>
    <w:rsid w:val="567EC9E2"/>
    <w:rsid w:val="572AD3B5"/>
    <w:rsid w:val="58825D1D"/>
    <w:rsid w:val="5A412CCF"/>
    <w:rsid w:val="5AB83232"/>
    <w:rsid w:val="5B16B02A"/>
    <w:rsid w:val="5B899D55"/>
    <w:rsid w:val="5C99582E"/>
    <w:rsid w:val="5F6FA6B2"/>
    <w:rsid w:val="5F8274A8"/>
    <w:rsid w:val="5FC552D1"/>
    <w:rsid w:val="6007A965"/>
    <w:rsid w:val="61688A86"/>
    <w:rsid w:val="617CB540"/>
    <w:rsid w:val="61882278"/>
    <w:rsid w:val="6271445B"/>
    <w:rsid w:val="6281BE63"/>
    <w:rsid w:val="62B12C95"/>
    <w:rsid w:val="62F20FEA"/>
    <w:rsid w:val="630899B2"/>
    <w:rsid w:val="63388B23"/>
    <w:rsid w:val="63CBDE66"/>
    <w:rsid w:val="63DBD5FD"/>
    <w:rsid w:val="63F85B78"/>
    <w:rsid w:val="64327DA6"/>
    <w:rsid w:val="643BFD98"/>
    <w:rsid w:val="646927A1"/>
    <w:rsid w:val="6559933D"/>
    <w:rsid w:val="65B7C940"/>
    <w:rsid w:val="65CD2186"/>
    <w:rsid w:val="679F2091"/>
    <w:rsid w:val="685CFCC8"/>
    <w:rsid w:val="68D7DABF"/>
    <w:rsid w:val="68EB33F6"/>
    <w:rsid w:val="68F6FE0B"/>
    <w:rsid w:val="69734EA7"/>
    <w:rsid w:val="6B91EE14"/>
    <w:rsid w:val="6C779D77"/>
    <w:rsid w:val="6C899530"/>
    <w:rsid w:val="6CB7697E"/>
    <w:rsid w:val="6D25C2AB"/>
    <w:rsid w:val="6E020719"/>
    <w:rsid w:val="6ECBAEDC"/>
    <w:rsid w:val="6EEC8D5A"/>
    <w:rsid w:val="6F319E4D"/>
    <w:rsid w:val="6F7F6F60"/>
    <w:rsid w:val="6F9E9722"/>
    <w:rsid w:val="6FEF0A40"/>
    <w:rsid w:val="70F41CFA"/>
    <w:rsid w:val="710DBB51"/>
    <w:rsid w:val="716452B9"/>
    <w:rsid w:val="73BD492C"/>
    <w:rsid w:val="73FA88C4"/>
    <w:rsid w:val="74942CB2"/>
    <w:rsid w:val="758DC5C2"/>
    <w:rsid w:val="76F7B0EB"/>
    <w:rsid w:val="770F5635"/>
    <w:rsid w:val="77AD315C"/>
    <w:rsid w:val="77D86FFC"/>
    <w:rsid w:val="780A8F98"/>
    <w:rsid w:val="78C9145C"/>
    <w:rsid w:val="78CCC935"/>
    <w:rsid w:val="78E5F192"/>
    <w:rsid w:val="7940AC33"/>
    <w:rsid w:val="79ADE688"/>
    <w:rsid w:val="7CB83DE1"/>
    <w:rsid w:val="7CEDB90D"/>
    <w:rsid w:val="7D2E87A1"/>
    <w:rsid w:val="7DB72460"/>
    <w:rsid w:val="7E228B36"/>
    <w:rsid w:val="7E7CA1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990F77"/>
  <w15:docId w15:val="{C98163E6-E29B-4132-A168-36FC3FCF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979"/>
    <w:rPr>
      <w:sz w:val="24"/>
      <w:szCs w:val="24"/>
    </w:rPr>
  </w:style>
  <w:style w:type="paragraph" w:styleId="Heading1">
    <w:name w:val="heading 1"/>
    <w:basedOn w:val="Normal"/>
    <w:next w:val="Normal"/>
    <w:qFormat/>
    <w:rsid w:val="00BE1B31"/>
    <w:pPr>
      <w:keepNext/>
      <w:tabs>
        <w:tab w:val="left" w:pos="-720"/>
      </w:tabs>
      <w:suppressAutoHyphens/>
      <w:jc w:val="center"/>
      <w:outlineLvl w:val="0"/>
    </w:pPr>
    <w:rPr>
      <w:b/>
    </w:rPr>
  </w:style>
  <w:style w:type="paragraph" w:styleId="Heading2">
    <w:name w:val="heading 2"/>
    <w:basedOn w:val="Normal"/>
    <w:next w:val="Normal"/>
    <w:link w:val="Heading2Char"/>
    <w:unhideWhenUsed/>
    <w:qFormat/>
    <w:rsid w:val="00EA07BA"/>
    <w:pPr>
      <w:keepNext/>
      <w:keepLines/>
      <w:spacing w:before="40"/>
      <w:outlineLvl w:val="1"/>
    </w:pPr>
    <w:rPr>
      <w:rFonts w:asciiTheme="minorHAnsi" w:eastAsiaTheme="majorEastAsia" w:hAnsiTheme="minorHAnsi" w:cstheme="minorHAns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E1B31"/>
    <w:pPr>
      <w:tabs>
        <w:tab w:val="center" w:pos="4320"/>
        <w:tab w:val="right" w:pos="8640"/>
      </w:tabs>
    </w:pPr>
  </w:style>
  <w:style w:type="character" w:styleId="PageNumber">
    <w:name w:val="page number"/>
    <w:basedOn w:val="DefaultParagraphFont"/>
    <w:rsid w:val="00BE1B31"/>
  </w:style>
  <w:style w:type="paragraph" w:styleId="BodyTextIndent">
    <w:name w:val="Body Text Indent"/>
    <w:basedOn w:val="Normal"/>
    <w:rsid w:val="00BE1B31"/>
    <w:pPr>
      <w:tabs>
        <w:tab w:val="left" w:pos="-720"/>
      </w:tabs>
      <w:suppressAutoHyphens/>
      <w:ind w:left="720"/>
    </w:pPr>
  </w:style>
  <w:style w:type="paragraph" w:styleId="BlockText">
    <w:name w:val="Block Text"/>
    <w:basedOn w:val="Normal"/>
    <w:rsid w:val="00BE1B31"/>
    <w:pPr>
      <w:tabs>
        <w:tab w:val="left" w:pos="-720"/>
        <w:tab w:val="left" w:pos="0"/>
        <w:tab w:val="left" w:pos="720"/>
      </w:tabs>
      <w:suppressAutoHyphens/>
      <w:ind w:left="720" w:right="1440" w:hanging="720"/>
    </w:pPr>
    <w:rPr>
      <w:sz w:val="22"/>
    </w:rPr>
  </w:style>
  <w:style w:type="character" w:styleId="Hyperlink">
    <w:name w:val="Hyperlink"/>
    <w:basedOn w:val="DefaultParagraphFont"/>
    <w:rsid w:val="00BE1B31"/>
    <w:rPr>
      <w:color w:val="0000FF"/>
      <w:u w:val="single"/>
    </w:rPr>
  </w:style>
  <w:style w:type="paragraph" w:styleId="BalloonText">
    <w:name w:val="Balloon Text"/>
    <w:basedOn w:val="Normal"/>
    <w:semiHidden/>
    <w:rsid w:val="008744F3"/>
    <w:rPr>
      <w:rFonts w:ascii="Tahoma" w:hAnsi="Tahoma" w:cs="Tahoma"/>
      <w:sz w:val="16"/>
      <w:szCs w:val="16"/>
    </w:rPr>
  </w:style>
  <w:style w:type="paragraph" w:styleId="DocumentMap">
    <w:name w:val="Document Map"/>
    <w:basedOn w:val="Normal"/>
    <w:semiHidden/>
    <w:rsid w:val="00D02BCB"/>
    <w:pPr>
      <w:shd w:val="clear" w:color="auto" w:fill="000080"/>
    </w:pPr>
    <w:rPr>
      <w:rFonts w:ascii="Tahoma" w:hAnsi="Tahoma" w:cs="Tahoma"/>
      <w:sz w:val="20"/>
    </w:rPr>
  </w:style>
  <w:style w:type="character" w:styleId="CommentReference">
    <w:name w:val="annotation reference"/>
    <w:basedOn w:val="DefaultParagraphFont"/>
    <w:semiHidden/>
    <w:rsid w:val="0031545A"/>
    <w:rPr>
      <w:sz w:val="16"/>
      <w:szCs w:val="16"/>
    </w:rPr>
  </w:style>
  <w:style w:type="paragraph" w:styleId="CommentText">
    <w:name w:val="annotation text"/>
    <w:basedOn w:val="Normal"/>
    <w:link w:val="CommentTextChar"/>
    <w:semiHidden/>
    <w:rsid w:val="0031545A"/>
    <w:rPr>
      <w:sz w:val="20"/>
    </w:rPr>
  </w:style>
  <w:style w:type="paragraph" w:styleId="CommentSubject">
    <w:name w:val="annotation subject"/>
    <w:basedOn w:val="CommentText"/>
    <w:next w:val="CommentText"/>
    <w:semiHidden/>
    <w:rsid w:val="0031545A"/>
    <w:rPr>
      <w:b/>
      <w:bCs/>
    </w:rPr>
  </w:style>
  <w:style w:type="character" w:styleId="FollowedHyperlink">
    <w:name w:val="FollowedHyperlink"/>
    <w:basedOn w:val="DefaultParagraphFont"/>
    <w:rsid w:val="00D40062"/>
    <w:rPr>
      <w:color w:val="800080"/>
      <w:u w:val="single"/>
    </w:rPr>
  </w:style>
  <w:style w:type="paragraph" w:styleId="ListParagraph">
    <w:name w:val="List Paragraph"/>
    <w:basedOn w:val="Normal"/>
    <w:uiPriority w:val="34"/>
    <w:qFormat/>
    <w:rsid w:val="00AC6ECA"/>
    <w:pPr>
      <w:spacing w:after="200" w:line="276" w:lineRule="auto"/>
      <w:ind w:left="720"/>
      <w:contextualSpacing/>
    </w:pPr>
    <w:rPr>
      <w:rFonts w:ascii="Calibri" w:hAnsi="Calibri"/>
      <w:sz w:val="22"/>
      <w:szCs w:val="22"/>
    </w:rPr>
  </w:style>
  <w:style w:type="paragraph" w:styleId="Revision">
    <w:name w:val="Revision"/>
    <w:hidden/>
    <w:uiPriority w:val="99"/>
    <w:semiHidden/>
    <w:rsid w:val="00D35245"/>
    <w:rPr>
      <w:rFonts w:ascii="Courier" w:hAnsi="Courier"/>
      <w:sz w:val="24"/>
    </w:rPr>
  </w:style>
  <w:style w:type="paragraph" w:styleId="Header">
    <w:name w:val="header"/>
    <w:basedOn w:val="Normal"/>
    <w:link w:val="HeaderChar"/>
    <w:unhideWhenUsed/>
    <w:rsid w:val="003D258F"/>
    <w:pPr>
      <w:tabs>
        <w:tab w:val="center" w:pos="4680"/>
        <w:tab w:val="right" w:pos="9360"/>
      </w:tabs>
    </w:pPr>
  </w:style>
  <w:style w:type="character" w:customStyle="1" w:styleId="HeaderChar">
    <w:name w:val="Header Char"/>
    <w:basedOn w:val="DefaultParagraphFont"/>
    <w:link w:val="Header"/>
    <w:rsid w:val="003D258F"/>
    <w:rPr>
      <w:rFonts w:ascii="Courier" w:hAnsi="Courier"/>
      <w:sz w:val="24"/>
    </w:rPr>
  </w:style>
  <w:style w:type="character" w:styleId="Strong">
    <w:name w:val="Strong"/>
    <w:basedOn w:val="DefaultParagraphFont"/>
    <w:qFormat/>
    <w:rsid w:val="00015BF0"/>
    <w:rPr>
      <w:b/>
      <w:bCs/>
    </w:rPr>
  </w:style>
  <w:style w:type="table" w:styleId="TableGrid">
    <w:name w:val="Table Grid"/>
    <w:basedOn w:val="TableNormal"/>
    <w:rsid w:val="00883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F02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F0286"/>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unhideWhenUsed/>
    <w:rsid w:val="00B977BC"/>
    <w:rPr>
      <w:color w:val="605E5C"/>
      <w:shd w:val="clear" w:color="auto" w:fill="E1DFDD"/>
    </w:rPr>
  </w:style>
  <w:style w:type="character" w:styleId="Emphasis">
    <w:name w:val="Emphasis"/>
    <w:basedOn w:val="DefaultParagraphFont"/>
    <w:qFormat/>
    <w:rsid w:val="00B55F7D"/>
    <w:rPr>
      <w:i/>
      <w:iCs/>
    </w:rPr>
  </w:style>
  <w:style w:type="paragraph" w:styleId="NormalWeb">
    <w:name w:val="Normal (Web)"/>
    <w:basedOn w:val="Normal"/>
    <w:uiPriority w:val="99"/>
    <w:unhideWhenUsed/>
    <w:rsid w:val="00B55F7D"/>
  </w:style>
  <w:style w:type="character" w:customStyle="1" w:styleId="CommentTextChar">
    <w:name w:val="Comment Text Char"/>
    <w:basedOn w:val="DefaultParagraphFont"/>
    <w:link w:val="CommentText"/>
    <w:semiHidden/>
    <w:rsid w:val="0059293E"/>
    <w:rPr>
      <w:szCs w:val="24"/>
    </w:rPr>
  </w:style>
  <w:style w:type="character" w:styleId="Mention">
    <w:name w:val="Mention"/>
    <w:basedOn w:val="DefaultParagraphFont"/>
    <w:uiPriority w:val="99"/>
    <w:unhideWhenUsed/>
    <w:rsid w:val="00A24247"/>
    <w:rPr>
      <w:color w:val="2B579A"/>
      <w:shd w:val="clear" w:color="auto" w:fill="E1DFDD"/>
    </w:rPr>
  </w:style>
  <w:style w:type="character" w:customStyle="1" w:styleId="Heading2Char">
    <w:name w:val="Heading 2 Char"/>
    <w:basedOn w:val="DefaultParagraphFont"/>
    <w:link w:val="Heading2"/>
    <w:rsid w:val="00EA07BA"/>
    <w:rPr>
      <w:rFonts w:asciiTheme="minorHAnsi" w:eastAsiaTheme="majorEastAsia" w:hAnsiTheme="minorHAnsi" w:cstheme="minorHAnsi"/>
      <w:b/>
      <w:sz w:val="24"/>
      <w:szCs w:val="24"/>
      <w:u w:val="single"/>
    </w:rPr>
  </w:style>
  <w:style w:type="character" w:customStyle="1" w:styleId="normaltextrun">
    <w:name w:val="normaltextrun"/>
    <w:basedOn w:val="DefaultParagraphFont"/>
    <w:rsid w:val="001979D3"/>
  </w:style>
  <w:style w:type="character" w:customStyle="1" w:styleId="cf01">
    <w:name w:val="cf01"/>
    <w:basedOn w:val="DefaultParagraphFont"/>
    <w:rsid w:val="008A6A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13/10/01/2013-23773/final-notice-to-announce-the-implementation-of-required-electronic-submission-of-state-or-tribal" TargetMode="External" /><Relationship Id="rId11" Type="http://schemas.openxmlformats.org/officeDocument/2006/relationships/hyperlink" Target="chrome-extension://efaidnbmnnnibpcajpcglclefindmkaj/https:/www.acf.hhs.gov/sites/default/files/documents/occ/request_for_oldc_access.pdf" TargetMode="External" /><Relationship Id="rId12" Type="http://schemas.openxmlformats.org/officeDocument/2006/relationships/hyperlink" Target="mailto:elp@grantsolutions.gov" TargetMode="External" /><Relationship Id="rId13" Type="http://schemas.openxmlformats.org/officeDocument/2006/relationships/hyperlink" Target="chrome-extension://efaidnbmnnnibpcajpcglclefindmkaj/https:/home.grantsolutions.gov/home/wp-content/uploads/2023/12/Grant-Recipient-User-Account-Request-Form-revised-12-23.pdf" TargetMode="External" /><Relationship Id="rId14" Type="http://schemas.openxmlformats.org/officeDocument/2006/relationships/hyperlink" Target="https://www.federalregister.gov/documents/2024/03/01/2024-04139/improving-child-care-access-affordability-and-stability-in-the-child-care-and-development-fund-ccdf" TargetMode="External" /><Relationship Id="rId15" Type="http://schemas.openxmlformats.org/officeDocument/2006/relationships/hyperlink" Target="https://www.acf.hhs.gov/sites/default/files/documents/occ/CCDF-ACF-PI-2023-01.pdf" TargetMode="External" /><Relationship Id="rId16" Type="http://schemas.openxmlformats.org/officeDocument/2006/relationships/hyperlink" Target="https://www.acf.hhs.gov/occ/policy-guidance/ccdf-acf-pi-2023-01" TargetMode="External" /><Relationship Id="rId17" Type="http://schemas.openxmlformats.org/officeDocument/2006/relationships/hyperlink" Target="https://www.acf.hhs.gov/occ/data/ccdf-tribal-funding-allocations"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cc/policy-guidance/ccdf-state-territory-and-tribal-reporting" TargetMode="External" /><Relationship Id="rId9" Type="http://schemas.openxmlformats.org/officeDocument/2006/relationships/hyperlink" Target="https://home.grantsolutions.gov/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19D875EC41549B6F11FCA5F8BB227" ma:contentTypeVersion="6" ma:contentTypeDescription="Create a new document." ma:contentTypeScope="" ma:versionID="3807c909794be47981fd79651eecf66b">
  <xsd:schema xmlns:xsd="http://www.w3.org/2001/XMLSchema" xmlns:xs="http://www.w3.org/2001/XMLSchema" xmlns:p="http://schemas.microsoft.com/office/2006/metadata/properties" xmlns:ns2="69e6b8f9-da3f-4f56-b77d-79fcb99f7a44" xmlns:ns3="2e6ef91d-c925-4cc1-ab34-4c1af922c490" targetNamespace="http://schemas.microsoft.com/office/2006/metadata/properties" ma:root="true" ma:fieldsID="c4971ab7797f7ba2a1c25707bf0cd585" ns2:_="" ns3:_="">
    <xsd:import namespace="69e6b8f9-da3f-4f56-b77d-79fcb99f7a44"/>
    <xsd:import namespace="2e6ef91d-c925-4cc1-ab34-4c1af922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b8f9-da3f-4f56-b77d-79fcb99f7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ef91d-c925-4cc1-ab34-4c1af922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46E9E-629D-4002-B331-BA9FFC830272}">
  <ds:schemaRefs>
    <ds:schemaRef ds:uri="http://schemas.microsoft.com/sharepoint/v3/contenttype/forms"/>
  </ds:schemaRefs>
</ds:datastoreItem>
</file>

<file path=customXml/itemProps2.xml><?xml version="1.0" encoding="utf-8"?>
<ds:datastoreItem xmlns:ds="http://schemas.openxmlformats.org/officeDocument/2006/customXml" ds:itemID="{73373BA1-A6C8-4891-B8A3-7D121EFE5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b8f9-da3f-4f56-b77d-79fcb99f7a44"/>
    <ds:schemaRef ds:uri="2e6ef91d-c925-4cc1-ab34-4c1af922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55BA6-F3D5-42DC-83A7-CD0466920727}">
  <ds:schemaRefs>
    <ds:schemaRef ds:uri="2e6ef91d-c925-4cc1-ab34-4c1af922c490"/>
    <ds:schemaRef ds:uri="http://schemas.microsoft.com/office/2006/documentManagement/types"/>
    <ds:schemaRef ds:uri="http://schemas.microsoft.com/office/infopath/2007/PartnerControls"/>
    <ds:schemaRef ds:uri="69e6b8f9-da3f-4f56-b77d-79fcb99f7a44"/>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785E2A8-404C-4EAE-8356-CA894B6C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10962</Words>
  <Characters>62616</Characters>
  <Application>Microsoft Office Word</Application>
  <DocSecurity>0</DocSecurity>
  <Lines>521</Lines>
  <Paragraphs>146</Paragraphs>
  <ScaleCrop>false</ScaleCrop>
  <Company>DHHS</Company>
  <LinksUpToDate>false</LinksUpToDate>
  <CharactersWithSpaces>73432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COMPLETION OF FORM ACF-696T</dc:title>
  <dc:creator>DHHS</dc:creator>
  <cp:lastModifiedBy>Starcevich, Katie (ACF)</cp:lastModifiedBy>
  <cp:revision>5</cp:revision>
  <cp:lastPrinted>2021-07-22T13:48:00Z</cp:lastPrinted>
  <dcterms:created xsi:type="dcterms:W3CDTF">2024-08-21T22:58:00Z</dcterms:created>
  <dcterms:modified xsi:type="dcterms:W3CDTF">2024-08-21T23:00:00Z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0x010100D6E19D875EC41549B6F11FCA5F8BB227</vt:lpwstr>
  </property>
  <property fmtid="{D5CDD505-2E9C-101B-9397-08002B2CF9AE}" pid="3" name="MediaServiceImageTags">
    <vt:lpwstr/>
  </property>
</Properties>
</file>