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23A0" w:rsidRPr="00644A9B" w:rsidP="00AD4D95" w14:paraId="194ACC1D" w14:textId="0A3E5FB1">
      <w:pPr>
        <w:tabs>
          <w:tab w:val="center" w:pos="4860"/>
          <w:tab w:val="right" w:pos="9360"/>
        </w:tabs>
        <w:ind w:left="360"/>
        <w:jc w:val="center"/>
        <w:rPr>
          <w:rFonts w:ascii="Museo 500" w:hAnsi="Museo 500"/>
          <w:b/>
          <w:sz w:val="32"/>
          <w:szCs w:val="32"/>
        </w:rPr>
      </w:pPr>
      <w:r>
        <w:rPr>
          <w:rFonts w:ascii="Museo 500" w:hAnsi="Museo 500"/>
          <w:b/>
          <w:sz w:val="32"/>
          <w:szCs w:val="32"/>
        </w:rPr>
        <w:t xml:space="preserve"> </w:t>
      </w:r>
      <w:r w:rsidR="000E19AE">
        <w:rPr>
          <w:rFonts w:ascii="Museo 500" w:hAnsi="Museo 500"/>
          <w:b/>
          <w:sz w:val="32"/>
          <w:szCs w:val="32"/>
        </w:rPr>
        <w:t>U</w:t>
      </w:r>
      <w:r w:rsidRPr="00644A9B">
        <w:rPr>
          <w:rFonts w:ascii="Museo 500" w:hAnsi="Museo 500"/>
          <w:b/>
          <w:sz w:val="32"/>
          <w:szCs w:val="32"/>
        </w:rPr>
        <w:t>.S. Department of Health and Human Services</w:t>
      </w:r>
    </w:p>
    <w:p w:rsidR="006223A0" w:rsidRPr="00644A9B" w:rsidP="00AD4D95" w14:paraId="65853C8A" w14:textId="77777777">
      <w:pPr>
        <w:ind w:left="360"/>
        <w:jc w:val="center"/>
        <w:rPr>
          <w:rFonts w:ascii="Museo 500" w:hAnsi="Museo 500"/>
          <w:b/>
          <w:sz w:val="32"/>
          <w:szCs w:val="32"/>
        </w:rPr>
      </w:pPr>
      <w:r w:rsidRPr="00644A9B">
        <w:rPr>
          <w:rFonts w:ascii="Museo 500" w:hAnsi="Museo 500"/>
          <w:b/>
          <w:sz w:val="32"/>
          <w:szCs w:val="32"/>
        </w:rPr>
        <w:t>Administration for Children and Families</w:t>
      </w:r>
    </w:p>
    <w:p w:rsidR="006223A0" w:rsidRPr="00644A9B" w:rsidP="3D229F3B" w14:paraId="43706954" w14:textId="746C593F">
      <w:pPr>
        <w:ind w:left="360"/>
        <w:jc w:val="center"/>
        <w:rPr>
          <w:rFonts w:ascii="Museo 500" w:hAnsi="Museo 500"/>
          <w:b/>
          <w:bCs/>
          <w:sz w:val="32"/>
          <w:szCs w:val="32"/>
        </w:rPr>
      </w:pPr>
      <w:r w:rsidRPr="3D229F3B">
        <w:rPr>
          <w:rFonts w:ascii="Museo 500" w:hAnsi="Museo 500"/>
          <w:b/>
          <w:bCs/>
          <w:sz w:val="32"/>
          <w:szCs w:val="32"/>
        </w:rPr>
        <w:t xml:space="preserve">Office of </w:t>
      </w:r>
      <w:r w:rsidRPr="3D229F3B" w:rsidR="61B58E80">
        <w:rPr>
          <w:rFonts w:ascii="Museo 500" w:hAnsi="Museo 500"/>
          <w:b/>
          <w:bCs/>
          <w:sz w:val="32"/>
          <w:szCs w:val="32"/>
        </w:rPr>
        <w:t>Early Childhood Development</w:t>
      </w:r>
    </w:p>
    <w:p w:rsidR="006223A0" w:rsidRPr="00644A9B" w:rsidP="001115D6" w14:paraId="4A858445" w14:textId="77777777">
      <w:pPr>
        <w:ind w:left="360"/>
        <w:jc w:val="center"/>
        <w:rPr>
          <w:rFonts w:ascii="Museo 500" w:hAnsi="Museo 500"/>
          <w:b/>
          <w:sz w:val="32"/>
          <w:szCs w:val="32"/>
        </w:rPr>
      </w:pPr>
    </w:p>
    <w:p w:rsidR="006223A0" w:rsidRPr="00644A9B" w:rsidP="001115D6" w14:paraId="7F303337" w14:textId="77777777">
      <w:pPr>
        <w:ind w:left="360"/>
        <w:jc w:val="center"/>
        <w:rPr>
          <w:rFonts w:ascii="Museo 500" w:hAnsi="Museo 500"/>
          <w:b/>
          <w:sz w:val="40"/>
          <w:szCs w:val="40"/>
        </w:rPr>
      </w:pPr>
    </w:p>
    <w:p w:rsidR="006223A0" w:rsidRPr="00644A9B" w:rsidP="001115D6" w14:paraId="7729B140" w14:textId="77777777">
      <w:pPr>
        <w:ind w:left="360"/>
        <w:jc w:val="center"/>
        <w:rPr>
          <w:rFonts w:ascii="Museo 500" w:hAnsi="Museo 500"/>
          <w:b/>
          <w:sz w:val="36"/>
          <w:szCs w:val="36"/>
        </w:rPr>
      </w:pPr>
    </w:p>
    <w:p w:rsidR="00666F45" w:rsidRPr="00644A9B" w:rsidP="001115D6" w14:paraId="1581D039" w14:textId="77777777">
      <w:pPr>
        <w:pStyle w:val="ColorfulList-Accent11"/>
        <w:spacing w:after="0" w:line="240" w:lineRule="auto"/>
        <w:jc w:val="center"/>
        <w:rPr>
          <w:rFonts w:ascii="Museo 500" w:hAnsi="Museo 500"/>
          <w:b/>
          <w:sz w:val="38"/>
          <w:szCs w:val="38"/>
        </w:rPr>
      </w:pPr>
      <w:r w:rsidRPr="00644A9B">
        <w:rPr>
          <w:rFonts w:ascii="Museo 500" w:hAnsi="Museo 500"/>
          <w:b/>
          <w:sz w:val="38"/>
          <w:szCs w:val="38"/>
        </w:rPr>
        <w:t xml:space="preserve">Tribal </w:t>
      </w:r>
      <w:r w:rsidRPr="00644A9B">
        <w:rPr>
          <w:rFonts w:ascii="Museo 500" w:hAnsi="Museo 500"/>
          <w:b/>
          <w:sz w:val="38"/>
          <w:szCs w:val="38"/>
        </w:rPr>
        <w:t>Maternal, Infant, and Early Childhood</w:t>
      </w:r>
    </w:p>
    <w:p w:rsidR="00A05155" w:rsidRPr="00644A9B" w:rsidP="001115D6" w14:paraId="301DEACF" w14:textId="77777777">
      <w:pPr>
        <w:pStyle w:val="ColorfulList-Accent11"/>
        <w:spacing w:after="0" w:line="240" w:lineRule="auto"/>
        <w:jc w:val="center"/>
        <w:rPr>
          <w:rFonts w:ascii="Museo 500" w:hAnsi="Museo 500"/>
          <w:b/>
          <w:sz w:val="38"/>
          <w:szCs w:val="38"/>
        </w:rPr>
      </w:pPr>
      <w:r w:rsidRPr="00644A9B">
        <w:rPr>
          <w:rFonts w:ascii="Museo 500" w:hAnsi="Museo 500"/>
          <w:b/>
          <w:sz w:val="38"/>
          <w:szCs w:val="38"/>
        </w:rPr>
        <w:t>Home Visiting Program</w:t>
      </w:r>
    </w:p>
    <w:p w:rsidR="00A05155" w:rsidRPr="00644A9B" w:rsidP="00091B1D" w14:paraId="06C5C159" w14:textId="77777777">
      <w:pPr>
        <w:pStyle w:val="ColorfulList-Accent11"/>
        <w:spacing w:after="0" w:line="240" w:lineRule="auto"/>
        <w:jc w:val="center"/>
        <w:rPr>
          <w:rFonts w:ascii="Museo 500" w:hAnsi="Museo 500"/>
          <w:b/>
          <w:sz w:val="28"/>
          <w:szCs w:val="28"/>
        </w:rPr>
      </w:pPr>
    </w:p>
    <w:p w:rsidR="00A05155" w:rsidRPr="00644A9B" w:rsidP="0063393B" w14:paraId="6B972502" w14:textId="23FE7EC1">
      <w:pPr>
        <w:pStyle w:val="ColorfulList-Accent11"/>
        <w:spacing w:after="0" w:line="240" w:lineRule="auto"/>
        <w:jc w:val="center"/>
        <w:rPr>
          <w:rFonts w:ascii="Museo 500" w:hAnsi="Museo 500"/>
          <w:b/>
          <w:sz w:val="30"/>
          <w:szCs w:val="30"/>
        </w:rPr>
      </w:pPr>
      <w:r>
        <w:rPr>
          <w:rFonts w:ascii="Museo 500" w:hAnsi="Museo 500"/>
          <w:b/>
          <w:sz w:val="30"/>
          <w:szCs w:val="30"/>
        </w:rPr>
        <w:t>Guidance for Submitting</w:t>
      </w:r>
      <w:r w:rsidRPr="00644A9B">
        <w:rPr>
          <w:rFonts w:ascii="Museo 500" w:hAnsi="Museo 500"/>
          <w:b/>
          <w:sz w:val="30"/>
          <w:szCs w:val="30"/>
        </w:rPr>
        <w:t xml:space="preserve"> </w:t>
      </w:r>
    </w:p>
    <w:p w:rsidR="00A05155" w:rsidRPr="00644A9B" w:rsidP="0063393B" w14:paraId="2073A7FA" w14:textId="45DE42F5">
      <w:pPr>
        <w:pStyle w:val="ColorfulList-Accent11"/>
        <w:spacing w:after="0" w:line="240" w:lineRule="auto"/>
        <w:jc w:val="center"/>
        <w:rPr>
          <w:rFonts w:ascii="Museo 500" w:hAnsi="Museo 500" w:cs="Times New Roman"/>
          <w:b/>
          <w:sz w:val="30"/>
          <w:szCs w:val="30"/>
        </w:rPr>
      </w:pPr>
      <w:r>
        <w:rPr>
          <w:rFonts w:ascii="Museo 500" w:hAnsi="Museo 500"/>
          <w:b/>
          <w:bCs/>
          <w:noProof/>
          <w:color w:val="000000"/>
          <w:u w:val="single"/>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5200650</wp:posOffset>
                </wp:positionV>
                <wp:extent cx="7772400" cy="4860925"/>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4860925"/>
                          <a:chOff x="0" y="4435"/>
                          <a:chExt cx="12240" cy="11405"/>
                        </a:xfrm>
                      </wpg:grpSpPr>
                      <wps:wsp xmlns:wps="http://schemas.microsoft.com/office/word/2010/wordprocessingShape">
                        <wps:cNvPr id="4" name="Freeform 3"/>
                        <wps:cNvSpPr/>
                        <wps:spPr bwMode="auto">
                          <a:xfrm>
                            <a:off x="0" y="4435"/>
                            <a:ext cx="12240" cy="11405"/>
                          </a:xfrm>
                          <a:custGeom>
                            <a:avLst/>
                            <a:gdLst>
                              <a:gd name="T0" fmla="*/ 12240 w 12240"/>
                              <a:gd name="T1" fmla="+- 0 4435 4435"/>
                              <a:gd name="T2" fmla="*/ 4435 h 11405"/>
                              <a:gd name="T3" fmla="*/ 0 w 12240"/>
                              <a:gd name="T4" fmla="+- 0 6931 4435"/>
                              <a:gd name="T5" fmla="*/ 6931 h 11405"/>
                              <a:gd name="T6" fmla="*/ 0 w 12240"/>
                              <a:gd name="T7" fmla="+- 0 15840 4435"/>
                              <a:gd name="T8" fmla="*/ 15840 h 11405"/>
                              <a:gd name="T9" fmla="*/ 12240 w 12240"/>
                              <a:gd name="T10" fmla="+- 0 15840 4435"/>
                              <a:gd name="T11" fmla="*/ 15840 h 11405"/>
                              <a:gd name="T12" fmla="*/ 12240 w 12240"/>
                              <a:gd name="T13" fmla="+- 0 4435 4435"/>
                              <a:gd name="T14" fmla="*/ 4435 h 11405"/>
                            </a:gdLst>
                            <a:cxnLst>
                              <a:cxn ang="0">
                                <a:pos x="T0" y="T2"/>
                              </a:cxn>
                              <a:cxn ang="0">
                                <a:pos x="T3" y="T5"/>
                              </a:cxn>
                              <a:cxn ang="0">
                                <a:pos x="T6" y="T8"/>
                              </a:cxn>
                              <a:cxn ang="0">
                                <a:pos x="T9" y="T11"/>
                              </a:cxn>
                              <a:cxn ang="0">
                                <a:pos x="T12" y="T14"/>
                              </a:cxn>
                            </a:cxnLst>
                            <a:rect l="0" t="0" r="r" b="b"/>
                            <a:pathLst>
                              <a:path fill="norm" h="11405" w="12240" stroke="1">
                                <a:moveTo>
                                  <a:pt x="12240" y="0"/>
                                </a:moveTo>
                                <a:lnTo>
                                  <a:pt x="0" y="2496"/>
                                </a:lnTo>
                                <a:lnTo>
                                  <a:pt x="0" y="11405"/>
                                </a:lnTo>
                                <a:lnTo>
                                  <a:pt x="12240" y="11405"/>
                                </a:lnTo>
                                <a:lnTo>
                                  <a:pt x="12240" y="0"/>
                                </a:lnTo>
                              </a:path>
                            </a:pathLst>
                          </a:custGeom>
                          <a:solidFill>
                            <a:srgbClr val="CEB32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306F50" w:rsidP="006818D5" w14:textId="77777777">
                              <w:pPr>
                                <w:pStyle w:val="Header"/>
                                <w:tabs>
                                  <w:tab w:val="left" w:pos="3393"/>
                                  <w:tab w:val="clear" w:pos="4680"/>
                                  <w:tab w:val="clear" w:pos="9360"/>
                                </w:tabs>
                                <w:jc w:val="center"/>
                                <w:rPr>
                                  <w:b/>
                                  <w:color w:val="FFFFFF" w:themeColor="background1"/>
                                </w:rPr>
                              </w:pPr>
                              <w:r w:rsidRPr="006818D5">
                                <w:rPr>
                                  <w:b/>
                                  <w:color w:val="FFFFFF" w:themeColor="background1"/>
                                </w:rPr>
                                <w:t>+</w:t>
                              </w: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p>
                            <w:p w:rsidR="00306F50" w:rsidP="006818D5" w14:textId="77777777">
                              <w:pPr>
                                <w:pStyle w:val="Header"/>
                                <w:tabs>
                                  <w:tab w:val="left" w:pos="3393"/>
                                  <w:tab w:val="clear" w:pos="4680"/>
                                  <w:tab w:val="clear" w:pos="9360"/>
                                </w:tabs>
                                <w:jc w:val="center"/>
                                <w:rPr>
                                  <w:b/>
                                  <w:color w:val="FFFFFF" w:themeColor="background1"/>
                                </w:rPr>
                              </w:pPr>
                              <w:r>
                                <w:rPr>
                                  <w:b/>
                                  <w:color w:val="FFFFFF" w:themeColor="background1"/>
                                </w:rPr>
                                <w:t xml:space="preserve">+ + + + + + + + + + </w:t>
                              </w:r>
                              <w:r w:rsidRPr="006818D5">
                                <w:rPr>
                                  <w:b/>
                                  <w:color w:val="FFFFFF" w:themeColor="background1"/>
                                </w:rPr>
                                <w:t xml:space="preserve">+ + + + + + + + + + + + + + + + + + + + + + + + + + + + + + + + + + + + + + + + + + + + + + </w:t>
                              </w:r>
                            </w:p>
                            <w:p w:rsidR="00306F50" w:rsidRPr="006818D5" w:rsidP="006818D5" w14:textId="77777777">
                              <w:pPr>
                                <w:pStyle w:val="Header"/>
                                <w:tabs>
                                  <w:tab w:val="left" w:pos="3393"/>
                                  <w:tab w:val="clear" w:pos="4680"/>
                                  <w:tab w:val="clear" w:pos="9360"/>
                                </w:tabs>
                                <w:jc w:val="center"/>
                                <w:rPr>
                                  <w:b/>
                                  <w:color w:val="FFFFFF" w:themeColor="background1"/>
                                </w:rPr>
                              </w:pPr>
                              <w:r>
                                <w:rPr>
                                  <w:b/>
                                  <w:color w:val="FFFFFF" w:themeColor="background1"/>
                                </w:rPr>
                                <w:t xml:space="preserve">+ + + + + + + + + </w:t>
                              </w:r>
                              <w:r w:rsidRPr="006818D5">
                                <w:rPr>
                                  <w:b/>
                                  <w:color w:val="FFFFFF" w:themeColor="background1"/>
                                </w:rPr>
                                <w:t xml:space="preserve">+ + + + + + + + + + + + + + + + + + + + + + + + + + + + + + + + + + + + + + + + + + + + + + + </w:t>
                              </w:r>
                            </w:p>
                            <w:p w:rsidR="00306F50" w:rsidP="006818D5" w14:textId="77777777">
                              <w:pPr>
                                <w:jc w:val="center"/>
                              </w:pP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25" style="width:612pt;height:382.75pt;margin-top:409.5pt;margin-left:0;mso-position-horizontal-relative:page;mso-position-vertical-relative:page;position:absolute;z-index:-251657216" coordorigin="0,4435" coordsize="12240,11405">
                <v:shape id="Freeform 3" o:spid="_x0000_s1026" style="width:12240;height:11405;mso-wrap-style:square;position:absolute;top:4435;visibility:visible;v-text-anchor:top" coordsize="12240,11405" o:spt="100" adj="-11796480,,5400" path="m12240,l,2496l,11405l12240,11405,12240,e" fillcolor="#ceb32c" stroked="f">
                  <v:stroke joinstyle="round"/>
                  <v:formulas/>
                  <v:path arrowok="t" o:connecttype="custom" o:connectlocs="12240,4435;0,6931;0,15840;12240,15840;12240,4435" o:connectangles="0,0,0,0,0" textboxrect="0,0,12240,11405"/>
                  <v:textbox>
                    <w:txbxContent>
                      <w:p w:rsidR="00306F50" w:rsidP="006818D5" w14:paraId="1674A247" w14:textId="77777777">
                        <w:pPr>
                          <w:pStyle w:val="Header"/>
                          <w:tabs>
                            <w:tab w:val="left" w:pos="3393"/>
                            <w:tab w:val="clear" w:pos="4680"/>
                            <w:tab w:val="clear" w:pos="9360"/>
                          </w:tabs>
                          <w:jc w:val="center"/>
                          <w:rPr>
                            <w:b/>
                            <w:color w:val="FFFFFF" w:themeColor="background1"/>
                          </w:rPr>
                        </w:pPr>
                        <w:r w:rsidRPr="006818D5">
                          <w:rPr>
                            <w:b/>
                            <w:color w:val="FFFFFF" w:themeColor="background1"/>
                          </w:rPr>
                          <w:t>+</w:t>
                        </w:r>
                      </w:p>
                      <w:p w:rsidR="00306F50" w:rsidP="006818D5" w14:paraId="13824DE5" w14:textId="77777777">
                        <w:pPr>
                          <w:pStyle w:val="Header"/>
                          <w:tabs>
                            <w:tab w:val="left" w:pos="3393"/>
                            <w:tab w:val="clear" w:pos="4680"/>
                            <w:tab w:val="clear" w:pos="9360"/>
                          </w:tabs>
                          <w:jc w:val="center"/>
                          <w:rPr>
                            <w:b/>
                            <w:color w:val="FFFFFF" w:themeColor="background1"/>
                          </w:rPr>
                        </w:pPr>
                      </w:p>
                      <w:p w:rsidR="00306F50" w:rsidP="006818D5" w14:paraId="08F30457" w14:textId="77777777">
                        <w:pPr>
                          <w:pStyle w:val="Header"/>
                          <w:tabs>
                            <w:tab w:val="left" w:pos="3393"/>
                            <w:tab w:val="clear" w:pos="4680"/>
                            <w:tab w:val="clear" w:pos="9360"/>
                          </w:tabs>
                          <w:jc w:val="center"/>
                          <w:rPr>
                            <w:b/>
                            <w:color w:val="FFFFFF" w:themeColor="background1"/>
                          </w:rPr>
                        </w:pPr>
                      </w:p>
                      <w:p w:rsidR="00306F50" w:rsidP="006818D5" w14:paraId="6DFA2F48" w14:textId="77777777">
                        <w:pPr>
                          <w:pStyle w:val="Header"/>
                          <w:tabs>
                            <w:tab w:val="left" w:pos="3393"/>
                            <w:tab w:val="clear" w:pos="4680"/>
                            <w:tab w:val="clear" w:pos="9360"/>
                          </w:tabs>
                          <w:jc w:val="center"/>
                          <w:rPr>
                            <w:b/>
                            <w:color w:val="FFFFFF" w:themeColor="background1"/>
                          </w:rPr>
                        </w:pPr>
                      </w:p>
                      <w:p w:rsidR="00306F50" w:rsidP="006818D5" w14:paraId="31F4C768" w14:textId="77777777">
                        <w:pPr>
                          <w:pStyle w:val="Header"/>
                          <w:tabs>
                            <w:tab w:val="left" w:pos="3393"/>
                            <w:tab w:val="clear" w:pos="4680"/>
                            <w:tab w:val="clear" w:pos="9360"/>
                          </w:tabs>
                          <w:jc w:val="center"/>
                          <w:rPr>
                            <w:b/>
                            <w:color w:val="FFFFFF" w:themeColor="background1"/>
                          </w:rPr>
                        </w:pPr>
                      </w:p>
                      <w:p w:rsidR="00306F50" w:rsidP="006818D5" w14:paraId="1692AA24" w14:textId="77777777">
                        <w:pPr>
                          <w:pStyle w:val="Header"/>
                          <w:tabs>
                            <w:tab w:val="left" w:pos="3393"/>
                            <w:tab w:val="clear" w:pos="4680"/>
                            <w:tab w:val="clear" w:pos="9360"/>
                          </w:tabs>
                          <w:jc w:val="center"/>
                          <w:rPr>
                            <w:b/>
                            <w:color w:val="FFFFFF" w:themeColor="background1"/>
                          </w:rPr>
                        </w:pPr>
                      </w:p>
                      <w:p w:rsidR="00306F50" w:rsidP="006818D5" w14:paraId="1395D3E3" w14:textId="77777777">
                        <w:pPr>
                          <w:pStyle w:val="Header"/>
                          <w:tabs>
                            <w:tab w:val="left" w:pos="3393"/>
                            <w:tab w:val="clear" w:pos="4680"/>
                            <w:tab w:val="clear" w:pos="9360"/>
                          </w:tabs>
                          <w:jc w:val="center"/>
                          <w:rPr>
                            <w:b/>
                            <w:color w:val="FFFFFF" w:themeColor="background1"/>
                          </w:rPr>
                        </w:pPr>
                      </w:p>
                      <w:p w:rsidR="00306F50" w:rsidP="006818D5" w14:paraId="75EE76C4" w14:textId="77777777">
                        <w:pPr>
                          <w:pStyle w:val="Header"/>
                          <w:tabs>
                            <w:tab w:val="left" w:pos="3393"/>
                            <w:tab w:val="clear" w:pos="4680"/>
                            <w:tab w:val="clear" w:pos="9360"/>
                          </w:tabs>
                          <w:jc w:val="center"/>
                          <w:rPr>
                            <w:b/>
                            <w:color w:val="FFFFFF" w:themeColor="background1"/>
                          </w:rPr>
                        </w:pPr>
                      </w:p>
                      <w:p w:rsidR="00306F50" w:rsidP="006818D5" w14:paraId="584F2C19" w14:textId="77777777">
                        <w:pPr>
                          <w:pStyle w:val="Header"/>
                          <w:tabs>
                            <w:tab w:val="left" w:pos="3393"/>
                            <w:tab w:val="clear" w:pos="4680"/>
                            <w:tab w:val="clear" w:pos="9360"/>
                          </w:tabs>
                          <w:jc w:val="center"/>
                          <w:rPr>
                            <w:b/>
                            <w:color w:val="FFFFFF" w:themeColor="background1"/>
                          </w:rPr>
                        </w:pPr>
                      </w:p>
                      <w:p w:rsidR="00306F50" w:rsidP="006818D5" w14:paraId="705B8E53" w14:textId="77777777">
                        <w:pPr>
                          <w:pStyle w:val="Header"/>
                          <w:tabs>
                            <w:tab w:val="left" w:pos="3393"/>
                            <w:tab w:val="clear" w:pos="4680"/>
                            <w:tab w:val="clear" w:pos="9360"/>
                          </w:tabs>
                          <w:jc w:val="center"/>
                          <w:rPr>
                            <w:b/>
                            <w:color w:val="FFFFFF" w:themeColor="background1"/>
                          </w:rPr>
                        </w:pPr>
                      </w:p>
                      <w:p w:rsidR="00306F50" w:rsidP="006818D5" w14:paraId="036FFECA" w14:textId="77777777">
                        <w:pPr>
                          <w:pStyle w:val="Header"/>
                          <w:tabs>
                            <w:tab w:val="left" w:pos="3393"/>
                            <w:tab w:val="clear" w:pos="4680"/>
                            <w:tab w:val="clear" w:pos="9360"/>
                          </w:tabs>
                          <w:jc w:val="center"/>
                          <w:rPr>
                            <w:b/>
                            <w:color w:val="FFFFFF" w:themeColor="background1"/>
                          </w:rPr>
                        </w:pPr>
                      </w:p>
                      <w:p w:rsidR="00306F50" w:rsidP="006818D5" w14:paraId="7A8E4FF0" w14:textId="77777777">
                        <w:pPr>
                          <w:pStyle w:val="Header"/>
                          <w:tabs>
                            <w:tab w:val="left" w:pos="3393"/>
                            <w:tab w:val="clear" w:pos="4680"/>
                            <w:tab w:val="clear" w:pos="9360"/>
                          </w:tabs>
                          <w:jc w:val="center"/>
                          <w:rPr>
                            <w:b/>
                            <w:color w:val="FFFFFF" w:themeColor="background1"/>
                          </w:rPr>
                        </w:pPr>
                      </w:p>
                      <w:p w:rsidR="00306F50" w:rsidP="006818D5" w14:paraId="409DB21C" w14:textId="77777777"/>
                      <w:p w:rsidR="00306F50" w:rsidP="006818D5" w14:paraId="7CC6A2D3" w14:textId="77777777">
                        <w:pPr>
                          <w:pStyle w:val="Header"/>
                          <w:tabs>
                            <w:tab w:val="left" w:pos="3393"/>
                            <w:tab w:val="clear" w:pos="4680"/>
                            <w:tab w:val="clear" w:pos="9360"/>
                          </w:tabs>
                          <w:jc w:val="center"/>
                          <w:rPr>
                            <w:b/>
                            <w:color w:val="FFFFFF" w:themeColor="background1"/>
                          </w:rPr>
                        </w:pPr>
                      </w:p>
                      <w:p w:rsidR="00306F50" w:rsidP="006818D5" w14:paraId="6B6183DE" w14:textId="77777777">
                        <w:pPr>
                          <w:pStyle w:val="Header"/>
                          <w:tabs>
                            <w:tab w:val="left" w:pos="3393"/>
                            <w:tab w:val="clear" w:pos="4680"/>
                            <w:tab w:val="clear" w:pos="9360"/>
                          </w:tabs>
                          <w:jc w:val="center"/>
                          <w:rPr>
                            <w:b/>
                            <w:color w:val="FFFFFF" w:themeColor="background1"/>
                          </w:rPr>
                        </w:pPr>
                      </w:p>
                      <w:p w:rsidR="00306F50" w:rsidP="006818D5" w14:paraId="170CC85F" w14:textId="77777777">
                        <w:pPr>
                          <w:pStyle w:val="Header"/>
                          <w:tabs>
                            <w:tab w:val="left" w:pos="3393"/>
                            <w:tab w:val="clear" w:pos="4680"/>
                            <w:tab w:val="clear" w:pos="9360"/>
                          </w:tabs>
                          <w:jc w:val="center"/>
                          <w:rPr>
                            <w:b/>
                            <w:color w:val="FFFFFF" w:themeColor="background1"/>
                          </w:rPr>
                        </w:pPr>
                      </w:p>
                      <w:p w:rsidR="00306F50" w:rsidP="006818D5" w14:paraId="606FAD91" w14:textId="77777777">
                        <w:pPr>
                          <w:pStyle w:val="Header"/>
                          <w:tabs>
                            <w:tab w:val="left" w:pos="3393"/>
                            <w:tab w:val="clear" w:pos="4680"/>
                            <w:tab w:val="clear" w:pos="9360"/>
                          </w:tabs>
                          <w:jc w:val="center"/>
                          <w:rPr>
                            <w:b/>
                            <w:color w:val="FFFFFF" w:themeColor="background1"/>
                          </w:rPr>
                        </w:pPr>
                      </w:p>
                      <w:p w:rsidR="00306F50" w:rsidP="006818D5" w14:paraId="37627156" w14:textId="77777777">
                        <w:pPr>
                          <w:pStyle w:val="Header"/>
                          <w:tabs>
                            <w:tab w:val="left" w:pos="3393"/>
                            <w:tab w:val="clear" w:pos="4680"/>
                            <w:tab w:val="clear" w:pos="9360"/>
                          </w:tabs>
                          <w:jc w:val="center"/>
                          <w:rPr>
                            <w:b/>
                            <w:color w:val="FFFFFF" w:themeColor="background1"/>
                          </w:rPr>
                        </w:pPr>
                      </w:p>
                      <w:p w:rsidR="00306F50" w:rsidP="006818D5" w14:paraId="56A2CC07" w14:textId="77777777">
                        <w:pPr>
                          <w:pStyle w:val="Header"/>
                          <w:tabs>
                            <w:tab w:val="left" w:pos="3393"/>
                            <w:tab w:val="clear" w:pos="4680"/>
                            <w:tab w:val="clear" w:pos="9360"/>
                          </w:tabs>
                          <w:jc w:val="center"/>
                          <w:rPr>
                            <w:b/>
                            <w:color w:val="FFFFFF" w:themeColor="background1"/>
                          </w:rPr>
                        </w:pPr>
                      </w:p>
                      <w:p w:rsidR="00306F50" w:rsidP="006818D5" w14:paraId="3E7A15F0" w14:textId="77777777">
                        <w:pPr>
                          <w:pStyle w:val="Header"/>
                          <w:tabs>
                            <w:tab w:val="left" w:pos="3393"/>
                            <w:tab w:val="clear" w:pos="4680"/>
                            <w:tab w:val="clear" w:pos="9360"/>
                          </w:tabs>
                          <w:jc w:val="center"/>
                          <w:rPr>
                            <w:b/>
                            <w:color w:val="FFFFFF" w:themeColor="background1"/>
                          </w:rPr>
                        </w:pPr>
                      </w:p>
                      <w:p w:rsidR="00306F50" w:rsidP="006818D5" w14:paraId="6CA87984" w14:textId="77777777">
                        <w:pPr>
                          <w:pStyle w:val="Header"/>
                          <w:tabs>
                            <w:tab w:val="left" w:pos="3393"/>
                            <w:tab w:val="clear" w:pos="4680"/>
                            <w:tab w:val="clear" w:pos="9360"/>
                          </w:tabs>
                          <w:jc w:val="center"/>
                          <w:rPr>
                            <w:b/>
                            <w:color w:val="FFFFFF" w:themeColor="background1"/>
                          </w:rPr>
                        </w:pPr>
                      </w:p>
                      <w:p w:rsidR="00306F50" w:rsidP="006818D5" w14:paraId="164ABB49" w14:textId="77777777">
                        <w:pPr>
                          <w:pStyle w:val="Header"/>
                          <w:tabs>
                            <w:tab w:val="left" w:pos="3393"/>
                            <w:tab w:val="clear" w:pos="4680"/>
                            <w:tab w:val="clear" w:pos="9360"/>
                          </w:tabs>
                          <w:jc w:val="center"/>
                          <w:rPr>
                            <w:b/>
                            <w:color w:val="FFFFFF" w:themeColor="background1"/>
                          </w:rPr>
                        </w:pPr>
                      </w:p>
                      <w:p w:rsidR="00306F50" w:rsidP="006818D5" w14:paraId="4BFF9C96" w14:textId="77777777">
                        <w:pPr>
                          <w:pStyle w:val="Header"/>
                          <w:tabs>
                            <w:tab w:val="left" w:pos="3393"/>
                            <w:tab w:val="clear" w:pos="4680"/>
                            <w:tab w:val="clear" w:pos="9360"/>
                          </w:tabs>
                          <w:jc w:val="center"/>
                          <w:rPr>
                            <w:b/>
                            <w:color w:val="FFFFFF" w:themeColor="background1"/>
                          </w:rPr>
                        </w:pPr>
                      </w:p>
                      <w:p w:rsidR="00306F50" w:rsidP="006818D5" w14:paraId="282701C2" w14:textId="77777777">
                        <w:pPr>
                          <w:pStyle w:val="Header"/>
                          <w:tabs>
                            <w:tab w:val="left" w:pos="3393"/>
                            <w:tab w:val="clear" w:pos="4680"/>
                            <w:tab w:val="clear" w:pos="9360"/>
                          </w:tabs>
                          <w:jc w:val="center"/>
                          <w:rPr>
                            <w:b/>
                            <w:color w:val="FFFFFF" w:themeColor="background1"/>
                          </w:rPr>
                        </w:pPr>
                        <w:r>
                          <w:rPr>
                            <w:b/>
                            <w:color w:val="FFFFFF" w:themeColor="background1"/>
                          </w:rPr>
                          <w:t xml:space="preserve">+ + + + + + + + + + </w:t>
                        </w:r>
                        <w:r w:rsidRPr="006818D5">
                          <w:rPr>
                            <w:b/>
                            <w:color w:val="FFFFFF" w:themeColor="background1"/>
                          </w:rPr>
                          <w:t xml:space="preserve">+ + + + + + + + + + + + + + + + + + + + + + + + + + + + + + + + + + + + + + + + + + + + + + </w:t>
                        </w:r>
                      </w:p>
                      <w:p w:rsidR="00306F50" w:rsidRPr="006818D5" w:rsidP="006818D5" w14:paraId="7B7B2C17" w14:textId="77777777">
                        <w:pPr>
                          <w:pStyle w:val="Header"/>
                          <w:tabs>
                            <w:tab w:val="left" w:pos="3393"/>
                            <w:tab w:val="clear" w:pos="4680"/>
                            <w:tab w:val="clear" w:pos="9360"/>
                          </w:tabs>
                          <w:jc w:val="center"/>
                          <w:rPr>
                            <w:b/>
                            <w:color w:val="FFFFFF" w:themeColor="background1"/>
                          </w:rPr>
                        </w:pPr>
                        <w:r>
                          <w:rPr>
                            <w:b/>
                            <w:color w:val="FFFFFF" w:themeColor="background1"/>
                          </w:rPr>
                          <w:t xml:space="preserve">+ + + + + + + + + </w:t>
                        </w:r>
                        <w:r w:rsidRPr="006818D5">
                          <w:rPr>
                            <w:b/>
                            <w:color w:val="FFFFFF" w:themeColor="background1"/>
                          </w:rPr>
                          <w:t xml:space="preserve">+ + + + + + + + + + + + + + + + + + + + + + + + + + + + + + + + + + + + + + + + + + + + + + + </w:t>
                        </w:r>
                      </w:p>
                      <w:p w:rsidR="00306F50" w:rsidP="006818D5" w14:paraId="3F576C89" w14:textId="77777777">
                        <w:pPr>
                          <w:jc w:val="center"/>
                        </w:pPr>
                      </w:p>
                    </w:txbxContent>
                  </v:textbox>
                </v:shape>
              </v:group>
            </w:pict>
          </mc:Fallback>
        </mc:AlternateContent>
      </w:r>
      <w:r w:rsidRPr="00644A9B" w:rsidR="00A05155">
        <w:rPr>
          <w:rFonts w:ascii="Museo 500" w:hAnsi="Museo 500"/>
          <w:b/>
          <w:sz w:val="30"/>
          <w:szCs w:val="30"/>
        </w:rPr>
        <w:t>Annual Report</w:t>
      </w:r>
      <w:r w:rsidR="00E845D9">
        <w:rPr>
          <w:rFonts w:ascii="Museo 500" w:hAnsi="Museo 500"/>
          <w:b/>
          <w:sz w:val="30"/>
          <w:szCs w:val="30"/>
        </w:rPr>
        <w:t>s</w:t>
      </w:r>
      <w:r w:rsidRPr="00644A9B" w:rsidR="00A05155">
        <w:rPr>
          <w:rFonts w:ascii="Museo 500" w:hAnsi="Museo 500"/>
          <w:b/>
          <w:sz w:val="30"/>
          <w:szCs w:val="30"/>
        </w:rPr>
        <w:t xml:space="preserve"> </w:t>
      </w:r>
    </w:p>
    <w:p w:rsidR="006223A0" w:rsidRPr="00644A9B" w:rsidP="0063393B" w14:paraId="0FFFEB2E" w14:textId="77777777">
      <w:pPr>
        <w:pStyle w:val="ColorfulList-Accent11"/>
        <w:spacing w:after="0" w:line="240" w:lineRule="auto"/>
        <w:jc w:val="center"/>
        <w:rPr>
          <w:rFonts w:ascii="Museo 500" w:hAnsi="Museo 500" w:cs="Times New Roman"/>
          <w:b/>
          <w:sz w:val="30"/>
          <w:szCs w:val="30"/>
        </w:rPr>
      </w:pPr>
    </w:p>
    <w:p w:rsidR="006223A0" w:rsidRPr="00644A9B" w:rsidP="0063393B" w14:paraId="67EDF084" w14:textId="77777777">
      <w:pPr>
        <w:autoSpaceDE w:val="0"/>
        <w:autoSpaceDN w:val="0"/>
        <w:adjustRightInd w:val="0"/>
        <w:jc w:val="center"/>
        <w:rPr>
          <w:rFonts w:ascii="Museo 500" w:hAnsi="Museo 500"/>
          <w:color w:val="993366"/>
          <w:sz w:val="30"/>
          <w:szCs w:val="30"/>
        </w:rPr>
      </w:pPr>
    </w:p>
    <w:p w:rsidR="006223A0" w:rsidRPr="00644A9B" w:rsidP="0063393B" w14:paraId="2E30E99F" w14:textId="77777777">
      <w:pPr>
        <w:ind w:right="1728"/>
        <w:jc w:val="center"/>
        <w:rPr>
          <w:rFonts w:ascii="Museo 500" w:hAnsi="Museo 500"/>
          <w:sz w:val="30"/>
          <w:szCs w:val="30"/>
        </w:rPr>
      </w:pPr>
    </w:p>
    <w:p w:rsidR="006223A0" w:rsidRPr="00644A9B" w:rsidP="0063393B" w14:paraId="257F414B" w14:textId="77777777">
      <w:pPr>
        <w:ind w:right="1728"/>
        <w:jc w:val="center"/>
        <w:rPr>
          <w:rFonts w:ascii="Museo 500" w:hAnsi="Museo 500"/>
          <w:sz w:val="20"/>
          <w:szCs w:val="20"/>
        </w:rPr>
      </w:pPr>
    </w:p>
    <w:p w:rsidR="006223A0" w:rsidRPr="00644A9B" w:rsidP="0063393B" w14:paraId="1DF8AD7E" w14:textId="77777777">
      <w:pPr>
        <w:ind w:right="-50"/>
        <w:jc w:val="center"/>
        <w:rPr>
          <w:rFonts w:ascii="Museo 500" w:hAnsi="Museo 500"/>
          <w:sz w:val="22"/>
          <w:szCs w:val="22"/>
        </w:rPr>
      </w:pPr>
    </w:p>
    <w:p w:rsidR="006223A0" w:rsidRPr="00644A9B" w:rsidP="0063393B" w14:paraId="68248D0B" w14:textId="77777777">
      <w:pPr>
        <w:tabs>
          <w:tab w:val="left" w:pos="9000"/>
        </w:tabs>
        <w:ind w:right="40"/>
        <w:jc w:val="center"/>
        <w:rPr>
          <w:rFonts w:ascii="Museo 500" w:hAnsi="Museo 500"/>
          <w:sz w:val="28"/>
          <w:szCs w:val="28"/>
        </w:rPr>
      </w:pPr>
      <w:r w:rsidRPr="00644A9B">
        <w:rPr>
          <w:rFonts w:ascii="Museo 500" w:hAnsi="Museo 500"/>
          <w:sz w:val="28"/>
          <w:szCs w:val="28"/>
        </w:rPr>
        <w:t>U.S. Department of Health and Human Services</w:t>
      </w:r>
    </w:p>
    <w:p w:rsidR="006223A0" w:rsidRPr="00644A9B" w:rsidP="0063393B" w14:paraId="5D43C9C4" w14:textId="77777777">
      <w:pPr>
        <w:tabs>
          <w:tab w:val="left" w:pos="9000"/>
        </w:tabs>
        <w:ind w:right="40"/>
        <w:jc w:val="center"/>
        <w:rPr>
          <w:rFonts w:ascii="Museo 500" w:hAnsi="Museo 500"/>
          <w:sz w:val="28"/>
          <w:szCs w:val="28"/>
        </w:rPr>
      </w:pPr>
      <w:r w:rsidRPr="00644A9B">
        <w:rPr>
          <w:rFonts w:ascii="Museo 500" w:hAnsi="Museo 500"/>
          <w:sz w:val="28"/>
          <w:szCs w:val="28"/>
        </w:rPr>
        <w:t>Administration for Children and Families</w:t>
      </w:r>
    </w:p>
    <w:p w:rsidR="006223A0" w:rsidRPr="00644A9B" w14:paraId="0CA05E31" w14:textId="4CBC4919">
      <w:pPr>
        <w:tabs>
          <w:tab w:val="left" w:pos="9000"/>
        </w:tabs>
        <w:ind w:right="40"/>
        <w:jc w:val="center"/>
        <w:rPr>
          <w:rFonts w:ascii="Museo 500" w:eastAsia="Museo 500" w:hAnsi="Museo 500" w:cs="Museo 500"/>
          <w:sz w:val="28"/>
          <w:szCs w:val="28"/>
        </w:rPr>
      </w:pPr>
      <w:r w:rsidRPr="3D229F3B">
        <w:rPr>
          <w:rFonts w:ascii="Museo 500" w:hAnsi="Museo 500"/>
          <w:sz w:val="28"/>
          <w:szCs w:val="28"/>
        </w:rPr>
        <w:t xml:space="preserve">Office of </w:t>
      </w:r>
      <w:r w:rsidRPr="3D229F3B" w:rsidR="23643329">
        <w:rPr>
          <w:rFonts w:ascii="Museo 500" w:hAnsi="Museo 500"/>
          <w:sz w:val="28"/>
          <w:szCs w:val="28"/>
        </w:rPr>
        <w:t>Early Childhood Development</w:t>
      </w:r>
    </w:p>
    <w:p w:rsidR="006223A0" w:rsidRPr="00644A9B" w:rsidP="0063393B" w14:paraId="7F4A262F" w14:textId="77777777">
      <w:pPr>
        <w:tabs>
          <w:tab w:val="left" w:pos="9000"/>
        </w:tabs>
        <w:ind w:right="40"/>
        <w:jc w:val="center"/>
        <w:rPr>
          <w:rFonts w:ascii="Museo 500" w:hAnsi="Museo 500"/>
          <w:sz w:val="28"/>
          <w:szCs w:val="28"/>
        </w:rPr>
      </w:pPr>
      <w:r>
        <w:rPr>
          <w:rFonts w:ascii="Museo 500" w:hAnsi="Museo 500"/>
          <w:sz w:val="28"/>
          <w:szCs w:val="28"/>
        </w:rPr>
        <w:t>330 C Street SW</w:t>
      </w:r>
    </w:p>
    <w:p w:rsidR="006223A0" w:rsidRPr="00644A9B" w:rsidP="0063393B" w14:paraId="5AA7D59B" w14:textId="5B6CE9B7">
      <w:pPr>
        <w:tabs>
          <w:tab w:val="left" w:pos="9000"/>
        </w:tabs>
        <w:ind w:right="40"/>
        <w:jc w:val="center"/>
        <w:rPr>
          <w:rFonts w:ascii="Museo 500" w:hAnsi="Museo 500"/>
          <w:sz w:val="28"/>
          <w:szCs w:val="28"/>
        </w:rPr>
      </w:pPr>
      <w:r w:rsidRPr="3D229F3B">
        <w:rPr>
          <w:rFonts w:ascii="Museo 500" w:hAnsi="Museo 500"/>
          <w:sz w:val="28"/>
          <w:szCs w:val="28"/>
        </w:rPr>
        <w:t>Washington, DC 20</w:t>
      </w:r>
      <w:r w:rsidRPr="3D229F3B" w:rsidR="2297F32E">
        <w:rPr>
          <w:rFonts w:ascii="Museo 500" w:hAnsi="Museo 500"/>
          <w:sz w:val="28"/>
          <w:szCs w:val="28"/>
        </w:rPr>
        <w:t>201</w:t>
      </w:r>
    </w:p>
    <w:p w:rsidR="006223A0" w:rsidRPr="00644A9B" w:rsidP="0063393B" w14:paraId="73BA70F3" w14:textId="77777777">
      <w:pPr>
        <w:rPr>
          <w:rFonts w:ascii="Museo 500" w:hAnsi="Museo 500"/>
          <w:b/>
          <w:bCs/>
          <w:color w:val="000000"/>
          <w:sz w:val="22"/>
        </w:rPr>
      </w:pPr>
    </w:p>
    <w:p w:rsidR="00AD4D95" w:rsidP="0063393B" w14:paraId="528C0BB8" w14:textId="77777777">
      <w:pPr>
        <w:jc w:val="center"/>
        <w:rPr>
          <w:rFonts w:ascii="Museo 500" w:hAnsi="Museo 500"/>
          <w:b/>
          <w:bCs/>
          <w:color w:val="000000"/>
          <w:sz w:val="22"/>
          <w:u w:val="single"/>
        </w:rPr>
      </w:pPr>
      <w:r w:rsidRPr="00644A9B">
        <w:rPr>
          <w:rFonts w:ascii="Museo 500" w:hAnsi="Museo 500"/>
          <w:b/>
          <w:bCs/>
          <w:color w:val="000000"/>
          <w:sz w:val="22"/>
          <w:u w:val="single"/>
        </w:rPr>
        <w:br w:type="page"/>
      </w:r>
    </w:p>
    <w:p w:rsidR="00AD4D95" w:rsidP="0063393B" w14:paraId="61AA6BFB" w14:textId="77777777">
      <w:pPr>
        <w:jc w:val="center"/>
        <w:rPr>
          <w:rFonts w:ascii="Museo 500" w:hAnsi="Museo 500"/>
          <w:b/>
          <w:bCs/>
          <w:color w:val="000000"/>
          <w:sz w:val="22"/>
          <w:u w:val="single"/>
        </w:rPr>
      </w:pPr>
    </w:p>
    <w:p w:rsidR="00AD4D95" w:rsidP="0063393B" w14:paraId="61FD69BA" w14:textId="77777777">
      <w:pPr>
        <w:jc w:val="center"/>
        <w:rPr>
          <w:rFonts w:ascii="Museo 500" w:hAnsi="Museo 500"/>
          <w:b/>
          <w:bCs/>
          <w:color w:val="000000"/>
          <w:sz w:val="22"/>
          <w:u w:val="single"/>
        </w:rPr>
      </w:pPr>
    </w:p>
    <w:p w:rsidR="00D20901" w:rsidRPr="006223A0" w:rsidP="0063393B" w14:paraId="51CDF3D7" w14:textId="77777777">
      <w:pPr>
        <w:jc w:val="center"/>
        <w:rPr>
          <w:rFonts w:ascii="Calibri" w:hAnsi="Calibri"/>
          <w:b/>
          <w:bCs/>
          <w:color w:val="000000"/>
          <w:sz w:val="22"/>
          <w:u w:val="single"/>
        </w:rPr>
      </w:pPr>
      <w:r>
        <w:rPr>
          <w:rFonts w:ascii="Calibri" w:hAnsi="Calibri"/>
          <w:b/>
          <w:bCs/>
          <w:color w:val="000000"/>
          <w:sz w:val="22"/>
          <w:u w:val="single"/>
        </w:rPr>
        <w:t xml:space="preserve"> </w:t>
      </w:r>
      <w:r w:rsidRPr="006223A0" w:rsidR="00441FF9">
        <w:rPr>
          <w:rFonts w:ascii="Calibri" w:hAnsi="Calibri"/>
          <w:b/>
          <w:bCs/>
          <w:color w:val="000000"/>
          <w:sz w:val="22"/>
          <w:u w:val="single"/>
        </w:rPr>
        <w:t>Tribal Maternal, Infant, and Early Childhood Home Visiting</w:t>
      </w:r>
      <w:r w:rsidRPr="006223A0" w:rsidR="009346B7">
        <w:rPr>
          <w:rFonts w:ascii="Calibri" w:hAnsi="Calibri"/>
          <w:b/>
          <w:bCs/>
          <w:color w:val="000000"/>
          <w:sz w:val="22"/>
          <w:u w:val="single"/>
        </w:rPr>
        <w:t xml:space="preserve"> Program</w:t>
      </w:r>
    </w:p>
    <w:p w:rsidR="00B77EFB" w:rsidP="001115D6" w14:paraId="65104ED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color w:val="000000"/>
          <w:sz w:val="22"/>
        </w:rPr>
      </w:pPr>
      <w:r>
        <w:rPr>
          <w:rFonts w:ascii="Calibri" w:hAnsi="Calibri"/>
          <w:b/>
          <w:bCs/>
          <w:color w:val="000000"/>
          <w:sz w:val="22"/>
        </w:rPr>
        <w:t>Background Information:</w:t>
      </w:r>
    </w:p>
    <w:p w:rsidR="00441FF9" w:rsidP="001115D6" w14:paraId="3DACFF0C" w14:textId="0DF56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color w:val="000000"/>
          <w:sz w:val="22"/>
        </w:rPr>
      </w:pPr>
      <w:r>
        <w:rPr>
          <w:rFonts w:ascii="Calibri" w:hAnsi="Calibri"/>
          <w:b/>
          <w:bCs/>
          <w:color w:val="000000"/>
          <w:sz w:val="22"/>
        </w:rPr>
        <w:t xml:space="preserve">Guidance for Submitting </w:t>
      </w:r>
      <w:r w:rsidR="00540273">
        <w:rPr>
          <w:rFonts w:ascii="Calibri" w:hAnsi="Calibri"/>
          <w:b/>
          <w:bCs/>
          <w:color w:val="000000"/>
          <w:sz w:val="22"/>
        </w:rPr>
        <w:t>Annual</w:t>
      </w:r>
      <w:r w:rsidR="00F26485">
        <w:rPr>
          <w:rFonts w:ascii="Calibri" w:hAnsi="Calibri"/>
          <w:b/>
          <w:bCs/>
          <w:color w:val="000000"/>
          <w:sz w:val="22"/>
        </w:rPr>
        <w:t xml:space="preserve"> </w:t>
      </w:r>
      <w:r>
        <w:rPr>
          <w:rFonts w:ascii="Calibri" w:hAnsi="Calibri"/>
          <w:b/>
          <w:bCs/>
          <w:color w:val="000000"/>
          <w:sz w:val="22"/>
        </w:rPr>
        <w:t>Report</w:t>
      </w:r>
      <w:r w:rsidR="00D26CAC">
        <w:rPr>
          <w:rFonts w:ascii="Calibri" w:hAnsi="Calibri"/>
          <w:b/>
          <w:bCs/>
          <w:color w:val="000000"/>
          <w:sz w:val="22"/>
        </w:rPr>
        <w:t>s</w:t>
      </w:r>
    </w:p>
    <w:p w:rsidR="00441FF9" w:rsidP="00091B1D" w14:paraId="30C135A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color w:val="000000"/>
          <w:sz w:val="22"/>
        </w:rPr>
      </w:pPr>
    </w:p>
    <w:p w:rsidR="009346B7" w:rsidRPr="001347EB" w:rsidP="3D229F3B" w14:paraId="7F33BCF3" w14:textId="4EE96FAF">
      <w:pPr>
        <w:pStyle w:val="HTMLPreformatted"/>
        <w:rPr>
          <w:rFonts w:asciiTheme="minorHAnsi" w:hAnsiTheme="minorHAnsi" w:cs="Times New Roman"/>
          <w:sz w:val="22"/>
          <w:szCs w:val="22"/>
        </w:rPr>
      </w:pPr>
      <w:r w:rsidRPr="00845FF5">
        <w:rPr>
          <w:rFonts w:asciiTheme="minorHAnsi" w:hAnsiTheme="minorHAnsi"/>
          <w:color w:val="000000"/>
          <w:sz w:val="22"/>
          <w:szCs w:val="22"/>
        </w:rPr>
        <w:t xml:space="preserve">511(e)(8)(A) of the Social Security Act </w:t>
      </w:r>
      <w:r w:rsidRPr="00845FF5" w:rsidR="00B51D40">
        <w:rPr>
          <w:rFonts w:asciiTheme="minorHAnsi" w:hAnsiTheme="minorHAnsi"/>
          <w:color w:val="000000"/>
          <w:sz w:val="22"/>
          <w:szCs w:val="22"/>
        </w:rPr>
        <w:t xml:space="preserve">Section </w:t>
      </w:r>
      <w:r w:rsidRPr="00845FF5">
        <w:rPr>
          <w:rFonts w:asciiTheme="minorHAnsi" w:hAnsiTheme="minorHAnsi"/>
          <w:color w:val="000000"/>
          <w:sz w:val="22"/>
          <w:szCs w:val="22"/>
        </w:rPr>
        <w:t xml:space="preserve">requires that </w:t>
      </w:r>
      <w:r w:rsidRPr="00845FF5" w:rsidR="00F763C2">
        <w:rPr>
          <w:rFonts w:asciiTheme="minorHAnsi" w:hAnsiTheme="minorHAnsi"/>
          <w:color w:val="000000"/>
          <w:sz w:val="22"/>
          <w:szCs w:val="22"/>
        </w:rPr>
        <w:t xml:space="preserve">grant recipients </w:t>
      </w:r>
      <w:r w:rsidRPr="00845FF5">
        <w:rPr>
          <w:rFonts w:asciiTheme="minorHAnsi" w:hAnsiTheme="minorHAnsi"/>
          <w:color w:val="000000"/>
          <w:sz w:val="22"/>
          <w:szCs w:val="22"/>
        </w:rPr>
        <w:t xml:space="preserve">under the </w:t>
      </w:r>
      <w:r w:rsidRPr="00845FF5" w:rsidR="00F26485">
        <w:rPr>
          <w:rFonts w:asciiTheme="minorHAnsi" w:hAnsiTheme="minorHAnsi"/>
          <w:color w:val="000000"/>
          <w:sz w:val="22"/>
          <w:szCs w:val="22"/>
        </w:rPr>
        <w:t>Maternal, Infant, and Early Childhood Home Visiting (</w:t>
      </w:r>
      <w:r w:rsidRPr="00845FF5">
        <w:rPr>
          <w:rFonts w:asciiTheme="minorHAnsi" w:hAnsiTheme="minorHAnsi"/>
          <w:color w:val="000000"/>
          <w:sz w:val="22"/>
          <w:szCs w:val="22"/>
        </w:rPr>
        <w:t>MIECHV</w:t>
      </w:r>
      <w:r w:rsidRPr="00845FF5" w:rsidR="00F26485">
        <w:rPr>
          <w:rFonts w:asciiTheme="minorHAnsi" w:hAnsiTheme="minorHAnsi"/>
          <w:color w:val="000000"/>
          <w:sz w:val="22"/>
          <w:szCs w:val="22"/>
        </w:rPr>
        <w:t>)</w:t>
      </w:r>
      <w:r w:rsidRPr="00845FF5">
        <w:rPr>
          <w:rFonts w:asciiTheme="minorHAnsi" w:hAnsiTheme="minorHAnsi"/>
          <w:color w:val="000000"/>
          <w:sz w:val="22"/>
          <w:szCs w:val="22"/>
        </w:rPr>
        <w:t xml:space="preserve"> program</w:t>
      </w:r>
      <w:r w:rsidRPr="00845FF5">
        <w:rPr>
          <w:rFonts w:asciiTheme="minorHAnsi" w:hAnsiTheme="minorHAnsi"/>
          <w:color w:val="000000"/>
          <w:sz w:val="22"/>
          <w:szCs w:val="22"/>
        </w:rPr>
        <w:t xml:space="preserve"> for </w:t>
      </w:r>
      <w:r w:rsidRPr="00845FF5" w:rsidR="00432040">
        <w:rPr>
          <w:rFonts w:asciiTheme="minorHAnsi" w:hAnsiTheme="minorHAnsi"/>
          <w:color w:val="000000"/>
          <w:sz w:val="22"/>
          <w:szCs w:val="22"/>
        </w:rPr>
        <w:t>s</w:t>
      </w:r>
      <w:r w:rsidRPr="00845FF5">
        <w:rPr>
          <w:rFonts w:asciiTheme="minorHAnsi" w:hAnsiTheme="minorHAnsi"/>
          <w:color w:val="000000"/>
          <w:sz w:val="22"/>
          <w:szCs w:val="22"/>
        </w:rPr>
        <w:t xml:space="preserve">tates and </w:t>
      </w:r>
      <w:r w:rsidRPr="00845FF5" w:rsidR="00432040">
        <w:rPr>
          <w:rFonts w:asciiTheme="minorHAnsi" w:hAnsiTheme="minorHAnsi"/>
          <w:color w:val="000000"/>
          <w:sz w:val="22"/>
          <w:szCs w:val="22"/>
        </w:rPr>
        <w:t>j</w:t>
      </w:r>
      <w:r w:rsidRPr="00845FF5">
        <w:rPr>
          <w:rFonts w:asciiTheme="minorHAnsi" w:hAnsiTheme="minorHAnsi"/>
          <w:color w:val="000000"/>
          <w:sz w:val="22"/>
          <w:szCs w:val="22"/>
        </w:rPr>
        <w:t>urisdictions</w:t>
      </w:r>
      <w:r w:rsidRPr="00845FF5">
        <w:rPr>
          <w:rFonts w:asciiTheme="minorHAnsi" w:hAnsiTheme="minorHAnsi"/>
          <w:color w:val="000000"/>
          <w:sz w:val="22"/>
          <w:szCs w:val="22"/>
        </w:rPr>
        <w:t xml:space="preserve"> submit an annual report to the Secretary </w:t>
      </w:r>
      <w:r w:rsidRPr="00845FF5">
        <w:rPr>
          <w:rFonts w:asciiTheme="minorHAnsi" w:hAnsiTheme="minorHAnsi"/>
          <w:color w:val="000000"/>
          <w:sz w:val="22"/>
          <w:szCs w:val="22"/>
        </w:rPr>
        <w:t xml:space="preserve">of Health and Human Services </w:t>
      </w:r>
      <w:r w:rsidRPr="00845FF5">
        <w:rPr>
          <w:rFonts w:asciiTheme="minorHAnsi" w:hAnsiTheme="minorHAnsi"/>
          <w:color w:val="000000"/>
          <w:sz w:val="22"/>
          <w:szCs w:val="22"/>
        </w:rPr>
        <w:t>regarding the program and activities carried out under the program</w:t>
      </w:r>
      <w:r w:rsidRPr="00845FF5">
        <w:rPr>
          <w:rFonts w:asciiTheme="minorHAnsi" w:hAnsiTheme="minorHAnsi"/>
          <w:color w:val="000000"/>
          <w:sz w:val="22"/>
          <w:szCs w:val="22"/>
        </w:rPr>
        <w:t>, including such data and information as the Secretary shall require</w:t>
      </w:r>
      <w:r w:rsidRPr="00845FF5">
        <w:rPr>
          <w:rFonts w:asciiTheme="minorHAnsi" w:hAnsiTheme="minorHAnsi"/>
          <w:color w:val="000000"/>
          <w:sz w:val="22"/>
          <w:szCs w:val="22"/>
        </w:rPr>
        <w:t>.</w:t>
      </w:r>
      <w:r w:rsidRPr="00845FF5">
        <w:rPr>
          <w:rFonts w:asciiTheme="minorHAnsi" w:hAnsiTheme="minorHAnsi"/>
          <w:color w:val="000000"/>
          <w:sz w:val="22"/>
          <w:szCs w:val="22"/>
        </w:rPr>
        <w:t xml:space="preserve"> Section 511 (h)(2)(A) further states that the requirements for the MIECHV grants </w:t>
      </w:r>
      <w:r w:rsidRPr="00845FF5" w:rsidR="001E54D1">
        <w:rPr>
          <w:rFonts w:asciiTheme="minorHAnsi" w:hAnsiTheme="minorHAnsi"/>
          <w:color w:val="000000"/>
          <w:sz w:val="22"/>
          <w:szCs w:val="22"/>
        </w:rPr>
        <w:t xml:space="preserve">to </w:t>
      </w:r>
      <w:r w:rsidRPr="00845FF5" w:rsidR="00432040">
        <w:rPr>
          <w:rFonts w:asciiTheme="minorHAnsi" w:hAnsiTheme="minorHAnsi"/>
          <w:color w:val="000000"/>
          <w:sz w:val="22"/>
          <w:szCs w:val="22"/>
        </w:rPr>
        <w:t>t</w:t>
      </w:r>
      <w:r w:rsidRPr="00845FF5" w:rsidR="001E54D1">
        <w:rPr>
          <w:rFonts w:asciiTheme="minorHAnsi" w:hAnsiTheme="minorHAnsi"/>
          <w:color w:val="000000"/>
          <w:sz w:val="22"/>
          <w:szCs w:val="22"/>
        </w:rPr>
        <w:t xml:space="preserve">ribes, </w:t>
      </w:r>
      <w:r w:rsidRPr="00845FF5" w:rsidR="00432040">
        <w:rPr>
          <w:rFonts w:asciiTheme="minorHAnsi" w:hAnsiTheme="minorHAnsi"/>
          <w:color w:val="000000"/>
          <w:sz w:val="22"/>
          <w:szCs w:val="22"/>
        </w:rPr>
        <w:t>t</w:t>
      </w:r>
      <w:r w:rsidRPr="00845FF5" w:rsidR="001E54D1">
        <w:rPr>
          <w:rFonts w:asciiTheme="minorHAnsi" w:hAnsiTheme="minorHAnsi"/>
          <w:color w:val="000000"/>
          <w:sz w:val="22"/>
          <w:szCs w:val="22"/>
        </w:rPr>
        <w:t xml:space="preserve">ribal </w:t>
      </w:r>
      <w:r w:rsidRPr="00845FF5" w:rsidR="00432040">
        <w:rPr>
          <w:rFonts w:asciiTheme="minorHAnsi" w:hAnsiTheme="minorHAnsi"/>
          <w:color w:val="000000"/>
          <w:sz w:val="22"/>
          <w:szCs w:val="22"/>
        </w:rPr>
        <w:t>o</w:t>
      </w:r>
      <w:r w:rsidRPr="00845FF5" w:rsidR="001E54D1">
        <w:rPr>
          <w:rFonts w:asciiTheme="minorHAnsi" w:hAnsiTheme="minorHAnsi"/>
          <w:color w:val="000000"/>
          <w:sz w:val="22"/>
          <w:szCs w:val="22"/>
        </w:rPr>
        <w:t xml:space="preserve">rganizations, and </w:t>
      </w:r>
      <w:r w:rsidRPr="00845FF5" w:rsidR="00432040">
        <w:rPr>
          <w:rFonts w:asciiTheme="minorHAnsi" w:hAnsiTheme="minorHAnsi"/>
          <w:color w:val="000000"/>
          <w:sz w:val="22"/>
          <w:szCs w:val="22"/>
        </w:rPr>
        <w:t>u</w:t>
      </w:r>
      <w:r w:rsidRPr="00845FF5" w:rsidR="001E54D1">
        <w:rPr>
          <w:rFonts w:asciiTheme="minorHAnsi" w:hAnsiTheme="minorHAnsi"/>
          <w:color w:val="000000"/>
          <w:sz w:val="22"/>
          <w:szCs w:val="22"/>
        </w:rPr>
        <w:t xml:space="preserve">rban Indian </w:t>
      </w:r>
      <w:r w:rsidRPr="00845FF5" w:rsidR="00432040">
        <w:rPr>
          <w:rFonts w:asciiTheme="minorHAnsi" w:hAnsiTheme="minorHAnsi"/>
          <w:color w:val="000000"/>
          <w:sz w:val="22"/>
          <w:szCs w:val="22"/>
        </w:rPr>
        <w:t>o</w:t>
      </w:r>
      <w:r w:rsidRPr="00845FF5" w:rsidR="001E54D1">
        <w:rPr>
          <w:rFonts w:asciiTheme="minorHAnsi" w:hAnsiTheme="minorHAnsi"/>
          <w:color w:val="000000"/>
          <w:sz w:val="22"/>
          <w:szCs w:val="22"/>
        </w:rPr>
        <w:t xml:space="preserve">rganizations </w:t>
      </w:r>
      <w:r w:rsidRPr="00845FF5">
        <w:rPr>
          <w:rFonts w:asciiTheme="minorHAnsi" w:hAnsiTheme="minorHAnsi"/>
          <w:color w:val="000000"/>
          <w:sz w:val="22"/>
          <w:szCs w:val="22"/>
        </w:rPr>
        <w:t xml:space="preserve">are to be consistent, to the greatest extent practicable, with the requirements for </w:t>
      </w:r>
      <w:r w:rsidRPr="00845FF5" w:rsidR="00F763C2">
        <w:rPr>
          <w:rFonts w:asciiTheme="minorHAnsi" w:hAnsiTheme="minorHAnsi"/>
          <w:color w:val="000000"/>
          <w:sz w:val="22"/>
          <w:szCs w:val="22"/>
        </w:rPr>
        <w:t xml:space="preserve">recipients </w:t>
      </w:r>
      <w:r w:rsidRPr="00845FF5">
        <w:rPr>
          <w:rFonts w:asciiTheme="minorHAnsi" w:hAnsiTheme="minorHAnsi"/>
          <w:color w:val="000000"/>
          <w:sz w:val="22"/>
          <w:szCs w:val="22"/>
        </w:rPr>
        <w:t xml:space="preserve">under the MIECHV program for </w:t>
      </w:r>
      <w:r w:rsidRPr="00845FF5" w:rsidR="00432040">
        <w:rPr>
          <w:rFonts w:asciiTheme="minorHAnsi" w:hAnsiTheme="minorHAnsi"/>
          <w:color w:val="000000"/>
          <w:sz w:val="22"/>
          <w:szCs w:val="22"/>
        </w:rPr>
        <w:t>s</w:t>
      </w:r>
      <w:r w:rsidRPr="00845FF5">
        <w:rPr>
          <w:rFonts w:asciiTheme="minorHAnsi" w:hAnsiTheme="minorHAnsi"/>
          <w:color w:val="000000"/>
          <w:sz w:val="22"/>
          <w:szCs w:val="22"/>
        </w:rPr>
        <w:t xml:space="preserve">tates and </w:t>
      </w:r>
      <w:r w:rsidRPr="00845FF5" w:rsidR="00432040">
        <w:rPr>
          <w:rFonts w:asciiTheme="minorHAnsi" w:hAnsiTheme="minorHAnsi"/>
          <w:color w:val="000000"/>
          <w:sz w:val="22"/>
          <w:szCs w:val="22"/>
        </w:rPr>
        <w:t>j</w:t>
      </w:r>
      <w:r w:rsidRPr="00845FF5">
        <w:rPr>
          <w:rFonts w:asciiTheme="minorHAnsi" w:hAnsiTheme="minorHAnsi"/>
          <w:color w:val="000000"/>
          <w:sz w:val="22"/>
          <w:szCs w:val="22"/>
        </w:rPr>
        <w:t>urisdiction</w:t>
      </w:r>
      <w:r w:rsidRPr="00845FF5" w:rsidR="001E54D1">
        <w:rPr>
          <w:rFonts w:asciiTheme="minorHAnsi" w:hAnsiTheme="minorHAnsi"/>
          <w:color w:val="000000"/>
          <w:sz w:val="22"/>
          <w:szCs w:val="22"/>
        </w:rPr>
        <w:t>s</w:t>
      </w:r>
      <w:r w:rsidRPr="00845FF5">
        <w:rPr>
          <w:rFonts w:asciiTheme="minorHAnsi" w:hAnsiTheme="minorHAnsi"/>
          <w:color w:val="000000"/>
          <w:sz w:val="22"/>
          <w:szCs w:val="22"/>
        </w:rPr>
        <w:t xml:space="preserve">. </w:t>
      </w:r>
      <w:r w:rsidRPr="00845FF5">
        <w:rPr>
          <w:rFonts w:asciiTheme="minorHAnsi" w:hAnsiTheme="minorHAnsi"/>
          <w:color w:val="000000"/>
          <w:sz w:val="22"/>
          <w:szCs w:val="22"/>
        </w:rPr>
        <w:t xml:space="preserve"> </w:t>
      </w:r>
      <w:r w:rsidRPr="00845FF5">
        <w:rPr>
          <w:rFonts w:asciiTheme="minorHAnsi" w:hAnsiTheme="minorHAnsi" w:cs="Times New Roman"/>
          <w:sz w:val="22"/>
          <w:szCs w:val="22"/>
        </w:rPr>
        <w:t xml:space="preserve">Tribal MIECHV </w:t>
      </w:r>
      <w:r w:rsidRPr="00845FF5" w:rsidR="00F763C2">
        <w:rPr>
          <w:rFonts w:asciiTheme="minorHAnsi" w:hAnsiTheme="minorHAnsi" w:cs="Times New Roman"/>
          <w:sz w:val="22"/>
          <w:szCs w:val="22"/>
        </w:rPr>
        <w:t xml:space="preserve">grant recipients </w:t>
      </w:r>
      <w:r w:rsidRPr="00845FF5" w:rsidR="00D678B3">
        <w:rPr>
          <w:rFonts w:asciiTheme="minorHAnsi" w:hAnsiTheme="minorHAnsi" w:cs="Times New Roman"/>
          <w:sz w:val="22"/>
          <w:szCs w:val="22"/>
        </w:rPr>
        <w:t xml:space="preserve">have been </w:t>
      </w:r>
      <w:r w:rsidRPr="00845FF5" w:rsidR="00D70C05">
        <w:rPr>
          <w:rFonts w:asciiTheme="minorHAnsi" w:hAnsiTheme="minorHAnsi"/>
          <w:sz w:val="22"/>
          <w:szCs w:val="22"/>
          <w:shd w:val="clear" w:color="auto" w:fill="FFFFFF"/>
        </w:rPr>
        <w:t xml:space="preserve">notified </w:t>
      </w:r>
      <w:r w:rsidRPr="00845FF5" w:rsidR="00D678B3">
        <w:rPr>
          <w:rFonts w:asciiTheme="minorHAnsi" w:hAnsiTheme="minorHAnsi"/>
          <w:sz w:val="22"/>
          <w:szCs w:val="22"/>
          <w:shd w:val="clear" w:color="auto" w:fill="FFFFFF"/>
        </w:rPr>
        <w:t xml:space="preserve">by the Administration for Children and Families (ACF) </w:t>
      </w:r>
      <w:r w:rsidRPr="00845FF5" w:rsidR="00D70C05">
        <w:rPr>
          <w:rFonts w:asciiTheme="minorHAnsi" w:hAnsiTheme="minorHAnsi"/>
          <w:sz w:val="22"/>
          <w:szCs w:val="22"/>
          <w:shd w:val="clear" w:color="auto" w:fill="FFFFFF"/>
        </w:rPr>
        <w:t xml:space="preserve">that in </w:t>
      </w:r>
      <w:r w:rsidRPr="00845FF5" w:rsidR="00806316">
        <w:rPr>
          <w:rFonts w:asciiTheme="minorHAnsi" w:hAnsiTheme="minorHAnsi"/>
          <w:sz w:val="22"/>
          <w:szCs w:val="22"/>
          <w:shd w:val="clear" w:color="auto" w:fill="FFFFFF"/>
        </w:rPr>
        <w:t xml:space="preserve">each </w:t>
      </w:r>
      <w:r w:rsidRPr="00845FF5" w:rsidR="00D70C05">
        <w:rPr>
          <w:rFonts w:asciiTheme="minorHAnsi" w:hAnsiTheme="minorHAnsi"/>
          <w:sz w:val="22"/>
          <w:szCs w:val="22"/>
          <w:shd w:val="clear" w:color="auto" w:fill="FFFFFF"/>
        </w:rPr>
        <w:t xml:space="preserve">year of their grant, </w:t>
      </w:r>
      <w:r w:rsidRPr="00845FF5" w:rsidR="00806316">
        <w:rPr>
          <w:rFonts w:asciiTheme="minorHAnsi" w:hAnsiTheme="minorHAnsi"/>
          <w:sz w:val="22"/>
          <w:szCs w:val="22"/>
          <w:shd w:val="clear" w:color="auto" w:fill="FFFFFF"/>
        </w:rPr>
        <w:t xml:space="preserve">except </w:t>
      </w:r>
      <w:r w:rsidRPr="00845FF5" w:rsidR="00D70C05">
        <w:rPr>
          <w:rFonts w:asciiTheme="minorHAnsi" w:hAnsiTheme="minorHAnsi"/>
          <w:sz w:val="22"/>
          <w:szCs w:val="22"/>
          <w:shd w:val="clear" w:color="auto" w:fill="FFFFFF"/>
        </w:rPr>
        <w:t xml:space="preserve">the first year, they must comply with the requirement for submitting an Annual Report that should </w:t>
      </w:r>
      <w:r w:rsidRPr="00845FF5" w:rsidR="00D678B3">
        <w:rPr>
          <w:rFonts w:asciiTheme="minorHAnsi" w:hAnsiTheme="minorHAnsi"/>
          <w:sz w:val="22"/>
          <w:szCs w:val="22"/>
          <w:shd w:val="clear" w:color="auto" w:fill="FFFFFF"/>
        </w:rPr>
        <w:t xml:space="preserve">describe </w:t>
      </w:r>
      <w:r w:rsidRPr="00845FF5" w:rsidR="00D70C05">
        <w:rPr>
          <w:rFonts w:asciiTheme="minorHAnsi" w:hAnsiTheme="minorHAnsi"/>
          <w:sz w:val="22"/>
          <w:szCs w:val="22"/>
          <w:shd w:val="clear" w:color="auto" w:fill="FFFFFF"/>
        </w:rPr>
        <w:t>activities carried out under the program during the past reporting period</w:t>
      </w:r>
      <w:r w:rsidRPr="00845FF5" w:rsidR="00540273">
        <w:rPr>
          <w:rFonts w:asciiTheme="minorHAnsi" w:hAnsiTheme="minorHAnsi"/>
          <w:sz w:val="22"/>
          <w:szCs w:val="22"/>
          <w:shd w:val="clear" w:color="auto" w:fill="FFFFFF"/>
        </w:rPr>
        <w:t>.</w:t>
      </w:r>
      <w:r w:rsidRPr="3D229F3B" w:rsidR="00540273">
        <w:rPr>
          <w:rFonts w:asciiTheme="minorHAnsi" w:hAnsiTheme="minorHAnsi"/>
          <w:sz w:val="22"/>
          <w:szCs w:val="22"/>
          <w:shd w:val="clear" w:color="auto" w:fill="FFFFFF"/>
        </w:rPr>
        <w:t xml:space="preserve"> </w:t>
      </w:r>
    </w:p>
    <w:p w:rsidR="00C67A9D" w:rsidRPr="001347EB" w:rsidP="0063393B" w14:paraId="7EE4B773" w14:textId="77777777">
      <w:pPr>
        <w:pStyle w:val="HTMLPreformatted"/>
        <w:rPr>
          <w:rFonts w:asciiTheme="minorHAnsi" w:hAnsiTheme="minorHAnsi" w:cs="Times New Roman"/>
          <w:sz w:val="22"/>
          <w:szCs w:val="22"/>
        </w:rPr>
      </w:pPr>
    </w:p>
    <w:p w:rsidR="008E1344" w:rsidP="0063393B" w14:paraId="275EBCAD" w14:textId="25B29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1347EB">
        <w:rPr>
          <w:rFonts w:asciiTheme="minorHAnsi" w:hAnsiTheme="minorHAnsi"/>
          <w:sz w:val="22"/>
          <w:szCs w:val="22"/>
        </w:rPr>
        <w:t xml:space="preserve">This document provides guidance to </w:t>
      </w:r>
      <w:r w:rsidR="00F763C2">
        <w:rPr>
          <w:rFonts w:asciiTheme="minorHAnsi" w:hAnsiTheme="minorHAnsi"/>
          <w:sz w:val="22"/>
          <w:szCs w:val="22"/>
        </w:rPr>
        <w:t xml:space="preserve">grant recipients </w:t>
      </w:r>
      <w:r w:rsidR="00540273">
        <w:rPr>
          <w:rFonts w:asciiTheme="minorHAnsi" w:hAnsiTheme="minorHAnsi"/>
          <w:sz w:val="22"/>
          <w:szCs w:val="22"/>
        </w:rPr>
        <w:t xml:space="preserve">when submitting their </w:t>
      </w:r>
      <w:r w:rsidR="00556246">
        <w:rPr>
          <w:rFonts w:asciiTheme="minorHAnsi" w:hAnsiTheme="minorHAnsi"/>
          <w:sz w:val="22"/>
          <w:szCs w:val="22"/>
        </w:rPr>
        <w:t>A</w:t>
      </w:r>
      <w:r w:rsidR="00540273">
        <w:rPr>
          <w:rFonts w:asciiTheme="minorHAnsi" w:hAnsiTheme="minorHAnsi"/>
          <w:sz w:val="22"/>
          <w:szCs w:val="22"/>
        </w:rPr>
        <w:t>nnual</w:t>
      </w:r>
      <w:r w:rsidRPr="001347EB">
        <w:rPr>
          <w:rFonts w:asciiTheme="minorHAnsi" w:hAnsiTheme="minorHAnsi"/>
          <w:sz w:val="22"/>
          <w:szCs w:val="22"/>
        </w:rPr>
        <w:t xml:space="preserve"> </w:t>
      </w:r>
      <w:r w:rsidR="00556246">
        <w:rPr>
          <w:rFonts w:asciiTheme="minorHAnsi" w:hAnsiTheme="minorHAnsi"/>
          <w:sz w:val="22"/>
          <w:szCs w:val="22"/>
        </w:rPr>
        <w:t>R</w:t>
      </w:r>
      <w:r w:rsidR="009C3934">
        <w:rPr>
          <w:rFonts w:asciiTheme="minorHAnsi" w:hAnsiTheme="minorHAnsi"/>
          <w:sz w:val="22"/>
          <w:szCs w:val="22"/>
        </w:rPr>
        <w:t>eport</w:t>
      </w:r>
      <w:r w:rsidR="00540273">
        <w:rPr>
          <w:rFonts w:asciiTheme="minorHAnsi" w:hAnsiTheme="minorHAnsi"/>
          <w:sz w:val="22"/>
          <w:szCs w:val="22"/>
        </w:rPr>
        <w:t xml:space="preserve">. </w:t>
      </w:r>
      <w:r w:rsidRPr="001B71CD">
        <w:rPr>
          <w:rFonts w:asciiTheme="minorHAnsi" w:hAnsiTheme="minorHAnsi"/>
          <w:bCs/>
          <w:color w:val="000000"/>
          <w:sz w:val="22"/>
          <w:szCs w:val="22"/>
        </w:rPr>
        <w:t xml:space="preserve">Reports shall be submitted via GrantSolutions.gov per instructions </w:t>
      </w:r>
      <w:r w:rsidR="00D678B3">
        <w:rPr>
          <w:rFonts w:asciiTheme="minorHAnsi" w:hAnsiTheme="minorHAnsi"/>
          <w:bCs/>
          <w:color w:val="000000"/>
          <w:sz w:val="22"/>
          <w:szCs w:val="22"/>
        </w:rPr>
        <w:t>given</w:t>
      </w:r>
      <w:r w:rsidRPr="001B71CD">
        <w:rPr>
          <w:rFonts w:asciiTheme="minorHAnsi" w:hAnsiTheme="minorHAnsi"/>
          <w:bCs/>
          <w:color w:val="000000"/>
          <w:sz w:val="22"/>
          <w:szCs w:val="22"/>
        </w:rPr>
        <w:t xml:space="preserve"> to each </w:t>
      </w:r>
      <w:r w:rsidR="00F763C2">
        <w:rPr>
          <w:rFonts w:asciiTheme="minorHAnsi" w:hAnsiTheme="minorHAnsi"/>
          <w:bCs/>
          <w:color w:val="000000"/>
          <w:sz w:val="22"/>
          <w:szCs w:val="22"/>
        </w:rPr>
        <w:t>recipient</w:t>
      </w:r>
      <w:r w:rsidRPr="001B71CD" w:rsidR="00F763C2">
        <w:rPr>
          <w:rFonts w:asciiTheme="minorHAnsi" w:hAnsiTheme="minorHAnsi"/>
          <w:bCs/>
          <w:color w:val="000000"/>
          <w:sz w:val="22"/>
          <w:szCs w:val="22"/>
        </w:rPr>
        <w:t xml:space="preserve"> </w:t>
      </w:r>
      <w:r w:rsidRPr="001B71CD">
        <w:rPr>
          <w:rFonts w:asciiTheme="minorHAnsi" w:hAnsiTheme="minorHAnsi"/>
          <w:bCs/>
          <w:color w:val="000000"/>
          <w:sz w:val="22"/>
          <w:szCs w:val="22"/>
        </w:rPr>
        <w:t xml:space="preserve">by </w:t>
      </w:r>
      <w:r w:rsidR="00D678B3">
        <w:rPr>
          <w:rFonts w:asciiTheme="minorHAnsi" w:hAnsiTheme="minorHAnsi"/>
          <w:bCs/>
          <w:color w:val="000000"/>
          <w:sz w:val="22"/>
          <w:szCs w:val="22"/>
        </w:rPr>
        <w:t>ACF as part of their cooperative agreement</w:t>
      </w:r>
      <w:r w:rsidRPr="001B71CD">
        <w:rPr>
          <w:rFonts w:asciiTheme="minorHAnsi" w:hAnsiTheme="minorHAnsi"/>
          <w:bCs/>
          <w:color w:val="000000"/>
          <w:sz w:val="22"/>
          <w:szCs w:val="22"/>
        </w:rPr>
        <w:t>.</w:t>
      </w:r>
    </w:p>
    <w:p w:rsidR="00B51D40" w:rsidP="0063393B" w14:paraId="221E52C0" w14:textId="071A2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00B51D40" w:rsidRPr="001B71CD" w:rsidP="0063393B" w14:paraId="11597CD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006223A0" w:rsidRPr="001B71CD" w:rsidP="0063393B" w14:paraId="7879031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006223A0" w:rsidRPr="001B71CD" w:rsidP="0063393B" w14:paraId="5578D682" w14:textId="77777777">
      <w:pPr>
        <w:rPr>
          <w:rFonts w:asciiTheme="minorHAnsi" w:hAnsiTheme="minorHAnsi"/>
          <w:sz w:val="22"/>
          <w:szCs w:val="22"/>
        </w:rPr>
      </w:pPr>
      <w:r w:rsidRPr="001B71CD">
        <w:rPr>
          <w:rFonts w:asciiTheme="minorHAnsi" w:hAnsiTheme="minorHAnsi"/>
          <w:sz w:val="22"/>
          <w:szCs w:val="22"/>
        </w:rPr>
        <w:t xml:space="preserve">Any questions and comments regarding this guidance may be addressed to: </w:t>
      </w:r>
    </w:p>
    <w:p w:rsidR="006223A0" w:rsidRPr="001B71CD" w:rsidP="0063393B" w14:paraId="17CA1FF5" w14:textId="77777777">
      <w:pPr>
        <w:rPr>
          <w:rFonts w:asciiTheme="minorHAnsi" w:hAnsiTheme="minorHAnsi"/>
          <w:sz w:val="22"/>
          <w:szCs w:val="22"/>
        </w:rPr>
      </w:pPr>
    </w:p>
    <w:p w:rsidR="006223A0" w:rsidRPr="001B71CD" w:rsidP="0063393B" w14:paraId="4038AE9B" w14:textId="4709F204">
      <w:pPr>
        <w:ind w:firstLine="720"/>
        <w:rPr>
          <w:rFonts w:asciiTheme="minorHAnsi" w:hAnsiTheme="minorHAnsi"/>
          <w:sz w:val="22"/>
          <w:szCs w:val="22"/>
        </w:rPr>
      </w:pPr>
      <w:r>
        <w:rPr>
          <w:rFonts w:asciiTheme="minorHAnsi" w:hAnsiTheme="minorHAnsi"/>
          <w:sz w:val="22"/>
          <w:szCs w:val="22"/>
        </w:rPr>
        <w:t>Jesse LaSarte</w:t>
      </w:r>
    </w:p>
    <w:p w:rsidR="006B51CD" w:rsidP="0063393B" w14:paraId="598F376A" w14:textId="10653CA6">
      <w:pPr>
        <w:ind w:firstLine="720"/>
        <w:rPr>
          <w:rFonts w:asciiTheme="minorHAnsi" w:hAnsiTheme="minorHAnsi"/>
          <w:sz w:val="22"/>
          <w:szCs w:val="22"/>
        </w:rPr>
      </w:pPr>
      <w:r>
        <w:rPr>
          <w:rFonts w:asciiTheme="minorHAnsi" w:hAnsiTheme="minorHAnsi"/>
          <w:sz w:val="22"/>
          <w:szCs w:val="22"/>
        </w:rPr>
        <w:t>Tribal Program Analyst</w:t>
      </w:r>
    </w:p>
    <w:p w:rsidR="006223A0" w:rsidRPr="001B71CD" w:rsidP="0063393B" w14:paraId="664DC5CE" w14:textId="77777777">
      <w:pPr>
        <w:ind w:firstLine="720"/>
        <w:rPr>
          <w:rFonts w:asciiTheme="minorHAnsi" w:hAnsiTheme="minorHAnsi"/>
          <w:sz w:val="22"/>
          <w:szCs w:val="22"/>
        </w:rPr>
      </w:pPr>
      <w:r>
        <w:rPr>
          <w:rFonts w:asciiTheme="minorHAnsi" w:hAnsiTheme="minorHAnsi"/>
          <w:sz w:val="22"/>
          <w:szCs w:val="22"/>
        </w:rPr>
        <w:t>Tribal Home Visiting Program</w:t>
      </w:r>
      <w:r w:rsidRPr="001B71CD">
        <w:rPr>
          <w:rFonts w:asciiTheme="minorHAnsi" w:hAnsiTheme="minorHAnsi"/>
          <w:sz w:val="22"/>
          <w:szCs w:val="22"/>
        </w:rPr>
        <w:t xml:space="preserve"> </w:t>
      </w:r>
    </w:p>
    <w:p w:rsidR="006223A0" w:rsidRPr="001B71CD" w:rsidP="0063393B" w14:paraId="50AA6A0B" w14:textId="77777777">
      <w:pPr>
        <w:ind w:left="720"/>
        <w:rPr>
          <w:rFonts w:asciiTheme="minorHAnsi" w:hAnsiTheme="minorHAnsi"/>
          <w:noProof/>
          <w:sz w:val="22"/>
          <w:szCs w:val="22"/>
        </w:rPr>
      </w:pPr>
      <w:r w:rsidRPr="001B71CD">
        <w:rPr>
          <w:rFonts w:asciiTheme="minorHAnsi" w:hAnsiTheme="minorHAnsi"/>
          <w:noProof/>
          <w:sz w:val="22"/>
          <w:szCs w:val="22"/>
        </w:rPr>
        <w:t>Administration for Children and Families, HHS</w:t>
      </w:r>
    </w:p>
    <w:p w:rsidR="006B51CD" w:rsidRPr="001368BC" w:rsidP="00526D3D" w14:paraId="34B30BA7" w14:textId="77777777">
      <w:pPr>
        <w:ind w:left="720"/>
        <w:rPr>
          <w:rFonts w:asciiTheme="minorHAnsi" w:hAnsiTheme="minorHAnsi"/>
          <w:sz w:val="22"/>
          <w:szCs w:val="22"/>
        </w:rPr>
      </w:pPr>
      <w:r w:rsidRPr="001368BC">
        <w:rPr>
          <w:rFonts w:asciiTheme="minorHAnsi" w:hAnsiTheme="minorHAnsi"/>
          <w:sz w:val="22"/>
          <w:szCs w:val="22"/>
        </w:rPr>
        <w:t>Mary E. Switzer Building</w:t>
      </w:r>
    </w:p>
    <w:p w:rsidR="006B51CD" w:rsidRPr="001368BC" w:rsidP="00526D3D" w14:paraId="53D2CF79" w14:textId="6490B91E">
      <w:pPr>
        <w:ind w:left="720"/>
        <w:rPr>
          <w:rFonts w:asciiTheme="minorHAnsi" w:hAnsiTheme="minorHAnsi"/>
          <w:sz w:val="22"/>
          <w:szCs w:val="22"/>
        </w:rPr>
      </w:pPr>
      <w:r w:rsidRPr="001368BC">
        <w:rPr>
          <w:rFonts w:asciiTheme="minorHAnsi" w:hAnsiTheme="minorHAnsi"/>
          <w:sz w:val="22"/>
          <w:szCs w:val="22"/>
        </w:rPr>
        <w:t>330 C Street, SW</w:t>
      </w:r>
    </w:p>
    <w:p w:rsidR="006B51CD" w:rsidRPr="001368BC" w:rsidP="00526D3D" w14:paraId="596E2B93" w14:textId="77777777">
      <w:pPr>
        <w:ind w:left="720"/>
        <w:rPr>
          <w:rFonts w:asciiTheme="minorHAnsi" w:hAnsiTheme="minorHAnsi"/>
          <w:sz w:val="22"/>
          <w:szCs w:val="22"/>
        </w:rPr>
      </w:pPr>
      <w:r w:rsidRPr="001368BC">
        <w:rPr>
          <w:rFonts w:asciiTheme="minorHAnsi" w:hAnsiTheme="minorHAnsi"/>
          <w:sz w:val="22"/>
          <w:szCs w:val="22"/>
        </w:rPr>
        <w:t>Washington, DC 20201</w:t>
      </w:r>
    </w:p>
    <w:p w:rsidR="006223A0" w:rsidRPr="00B45C9E" w:rsidP="0063393B" w14:paraId="728A7F57" w14:textId="677B5770">
      <w:pPr>
        <w:ind w:left="720"/>
        <w:rPr>
          <w:rFonts w:asciiTheme="minorHAnsi" w:hAnsiTheme="minorHAnsi" w:cstheme="minorHAnsi"/>
          <w:noProof/>
          <w:sz w:val="22"/>
          <w:szCs w:val="22"/>
        </w:rPr>
      </w:pPr>
      <w:hyperlink r:id="rId8" w:history="1">
        <w:r w:rsidRPr="00B45C9E" w:rsidR="00B45C9E">
          <w:rPr>
            <w:rStyle w:val="Hyperlink"/>
            <w:rFonts w:asciiTheme="minorHAnsi" w:hAnsiTheme="minorHAnsi" w:cstheme="minorHAnsi"/>
            <w:sz w:val="22"/>
            <w:szCs w:val="22"/>
          </w:rPr>
          <w:t>Triba</w:t>
        </w:r>
        <w:r w:rsidRPr="00B45C9E" w:rsidR="00B45C9E">
          <w:rPr>
            <w:rStyle w:val="Hyperlink"/>
            <w:rFonts w:asciiTheme="minorHAnsi" w:hAnsiTheme="minorHAnsi" w:cstheme="minorHAnsi"/>
            <w:noProof/>
            <w:sz w:val="22"/>
            <w:szCs w:val="22"/>
          </w:rPr>
          <w:t>lHV@acf.hhs.gov</w:t>
        </w:r>
      </w:hyperlink>
      <w:r w:rsidRPr="00B45C9E" w:rsidR="00B45C9E">
        <w:rPr>
          <w:rFonts w:asciiTheme="minorHAnsi" w:hAnsiTheme="minorHAnsi" w:cstheme="minorHAnsi"/>
          <w:noProof/>
          <w:sz w:val="22"/>
          <w:szCs w:val="22"/>
        </w:rPr>
        <w:t xml:space="preserve"> </w:t>
      </w:r>
      <w:r w:rsidRPr="00B45C9E" w:rsidR="00432040">
        <w:rPr>
          <w:rFonts w:asciiTheme="minorHAnsi" w:hAnsiTheme="minorHAnsi" w:cstheme="minorHAnsi"/>
          <w:noProof/>
          <w:sz w:val="22"/>
          <w:szCs w:val="22"/>
        </w:rPr>
        <w:t xml:space="preserve"> </w:t>
      </w:r>
      <w:r w:rsidRPr="00B45C9E">
        <w:rPr>
          <w:rFonts w:asciiTheme="minorHAnsi" w:hAnsiTheme="minorHAnsi" w:cstheme="minorHAnsi"/>
          <w:noProof/>
          <w:sz w:val="22"/>
          <w:szCs w:val="22"/>
        </w:rPr>
        <w:t xml:space="preserve"> </w:t>
      </w:r>
    </w:p>
    <w:p w:rsidR="005232A4" w:rsidRPr="001B71CD" w:rsidP="0063393B" w14:paraId="3E360D04" w14:textId="77777777">
      <w:pPr>
        <w:ind w:left="720"/>
        <w:rPr>
          <w:rFonts w:asciiTheme="minorHAnsi" w:hAnsiTheme="minorHAnsi"/>
          <w:noProof/>
          <w:sz w:val="22"/>
          <w:szCs w:val="22"/>
        </w:rPr>
      </w:pPr>
    </w:p>
    <w:p w:rsidR="00D20901" w:rsidRPr="001B71CD" w:rsidP="0063393B" w14:paraId="3A9E2A1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00B51D40" w:rsidP="00B51D40" w14:paraId="4A1F4B34" w14:textId="77777777">
      <w:pPr>
        <w:rPr>
          <w:rFonts w:asciiTheme="minorHAnsi" w:hAnsiTheme="minorHAnsi" w:cstheme="minorHAnsi"/>
          <w:sz w:val="16"/>
          <w:szCs w:val="16"/>
        </w:rPr>
      </w:pPr>
    </w:p>
    <w:p w:rsidR="00B51D40" w:rsidP="00B51D40" w14:paraId="1326B69A" w14:textId="77777777">
      <w:pPr>
        <w:rPr>
          <w:rFonts w:asciiTheme="minorHAnsi" w:hAnsiTheme="minorHAnsi" w:cstheme="minorHAnsi"/>
          <w:sz w:val="16"/>
          <w:szCs w:val="16"/>
        </w:rPr>
      </w:pPr>
    </w:p>
    <w:p w:rsidR="00B51D40" w:rsidRPr="002465FA" w:rsidP="6CCBA76F" w14:paraId="2FBD4F83" w14:textId="48CC56B9">
      <w:pPr>
        <w:rPr>
          <w:rFonts w:asciiTheme="minorHAnsi" w:hAnsiTheme="minorHAnsi" w:cstheme="minorBidi"/>
          <w:sz w:val="16"/>
          <w:szCs w:val="16"/>
        </w:rPr>
      </w:pPr>
      <w:r w:rsidRPr="6CCBA76F">
        <w:rPr>
          <w:rFonts w:asciiTheme="minorHAnsi" w:hAnsiTheme="minorHAnsi" w:cstheme="minorBidi"/>
          <w:sz w:val="16"/>
          <w:szCs w:val="16"/>
        </w:rPr>
        <w:t xml:space="preserve">PAPERWORK REDUCTION ACT OF 1995 (Pub. L. 104-13) </w:t>
      </w:r>
      <w:r w:rsidRPr="6CCBA76F">
        <w:rPr>
          <w:rFonts w:asciiTheme="minorHAnsi" w:hAnsiTheme="minorHAnsi" w:cstheme="minorBidi"/>
          <w:sz w:val="16"/>
          <w:szCs w:val="16"/>
          <w:lang w:val="en"/>
        </w:rPr>
        <w:t xml:space="preserve">STATEMENT OF PUBLIC BURDEN: </w:t>
      </w:r>
      <w:r w:rsidRPr="6CCBA76F">
        <w:rPr>
          <w:rFonts w:asciiTheme="minorHAnsi" w:hAnsiTheme="minorHAnsi" w:cstheme="minorBidi"/>
          <w:sz w:val="16"/>
          <w:szCs w:val="16"/>
        </w:rPr>
        <w:t xml:space="preserve">Through this information collection, ACF is gathering information to report activities associated with grants to the Maternal, Infant, and Early Childhood Home Visiting (MIECHV) program. The purpose of this information collection is to submit an annual report to the Secretary of HHS. Public reporting burden for this collection of information is estimated to average 25 hours per grantee, including the time for reviewing instructions, </w:t>
      </w:r>
      <w:r w:rsidRPr="6CCBA76F">
        <w:rPr>
          <w:rFonts w:asciiTheme="minorHAnsi" w:hAnsiTheme="minorHAnsi" w:cstheme="minorBidi"/>
          <w:sz w:val="16"/>
          <w:szCs w:val="16"/>
        </w:rPr>
        <w:t>gathering</w:t>
      </w:r>
      <w:r w:rsidRPr="6CCBA76F">
        <w:rPr>
          <w:rFonts w:asciiTheme="minorHAnsi" w:hAnsiTheme="minorHAnsi" w:cstheme="minorBidi"/>
          <w:sz w:val="16"/>
          <w:szCs w:val="16"/>
        </w:rPr>
        <w:t xml:space="preserve"> and maintaining the data needed, and reviewing the collection of information. </w:t>
      </w:r>
      <w:r w:rsidRPr="6CCBA76F">
        <w:rPr>
          <w:rFonts w:asciiTheme="minorHAnsi" w:hAnsiTheme="minorHAnsi" w:cstheme="minorBidi"/>
          <w:sz w:val="16"/>
          <w:szCs w:val="16"/>
          <w:lang w:val="en"/>
        </w:rPr>
        <w:t xml:space="preserve">This is a mandatory collection of information through section </w:t>
      </w:r>
      <w:r w:rsidRPr="6CCBA76F">
        <w:rPr>
          <w:rFonts w:asciiTheme="minorHAnsi" w:hAnsiTheme="minorHAnsi" w:cstheme="minorBidi"/>
          <w:sz w:val="16"/>
          <w:szCs w:val="16"/>
        </w:rPr>
        <w:t xml:space="preserve">511(e)(8)(A) of the Social Security Act. An agency may not conduct or sponsor, and a person is not required to respond to, a collection of information subject to the requirements of the Paperwork Reduction Act of 1995, unless it displays a currently valid OMB control number. The OMB # is 0970-0409 and the expiration date is </w:t>
      </w:r>
      <w:r w:rsidRPr="6CCBA76F" w:rsidR="6FA3FAF0">
        <w:rPr>
          <w:rFonts w:asciiTheme="minorHAnsi" w:hAnsiTheme="minorHAnsi" w:cstheme="minorBidi"/>
          <w:sz w:val="16"/>
          <w:szCs w:val="16"/>
        </w:rPr>
        <w:t>XX</w:t>
      </w:r>
      <w:r w:rsidRPr="6CCBA76F" w:rsidR="005A1D4F">
        <w:rPr>
          <w:rFonts w:asciiTheme="minorHAnsi" w:hAnsiTheme="minorHAnsi" w:cstheme="minorBidi"/>
          <w:sz w:val="16"/>
          <w:szCs w:val="16"/>
        </w:rPr>
        <w:t>/</w:t>
      </w:r>
      <w:r w:rsidRPr="6CCBA76F" w:rsidR="60D231AF">
        <w:rPr>
          <w:rFonts w:asciiTheme="minorHAnsi" w:hAnsiTheme="minorHAnsi" w:cstheme="minorBidi"/>
          <w:sz w:val="16"/>
          <w:szCs w:val="16"/>
        </w:rPr>
        <w:t>XX</w:t>
      </w:r>
      <w:r w:rsidRPr="6CCBA76F" w:rsidR="005A1D4F">
        <w:rPr>
          <w:rFonts w:asciiTheme="minorHAnsi" w:hAnsiTheme="minorHAnsi" w:cstheme="minorBidi"/>
          <w:sz w:val="16"/>
          <w:szCs w:val="16"/>
        </w:rPr>
        <w:t>/202</w:t>
      </w:r>
      <w:r w:rsidRPr="6CCBA76F" w:rsidR="469C37F0">
        <w:rPr>
          <w:rFonts w:asciiTheme="minorHAnsi" w:hAnsiTheme="minorHAnsi" w:cstheme="minorBidi"/>
          <w:sz w:val="16"/>
          <w:szCs w:val="16"/>
        </w:rPr>
        <w:t>X</w:t>
      </w:r>
      <w:r w:rsidRPr="6CCBA76F">
        <w:rPr>
          <w:rFonts w:asciiTheme="minorHAnsi" w:hAnsiTheme="minorHAnsi" w:cstheme="minorBidi"/>
          <w:sz w:val="16"/>
          <w:szCs w:val="16"/>
        </w:rPr>
        <w:t>.</w:t>
      </w:r>
    </w:p>
    <w:p w:rsidR="00B77EFB" w:rsidRPr="001B71CD" w:rsidP="0063393B" w14:paraId="60C2AEAB" w14:textId="77777777">
      <w:pPr>
        <w:rPr>
          <w:rFonts w:asciiTheme="minorHAnsi" w:hAnsiTheme="minorHAnsi"/>
          <w:b/>
          <w:bCs/>
          <w:color w:val="000000"/>
          <w:sz w:val="22"/>
          <w:szCs w:val="22"/>
        </w:rPr>
      </w:pPr>
      <w:r w:rsidRPr="001B71CD">
        <w:rPr>
          <w:rFonts w:asciiTheme="minorHAnsi" w:hAnsiTheme="minorHAnsi"/>
          <w:b/>
          <w:bCs/>
          <w:color w:val="000000"/>
          <w:sz w:val="22"/>
          <w:szCs w:val="22"/>
        </w:rPr>
        <w:br w:type="page"/>
      </w:r>
    </w:p>
    <w:p w:rsidR="00AD4D95" w:rsidP="00490A93" w14:paraId="27B3B3EF" w14:textId="77777777">
      <w:pPr>
        <w:pStyle w:val="Heading1"/>
        <w:numPr>
          <w:ilvl w:val="0"/>
          <w:numId w:val="0"/>
        </w:numPr>
        <w:spacing w:before="0"/>
        <w:ind w:left="1440"/>
        <w:rPr>
          <w:rFonts w:asciiTheme="minorHAnsi" w:hAnsiTheme="minorHAnsi"/>
        </w:rPr>
      </w:pPr>
    </w:p>
    <w:p w:rsidR="00B77EFB" w:rsidRPr="004B2E93" w:rsidP="00990651" w14:paraId="340A9B30" w14:textId="58170E9C">
      <w:pPr>
        <w:pStyle w:val="Heading1"/>
        <w:jc w:val="center"/>
      </w:pPr>
      <w:r w:rsidRPr="004B2E93">
        <w:t>Guidance for Submitting Annual Report</w:t>
      </w:r>
      <w:r w:rsidR="00E25775">
        <w:t>s</w:t>
      </w:r>
      <w:r w:rsidRPr="004B2E93">
        <w:t xml:space="preserve"> </w:t>
      </w:r>
    </w:p>
    <w:p w:rsidR="00990651" w:rsidRPr="00BF0768" w:rsidP="2D2FB50C" w14:paraId="4509FCE0" w14:textId="77777777">
      <w:pPr>
        <w:rPr>
          <w:b/>
          <w:bCs/>
          <w:color w:val="000000"/>
          <w:sz w:val="22"/>
          <w:szCs w:val="22"/>
        </w:rPr>
      </w:pPr>
    </w:p>
    <w:p w:rsidR="00D678B3" w:rsidRPr="00163D8C" w:rsidP="2D2FB50C" w14:paraId="3CB67627" w14:textId="281A5DC6">
      <w:pPr>
        <w:rPr>
          <w:rFonts w:asciiTheme="minorHAnsi" w:hAnsiTheme="minorHAnsi" w:cstheme="minorBidi"/>
          <w:color w:val="000000"/>
          <w:sz w:val="22"/>
          <w:szCs w:val="22"/>
        </w:rPr>
      </w:pPr>
      <w:r w:rsidRPr="2B7E686D">
        <w:rPr>
          <w:rFonts w:asciiTheme="minorHAnsi" w:hAnsiTheme="minorHAnsi" w:cstheme="minorBidi"/>
          <w:color w:val="000000" w:themeColor="text1"/>
          <w:sz w:val="22"/>
          <w:szCs w:val="22"/>
        </w:rPr>
        <w:t xml:space="preserve">Each year following </w:t>
      </w:r>
      <w:r w:rsidRPr="2B7E686D" w:rsidR="001D3407">
        <w:rPr>
          <w:rFonts w:asciiTheme="minorHAnsi" w:hAnsiTheme="minorHAnsi" w:cstheme="minorBidi"/>
          <w:color w:val="000000" w:themeColor="text1"/>
          <w:sz w:val="22"/>
          <w:szCs w:val="22"/>
        </w:rPr>
        <w:t>the first year</w:t>
      </w:r>
      <w:r w:rsidRPr="2B7E686D" w:rsidR="00947FC6">
        <w:rPr>
          <w:rFonts w:asciiTheme="minorHAnsi" w:hAnsiTheme="minorHAnsi" w:cstheme="minorBidi"/>
          <w:color w:val="000000" w:themeColor="text1"/>
          <w:sz w:val="22"/>
          <w:szCs w:val="22"/>
        </w:rPr>
        <w:t xml:space="preserve"> of the grant, Tribal Maternal, Infant, and Early Childhood Home Visiting </w:t>
      </w:r>
      <w:r w:rsidRPr="2B7E686D" w:rsidR="005232A4">
        <w:rPr>
          <w:rFonts w:asciiTheme="minorHAnsi" w:hAnsiTheme="minorHAnsi" w:cstheme="minorBidi"/>
          <w:color w:val="000000" w:themeColor="text1"/>
          <w:sz w:val="22"/>
          <w:szCs w:val="22"/>
        </w:rPr>
        <w:t xml:space="preserve">(MIECHV) </w:t>
      </w:r>
      <w:r w:rsidRPr="2B7E686D" w:rsidR="00F763C2">
        <w:rPr>
          <w:rFonts w:asciiTheme="minorHAnsi" w:hAnsiTheme="minorHAnsi" w:cstheme="minorBidi"/>
          <w:color w:val="000000" w:themeColor="text1"/>
          <w:sz w:val="22"/>
          <w:szCs w:val="22"/>
        </w:rPr>
        <w:t xml:space="preserve">grant recipients </w:t>
      </w:r>
      <w:r w:rsidRPr="2B7E686D" w:rsidR="006223A0">
        <w:rPr>
          <w:rFonts w:asciiTheme="minorHAnsi" w:hAnsiTheme="minorHAnsi" w:cstheme="minorBidi"/>
          <w:color w:val="000000" w:themeColor="text1"/>
          <w:sz w:val="22"/>
          <w:szCs w:val="22"/>
        </w:rPr>
        <w:t>must provi</w:t>
      </w:r>
      <w:r w:rsidRPr="2B7E686D" w:rsidR="00513C26">
        <w:rPr>
          <w:rFonts w:asciiTheme="minorHAnsi" w:hAnsiTheme="minorHAnsi" w:cstheme="minorBidi"/>
          <w:color w:val="000000" w:themeColor="text1"/>
          <w:sz w:val="22"/>
          <w:szCs w:val="22"/>
        </w:rPr>
        <w:t xml:space="preserve">de a written </w:t>
      </w:r>
      <w:r w:rsidRPr="2B7E686D" w:rsidR="00A03403">
        <w:rPr>
          <w:rFonts w:asciiTheme="minorHAnsi" w:hAnsiTheme="minorHAnsi" w:cstheme="minorBidi"/>
          <w:color w:val="000000" w:themeColor="text1"/>
          <w:sz w:val="22"/>
          <w:szCs w:val="22"/>
        </w:rPr>
        <w:t>report regarding</w:t>
      </w:r>
      <w:r w:rsidRPr="2B7E686D" w:rsidR="006223A0">
        <w:rPr>
          <w:rFonts w:asciiTheme="minorHAnsi" w:hAnsiTheme="minorHAnsi" w:cstheme="minorBidi"/>
          <w:color w:val="000000" w:themeColor="text1"/>
          <w:sz w:val="22"/>
          <w:szCs w:val="22"/>
        </w:rPr>
        <w:t xml:space="preserve"> the program and activities carried out under the</w:t>
      </w:r>
      <w:r w:rsidRPr="2B7E686D">
        <w:rPr>
          <w:rFonts w:asciiTheme="minorHAnsi" w:hAnsiTheme="minorHAnsi" w:cstheme="minorBidi"/>
          <w:color w:val="000000" w:themeColor="text1"/>
          <w:sz w:val="22"/>
          <w:szCs w:val="22"/>
        </w:rPr>
        <w:t>ir cooperative agreement</w:t>
      </w:r>
      <w:r w:rsidRPr="2B7E686D" w:rsidR="005C368C">
        <w:rPr>
          <w:rFonts w:asciiTheme="minorHAnsi" w:hAnsiTheme="minorHAnsi" w:cstheme="minorBidi"/>
          <w:color w:val="000000" w:themeColor="text1"/>
          <w:sz w:val="22"/>
          <w:szCs w:val="22"/>
        </w:rPr>
        <w:t xml:space="preserve"> during the previous reporting period</w:t>
      </w:r>
      <w:r w:rsidRPr="2B7E686D" w:rsidR="006223A0">
        <w:rPr>
          <w:rFonts w:asciiTheme="minorHAnsi" w:hAnsiTheme="minorHAnsi" w:cstheme="minorBidi"/>
          <w:color w:val="000000" w:themeColor="text1"/>
          <w:sz w:val="22"/>
          <w:szCs w:val="22"/>
        </w:rPr>
        <w:t>.</w:t>
      </w:r>
      <w:r w:rsidRPr="2B7E686D" w:rsidR="00FD77E7">
        <w:rPr>
          <w:rFonts w:asciiTheme="minorHAnsi" w:hAnsiTheme="minorHAnsi" w:cstheme="minorBidi"/>
          <w:color w:val="000000" w:themeColor="text1"/>
          <w:sz w:val="22"/>
          <w:szCs w:val="22"/>
        </w:rPr>
        <w:t xml:space="preserve"> </w:t>
      </w:r>
      <w:r w:rsidRPr="2B7E686D" w:rsidR="003E73D0">
        <w:rPr>
          <w:rFonts w:asciiTheme="minorHAnsi" w:hAnsiTheme="minorHAnsi" w:cstheme="minorBidi"/>
          <w:color w:val="000000" w:themeColor="text1"/>
          <w:sz w:val="22"/>
          <w:szCs w:val="22"/>
        </w:rPr>
        <w:t xml:space="preserve">The audience for the Annual Report is the </w:t>
      </w:r>
      <w:r w:rsidRPr="2B7E686D" w:rsidR="001B28C1">
        <w:rPr>
          <w:rFonts w:asciiTheme="minorHAnsi" w:hAnsiTheme="minorHAnsi" w:cstheme="minorBidi"/>
          <w:color w:val="000000" w:themeColor="text1"/>
          <w:sz w:val="22"/>
          <w:szCs w:val="22"/>
        </w:rPr>
        <w:t>Department</w:t>
      </w:r>
      <w:r w:rsidRPr="2B7E686D" w:rsidR="003E73D0">
        <w:rPr>
          <w:rFonts w:asciiTheme="minorHAnsi" w:hAnsiTheme="minorHAnsi" w:cstheme="minorBidi"/>
          <w:color w:val="000000" w:themeColor="text1"/>
          <w:sz w:val="22"/>
          <w:szCs w:val="22"/>
        </w:rPr>
        <w:t xml:space="preserve"> of Health and Human Services</w:t>
      </w:r>
      <w:r w:rsidRPr="2B7E686D" w:rsidR="001B28C1">
        <w:rPr>
          <w:rFonts w:asciiTheme="minorHAnsi" w:hAnsiTheme="minorHAnsi" w:cstheme="minorBidi"/>
          <w:color w:val="000000" w:themeColor="text1"/>
          <w:sz w:val="22"/>
          <w:szCs w:val="22"/>
        </w:rPr>
        <w:t xml:space="preserve"> (HHS)</w:t>
      </w:r>
      <w:r w:rsidRPr="2B7E686D" w:rsidR="003E73D0">
        <w:rPr>
          <w:rFonts w:asciiTheme="minorHAnsi" w:hAnsiTheme="minorHAnsi" w:cstheme="minorBidi"/>
          <w:color w:val="000000" w:themeColor="text1"/>
          <w:sz w:val="22"/>
          <w:szCs w:val="22"/>
        </w:rPr>
        <w:t>, ACF</w:t>
      </w:r>
      <w:r w:rsidRPr="2B7E686D" w:rsidR="00437F24">
        <w:rPr>
          <w:rFonts w:asciiTheme="minorHAnsi" w:hAnsiTheme="minorHAnsi" w:cstheme="minorBidi"/>
          <w:color w:val="000000" w:themeColor="text1"/>
          <w:sz w:val="22"/>
          <w:szCs w:val="22"/>
        </w:rPr>
        <w:t>,</w:t>
      </w:r>
      <w:r w:rsidRPr="2B7E686D" w:rsidR="003E73D0">
        <w:rPr>
          <w:rFonts w:asciiTheme="minorHAnsi" w:hAnsiTheme="minorHAnsi" w:cstheme="minorBidi"/>
          <w:color w:val="000000" w:themeColor="text1"/>
          <w:sz w:val="22"/>
          <w:szCs w:val="22"/>
        </w:rPr>
        <w:t xml:space="preserve"> and other leadership. </w:t>
      </w:r>
    </w:p>
    <w:p w:rsidR="00D678B3" w:rsidRPr="00163D8C" w:rsidP="0063393B" w14:paraId="3EDF8717" w14:textId="784C5CB1">
      <w:pPr>
        <w:rPr>
          <w:rFonts w:asciiTheme="minorHAnsi" w:hAnsiTheme="minorHAnsi" w:cstheme="minorHAnsi"/>
          <w:color w:val="000000"/>
          <w:sz w:val="22"/>
          <w:szCs w:val="22"/>
        </w:rPr>
      </w:pPr>
    </w:p>
    <w:p w:rsidR="009F62E4" w:rsidRPr="00163D8C" w:rsidP="006D3044" w14:paraId="3074C13E" w14:textId="358F24DD">
      <w:pPr>
        <w:rPr>
          <w:rFonts w:asciiTheme="minorHAnsi" w:hAnsiTheme="minorHAnsi" w:cstheme="minorHAnsi"/>
          <w:sz w:val="22"/>
          <w:szCs w:val="22"/>
        </w:rPr>
      </w:pPr>
      <w:r w:rsidRPr="00163D8C">
        <w:rPr>
          <w:rFonts w:asciiTheme="minorHAnsi" w:hAnsiTheme="minorHAnsi" w:cstheme="minorHAnsi"/>
          <w:sz w:val="22"/>
          <w:szCs w:val="22"/>
        </w:rPr>
        <w:t xml:space="preserve">The goal of the </w:t>
      </w:r>
      <w:r w:rsidR="00B45C9E">
        <w:rPr>
          <w:rFonts w:asciiTheme="minorHAnsi" w:hAnsiTheme="minorHAnsi" w:cstheme="minorHAnsi"/>
          <w:sz w:val="22"/>
          <w:szCs w:val="22"/>
        </w:rPr>
        <w:t>Annual Report</w:t>
      </w:r>
      <w:r w:rsidRPr="00163D8C">
        <w:rPr>
          <w:rFonts w:asciiTheme="minorHAnsi" w:hAnsiTheme="minorHAnsi" w:cstheme="minorHAnsi"/>
          <w:sz w:val="22"/>
          <w:szCs w:val="22"/>
        </w:rPr>
        <w:t xml:space="preserve"> is to tell the story of your program, your community, and the families you serve. Given the importance of storytelling in Indigenous communities, consider including </w:t>
      </w:r>
      <w:r w:rsidRPr="00163D8C" w:rsidR="00CA6AD0">
        <w:rPr>
          <w:rFonts w:asciiTheme="minorHAnsi" w:hAnsiTheme="minorHAnsi" w:cstheme="minorHAnsi"/>
          <w:sz w:val="22"/>
          <w:szCs w:val="22"/>
        </w:rPr>
        <w:t xml:space="preserve">imagery, </w:t>
      </w:r>
      <w:r w:rsidRPr="00163D8C">
        <w:rPr>
          <w:rFonts w:asciiTheme="minorHAnsi" w:hAnsiTheme="minorHAnsi" w:cstheme="minorHAnsi"/>
          <w:sz w:val="22"/>
          <w:szCs w:val="22"/>
        </w:rPr>
        <w:t xml:space="preserve">testimonials, quotes, and stories (which could include digital stories) from your program staff, community partners, and families. Doing so provides an opportunity to amplify the voices on the ground and in the field of the families you serve and the workforce that supports them. The </w:t>
      </w:r>
      <w:r w:rsidR="00B45C9E">
        <w:rPr>
          <w:rFonts w:asciiTheme="minorHAnsi" w:hAnsiTheme="minorHAnsi" w:cstheme="minorHAnsi"/>
          <w:sz w:val="22"/>
          <w:szCs w:val="22"/>
        </w:rPr>
        <w:t>report</w:t>
      </w:r>
      <w:r w:rsidRPr="00163D8C">
        <w:rPr>
          <w:rFonts w:asciiTheme="minorHAnsi" w:hAnsiTheme="minorHAnsi" w:cstheme="minorHAnsi"/>
          <w:sz w:val="22"/>
          <w:szCs w:val="22"/>
        </w:rPr>
        <w:t xml:space="preserve"> also offers valuable information to HHS regarding your assessment of the challenges, successes, and lessons learned over the past year. This is also an opportunity for you to reflect on your progress and to help inform your future programmatic decisions.</w:t>
      </w:r>
      <w:r w:rsidR="00AF58FF">
        <w:rPr>
          <w:rFonts w:asciiTheme="minorHAnsi" w:hAnsiTheme="minorHAnsi" w:cstheme="minorHAnsi"/>
          <w:sz w:val="22"/>
          <w:szCs w:val="22"/>
        </w:rPr>
        <w:t xml:space="preserve"> </w:t>
      </w:r>
      <w:r w:rsidR="00B16BAC">
        <w:rPr>
          <w:rFonts w:asciiTheme="minorHAnsi" w:hAnsiTheme="minorHAnsi" w:cstheme="minorHAnsi"/>
          <w:sz w:val="22"/>
          <w:szCs w:val="22"/>
        </w:rPr>
        <w:t xml:space="preserve">The report can be used for multiple purposes, including sharing with leadership, community members, partners, potential participants, etc. </w:t>
      </w:r>
      <w:r w:rsidR="00AF58FF">
        <w:rPr>
          <w:rFonts w:asciiTheme="minorHAnsi" w:hAnsiTheme="minorHAnsi" w:cstheme="minorHAnsi"/>
          <w:sz w:val="22"/>
          <w:szCs w:val="22"/>
        </w:rPr>
        <w:t xml:space="preserve">The report can be </w:t>
      </w:r>
      <w:r w:rsidR="00000341">
        <w:rPr>
          <w:rFonts w:asciiTheme="minorHAnsi" w:hAnsiTheme="minorHAnsi" w:cstheme="minorHAnsi"/>
          <w:sz w:val="22"/>
          <w:szCs w:val="22"/>
        </w:rPr>
        <w:t>presented</w:t>
      </w:r>
      <w:r w:rsidR="00AF58FF">
        <w:rPr>
          <w:rFonts w:asciiTheme="minorHAnsi" w:hAnsiTheme="minorHAnsi" w:cstheme="minorHAnsi"/>
          <w:sz w:val="22"/>
          <w:szCs w:val="22"/>
        </w:rPr>
        <w:t xml:space="preserve"> and formatted however you prefer</w:t>
      </w:r>
      <w:r w:rsidR="00721D07">
        <w:rPr>
          <w:rFonts w:asciiTheme="minorHAnsi" w:hAnsiTheme="minorHAnsi" w:cstheme="minorHAnsi"/>
          <w:sz w:val="22"/>
          <w:szCs w:val="22"/>
        </w:rPr>
        <w:t xml:space="preserve">. </w:t>
      </w:r>
    </w:p>
    <w:p w:rsidR="008E28C1" w:rsidRPr="00163D8C" w:rsidP="3D229F3B" w14:paraId="2C8B139A" w14:textId="77777777">
      <w:pPr>
        <w:rPr>
          <w:rFonts w:asciiTheme="minorHAnsi" w:hAnsiTheme="minorHAnsi" w:cstheme="minorHAnsi"/>
          <w:color w:val="000000" w:themeColor="text1"/>
          <w:sz w:val="22"/>
          <w:szCs w:val="22"/>
        </w:rPr>
      </w:pPr>
    </w:p>
    <w:p w:rsidR="00905E3E" w:rsidRPr="00163D8C" w:rsidP="00EA7ACC" w14:paraId="04459180" w14:textId="4A48B5DE">
      <w:pPr>
        <w:spacing w:after="120"/>
        <w:rPr>
          <w:rFonts w:asciiTheme="minorHAnsi" w:hAnsiTheme="minorHAnsi" w:cstheme="minorHAnsi"/>
          <w:color w:val="000000" w:themeColor="text1"/>
          <w:sz w:val="22"/>
          <w:szCs w:val="22"/>
        </w:rPr>
      </w:pPr>
      <w:r w:rsidRPr="00163D8C">
        <w:rPr>
          <w:rFonts w:asciiTheme="minorHAnsi" w:hAnsiTheme="minorHAnsi" w:cstheme="minorHAnsi"/>
          <w:color w:val="000000" w:themeColor="text1"/>
          <w:sz w:val="22"/>
          <w:szCs w:val="22"/>
        </w:rPr>
        <w:t>Other reports grant</w:t>
      </w:r>
      <w:r w:rsidRPr="00163D8C" w:rsidR="007A2A02">
        <w:rPr>
          <w:rFonts w:asciiTheme="minorHAnsi" w:hAnsiTheme="minorHAnsi" w:cstheme="minorHAnsi"/>
          <w:color w:val="000000" w:themeColor="text1"/>
          <w:sz w:val="22"/>
          <w:szCs w:val="22"/>
        </w:rPr>
        <w:t xml:space="preserve"> recipient</w:t>
      </w:r>
      <w:r w:rsidRPr="00163D8C" w:rsidR="000B7605">
        <w:rPr>
          <w:rFonts w:asciiTheme="minorHAnsi" w:hAnsiTheme="minorHAnsi" w:cstheme="minorHAnsi"/>
          <w:color w:val="000000" w:themeColor="text1"/>
          <w:sz w:val="22"/>
          <w:szCs w:val="22"/>
        </w:rPr>
        <w:t>s</w:t>
      </w:r>
      <w:r w:rsidRPr="00163D8C" w:rsidR="00D6004E">
        <w:rPr>
          <w:rFonts w:asciiTheme="minorHAnsi" w:hAnsiTheme="minorHAnsi" w:cstheme="minorHAnsi"/>
          <w:color w:val="000000" w:themeColor="text1"/>
          <w:sz w:val="22"/>
          <w:szCs w:val="22"/>
        </w:rPr>
        <w:t xml:space="preserve"> submit</w:t>
      </w:r>
      <w:r w:rsidRPr="00163D8C">
        <w:rPr>
          <w:rFonts w:asciiTheme="minorHAnsi" w:hAnsiTheme="minorHAnsi" w:cstheme="minorHAnsi"/>
          <w:color w:val="000000" w:themeColor="text1"/>
          <w:sz w:val="22"/>
          <w:szCs w:val="22"/>
        </w:rPr>
        <w:t xml:space="preserve"> include the Demographic and Service Utilization Data Report (DSUR), Performance Measurement Data Report (PMR),</w:t>
      </w:r>
      <w:r w:rsidRPr="00163D8C" w:rsidR="00E029E9">
        <w:rPr>
          <w:rFonts w:asciiTheme="minorHAnsi" w:hAnsiTheme="minorHAnsi" w:cstheme="minorHAnsi"/>
          <w:color w:val="000000" w:themeColor="text1"/>
          <w:sz w:val="22"/>
          <w:szCs w:val="22"/>
        </w:rPr>
        <w:t xml:space="preserve"> and Quarterly Performance Data Report (QPR).</w:t>
      </w:r>
      <w:r w:rsidRPr="00163D8C">
        <w:rPr>
          <w:rFonts w:asciiTheme="minorHAnsi" w:hAnsiTheme="minorHAnsi" w:cstheme="minorHAnsi"/>
          <w:color w:val="000000" w:themeColor="text1"/>
          <w:sz w:val="22"/>
          <w:szCs w:val="22"/>
        </w:rPr>
        <w:t xml:space="preserve"> While these reports are </w:t>
      </w:r>
      <w:r w:rsidRPr="00163D8C">
        <w:rPr>
          <w:rFonts w:asciiTheme="minorHAnsi" w:hAnsiTheme="minorHAnsi" w:cstheme="minorHAnsi"/>
          <w:color w:val="000000" w:themeColor="text1"/>
          <w:sz w:val="22"/>
          <w:szCs w:val="22"/>
        </w:rPr>
        <w:t>essential</w:t>
      </w:r>
      <w:r w:rsidRPr="00163D8C" w:rsidR="00D26A6B">
        <w:rPr>
          <w:rFonts w:asciiTheme="minorHAnsi" w:hAnsiTheme="minorHAnsi" w:cstheme="minorHAnsi"/>
          <w:color w:val="000000" w:themeColor="text1"/>
          <w:sz w:val="22"/>
          <w:szCs w:val="22"/>
        </w:rPr>
        <w:t xml:space="preserve">, the objectives for the </w:t>
      </w:r>
      <w:r w:rsidR="00B45C9E">
        <w:rPr>
          <w:rFonts w:asciiTheme="minorHAnsi" w:hAnsiTheme="minorHAnsi" w:cstheme="minorHAnsi"/>
          <w:color w:val="000000" w:themeColor="text1"/>
          <w:sz w:val="22"/>
          <w:szCs w:val="22"/>
        </w:rPr>
        <w:t>Annual Report</w:t>
      </w:r>
      <w:r w:rsidRPr="00163D8C" w:rsidR="000A557B">
        <w:rPr>
          <w:rFonts w:asciiTheme="minorHAnsi" w:hAnsiTheme="minorHAnsi" w:cstheme="minorHAnsi"/>
          <w:color w:val="000000" w:themeColor="text1"/>
          <w:sz w:val="22"/>
          <w:szCs w:val="22"/>
        </w:rPr>
        <w:t xml:space="preserve"> differ but are equally important. The objectives for the </w:t>
      </w:r>
      <w:r w:rsidR="00B45C9E">
        <w:rPr>
          <w:rFonts w:asciiTheme="minorHAnsi" w:hAnsiTheme="minorHAnsi" w:cstheme="minorHAnsi"/>
          <w:color w:val="000000" w:themeColor="text1"/>
          <w:sz w:val="22"/>
          <w:szCs w:val="22"/>
        </w:rPr>
        <w:t xml:space="preserve">Annual Report </w:t>
      </w:r>
      <w:r w:rsidRPr="00163D8C" w:rsidR="00D26A6B">
        <w:rPr>
          <w:rFonts w:asciiTheme="minorHAnsi" w:hAnsiTheme="minorHAnsi" w:cstheme="minorHAnsi"/>
          <w:color w:val="000000" w:themeColor="text1"/>
          <w:sz w:val="22"/>
          <w:szCs w:val="22"/>
        </w:rPr>
        <w:t>are</w:t>
      </w:r>
      <w:r w:rsidRPr="00163D8C">
        <w:rPr>
          <w:rFonts w:asciiTheme="minorHAnsi" w:hAnsiTheme="minorHAnsi" w:cstheme="minorHAnsi"/>
          <w:color w:val="000000" w:themeColor="text1"/>
          <w:sz w:val="22"/>
          <w:szCs w:val="22"/>
        </w:rPr>
        <w:t xml:space="preserve"> to:</w:t>
      </w:r>
    </w:p>
    <w:p w:rsidR="00905E3E" w:rsidRPr="00FD651D" w14:paraId="7BEB84EF" w14:textId="77777777">
      <w:pPr>
        <w:pStyle w:val="ListParagraph"/>
        <w:numPr>
          <w:ilvl w:val="0"/>
          <w:numId w:val="5"/>
        </w:numPr>
        <w:spacing w:after="120"/>
        <w:contextualSpacing w:val="0"/>
        <w:rPr>
          <w:rFonts w:asciiTheme="minorHAnsi" w:hAnsiTheme="minorHAnsi"/>
          <w:color w:val="000000"/>
          <w:sz w:val="22"/>
          <w:szCs w:val="22"/>
        </w:rPr>
      </w:pPr>
      <w:r w:rsidRPr="00FD651D">
        <w:rPr>
          <w:rFonts w:asciiTheme="minorHAnsi" w:hAnsiTheme="minorHAnsi"/>
          <w:color w:val="000000"/>
          <w:sz w:val="22"/>
          <w:szCs w:val="22"/>
        </w:rPr>
        <w:t>Provide</w:t>
      </w:r>
      <w:r w:rsidRPr="00FD651D">
        <w:rPr>
          <w:rFonts w:asciiTheme="minorHAnsi" w:hAnsiTheme="minorHAnsi"/>
          <w:color w:val="000000"/>
          <w:sz w:val="22"/>
          <w:szCs w:val="22"/>
        </w:rPr>
        <w:t xml:space="preserve"> rich, contextual information that cannot be found in other types of Tribal MIECHV reporting.</w:t>
      </w:r>
    </w:p>
    <w:p w:rsidR="004A7CFB" w:rsidRPr="004A7CFB" w:rsidP="004A7CFB" w14:paraId="0E85C0BA" w14:textId="61CBFF63">
      <w:pPr>
        <w:pStyle w:val="ListParagraph"/>
        <w:numPr>
          <w:ilvl w:val="0"/>
          <w:numId w:val="5"/>
        </w:numPr>
        <w:spacing w:after="240"/>
        <w:contextualSpacing w:val="0"/>
        <w:rPr>
          <w:rFonts w:asciiTheme="minorHAnsi" w:hAnsiTheme="minorHAnsi"/>
          <w:color w:val="000000" w:themeColor="text1"/>
          <w:sz w:val="22"/>
          <w:szCs w:val="22"/>
        </w:rPr>
      </w:pPr>
      <w:r w:rsidRPr="00FD651D">
        <w:rPr>
          <w:rFonts w:asciiTheme="minorHAnsi" w:hAnsiTheme="minorHAnsi"/>
          <w:color w:val="000000"/>
          <w:sz w:val="22"/>
          <w:szCs w:val="22"/>
        </w:rPr>
        <w:t>Use information provided by</w:t>
      </w:r>
      <w:r w:rsidRPr="00FD651D" w:rsidR="00317499">
        <w:rPr>
          <w:rFonts w:asciiTheme="minorHAnsi" w:hAnsiTheme="minorHAnsi"/>
          <w:color w:val="000000"/>
          <w:sz w:val="22"/>
          <w:szCs w:val="22"/>
        </w:rPr>
        <w:t xml:space="preserve"> grant recipients</w:t>
      </w:r>
      <w:r w:rsidRPr="00FD651D">
        <w:rPr>
          <w:rFonts w:asciiTheme="minorHAnsi" w:hAnsiTheme="minorHAnsi"/>
          <w:color w:val="000000"/>
          <w:sz w:val="22"/>
          <w:szCs w:val="22"/>
        </w:rPr>
        <w:t xml:space="preserve"> to help inform </w:t>
      </w:r>
      <w:r w:rsidRPr="00FD651D" w:rsidR="00A5077C">
        <w:rPr>
          <w:rFonts w:asciiTheme="minorHAnsi" w:hAnsiTheme="minorHAnsi"/>
          <w:color w:val="000000"/>
          <w:sz w:val="22"/>
          <w:szCs w:val="22"/>
        </w:rPr>
        <w:t>individual</w:t>
      </w:r>
      <w:r w:rsidRPr="00FD651D" w:rsidR="00CC1936">
        <w:rPr>
          <w:rFonts w:asciiTheme="minorHAnsi" w:hAnsiTheme="minorHAnsi"/>
          <w:color w:val="000000"/>
          <w:sz w:val="22"/>
          <w:szCs w:val="22"/>
        </w:rPr>
        <w:t xml:space="preserve"> support for each grant recipient</w:t>
      </w:r>
      <w:r w:rsidRPr="00FD651D" w:rsidR="00A5077C">
        <w:rPr>
          <w:rFonts w:asciiTheme="minorHAnsi" w:hAnsiTheme="minorHAnsi"/>
          <w:color w:val="000000"/>
          <w:sz w:val="22"/>
          <w:szCs w:val="22"/>
        </w:rPr>
        <w:t xml:space="preserve">, </w:t>
      </w:r>
      <w:r w:rsidRPr="00FD651D" w:rsidR="00E46FFB">
        <w:rPr>
          <w:rFonts w:asciiTheme="minorHAnsi" w:hAnsiTheme="minorHAnsi"/>
          <w:color w:val="000000"/>
          <w:sz w:val="22"/>
          <w:szCs w:val="22"/>
        </w:rPr>
        <w:t xml:space="preserve">overall </w:t>
      </w:r>
      <w:r w:rsidRPr="00FD651D" w:rsidR="00A5077C">
        <w:rPr>
          <w:rFonts w:asciiTheme="minorHAnsi" w:hAnsiTheme="minorHAnsi"/>
          <w:color w:val="000000"/>
          <w:sz w:val="22"/>
          <w:szCs w:val="22"/>
        </w:rPr>
        <w:t>technical assistance,</w:t>
      </w:r>
      <w:r w:rsidRPr="00FD651D">
        <w:rPr>
          <w:rFonts w:asciiTheme="minorHAnsi" w:hAnsiTheme="minorHAnsi"/>
          <w:color w:val="000000"/>
          <w:sz w:val="22"/>
          <w:szCs w:val="22"/>
        </w:rPr>
        <w:t xml:space="preserve"> and future </w:t>
      </w:r>
      <w:r w:rsidRPr="00FD651D" w:rsidR="001D35C2">
        <w:rPr>
          <w:rFonts w:asciiTheme="minorHAnsi" w:hAnsiTheme="minorHAnsi"/>
          <w:color w:val="000000"/>
          <w:sz w:val="22"/>
          <w:szCs w:val="22"/>
        </w:rPr>
        <w:t>policy</w:t>
      </w:r>
      <w:r w:rsidRPr="00FD651D">
        <w:rPr>
          <w:rFonts w:asciiTheme="minorHAnsi" w:hAnsiTheme="minorHAnsi"/>
          <w:color w:val="000000"/>
          <w:sz w:val="22"/>
          <w:szCs w:val="22"/>
        </w:rPr>
        <w:t xml:space="preserve"> decisions. </w:t>
      </w:r>
      <w:r w:rsidRPr="00FD651D" w:rsidR="00D6004E">
        <w:rPr>
          <w:rFonts w:asciiTheme="minorHAnsi" w:hAnsiTheme="minorHAnsi"/>
          <w:color w:val="000000" w:themeColor="text1"/>
          <w:sz w:val="22"/>
          <w:szCs w:val="22"/>
        </w:rPr>
        <w:t xml:space="preserve"> </w:t>
      </w:r>
    </w:p>
    <w:p w:rsidR="00163D8C" w:rsidP="003611D4" w14:paraId="59E2DBEB" w14:textId="327EE734">
      <w:pPr>
        <w:pStyle w:val="Heading2"/>
        <w:numPr>
          <w:ilvl w:val="1"/>
          <w:numId w:val="0"/>
        </w:numPr>
        <w:spacing w:after="120"/>
      </w:pPr>
      <w:r w:rsidRPr="00122FA2">
        <w:t xml:space="preserve">Section </w:t>
      </w:r>
      <w:r w:rsidRPr="00122FA2" w:rsidR="2B2A0445">
        <w:t>1</w:t>
      </w:r>
      <w:r w:rsidRPr="00122FA2">
        <w:t xml:space="preserve">: </w:t>
      </w:r>
      <w:r w:rsidRPr="00122FA2" w:rsidR="009346B7">
        <w:t xml:space="preserve">Update on the </w:t>
      </w:r>
      <w:r w:rsidRPr="00122FA2" w:rsidR="005E640D">
        <w:t xml:space="preserve">Implementation of </w:t>
      </w:r>
      <w:r w:rsidRPr="00122FA2" w:rsidR="006E417E">
        <w:t xml:space="preserve">the </w:t>
      </w:r>
      <w:r w:rsidRPr="00122FA2" w:rsidR="005E640D">
        <w:t>Home Visiting Program in Targeted</w:t>
      </w:r>
      <w:r w:rsidRPr="00122FA2" w:rsidR="00781779">
        <w:t xml:space="preserve"> </w:t>
      </w:r>
      <w:r w:rsidRPr="00122FA2" w:rsidR="005E640D">
        <w:t>Community(</w:t>
      </w:r>
      <w:r w:rsidRPr="00122FA2" w:rsidR="005E640D">
        <w:t>ies</w:t>
      </w:r>
      <w:r w:rsidRPr="00122FA2" w:rsidR="005E640D">
        <w:t>)</w:t>
      </w:r>
    </w:p>
    <w:p w:rsidR="007A15D8" w:rsidRPr="00E511F6" w:rsidP="00E511F6" w14:paraId="1831DE3D" w14:textId="2CD97155">
      <w:pPr>
        <w:spacing w:after="120"/>
        <w:rPr>
          <w:rFonts w:asciiTheme="minorHAnsi" w:hAnsiTheme="minorHAnsi" w:cstheme="minorHAnsi"/>
          <w:sz w:val="22"/>
          <w:szCs w:val="22"/>
        </w:rPr>
      </w:pPr>
      <w:r w:rsidRPr="005B04BD">
        <w:rPr>
          <w:rFonts w:asciiTheme="minorHAnsi" w:hAnsiTheme="minorHAnsi" w:cstheme="minorHAnsi"/>
          <w:sz w:val="22"/>
          <w:szCs w:val="22"/>
        </w:rPr>
        <w:t>Please discuss how you are meeting the goals and objectives you set out to accomplish</w:t>
      </w:r>
      <w:r w:rsidRPr="005B04BD" w:rsidR="008069ED">
        <w:rPr>
          <w:rFonts w:asciiTheme="minorHAnsi" w:hAnsiTheme="minorHAnsi" w:cstheme="minorHAnsi"/>
          <w:sz w:val="22"/>
          <w:szCs w:val="22"/>
        </w:rPr>
        <w:t xml:space="preserve"> </w:t>
      </w:r>
      <w:r w:rsidRPr="005B04BD">
        <w:rPr>
          <w:rFonts w:asciiTheme="minorHAnsi" w:hAnsiTheme="minorHAnsi" w:cstheme="minorHAnsi"/>
          <w:sz w:val="22"/>
          <w:szCs w:val="22"/>
        </w:rPr>
        <w:t>when you</w:t>
      </w:r>
      <w:r w:rsidRPr="005B04BD" w:rsidR="00F15BA7">
        <w:rPr>
          <w:rFonts w:asciiTheme="minorHAnsi" w:hAnsiTheme="minorHAnsi" w:cstheme="minorHAnsi"/>
          <w:sz w:val="22"/>
          <w:szCs w:val="22"/>
        </w:rPr>
        <w:t xml:space="preserve"> </w:t>
      </w:r>
      <w:r w:rsidRPr="005B04BD">
        <w:rPr>
          <w:rFonts w:asciiTheme="minorHAnsi" w:hAnsiTheme="minorHAnsi" w:cstheme="minorHAnsi"/>
          <w:sz w:val="22"/>
          <w:szCs w:val="22"/>
        </w:rPr>
        <w:t>developed your Implementation Plan. Your goals and objectives are at the heart of all the activities you will be reporting on.</w:t>
      </w:r>
    </w:p>
    <w:p w:rsidR="000013C5" w:rsidP="00A5344E" w14:paraId="4EB449E9" w14:textId="77777777">
      <w:pPr>
        <w:pStyle w:val="Heading3"/>
        <w:spacing w:after="120"/>
      </w:pPr>
      <w:r>
        <w:t>List each program goal and objective identified in your Implementation Plan and provide an</w:t>
      </w:r>
      <w:r w:rsidR="00F15BA7">
        <w:t xml:space="preserve"> </w:t>
      </w:r>
      <w:r>
        <w:t xml:space="preserve">update on your progress in meeting your goals and objectives. </w:t>
      </w:r>
    </w:p>
    <w:p w:rsidR="6CCBA76F" w:rsidP="6CCBA76F" w14:paraId="1962ADC2" w14:textId="22CADECA">
      <w:pPr>
        <w:rPr>
          <w:rFonts w:asciiTheme="minorHAnsi" w:hAnsiTheme="minorHAnsi" w:cstheme="minorBidi"/>
          <w:sz w:val="22"/>
          <w:szCs w:val="22"/>
        </w:rPr>
      </w:pPr>
    </w:p>
    <w:p w:rsidR="00FD651D" w:rsidRPr="002A2070" w:rsidP="002A2070" w14:paraId="416970BD" w14:textId="011F819E">
      <w:pPr>
        <w:rPr>
          <w:rFonts w:asciiTheme="minorHAnsi" w:hAnsiTheme="minorHAnsi" w:cstheme="minorHAnsi"/>
          <w:sz w:val="22"/>
          <w:szCs w:val="22"/>
        </w:rPr>
      </w:pPr>
      <w:r w:rsidRPr="002A2070">
        <w:rPr>
          <w:rFonts w:asciiTheme="minorHAnsi" w:hAnsiTheme="minorHAnsi" w:cstheme="minorHAnsi"/>
          <w:sz w:val="22"/>
          <w:szCs w:val="22"/>
        </w:rPr>
        <w:t>In your approved Implementation Plan, you lay out the design and blueprint of your home visiting</w:t>
      </w:r>
      <w:r w:rsidRPr="002A2070">
        <w:rPr>
          <w:rFonts w:asciiTheme="minorHAnsi" w:hAnsiTheme="minorHAnsi" w:cstheme="minorHAnsi"/>
          <w:sz w:val="22"/>
          <w:szCs w:val="22"/>
        </w:rPr>
        <w:t xml:space="preserve"> </w:t>
      </w:r>
      <w:r w:rsidRPr="002A2070">
        <w:rPr>
          <w:rFonts w:asciiTheme="minorHAnsi" w:hAnsiTheme="minorHAnsi" w:cstheme="minorHAnsi"/>
          <w:sz w:val="22"/>
          <w:szCs w:val="22"/>
        </w:rPr>
        <w:t>program. In th</w:t>
      </w:r>
      <w:r w:rsidRPr="002A2070" w:rsidR="00177CF3">
        <w:rPr>
          <w:rFonts w:asciiTheme="minorHAnsi" w:hAnsiTheme="minorHAnsi" w:cstheme="minorHAnsi"/>
          <w:sz w:val="22"/>
          <w:szCs w:val="22"/>
        </w:rPr>
        <w:t>e</w:t>
      </w:r>
      <w:r w:rsidRPr="002A2070">
        <w:rPr>
          <w:rFonts w:asciiTheme="minorHAnsi" w:hAnsiTheme="minorHAnsi" w:cstheme="minorHAnsi"/>
          <w:sz w:val="22"/>
          <w:szCs w:val="22"/>
        </w:rPr>
        <w:t xml:space="preserve"> section</w:t>
      </w:r>
      <w:r w:rsidRPr="002A2070" w:rsidR="00177CF3">
        <w:rPr>
          <w:rFonts w:asciiTheme="minorHAnsi" w:hAnsiTheme="minorHAnsi" w:cstheme="minorHAnsi"/>
          <w:sz w:val="22"/>
          <w:szCs w:val="22"/>
        </w:rPr>
        <w:t>s</w:t>
      </w:r>
      <w:r w:rsidRPr="002A2070">
        <w:rPr>
          <w:rFonts w:asciiTheme="minorHAnsi" w:hAnsiTheme="minorHAnsi" w:cstheme="minorHAnsi"/>
          <w:sz w:val="22"/>
          <w:szCs w:val="22"/>
        </w:rPr>
        <w:t xml:space="preserve"> below, please discuss how the design and blueprint came to life. Note successes</w:t>
      </w:r>
      <w:r w:rsidRPr="002A2070" w:rsidR="697DCD8A">
        <w:rPr>
          <w:rFonts w:asciiTheme="minorHAnsi" w:hAnsiTheme="minorHAnsi" w:cstheme="minorHAnsi"/>
          <w:sz w:val="22"/>
          <w:szCs w:val="22"/>
        </w:rPr>
        <w:t xml:space="preserve">, barriers/challenges, and any lessons learned. </w:t>
      </w:r>
    </w:p>
    <w:p w:rsidR="00FD651D" w:rsidP="00FD651D" w14:paraId="703DA635" w14:textId="77777777">
      <w:pPr>
        <w:rPr>
          <w:rFonts w:asciiTheme="minorHAnsi" w:hAnsiTheme="minorHAnsi"/>
          <w:sz w:val="22"/>
          <w:szCs w:val="22"/>
        </w:rPr>
      </w:pPr>
    </w:p>
    <w:p w:rsidR="100DBF34" w:rsidRPr="00FD651D" w:rsidP="000A2B49" w14:paraId="490580C0" w14:textId="5017FB5A">
      <w:pPr>
        <w:pStyle w:val="Heading3"/>
      </w:pPr>
      <w:r w:rsidRPr="00FD651D">
        <w:t xml:space="preserve">Please describe your efforts to </w:t>
      </w:r>
      <w:r w:rsidR="007D76E5">
        <w:t xml:space="preserve">recruit, retain, and </w:t>
      </w:r>
      <w:r w:rsidRPr="00FD651D">
        <w:t>provide support and professional development to staff. Describe activities implemented over the past year and outcomes related to:</w:t>
      </w:r>
    </w:p>
    <w:p w:rsidR="100DBF34" w14:paraId="2BD9D781" w14:textId="77777777">
      <w:pPr>
        <w:pStyle w:val="ListParagraph"/>
        <w:numPr>
          <w:ilvl w:val="1"/>
          <w:numId w:val="3"/>
        </w:numPr>
        <w:rPr>
          <w:rFonts w:asciiTheme="minorHAnsi" w:hAnsiTheme="minorHAnsi"/>
          <w:sz w:val="22"/>
          <w:szCs w:val="22"/>
        </w:rPr>
      </w:pPr>
      <w:r w:rsidRPr="2D2FB50C">
        <w:rPr>
          <w:rFonts w:asciiTheme="minorHAnsi" w:hAnsiTheme="minorHAnsi"/>
          <w:sz w:val="22"/>
          <w:szCs w:val="22"/>
        </w:rPr>
        <w:t>Staff recruitment and hiring</w:t>
      </w:r>
    </w:p>
    <w:p w:rsidR="100DBF34" w14:paraId="5F1A83AE" w14:textId="77777777">
      <w:pPr>
        <w:pStyle w:val="ListParagraph"/>
        <w:numPr>
          <w:ilvl w:val="1"/>
          <w:numId w:val="3"/>
        </w:numPr>
        <w:rPr>
          <w:rFonts w:asciiTheme="minorHAnsi" w:hAnsiTheme="minorHAnsi"/>
          <w:sz w:val="22"/>
          <w:szCs w:val="22"/>
        </w:rPr>
      </w:pPr>
      <w:r w:rsidRPr="2D2FB50C">
        <w:rPr>
          <w:rFonts w:asciiTheme="minorHAnsi" w:hAnsiTheme="minorHAnsi"/>
          <w:sz w:val="22"/>
          <w:szCs w:val="22"/>
        </w:rPr>
        <w:t xml:space="preserve">Professional development and support for staff well-being </w:t>
      </w:r>
    </w:p>
    <w:p w:rsidR="100DBF34" w14:paraId="63AFC927" w14:textId="77777777">
      <w:pPr>
        <w:pStyle w:val="ListParagraph"/>
        <w:numPr>
          <w:ilvl w:val="1"/>
          <w:numId w:val="3"/>
        </w:numPr>
        <w:rPr>
          <w:rFonts w:asciiTheme="minorHAnsi" w:hAnsiTheme="minorHAnsi"/>
          <w:sz w:val="22"/>
          <w:szCs w:val="22"/>
        </w:rPr>
      </w:pPr>
      <w:r w:rsidRPr="2D2FB50C">
        <w:rPr>
          <w:rFonts w:asciiTheme="minorHAnsi" w:hAnsiTheme="minorHAnsi"/>
          <w:sz w:val="22"/>
          <w:szCs w:val="22"/>
        </w:rPr>
        <w:t>Staff retention</w:t>
      </w:r>
    </w:p>
    <w:p w:rsidR="100DBF34" w14:paraId="692AA132" w14:textId="27DCA295">
      <w:pPr>
        <w:pStyle w:val="ListParagraph"/>
        <w:numPr>
          <w:ilvl w:val="1"/>
          <w:numId w:val="3"/>
        </w:numPr>
        <w:rPr>
          <w:rFonts w:asciiTheme="minorHAnsi" w:hAnsiTheme="minorHAnsi"/>
          <w:sz w:val="22"/>
          <w:szCs w:val="22"/>
        </w:rPr>
      </w:pPr>
      <w:r w:rsidRPr="2D2FB50C">
        <w:rPr>
          <w:rFonts w:asciiTheme="minorHAnsi" w:hAnsiTheme="minorHAnsi"/>
          <w:sz w:val="22"/>
          <w:szCs w:val="22"/>
        </w:rPr>
        <w:t>Training to ensure well-trained, competent staff are trained</w:t>
      </w:r>
      <w:r w:rsidR="00A8631A">
        <w:rPr>
          <w:rFonts w:asciiTheme="minorHAnsi" w:hAnsiTheme="minorHAnsi"/>
          <w:sz w:val="22"/>
          <w:szCs w:val="22"/>
        </w:rPr>
        <w:t>,</w:t>
      </w:r>
      <w:r w:rsidRPr="2D2FB50C">
        <w:rPr>
          <w:rFonts w:asciiTheme="minorHAnsi" w:hAnsiTheme="minorHAnsi"/>
          <w:sz w:val="22"/>
          <w:szCs w:val="22"/>
        </w:rPr>
        <w:t xml:space="preserve"> beyond model developer-provided activities</w:t>
      </w:r>
    </w:p>
    <w:p w:rsidR="100DBF34" w14:paraId="2B0D2BED" w14:textId="77777777">
      <w:pPr>
        <w:pStyle w:val="ListParagraph"/>
        <w:numPr>
          <w:ilvl w:val="1"/>
          <w:numId w:val="3"/>
        </w:numPr>
        <w:rPr>
          <w:rFonts w:asciiTheme="minorHAnsi" w:hAnsiTheme="minorHAnsi"/>
          <w:sz w:val="22"/>
          <w:szCs w:val="22"/>
        </w:rPr>
      </w:pPr>
      <w:r w:rsidRPr="2D2FB50C">
        <w:rPr>
          <w:rFonts w:asciiTheme="minorHAnsi" w:hAnsiTheme="minorHAnsi"/>
          <w:sz w:val="22"/>
          <w:szCs w:val="22"/>
        </w:rPr>
        <w:t xml:space="preserve">High-quality reflective, clinical, and administrative supervision </w:t>
      </w:r>
    </w:p>
    <w:p w:rsidR="2D2FB50C" w:rsidRPr="00F52F23" w:rsidP="00B94363" w14:paraId="08EEB5DB" w14:textId="55EF7386">
      <w:pPr>
        <w:pStyle w:val="ListParagraph"/>
        <w:numPr>
          <w:ilvl w:val="1"/>
          <w:numId w:val="3"/>
        </w:numPr>
        <w:spacing w:after="120"/>
        <w:rPr>
          <w:rFonts w:asciiTheme="minorHAnsi" w:hAnsiTheme="minorHAnsi"/>
          <w:sz w:val="22"/>
          <w:szCs w:val="22"/>
        </w:rPr>
      </w:pPr>
      <w:r w:rsidRPr="2D2FB50C">
        <w:rPr>
          <w:rFonts w:asciiTheme="minorHAnsi" w:hAnsiTheme="minorHAnsi"/>
          <w:sz w:val="22"/>
          <w:szCs w:val="22"/>
        </w:rPr>
        <w:t>Infant and early childhood mental health consultation</w:t>
      </w:r>
    </w:p>
    <w:p w:rsidR="00B21A2E" w:rsidRPr="009A24F7" w:rsidP="00F52F23" w14:paraId="5CD06106" w14:textId="77777777">
      <w:pPr>
        <w:pStyle w:val="Heading3"/>
      </w:pPr>
      <w:r w:rsidRPr="009A24F7">
        <w:t>Please describe your activities related to providing high-quality home visiting program services, including:</w:t>
      </w:r>
    </w:p>
    <w:p w:rsidR="2D2FB50C" w:rsidRPr="004F4DC9" w:rsidP="00B94363" w14:paraId="7EE9F9D0" w14:textId="062D4468">
      <w:pPr>
        <w:pStyle w:val="ListParagraph"/>
        <w:numPr>
          <w:ilvl w:val="1"/>
          <w:numId w:val="3"/>
        </w:numPr>
        <w:spacing w:after="120"/>
        <w:rPr>
          <w:rFonts w:asciiTheme="minorHAnsi" w:hAnsiTheme="minorHAnsi"/>
          <w:sz w:val="22"/>
          <w:szCs w:val="22"/>
        </w:rPr>
      </w:pPr>
      <w:r w:rsidRPr="2D2FB50C">
        <w:rPr>
          <w:rFonts w:asciiTheme="minorHAnsi" w:hAnsiTheme="minorHAnsi"/>
          <w:sz w:val="22"/>
          <w:szCs w:val="22"/>
        </w:rPr>
        <w:t xml:space="preserve">Developing and documenting program operations, policies, and procedures to support implementation fidelity and program quality </w:t>
      </w:r>
    </w:p>
    <w:p w:rsidR="100DBF34" w:rsidRPr="009A24F7" w:rsidP="000A2B49" w14:paraId="7F8969D3" w14:textId="77777777">
      <w:pPr>
        <w:pStyle w:val="Heading3"/>
        <w:rPr>
          <w:rFonts w:cstheme="minorBidi"/>
        </w:rPr>
      </w:pPr>
      <w:r w:rsidRPr="009A24F7">
        <w:t xml:space="preserve">Please describe your efforts to recruit, engage, and retain program participants. In responding to each item below, consider what is working well and where there are opportunities for improvement. </w:t>
      </w:r>
    </w:p>
    <w:p w:rsidR="100DBF34" w:rsidRPr="00992811" w:rsidP="000A2B49" w14:paraId="6BED97E8" w14:textId="77777777">
      <w:pPr>
        <w:pStyle w:val="ListParagraph"/>
        <w:numPr>
          <w:ilvl w:val="1"/>
          <w:numId w:val="4"/>
        </w:numPr>
        <w:rPr>
          <w:rFonts w:asciiTheme="minorHAnsi" w:hAnsiTheme="minorHAnsi" w:cstheme="minorBidi"/>
          <w:sz w:val="22"/>
          <w:szCs w:val="22"/>
        </w:rPr>
      </w:pPr>
      <w:r w:rsidRPr="2D2FB50C">
        <w:rPr>
          <w:rFonts w:asciiTheme="minorHAnsi" w:hAnsiTheme="minorHAnsi"/>
          <w:sz w:val="22"/>
          <w:szCs w:val="22"/>
        </w:rPr>
        <w:t>Recruitment of families, including referral partners and what has been your most successful recruitment strategy</w:t>
      </w:r>
    </w:p>
    <w:p w:rsidR="100DBF34" w:rsidRPr="00992811" w14:paraId="1E3F1F4B" w14:textId="77777777">
      <w:pPr>
        <w:pStyle w:val="ListParagraph"/>
        <w:numPr>
          <w:ilvl w:val="1"/>
          <w:numId w:val="4"/>
        </w:numPr>
        <w:rPr>
          <w:rFonts w:asciiTheme="minorHAnsi" w:hAnsiTheme="minorHAnsi" w:cstheme="minorBidi"/>
          <w:sz w:val="22"/>
          <w:szCs w:val="22"/>
        </w:rPr>
      </w:pPr>
      <w:r w:rsidRPr="2D2FB50C">
        <w:rPr>
          <w:rFonts w:asciiTheme="minorHAnsi" w:hAnsiTheme="minorHAnsi"/>
          <w:sz w:val="22"/>
          <w:szCs w:val="22"/>
        </w:rPr>
        <w:t xml:space="preserve">Engagement of families </w:t>
      </w:r>
    </w:p>
    <w:p w:rsidR="100DBF34" w:rsidRPr="00992811" w14:paraId="30C3118C" w14:textId="77777777">
      <w:pPr>
        <w:pStyle w:val="ListParagraph"/>
        <w:numPr>
          <w:ilvl w:val="1"/>
          <w:numId w:val="4"/>
        </w:numPr>
        <w:rPr>
          <w:rFonts w:asciiTheme="minorHAnsi" w:hAnsiTheme="minorHAnsi" w:cstheme="minorBidi"/>
          <w:sz w:val="22"/>
          <w:szCs w:val="22"/>
        </w:rPr>
      </w:pPr>
      <w:r w:rsidRPr="2D2FB50C">
        <w:rPr>
          <w:rFonts w:asciiTheme="minorHAnsi" w:hAnsiTheme="minorHAnsi"/>
          <w:sz w:val="22"/>
          <w:szCs w:val="22"/>
        </w:rPr>
        <w:t>Retention of families</w:t>
      </w:r>
    </w:p>
    <w:p w:rsidR="2D2FB50C" w:rsidRPr="004F4DC9" w:rsidP="00B94363" w14:paraId="23A37B37" w14:textId="5AB53896">
      <w:pPr>
        <w:pStyle w:val="ListParagraph"/>
        <w:numPr>
          <w:ilvl w:val="1"/>
          <w:numId w:val="4"/>
        </w:numPr>
        <w:spacing w:after="120"/>
        <w:rPr>
          <w:rFonts w:asciiTheme="minorHAnsi" w:hAnsiTheme="minorHAnsi" w:cstheme="minorBidi"/>
          <w:sz w:val="22"/>
          <w:szCs w:val="22"/>
        </w:rPr>
      </w:pPr>
      <w:r w:rsidRPr="2D2FB50C">
        <w:rPr>
          <w:rFonts w:asciiTheme="minorHAnsi" w:hAnsiTheme="minorHAnsi"/>
          <w:sz w:val="22"/>
          <w:szCs w:val="22"/>
        </w:rPr>
        <w:t>Participant completion of the program</w:t>
      </w:r>
    </w:p>
    <w:p w:rsidR="00FC1FC4" w:rsidRPr="004F4DC9" w:rsidP="00B94363" w14:paraId="5638AB06" w14:textId="569ED48A">
      <w:pPr>
        <w:pStyle w:val="Heading3"/>
        <w:spacing w:after="120"/>
      </w:pPr>
      <w:r w:rsidRPr="00FC1FC4">
        <w:t>Please describe the progress you may have made toward the development of a coordinated early childhood system.</w:t>
      </w:r>
    </w:p>
    <w:p w:rsidR="10233FAB" w:rsidRPr="00FC1FC4" w:rsidP="000A2B49" w14:paraId="55798899" w14:textId="6CD22DEC">
      <w:pPr>
        <w:pStyle w:val="Heading3"/>
      </w:pPr>
      <w:r w:rsidRPr="00FC1FC4">
        <w:t>Please describe your progress in engaging with the broader community(</w:t>
      </w:r>
      <w:r w:rsidRPr="00FC1FC4">
        <w:t>ies</w:t>
      </w:r>
      <w:r w:rsidRPr="00FC1FC4">
        <w:t>) (e.g., partner agencies, local advisory committee, interested parties within your community, tribal leadership, leadership within your organization, the families you serve around your home visiting program).</w:t>
      </w:r>
    </w:p>
    <w:p w:rsidR="001115D6" w:rsidRPr="004B2E93" w:rsidP="001B0ADC" w14:paraId="43D0311C" w14:textId="77777777">
      <w:pPr>
        <w:rPr>
          <w:rFonts w:asciiTheme="minorHAnsi" w:hAnsiTheme="minorHAnsi"/>
          <w:b/>
          <w:sz w:val="22"/>
          <w:szCs w:val="22"/>
        </w:rPr>
      </w:pPr>
    </w:p>
    <w:p w:rsidR="005E640D" w:rsidRPr="004B2E93" w:rsidP="0C07AE17" w14:paraId="24F8E467" w14:textId="2AF0315F">
      <w:pPr>
        <w:pStyle w:val="Heading2"/>
        <w:numPr>
          <w:ilvl w:val="1"/>
          <w:numId w:val="0"/>
        </w:numPr>
        <w:spacing w:after="120"/>
      </w:pPr>
      <w:bookmarkStart w:id="0" w:name="_Hlk157788329"/>
      <w:r w:rsidRPr="2D3B6F72">
        <w:t xml:space="preserve">Section </w:t>
      </w:r>
      <w:r w:rsidRPr="2D3B6F72" w:rsidR="38970812">
        <w:t>2</w:t>
      </w:r>
      <w:r w:rsidRPr="2D3B6F72">
        <w:t xml:space="preserve">: </w:t>
      </w:r>
      <w:r w:rsidRPr="2D3B6F72" w:rsidR="76D10FB1">
        <w:t>Update on the Collection, Reporting and Use of Data</w:t>
      </w:r>
    </w:p>
    <w:bookmarkEnd w:id="0"/>
    <w:p w:rsidR="00DB639E" w:rsidRPr="007373FF" w:rsidP="0035092A" w14:paraId="343F7B7D" w14:textId="354D8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sz w:val="22"/>
          <w:szCs w:val="22"/>
        </w:rPr>
      </w:pPr>
      <w:r>
        <w:rPr>
          <w:rFonts w:asciiTheme="minorHAnsi" w:hAnsiTheme="minorHAnsi"/>
          <w:sz w:val="22"/>
          <w:szCs w:val="22"/>
        </w:rPr>
        <w:t>Reflecting on completing the DSUR, PMR, and QPR reports this past year, please address each item listed below</w:t>
      </w:r>
      <w:r w:rsidR="009D1326">
        <w:rPr>
          <w:rFonts w:asciiTheme="minorHAnsi" w:hAnsiTheme="minorHAnsi"/>
          <w:sz w:val="22"/>
          <w:szCs w:val="22"/>
        </w:rPr>
        <w:t>:</w:t>
      </w:r>
    </w:p>
    <w:p w:rsidR="00DB639E" w:rsidRPr="00955491" w:rsidP="00B94363" w14:paraId="21E15056" w14:textId="5DA95E4A">
      <w:pPr>
        <w:pStyle w:val="Heading4"/>
        <w:spacing w:after="120"/>
      </w:pPr>
      <w:r w:rsidRPr="00955491">
        <w:t>D</w:t>
      </w:r>
      <w:r w:rsidRPr="00955491">
        <w:t xml:space="preserve">escribe </w:t>
      </w:r>
      <w:r w:rsidRPr="00955491" w:rsidR="00734EF3">
        <w:t xml:space="preserve">the top two </w:t>
      </w:r>
      <w:r w:rsidRPr="00955491">
        <w:t xml:space="preserve">successes your team has experienced </w:t>
      </w:r>
      <w:r w:rsidRPr="00955491" w:rsidR="00437F24">
        <w:t>in</w:t>
      </w:r>
      <w:r w:rsidRPr="00955491">
        <w:t xml:space="preserve"> the collection, analysis, </w:t>
      </w:r>
      <w:r w:rsidRPr="00955491" w:rsidR="22CB16B0">
        <w:t>data</w:t>
      </w:r>
      <w:r w:rsidRPr="00955491">
        <w:t xml:space="preserve"> reporting, and use of data during the reporting period.</w:t>
      </w:r>
    </w:p>
    <w:p w:rsidR="00C7372F" w:rsidP="00F713B0" w14:paraId="6CFF2C72" w14:textId="25BEC258">
      <w:pPr>
        <w:pStyle w:val="Heading4"/>
      </w:pPr>
      <w:r w:rsidRPr="00955491">
        <w:t>D</w:t>
      </w:r>
      <w:r w:rsidRPr="00955491" w:rsidR="00DB639E">
        <w:t>escribe</w:t>
      </w:r>
      <w:r w:rsidRPr="00955491" w:rsidR="00734EF3">
        <w:t xml:space="preserve"> the top two</w:t>
      </w:r>
      <w:r w:rsidRPr="00955491" w:rsidR="00DB639E">
        <w:t xml:space="preserve"> challenges your team has experienced with data collection and reporting during the reporting period.  How have you addressed these challenges?</w:t>
      </w:r>
    </w:p>
    <w:p w:rsidR="00F713B0" w:rsidRPr="00F713B0" w:rsidP="00F713B0" w14:paraId="6CA696AC" w14:textId="77777777"/>
    <w:p w:rsidR="00C7372F" w:rsidRPr="001C75EA" w:rsidP="009F77C7" w14:paraId="67312675" w14:textId="605B95D8">
      <w:pPr>
        <w:pStyle w:val="Heading2"/>
        <w:numPr>
          <w:ilvl w:val="0"/>
          <w:numId w:val="0"/>
        </w:numPr>
        <w:spacing w:after="120"/>
        <w:rPr>
          <w:rFonts w:cs="Arial"/>
        </w:rPr>
      </w:pPr>
      <w:r w:rsidRPr="2D3B6F72">
        <w:t>S</w:t>
      </w:r>
      <w:r w:rsidRPr="2D3B6F72" w:rsidR="6878025E">
        <w:t>e</w:t>
      </w:r>
      <w:r w:rsidRPr="2D3B6F72">
        <w:t xml:space="preserve">ction </w:t>
      </w:r>
      <w:r w:rsidRPr="2D3B6F72" w:rsidR="2EADD681">
        <w:t>3</w:t>
      </w:r>
      <w:r w:rsidRPr="2D3B6F72">
        <w:t>: Progress toward Fidelity Monitoring, Program Management, and</w:t>
      </w:r>
      <w:r w:rsidR="00791C29">
        <w:t xml:space="preserve"> </w:t>
      </w:r>
      <w:r w:rsidRPr="2D3B6F72">
        <w:t>Improvement</w:t>
      </w:r>
      <w:r w:rsidRPr="2D3B6F72">
        <w:rPr>
          <w:rFonts w:cs="Arial"/>
          <w:sz w:val="22"/>
          <w:szCs w:val="22"/>
        </w:rPr>
        <w:t xml:space="preserve">   </w:t>
      </w:r>
    </w:p>
    <w:p w:rsidR="2D3B6F72" w:rsidP="004E4CCE" w14:paraId="3AAD9720" w14:textId="14486028">
      <w:pPr>
        <w:rPr>
          <w:rFonts w:asciiTheme="minorHAnsi" w:hAnsiTheme="minorHAnsi"/>
          <w:sz w:val="22"/>
          <w:szCs w:val="22"/>
        </w:rPr>
      </w:pPr>
      <w:r w:rsidRPr="2D3B6F72">
        <w:rPr>
          <w:rFonts w:asciiTheme="minorHAnsi" w:hAnsiTheme="minorHAnsi"/>
          <w:sz w:val="22"/>
          <w:szCs w:val="22"/>
        </w:rPr>
        <w:t xml:space="preserve">In your approved Implementation Plan, you lay out your plan for quality assurance and ensuring your </w:t>
      </w:r>
      <w:r w:rsidR="00DC1813">
        <w:rPr>
          <w:rFonts w:asciiTheme="minorHAnsi" w:hAnsiTheme="minorHAnsi"/>
          <w:sz w:val="22"/>
          <w:szCs w:val="22"/>
        </w:rPr>
        <w:t>program</w:t>
      </w:r>
      <w:r w:rsidRPr="2D3B6F72">
        <w:rPr>
          <w:rFonts w:asciiTheme="minorHAnsi" w:hAnsiTheme="minorHAnsi"/>
          <w:sz w:val="22"/>
          <w:szCs w:val="22"/>
        </w:rPr>
        <w:t xml:space="preserve"> elements are implemented as planned.</w:t>
      </w:r>
      <w:r w:rsidRPr="2D3B6F72" w:rsidR="112B123B">
        <w:rPr>
          <w:rFonts w:asciiTheme="minorHAnsi" w:hAnsiTheme="minorHAnsi"/>
          <w:sz w:val="22"/>
          <w:szCs w:val="22"/>
        </w:rPr>
        <w:t xml:space="preserve"> Below, address </w:t>
      </w:r>
      <w:r w:rsidRPr="2D3B6F72" w:rsidR="1D70DE9A">
        <w:rPr>
          <w:rFonts w:asciiTheme="minorHAnsi" w:hAnsiTheme="minorHAnsi"/>
          <w:sz w:val="22"/>
          <w:szCs w:val="22"/>
        </w:rPr>
        <w:t xml:space="preserve">the following: </w:t>
      </w:r>
    </w:p>
    <w:p w:rsidR="2D3B6F72" w:rsidRPr="00955491" w:rsidP="00831509" w14:paraId="518FCA1A" w14:textId="73D44613">
      <w:pPr>
        <w:pStyle w:val="Heading5"/>
        <w:spacing w:after="120"/>
      </w:pPr>
      <w:r w:rsidRPr="00955491">
        <w:t xml:space="preserve">How are you using the data that your program collects to monitor and assess the quality of program implementation and service delivery? </w:t>
      </w:r>
    </w:p>
    <w:p w:rsidR="2B265172" w:rsidRPr="00955491" w:rsidP="00831509" w14:paraId="31362600" w14:textId="7810CC4C">
      <w:pPr>
        <w:pStyle w:val="Heading5"/>
        <w:spacing w:after="120"/>
        <w:rPr>
          <w:rFonts w:cs="Arial"/>
        </w:rPr>
      </w:pPr>
      <w:r w:rsidRPr="00955491">
        <w:t xml:space="preserve">Describe your progress of </w:t>
      </w:r>
      <w:r w:rsidRPr="00955491" w:rsidR="6939A4D5">
        <w:t>engaging staff in quality assurance.</w:t>
      </w:r>
    </w:p>
    <w:p w:rsidR="2D3B6F72" w:rsidRPr="00955491" w:rsidP="00831509" w14:paraId="7E1D53B3" w14:textId="7ABD859F">
      <w:pPr>
        <w:pStyle w:val="Heading5"/>
        <w:spacing w:after="120"/>
        <w:rPr>
          <w:rFonts w:cs="Arial"/>
        </w:rPr>
      </w:pPr>
      <w:r w:rsidRPr="00955491">
        <w:t>L</w:t>
      </w:r>
      <w:r w:rsidRPr="00955491">
        <w:t>ist out the QA targets you set out and whether you met those targets</w:t>
      </w:r>
      <w:r w:rsidRPr="00955491" w:rsidR="72C547DD">
        <w:t>.</w:t>
      </w:r>
    </w:p>
    <w:p w:rsidR="4CB1702D" w:rsidRPr="00955491" w:rsidP="00831509" w14:paraId="596D1936" w14:textId="3EE1631C">
      <w:pPr>
        <w:pStyle w:val="Heading5"/>
      </w:pPr>
      <w:r w:rsidRPr="00955491">
        <w:t xml:space="preserve">Describe any additional successes and challenges monitoring </w:t>
      </w:r>
      <w:r w:rsidR="00DC1813">
        <w:t>program</w:t>
      </w:r>
      <w:r w:rsidRPr="00955491">
        <w:t xml:space="preserve"> fidelity and service delivery overall.</w:t>
      </w:r>
    </w:p>
    <w:p w:rsidR="2D3B6F72" w:rsidP="2D3B6F72" w14:paraId="68036B32" w14:textId="5A355ACB">
      <w:pPr>
        <w:rPr>
          <w:rFonts w:asciiTheme="minorHAnsi" w:hAnsiTheme="minorHAnsi"/>
          <w:sz w:val="22"/>
          <w:szCs w:val="22"/>
        </w:rPr>
      </w:pPr>
    </w:p>
    <w:p w:rsidR="00BD5358" w:rsidRPr="004B2E93" w:rsidP="295ED4EB" w14:paraId="511271DB" w14:textId="304605EF">
      <w:pPr>
        <w:pStyle w:val="Heading2"/>
        <w:numPr>
          <w:ilvl w:val="1"/>
          <w:numId w:val="0"/>
        </w:numPr>
        <w:spacing w:after="120"/>
      </w:pPr>
      <w:bookmarkStart w:id="1" w:name="_Hlk157788263"/>
      <w:r w:rsidRPr="2D3B6F72">
        <w:t xml:space="preserve">Section </w:t>
      </w:r>
      <w:r w:rsidRPr="2D3B6F72" w:rsidR="2C14E6E8">
        <w:t>4</w:t>
      </w:r>
      <w:r w:rsidRPr="2D3B6F72">
        <w:t xml:space="preserve">: </w:t>
      </w:r>
      <w:r w:rsidRPr="2D3B6F72" w:rsidR="00513C26">
        <w:t xml:space="preserve">Update on </w:t>
      </w:r>
      <w:bookmarkEnd w:id="1"/>
      <w:r w:rsidRPr="2D3B6F72" w:rsidR="5F404E4B">
        <w:t>Contribution to MIECHV Learning Agenda through Participation in Research &amp; Evaluation Projects</w:t>
      </w:r>
    </w:p>
    <w:p w:rsidR="177E9D19" w:rsidRPr="00B21426" w:rsidP="00B21426" w14:paraId="6457FCEB" w14:textId="669654F4">
      <w:pPr>
        <w:spacing w:after="120"/>
        <w:rPr>
          <w:rFonts w:eastAsia="Calibri" w:asciiTheme="minorHAnsi" w:hAnsiTheme="minorHAnsi" w:cstheme="minorHAnsi"/>
          <w:sz w:val="22"/>
          <w:szCs w:val="22"/>
        </w:rPr>
      </w:pPr>
      <w:r w:rsidRPr="00B21426">
        <w:rPr>
          <w:rFonts w:eastAsia="Calibri" w:asciiTheme="minorHAnsi" w:hAnsiTheme="minorHAnsi" w:cstheme="minorHAnsi"/>
          <w:sz w:val="22"/>
          <w:szCs w:val="22"/>
        </w:rPr>
        <w:t xml:space="preserve">Thinking about research and evaluation activities opportunities during the past year, please address the following: </w:t>
      </w:r>
    </w:p>
    <w:p w:rsidR="177E9D19" w:rsidRPr="00955491" w:rsidP="00B21426" w14:paraId="5548891E" w14:textId="67A40136">
      <w:pPr>
        <w:pStyle w:val="Heading6"/>
        <w:spacing w:after="120"/>
      </w:pPr>
      <w:r w:rsidRPr="00955491">
        <w:t xml:space="preserve">Please describe the research and evaluation activities you engaged in to contribute to the MIECHV Learning Agenda. </w:t>
      </w:r>
    </w:p>
    <w:p w:rsidR="177E9D19" w:rsidRPr="00955491" w:rsidP="00B21426" w14:paraId="776CEFE8" w14:textId="64D76512">
      <w:pPr>
        <w:pStyle w:val="Heading6"/>
        <w:spacing w:after="120"/>
      </w:pPr>
      <w:r w:rsidRPr="00955491">
        <w:t xml:space="preserve">Please describe any successes and challenges to your participation. </w:t>
      </w:r>
    </w:p>
    <w:p w:rsidR="000E40A1" w:rsidP="00C83A3A" w14:paraId="6F67004E" w14:textId="0C7B05B3">
      <w:pPr>
        <w:pStyle w:val="Heading6"/>
      </w:pPr>
      <w:r w:rsidRPr="00955491">
        <w:t>Please include any recommendations for meaningful and feasible gran</w:t>
      </w:r>
      <w:r w:rsidRPr="00955491">
        <w:t>t recipient</w:t>
      </w:r>
      <w:r w:rsidRPr="00955491">
        <w:t xml:space="preserve"> involvement with </w:t>
      </w:r>
      <w:r w:rsidR="00CE6375">
        <w:t xml:space="preserve">home visiting </w:t>
      </w:r>
      <w:r w:rsidRPr="00955491">
        <w:t>research and evaluation activities.</w:t>
      </w:r>
    </w:p>
    <w:p w:rsidR="00BF7121" w:rsidRPr="00BF7121" w:rsidP="00BF7121" w14:paraId="7B15ED24" w14:textId="77777777"/>
    <w:p w:rsidR="00A47574" w:rsidRPr="00AA0333" w:rsidP="6F96CE04" w14:paraId="59EF68B1" w14:textId="0264BCB5">
      <w:pPr>
        <w:pStyle w:val="Heading2"/>
        <w:numPr>
          <w:ilvl w:val="1"/>
          <w:numId w:val="0"/>
        </w:numPr>
        <w:spacing w:after="120"/>
      </w:pPr>
      <w:r w:rsidRPr="2D3B6F72">
        <w:t>Section</w:t>
      </w:r>
      <w:r w:rsidRPr="2D3B6F72" w:rsidR="00B21A2E">
        <w:t xml:space="preserve"> </w:t>
      </w:r>
      <w:r w:rsidRPr="2D3B6F72" w:rsidR="3FAE2386">
        <w:t>5</w:t>
      </w:r>
      <w:r w:rsidRPr="2D3B6F72">
        <w:t xml:space="preserve">: </w:t>
      </w:r>
      <w:r w:rsidRPr="2D3B6F72">
        <w:t>Dissemination</w:t>
      </w:r>
    </w:p>
    <w:p w:rsidR="008C3945" w:rsidP="000A2B49" w14:paraId="3103B9B0" w14:textId="097A2AF0">
      <w:pPr>
        <w:pStyle w:val="Heading7"/>
        <w:spacing w:after="120"/>
      </w:pPr>
      <w:r w:rsidRPr="2D2FB50C">
        <w:t xml:space="preserve">Please describe </w:t>
      </w:r>
      <w:r w:rsidR="00AA0333">
        <w:t>the</w:t>
      </w:r>
      <w:r w:rsidRPr="2D2FB50C" w:rsidR="00B8337F">
        <w:t xml:space="preserve"> </w:t>
      </w:r>
      <w:r w:rsidRPr="2D2FB50C" w:rsidR="00437F24">
        <w:t>past year's dissemination efforts,</w:t>
      </w:r>
      <w:r w:rsidRPr="2D2FB50C" w:rsidR="6C340327">
        <w:t xml:space="preserve"> and include examples of products, where appropriate. </w:t>
      </w:r>
      <w:r w:rsidRPr="2D2FB50C" w:rsidR="009C1021">
        <w:t xml:space="preserve"> </w:t>
      </w:r>
      <w:r w:rsidRPr="2D2FB50C">
        <w:t xml:space="preserve">Relevant dissemination materials and products could include: </w:t>
      </w:r>
    </w:p>
    <w:p w:rsidR="008C3945" w:rsidRPr="004B2E93" w14:paraId="23773116" w14:textId="7BD57CD5">
      <w:pPr>
        <w:pStyle w:val="Default"/>
        <w:numPr>
          <w:ilvl w:val="0"/>
          <w:numId w:val="1"/>
        </w:numPr>
        <w:rPr>
          <w:rFonts w:asciiTheme="minorHAnsi" w:hAnsiTheme="minorHAnsi"/>
          <w:sz w:val="22"/>
          <w:szCs w:val="22"/>
        </w:rPr>
      </w:pPr>
      <w:r w:rsidRPr="004B2E93">
        <w:rPr>
          <w:rFonts w:asciiTheme="minorHAnsi" w:hAnsiTheme="minorHAnsi"/>
          <w:sz w:val="22"/>
          <w:szCs w:val="22"/>
        </w:rPr>
        <w:t>Pamphlets, brochures, or fact sheets</w:t>
      </w:r>
    </w:p>
    <w:p w:rsidR="00AA0333" w:rsidRPr="004B2E93" w14:paraId="7FA0AAF6" w14:textId="1ED3CAED">
      <w:pPr>
        <w:pStyle w:val="Default"/>
        <w:numPr>
          <w:ilvl w:val="0"/>
          <w:numId w:val="1"/>
        </w:numPr>
        <w:rPr>
          <w:rFonts w:asciiTheme="minorHAnsi" w:hAnsiTheme="minorHAnsi"/>
          <w:sz w:val="22"/>
          <w:szCs w:val="22"/>
        </w:rPr>
      </w:pPr>
      <w:r>
        <w:rPr>
          <w:rFonts w:asciiTheme="minorHAnsi" w:hAnsiTheme="minorHAnsi"/>
          <w:sz w:val="22"/>
          <w:szCs w:val="22"/>
        </w:rPr>
        <w:t>Newsletters (electronic or print)</w:t>
      </w:r>
    </w:p>
    <w:p w:rsidR="008C3945" w:rsidRPr="004B2E93" w14:paraId="2EA2EE43" w14:textId="15BC92D4">
      <w:pPr>
        <w:pStyle w:val="Default"/>
        <w:numPr>
          <w:ilvl w:val="0"/>
          <w:numId w:val="1"/>
        </w:numPr>
        <w:rPr>
          <w:rFonts w:asciiTheme="minorHAnsi" w:hAnsiTheme="minorHAnsi"/>
          <w:sz w:val="22"/>
          <w:szCs w:val="22"/>
        </w:rPr>
      </w:pPr>
      <w:r w:rsidRPr="004B2E93">
        <w:rPr>
          <w:rFonts w:asciiTheme="minorHAnsi" w:hAnsiTheme="minorHAnsi"/>
          <w:sz w:val="22"/>
          <w:szCs w:val="22"/>
        </w:rPr>
        <w:t xml:space="preserve">Web- and social media-based products (blogs, podcasts, video clips, etc.) </w:t>
      </w:r>
    </w:p>
    <w:p w:rsidR="008C3945" w:rsidRPr="004B2E93" w14:paraId="3B9B4EF1" w14:textId="4EEF3F68">
      <w:pPr>
        <w:pStyle w:val="Default"/>
        <w:numPr>
          <w:ilvl w:val="0"/>
          <w:numId w:val="1"/>
        </w:numPr>
        <w:rPr>
          <w:rFonts w:asciiTheme="minorHAnsi" w:hAnsiTheme="minorHAnsi"/>
          <w:sz w:val="22"/>
          <w:szCs w:val="22"/>
        </w:rPr>
      </w:pPr>
      <w:r w:rsidRPr="004B2E93">
        <w:rPr>
          <w:rFonts w:asciiTheme="minorHAnsi" w:hAnsiTheme="minorHAnsi"/>
          <w:sz w:val="22"/>
          <w:szCs w:val="22"/>
        </w:rPr>
        <w:t>Digital stories or videos</w:t>
      </w:r>
    </w:p>
    <w:p w:rsidR="00D70612" w14:paraId="046B59FD" w14:textId="193CA802">
      <w:pPr>
        <w:pStyle w:val="Default"/>
        <w:numPr>
          <w:ilvl w:val="0"/>
          <w:numId w:val="1"/>
        </w:numPr>
        <w:rPr>
          <w:rFonts w:asciiTheme="minorHAnsi" w:hAnsiTheme="minorHAnsi"/>
          <w:sz w:val="22"/>
          <w:szCs w:val="22"/>
        </w:rPr>
      </w:pPr>
      <w:r w:rsidRPr="004B2E93">
        <w:rPr>
          <w:rFonts w:asciiTheme="minorHAnsi" w:hAnsiTheme="minorHAnsi"/>
          <w:sz w:val="22"/>
          <w:szCs w:val="22"/>
        </w:rPr>
        <w:t xml:space="preserve">Presentations and posters </w:t>
      </w:r>
    </w:p>
    <w:p w:rsidR="001900A7" w:rsidP="001900A7" w14:paraId="7122E225" w14:textId="77777777">
      <w:pPr>
        <w:pStyle w:val="Default"/>
        <w:rPr>
          <w:rFonts w:asciiTheme="minorHAnsi" w:hAnsiTheme="minorHAnsi"/>
          <w:sz w:val="22"/>
          <w:szCs w:val="22"/>
        </w:rPr>
      </w:pPr>
    </w:p>
    <w:p w:rsidR="00D6004E" w:rsidP="067D5194" w14:paraId="1F93F419" w14:textId="30601319">
      <w:pPr>
        <w:pStyle w:val="Heading2"/>
        <w:numPr>
          <w:ilvl w:val="1"/>
          <w:numId w:val="0"/>
        </w:numPr>
        <w:spacing w:after="120"/>
      </w:pPr>
      <w:r w:rsidRPr="2D3B6F72">
        <w:t>S</w:t>
      </w:r>
      <w:r w:rsidRPr="2D3B6F72">
        <w:t xml:space="preserve">ection </w:t>
      </w:r>
      <w:r w:rsidRPr="2D3B6F72" w:rsidR="1247C362">
        <w:t>6</w:t>
      </w:r>
      <w:r w:rsidRPr="2D3B6F72" w:rsidR="005E710F">
        <w:t>:</w:t>
      </w:r>
      <w:r w:rsidRPr="2D3B6F72">
        <w:t xml:space="preserve"> </w:t>
      </w:r>
      <w:r w:rsidRPr="2D3B6F72" w:rsidR="00402486">
        <w:t xml:space="preserve">Technical Assistance </w:t>
      </w:r>
      <w:r w:rsidRPr="2D3B6F72">
        <w:t>Support</w:t>
      </w:r>
      <w:r w:rsidRPr="2D3B6F72" w:rsidR="00402486">
        <w:t>s</w:t>
      </w:r>
    </w:p>
    <w:p w:rsidR="00CD6D18" w:rsidRPr="000D055B" w:rsidP="000A2B49" w14:paraId="4FC036F1" w14:textId="6CA6E184">
      <w:pPr>
        <w:pStyle w:val="Heading8"/>
        <w:spacing w:after="120"/>
        <w:rPr>
          <w:rFonts w:asciiTheme="minorHAnsi" w:hAnsiTheme="minorHAnsi" w:cstheme="minorHAnsi"/>
          <w:sz w:val="22"/>
          <w:szCs w:val="22"/>
        </w:rPr>
      </w:pPr>
      <w:r w:rsidRPr="000D055B">
        <w:rPr>
          <w:rFonts w:asciiTheme="minorHAnsi" w:hAnsiTheme="minorHAnsi" w:cstheme="minorHAnsi"/>
          <w:sz w:val="22"/>
          <w:szCs w:val="22"/>
        </w:rPr>
        <w:t>Technical Assistance (TA) support can be provided through the ACF federal team</w:t>
      </w:r>
      <w:r w:rsidRPr="000D055B" w:rsidR="742F72C0">
        <w:rPr>
          <w:rFonts w:asciiTheme="minorHAnsi" w:hAnsiTheme="minorHAnsi" w:cstheme="minorHAnsi"/>
          <w:sz w:val="22"/>
          <w:szCs w:val="22"/>
        </w:rPr>
        <w:t>,</w:t>
      </w:r>
      <w:r w:rsidRPr="000D055B">
        <w:rPr>
          <w:rFonts w:asciiTheme="minorHAnsi" w:hAnsiTheme="minorHAnsi" w:cstheme="minorHAnsi"/>
          <w:sz w:val="22"/>
          <w:szCs w:val="22"/>
        </w:rPr>
        <w:t xml:space="preserve"> contracted TA providers</w:t>
      </w:r>
      <w:r w:rsidRPr="000D055B" w:rsidR="5B94917B">
        <w:rPr>
          <w:rFonts w:asciiTheme="minorHAnsi" w:hAnsiTheme="minorHAnsi" w:cstheme="minorHAnsi"/>
          <w:sz w:val="22"/>
          <w:szCs w:val="22"/>
        </w:rPr>
        <w:t xml:space="preserve">, as well as </w:t>
      </w:r>
      <w:r w:rsidRPr="000D055B" w:rsidR="0254045A">
        <w:rPr>
          <w:rFonts w:asciiTheme="minorHAnsi" w:hAnsiTheme="minorHAnsi" w:cstheme="minorHAnsi"/>
          <w:sz w:val="22"/>
          <w:szCs w:val="22"/>
        </w:rPr>
        <w:t>other resources and networks within the home visiting field</w:t>
      </w:r>
      <w:r w:rsidRPr="000D055B">
        <w:rPr>
          <w:rFonts w:asciiTheme="minorHAnsi" w:hAnsiTheme="minorHAnsi" w:cstheme="minorHAnsi"/>
          <w:sz w:val="22"/>
          <w:szCs w:val="22"/>
        </w:rPr>
        <w:t xml:space="preserve">. </w:t>
      </w:r>
      <w:r w:rsidRPr="000D055B" w:rsidR="005E710F">
        <w:rPr>
          <w:rFonts w:asciiTheme="minorHAnsi" w:hAnsiTheme="minorHAnsi" w:cstheme="minorHAnsi"/>
          <w:sz w:val="22"/>
          <w:szCs w:val="22"/>
        </w:rPr>
        <w:t xml:space="preserve"> </w:t>
      </w:r>
      <w:r w:rsidRPr="000D055B">
        <w:rPr>
          <w:rFonts w:asciiTheme="minorHAnsi" w:hAnsiTheme="minorHAnsi" w:cstheme="minorHAnsi"/>
          <w:sz w:val="22"/>
          <w:szCs w:val="22"/>
        </w:rPr>
        <w:t xml:space="preserve"> </w:t>
      </w:r>
    </w:p>
    <w:p w:rsidR="00CD6D18" w:rsidRPr="007373FF" w14:paraId="43A16736" w14:textId="6E8CF04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2"/>
          <w:szCs w:val="22"/>
        </w:rPr>
      </w:pPr>
      <w:r w:rsidRPr="2D3B6F72">
        <w:rPr>
          <w:rFonts w:asciiTheme="minorHAnsi" w:hAnsiTheme="minorHAnsi"/>
          <w:sz w:val="22"/>
          <w:szCs w:val="22"/>
        </w:rPr>
        <w:t>What are the TA resources or tools that you found helpful?</w:t>
      </w:r>
      <w:r w:rsidRPr="2D3B6F72" w:rsidR="11179928">
        <w:rPr>
          <w:rFonts w:asciiTheme="minorHAnsi" w:hAnsiTheme="minorHAnsi"/>
          <w:sz w:val="22"/>
          <w:szCs w:val="22"/>
        </w:rPr>
        <w:t xml:space="preserve"> Did not find helpful?</w:t>
      </w:r>
    </w:p>
    <w:p w:rsidR="00CD6D18" w:rsidRPr="007373FF" w14:paraId="3837FDB9" w14:textId="423238D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themeColor="text1"/>
          <w:sz w:val="22"/>
          <w:szCs w:val="22"/>
        </w:rPr>
      </w:pPr>
      <w:r w:rsidRPr="2D3B6F72">
        <w:rPr>
          <w:rFonts w:asciiTheme="minorHAnsi" w:hAnsiTheme="minorHAnsi"/>
          <w:color w:val="000000" w:themeColor="text1"/>
          <w:sz w:val="22"/>
          <w:szCs w:val="22"/>
        </w:rPr>
        <w:t xml:space="preserve">Were your technical assistance and </w:t>
      </w:r>
      <w:r w:rsidRPr="2D3B6F72" w:rsidR="008C71AF">
        <w:rPr>
          <w:rFonts w:asciiTheme="minorHAnsi" w:hAnsiTheme="minorHAnsi"/>
          <w:color w:val="000000" w:themeColor="text1"/>
          <w:sz w:val="22"/>
          <w:szCs w:val="22"/>
        </w:rPr>
        <w:t>training needs</w:t>
      </w:r>
      <w:r w:rsidRPr="2D3B6F72">
        <w:rPr>
          <w:rFonts w:asciiTheme="minorHAnsi" w:hAnsiTheme="minorHAnsi"/>
          <w:color w:val="000000" w:themeColor="text1"/>
          <w:sz w:val="22"/>
          <w:szCs w:val="22"/>
        </w:rPr>
        <w:t xml:space="preserve"> met? </w:t>
      </w:r>
    </w:p>
    <w:p w:rsidR="6C9F933C" w14:paraId="7BBB6B02" w14:textId="08341C3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themeColor="text1"/>
          <w:sz w:val="22"/>
          <w:szCs w:val="22"/>
        </w:rPr>
      </w:pPr>
      <w:r w:rsidRPr="2D3B6F72">
        <w:rPr>
          <w:rFonts w:asciiTheme="minorHAnsi" w:hAnsiTheme="minorHAnsi"/>
          <w:color w:val="000000" w:themeColor="text1"/>
          <w:sz w:val="22"/>
          <w:szCs w:val="22"/>
        </w:rPr>
        <w:t>Do you have any recommendations on improving TA support?</w:t>
      </w:r>
    </w:p>
    <w:sectPr w:rsidSect="00734171">
      <w:headerReference w:type="default"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o 500">
    <w:altName w:val="Times New Roman"/>
    <w:panose1 w:val="00000000000000000000"/>
    <w:charset w:val="00"/>
    <w:family w:val="modern"/>
    <w:notTrueType/>
    <w:pitch w:val="variable"/>
    <w:sig w:usb0="00000001"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3836102"/>
      <w:docPartObj>
        <w:docPartGallery w:val="Page Numbers (Bottom of Page)"/>
        <w:docPartUnique/>
      </w:docPartObj>
    </w:sdtPr>
    <w:sdtEndPr>
      <w:rPr>
        <w:rFonts w:asciiTheme="minorHAnsi" w:hAnsiTheme="minorHAnsi"/>
        <w:noProof/>
        <w:sz w:val="20"/>
        <w:szCs w:val="20"/>
      </w:rPr>
    </w:sdtEndPr>
    <w:sdtContent>
      <w:p w:rsidR="00306F50" w:rsidRPr="006818D5" w:rsidP="00734171" w14:paraId="4E6D928F" w14:textId="77777777">
        <w:pPr>
          <w:pStyle w:val="Header"/>
          <w:tabs>
            <w:tab w:val="left" w:pos="3393"/>
            <w:tab w:val="clear" w:pos="4680"/>
            <w:tab w:val="clear" w:pos="9360"/>
          </w:tabs>
          <w:jc w:val="center"/>
          <w:rPr>
            <w:rFonts w:asciiTheme="minorHAnsi" w:hAnsiTheme="minorHAnsi"/>
            <w:b/>
            <w:color w:val="CCAA2C" w:themeColor="accent3"/>
            <w:sz w:val="22"/>
            <w:szCs w:val="22"/>
          </w:rPr>
        </w:pPr>
        <w:r w:rsidRPr="006818D5">
          <w:rPr>
            <w:b/>
            <w:color w:val="CCAA2C" w:themeColor="accent3"/>
          </w:rPr>
          <w:t xml:space="preserve">+ + + + + + + + + + + + + + + + + + + + + + + + + + + + + + + + + + + + </w:t>
        </w:r>
        <w:r>
          <w:rPr>
            <w:b/>
            <w:color w:val="CCAA2C" w:themeColor="accent3"/>
          </w:rPr>
          <w:t xml:space="preserve">+ + + + + + + + + + + </w:t>
        </w:r>
        <w:r w:rsidRPr="006818D5">
          <w:rPr>
            <w:b/>
            <w:color w:val="CCAA2C" w:themeColor="accent3"/>
          </w:rPr>
          <w:t xml:space="preserve">+ + + + + + + + + + + + + + + + + + + + + + + + + + + + + + + + + + + + </w:t>
        </w:r>
        <w:r>
          <w:rPr>
            <w:b/>
            <w:color w:val="CCAA2C" w:themeColor="accent3"/>
          </w:rPr>
          <w:t xml:space="preserve">+ + + + + + + + + + + </w:t>
        </w:r>
      </w:p>
      <w:p w:rsidR="00306F50" w:rsidRPr="00734171" w14:paraId="5C9C67AA" w14:textId="26ABAB08">
        <w:pPr>
          <w:pStyle w:val="Footer"/>
          <w:jc w:val="right"/>
          <w:rPr>
            <w:rFonts w:asciiTheme="minorHAnsi" w:hAnsiTheme="minorHAnsi"/>
            <w:sz w:val="20"/>
            <w:szCs w:val="20"/>
          </w:rPr>
        </w:pPr>
        <w:r w:rsidRPr="00734171">
          <w:rPr>
            <w:rFonts w:asciiTheme="minorHAnsi" w:hAnsiTheme="minorHAnsi"/>
            <w:sz w:val="20"/>
            <w:szCs w:val="20"/>
          </w:rPr>
          <w:fldChar w:fldCharType="begin"/>
        </w:r>
        <w:r w:rsidRPr="00734171">
          <w:rPr>
            <w:rFonts w:asciiTheme="minorHAnsi" w:hAnsiTheme="minorHAnsi"/>
            <w:sz w:val="20"/>
            <w:szCs w:val="20"/>
          </w:rPr>
          <w:instrText xml:space="preserve"> PAGE   \* MERGEFORMAT </w:instrText>
        </w:r>
        <w:r w:rsidRPr="00734171">
          <w:rPr>
            <w:rFonts w:asciiTheme="minorHAnsi" w:hAnsiTheme="minorHAnsi"/>
            <w:sz w:val="20"/>
            <w:szCs w:val="20"/>
          </w:rPr>
          <w:fldChar w:fldCharType="separate"/>
        </w:r>
        <w:r w:rsidR="005A1D4F">
          <w:rPr>
            <w:rFonts w:asciiTheme="minorHAnsi" w:hAnsiTheme="minorHAnsi"/>
            <w:noProof/>
            <w:sz w:val="20"/>
            <w:szCs w:val="20"/>
          </w:rPr>
          <w:t>9</w:t>
        </w:r>
        <w:r w:rsidRPr="00734171">
          <w:rPr>
            <w:rFonts w:asciiTheme="minorHAnsi" w:hAnsiTheme="minorHAnsi"/>
            <w:noProof/>
            <w:sz w:val="20"/>
            <w:szCs w:val="20"/>
          </w:rPr>
          <w:fldChar w:fldCharType="end"/>
        </w:r>
      </w:p>
    </w:sdtContent>
  </w:sdt>
  <w:p w:rsidR="00306F50" w:rsidRPr="006818D5" w:rsidP="006818D5" w14:paraId="7741DE4A" w14:textId="77777777">
    <w:pPr>
      <w:pStyle w:val="Header"/>
      <w:tabs>
        <w:tab w:val="left" w:pos="3393"/>
        <w:tab w:val="clear" w:pos="4680"/>
        <w:tab w:val="clear" w:pos="9360"/>
      </w:tabs>
      <w:jc w:val="center"/>
      <w:rPr>
        <w:rFonts w:asciiTheme="minorHAnsi" w:hAnsiTheme="minorHAnsi"/>
        <w:b/>
        <w:color w:val="CCAA2C" w:themeColor="accent3"/>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648CAA7" w14:textId="77777777" w:rsidTr="6459EE6A">
      <w:tblPrEx>
        <w:tblW w:w="0" w:type="auto"/>
        <w:tblLayout w:type="fixed"/>
        <w:tblLook w:val="06A0"/>
      </w:tblPrEx>
      <w:trPr>
        <w:trHeight w:val="300"/>
      </w:trPr>
      <w:tc>
        <w:tcPr>
          <w:tcW w:w="3120" w:type="dxa"/>
        </w:tcPr>
        <w:p w:rsidR="6459EE6A" w:rsidP="6459EE6A" w14:paraId="73B5EB0C" w14:textId="58602FDB">
          <w:pPr>
            <w:pStyle w:val="Header"/>
            <w:ind w:left="-115"/>
          </w:pPr>
        </w:p>
      </w:tc>
      <w:tc>
        <w:tcPr>
          <w:tcW w:w="3120" w:type="dxa"/>
        </w:tcPr>
        <w:p w:rsidR="6459EE6A" w:rsidP="6459EE6A" w14:paraId="420BE30E" w14:textId="1C82E284">
          <w:pPr>
            <w:pStyle w:val="Header"/>
            <w:jc w:val="center"/>
          </w:pPr>
        </w:p>
      </w:tc>
      <w:tc>
        <w:tcPr>
          <w:tcW w:w="3120" w:type="dxa"/>
        </w:tcPr>
        <w:p w:rsidR="6459EE6A" w:rsidP="6459EE6A" w14:paraId="299959AC" w14:textId="2CEF7BCD">
          <w:pPr>
            <w:pStyle w:val="Header"/>
            <w:ind w:right="-115"/>
            <w:jc w:val="right"/>
          </w:pPr>
        </w:p>
      </w:tc>
    </w:tr>
  </w:tbl>
  <w:p w:rsidR="6459EE6A" w:rsidP="6459EE6A" w14:paraId="51992CB3" w14:textId="0AC071F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4575247"/>
      <w:docPartObj>
        <w:docPartGallery w:val="Page Numbers (Top of Page)"/>
        <w:docPartUnique/>
      </w:docPartObj>
    </w:sdtPr>
    <w:sdtEndPr>
      <w:rPr>
        <w:rFonts w:asciiTheme="minorHAnsi" w:hAnsiTheme="minorHAnsi"/>
        <w:noProof/>
        <w:sz w:val="22"/>
        <w:szCs w:val="22"/>
      </w:rPr>
    </w:sdtEndPr>
    <w:sdtContent>
      <w:p w:rsidR="00306F50" w:rsidP="00734171" w14:paraId="4B532CEF" w14:textId="77777777">
        <w:pPr>
          <w:pStyle w:val="Header"/>
          <w:tabs>
            <w:tab w:val="left" w:pos="3393"/>
            <w:tab w:val="clear" w:pos="4680"/>
            <w:tab w:val="clear" w:pos="9360"/>
          </w:tabs>
          <w:jc w:val="center"/>
          <w:rPr>
            <w:rFonts w:asciiTheme="minorHAnsi" w:hAnsiTheme="minorHAnsi"/>
            <w:b/>
            <w:sz w:val="20"/>
            <w:szCs w:val="20"/>
          </w:rPr>
        </w:pPr>
        <w:r w:rsidRPr="00644A9B">
          <w:rPr>
            <w:rFonts w:ascii="Museo 500" w:hAnsi="Museo 500"/>
            <w:noProof/>
            <w:color w:val="000000"/>
            <w:sz w:val="22"/>
            <w:szCs w:val="22"/>
          </w:rPr>
          <w:drawing>
            <wp:anchor distT="0" distB="0" distL="114300" distR="114300" simplePos="0" relativeHeight="251658240" behindDoc="0" locked="0" layoutInCell="1" allowOverlap="1">
              <wp:simplePos x="0" y="0"/>
              <wp:positionH relativeFrom="column">
                <wp:posOffset>-190500</wp:posOffset>
              </wp:positionH>
              <wp:positionV relativeFrom="paragraph">
                <wp:posOffset>-323850</wp:posOffset>
              </wp:positionV>
              <wp:extent cx="1400175" cy="644525"/>
              <wp:effectExtent l="0" t="0" r="952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V Logo.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0175" cy="64452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rsidRPr="7D429855">
          <w:rPr>
            <w:rFonts w:asciiTheme="minorHAnsi" w:hAnsiTheme="minorHAnsi"/>
            <w:b/>
            <w:bCs/>
            <w:sz w:val="20"/>
            <w:szCs w:val="20"/>
          </w:rPr>
          <w:t xml:space="preserve">OMB Control No.: 0970-0409 </w:t>
        </w:r>
      </w:p>
      <w:p w:rsidR="00306F50" w:rsidRPr="006818D5" w:rsidP="00734171" w14:paraId="50EF9CEC" w14:textId="010D13FE">
        <w:pPr>
          <w:pStyle w:val="Header"/>
          <w:tabs>
            <w:tab w:val="left" w:pos="3393"/>
            <w:tab w:val="clear" w:pos="4680"/>
            <w:tab w:val="clear" w:pos="9360"/>
          </w:tabs>
          <w:jc w:val="center"/>
          <w:rPr>
            <w:rFonts w:asciiTheme="minorHAnsi" w:hAnsiTheme="minorHAnsi"/>
            <w:b/>
            <w:sz w:val="20"/>
            <w:szCs w:val="20"/>
          </w:rPr>
        </w:pP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sidRPr="006818D5">
          <w:rPr>
            <w:rFonts w:asciiTheme="minorHAnsi" w:hAnsiTheme="minorHAnsi"/>
            <w:b/>
            <w:sz w:val="20"/>
            <w:szCs w:val="20"/>
          </w:rPr>
          <w:t xml:space="preserve">Expiration Date: </w:t>
        </w:r>
        <w:r w:rsidR="00CC42C5">
          <w:rPr>
            <w:rFonts w:asciiTheme="minorHAnsi" w:hAnsiTheme="minorHAnsi" w:cstheme="minorHAnsi"/>
            <w:b/>
            <w:sz w:val="20"/>
            <w:szCs w:val="20"/>
          </w:rPr>
          <w:t>XX/XX/XXXX</w:t>
        </w:r>
      </w:p>
      <w:p w:rsidR="00306F50" w:rsidRPr="00734171" w:rsidP="00734171" w14:paraId="1363EA3F" w14:textId="77777777">
        <w:pPr>
          <w:pStyle w:val="Header"/>
          <w:jc w:val="right"/>
          <w:rPr>
            <w:rFonts w:asciiTheme="minorHAnsi" w:hAnsiTheme="minorHAnsi"/>
            <w:sz w:val="22"/>
            <w:szCs w:val="2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4C57C85" w14:textId="77777777" w:rsidTr="6459EE6A">
      <w:tblPrEx>
        <w:tblW w:w="0" w:type="auto"/>
        <w:tblLayout w:type="fixed"/>
        <w:tblLook w:val="06A0"/>
      </w:tblPrEx>
      <w:trPr>
        <w:trHeight w:val="300"/>
      </w:trPr>
      <w:tc>
        <w:tcPr>
          <w:tcW w:w="3120" w:type="dxa"/>
        </w:tcPr>
        <w:p w:rsidR="6459EE6A" w:rsidP="6459EE6A" w14:paraId="4568B77E" w14:textId="62186E27">
          <w:pPr>
            <w:pStyle w:val="Header"/>
            <w:ind w:left="-115"/>
          </w:pPr>
        </w:p>
      </w:tc>
      <w:tc>
        <w:tcPr>
          <w:tcW w:w="3120" w:type="dxa"/>
        </w:tcPr>
        <w:p w:rsidR="6459EE6A" w:rsidP="6459EE6A" w14:paraId="64DD59A9" w14:textId="3F783D14">
          <w:pPr>
            <w:pStyle w:val="Header"/>
            <w:jc w:val="center"/>
          </w:pPr>
        </w:p>
      </w:tc>
      <w:tc>
        <w:tcPr>
          <w:tcW w:w="3120" w:type="dxa"/>
        </w:tcPr>
        <w:p w:rsidR="6459EE6A" w:rsidP="6459EE6A" w14:paraId="7E8EF944" w14:textId="4AE9A9AF">
          <w:pPr>
            <w:pStyle w:val="Header"/>
            <w:ind w:right="-115"/>
            <w:jc w:val="right"/>
          </w:pPr>
        </w:p>
      </w:tc>
    </w:tr>
  </w:tbl>
  <w:p w:rsidR="6459EE6A" w:rsidP="6459EE6A" w14:paraId="4994ED5E" w14:textId="25340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41ED1"/>
    <w:multiLevelType w:val="hybridMultilevel"/>
    <w:tmpl w:val="B4CA5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9871F5"/>
    <w:multiLevelType w:val="hybridMultilevel"/>
    <w:tmpl w:val="0DC21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042EC6"/>
    <w:multiLevelType w:val="multilevel"/>
    <w:tmpl w:val="88A6D010"/>
    <w:lvl w:ilvl="0">
      <w:start w:val="1"/>
      <w:numFmt w:val="decimal"/>
      <w:lvlText w:val="%1."/>
      <w:lvlJc w:val="left"/>
      <w:pPr>
        <w:ind w:left="1440" w:hanging="1440"/>
      </w:pPr>
      <w:rPr>
        <w:rFonts w:hint="default"/>
      </w:rPr>
    </w:lvl>
    <w:lvl w:ilvl="1">
      <w:start w:val="1"/>
      <w:numFmt w:val="none"/>
      <w:lvlText w:val="%1.1"/>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C457080"/>
    <w:multiLevelType w:val="multilevel"/>
    <w:tmpl w:val="2DCEB9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C69408C"/>
    <w:multiLevelType w:val="multilevel"/>
    <w:tmpl w:val="1CB8156C"/>
    <w:lvl w:ilvl="0">
      <w:start w:val="1"/>
      <w:numFmt w:val="none"/>
      <w:suff w:val="space"/>
      <w:lvlJc w:val="center"/>
      <w:pPr>
        <w:ind w:left="0" w:firstLine="0"/>
      </w:pPr>
      <w:rPr>
        <w:rFonts w:hint="default"/>
        <w:b/>
        <w:i w:val="0"/>
        <w:color w:val="541511" w:themeColor="accent1" w:themeShade="80"/>
        <w:sz w:val="24"/>
      </w:rPr>
    </w:lvl>
    <w:lvl w:ilvl="1">
      <w:start w:val="1"/>
      <w:numFmt w:val="none"/>
      <w:suff w:val="nothing"/>
      <w:lvlText w:val="%1"/>
      <w:lvlJc w:val="left"/>
      <w:pPr>
        <w:ind w:left="360" w:hanging="360"/>
      </w:pPr>
      <w:rPr>
        <w:rFonts w:hint="default"/>
        <w:color w:val="541511" w:themeColor="accent1" w:themeShade="80"/>
        <w:sz w:val="24"/>
      </w:rPr>
    </w:lvl>
    <w:lvl w:ilvl="2">
      <w:start w:val="1"/>
      <w:numFmt w:val="decimal"/>
      <w:lvlRestart w:val="0"/>
      <w:lvlText w:val="1.%3"/>
      <w:lvlJc w:val="left"/>
      <w:pPr>
        <w:ind w:left="720" w:hanging="576"/>
      </w:pPr>
      <w:rPr>
        <w:rFonts w:hint="default"/>
        <w:color w:val="541511" w:themeColor="accent1" w:themeShade="80"/>
        <w:sz w:val="22"/>
      </w:rPr>
    </w:lvl>
    <w:lvl w:ilvl="3">
      <w:start w:val="1"/>
      <w:numFmt w:val="decimal"/>
      <w:lvlRestart w:val="0"/>
      <w:lvlText w:val="2.%4"/>
      <w:lvlJc w:val="left"/>
      <w:pPr>
        <w:ind w:left="864" w:hanging="720"/>
      </w:pPr>
      <w:rPr>
        <w:rFonts w:ascii="Calibri" w:hAnsi="Calibri" w:hint="default"/>
        <w:b w:val="0"/>
        <w:i w:val="0"/>
        <w:color w:val="541511" w:themeColor="accent1" w:themeShade="80"/>
        <w:sz w:val="22"/>
      </w:rPr>
    </w:lvl>
    <w:lvl w:ilvl="4">
      <w:start w:val="1"/>
      <w:numFmt w:val="decimal"/>
      <w:lvlText w:val="3.%5"/>
      <w:lvlJc w:val="left"/>
      <w:pPr>
        <w:ind w:left="864" w:hanging="720"/>
      </w:pPr>
      <w:rPr>
        <w:rFonts w:ascii="Calibri" w:hAnsi="Calibri" w:hint="default"/>
        <w:color w:val="541511" w:themeColor="accent1" w:themeShade="80"/>
      </w:rPr>
    </w:lvl>
    <w:lvl w:ilvl="5">
      <w:start w:val="1"/>
      <w:numFmt w:val="decimal"/>
      <w:lvlRestart w:val="0"/>
      <w:lvlText w:val="4.%6"/>
      <w:lvlJc w:val="left"/>
      <w:pPr>
        <w:ind w:left="864" w:hanging="720"/>
      </w:pPr>
      <w:rPr>
        <w:rFonts w:ascii="Calibri" w:hAnsi="Calibri" w:hint="default"/>
        <w:color w:val="541511" w:themeColor="accent1" w:themeShade="80"/>
      </w:rPr>
    </w:lvl>
    <w:lvl w:ilvl="6">
      <w:start w:val="1"/>
      <w:numFmt w:val="decimal"/>
      <w:lvlText w:val="5.%7"/>
      <w:lvlJc w:val="left"/>
      <w:pPr>
        <w:ind w:left="864" w:hanging="720"/>
      </w:pPr>
      <w:rPr>
        <w:rFonts w:ascii="Calibri" w:hAnsi="Calibri" w:hint="default"/>
        <w:color w:val="541511" w:themeColor="accent1" w:themeShade="8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D2C11DD"/>
    <w:multiLevelType w:val="multilevel"/>
    <w:tmpl w:val="5AA6FEAC"/>
    <w:lvl w:ilvl="0">
      <w:start w:val="1"/>
      <w:numFmt w:val="none"/>
      <w:suff w:val="space"/>
      <w:lvlJc w:val="center"/>
      <w:pPr>
        <w:ind w:left="0" w:firstLine="0"/>
      </w:pPr>
      <w:rPr>
        <w:rFonts w:hint="default"/>
        <w:b/>
        <w:i w:val="0"/>
        <w:color w:val="541511" w:themeColor="accent1" w:themeShade="80"/>
        <w:sz w:val="24"/>
      </w:rPr>
    </w:lvl>
    <w:lvl w:ilvl="1">
      <w:start w:val="1"/>
      <w:numFmt w:val="none"/>
      <w:suff w:val="nothing"/>
      <w:lvlText w:val="%1"/>
      <w:lvlJc w:val="left"/>
      <w:pPr>
        <w:ind w:left="360" w:hanging="360"/>
      </w:pPr>
      <w:rPr>
        <w:rFonts w:hint="default"/>
        <w:color w:val="541511" w:themeColor="accent1" w:themeShade="80"/>
        <w:sz w:val="24"/>
      </w:rPr>
    </w:lvl>
    <w:lvl w:ilvl="2">
      <w:start w:val="1"/>
      <w:numFmt w:val="decimal"/>
      <w:lvlRestart w:val="0"/>
      <w:lvlText w:val="1.%3"/>
      <w:lvlJc w:val="left"/>
      <w:pPr>
        <w:ind w:left="720" w:hanging="576"/>
      </w:pPr>
      <w:rPr>
        <w:rFonts w:hint="default"/>
        <w:color w:val="541511" w:themeColor="accent1" w:themeShade="80"/>
        <w:sz w:val="22"/>
      </w:rPr>
    </w:lvl>
    <w:lvl w:ilvl="3">
      <w:start w:val="1"/>
      <w:numFmt w:val="decimal"/>
      <w:lvlRestart w:val="0"/>
      <w:lvlText w:val="2.%4"/>
      <w:lvlJc w:val="left"/>
      <w:pPr>
        <w:ind w:left="864" w:hanging="720"/>
      </w:pPr>
      <w:rPr>
        <w:rFonts w:ascii="Calibri" w:hAnsi="Calibri" w:hint="default"/>
        <w:b w:val="0"/>
        <w:i w:val="0"/>
        <w:color w:val="541511" w:themeColor="accent1" w:themeShade="80"/>
        <w:sz w:val="22"/>
      </w:rPr>
    </w:lvl>
    <w:lvl w:ilvl="4">
      <w:start w:val="1"/>
      <w:numFmt w:val="decimal"/>
      <w:lvlText w:val="3.%5"/>
      <w:lvlJc w:val="left"/>
      <w:pPr>
        <w:ind w:left="864" w:hanging="720"/>
      </w:pPr>
      <w:rPr>
        <w:rFonts w:ascii="Calibri" w:hAnsi="Calibri" w:hint="default"/>
        <w:color w:val="541511" w:themeColor="accent1" w:themeShade="80"/>
      </w:rPr>
    </w:lvl>
    <w:lvl w:ilvl="5">
      <w:start w:val="1"/>
      <w:numFmt w:val="decimal"/>
      <w:lvlRestart w:val="0"/>
      <w:lvlText w:val="4.%6"/>
      <w:lvlJc w:val="left"/>
      <w:pPr>
        <w:ind w:left="864" w:hanging="720"/>
      </w:pPr>
      <w:rPr>
        <w:rFonts w:ascii="Calibri" w:hAnsi="Calibri" w:hint="default"/>
        <w:color w:val="541511" w:themeColor="accent1" w:themeShade="8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05258DF"/>
    <w:multiLevelType w:val="hybridMultilevel"/>
    <w:tmpl w:val="D6EA874E"/>
    <w:lvl w:ilvl="0">
      <w:start w:val="1"/>
      <w:numFmt w:val="bullet"/>
      <w:lvlText w:val="o"/>
      <w:lvlJc w:val="left"/>
      <w:pPr>
        <w:ind w:left="1480" w:hanging="360"/>
      </w:pPr>
      <w:rPr>
        <w:rFonts w:ascii="Courier New" w:hAnsi="Courier New" w:cs="Courier New" w:hint="default"/>
      </w:rPr>
    </w:lvl>
    <w:lvl w:ilvl="1" w:tentative="1">
      <w:start w:val="1"/>
      <w:numFmt w:val="bullet"/>
      <w:lvlText w:val="o"/>
      <w:lvlJc w:val="left"/>
      <w:pPr>
        <w:ind w:left="2200" w:hanging="360"/>
      </w:pPr>
      <w:rPr>
        <w:rFonts w:ascii="Courier New" w:hAnsi="Courier New" w:cs="Courier New" w:hint="default"/>
      </w:rPr>
    </w:lvl>
    <w:lvl w:ilvl="2" w:tentative="1">
      <w:start w:val="1"/>
      <w:numFmt w:val="bullet"/>
      <w:lvlText w:val=""/>
      <w:lvlJc w:val="left"/>
      <w:pPr>
        <w:ind w:left="2920" w:hanging="360"/>
      </w:pPr>
      <w:rPr>
        <w:rFonts w:ascii="Wingdings" w:hAnsi="Wingdings" w:hint="default"/>
      </w:rPr>
    </w:lvl>
    <w:lvl w:ilvl="3" w:tentative="1">
      <w:start w:val="1"/>
      <w:numFmt w:val="bullet"/>
      <w:lvlText w:val=""/>
      <w:lvlJc w:val="left"/>
      <w:pPr>
        <w:ind w:left="3640" w:hanging="360"/>
      </w:pPr>
      <w:rPr>
        <w:rFonts w:ascii="Symbol" w:hAnsi="Symbol" w:hint="default"/>
      </w:rPr>
    </w:lvl>
    <w:lvl w:ilvl="4" w:tentative="1">
      <w:start w:val="1"/>
      <w:numFmt w:val="bullet"/>
      <w:lvlText w:val="o"/>
      <w:lvlJc w:val="left"/>
      <w:pPr>
        <w:ind w:left="4360" w:hanging="360"/>
      </w:pPr>
      <w:rPr>
        <w:rFonts w:ascii="Courier New" w:hAnsi="Courier New" w:cs="Courier New" w:hint="default"/>
      </w:rPr>
    </w:lvl>
    <w:lvl w:ilvl="5" w:tentative="1">
      <w:start w:val="1"/>
      <w:numFmt w:val="bullet"/>
      <w:lvlText w:val=""/>
      <w:lvlJc w:val="left"/>
      <w:pPr>
        <w:ind w:left="5080" w:hanging="360"/>
      </w:pPr>
      <w:rPr>
        <w:rFonts w:ascii="Wingdings" w:hAnsi="Wingdings" w:hint="default"/>
      </w:rPr>
    </w:lvl>
    <w:lvl w:ilvl="6" w:tentative="1">
      <w:start w:val="1"/>
      <w:numFmt w:val="bullet"/>
      <w:lvlText w:val=""/>
      <w:lvlJc w:val="left"/>
      <w:pPr>
        <w:ind w:left="5800" w:hanging="360"/>
      </w:pPr>
      <w:rPr>
        <w:rFonts w:ascii="Symbol" w:hAnsi="Symbol" w:hint="default"/>
      </w:rPr>
    </w:lvl>
    <w:lvl w:ilvl="7" w:tentative="1">
      <w:start w:val="1"/>
      <w:numFmt w:val="bullet"/>
      <w:lvlText w:val="o"/>
      <w:lvlJc w:val="left"/>
      <w:pPr>
        <w:ind w:left="6520" w:hanging="360"/>
      </w:pPr>
      <w:rPr>
        <w:rFonts w:ascii="Courier New" w:hAnsi="Courier New" w:cs="Courier New" w:hint="default"/>
      </w:rPr>
    </w:lvl>
    <w:lvl w:ilvl="8" w:tentative="1">
      <w:start w:val="1"/>
      <w:numFmt w:val="bullet"/>
      <w:lvlText w:val=""/>
      <w:lvlJc w:val="left"/>
      <w:pPr>
        <w:ind w:left="7240" w:hanging="360"/>
      </w:pPr>
      <w:rPr>
        <w:rFonts w:ascii="Wingdings" w:hAnsi="Wingdings" w:hint="default"/>
      </w:rPr>
    </w:lvl>
  </w:abstractNum>
  <w:abstractNum w:abstractNumId="7">
    <w:nsid w:val="53483C0C"/>
    <w:multiLevelType w:val="multilevel"/>
    <w:tmpl w:val="80DC1DD8"/>
    <w:lvl w:ilvl="0">
      <w:start w:val="1"/>
      <w:numFmt w:val="none"/>
      <w:pStyle w:val="Heading1"/>
      <w:suff w:val="space"/>
      <w:lvlJc w:val="center"/>
      <w:pPr>
        <w:ind w:left="0" w:firstLine="0"/>
      </w:pPr>
      <w:rPr>
        <w:rFonts w:hint="default"/>
        <w:b/>
        <w:i w:val="0"/>
        <w:color w:val="541511" w:themeColor="accent1" w:themeShade="80"/>
        <w:sz w:val="24"/>
      </w:rPr>
    </w:lvl>
    <w:lvl w:ilvl="1">
      <w:start w:val="1"/>
      <w:numFmt w:val="none"/>
      <w:lvlRestart w:val="0"/>
      <w:pStyle w:val="Heading2"/>
      <w:suff w:val="space"/>
      <w:lvlText w:val="%1"/>
      <w:lvlJc w:val="left"/>
      <w:pPr>
        <w:ind w:left="0" w:firstLine="0"/>
      </w:pPr>
      <w:rPr>
        <w:rFonts w:hint="default"/>
        <w:color w:val="541511" w:themeColor="accent1" w:themeShade="80"/>
        <w:sz w:val="24"/>
      </w:rPr>
    </w:lvl>
    <w:lvl w:ilvl="2">
      <w:start w:val="1"/>
      <w:numFmt w:val="decimal"/>
      <w:lvlRestart w:val="0"/>
      <w:pStyle w:val="Heading3"/>
      <w:lvlText w:val="1.%3"/>
      <w:lvlJc w:val="left"/>
      <w:pPr>
        <w:ind w:left="864" w:hanging="720"/>
      </w:pPr>
      <w:rPr>
        <w:rFonts w:hint="default"/>
        <w:color w:val="541511" w:themeColor="accent1" w:themeShade="80"/>
        <w:sz w:val="22"/>
      </w:rPr>
    </w:lvl>
    <w:lvl w:ilvl="3">
      <w:start w:val="1"/>
      <w:numFmt w:val="decimal"/>
      <w:lvlRestart w:val="0"/>
      <w:pStyle w:val="Heading4"/>
      <w:lvlText w:val="2.%4"/>
      <w:lvlJc w:val="left"/>
      <w:pPr>
        <w:ind w:left="864" w:hanging="720"/>
      </w:pPr>
      <w:rPr>
        <w:rFonts w:ascii="Calibri" w:hAnsi="Calibri" w:hint="default"/>
        <w:b w:val="0"/>
        <w:i w:val="0"/>
        <w:color w:val="541511" w:themeColor="accent1" w:themeShade="80"/>
        <w:sz w:val="22"/>
      </w:rPr>
    </w:lvl>
    <w:lvl w:ilvl="4">
      <w:start w:val="1"/>
      <w:numFmt w:val="decimal"/>
      <w:pStyle w:val="Heading5"/>
      <w:lvlText w:val="3.%5"/>
      <w:lvlJc w:val="left"/>
      <w:pPr>
        <w:ind w:left="864" w:hanging="720"/>
      </w:pPr>
      <w:rPr>
        <w:rFonts w:ascii="Calibri" w:hAnsi="Calibri" w:hint="default"/>
        <w:color w:val="541511" w:themeColor="accent1" w:themeShade="80"/>
      </w:rPr>
    </w:lvl>
    <w:lvl w:ilvl="5">
      <w:start w:val="1"/>
      <w:numFmt w:val="decimal"/>
      <w:lvlRestart w:val="0"/>
      <w:pStyle w:val="Heading6"/>
      <w:lvlText w:val="4.%6"/>
      <w:lvlJc w:val="left"/>
      <w:pPr>
        <w:ind w:left="864" w:hanging="720"/>
      </w:pPr>
      <w:rPr>
        <w:rFonts w:ascii="Calibri" w:hAnsi="Calibri" w:hint="default"/>
        <w:color w:val="541511" w:themeColor="accent1" w:themeShade="80"/>
      </w:rPr>
    </w:lvl>
    <w:lvl w:ilvl="6">
      <w:start w:val="1"/>
      <w:numFmt w:val="decimal"/>
      <w:pStyle w:val="Heading7"/>
      <w:lvlText w:val="5.%7"/>
      <w:lvlJc w:val="left"/>
      <w:pPr>
        <w:ind w:left="864" w:hanging="720"/>
      </w:pPr>
      <w:rPr>
        <w:rFonts w:ascii="Calibri" w:hAnsi="Calibri" w:hint="default"/>
        <w:color w:val="541511" w:themeColor="accent1" w:themeShade="80"/>
      </w:rPr>
    </w:lvl>
    <w:lvl w:ilvl="7">
      <w:start w:val="1"/>
      <w:numFmt w:val="decimal"/>
      <w:lvlRestart w:val="0"/>
      <w:pStyle w:val="Heading8"/>
      <w:lvlText w:val="6.%8"/>
      <w:lvlJc w:val="left"/>
      <w:pPr>
        <w:ind w:left="864" w:hanging="720"/>
      </w:pPr>
      <w:rPr>
        <w:rFonts w:ascii="Calibri" w:hAnsi="Calibri" w:hint="default"/>
        <w:color w:val="541511" w:themeColor="accent1" w:themeShade="80"/>
        <w:sz w:val="22"/>
      </w:rPr>
    </w:lvl>
    <w:lvl w:ilvl="8">
      <w:start w:val="1"/>
      <w:numFmt w:val="lowerRoman"/>
      <w:lvlText w:val="%9."/>
      <w:lvlJc w:val="left"/>
      <w:pPr>
        <w:ind w:left="3240" w:hanging="360"/>
      </w:pPr>
      <w:rPr>
        <w:rFonts w:hint="default"/>
      </w:rPr>
    </w:lvl>
  </w:abstractNum>
  <w:abstractNum w:abstractNumId="8">
    <w:nsid w:val="54202560"/>
    <w:multiLevelType w:val="multilevel"/>
    <w:tmpl w:val="6DB65BBA"/>
    <w:lvl w:ilvl="0">
      <w:start w:val="1"/>
      <w:numFmt w:val="none"/>
      <w:suff w:val="space"/>
      <w:lvlJc w:val="center"/>
      <w:pPr>
        <w:ind w:left="0" w:firstLine="0"/>
      </w:pPr>
      <w:rPr>
        <w:rFonts w:hint="default"/>
        <w:b/>
        <w:i w:val="0"/>
        <w:color w:val="541511" w:themeColor="accent1" w:themeShade="80"/>
        <w:sz w:val="24"/>
      </w:rPr>
    </w:lvl>
    <w:lvl w:ilvl="1">
      <w:start w:val="1"/>
      <w:numFmt w:val="none"/>
      <w:suff w:val="nothing"/>
      <w:lvlText w:val="%1"/>
      <w:lvlJc w:val="left"/>
      <w:pPr>
        <w:ind w:left="360" w:hanging="360"/>
      </w:pPr>
      <w:rPr>
        <w:rFonts w:hint="default"/>
        <w:color w:val="541511" w:themeColor="accent1" w:themeShade="80"/>
        <w:sz w:val="24"/>
      </w:rPr>
    </w:lvl>
    <w:lvl w:ilvl="2">
      <w:start w:val="1"/>
      <w:numFmt w:val="decimal"/>
      <w:lvlRestart w:val="0"/>
      <w:lvlText w:val="1.%3"/>
      <w:lvlJc w:val="left"/>
      <w:pPr>
        <w:ind w:left="864" w:hanging="720"/>
      </w:pPr>
      <w:rPr>
        <w:rFonts w:hint="default"/>
        <w:color w:val="541511" w:themeColor="accent1" w:themeShade="80"/>
        <w:sz w:val="22"/>
      </w:rPr>
    </w:lvl>
    <w:lvl w:ilvl="3">
      <w:start w:val="1"/>
      <w:numFmt w:val="decimal"/>
      <w:lvlRestart w:val="0"/>
      <w:lvlText w:val="2.%4"/>
      <w:lvlJc w:val="left"/>
      <w:pPr>
        <w:ind w:left="864" w:hanging="720"/>
      </w:pPr>
      <w:rPr>
        <w:rFonts w:ascii="Calibri" w:hAnsi="Calibri" w:hint="default"/>
        <w:b w:val="0"/>
        <w:i w:val="0"/>
        <w:color w:val="541511" w:themeColor="accent1" w:themeShade="80"/>
        <w:sz w:val="22"/>
      </w:rPr>
    </w:lvl>
    <w:lvl w:ilvl="4">
      <w:start w:val="1"/>
      <w:numFmt w:val="decimal"/>
      <w:lvlText w:val="3.%5"/>
      <w:lvlJc w:val="left"/>
      <w:pPr>
        <w:ind w:left="864" w:hanging="720"/>
      </w:pPr>
      <w:rPr>
        <w:rFonts w:ascii="Calibri" w:hAnsi="Calibri" w:hint="default"/>
        <w:color w:val="541511" w:themeColor="accent1" w:themeShade="80"/>
      </w:rPr>
    </w:lvl>
    <w:lvl w:ilvl="5">
      <w:start w:val="1"/>
      <w:numFmt w:val="decimal"/>
      <w:lvlRestart w:val="0"/>
      <w:lvlText w:val="4.%6"/>
      <w:lvlJc w:val="left"/>
      <w:pPr>
        <w:ind w:left="864" w:hanging="720"/>
      </w:pPr>
      <w:rPr>
        <w:rFonts w:ascii="Calibri" w:hAnsi="Calibri" w:hint="default"/>
        <w:color w:val="541511" w:themeColor="accent1" w:themeShade="80"/>
      </w:rPr>
    </w:lvl>
    <w:lvl w:ilvl="6">
      <w:start w:val="1"/>
      <w:numFmt w:val="decimal"/>
      <w:lvlText w:val="5.%7"/>
      <w:lvlJc w:val="left"/>
      <w:pPr>
        <w:ind w:left="864" w:hanging="720"/>
      </w:pPr>
      <w:rPr>
        <w:rFonts w:ascii="Calibri" w:hAnsi="Calibri" w:hint="default"/>
        <w:color w:val="541511" w:themeColor="accent1" w:themeShade="80"/>
      </w:rPr>
    </w:lvl>
    <w:lvl w:ilvl="7">
      <w:start w:val="1"/>
      <w:numFmt w:val="decimal"/>
      <w:lvlRestart w:val="0"/>
      <w:lvlText w:val="6.%8"/>
      <w:lvlJc w:val="left"/>
      <w:pPr>
        <w:ind w:left="864" w:hanging="720"/>
      </w:pPr>
      <w:rPr>
        <w:rFonts w:ascii="Calibri" w:hAnsi="Calibri" w:hint="default"/>
        <w:color w:val="541511" w:themeColor="accent1" w:themeShade="80"/>
        <w:sz w:val="22"/>
      </w:rPr>
    </w:lvl>
    <w:lvl w:ilvl="8">
      <w:start w:val="1"/>
      <w:numFmt w:val="lowerRoman"/>
      <w:lvlText w:val="%9."/>
      <w:lvlJc w:val="left"/>
      <w:pPr>
        <w:ind w:left="3240" w:hanging="360"/>
      </w:pPr>
      <w:rPr>
        <w:rFonts w:hint="default"/>
      </w:rPr>
    </w:lvl>
  </w:abstractNum>
  <w:abstractNum w:abstractNumId="9">
    <w:nsid w:val="56567518"/>
    <w:multiLevelType w:val="hybridMultilevel"/>
    <w:tmpl w:val="751880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411933"/>
    <w:multiLevelType w:val="multilevel"/>
    <w:tmpl w:val="D548E7A4"/>
    <w:lvl w:ilvl="0">
      <w:start w:val="1"/>
      <w:numFmt w:val="none"/>
      <w:suff w:val="space"/>
      <w:lvlJc w:val="center"/>
      <w:pPr>
        <w:ind w:left="0" w:firstLine="0"/>
      </w:pPr>
      <w:rPr>
        <w:rFonts w:hint="default"/>
        <w:b/>
        <w:i w:val="0"/>
        <w:color w:val="541511" w:themeColor="accent1" w:themeShade="80"/>
        <w:sz w:val="24"/>
      </w:rPr>
    </w:lvl>
    <w:lvl w:ilvl="1">
      <w:start w:val="1"/>
      <w:numFmt w:val="none"/>
      <w:suff w:val="nothing"/>
      <w:lvlText w:val="%1"/>
      <w:lvlJc w:val="left"/>
      <w:pPr>
        <w:ind w:left="360" w:hanging="360"/>
      </w:pPr>
      <w:rPr>
        <w:rFonts w:hint="default"/>
        <w:color w:val="541511" w:themeColor="accent1" w:themeShade="80"/>
        <w:sz w:val="24"/>
      </w:rPr>
    </w:lvl>
    <w:lvl w:ilvl="2">
      <w:start w:val="1"/>
      <w:numFmt w:val="decimal"/>
      <w:lvlRestart w:val="0"/>
      <w:lvlText w:val="1.%3"/>
      <w:lvlJc w:val="left"/>
      <w:pPr>
        <w:ind w:left="720" w:hanging="576"/>
      </w:pPr>
      <w:rPr>
        <w:rFonts w:hint="default"/>
        <w:color w:val="541511" w:themeColor="accent1" w:themeShade="80"/>
        <w:sz w:val="22"/>
      </w:rPr>
    </w:lvl>
    <w:lvl w:ilvl="3">
      <w:start w:val="1"/>
      <w:numFmt w:val="decimal"/>
      <w:lvlRestart w:val="0"/>
      <w:lvlText w:val="2.%4"/>
      <w:lvlJc w:val="left"/>
      <w:pPr>
        <w:ind w:left="864" w:hanging="720"/>
      </w:pPr>
      <w:rPr>
        <w:rFonts w:ascii="Calibri" w:hAnsi="Calibri" w:hint="default"/>
        <w:b w:val="0"/>
        <w:i w:val="0"/>
        <w:color w:val="541511" w:themeColor="accent1" w:themeShade="80"/>
        <w:sz w:val="22"/>
      </w:rPr>
    </w:lvl>
    <w:lvl w:ilvl="4">
      <w:start w:val="1"/>
      <w:numFmt w:val="decimal"/>
      <w:lvlText w:val="3.%5"/>
      <w:lvlJc w:val="left"/>
      <w:pPr>
        <w:ind w:left="864" w:hanging="720"/>
      </w:pPr>
      <w:rPr>
        <w:rFonts w:ascii="Calibri" w:hAnsi="Calibri" w:hint="default"/>
        <w:color w:val="541511" w:themeColor="accent1" w:themeShade="8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A4D351C"/>
    <w:multiLevelType w:val="hybridMultilevel"/>
    <w:tmpl w:val="6246A892"/>
    <w:lvl w:ilvl="0">
      <w:start w:val="1"/>
      <w:numFmt w:val="bullet"/>
      <w:lvlText w:val="o"/>
      <w:lvlJc w:val="left"/>
      <w:pPr>
        <w:ind w:left="1584" w:hanging="360"/>
      </w:pPr>
      <w:rPr>
        <w:rFonts w:ascii="Courier New" w:hAnsi="Courier New" w:cs="Courier New" w:hint="default"/>
      </w:rPr>
    </w:lvl>
    <w:lvl w:ilvl="1">
      <w:start w:val="1"/>
      <w:numFmt w:val="bullet"/>
      <w:lvlText w:val="o"/>
      <w:lvlJc w:val="left"/>
      <w:pPr>
        <w:ind w:left="2304" w:hanging="360"/>
      </w:pPr>
      <w:rPr>
        <w:rFonts w:ascii="Courier New" w:hAnsi="Courier New" w:cs="Courier New" w:hint="default"/>
      </w:rPr>
    </w:lvl>
    <w:lvl w:ilvl="2">
      <w:start w:val="1"/>
      <w:numFmt w:val="bullet"/>
      <w:lvlText w:val=""/>
      <w:lvlJc w:val="left"/>
      <w:pPr>
        <w:ind w:left="3024" w:hanging="360"/>
      </w:pPr>
      <w:rPr>
        <w:rFonts w:ascii="Wingdings" w:hAnsi="Wingdings" w:hint="default"/>
      </w:rPr>
    </w:lvl>
    <w:lvl w:ilvl="3">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num w:numId="1" w16cid:durableId="387342003">
    <w:abstractNumId w:val="11"/>
  </w:num>
  <w:num w:numId="2" w16cid:durableId="1432244073">
    <w:abstractNumId w:val="6"/>
  </w:num>
  <w:num w:numId="3" w16cid:durableId="1109201975">
    <w:abstractNumId w:val="9"/>
  </w:num>
  <w:num w:numId="4" w16cid:durableId="1938168350">
    <w:abstractNumId w:val="0"/>
  </w:num>
  <w:num w:numId="5" w16cid:durableId="1048802134">
    <w:abstractNumId w:val="1"/>
  </w:num>
  <w:num w:numId="6" w16cid:durableId="398790409">
    <w:abstractNumId w:val="2"/>
  </w:num>
  <w:num w:numId="7" w16cid:durableId="1062797866">
    <w:abstractNumId w:val="3"/>
  </w:num>
  <w:num w:numId="8" w16cid:durableId="312368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2017085">
    <w:abstractNumId w:val="10"/>
  </w:num>
  <w:num w:numId="10" w16cid:durableId="16523666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8861736">
    <w:abstractNumId w:val="10"/>
  </w:num>
  <w:num w:numId="12" w16cid:durableId="1670861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1461782">
    <w:abstractNumId w:val="10"/>
  </w:num>
  <w:num w:numId="14" w16cid:durableId="607736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87234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127044">
    <w:abstractNumId w:val="5"/>
  </w:num>
  <w:num w:numId="17" w16cid:durableId="1442265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9956255">
    <w:abstractNumId w:val="4"/>
  </w:num>
  <w:num w:numId="19" w16cid:durableId="1086145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2663491">
    <w:abstractNumId w:val="7"/>
  </w:num>
  <w:num w:numId="21" w16cid:durableId="13648688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0D"/>
    <w:rsid w:val="00000341"/>
    <w:rsid w:val="00000B75"/>
    <w:rsid w:val="000013C5"/>
    <w:rsid w:val="00003AF8"/>
    <w:rsid w:val="00004450"/>
    <w:rsid w:val="00011C88"/>
    <w:rsid w:val="000125BB"/>
    <w:rsid w:val="00013D8C"/>
    <w:rsid w:val="00014E4A"/>
    <w:rsid w:val="0001761B"/>
    <w:rsid w:val="00020E8F"/>
    <w:rsid w:val="000255FE"/>
    <w:rsid w:val="00025FBE"/>
    <w:rsid w:val="00030DEC"/>
    <w:rsid w:val="00033309"/>
    <w:rsid w:val="00034260"/>
    <w:rsid w:val="000347F8"/>
    <w:rsid w:val="00034F70"/>
    <w:rsid w:val="00036389"/>
    <w:rsid w:val="00037EC3"/>
    <w:rsid w:val="00040725"/>
    <w:rsid w:val="00041D35"/>
    <w:rsid w:val="00044B07"/>
    <w:rsid w:val="0004633A"/>
    <w:rsid w:val="00046850"/>
    <w:rsid w:val="00046C5D"/>
    <w:rsid w:val="00047D70"/>
    <w:rsid w:val="000511AC"/>
    <w:rsid w:val="00052598"/>
    <w:rsid w:val="00062358"/>
    <w:rsid w:val="00062641"/>
    <w:rsid w:val="00066726"/>
    <w:rsid w:val="00067115"/>
    <w:rsid w:val="000672BE"/>
    <w:rsid w:val="000745FB"/>
    <w:rsid w:val="00074C3C"/>
    <w:rsid w:val="0007785B"/>
    <w:rsid w:val="000801B6"/>
    <w:rsid w:val="00080B19"/>
    <w:rsid w:val="00080E44"/>
    <w:rsid w:val="00081A74"/>
    <w:rsid w:val="00081CA9"/>
    <w:rsid w:val="0008270A"/>
    <w:rsid w:val="000841BD"/>
    <w:rsid w:val="00084397"/>
    <w:rsid w:val="00084F29"/>
    <w:rsid w:val="00085E8A"/>
    <w:rsid w:val="00090C06"/>
    <w:rsid w:val="00090E85"/>
    <w:rsid w:val="00091B1D"/>
    <w:rsid w:val="00096191"/>
    <w:rsid w:val="000A1C78"/>
    <w:rsid w:val="000A2B49"/>
    <w:rsid w:val="000A557B"/>
    <w:rsid w:val="000A5926"/>
    <w:rsid w:val="000A62A1"/>
    <w:rsid w:val="000B3C5D"/>
    <w:rsid w:val="000B4DE9"/>
    <w:rsid w:val="000B6503"/>
    <w:rsid w:val="000B6D3B"/>
    <w:rsid w:val="000B6DD8"/>
    <w:rsid w:val="000B7605"/>
    <w:rsid w:val="000B78B5"/>
    <w:rsid w:val="000B7D52"/>
    <w:rsid w:val="000C09CD"/>
    <w:rsid w:val="000C0E8B"/>
    <w:rsid w:val="000C213F"/>
    <w:rsid w:val="000C2477"/>
    <w:rsid w:val="000C30AA"/>
    <w:rsid w:val="000C3DD8"/>
    <w:rsid w:val="000C4D19"/>
    <w:rsid w:val="000C7562"/>
    <w:rsid w:val="000D055B"/>
    <w:rsid w:val="000D1143"/>
    <w:rsid w:val="000D1298"/>
    <w:rsid w:val="000D1BC1"/>
    <w:rsid w:val="000E19AE"/>
    <w:rsid w:val="000E2677"/>
    <w:rsid w:val="000E36F7"/>
    <w:rsid w:val="000E3ACD"/>
    <w:rsid w:val="000E40A1"/>
    <w:rsid w:val="000E4D72"/>
    <w:rsid w:val="000E6428"/>
    <w:rsid w:val="000F10F6"/>
    <w:rsid w:val="000F2F9B"/>
    <w:rsid w:val="000F3E77"/>
    <w:rsid w:val="000F54F9"/>
    <w:rsid w:val="000F69D0"/>
    <w:rsid w:val="000F6DCD"/>
    <w:rsid w:val="00102718"/>
    <w:rsid w:val="00103E89"/>
    <w:rsid w:val="0010690A"/>
    <w:rsid w:val="00106BBE"/>
    <w:rsid w:val="001115D6"/>
    <w:rsid w:val="00112570"/>
    <w:rsid w:val="00115315"/>
    <w:rsid w:val="00122FA2"/>
    <w:rsid w:val="00123142"/>
    <w:rsid w:val="00124BA9"/>
    <w:rsid w:val="00124DA5"/>
    <w:rsid w:val="00130640"/>
    <w:rsid w:val="00130E3A"/>
    <w:rsid w:val="0013172C"/>
    <w:rsid w:val="001347EB"/>
    <w:rsid w:val="001368BC"/>
    <w:rsid w:val="0013738E"/>
    <w:rsid w:val="00140A1A"/>
    <w:rsid w:val="0014384B"/>
    <w:rsid w:val="00145E44"/>
    <w:rsid w:val="00146D80"/>
    <w:rsid w:val="001472C2"/>
    <w:rsid w:val="00150406"/>
    <w:rsid w:val="00151082"/>
    <w:rsid w:val="00163523"/>
    <w:rsid w:val="00163866"/>
    <w:rsid w:val="00163D8C"/>
    <w:rsid w:val="001641D6"/>
    <w:rsid w:val="00164E20"/>
    <w:rsid w:val="00172AE9"/>
    <w:rsid w:val="00173646"/>
    <w:rsid w:val="00177648"/>
    <w:rsid w:val="00177CF3"/>
    <w:rsid w:val="00186737"/>
    <w:rsid w:val="001900A7"/>
    <w:rsid w:val="0019165F"/>
    <w:rsid w:val="001957A1"/>
    <w:rsid w:val="00197570"/>
    <w:rsid w:val="001A23A0"/>
    <w:rsid w:val="001A34D2"/>
    <w:rsid w:val="001A3739"/>
    <w:rsid w:val="001A3BAF"/>
    <w:rsid w:val="001A62AD"/>
    <w:rsid w:val="001B0ADC"/>
    <w:rsid w:val="001B28C1"/>
    <w:rsid w:val="001B6B59"/>
    <w:rsid w:val="001B71CD"/>
    <w:rsid w:val="001C0CB5"/>
    <w:rsid w:val="001C1858"/>
    <w:rsid w:val="001C2095"/>
    <w:rsid w:val="001C6986"/>
    <w:rsid w:val="001C75EA"/>
    <w:rsid w:val="001D0282"/>
    <w:rsid w:val="001D3407"/>
    <w:rsid w:val="001D35C2"/>
    <w:rsid w:val="001D3632"/>
    <w:rsid w:val="001D7A08"/>
    <w:rsid w:val="001D7D5B"/>
    <w:rsid w:val="001E1304"/>
    <w:rsid w:val="001E25F4"/>
    <w:rsid w:val="001E2712"/>
    <w:rsid w:val="001E54D1"/>
    <w:rsid w:val="001F1C6E"/>
    <w:rsid w:val="002029D5"/>
    <w:rsid w:val="002033DD"/>
    <w:rsid w:val="00207DC3"/>
    <w:rsid w:val="00207ECD"/>
    <w:rsid w:val="00212B1E"/>
    <w:rsid w:val="00215570"/>
    <w:rsid w:val="00215EEC"/>
    <w:rsid w:val="00220A55"/>
    <w:rsid w:val="0022653E"/>
    <w:rsid w:val="00226722"/>
    <w:rsid w:val="00231062"/>
    <w:rsid w:val="0023503B"/>
    <w:rsid w:val="0024003D"/>
    <w:rsid w:val="00244E85"/>
    <w:rsid w:val="00245411"/>
    <w:rsid w:val="002465FA"/>
    <w:rsid w:val="00256F96"/>
    <w:rsid w:val="002618D5"/>
    <w:rsid w:val="00263275"/>
    <w:rsid w:val="002637D5"/>
    <w:rsid w:val="00264F5F"/>
    <w:rsid w:val="00270BD9"/>
    <w:rsid w:val="0027369B"/>
    <w:rsid w:val="002766B0"/>
    <w:rsid w:val="00280CD2"/>
    <w:rsid w:val="00284EEB"/>
    <w:rsid w:val="002851D9"/>
    <w:rsid w:val="00290AF2"/>
    <w:rsid w:val="00292A55"/>
    <w:rsid w:val="0029620F"/>
    <w:rsid w:val="002A0CBB"/>
    <w:rsid w:val="002A1404"/>
    <w:rsid w:val="002A19C5"/>
    <w:rsid w:val="002A2070"/>
    <w:rsid w:val="002A2B09"/>
    <w:rsid w:val="002A350F"/>
    <w:rsid w:val="002A3CB1"/>
    <w:rsid w:val="002A3D44"/>
    <w:rsid w:val="002A562F"/>
    <w:rsid w:val="002A643F"/>
    <w:rsid w:val="002B0559"/>
    <w:rsid w:val="002B740A"/>
    <w:rsid w:val="002B7A5A"/>
    <w:rsid w:val="002B7A63"/>
    <w:rsid w:val="002C2474"/>
    <w:rsid w:val="002C29BE"/>
    <w:rsid w:val="002C4B6E"/>
    <w:rsid w:val="002E2748"/>
    <w:rsid w:val="002E3EF0"/>
    <w:rsid w:val="002E570D"/>
    <w:rsid w:val="002E7EAE"/>
    <w:rsid w:val="002F1A27"/>
    <w:rsid w:val="002F342F"/>
    <w:rsid w:val="002F49AF"/>
    <w:rsid w:val="002F5076"/>
    <w:rsid w:val="003047F9"/>
    <w:rsid w:val="00306331"/>
    <w:rsid w:val="003066BF"/>
    <w:rsid w:val="00306F50"/>
    <w:rsid w:val="00310D0F"/>
    <w:rsid w:val="003119A6"/>
    <w:rsid w:val="00311E66"/>
    <w:rsid w:val="00312343"/>
    <w:rsid w:val="00312855"/>
    <w:rsid w:val="0031364F"/>
    <w:rsid w:val="00313EB4"/>
    <w:rsid w:val="00317499"/>
    <w:rsid w:val="00320622"/>
    <w:rsid w:val="00321F5A"/>
    <w:rsid w:val="003248D2"/>
    <w:rsid w:val="00325164"/>
    <w:rsid w:val="003316CF"/>
    <w:rsid w:val="00333966"/>
    <w:rsid w:val="00334634"/>
    <w:rsid w:val="0033682F"/>
    <w:rsid w:val="00340DEB"/>
    <w:rsid w:val="003439EA"/>
    <w:rsid w:val="0035092A"/>
    <w:rsid w:val="003526F5"/>
    <w:rsid w:val="00352B16"/>
    <w:rsid w:val="00353CFB"/>
    <w:rsid w:val="00356CEE"/>
    <w:rsid w:val="003611D4"/>
    <w:rsid w:val="003617E0"/>
    <w:rsid w:val="00367393"/>
    <w:rsid w:val="003679EE"/>
    <w:rsid w:val="00370712"/>
    <w:rsid w:val="0037129B"/>
    <w:rsid w:val="00371E29"/>
    <w:rsid w:val="0038191C"/>
    <w:rsid w:val="00381CBA"/>
    <w:rsid w:val="00382C08"/>
    <w:rsid w:val="00384FEA"/>
    <w:rsid w:val="0038622B"/>
    <w:rsid w:val="00386D4E"/>
    <w:rsid w:val="00391544"/>
    <w:rsid w:val="003A23ED"/>
    <w:rsid w:val="003A2C55"/>
    <w:rsid w:val="003A5CA2"/>
    <w:rsid w:val="003A6220"/>
    <w:rsid w:val="003B23BD"/>
    <w:rsid w:val="003B38D5"/>
    <w:rsid w:val="003B4023"/>
    <w:rsid w:val="003B5D54"/>
    <w:rsid w:val="003B72DF"/>
    <w:rsid w:val="003C5107"/>
    <w:rsid w:val="003C5551"/>
    <w:rsid w:val="003C56F9"/>
    <w:rsid w:val="003C5A09"/>
    <w:rsid w:val="003C65CC"/>
    <w:rsid w:val="003D1FC5"/>
    <w:rsid w:val="003D2CDA"/>
    <w:rsid w:val="003E0A22"/>
    <w:rsid w:val="003E0B78"/>
    <w:rsid w:val="003E100D"/>
    <w:rsid w:val="003E34E4"/>
    <w:rsid w:val="003E355A"/>
    <w:rsid w:val="003E73D0"/>
    <w:rsid w:val="003F05BB"/>
    <w:rsid w:val="003F1B43"/>
    <w:rsid w:val="003F2FC3"/>
    <w:rsid w:val="003F527A"/>
    <w:rsid w:val="003F5E42"/>
    <w:rsid w:val="00400FF9"/>
    <w:rsid w:val="00402486"/>
    <w:rsid w:val="00404E24"/>
    <w:rsid w:val="00404F5B"/>
    <w:rsid w:val="004057CC"/>
    <w:rsid w:val="00415A04"/>
    <w:rsid w:val="00416381"/>
    <w:rsid w:val="00420C13"/>
    <w:rsid w:val="00432040"/>
    <w:rsid w:val="00433FDF"/>
    <w:rsid w:val="00436FD9"/>
    <w:rsid w:val="00437F24"/>
    <w:rsid w:val="00441FF9"/>
    <w:rsid w:val="00442D75"/>
    <w:rsid w:val="0044315D"/>
    <w:rsid w:val="00443692"/>
    <w:rsid w:val="00443E2B"/>
    <w:rsid w:val="0044420A"/>
    <w:rsid w:val="00445077"/>
    <w:rsid w:val="00446EA1"/>
    <w:rsid w:val="00450B4D"/>
    <w:rsid w:val="00452465"/>
    <w:rsid w:val="004544F9"/>
    <w:rsid w:val="004567E8"/>
    <w:rsid w:val="00461D07"/>
    <w:rsid w:val="004625D6"/>
    <w:rsid w:val="00466DD2"/>
    <w:rsid w:val="004719DA"/>
    <w:rsid w:val="00477127"/>
    <w:rsid w:val="00477253"/>
    <w:rsid w:val="0047776F"/>
    <w:rsid w:val="004777ED"/>
    <w:rsid w:val="00481FA7"/>
    <w:rsid w:val="00490A93"/>
    <w:rsid w:val="00490D50"/>
    <w:rsid w:val="00491FB9"/>
    <w:rsid w:val="00492DC6"/>
    <w:rsid w:val="00497098"/>
    <w:rsid w:val="004A4B15"/>
    <w:rsid w:val="004A7401"/>
    <w:rsid w:val="004A7CFB"/>
    <w:rsid w:val="004B2335"/>
    <w:rsid w:val="004B2E93"/>
    <w:rsid w:val="004C0CA8"/>
    <w:rsid w:val="004C12D4"/>
    <w:rsid w:val="004C3B28"/>
    <w:rsid w:val="004C3E8D"/>
    <w:rsid w:val="004C6C14"/>
    <w:rsid w:val="004C7190"/>
    <w:rsid w:val="004D13C1"/>
    <w:rsid w:val="004D7CA6"/>
    <w:rsid w:val="004E149D"/>
    <w:rsid w:val="004E15AC"/>
    <w:rsid w:val="004E1F8E"/>
    <w:rsid w:val="004E20E0"/>
    <w:rsid w:val="004E401F"/>
    <w:rsid w:val="004E4CCE"/>
    <w:rsid w:val="004F07E1"/>
    <w:rsid w:val="004F117E"/>
    <w:rsid w:val="004F48F5"/>
    <w:rsid w:val="004F4DC9"/>
    <w:rsid w:val="00501BCE"/>
    <w:rsid w:val="00501F9F"/>
    <w:rsid w:val="00505B8B"/>
    <w:rsid w:val="00506B31"/>
    <w:rsid w:val="005119D6"/>
    <w:rsid w:val="00513C26"/>
    <w:rsid w:val="00513C65"/>
    <w:rsid w:val="00513CC1"/>
    <w:rsid w:val="00515129"/>
    <w:rsid w:val="00517993"/>
    <w:rsid w:val="00520285"/>
    <w:rsid w:val="005208A9"/>
    <w:rsid w:val="005224BD"/>
    <w:rsid w:val="00522AE6"/>
    <w:rsid w:val="005232A4"/>
    <w:rsid w:val="0052518D"/>
    <w:rsid w:val="00525FAC"/>
    <w:rsid w:val="00526C13"/>
    <w:rsid w:val="00526D3D"/>
    <w:rsid w:val="005305E7"/>
    <w:rsid w:val="00532278"/>
    <w:rsid w:val="00534169"/>
    <w:rsid w:val="005350C0"/>
    <w:rsid w:val="005356C0"/>
    <w:rsid w:val="00535784"/>
    <w:rsid w:val="005401B4"/>
    <w:rsid w:val="00540273"/>
    <w:rsid w:val="00540A4E"/>
    <w:rsid w:val="0054243E"/>
    <w:rsid w:val="00543CD5"/>
    <w:rsid w:val="00550793"/>
    <w:rsid w:val="0055222B"/>
    <w:rsid w:val="0055230D"/>
    <w:rsid w:val="00552B53"/>
    <w:rsid w:val="00556246"/>
    <w:rsid w:val="00557573"/>
    <w:rsid w:val="00557DF5"/>
    <w:rsid w:val="00560AEB"/>
    <w:rsid w:val="00561929"/>
    <w:rsid w:val="00570A7F"/>
    <w:rsid w:val="00571532"/>
    <w:rsid w:val="00574D66"/>
    <w:rsid w:val="00574D70"/>
    <w:rsid w:val="005758E6"/>
    <w:rsid w:val="00575B51"/>
    <w:rsid w:val="00581F96"/>
    <w:rsid w:val="00582359"/>
    <w:rsid w:val="0058294A"/>
    <w:rsid w:val="0058386D"/>
    <w:rsid w:val="00586735"/>
    <w:rsid w:val="00586C20"/>
    <w:rsid w:val="005906C6"/>
    <w:rsid w:val="0059232B"/>
    <w:rsid w:val="00592F73"/>
    <w:rsid w:val="005A0F84"/>
    <w:rsid w:val="005A1A6B"/>
    <w:rsid w:val="005A1D4F"/>
    <w:rsid w:val="005A4E0D"/>
    <w:rsid w:val="005A71AD"/>
    <w:rsid w:val="005B04BD"/>
    <w:rsid w:val="005B29BB"/>
    <w:rsid w:val="005B32EE"/>
    <w:rsid w:val="005B4039"/>
    <w:rsid w:val="005B739B"/>
    <w:rsid w:val="005C1272"/>
    <w:rsid w:val="005C368C"/>
    <w:rsid w:val="005D15FE"/>
    <w:rsid w:val="005D35F1"/>
    <w:rsid w:val="005D5C61"/>
    <w:rsid w:val="005E5769"/>
    <w:rsid w:val="005E640D"/>
    <w:rsid w:val="005E710F"/>
    <w:rsid w:val="005F2BF7"/>
    <w:rsid w:val="005F63EC"/>
    <w:rsid w:val="00600946"/>
    <w:rsid w:val="006028A5"/>
    <w:rsid w:val="00605901"/>
    <w:rsid w:val="00607C75"/>
    <w:rsid w:val="00614117"/>
    <w:rsid w:val="00615732"/>
    <w:rsid w:val="006223A0"/>
    <w:rsid w:val="0062314C"/>
    <w:rsid w:val="00624120"/>
    <w:rsid w:val="006249E7"/>
    <w:rsid w:val="00631C14"/>
    <w:rsid w:val="0063368B"/>
    <w:rsid w:val="0063393B"/>
    <w:rsid w:val="006355D2"/>
    <w:rsid w:val="00636C63"/>
    <w:rsid w:val="006435C1"/>
    <w:rsid w:val="0064403C"/>
    <w:rsid w:val="00644A9B"/>
    <w:rsid w:val="006450CA"/>
    <w:rsid w:val="006450E9"/>
    <w:rsid w:val="006530C1"/>
    <w:rsid w:val="00653188"/>
    <w:rsid w:val="0065390D"/>
    <w:rsid w:val="00660A4F"/>
    <w:rsid w:val="006628F0"/>
    <w:rsid w:val="0066417C"/>
    <w:rsid w:val="00665AEC"/>
    <w:rsid w:val="006669C3"/>
    <w:rsid w:val="00666AFE"/>
    <w:rsid w:val="00666F45"/>
    <w:rsid w:val="00667BB4"/>
    <w:rsid w:val="00670671"/>
    <w:rsid w:val="00675740"/>
    <w:rsid w:val="006818D5"/>
    <w:rsid w:val="00683022"/>
    <w:rsid w:val="00683301"/>
    <w:rsid w:val="00683A7E"/>
    <w:rsid w:val="00684518"/>
    <w:rsid w:val="00693743"/>
    <w:rsid w:val="0069386C"/>
    <w:rsid w:val="00693E3B"/>
    <w:rsid w:val="006A3DE6"/>
    <w:rsid w:val="006A5A99"/>
    <w:rsid w:val="006A5AA7"/>
    <w:rsid w:val="006B09DF"/>
    <w:rsid w:val="006B2EAC"/>
    <w:rsid w:val="006B51CD"/>
    <w:rsid w:val="006B5460"/>
    <w:rsid w:val="006B6FBC"/>
    <w:rsid w:val="006B7151"/>
    <w:rsid w:val="006C2351"/>
    <w:rsid w:val="006C3230"/>
    <w:rsid w:val="006C4443"/>
    <w:rsid w:val="006C6FCA"/>
    <w:rsid w:val="006C7D74"/>
    <w:rsid w:val="006C7F1D"/>
    <w:rsid w:val="006D0174"/>
    <w:rsid w:val="006D1B00"/>
    <w:rsid w:val="006D1BF2"/>
    <w:rsid w:val="006D1D4A"/>
    <w:rsid w:val="006D2DB0"/>
    <w:rsid w:val="006D3044"/>
    <w:rsid w:val="006D38B5"/>
    <w:rsid w:val="006D3DA5"/>
    <w:rsid w:val="006D7F57"/>
    <w:rsid w:val="006E2311"/>
    <w:rsid w:val="006E417E"/>
    <w:rsid w:val="006E6C81"/>
    <w:rsid w:val="006F0E7D"/>
    <w:rsid w:val="006F27E8"/>
    <w:rsid w:val="006F2BA7"/>
    <w:rsid w:val="006F4191"/>
    <w:rsid w:val="006F610E"/>
    <w:rsid w:val="0070070E"/>
    <w:rsid w:val="00700AE8"/>
    <w:rsid w:val="00701DAF"/>
    <w:rsid w:val="00701F5B"/>
    <w:rsid w:val="007037D9"/>
    <w:rsid w:val="007045EF"/>
    <w:rsid w:val="00706A7C"/>
    <w:rsid w:val="00712024"/>
    <w:rsid w:val="007126AB"/>
    <w:rsid w:val="00713B80"/>
    <w:rsid w:val="00714E31"/>
    <w:rsid w:val="00715482"/>
    <w:rsid w:val="0071616A"/>
    <w:rsid w:val="00721D07"/>
    <w:rsid w:val="00721EB7"/>
    <w:rsid w:val="00731C83"/>
    <w:rsid w:val="007324AA"/>
    <w:rsid w:val="00734171"/>
    <w:rsid w:val="00734EF3"/>
    <w:rsid w:val="007373FF"/>
    <w:rsid w:val="007410E7"/>
    <w:rsid w:val="00741D2F"/>
    <w:rsid w:val="00741E81"/>
    <w:rsid w:val="00744676"/>
    <w:rsid w:val="007453C3"/>
    <w:rsid w:val="0075070F"/>
    <w:rsid w:val="00750AAC"/>
    <w:rsid w:val="00750E88"/>
    <w:rsid w:val="00752F53"/>
    <w:rsid w:val="007617A2"/>
    <w:rsid w:val="007617EA"/>
    <w:rsid w:val="007655D4"/>
    <w:rsid w:val="007664C2"/>
    <w:rsid w:val="00781109"/>
    <w:rsid w:val="00781779"/>
    <w:rsid w:val="007830EA"/>
    <w:rsid w:val="00783EFC"/>
    <w:rsid w:val="007843E7"/>
    <w:rsid w:val="00784DF9"/>
    <w:rsid w:val="00791C29"/>
    <w:rsid w:val="0079297B"/>
    <w:rsid w:val="007936CF"/>
    <w:rsid w:val="0079634F"/>
    <w:rsid w:val="007A15D8"/>
    <w:rsid w:val="007A2A02"/>
    <w:rsid w:val="007A4086"/>
    <w:rsid w:val="007A5402"/>
    <w:rsid w:val="007A5C5B"/>
    <w:rsid w:val="007A5F61"/>
    <w:rsid w:val="007B044C"/>
    <w:rsid w:val="007B068D"/>
    <w:rsid w:val="007B2E14"/>
    <w:rsid w:val="007B361D"/>
    <w:rsid w:val="007C1636"/>
    <w:rsid w:val="007C2801"/>
    <w:rsid w:val="007C3F4A"/>
    <w:rsid w:val="007C46B8"/>
    <w:rsid w:val="007C4E5E"/>
    <w:rsid w:val="007C53CC"/>
    <w:rsid w:val="007C669A"/>
    <w:rsid w:val="007C7B56"/>
    <w:rsid w:val="007D47E9"/>
    <w:rsid w:val="007D5915"/>
    <w:rsid w:val="007D76E5"/>
    <w:rsid w:val="007D777B"/>
    <w:rsid w:val="007D7EE3"/>
    <w:rsid w:val="007E07A7"/>
    <w:rsid w:val="007E4F64"/>
    <w:rsid w:val="007E60D6"/>
    <w:rsid w:val="007E77DA"/>
    <w:rsid w:val="007F3DA3"/>
    <w:rsid w:val="00802C9F"/>
    <w:rsid w:val="0080381B"/>
    <w:rsid w:val="00803C05"/>
    <w:rsid w:val="008040A3"/>
    <w:rsid w:val="00804EB9"/>
    <w:rsid w:val="00805D1E"/>
    <w:rsid w:val="00806316"/>
    <w:rsid w:val="008069ED"/>
    <w:rsid w:val="00806F98"/>
    <w:rsid w:val="0080729C"/>
    <w:rsid w:val="00811691"/>
    <w:rsid w:val="00815197"/>
    <w:rsid w:val="0081529E"/>
    <w:rsid w:val="00817635"/>
    <w:rsid w:val="0082013C"/>
    <w:rsid w:val="00820BC3"/>
    <w:rsid w:val="008216DF"/>
    <w:rsid w:val="00823EA6"/>
    <w:rsid w:val="008241F0"/>
    <w:rsid w:val="00830E7A"/>
    <w:rsid w:val="00831509"/>
    <w:rsid w:val="00832995"/>
    <w:rsid w:val="00835920"/>
    <w:rsid w:val="00836885"/>
    <w:rsid w:val="00840A3B"/>
    <w:rsid w:val="00843670"/>
    <w:rsid w:val="00845537"/>
    <w:rsid w:val="00845FF5"/>
    <w:rsid w:val="00851276"/>
    <w:rsid w:val="00853649"/>
    <w:rsid w:val="00857358"/>
    <w:rsid w:val="008579BF"/>
    <w:rsid w:val="00860ACC"/>
    <w:rsid w:val="008627CA"/>
    <w:rsid w:val="00864556"/>
    <w:rsid w:val="0086586B"/>
    <w:rsid w:val="00873F94"/>
    <w:rsid w:val="0088479F"/>
    <w:rsid w:val="00886018"/>
    <w:rsid w:val="008912ED"/>
    <w:rsid w:val="008936AB"/>
    <w:rsid w:val="00894511"/>
    <w:rsid w:val="008A0F4D"/>
    <w:rsid w:val="008A18A6"/>
    <w:rsid w:val="008A1F41"/>
    <w:rsid w:val="008A4944"/>
    <w:rsid w:val="008A6B98"/>
    <w:rsid w:val="008A6D9A"/>
    <w:rsid w:val="008B0F99"/>
    <w:rsid w:val="008B1246"/>
    <w:rsid w:val="008B7C08"/>
    <w:rsid w:val="008C11F4"/>
    <w:rsid w:val="008C2354"/>
    <w:rsid w:val="008C3945"/>
    <w:rsid w:val="008C49DE"/>
    <w:rsid w:val="008C713E"/>
    <w:rsid w:val="008C71AF"/>
    <w:rsid w:val="008D0234"/>
    <w:rsid w:val="008D2177"/>
    <w:rsid w:val="008D3B96"/>
    <w:rsid w:val="008D4C32"/>
    <w:rsid w:val="008D6A5F"/>
    <w:rsid w:val="008E1344"/>
    <w:rsid w:val="008E141A"/>
    <w:rsid w:val="008E28C1"/>
    <w:rsid w:val="008E35F2"/>
    <w:rsid w:val="008E6722"/>
    <w:rsid w:val="008E7369"/>
    <w:rsid w:val="008E7A47"/>
    <w:rsid w:val="008F26D8"/>
    <w:rsid w:val="008F329D"/>
    <w:rsid w:val="008F32FB"/>
    <w:rsid w:val="008F61FC"/>
    <w:rsid w:val="008F6824"/>
    <w:rsid w:val="00901D59"/>
    <w:rsid w:val="009029C7"/>
    <w:rsid w:val="009042E3"/>
    <w:rsid w:val="009047D0"/>
    <w:rsid w:val="0090553B"/>
    <w:rsid w:val="00905E3E"/>
    <w:rsid w:val="009106CB"/>
    <w:rsid w:val="00913F6C"/>
    <w:rsid w:val="00916699"/>
    <w:rsid w:val="00922294"/>
    <w:rsid w:val="0092306D"/>
    <w:rsid w:val="00926305"/>
    <w:rsid w:val="009266D4"/>
    <w:rsid w:val="00926B06"/>
    <w:rsid w:val="00932A44"/>
    <w:rsid w:val="009331DA"/>
    <w:rsid w:val="009346B7"/>
    <w:rsid w:val="00946517"/>
    <w:rsid w:val="00947FC6"/>
    <w:rsid w:val="00950AB0"/>
    <w:rsid w:val="00950D00"/>
    <w:rsid w:val="009549D4"/>
    <w:rsid w:val="00954A43"/>
    <w:rsid w:val="00955292"/>
    <w:rsid w:val="00955491"/>
    <w:rsid w:val="009563BC"/>
    <w:rsid w:val="00960641"/>
    <w:rsid w:val="009610B2"/>
    <w:rsid w:val="00964BC6"/>
    <w:rsid w:val="00964F3B"/>
    <w:rsid w:val="00967EF2"/>
    <w:rsid w:val="00970733"/>
    <w:rsid w:val="00972B65"/>
    <w:rsid w:val="00974B02"/>
    <w:rsid w:val="00974F20"/>
    <w:rsid w:val="009900E2"/>
    <w:rsid w:val="00990651"/>
    <w:rsid w:val="009916B3"/>
    <w:rsid w:val="00992811"/>
    <w:rsid w:val="00993E07"/>
    <w:rsid w:val="00995C67"/>
    <w:rsid w:val="009A24F7"/>
    <w:rsid w:val="009A4EE1"/>
    <w:rsid w:val="009A66E6"/>
    <w:rsid w:val="009C1021"/>
    <w:rsid w:val="009C3934"/>
    <w:rsid w:val="009C5543"/>
    <w:rsid w:val="009C6C33"/>
    <w:rsid w:val="009C762B"/>
    <w:rsid w:val="009C7EDB"/>
    <w:rsid w:val="009D1326"/>
    <w:rsid w:val="009D3E34"/>
    <w:rsid w:val="009D6FC1"/>
    <w:rsid w:val="009E3CDE"/>
    <w:rsid w:val="009E5DE8"/>
    <w:rsid w:val="009F0067"/>
    <w:rsid w:val="009F1759"/>
    <w:rsid w:val="009F1CE5"/>
    <w:rsid w:val="009F5569"/>
    <w:rsid w:val="009F5642"/>
    <w:rsid w:val="009F62E4"/>
    <w:rsid w:val="009F77C7"/>
    <w:rsid w:val="00A01527"/>
    <w:rsid w:val="00A01936"/>
    <w:rsid w:val="00A01D1A"/>
    <w:rsid w:val="00A03403"/>
    <w:rsid w:val="00A05155"/>
    <w:rsid w:val="00A05CFE"/>
    <w:rsid w:val="00A06A48"/>
    <w:rsid w:val="00A12F58"/>
    <w:rsid w:val="00A13435"/>
    <w:rsid w:val="00A20416"/>
    <w:rsid w:val="00A316F2"/>
    <w:rsid w:val="00A3240A"/>
    <w:rsid w:val="00A358D7"/>
    <w:rsid w:val="00A40031"/>
    <w:rsid w:val="00A41364"/>
    <w:rsid w:val="00A42619"/>
    <w:rsid w:val="00A42D0F"/>
    <w:rsid w:val="00A4442F"/>
    <w:rsid w:val="00A46425"/>
    <w:rsid w:val="00A473DA"/>
    <w:rsid w:val="00A47574"/>
    <w:rsid w:val="00A5077C"/>
    <w:rsid w:val="00A51216"/>
    <w:rsid w:val="00A5184E"/>
    <w:rsid w:val="00A5344E"/>
    <w:rsid w:val="00A54AFB"/>
    <w:rsid w:val="00A563C5"/>
    <w:rsid w:val="00A568A8"/>
    <w:rsid w:val="00A622CF"/>
    <w:rsid w:val="00A626F5"/>
    <w:rsid w:val="00A65EFB"/>
    <w:rsid w:val="00A66CDD"/>
    <w:rsid w:val="00A71B61"/>
    <w:rsid w:val="00A72AAA"/>
    <w:rsid w:val="00A74FED"/>
    <w:rsid w:val="00A7626B"/>
    <w:rsid w:val="00A7773A"/>
    <w:rsid w:val="00A81AF9"/>
    <w:rsid w:val="00A834EE"/>
    <w:rsid w:val="00A83EAF"/>
    <w:rsid w:val="00A8631A"/>
    <w:rsid w:val="00A86574"/>
    <w:rsid w:val="00A87560"/>
    <w:rsid w:val="00A90C87"/>
    <w:rsid w:val="00A95DD7"/>
    <w:rsid w:val="00A960DB"/>
    <w:rsid w:val="00A962BC"/>
    <w:rsid w:val="00A97D87"/>
    <w:rsid w:val="00AA0333"/>
    <w:rsid w:val="00AA139B"/>
    <w:rsid w:val="00AB18B5"/>
    <w:rsid w:val="00AB3D59"/>
    <w:rsid w:val="00AB470C"/>
    <w:rsid w:val="00AB6793"/>
    <w:rsid w:val="00AB76AC"/>
    <w:rsid w:val="00AC6C20"/>
    <w:rsid w:val="00AC7410"/>
    <w:rsid w:val="00AD01A0"/>
    <w:rsid w:val="00AD0B3B"/>
    <w:rsid w:val="00AD0FE2"/>
    <w:rsid w:val="00AD2156"/>
    <w:rsid w:val="00AD2A73"/>
    <w:rsid w:val="00AD2FF0"/>
    <w:rsid w:val="00AD4D95"/>
    <w:rsid w:val="00AD5581"/>
    <w:rsid w:val="00AD76FD"/>
    <w:rsid w:val="00AE33DA"/>
    <w:rsid w:val="00AE5932"/>
    <w:rsid w:val="00AE6231"/>
    <w:rsid w:val="00AE6833"/>
    <w:rsid w:val="00AE7FD1"/>
    <w:rsid w:val="00AF0162"/>
    <w:rsid w:val="00AF1B64"/>
    <w:rsid w:val="00AF58FF"/>
    <w:rsid w:val="00B0312E"/>
    <w:rsid w:val="00B068D2"/>
    <w:rsid w:val="00B07D18"/>
    <w:rsid w:val="00B10111"/>
    <w:rsid w:val="00B12AC9"/>
    <w:rsid w:val="00B13A7B"/>
    <w:rsid w:val="00B14CC4"/>
    <w:rsid w:val="00B14E1C"/>
    <w:rsid w:val="00B151CC"/>
    <w:rsid w:val="00B16BAC"/>
    <w:rsid w:val="00B21426"/>
    <w:rsid w:val="00B21A2E"/>
    <w:rsid w:val="00B2286C"/>
    <w:rsid w:val="00B3008E"/>
    <w:rsid w:val="00B32E82"/>
    <w:rsid w:val="00B353B9"/>
    <w:rsid w:val="00B376A8"/>
    <w:rsid w:val="00B410E4"/>
    <w:rsid w:val="00B45C9E"/>
    <w:rsid w:val="00B46CBA"/>
    <w:rsid w:val="00B505D1"/>
    <w:rsid w:val="00B51D40"/>
    <w:rsid w:val="00B52A19"/>
    <w:rsid w:val="00B60F36"/>
    <w:rsid w:val="00B62EF7"/>
    <w:rsid w:val="00B659E8"/>
    <w:rsid w:val="00B65A14"/>
    <w:rsid w:val="00B6664D"/>
    <w:rsid w:val="00B720A9"/>
    <w:rsid w:val="00B7291A"/>
    <w:rsid w:val="00B73619"/>
    <w:rsid w:val="00B7656C"/>
    <w:rsid w:val="00B77721"/>
    <w:rsid w:val="00B77EFB"/>
    <w:rsid w:val="00B8337F"/>
    <w:rsid w:val="00B85C00"/>
    <w:rsid w:val="00B920D8"/>
    <w:rsid w:val="00B92B7C"/>
    <w:rsid w:val="00B9340B"/>
    <w:rsid w:val="00B93C2A"/>
    <w:rsid w:val="00B94363"/>
    <w:rsid w:val="00B96A09"/>
    <w:rsid w:val="00BA04F3"/>
    <w:rsid w:val="00BA1D5B"/>
    <w:rsid w:val="00BA4BEB"/>
    <w:rsid w:val="00BA6300"/>
    <w:rsid w:val="00BB39A1"/>
    <w:rsid w:val="00BB7723"/>
    <w:rsid w:val="00BC0809"/>
    <w:rsid w:val="00BC1482"/>
    <w:rsid w:val="00BC1C55"/>
    <w:rsid w:val="00BC2D45"/>
    <w:rsid w:val="00BC36AC"/>
    <w:rsid w:val="00BC465E"/>
    <w:rsid w:val="00BC6557"/>
    <w:rsid w:val="00BD294F"/>
    <w:rsid w:val="00BD32A3"/>
    <w:rsid w:val="00BD4879"/>
    <w:rsid w:val="00BD5205"/>
    <w:rsid w:val="00BD5358"/>
    <w:rsid w:val="00BD7003"/>
    <w:rsid w:val="00BE287E"/>
    <w:rsid w:val="00BF0586"/>
    <w:rsid w:val="00BF0768"/>
    <w:rsid w:val="00BF2930"/>
    <w:rsid w:val="00BF5313"/>
    <w:rsid w:val="00BF65CF"/>
    <w:rsid w:val="00BF7121"/>
    <w:rsid w:val="00BF7B51"/>
    <w:rsid w:val="00C00603"/>
    <w:rsid w:val="00C0062F"/>
    <w:rsid w:val="00C0612F"/>
    <w:rsid w:val="00C102A4"/>
    <w:rsid w:val="00C10D02"/>
    <w:rsid w:val="00C10D44"/>
    <w:rsid w:val="00C13A49"/>
    <w:rsid w:val="00C14F95"/>
    <w:rsid w:val="00C152C6"/>
    <w:rsid w:val="00C20931"/>
    <w:rsid w:val="00C22048"/>
    <w:rsid w:val="00C31D60"/>
    <w:rsid w:val="00C3392A"/>
    <w:rsid w:val="00C35211"/>
    <w:rsid w:val="00C35EF1"/>
    <w:rsid w:val="00C362D5"/>
    <w:rsid w:val="00C36392"/>
    <w:rsid w:val="00C365A6"/>
    <w:rsid w:val="00C37FBF"/>
    <w:rsid w:val="00C4196A"/>
    <w:rsid w:val="00C41F14"/>
    <w:rsid w:val="00C42DD4"/>
    <w:rsid w:val="00C448DD"/>
    <w:rsid w:val="00C45B21"/>
    <w:rsid w:val="00C5327F"/>
    <w:rsid w:val="00C54919"/>
    <w:rsid w:val="00C62622"/>
    <w:rsid w:val="00C6274F"/>
    <w:rsid w:val="00C64551"/>
    <w:rsid w:val="00C66296"/>
    <w:rsid w:val="00C67660"/>
    <w:rsid w:val="00C67A9D"/>
    <w:rsid w:val="00C70E7E"/>
    <w:rsid w:val="00C722EA"/>
    <w:rsid w:val="00C7372F"/>
    <w:rsid w:val="00C80E4F"/>
    <w:rsid w:val="00C811AB"/>
    <w:rsid w:val="00C815AB"/>
    <w:rsid w:val="00C83A3A"/>
    <w:rsid w:val="00C83EA7"/>
    <w:rsid w:val="00C848C2"/>
    <w:rsid w:val="00C84DB0"/>
    <w:rsid w:val="00C90701"/>
    <w:rsid w:val="00C90BA1"/>
    <w:rsid w:val="00C93F73"/>
    <w:rsid w:val="00C93F9E"/>
    <w:rsid w:val="00C94EE3"/>
    <w:rsid w:val="00C97544"/>
    <w:rsid w:val="00C97EB7"/>
    <w:rsid w:val="00CA3E38"/>
    <w:rsid w:val="00CA4BE0"/>
    <w:rsid w:val="00CA6AD0"/>
    <w:rsid w:val="00CB046B"/>
    <w:rsid w:val="00CB0E00"/>
    <w:rsid w:val="00CB48FC"/>
    <w:rsid w:val="00CB5A89"/>
    <w:rsid w:val="00CB5E64"/>
    <w:rsid w:val="00CB6CFB"/>
    <w:rsid w:val="00CB73F2"/>
    <w:rsid w:val="00CC0884"/>
    <w:rsid w:val="00CC1936"/>
    <w:rsid w:val="00CC42C5"/>
    <w:rsid w:val="00CC46FE"/>
    <w:rsid w:val="00CC5766"/>
    <w:rsid w:val="00CC5DD5"/>
    <w:rsid w:val="00CC70A6"/>
    <w:rsid w:val="00CC7801"/>
    <w:rsid w:val="00CD02F8"/>
    <w:rsid w:val="00CD1C4F"/>
    <w:rsid w:val="00CD3167"/>
    <w:rsid w:val="00CD66B6"/>
    <w:rsid w:val="00CD6D18"/>
    <w:rsid w:val="00CE12B0"/>
    <w:rsid w:val="00CE1350"/>
    <w:rsid w:val="00CE1C1F"/>
    <w:rsid w:val="00CE1F47"/>
    <w:rsid w:val="00CE30A1"/>
    <w:rsid w:val="00CE32EE"/>
    <w:rsid w:val="00CE4FFF"/>
    <w:rsid w:val="00CE6375"/>
    <w:rsid w:val="00CE7645"/>
    <w:rsid w:val="00CF07C9"/>
    <w:rsid w:val="00CF4135"/>
    <w:rsid w:val="00CF4A21"/>
    <w:rsid w:val="00D00515"/>
    <w:rsid w:val="00D02C6D"/>
    <w:rsid w:val="00D04FB8"/>
    <w:rsid w:val="00D06151"/>
    <w:rsid w:val="00D07702"/>
    <w:rsid w:val="00D107AA"/>
    <w:rsid w:val="00D11E25"/>
    <w:rsid w:val="00D16362"/>
    <w:rsid w:val="00D20901"/>
    <w:rsid w:val="00D22053"/>
    <w:rsid w:val="00D2546C"/>
    <w:rsid w:val="00D26735"/>
    <w:rsid w:val="00D26A6B"/>
    <w:rsid w:val="00D26CAC"/>
    <w:rsid w:val="00D3094C"/>
    <w:rsid w:val="00D32C1E"/>
    <w:rsid w:val="00D33EDF"/>
    <w:rsid w:val="00D36364"/>
    <w:rsid w:val="00D40802"/>
    <w:rsid w:val="00D409A4"/>
    <w:rsid w:val="00D43753"/>
    <w:rsid w:val="00D44C76"/>
    <w:rsid w:val="00D4508C"/>
    <w:rsid w:val="00D471F2"/>
    <w:rsid w:val="00D51E79"/>
    <w:rsid w:val="00D56C93"/>
    <w:rsid w:val="00D571C6"/>
    <w:rsid w:val="00D6004E"/>
    <w:rsid w:val="00D6027E"/>
    <w:rsid w:val="00D60658"/>
    <w:rsid w:val="00D6274F"/>
    <w:rsid w:val="00D63025"/>
    <w:rsid w:val="00D65FA3"/>
    <w:rsid w:val="00D67800"/>
    <w:rsid w:val="00D678B3"/>
    <w:rsid w:val="00D70018"/>
    <w:rsid w:val="00D70612"/>
    <w:rsid w:val="00D70C05"/>
    <w:rsid w:val="00D71826"/>
    <w:rsid w:val="00D75DDB"/>
    <w:rsid w:val="00D76AB4"/>
    <w:rsid w:val="00D76C35"/>
    <w:rsid w:val="00D77047"/>
    <w:rsid w:val="00D80997"/>
    <w:rsid w:val="00D843D8"/>
    <w:rsid w:val="00D86EDD"/>
    <w:rsid w:val="00D901F2"/>
    <w:rsid w:val="00D904B4"/>
    <w:rsid w:val="00D92086"/>
    <w:rsid w:val="00D937F2"/>
    <w:rsid w:val="00D93950"/>
    <w:rsid w:val="00D95C8C"/>
    <w:rsid w:val="00D96D98"/>
    <w:rsid w:val="00DA198D"/>
    <w:rsid w:val="00DA230E"/>
    <w:rsid w:val="00DA2A26"/>
    <w:rsid w:val="00DA2B6B"/>
    <w:rsid w:val="00DA68DD"/>
    <w:rsid w:val="00DB22AD"/>
    <w:rsid w:val="00DB2479"/>
    <w:rsid w:val="00DB639E"/>
    <w:rsid w:val="00DC0AE6"/>
    <w:rsid w:val="00DC1813"/>
    <w:rsid w:val="00DC3597"/>
    <w:rsid w:val="00DC3794"/>
    <w:rsid w:val="00DC3836"/>
    <w:rsid w:val="00DC7B9F"/>
    <w:rsid w:val="00DD1649"/>
    <w:rsid w:val="00DD18EC"/>
    <w:rsid w:val="00DD2EC7"/>
    <w:rsid w:val="00DD451C"/>
    <w:rsid w:val="00DD4E12"/>
    <w:rsid w:val="00DE2D53"/>
    <w:rsid w:val="00DE72EE"/>
    <w:rsid w:val="00DF6A3F"/>
    <w:rsid w:val="00E00797"/>
    <w:rsid w:val="00E029E9"/>
    <w:rsid w:val="00E03416"/>
    <w:rsid w:val="00E0348E"/>
    <w:rsid w:val="00E0530D"/>
    <w:rsid w:val="00E06E85"/>
    <w:rsid w:val="00E0732D"/>
    <w:rsid w:val="00E117D3"/>
    <w:rsid w:val="00E1690D"/>
    <w:rsid w:val="00E17BD6"/>
    <w:rsid w:val="00E17C20"/>
    <w:rsid w:val="00E24808"/>
    <w:rsid w:val="00E24D49"/>
    <w:rsid w:val="00E252F0"/>
    <w:rsid w:val="00E25775"/>
    <w:rsid w:val="00E27FD6"/>
    <w:rsid w:val="00E301DD"/>
    <w:rsid w:val="00E31F4A"/>
    <w:rsid w:val="00E33DD4"/>
    <w:rsid w:val="00E43084"/>
    <w:rsid w:val="00E43CD3"/>
    <w:rsid w:val="00E44C3C"/>
    <w:rsid w:val="00E45F65"/>
    <w:rsid w:val="00E46A6D"/>
    <w:rsid w:val="00E46FFB"/>
    <w:rsid w:val="00E471DD"/>
    <w:rsid w:val="00E47FEB"/>
    <w:rsid w:val="00E511F6"/>
    <w:rsid w:val="00E512F1"/>
    <w:rsid w:val="00E52508"/>
    <w:rsid w:val="00E52C58"/>
    <w:rsid w:val="00E556ED"/>
    <w:rsid w:val="00E603D5"/>
    <w:rsid w:val="00E60F6B"/>
    <w:rsid w:val="00E652E5"/>
    <w:rsid w:val="00E71069"/>
    <w:rsid w:val="00E71C3B"/>
    <w:rsid w:val="00E72409"/>
    <w:rsid w:val="00E744BB"/>
    <w:rsid w:val="00E750D5"/>
    <w:rsid w:val="00E751EB"/>
    <w:rsid w:val="00E75C67"/>
    <w:rsid w:val="00E807CE"/>
    <w:rsid w:val="00E81F5E"/>
    <w:rsid w:val="00E845D9"/>
    <w:rsid w:val="00E909B3"/>
    <w:rsid w:val="00E975C2"/>
    <w:rsid w:val="00EA28DD"/>
    <w:rsid w:val="00EA4EE6"/>
    <w:rsid w:val="00EA7ACC"/>
    <w:rsid w:val="00EB2AF8"/>
    <w:rsid w:val="00EB53ED"/>
    <w:rsid w:val="00EB5D85"/>
    <w:rsid w:val="00EB7DC3"/>
    <w:rsid w:val="00EC08BD"/>
    <w:rsid w:val="00EC12AD"/>
    <w:rsid w:val="00EC154D"/>
    <w:rsid w:val="00EC2804"/>
    <w:rsid w:val="00EC484C"/>
    <w:rsid w:val="00ED1545"/>
    <w:rsid w:val="00ED24F2"/>
    <w:rsid w:val="00ED52B4"/>
    <w:rsid w:val="00EE0B05"/>
    <w:rsid w:val="00EE127F"/>
    <w:rsid w:val="00EE213C"/>
    <w:rsid w:val="00EE32EC"/>
    <w:rsid w:val="00EE7D53"/>
    <w:rsid w:val="00EF0942"/>
    <w:rsid w:val="00EF559B"/>
    <w:rsid w:val="00EF6546"/>
    <w:rsid w:val="00EF736C"/>
    <w:rsid w:val="00EF7602"/>
    <w:rsid w:val="00F0029A"/>
    <w:rsid w:val="00F02401"/>
    <w:rsid w:val="00F032A2"/>
    <w:rsid w:val="00F07B05"/>
    <w:rsid w:val="00F11516"/>
    <w:rsid w:val="00F12D3C"/>
    <w:rsid w:val="00F15BA7"/>
    <w:rsid w:val="00F1689E"/>
    <w:rsid w:val="00F2298B"/>
    <w:rsid w:val="00F236AF"/>
    <w:rsid w:val="00F2411E"/>
    <w:rsid w:val="00F26485"/>
    <w:rsid w:val="00F27459"/>
    <w:rsid w:val="00F335AE"/>
    <w:rsid w:val="00F34653"/>
    <w:rsid w:val="00F34757"/>
    <w:rsid w:val="00F359EC"/>
    <w:rsid w:val="00F36BF6"/>
    <w:rsid w:val="00F36E12"/>
    <w:rsid w:val="00F42553"/>
    <w:rsid w:val="00F425E8"/>
    <w:rsid w:val="00F4290C"/>
    <w:rsid w:val="00F50BE0"/>
    <w:rsid w:val="00F52F23"/>
    <w:rsid w:val="00F563E9"/>
    <w:rsid w:val="00F57E4A"/>
    <w:rsid w:val="00F612B1"/>
    <w:rsid w:val="00F61794"/>
    <w:rsid w:val="00F62672"/>
    <w:rsid w:val="00F63944"/>
    <w:rsid w:val="00F6463F"/>
    <w:rsid w:val="00F649A2"/>
    <w:rsid w:val="00F713B0"/>
    <w:rsid w:val="00F71463"/>
    <w:rsid w:val="00F7276F"/>
    <w:rsid w:val="00F763C2"/>
    <w:rsid w:val="00F76FCD"/>
    <w:rsid w:val="00F77682"/>
    <w:rsid w:val="00F80676"/>
    <w:rsid w:val="00F818B9"/>
    <w:rsid w:val="00F81BCD"/>
    <w:rsid w:val="00F842CF"/>
    <w:rsid w:val="00F84EC1"/>
    <w:rsid w:val="00F9076B"/>
    <w:rsid w:val="00F915A4"/>
    <w:rsid w:val="00F93EFA"/>
    <w:rsid w:val="00F966DD"/>
    <w:rsid w:val="00F96E2A"/>
    <w:rsid w:val="00F97195"/>
    <w:rsid w:val="00FA3B2E"/>
    <w:rsid w:val="00FB367F"/>
    <w:rsid w:val="00FB4793"/>
    <w:rsid w:val="00FB6F30"/>
    <w:rsid w:val="00FC077D"/>
    <w:rsid w:val="00FC1FC4"/>
    <w:rsid w:val="00FC338F"/>
    <w:rsid w:val="00FC691F"/>
    <w:rsid w:val="00FD597A"/>
    <w:rsid w:val="00FD651D"/>
    <w:rsid w:val="00FD77E7"/>
    <w:rsid w:val="00FE048C"/>
    <w:rsid w:val="00FE05F6"/>
    <w:rsid w:val="00FE14AA"/>
    <w:rsid w:val="00FE1601"/>
    <w:rsid w:val="00FF0A85"/>
    <w:rsid w:val="00FF185E"/>
    <w:rsid w:val="00FF21C6"/>
    <w:rsid w:val="00FF403E"/>
    <w:rsid w:val="00FF4746"/>
    <w:rsid w:val="01583BDE"/>
    <w:rsid w:val="01587A7F"/>
    <w:rsid w:val="0254045A"/>
    <w:rsid w:val="0535A702"/>
    <w:rsid w:val="05C7B466"/>
    <w:rsid w:val="067D5194"/>
    <w:rsid w:val="06ED84E8"/>
    <w:rsid w:val="07761788"/>
    <w:rsid w:val="08883EC3"/>
    <w:rsid w:val="0932AB74"/>
    <w:rsid w:val="0A9FB631"/>
    <w:rsid w:val="0B10AC45"/>
    <w:rsid w:val="0BBA8413"/>
    <w:rsid w:val="0C07AE17"/>
    <w:rsid w:val="0DDDCBA0"/>
    <w:rsid w:val="0E37D909"/>
    <w:rsid w:val="0FCC3143"/>
    <w:rsid w:val="100DBF34"/>
    <w:rsid w:val="10233FAB"/>
    <w:rsid w:val="1094672E"/>
    <w:rsid w:val="10A45C31"/>
    <w:rsid w:val="11156C62"/>
    <w:rsid w:val="11179928"/>
    <w:rsid w:val="112B123B"/>
    <w:rsid w:val="11F156DA"/>
    <w:rsid w:val="122D7B8B"/>
    <w:rsid w:val="1247C362"/>
    <w:rsid w:val="14651F63"/>
    <w:rsid w:val="170745A2"/>
    <w:rsid w:val="177E9D19"/>
    <w:rsid w:val="180F007A"/>
    <w:rsid w:val="18639E9A"/>
    <w:rsid w:val="193F66BD"/>
    <w:rsid w:val="19C1CD1F"/>
    <w:rsid w:val="19DD7563"/>
    <w:rsid w:val="1A3A53D8"/>
    <w:rsid w:val="1B2F0B04"/>
    <w:rsid w:val="1C70AEF3"/>
    <w:rsid w:val="1D588278"/>
    <w:rsid w:val="1D70DE9A"/>
    <w:rsid w:val="1D7AD7BC"/>
    <w:rsid w:val="1E2A10B3"/>
    <w:rsid w:val="1F1FB651"/>
    <w:rsid w:val="1F4C1C5B"/>
    <w:rsid w:val="1FCF31FF"/>
    <w:rsid w:val="2297F32E"/>
    <w:rsid w:val="22CB16B0"/>
    <w:rsid w:val="22E5899F"/>
    <w:rsid w:val="23643329"/>
    <w:rsid w:val="23EA1940"/>
    <w:rsid w:val="255E0BC0"/>
    <w:rsid w:val="2765809E"/>
    <w:rsid w:val="28A33999"/>
    <w:rsid w:val="290BF337"/>
    <w:rsid w:val="295ED4EB"/>
    <w:rsid w:val="29F72878"/>
    <w:rsid w:val="2B265172"/>
    <w:rsid w:val="2B2A0445"/>
    <w:rsid w:val="2B7E686D"/>
    <w:rsid w:val="2C14E6E8"/>
    <w:rsid w:val="2C5B79ED"/>
    <w:rsid w:val="2D2FB50C"/>
    <w:rsid w:val="2D3B6F72"/>
    <w:rsid w:val="2EADD681"/>
    <w:rsid w:val="2F493E59"/>
    <w:rsid w:val="2FA7874C"/>
    <w:rsid w:val="2FABDC20"/>
    <w:rsid w:val="300241D5"/>
    <w:rsid w:val="306755CE"/>
    <w:rsid w:val="30AB1C6A"/>
    <w:rsid w:val="31922C7A"/>
    <w:rsid w:val="31B78914"/>
    <w:rsid w:val="32CF3CDF"/>
    <w:rsid w:val="3344CF3E"/>
    <w:rsid w:val="34847309"/>
    <w:rsid w:val="35AD0925"/>
    <w:rsid w:val="36049AC1"/>
    <w:rsid w:val="367FB635"/>
    <w:rsid w:val="378C8530"/>
    <w:rsid w:val="38970812"/>
    <w:rsid w:val="391117ED"/>
    <w:rsid w:val="391BAA94"/>
    <w:rsid w:val="3AEFEB4F"/>
    <w:rsid w:val="3B4A1924"/>
    <w:rsid w:val="3C49907D"/>
    <w:rsid w:val="3CB52216"/>
    <w:rsid w:val="3D229F3B"/>
    <w:rsid w:val="3D885910"/>
    <w:rsid w:val="3DF2BBD1"/>
    <w:rsid w:val="3FAE2386"/>
    <w:rsid w:val="3FFD210F"/>
    <w:rsid w:val="406F6C72"/>
    <w:rsid w:val="40B4A808"/>
    <w:rsid w:val="426CD334"/>
    <w:rsid w:val="44C06F65"/>
    <w:rsid w:val="457EB46E"/>
    <w:rsid w:val="45897B65"/>
    <w:rsid w:val="4637F26A"/>
    <w:rsid w:val="469C37F0"/>
    <w:rsid w:val="47DA251B"/>
    <w:rsid w:val="48AE3E63"/>
    <w:rsid w:val="494AF038"/>
    <w:rsid w:val="49D2C422"/>
    <w:rsid w:val="4A19575A"/>
    <w:rsid w:val="4A4455C9"/>
    <w:rsid w:val="4A6E2884"/>
    <w:rsid w:val="4AA8F498"/>
    <w:rsid w:val="4AE6C099"/>
    <w:rsid w:val="4C534F65"/>
    <w:rsid w:val="4CB1702D"/>
    <w:rsid w:val="4D9FAD7D"/>
    <w:rsid w:val="4E4C75EE"/>
    <w:rsid w:val="4E91F298"/>
    <w:rsid w:val="4F528062"/>
    <w:rsid w:val="5006FD2D"/>
    <w:rsid w:val="52E4E07E"/>
    <w:rsid w:val="54D7F158"/>
    <w:rsid w:val="554D68AC"/>
    <w:rsid w:val="55F5C05A"/>
    <w:rsid w:val="55FFB89F"/>
    <w:rsid w:val="56881938"/>
    <w:rsid w:val="579B7682"/>
    <w:rsid w:val="590AC486"/>
    <w:rsid w:val="59195A8C"/>
    <w:rsid w:val="5B2629C2"/>
    <w:rsid w:val="5B93394F"/>
    <w:rsid w:val="5B94917B"/>
    <w:rsid w:val="5BAC4327"/>
    <w:rsid w:val="5BCCB712"/>
    <w:rsid w:val="5C322269"/>
    <w:rsid w:val="5CB8D825"/>
    <w:rsid w:val="5D7E742E"/>
    <w:rsid w:val="5F1FA1BB"/>
    <w:rsid w:val="5F404E4B"/>
    <w:rsid w:val="60D231AF"/>
    <w:rsid w:val="61B58E80"/>
    <w:rsid w:val="61E35049"/>
    <w:rsid w:val="62EA7765"/>
    <w:rsid w:val="63D6DD1B"/>
    <w:rsid w:val="643DD49F"/>
    <w:rsid w:val="6459EE6A"/>
    <w:rsid w:val="64C3936F"/>
    <w:rsid w:val="66AEDA05"/>
    <w:rsid w:val="679B9B7B"/>
    <w:rsid w:val="6863D1D2"/>
    <w:rsid w:val="68686E0B"/>
    <w:rsid w:val="6878025E"/>
    <w:rsid w:val="68DDF918"/>
    <w:rsid w:val="6939A4D5"/>
    <w:rsid w:val="697DCD8A"/>
    <w:rsid w:val="6C340327"/>
    <w:rsid w:val="6C9F933C"/>
    <w:rsid w:val="6CB2D33A"/>
    <w:rsid w:val="6CCBA76F"/>
    <w:rsid w:val="6E452777"/>
    <w:rsid w:val="6EA83EAF"/>
    <w:rsid w:val="6F96CE04"/>
    <w:rsid w:val="6FA3FAF0"/>
    <w:rsid w:val="70D6001C"/>
    <w:rsid w:val="70E3B79B"/>
    <w:rsid w:val="72251FD4"/>
    <w:rsid w:val="7280EEE4"/>
    <w:rsid w:val="72C547DD"/>
    <w:rsid w:val="737E5FCD"/>
    <w:rsid w:val="742F72C0"/>
    <w:rsid w:val="74F65018"/>
    <w:rsid w:val="768B5F5B"/>
    <w:rsid w:val="76D10FB1"/>
    <w:rsid w:val="7A88198D"/>
    <w:rsid w:val="7D429855"/>
    <w:rsid w:val="7D9AE2AC"/>
    <w:rsid w:val="7E6A26F7"/>
    <w:rsid w:val="7F2A2C78"/>
    <w:rsid w:val="7FF2B4F1"/>
  </w:rsids>
  <w:docVars>
    <w:docVar w:name="__Grammarly_42___1" w:val="H4sIAAAAAAAEAKtWcslP9kxRslIyNDYyNTIyMDYxMLYwMLA0MDdW0lEKTi0uzszPAykwrwUAMkwAn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B792774"/>
  <w15:docId w15:val="{C5804416-38B9-407F-B91D-D54FE71D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18B9"/>
    <w:pPr>
      <w:keepNext/>
      <w:keepLines/>
      <w:numPr>
        <w:numId w:val="20"/>
      </w:numPr>
      <w:spacing w:before="480"/>
      <w:outlineLvl w:val="0"/>
    </w:pPr>
    <w:rPr>
      <w:rFonts w:asciiTheme="majorHAnsi" w:eastAsiaTheme="majorEastAsia" w:hAnsiTheme="majorHAnsi" w:cstheme="majorBidi"/>
      <w:b/>
      <w:bCs/>
      <w:color w:val="7E201A" w:themeColor="accent1" w:themeShade="BF"/>
      <w:sz w:val="28"/>
      <w:szCs w:val="28"/>
    </w:rPr>
  </w:style>
  <w:style w:type="paragraph" w:styleId="Heading2">
    <w:name w:val="heading 2"/>
    <w:basedOn w:val="Normal"/>
    <w:next w:val="Normal"/>
    <w:link w:val="Heading2Char"/>
    <w:uiPriority w:val="9"/>
    <w:unhideWhenUsed/>
    <w:qFormat/>
    <w:rsid w:val="0008270A"/>
    <w:pPr>
      <w:keepNext/>
      <w:keepLines/>
      <w:numPr>
        <w:ilvl w:val="1"/>
        <w:numId w:val="20"/>
      </w:numPr>
      <w:spacing w:before="40"/>
      <w:outlineLvl w:val="1"/>
    </w:pPr>
    <w:rPr>
      <w:rFonts w:asciiTheme="majorHAnsi" w:eastAsiaTheme="majorEastAsia" w:hAnsiTheme="majorHAnsi" w:cstheme="majorBidi"/>
      <w:color w:val="541511" w:themeColor="accent1" w:themeShade="80"/>
      <w:sz w:val="26"/>
      <w:szCs w:val="26"/>
    </w:rPr>
  </w:style>
  <w:style w:type="paragraph" w:styleId="Heading3">
    <w:name w:val="heading 3"/>
    <w:basedOn w:val="Normal"/>
    <w:next w:val="Normal"/>
    <w:link w:val="Heading3Char"/>
    <w:uiPriority w:val="9"/>
    <w:unhideWhenUsed/>
    <w:qFormat/>
    <w:rsid w:val="003E0B78"/>
    <w:pPr>
      <w:keepNext/>
      <w:keepLines/>
      <w:numPr>
        <w:ilvl w:val="2"/>
        <w:numId w:val="20"/>
      </w:numPr>
      <w:spacing w:before="40"/>
      <w:outlineLvl w:val="2"/>
    </w:pPr>
    <w:rPr>
      <w:rFonts w:asciiTheme="minorHAnsi" w:eastAsiaTheme="majorEastAsia" w:hAnsiTheme="minorHAnsi" w:cstheme="majorBidi"/>
      <w:sz w:val="22"/>
    </w:rPr>
  </w:style>
  <w:style w:type="paragraph" w:styleId="Heading4">
    <w:name w:val="heading 4"/>
    <w:basedOn w:val="Normal"/>
    <w:next w:val="Normal"/>
    <w:link w:val="Heading4Char"/>
    <w:uiPriority w:val="9"/>
    <w:unhideWhenUsed/>
    <w:qFormat/>
    <w:rsid w:val="0035092A"/>
    <w:pPr>
      <w:keepNext/>
      <w:keepLines/>
      <w:numPr>
        <w:ilvl w:val="3"/>
        <w:numId w:val="20"/>
      </w:numPr>
      <w:spacing w:before="40"/>
      <w:outlineLvl w:val="3"/>
    </w:pPr>
    <w:rPr>
      <w:rFonts w:asciiTheme="minorHAnsi" w:eastAsiaTheme="majorEastAsia" w:hAnsiTheme="minorHAnsi" w:cstheme="majorBidi"/>
      <w:iCs/>
      <w:sz w:val="22"/>
    </w:rPr>
  </w:style>
  <w:style w:type="paragraph" w:styleId="Heading5">
    <w:name w:val="heading 5"/>
    <w:basedOn w:val="Normal"/>
    <w:next w:val="Normal"/>
    <w:link w:val="Heading5Char"/>
    <w:uiPriority w:val="9"/>
    <w:unhideWhenUsed/>
    <w:qFormat/>
    <w:rsid w:val="0004633A"/>
    <w:pPr>
      <w:keepNext/>
      <w:keepLines/>
      <w:numPr>
        <w:ilvl w:val="4"/>
        <w:numId w:val="20"/>
      </w:numPr>
      <w:spacing w:before="40"/>
      <w:outlineLvl w:val="4"/>
    </w:pPr>
    <w:rPr>
      <w:rFonts w:asciiTheme="minorHAnsi" w:eastAsiaTheme="majorEastAsia" w:hAnsiTheme="minorHAnsi" w:cstheme="majorBidi"/>
      <w:sz w:val="22"/>
    </w:rPr>
  </w:style>
  <w:style w:type="paragraph" w:styleId="Heading6">
    <w:name w:val="heading 6"/>
    <w:basedOn w:val="Normal"/>
    <w:next w:val="Normal"/>
    <w:link w:val="Heading6Char"/>
    <w:uiPriority w:val="9"/>
    <w:unhideWhenUsed/>
    <w:qFormat/>
    <w:rsid w:val="00CE12B0"/>
    <w:pPr>
      <w:keepNext/>
      <w:keepLines/>
      <w:numPr>
        <w:ilvl w:val="5"/>
        <w:numId w:val="20"/>
      </w:numPr>
      <w:spacing w:before="40"/>
      <w:outlineLvl w:val="5"/>
    </w:pPr>
    <w:rPr>
      <w:rFonts w:asciiTheme="minorHAnsi" w:eastAsiaTheme="majorEastAsia" w:hAnsiTheme="minorHAnsi" w:cstheme="majorBidi"/>
      <w:sz w:val="22"/>
    </w:rPr>
  </w:style>
  <w:style w:type="paragraph" w:styleId="Heading7">
    <w:name w:val="heading 7"/>
    <w:basedOn w:val="Normal"/>
    <w:next w:val="Normal"/>
    <w:link w:val="Heading7Char"/>
    <w:uiPriority w:val="9"/>
    <w:unhideWhenUsed/>
    <w:qFormat/>
    <w:rsid w:val="00BF7121"/>
    <w:pPr>
      <w:keepNext/>
      <w:keepLines/>
      <w:numPr>
        <w:ilvl w:val="6"/>
        <w:numId w:val="20"/>
      </w:numPr>
      <w:spacing w:before="40"/>
      <w:outlineLvl w:val="6"/>
    </w:pPr>
    <w:rPr>
      <w:rFonts w:asciiTheme="minorHAnsi" w:eastAsiaTheme="majorEastAsia" w:hAnsiTheme="minorHAnsi" w:cstheme="majorBidi"/>
      <w:iCs/>
      <w:sz w:val="22"/>
    </w:rPr>
  </w:style>
  <w:style w:type="paragraph" w:styleId="Heading8">
    <w:name w:val="heading 8"/>
    <w:basedOn w:val="Normal"/>
    <w:next w:val="Normal"/>
    <w:link w:val="Heading8Char"/>
    <w:uiPriority w:val="9"/>
    <w:unhideWhenUsed/>
    <w:qFormat/>
    <w:rsid w:val="00D6302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5E640D"/>
    <w:pPr>
      <w:spacing w:after="200" w:line="276" w:lineRule="auto"/>
      <w:ind w:left="720"/>
    </w:pPr>
    <w:rPr>
      <w:rFonts w:ascii="Calibri" w:hAnsi="Calibri" w:cs="Calibri"/>
      <w:sz w:val="22"/>
      <w:szCs w:val="22"/>
    </w:rPr>
  </w:style>
  <w:style w:type="paragraph" w:styleId="HTMLPreformatted">
    <w:name w:val="HTML Preformatted"/>
    <w:basedOn w:val="Normal"/>
    <w:link w:val="HTMLPreformattedChar"/>
    <w:uiPriority w:val="99"/>
    <w:unhideWhenUsed/>
    <w:rsid w:val="0093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346B7"/>
    <w:rPr>
      <w:rFonts w:ascii="Courier New" w:eastAsia="Times New Roman" w:hAnsi="Courier New" w:cs="Courier New"/>
      <w:sz w:val="20"/>
      <w:szCs w:val="20"/>
    </w:rPr>
  </w:style>
  <w:style w:type="paragraph" w:styleId="ListParagraph">
    <w:name w:val="List Paragraph"/>
    <w:basedOn w:val="Normal"/>
    <w:uiPriority w:val="34"/>
    <w:qFormat/>
    <w:rsid w:val="009346B7"/>
    <w:pPr>
      <w:ind w:left="720"/>
      <w:contextualSpacing/>
    </w:pPr>
  </w:style>
  <w:style w:type="paragraph" w:styleId="BalloonText">
    <w:name w:val="Balloon Text"/>
    <w:basedOn w:val="Normal"/>
    <w:link w:val="BalloonTextChar"/>
    <w:uiPriority w:val="99"/>
    <w:semiHidden/>
    <w:unhideWhenUsed/>
    <w:rsid w:val="006223A0"/>
    <w:rPr>
      <w:rFonts w:ascii="Tahoma" w:hAnsi="Tahoma" w:cs="Tahoma"/>
      <w:sz w:val="16"/>
      <w:szCs w:val="16"/>
    </w:rPr>
  </w:style>
  <w:style w:type="character" w:customStyle="1" w:styleId="BalloonTextChar">
    <w:name w:val="Balloon Text Char"/>
    <w:basedOn w:val="DefaultParagraphFont"/>
    <w:link w:val="BalloonText"/>
    <w:uiPriority w:val="99"/>
    <w:semiHidden/>
    <w:rsid w:val="006223A0"/>
    <w:rPr>
      <w:rFonts w:ascii="Tahoma" w:eastAsia="Times New Roman" w:hAnsi="Tahoma" w:cs="Tahoma"/>
      <w:sz w:val="16"/>
      <w:szCs w:val="16"/>
    </w:rPr>
  </w:style>
  <w:style w:type="table" w:styleId="TableGrid">
    <w:name w:val="Table Grid"/>
    <w:basedOn w:val="TableNormal"/>
    <w:uiPriority w:val="59"/>
    <w:rsid w:val="001E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4D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47FC6"/>
    <w:pPr>
      <w:tabs>
        <w:tab w:val="center" w:pos="4680"/>
        <w:tab w:val="right" w:pos="9360"/>
      </w:tabs>
    </w:pPr>
  </w:style>
  <w:style w:type="character" w:customStyle="1" w:styleId="HeaderChar">
    <w:name w:val="Header Char"/>
    <w:basedOn w:val="DefaultParagraphFont"/>
    <w:link w:val="Header"/>
    <w:uiPriority w:val="99"/>
    <w:rsid w:val="00947F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7FC6"/>
    <w:pPr>
      <w:tabs>
        <w:tab w:val="center" w:pos="4680"/>
        <w:tab w:val="right" w:pos="9360"/>
      </w:tabs>
    </w:pPr>
  </w:style>
  <w:style w:type="character" w:customStyle="1" w:styleId="FooterChar">
    <w:name w:val="Footer Char"/>
    <w:basedOn w:val="DefaultParagraphFont"/>
    <w:link w:val="Footer"/>
    <w:uiPriority w:val="99"/>
    <w:rsid w:val="00947F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23A0"/>
    <w:rPr>
      <w:sz w:val="16"/>
      <w:szCs w:val="16"/>
    </w:rPr>
  </w:style>
  <w:style w:type="paragraph" w:styleId="CommentText">
    <w:name w:val="annotation text"/>
    <w:basedOn w:val="Normal"/>
    <w:link w:val="CommentTextChar"/>
    <w:uiPriority w:val="99"/>
    <w:unhideWhenUsed/>
    <w:rsid w:val="001A23A0"/>
    <w:rPr>
      <w:sz w:val="20"/>
      <w:szCs w:val="20"/>
    </w:rPr>
  </w:style>
  <w:style w:type="character" w:customStyle="1" w:styleId="CommentTextChar">
    <w:name w:val="Comment Text Char"/>
    <w:basedOn w:val="DefaultParagraphFont"/>
    <w:link w:val="CommentText"/>
    <w:uiPriority w:val="99"/>
    <w:rsid w:val="001A23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23A0"/>
    <w:rPr>
      <w:b/>
      <w:bCs/>
    </w:rPr>
  </w:style>
  <w:style w:type="character" w:customStyle="1" w:styleId="CommentSubjectChar">
    <w:name w:val="Comment Subject Char"/>
    <w:basedOn w:val="CommentTextChar"/>
    <w:link w:val="CommentSubject"/>
    <w:uiPriority w:val="99"/>
    <w:semiHidden/>
    <w:rsid w:val="001A23A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D95C8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95C8C"/>
    <w:rPr>
      <w:sz w:val="20"/>
      <w:szCs w:val="20"/>
    </w:rPr>
  </w:style>
  <w:style w:type="character" w:styleId="FootnoteReference">
    <w:name w:val="footnote reference"/>
    <w:basedOn w:val="DefaultParagraphFont"/>
    <w:uiPriority w:val="99"/>
    <w:semiHidden/>
    <w:unhideWhenUsed/>
    <w:rsid w:val="00D95C8C"/>
    <w:rPr>
      <w:vertAlign w:val="superscript"/>
    </w:rPr>
  </w:style>
  <w:style w:type="paragraph" w:styleId="NoSpacing">
    <w:name w:val="No Spacing"/>
    <w:uiPriority w:val="1"/>
    <w:qFormat/>
    <w:rsid w:val="00081CA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818B9"/>
    <w:rPr>
      <w:rFonts w:asciiTheme="majorHAnsi" w:eastAsiaTheme="majorEastAsia" w:hAnsiTheme="majorHAnsi" w:cstheme="majorBidi"/>
      <w:b/>
      <w:bCs/>
      <w:color w:val="7E201A" w:themeColor="accent1" w:themeShade="BF"/>
      <w:sz w:val="28"/>
      <w:szCs w:val="28"/>
    </w:rPr>
  </w:style>
  <w:style w:type="character" w:customStyle="1" w:styleId="Heading2Char">
    <w:name w:val="Heading 2 Char"/>
    <w:basedOn w:val="DefaultParagraphFont"/>
    <w:link w:val="Heading2"/>
    <w:uiPriority w:val="9"/>
    <w:rsid w:val="0008270A"/>
    <w:rPr>
      <w:rFonts w:asciiTheme="majorHAnsi" w:eastAsiaTheme="majorEastAsia" w:hAnsiTheme="majorHAnsi" w:cstheme="majorBidi"/>
      <w:color w:val="541511" w:themeColor="accent1" w:themeShade="80"/>
      <w:sz w:val="26"/>
      <w:szCs w:val="26"/>
    </w:rPr>
  </w:style>
  <w:style w:type="paragraph" w:styleId="Revision">
    <w:name w:val="Revision"/>
    <w:hidden/>
    <w:uiPriority w:val="99"/>
    <w:semiHidden/>
    <w:rsid w:val="00DA2A2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2040"/>
    <w:rPr>
      <w:color w:val="5DADA3" w:themeColor="hyperlink"/>
      <w:u w:val="single"/>
    </w:rPr>
  </w:style>
  <w:style w:type="character" w:customStyle="1" w:styleId="Heading3Char">
    <w:name w:val="Heading 3 Char"/>
    <w:basedOn w:val="DefaultParagraphFont"/>
    <w:link w:val="Heading3"/>
    <w:uiPriority w:val="9"/>
    <w:rsid w:val="003E0B78"/>
    <w:rPr>
      <w:rFonts w:eastAsiaTheme="majorEastAsia" w:cstheme="majorBidi"/>
      <w:szCs w:val="24"/>
    </w:rPr>
  </w:style>
  <w:style w:type="character" w:styleId="FollowedHyperlink">
    <w:name w:val="FollowedHyperlink"/>
    <w:basedOn w:val="DefaultParagraphFont"/>
    <w:uiPriority w:val="99"/>
    <w:semiHidden/>
    <w:unhideWhenUsed/>
    <w:rsid w:val="00313EB4"/>
    <w:rPr>
      <w:color w:val="FFD58B" w:themeColor="followedHyperlink"/>
      <w:u w:val="single"/>
    </w:rPr>
  </w:style>
  <w:style w:type="table" w:styleId="PlainTable1">
    <w:name w:val="Plain Table 1"/>
    <w:basedOn w:val="TableNormal"/>
    <w:uiPriority w:val="41"/>
    <w:rsid w:val="00570A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570A7F"/>
    <w:rPr>
      <w:color w:val="808080"/>
    </w:rPr>
  </w:style>
  <w:style w:type="character" w:styleId="UnresolvedMention">
    <w:name w:val="Unresolved Mention"/>
    <w:basedOn w:val="DefaultParagraphFont"/>
    <w:uiPriority w:val="99"/>
    <w:unhideWhenUsed/>
    <w:rsid w:val="00F71463"/>
    <w:rPr>
      <w:color w:val="605E5C"/>
      <w:shd w:val="clear" w:color="auto" w:fill="E1DFDD"/>
    </w:rPr>
  </w:style>
  <w:style w:type="character" w:styleId="Mention">
    <w:name w:val="Mention"/>
    <w:basedOn w:val="DefaultParagraphFont"/>
    <w:uiPriority w:val="99"/>
    <w:unhideWhenUsed/>
    <w:rsid w:val="00F71463"/>
    <w:rPr>
      <w:color w:val="2B579A"/>
      <w:shd w:val="clear" w:color="auto" w:fill="E1DFDD"/>
    </w:rPr>
  </w:style>
  <w:style w:type="character" w:customStyle="1" w:styleId="Heading4Char">
    <w:name w:val="Heading 4 Char"/>
    <w:basedOn w:val="DefaultParagraphFont"/>
    <w:link w:val="Heading4"/>
    <w:uiPriority w:val="9"/>
    <w:rsid w:val="0035092A"/>
    <w:rPr>
      <w:rFonts w:eastAsiaTheme="majorEastAsia" w:cstheme="majorBidi"/>
      <w:iCs/>
      <w:szCs w:val="24"/>
    </w:rPr>
  </w:style>
  <w:style w:type="character" w:customStyle="1" w:styleId="Heading5Char">
    <w:name w:val="Heading 5 Char"/>
    <w:basedOn w:val="DefaultParagraphFont"/>
    <w:link w:val="Heading5"/>
    <w:uiPriority w:val="9"/>
    <w:rsid w:val="0004633A"/>
    <w:rPr>
      <w:rFonts w:eastAsiaTheme="majorEastAsia" w:cstheme="majorBidi"/>
      <w:szCs w:val="24"/>
    </w:rPr>
  </w:style>
  <w:style w:type="character" w:customStyle="1" w:styleId="Heading6Char">
    <w:name w:val="Heading 6 Char"/>
    <w:basedOn w:val="DefaultParagraphFont"/>
    <w:link w:val="Heading6"/>
    <w:uiPriority w:val="9"/>
    <w:rsid w:val="00CE12B0"/>
    <w:rPr>
      <w:rFonts w:eastAsiaTheme="majorEastAsia" w:cstheme="majorBidi"/>
      <w:szCs w:val="24"/>
    </w:rPr>
  </w:style>
  <w:style w:type="character" w:customStyle="1" w:styleId="Heading7Char">
    <w:name w:val="Heading 7 Char"/>
    <w:basedOn w:val="DefaultParagraphFont"/>
    <w:link w:val="Heading7"/>
    <w:uiPriority w:val="9"/>
    <w:rsid w:val="00BF7121"/>
    <w:rPr>
      <w:rFonts w:eastAsiaTheme="majorEastAsia" w:cstheme="majorBidi"/>
      <w:iCs/>
      <w:szCs w:val="24"/>
    </w:rPr>
  </w:style>
  <w:style w:type="character" w:customStyle="1" w:styleId="Heading8Char">
    <w:name w:val="Heading 8 Char"/>
    <w:basedOn w:val="DefaultParagraphFont"/>
    <w:link w:val="Heading8"/>
    <w:uiPriority w:val="9"/>
    <w:rsid w:val="00D63025"/>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TribalHV@acf.hhs.gov"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THV">
      <a:dk1>
        <a:sysClr val="windowText" lastClr="000000"/>
      </a:dk1>
      <a:lt1>
        <a:sysClr val="window" lastClr="FFFFFF"/>
      </a:lt1>
      <a:dk2>
        <a:srgbClr val="565656"/>
      </a:dk2>
      <a:lt2>
        <a:srgbClr val="F6F3EE"/>
      </a:lt2>
      <a:accent1>
        <a:srgbClr val="A92B23"/>
      </a:accent1>
      <a:accent2>
        <a:srgbClr val="23BCBC"/>
      </a:accent2>
      <a:accent3>
        <a:srgbClr val="CCAA2C"/>
      </a:accent3>
      <a:accent4>
        <a:srgbClr val="336A90"/>
      </a:accent4>
      <a:accent5>
        <a:srgbClr val="CFC3AE"/>
      </a:accent5>
      <a:accent6>
        <a:srgbClr val="264A64"/>
      </a:accent6>
      <a:hlink>
        <a:srgbClr val="5DADA3"/>
      </a:hlink>
      <a:folHlink>
        <a:srgbClr val="FFD5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647485C14C04B81571C08CBD5F030" ma:contentTypeVersion="4" ma:contentTypeDescription="Create a new document." ma:contentTypeScope="" ma:versionID="30a1f25345ae3c270cc5f87e55c20fdb">
  <xsd:schema xmlns:xsd="http://www.w3.org/2001/XMLSchema" xmlns:xs="http://www.w3.org/2001/XMLSchema" xmlns:p="http://schemas.microsoft.com/office/2006/metadata/properties" xmlns:ns2="bf6e0cc0-abd8-4939-afb6-86b5b4447b2d" targetNamespace="http://schemas.microsoft.com/office/2006/metadata/properties" ma:root="true" ma:fieldsID="a154f02e4d05b3043f8e5e9b8eb8c7bd" ns2:_="">
    <xsd:import namespace="bf6e0cc0-abd8-4939-afb6-86b5b4447b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e0cc0-abd8-4939-afb6-86b5b444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ABE3E-E467-4CAF-92FC-6D64CFCF1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e0cc0-abd8-4939-afb6-86b5b4447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8D210-8B98-4079-82AD-188C45D613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f6e0cc0-abd8-4939-afb6-86b5b4447b2d"/>
    <ds:schemaRef ds:uri="http://www.w3.org/XML/1998/namespace"/>
    <ds:schemaRef ds:uri="http://purl.org/dc/dcmitype/"/>
  </ds:schemaRefs>
</ds:datastoreItem>
</file>

<file path=customXml/itemProps3.xml><?xml version="1.0" encoding="utf-8"?>
<ds:datastoreItem xmlns:ds="http://schemas.openxmlformats.org/officeDocument/2006/customXml" ds:itemID="{A7A136D0-6DFB-4BA6-9EB4-16CF605D48A7}">
  <ds:schemaRefs>
    <ds:schemaRef ds:uri="http://schemas.openxmlformats.org/officeDocument/2006/bibliography"/>
  </ds:schemaRefs>
</ds:datastoreItem>
</file>

<file path=customXml/itemProps4.xml><?xml version="1.0" encoding="utf-8"?>
<ds:datastoreItem xmlns:ds="http://schemas.openxmlformats.org/officeDocument/2006/customXml" ds:itemID="{5AC5A4B1-A697-41A1-BC18-B86584AD4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1452</Words>
  <Characters>8442</Characters>
  <Application>Microsoft Office Word</Application>
  <DocSecurity>0</DocSecurity>
  <Lines>70</Lines>
  <Paragraphs>19</Paragraphs>
  <ScaleCrop>false</ScaleCrop>
  <Company>DHHS</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Care Act Tribal Maternal, Infant, and Early Childhood Home Visiting Program Guidance for Submitting an Annual Report to the Secretary</dc:title>
  <dc:creator>Moushumi Beltangady;anne.bergan@acf.hhs.gov</dc:creator>
  <cp:lastModifiedBy>ACF PRA</cp:lastModifiedBy>
  <cp:revision>3</cp:revision>
  <cp:lastPrinted>2012-09-08T00:04:00Z</cp:lastPrinted>
  <dcterms:created xsi:type="dcterms:W3CDTF">2024-04-30T01:38:00Z</dcterms:created>
  <dcterms:modified xsi:type="dcterms:W3CDTF">2024-05-01T16:37:00Z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0x010100266647485C14C04B81571C08CBD5F030</vt:lpwstr>
  </property>
  <property fmtid="{D5CDD505-2E9C-101B-9397-08002B2CF9AE}" pid="3" name="GrammarlyDocumentId">
    <vt:lpwstr>9da885381b04c6e4b9a73b4084b9a6af48546e46237925126242cdccbe0ac417</vt:lpwstr>
  </property>
</Properties>
</file>