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43F74" w:rsidP="00F8119E" w14:paraId="223B26EF" w14:textId="77777777">
      <w:pPr>
        <w:jc w:val="center"/>
        <w:rPr>
          <w:rFonts w:ascii="Arial" w:hAnsi="Arial"/>
          <w:b/>
          <w:bCs/>
          <w:sz w:val="28"/>
          <w:szCs w:val="28"/>
        </w:rPr>
      </w:pPr>
    </w:p>
    <w:p w:rsidR="00F8119E" w:rsidP="00F8119E" w14:paraId="525152E6" w14:textId="77777777">
      <w:pPr>
        <w:jc w:val="center"/>
        <w:rPr>
          <w:b/>
          <w:bCs/>
          <w:sz w:val="28"/>
          <w:szCs w:val="28"/>
        </w:rPr>
      </w:pPr>
      <w:r w:rsidRPr="00E55CBE">
        <w:rPr>
          <w:b/>
          <w:bCs/>
          <w:sz w:val="28"/>
          <w:szCs w:val="28"/>
        </w:rPr>
        <w:t xml:space="preserve">Supporting Statement </w:t>
      </w:r>
      <w:r w:rsidR="0085681F">
        <w:rPr>
          <w:b/>
          <w:bCs/>
          <w:sz w:val="28"/>
          <w:szCs w:val="28"/>
        </w:rPr>
        <w:t>A</w:t>
      </w:r>
    </w:p>
    <w:p w:rsidR="0085681F" w:rsidRPr="00E55CBE" w:rsidP="00F8119E" w14:paraId="14E6249D" w14:textId="77777777">
      <w:pPr>
        <w:jc w:val="center"/>
        <w:rPr>
          <w:b/>
          <w:bCs/>
          <w:sz w:val="28"/>
          <w:szCs w:val="28"/>
        </w:rPr>
      </w:pPr>
    </w:p>
    <w:p w:rsidR="00F8119E" w:rsidP="00F8119E" w14:paraId="5C175374" w14:textId="3FEA0D01">
      <w:pPr>
        <w:jc w:val="center"/>
        <w:rPr>
          <w:b/>
          <w:bCs/>
          <w:sz w:val="28"/>
          <w:szCs w:val="28"/>
        </w:rPr>
      </w:pPr>
      <w:r w:rsidRPr="00E55CBE">
        <w:rPr>
          <w:b/>
          <w:bCs/>
          <w:sz w:val="28"/>
          <w:szCs w:val="28"/>
        </w:rPr>
        <w:t>E-Government Web</w:t>
      </w:r>
      <w:r w:rsidR="002957D9">
        <w:rPr>
          <w:b/>
          <w:bCs/>
          <w:sz w:val="28"/>
          <w:szCs w:val="28"/>
        </w:rPr>
        <w:t>s</w:t>
      </w:r>
      <w:r w:rsidRPr="00E55CBE">
        <w:rPr>
          <w:b/>
          <w:bCs/>
          <w:sz w:val="28"/>
          <w:szCs w:val="28"/>
        </w:rPr>
        <w:t xml:space="preserve">ite Customer Satisfaction Survey </w:t>
      </w:r>
    </w:p>
    <w:p w:rsidR="0085681F" w:rsidP="00F8119E" w14:paraId="05E980BB" w14:textId="77777777">
      <w:pPr>
        <w:jc w:val="center"/>
        <w:rPr>
          <w:b/>
          <w:bCs/>
          <w:sz w:val="28"/>
          <w:szCs w:val="28"/>
        </w:rPr>
      </w:pPr>
    </w:p>
    <w:p w:rsidR="0085681F" w:rsidRPr="00E55CBE" w:rsidP="0085681F" w14:paraId="69FC3583" w14:textId="77777777">
      <w:pPr>
        <w:jc w:val="center"/>
        <w:rPr>
          <w:b/>
          <w:bCs/>
          <w:sz w:val="28"/>
          <w:szCs w:val="28"/>
        </w:rPr>
      </w:pPr>
      <w:r w:rsidRPr="00E55CBE">
        <w:rPr>
          <w:b/>
          <w:bCs/>
          <w:sz w:val="28"/>
          <w:szCs w:val="28"/>
        </w:rPr>
        <w:t>OMB Control No.: 1090-0008</w:t>
      </w:r>
    </w:p>
    <w:p w:rsidR="00F8119E" w:rsidRPr="00E55CBE" w:rsidP="00F8119E" w14:paraId="0B9DC98B" w14:textId="77777777">
      <w:pPr>
        <w:rPr>
          <w:b/>
          <w:bCs/>
          <w:sz w:val="28"/>
          <w:szCs w:val="28"/>
        </w:rPr>
      </w:pPr>
    </w:p>
    <w:p w:rsidR="00F8119E" w:rsidRPr="00E55CBE" w:rsidP="00C6308B" w14:paraId="3F49A300" w14:textId="77777777">
      <w:pPr>
        <w:ind w:left="-180"/>
        <w:rPr>
          <w:b/>
          <w:bCs/>
          <w:sz w:val="24"/>
          <w:szCs w:val="24"/>
        </w:rPr>
      </w:pPr>
      <w:r w:rsidRPr="00E55CBE">
        <w:rPr>
          <w:b/>
          <w:bCs/>
          <w:sz w:val="24"/>
          <w:szCs w:val="24"/>
        </w:rPr>
        <w:t xml:space="preserve">Terms of Clearance:  </w:t>
      </w:r>
      <w:r w:rsidRPr="00E55CBE">
        <w:rPr>
          <w:bCs/>
          <w:sz w:val="24"/>
          <w:szCs w:val="24"/>
        </w:rPr>
        <w:t>None</w:t>
      </w:r>
    </w:p>
    <w:p w:rsidR="00F8119E" w:rsidRPr="00E55CBE" w:rsidP="00C6308B" w14:paraId="06FF181C" w14:textId="77777777">
      <w:pPr>
        <w:pStyle w:val="Heading1"/>
        <w:ind w:right="-360"/>
        <w:rPr>
          <w:rFonts w:ascii="Times New Roman" w:hAnsi="Times New Roman" w:cs="Times New Roman"/>
        </w:rPr>
      </w:pPr>
    </w:p>
    <w:p w:rsidR="00F8119E" w:rsidRPr="00E55CBE" w:rsidP="00C6308B" w14:paraId="034CAD3D" w14:textId="77777777">
      <w:pPr>
        <w:tabs>
          <w:tab w:val="left" w:pos="-1080"/>
          <w:tab w:val="left" w:pos="-720"/>
          <w:tab w:val="left" w:pos="-18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180"/>
        <w:rPr>
          <w:sz w:val="24"/>
          <w:szCs w:val="24"/>
        </w:rPr>
      </w:pPr>
      <w:r w:rsidRPr="00E55CBE">
        <w:rPr>
          <w:b/>
          <w:bCs/>
          <w:sz w:val="24"/>
          <w:szCs w:val="24"/>
        </w:rPr>
        <w:t>General Instructions</w:t>
      </w:r>
      <w:r w:rsidRPr="00E55CBE">
        <w:rPr>
          <w:sz w:val="24"/>
          <w:szCs w:val="24"/>
        </w:rPr>
        <w:t xml:space="preserve"> </w:t>
      </w:r>
    </w:p>
    <w:p w:rsidR="00F8119E" w:rsidRPr="00E55CBE" w:rsidP="00F8119E" w14:paraId="2F9EA01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C6308B" w:rsidP="00C6308B" w14:paraId="736FEB78" w14:textId="112E968D">
      <w:pPr>
        <w:tabs>
          <w:tab w:val="left" w:pos="-1080"/>
          <w:tab w:val="left" w:pos="-720"/>
          <w:tab w:val="left" w:pos="-18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
        <w:rPr>
          <w:sz w:val="24"/>
          <w:szCs w:val="24"/>
        </w:rPr>
      </w:pPr>
      <w:r>
        <w:rPr>
          <w:sz w:val="24"/>
          <w:szCs w:val="24"/>
        </w:rPr>
        <w:t xml:space="preserve">A completed Supporting Statement A must accompany each request for approval of a collection of information.  The Supporting Statement must be prepared in the format described </w:t>
      </w:r>
      <w:r w:rsidR="00EC4D5D">
        <w:rPr>
          <w:sz w:val="24"/>
          <w:szCs w:val="24"/>
        </w:rPr>
        <w:t>below and</w:t>
      </w:r>
      <w:r>
        <w:rPr>
          <w:sz w:val="24"/>
          <w:szCs w:val="24"/>
        </w:rPr>
        <w:t xml:space="preserve"> must contain the information specified below.  If an item is not applicable, provide a brief explanation.  When the question “Does this ICR contain surveys, censuses, or employ statistical methods?” is checked "Yes," then a Supporting Statement B must be completed.  OMB reserves the right to require the submission of additional information with respect to any request for approval.</w:t>
      </w:r>
    </w:p>
    <w:p w:rsidR="00C6308B" w:rsidRPr="00E55CBE" w:rsidP="00F8119E" w14:paraId="27A9410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F8119E" w:rsidRPr="00E55CBE" w:rsidP="00C6308B" w14:paraId="23304259" w14:textId="77777777">
      <w:pPr>
        <w:tabs>
          <w:tab w:val="left" w:pos="-18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
        <w:rPr>
          <w:sz w:val="24"/>
          <w:szCs w:val="24"/>
        </w:rPr>
      </w:pPr>
      <w:r w:rsidRPr="00E55CBE">
        <w:rPr>
          <w:b/>
          <w:bCs/>
          <w:sz w:val="24"/>
          <w:szCs w:val="24"/>
        </w:rPr>
        <w:t>Specific Instructions</w:t>
      </w:r>
    </w:p>
    <w:p w:rsidR="00F8119E" w:rsidRPr="00E55CBE" w:rsidP="00F8119E" w14:paraId="0D6E088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F8119E" w:rsidRPr="00C6308B" w:rsidP="00C6308B" w14:paraId="514A05B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540"/>
        <w:rPr>
          <w:sz w:val="24"/>
          <w:szCs w:val="24"/>
        </w:rPr>
      </w:pPr>
      <w:r w:rsidRPr="00C6308B">
        <w:rPr>
          <w:b/>
          <w:bCs/>
          <w:sz w:val="24"/>
          <w:szCs w:val="24"/>
        </w:rPr>
        <w:t>Justification</w:t>
      </w:r>
    </w:p>
    <w:p w:rsidR="00F8119E" w:rsidRPr="00E55CBE" w:rsidP="00F8119E" w14:paraId="1FCA6C84" w14:textId="77777777">
      <w:pPr>
        <w:rPr>
          <w:sz w:val="24"/>
          <w:szCs w:val="24"/>
        </w:rPr>
      </w:pPr>
    </w:p>
    <w:p w:rsidR="00C6308B" w:rsidP="00C6308B" w14:paraId="33B1C36B" w14:textId="77777777">
      <w:pPr>
        <w:ind w:hanging="180"/>
        <w:jc w:val="both"/>
        <w:rPr>
          <w:sz w:val="24"/>
          <w:szCs w:val="24"/>
        </w:rPr>
      </w:pPr>
      <w:r w:rsidRPr="00C6308B">
        <w:rPr>
          <w:sz w:val="24"/>
          <w:szCs w:val="24"/>
        </w:rPr>
        <w:t>1.</w:t>
      </w:r>
      <w:r>
        <w:rPr>
          <w:sz w:val="24"/>
          <w:szCs w:val="24"/>
        </w:rPr>
        <w:t xml:space="preserve">  </w:t>
      </w:r>
      <w:r w:rsidRPr="00C6308B" w:rsidR="00F8119E">
        <w:rPr>
          <w:sz w:val="24"/>
          <w:szCs w:val="24"/>
        </w:rPr>
        <w:t>Explain the circumstances that make the collection of information</w:t>
      </w:r>
      <w:r w:rsidRPr="00C6308B">
        <w:rPr>
          <w:sz w:val="24"/>
          <w:szCs w:val="24"/>
        </w:rPr>
        <w:t xml:space="preserve"> </w:t>
      </w:r>
      <w:r w:rsidRPr="00C6308B" w:rsidR="00F8119E">
        <w:rPr>
          <w:sz w:val="24"/>
          <w:szCs w:val="24"/>
        </w:rPr>
        <w:t xml:space="preserve">necessary. Identify </w:t>
      </w:r>
    </w:p>
    <w:p w:rsidR="00ED6139" w:rsidRPr="00C6308B" w:rsidP="00C6308B" w14:paraId="45A2B3F1" w14:textId="77777777">
      <w:pPr>
        <w:jc w:val="both"/>
        <w:rPr>
          <w:i/>
          <w:sz w:val="24"/>
        </w:rPr>
      </w:pPr>
      <w:r>
        <w:rPr>
          <w:sz w:val="24"/>
          <w:szCs w:val="24"/>
        </w:rPr>
        <w:t xml:space="preserve">  </w:t>
      </w:r>
      <w:r w:rsidRPr="00C6308B" w:rsidR="00F8119E">
        <w:rPr>
          <w:sz w:val="24"/>
          <w:szCs w:val="24"/>
        </w:rPr>
        <w:t>any legal or administrative requirements that</w:t>
      </w:r>
      <w:r>
        <w:rPr>
          <w:sz w:val="24"/>
          <w:szCs w:val="24"/>
        </w:rPr>
        <w:t xml:space="preserve"> </w:t>
      </w:r>
      <w:r w:rsidRPr="00C6308B" w:rsidR="00F8119E">
        <w:rPr>
          <w:sz w:val="24"/>
          <w:szCs w:val="24"/>
        </w:rPr>
        <w:t xml:space="preserve">necessitate the collection.  </w:t>
      </w:r>
    </w:p>
    <w:p w:rsidR="00ED6139" w:rsidRPr="00E55CBE" w:rsidP="00E638B4" w14:paraId="0DDDF6C0" w14:textId="77777777">
      <w:pPr>
        <w:ind w:left="720"/>
        <w:jc w:val="both"/>
        <w:rPr>
          <w:sz w:val="24"/>
        </w:rPr>
      </w:pPr>
    </w:p>
    <w:p w:rsidR="000C4E4E" w:rsidRPr="00E55CBE" w:rsidP="00C6308B" w14:paraId="174FE132" w14:textId="79D48080">
      <w:pPr>
        <w:ind w:left="-180"/>
        <w:rPr>
          <w:sz w:val="24"/>
        </w:rPr>
      </w:pPr>
      <w:r w:rsidRPr="00E55CBE">
        <w:rPr>
          <w:sz w:val="24"/>
        </w:rPr>
        <w:t xml:space="preserve">We are requesting a three-year extension of the generic clearance to conduct customer satisfaction </w:t>
      </w:r>
      <w:r w:rsidRPr="00E55CBE" w:rsidR="001541EF">
        <w:rPr>
          <w:sz w:val="24"/>
        </w:rPr>
        <w:t>surveys</w:t>
      </w:r>
      <w:r w:rsidRPr="00E55CBE" w:rsidR="00A73D4E">
        <w:rPr>
          <w:sz w:val="24"/>
        </w:rPr>
        <w:t xml:space="preserve"> </w:t>
      </w:r>
      <w:r w:rsidR="0085681F">
        <w:rPr>
          <w:sz w:val="24"/>
        </w:rPr>
        <w:t>for</w:t>
      </w:r>
      <w:r w:rsidRPr="00E55CBE">
        <w:rPr>
          <w:sz w:val="24"/>
        </w:rPr>
        <w:t xml:space="preserve"> federal government websites</w:t>
      </w:r>
      <w:r w:rsidR="002957D9">
        <w:rPr>
          <w:sz w:val="24"/>
        </w:rPr>
        <w:t>. This was formerly known as the American Customer Satisfaction Index (ACSI) E-Government Website Customer Satisfaction Survey,</w:t>
      </w:r>
      <w:r w:rsidRPr="00E55CBE">
        <w:rPr>
          <w:sz w:val="24"/>
        </w:rPr>
        <w:t xml:space="preserve"> An extension will allow </w:t>
      </w:r>
      <w:r w:rsidRPr="00E55CBE" w:rsidR="006213CE">
        <w:rPr>
          <w:sz w:val="24"/>
        </w:rPr>
        <w:t>for c</w:t>
      </w:r>
      <w:r w:rsidRPr="00E55CBE">
        <w:rPr>
          <w:sz w:val="24"/>
        </w:rPr>
        <w:t>ontinue</w:t>
      </w:r>
      <w:r w:rsidRPr="00E55CBE" w:rsidR="006213CE">
        <w:rPr>
          <w:sz w:val="24"/>
        </w:rPr>
        <w:t>d</w:t>
      </w:r>
      <w:r w:rsidRPr="00E55CBE">
        <w:rPr>
          <w:sz w:val="24"/>
        </w:rPr>
        <w:t xml:space="preserve"> use </w:t>
      </w:r>
      <w:r w:rsidRPr="00E55CBE" w:rsidR="006213CE">
        <w:rPr>
          <w:sz w:val="24"/>
        </w:rPr>
        <w:t xml:space="preserve">of </w:t>
      </w:r>
      <w:r w:rsidRPr="00E55CBE">
        <w:rPr>
          <w:sz w:val="24"/>
        </w:rPr>
        <w:t>a data-driven</w:t>
      </w:r>
      <w:r w:rsidRPr="00E55CBE" w:rsidR="00C37357">
        <w:rPr>
          <w:sz w:val="24"/>
        </w:rPr>
        <w:t xml:space="preserve"> and statistically valid</w:t>
      </w:r>
      <w:r w:rsidRPr="00E55CBE">
        <w:rPr>
          <w:sz w:val="24"/>
        </w:rPr>
        <w:t xml:space="preserve"> approach to understanding customer satisfaction with agency </w:t>
      </w:r>
      <w:r w:rsidRPr="00E55CBE" w:rsidR="00C37357">
        <w:rPr>
          <w:sz w:val="24"/>
        </w:rPr>
        <w:t>websites, which are playing a strategic role of ever-increasing importance.</w:t>
      </w:r>
      <w:r w:rsidRPr="00E55CBE">
        <w:rPr>
          <w:sz w:val="24"/>
        </w:rPr>
        <w:t xml:space="preserve"> The ultimate objective is to help agencies become more citizen-centric and achieve higher levels of citizen trust and confidence.</w:t>
      </w:r>
    </w:p>
    <w:p w:rsidR="000C4E4E" w:rsidRPr="00E55CBE" w:rsidP="00C6308B" w14:paraId="6E7EEC8A" w14:textId="77777777">
      <w:pPr>
        <w:ind w:left="-180"/>
        <w:jc w:val="both"/>
        <w:rPr>
          <w:sz w:val="24"/>
        </w:rPr>
      </w:pPr>
    </w:p>
    <w:p w:rsidR="000C4E4E" w:rsidRPr="00E55CBE" w:rsidP="00C6308B" w14:paraId="16455EE0" w14:textId="77777777">
      <w:pPr>
        <w:ind w:left="-180"/>
        <w:rPr>
          <w:sz w:val="24"/>
        </w:rPr>
      </w:pPr>
      <w:r>
        <w:rPr>
          <w:sz w:val="24"/>
        </w:rPr>
        <w:t>The primary</w:t>
      </w:r>
      <w:r w:rsidRPr="00E55CBE">
        <w:rPr>
          <w:sz w:val="24"/>
        </w:rPr>
        <w:t xml:space="preserve"> law that supports these efforts is the Government Performance and Results Act of 1993, 31 U.S.C. 1116, which has as one of its purposes “improve Federal programs effectiveness and public accountability by promoting a new focus on results, service quality, and customer satisfaction.”  Such an initiative is also widely supported by longstanding administrative policy, as expressed in Executive Orders</w:t>
      </w:r>
      <w:r>
        <w:rPr>
          <w:sz w:val="24"/>
        </w:rPr>
        <w:t xml:space="preserve"> and Laws</w:t>
      </w:r>
      <w:r w:rsidRPr="00E55CBE">
        <w:rPr>
          <w:sz w:val="24"/>
        </w:rPr>
        <w:t>, described below.</w:t>
      </w:r>
    </w:p>
    <w:p w:rsidR="001A0333" w:rsidRPr="00E55CBE" w:rsidP="00C6308B" w14:paraId="7E556AD9" w14:textId="77777777">
      <w:pPr>
        <w:ind w:left="-180"/>
        <w:rPr>
          <w:sz w:val="24"/>
        </w:rPr>
      </w:pPr>
    </w:p>
    <w:p w:rsidR="001A0333" w:rsidRPr="00E55CBE" w:rsidP="00C6308B" w14:paraId="2DF0FEDE" w14:textId="77777777">
      <w:pPr>
        <w:ind w:left="-180"/>
        <w:rPr>
          <w:sz w:val="24"/>
        </w:rPr>
      </w:pPr>
      <w:r w:rsidRPr="00E55CBE">
        <w:rPr>
          <w:sz w:val="24"/>
        </w:rPr>
        <w:t xml:space="preserve">Official policy on customer service standards is contained in </w:t>
      </w:r>
      <w:hyperlink r:id="rId5" w:history="1">
        <w:r w:rsidRPr="0003096B">
          <w:rPr>
            <w:rStyle w:val="Hyperlink"/>
            <w:color w:val="auto"/>
            <w:sz w:val="24"/>
            <w:u w:val="none"/>
          </w:rPr>
          <w:t>Executive Order 12862, Setting Customer Service Standards</w:t>
        </w:r>
      </w:hyperlink>
      <w:r w:rsidRPr="00E55CBE">
        <w:rPr>
          <w:sz w:val="24"/>
        </w:rPr>
        <w:t xml:space="preserve">, which establishes that Federal Government agencies should survey customers to determine their level of satisfaction with existing services, measure customer service satisfaction results against service standards, benchmark customer service performance against the best in business, provide customers with choices in both the sources of </w:t>
      </w:r>
      <w:r w:rsidRPr="00E55CBE">
        <w:rPr>
          <w:sz w:val="24"/>
        </w:rPr>
        <w:t>service and the means of delivery, make complaint systems easily accessible, and provide means to address customer complaints. Agencies are to utilize information about their customer satisfaction results in judging the performance of agency management and in making resource allocations.</w:t>
      </w:r>
    </w:p>
    <w:p w:rsidR="000C4E4E" w:rsidP="00C6308B" w14:paraId="116E6431" w14:textId="77777777">
      <w:pPr>
        <w:ind w:left="-180"/>
        <w:jc w:val="both"/>
        <w:rPr>
          <w:sz w:val="24"/>
        </w:rPr>
      </w:pPr>
    </w:p>
    <w:p w:rsidR="001A46DF" w:rsidP="001A46DF" w14:paraId="53066199" w14:textId="77777777">
      <w:pPr>
        <w:tabs>
          <w:tab w:val="left" w:pos="-1080"/>
          <w:tab w:val="left" w:pos="-720"/>
          <w:tab w:val="left" w:pos="-18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
        <w:rPr>
          <w:sz w:val="24"/>
          <w:szCs w:val="24"/>
        </w:rPr>
      </w:pPr>
      <w:r>
        <w:rPr>
          <w:sz w:val="24"/>
          <w:szCs w:val="24"/>
        </w:rPr>
        <w:t>In 2007, President Bush issued Executive Order 13450 aimed at improving Government Program Performance.  The Order focused on maximizing the effectiveness of programs for citizens through establishing clear annual and long-term goals and having the means to measure progress toward these goals. A Performance Improvement Council was established within the Office of Management and Budget to provide oversight to agencies in implementing the Order.</w:t>
      </w:r>
    </w:p>
    <w:p w:rsidR="001A46DF" w:rsidRPr="00E55CBE" w:rsidP="00C6308B" w14:paraId="36DB1475" w14:textId="77777777">
      <w:pPr>
        <w:ind w:left="-180"/>
        <w:jc w:val="both"/>
        <w:rPr>
          <w:sz w:val="24"/>
        </w:rPr>
      </w:pPr>
    </w:p>
    <w:p w:rsidR="00A80764" w:rsidRPr="00E55CBE" w:rsidP="00C6308B" w14:paraId="0DAC993C" w14:textId="7AA52446">
      <w:pPr>
        <w:ind w:left="-180"/>
        <w:rPr>
          <w:sz w:val="24"/>
        </w:rPr>
      </w:pPr>
      <w:r>
        <w:rPr>
          <w:sz w:val="24"/>
        </w:rPr>
        <w:t>In</w:t>
      </w:r>
      <w:r w:rsidRPr="00E55CBE" w:rsidR="001A0333">
        <w:rPr>
          <w:sz w:val="24"/>
        </w:rPr>
        <w:t xml:space="preserve"> </w:t>
      </w:r>
      <w:r w:rsidRPr="00E55CBE" w:rsidR="000C4E4E">
        <w:rPr>
          <w:sz w:val="24"/>
        </w:rPr>
        <w:t>January 2009, the Obama Administration released a memorandum to all Executive Departments and Agencies calling for the creation of a more transparent, participatory, and collaborative Government.  The memorandum notes that Executive departments and agencies should solicit public feedback to identify information of greatest use to the public, determine how to best increase and improve opportunities for public participation in Government, and assess and improve the level of collaboration and cooperation between Government and nonprofit organizations, businesses, and individuals in the private sector.  The Chief Technology Officer, General Services Administration, and OMB were charged with coordinating efforts to produce an Open Government Directive that would address specific actions for implementing the principles of a transparent and open Government.</w:t>
      </w:r>
      <w:r w:rsidRPr="00E55CBE">
        <w:rPr>
          <w:sz w:val="24"/>
        </w:rPr>
        <w:t xml:space="preserve"> </w:t>
      </w:r>
      <w:r w:rsidR="00CB570A">
        <w:rPr>
          <w:sz w:val="24"/>
        </w:rPr>
        <w:t>S</w:t>
      </w:r>
      <w:r w:rsidRPr="00E55CBE">
        <w:rPr>
          <w:sz w:val="24"/>
        </w:rPr>
        <w:t xml:space="preserve">urveys provide reliable and statistically sound information </w:t>
      </w:r>
      <w:r w:rsidR="00A13095">
        <w:rPr>
          <w:sz w:val="24"/>
        </w:rPr>
        <w:t xml:space="preserve">to </w:t>
      </w:r>
      <w:r w:rsidRPr="00E55CBE">
        <w:rPr>
          <w:sz w:val="24"/>
        </w:rPr>
        <w:t>directly support improved performance, enhanced citizen involvement, openness and accountability.</w:t>
      </w:r>
    </w:p>
    <w:p w:rsidR="000C4E4E" w:rsidRPr="00E55CBE" w:rsidP="00C6308B" w14:paraId="317F4646" w14:textId="77777777">
      <w:pPr>
        <w:ind w:left="-180"/>
        <w:rPr>
          <w:sz w:val="24"/>
        </w:rPr>
      </w:pPr>
    </w:p>
    <w:p w:rsidR="007B2A5B" w:rsidRPr="00E55CBE" w:rsidP="00C6308B" w14:paraId="7AB7BD19" w14:textId="77777777">
      <w:pPr>
        <w:ind w:left="-180"/>
        <w:rPr>
          <w:sz w:val="24"/>
        </w:rPr>
      </w:pPr>
      <w:r w:rsidRPr="00E55CBE">
        <w:rPr>
          <w:sz w:val="24"/>
        </w:rPr>
        <w:t xml:space="preserve">The </w:t>
      </w:r>
      <w:hyperlink r:id="rId6" w:history="1">
        <w:r w:rsidRPr="001A46DF" w:rsidR="00C52ACD">
          <w:rPr>
            <w:rStyle w:val="Hyperlink"/>
            <w:color w:val="auto"/>
            <w:sz w:val="24"/>
            <w:u w:val="none"/>
          </w:rPr>
          <w:t>GPRA Modernization Act of 2010</w:t>
        </w:r>
      </w:hyperlink>
      <w:r w:rsidRPr="00E55CBE">
        <w:rPr>
          <w:sz w:val="24"/>
        </w:rPr>
        <w:t xml:space="preserve"> enhance</w:t>
      </w:r>
      <w:r w:rsidR="001A46DF">
        <w:rPr>
          <w:sz w:val="24"/>
        </w:rPr>
        <w:t>d</w:t>
      </w:r>
      <w:r w:rsidRPr="00E55CBE">
        <w:rPr>
          <w:sz w:val="24"/>
        </w:rPr>
        <w:t xml:space="preserve"> the federal government’s performance management by creating two new frameworks: 1) one government-wide performance plan developed by OMB with input from departments and agencies, and 2) agency priority goals that are identified and reported quarterly. GPRA 2010 tasks the agency Chief Operating Officer and Performance Improvement Officer with the overall organization management to improve performance.   </w:t>
      </w:r>
    </w:p>
    <w:p w:rsidR="007B2A5B" w:rsidRPr="00E55CBE" w:rsidP="00C6308B" w14:paraId="75DE67D5" w14:textId="77777777">
      <w:pPr>
        <w:ind w:left="-180"/>
        <w:jc w:val="both"/>
        <w:rPr>
          <w:sz w:val="24"/>
        </w:rPr>
      </w:pPr>
    </w:p>
    <w:p w:rsidR="007B2A5B" w:rsidRPr="00E55CBE" w:rsidP="00C6308B" w14:paraId="70424B0A" w14:textId="77777777">
      <w:pPr>
        <w:ind w:left="-180"/>
        <w:rPr>
          <w:sz w:val="24"/>
        </w:rPr>
      </w:pPr>
      <w:r w:rsidRPr="00E55CBE">
        <w:rPr>
          <w:sz w:val="24"/>
        </w:rPr>
        <w:t xml:space="preserve">On April 27, 2010, President Obama issued an </w:t>
      </w:r>
      <w:hyperlink r:id="rId7" w:history="1">
        <w:r w:rsidRPr="001A46DF" w:rsidR="00C52ACD">
          <w:rPr>
            <w:rStyle w:val="Hyperlink"/>
            <w:color w:val="auto"/>
            <w:sz w:val="24"/>
            <w:u w:val="none"/>
          </w:rPr>
          <w:t>Executive Order Streamlining Customer Service Delivery and Improving Customer Service</w:t>
        </w:r>
      </w:hyperlink>
      <w:r w:rsidRPr="001A46DF" w:rsidR="00A80764">
        <w:rPr>
          <w:sz w:val="24"/>
        </w:rPr>
        <w:t xml:space="preserve">. </w:t>
      </w:r>
      <w:r w:rsidRPr="00E55CBE" w:rsidR="00D730FB">
        <w:rPr>
          <w:sz w:val="24"/>
        </w:rPr>
        <w:t xml:space="preserve">This E.O. </w:t>
      </w:r>
      <w:r w:rsidRPr="00E55CBE">
        <w:rPr>
          <w:sz w:val="24"/>
        </w:rPr>
        <w:t>requires each agency to develop a customer service plan in consultation with OMB that addresses how each agency will provide services in a manner that streamlines service delivery and improves the experience of its customers. The E.O. requires the establishment of mechanisms to solicit customer feedback on Government services and using feedback regularly to make improvements. Furthermore, the E.O. requires improving the customer experience by adopting proven customer service best practices across service channels (including websites) as well as identifying ways to use innovative technologies to accomplish customer service activities, thereby lowering costs, decreasing service delivery times and improving the customer experience (as can be accomplished through agency websites).</w:t>
      </w:r>
    </w:p>
    <w:p w:rsidR="000C4E4E" w:rsidRPr="00E55CBE" w:rsidP="000C4E4E" w14:paraId="3A45B7CB" w14:textId="77777777">
      <w:pPr>
        <w:ind w:left="700"/>
        <w:rPr>
          <w:sz w:val="24"/>
        </w:rPr>
      </w:pPr>
    </w:p>
    <w:p w:rsidR="00A80764" w:rsidRPr="00E55CBE" w:rsidP="000E77AC" w14:paraId="1FA8B5A6" w14:textId="1DDF4564">
      <w:pPr>
        <w:ind w:left="-180"/>
        <w:rPr>
          <w:sz w:val="24"/>
        </w:rPr>
      </w:pPr>
      <w:r w:rsidRPr="00E55CBE">
        <w:rPr>
          <w:sz w:val="24"/>
        </w:rPr>
        <w:t xml:space="preserve">The Obama Administration clearly recognizes that while federal resources need to be allocated to programs and managers that deliver results, agencies need to engage and collaborate with </w:t>
      </w:r>
      <w:r w:rsidRPr="00E55CBE">
        <w:rPr>
          <w:sz w:val="24"/>
        </w:rPr>
        <w:t xml:space="preserve">the public to ensure that programs are structured in a way that maximizes effectiveness and strives to improve program quality.  Therefore, agencies are likely to make more use of information collections involving citizen input and perspectives—in order to collaborate effectively with the public and meet Administration mandates.  </w:t>
      </w:r>
      <w:r w:rsidR="001A46DF">
        <w:rPr>
          <w:sz w:val="24"/>
        </w:rPr>
        <w:t xml:space="preserve">A </w:t>
      </w:r>
      <w:r w:rsidRPr="00E55CBE">
        <w:rPr>
          <w:sz w:val="24"/>
        </w:rPr>
        <w:t xml:space="preserve">survey is also the perfect tool for agencies to use </w:t>
      </w:r>
      <w:r w:rsidR="001A46DF">
        <w:rPr>
          <w:sz w:val="24"/>
        </w:rPr>
        <w:t>de</w:t>
      </w:r>
      <w:r w:rsidRPr="00E55CBE">
        <w:rPr>
          <w:sz w:val="24"/>
        </w:rPr>
        <w:t>monstrating their willingness to be open and collaborative, as they solicit input and feedback on the widest possible array of government activities and information.</w:t>
      </w:r>
    </w:p>
    <w:p w:rsidR="00A80764" w:rsidRPr="00E55CBE" w:rsidP="000E77AC" w14:paraId="264D5F0C" w14:textId="77777777">
      <w:pPr>
        <w:ind w:left="700" w:hanging="880"/>
        <w:rPr>
          <w:sz w:val="24"/>
        </w:rPr>
      </w:pPr>
    </w:p>
    <w:p w:rsidR="00A80764" w:rsidRPr="00E55CBE" w:rsidP="000E77AC" w14:paraId="01441C9D" w14:textId="43F3245D">
      <w:pPr>
        <w:ind w:left="-180"/>
        <w:rPr>
          <w:sz w:val="24"/>
        </w:rPr>
      </w:pPr>
      <w:r w:rsidRPr="00E55CBE">
        <w:rPr>
          <w:sz w:val="24"/>
        </w:rPr>
        <w:t>The advantages of surveys are many and include most notably achieving statistical significance with minimum cost and burd</w:t>
      </w:r>
      <w:r w:rsidRPr="00E55CBE">
        <w:rPr>
          <w:sz w:val="24"/>
        </w:rPr>
        <w:t xml:space="preserve">en on agencies and the public. </w:t>
      </w:r>
      <w:r w:rsidRPr="00E55CBE" w:rsidR="00ED6139">
        <w:rPr>
          <w:sz w:val="24"/>
        </w:rPr>
        <w:t xml:space="preserve">Collecting, analyzing, and acting upon customer satisfaction data </w:t>
      </w:r>
      <w:r w:rsidRPr="00E55CBE" w:rsidR="001541EF">
        <w:rPr>
          <w:sz w:val="24"/>
        </w:rPr>
        <w:t>are</w:t>
      </w:r>
      <w:r w:rsidRPr="00E55CBE" w:rsidR="00ED6139">
        <w:rPr>
          <w:sz w:val="24"/>
        </w:rPr>
        <w:t xml:space="preserve"> vital to the government’s ability to achieve its E-Government strategy</w:t>
      </w:r>
      <w:r w:rsidRPr="00E55CBE" w:rsidR="00D730FB">
        <w:rPr>
          <w:sz w:val="24"/>
        </w:rPr>
        <w:t>, including the consolidation of websites and reduction in the overall number of websites</w:t>
      </w:r>
      <w:r w:rsidRPr="00E55CBE">
        <w:rPr>
          <w:sz w:val="24"/>
        </w:rPr>
        <w:t>.</w:t>
      </w:r>
    </w:p>
    <w:p w:rsidR="00EC20FB" w:rsidRPr="00E55CBE" w:rsidP="00A80764" w14:paraId="2D0A70ED" w14:textId="77777777">
      <w:pPr>
        <w:ind w:left="700"/>
        <w:rPr>
          <w:sz w:val="24"/>
        </w:rPr>
      </w:pPr>
      <w:r w:rsidRPr="00E55CBE">
        <w:rPr>
          <w:sz w:val="24"/>
        </w:rPr>
        <w:t xml:space="preserve"> </w:t>
      </w:r>
    </w:p>
    <w:p w:rsidR="000E77AC" w:rsidP="000E77AC" w14:paraId="049B0F4A"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180"/>
        <w:rPr>
          <w:sz w:val="24"/>
          <w:szCs w:val="24"/>
        </w:rPr>
      </w:pPr>
      <w:r w:rsidRPr="000E77AC">
        <w:rPr>
          <w:sz w:val="24"/>
        </w:rPr>
        <w:t xml:space="preserve">2.  </w:t>
      </w:r>
      <w:r w:rsidRPr="000E77AC">
        <w:rPr>
          <w:sz w:val="24"/>
          <w:szCs w:val="24"/>
        </w:rPr>
        <w:t>Indicate how, by whom, and for what purpose the information is to be</w:t>
      </w:r>
      <w:r>
        <w:rPr>
          <w:sz w:val="24"/>
          <w:szCs w:val="24"/>
        </w:rPr>
        <w:t xml:space="preserve"> u</w:t>
      </w:r>
      <w:r w:rsidRPr="000E77AC">
        <w:rPr>
          <w:sz w:val="24"/>
          <w:szCs w:val="24"/>
        </w:rPr>
        <w:t xml:space="preserve">sed. </w:t>
      </w:r>
      <w:r>
        <w:rPr>
          <w:sz w:val="24"/>
          <w:szCs w:val="24"/>
        </w:rPr>
        <w:t xml:space="preserve"> </w:t>
      </w:r>
      <w:r w:rsidRPr="000E77AC">
        <w:rPr>
          <w:sz w:val="24"/>
          <w:szCs w:val="24"/>
        </w:rPr>
        <w:t>Except for a</w:t>
      </w:r>
    </w:p>
    <w:p w:rsidR="000E77AC" w:rsidP="000E77AC" w14:paraId="4BA64B08" w14:textId="77777777">
      <w:pPr>
        <w:tabs>
          <w:tab w:val="left" w:pos="-1080"/>
          <w:tab w:val="left" w:pos="-720"/>
          <w:tab w:val="left" w:pos="-180"/>
          <w:tab w:val="left" w:pos="720"/>
          <w:tab w:val="left" w:pos="1080"/>
          <w:tab w:val="left" w:pos="144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
        <w:rPr>
          <w:sz w:val="24"/>
          <w:szCs w:val="24"/>
        </w:rPr>
      </w:pPr>
      <w:r>
        <w:rPr>
          <w:sz w:val="24"/>
          <w:szCs w:val="24"/>
        </w:rPr>
        <w:t xml:space="preserve">    </w:t>
      </w:r>
      <w:r w:rsidRPr="000E77AC" w:rsidR="00EC20FB">
        <w:rPr>
          <w:sz w:val="24"/>
          <w:szCs w:val="24"/>
        </w:rPr>
        <w:t>new collection, indicate the actual use the agency</w:t>
      </w:r>
      <w:r>
        <w:rPr>
          <w:sz w:val="24"/>
          <w:szCs w:val="24"/>
        </w:rPr>
        <w:t xml:space="preserve"> </w:t>
      </w:r>
      <w:r w:rsidRPr="000E77AC" w:rsidR="00EC20FB">
        <w:rPr>
          <w:sz w:val="24"/>
          <w:szCs w:val="24"/>
        </w:rPr>
        <w:t>has made of the information received</w:t>
      </w:r>
    </w:p>
    <w:p w:rsidR="000E77AC" w:rsidP="000E77AC" w14:paraId="45995C7E" w14:textId="77777777">
      <w:pPr>
        <w:tabs>
          <w:tab w:val="left" w:pos="-1080"/>
          <w:tab w:val="left" w:pos="-720"/>
          <w:tab w:val="left" w:pos="-180"/>
          <w:tab w:val="left" w:pos="720"/>
          <w:tab w:val="left" w:pos="1080"/>
          <w:tab w:val="left" w:pos="144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
        <w:rPr>
          <w:sz w:val="24"/>
          <w:szCs w:val="24"/>
        </w:rPr>
      </w:pPr>
      <w:r>
        <w:rPr>
          <w:sz w:val="24"/>
          <w:szCs w:val="24"/>
        </w:rPr>
        <w:t xml:space="preserve">  </w:t>
      </w:r>
      <w:r w:rsidRPr="000E77AC" w:rsidR="00EC20FB">
        <w:rPr>
          <w:sz w:val="24"/>
          <w:szCs w:val="24"/>
        </w:rPr>
        <w:t xml:space="preserve"> </w:t>
      </w:r>
      <w:r>
        <w:rPr>
          <w:sz w:val="24"/>
          <w:szCs w:val="24"/>
        </w:rPr>
        <w:t xml:space="preserve"> </w:t>
      </w:r>
      <w:r w:rsidRPr="000E77AC" w:rsidR="00EC20FB">
        <w:rPr>
          <w:sz w:val="24"/>
          <w:szCs w:val="24"/>
        </w:rPr>
        <w:t xml:space="preserve">from the current collection. </w:t>
      </w:r>
      <w:r>
        <w:rPr>
          <w:sz w:val="24"/>
          <w:szCs w:val="24"/>
        </w:rPr>
        <w:t xml:space="preserve"> </w:t>
      </w:r>
      <w:r w:rsidRPr="000E77AC" w:rsidR="00EC20FB">
        <w:rPr>
          <w:sz w:val="24"/>
          <w:szCs w:val="24"/>
        </w:rPr>
        <w:t>Be</w:t>
      </w:r>
      <w:r>
        <w:rPr>
          <w:sz w:val="24"/>
          <w:szCs w:val="24"/>
        </w:rPr>
        <w:t xml:space="preserve"> </w:t>
      </w:r>
      <w:r w:rsidRPr="000E77AC" w:rsidR="00EC20FB">
        <w:rPr>
          <w:sz w:val="24"/>
          <w:szCs w:val="24"/>
        </w:rPr>
        <w:t>specific. If this collectio</w:t>
      </w:r>
      <w:r>
        <w:rPr>
          <w:sz w:val="24"/>
          <w:szCs w:val="24"/>
        </w:rPr>
        <w:t xml:space="preserve">n is a form or a questionnaire, </w:t>
      </w:r>
    </w:p>
    <w:p w:rsidR="00F8495A" w:rsidRPr="000E77AC" w:rsidP="000E77AC" w14:paraId="277E2332" w14:textId="77777777">
      <w:pPr>
        <w:tabs>
          <w:tab w:val="left" w:pos="-1080"/>
          <w:tab w:val="left" w:pos="-720"/>
          <w:tab w:val="left" w:pos="-180"/>
          <w:tab w:val="left" w:pos="720"/>
          <w:tab w:val="left" w:pos="1080"/>
          <w:tab w:val="left" w:pos="144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
        <w:rPr>
          <w:sz w:val="24"/>
          <w:szCs w:val="24"/>
        </w:rPr>
      </w:pPr>
      <w:r>
        <w:rPr>
          <w:sz w:val="24"/>
          <w:szCs w:val="24"/>
        </w:rPr>
        <w:t xml:space="preserve">    </w:t>
      </w:r>
      <w:r w:rsidRPr="000E77AC" w:rsidR="00EC20FB">
        <w:rPr>
          <w:sz w:val="24"/>
          <w:szCs w:val="24"/>
        </w:rPr>
        <w:t>every question needs to be justified.</w:t>
      </w:r>
    </w:p>
    <w:p w:rsidR="007B2A5B" w:rsidRPr="00E55CBE" w:rsidP="00EC20FB" w14:paraId="2D18EB5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rsidR="007B2A5B" w:rsidRPr="00E55CBE" w:rsidP="00623DBE" w14:paraId="30092898" w14:textId="77777777">
      <w:pPr>
        <w:ind w:left="-180"/>
        <w:jc w:val="both"/>
        <w:rPr>
          <w:sz w:val="24"/>
        </w:rPr>
      </w:pPr>
      <w:r w:rsidRPr="00E55CBE">
        <w:rPr>
          <w:sz w:val="24"/>
        </w:rPr>
        <w:t>During the past three years, the generic clearance has been critical to the ability of agencies and their web teams to:</w:t>
      </w:r>
    </w:p>
    <w:p w:rsidR="007B2A5B" w:rsidRPr="00E55CBE" w:rsidP="007B2A5B" w14:paraId="6A672DB3" w14:textId="77777777">
      <w:pPr>
        <w:ind w:left="720"/>
        <w:jc w:val="both"/>
        <w:rPr>
          <w:sz w:val="24"/>
        </w:rPr>
      </w:pPr>
    </w:p>
    <w:p w:rsidR="007B2A5B" w:rsidRPr="00E55CBE" w:rsidP="00623DBE" w14:paraId="13512E1B" w14:textId="77777777">
      <w:pPr>
        <w:numPr>
          <w:ilvl w:val="0"/>
          <w:numId w:val="8"/>
        </w:numPr>
        <w:tabs>
          <w:tab w:val="clear" w:pos="2160"/>
        </w:tabs>
        <w:ind w:left="720" w:hanging="450"/>
        <w:jc w:val="both"/>
        <w:rPr>
          <w:sz w:val="24"/>
        </w:rPr>
      </w:pPr>
      <w:r w:rsidRPr="00E55CBE">
        <w:rPr>
          <w:sz w:val="24"/>
        </w:rPr>
        <w:t>Better identify who is visiting their websites.</w:t>
      </w:r>
    </w:p>
    <w:p w:rsidR="007B2A5B" w:rsidRPr="00E55CBE" w:rsidP="00623DBE" w14:paraId="2C6281E0" w14:textId="77777777">
      <w:pPr>
        <w:numPr>
          <w:ilvl w:val="0"/>
          <w:numId w:val="8"/>
        </w:numPr>
        <w:tabs>
          <w:tab w:val="clear" w:pos="2160"/>
        </w:tabs>
        <w:ind w:left="720" w:hanging="450"/>
        <w:jc w:val="both"/>
        <w:rPr>
          <w:sz w:val="24"/>
        </w:rPr>
      </w:pPr>
      <w:r w:rsidRPr="00E55CBE">
        <w:rPr>
          <w:sz w:val="24"/>
        </w:rPr>
        <w:t>Determine what drives visitor satisfaction.</w:t>
      </w:r>
    </w:p>
    <w:p w:rsidR="007B2A5B" w:rsidRPr="00E55CBE" w:rsidP="00623DBE" w14:paraId="5A1D2D77" w14:textId="77777777">
      <w:pPr>
        <w:numPr>
          <w:ilvl w:val="0"/>
          <w:numId w:val="8"/>
        </w:numPr>
        <w:tabs>
          <w:tab w:val="clear" w:pos="2160"/>
        </w:tabs>
        <w:ind w:left="720" w:hanging="450"/>
        <w:jc w:val="both"/>
        <w:rPr>
          <w:sz w:val="24"/>
        </w:rPr>
      </w:pPr>
      <w:r w:rsidRPr="00E55CBE">
        <w:rPr>
          <w:sz w:val="24"/>
        </w:rPr>
        <w:t>Understand the relationship between visitors’ satisfaction with their experience and future behaviors.</w:t>
      </w:r>
    </w:p>
    <w:p w:rsidR="007B2A5B" w:rsidRPr="00E55CBE" w:rsidP="00623DBE" w14:paraId="2C6605D3" w14:textId="77777777">
      <w:pPr>
        <w:numPr>
          <w:ilvl w:val="0"/>
          <w:numId w:val="8"/>
        </w:numPr>
        <w:tabs>
          <w:tab w:val="clear" w:pos="2160"/>
        </w:tabs>
        <w:ind w:left="720" w:hanging="450"/>
        <w:jc w:val="both"/>
        <w:rPr>
          <w:sz w:val="24"/>
        </w:rPr>
      </w:pPr>
      <w:r w:rsidRPr="00E55CBE">
        <w:rPr>
          <w:sz w:val="24"/>
        </w:rPr>
        <w:t>Prioritize resource allocation based on their ability to drive Return on Investment.</w:t>
      </w:r>
    </w:p>
    <w:p w:rsidR="007B2A5B" w:rsidRPr="00E55CBE" w:rsidP="00623DBE" w14:paraId="60FA3017" w14:textId="77777777">
      <w:pPr>
        <w:numPr>
          <w:ilvl w:val="0"/>
          <w:numId w:val="8"/>
        </w:numPr>
        <w:tabs>
          <w:tab w:val="clear" w:pos="2160"/>
        </w:tabs>
        <w:ind w:left="720" w:hanging="450"/>
        <w:jc w:val="both"/>
        <w:rPr>
          <w:sz w:val="24"/>
        </w:rPr>
      </w:pPr>
      <w:r w:rsidRPr="00E55CBE">
        <w:rPr>
          <w:sz w:val="24"/>
        </w:rPr>
        <w:t xml:space="preserve">Measure customer satisfaction </w:t>
      </w:r>
      <w:r w:rsidR="0085681F">
        <w:rPr>
          <w:sz w:val="24"/>
        </w:rPr>
        <w:t xml:space="preserve">of visitors </w:t>
      </w:r>
      <w:r w:rsidRPr="00E55CBE">
        <w:rPr>
          <w:sz w:val="24"/>
        </w:rPr>
        <w:t>continuously</w:t>
      </w:r>
      <w:r w:rsidR="0085681F">
        <w:rPr>
          <w:sz w:val="24"/>
        </w:rPr>
        <w:t>, 24-hours a day, seven days a week</w:t>
      </w:r>
      <w:r w:rsidRPr="00E55CBE">
        <w:rPr>
          <w:sz w:val="24"/>
        </w:rPr>
        <w:t>.</w:t>
      </w:r>
    </w:p>
    <w:p w:rsidR="007B2A5B" w:rsidRPr="00E55CBE" w:rsidP="00623DBE" w14:paraId="7913C449" w14:textId="77777777">
      <w:pPr>
        <w:numPr>
          <w:ilvl w:val="0"/>
          <w:numId w:val="8"/>
        </w:numPr>
        <w:tabs>
          <w:tab w:val="clear" w:pos="2160"/>
        </w:tabs>
        <w:ind w:left="720" w:hanging="450"/>
        <w:jc w:val="both"/>
        <w:rPr>
          <w:sz w:val="24"/>
        </w:rPr>
      </w:pPr>
      <w:r w:rsidRPr="00E55CBE">
        <w:rPr>
          <w:sz w:val="24"/>
        </w:rPr>
        <w:t>Benchmark performance against public and private sector websites with a similar mission.</w:t>
      </w:r>
    </w:p>
    <w:p w:rsidR="007B2A5B" w:rsidRPr="00E55CBE" w:rsidP="00623DBE" w14:paraId="065E0DDF" w14:textId="77777777">
      <w:pPr>
        <w:numPr>
          <w:ilvl w:val="0"/>
          <w:numId w:val="8"/>
        </w:numPr>
        <w:tabs>
          <w:tab w:val="clear" w:pos="2160"/>
        </w:tabs>
        <w:ind w:left="720" w:hanging="450"/>
        <w:jc w:val="both"/>
        <w:rPr>
          <w:sz w:val="24"/>
        </w:rPr>
      </w:pPr>
      <w:r w:rsidRPr="00E55CBE">
        <w:rPr>
          <w:sz w:val="24"/>
        </w:rPr>
        <w:t>Identify areas for improvement.</w:t>
      </w:r>
    </w:p>
    <w:p w:rsidR="007B2A5B" w:rsidRPr="00E55CBE" w:rsidP="00623DBE" w14:paraId="6146E679" w14:textId="77777777">
      <w:pPr>
        <w:numPr>
          <w:ilvl w:val="0"/>
          <w:numId w:val="8"/>
        </w:numPr>
        <w:tabs>
          <w:tab w:val="clear" w:pos="2160"/>
        </w:tabs>
        <w:ind w:left="720" w:hanging="450"/>
        <w:jc w:val="both"/>
        <w:rPr>
          <w:sz w:val="24"/>
        </w:rPr>
      </w:pPr>
      <w:r w:rsidRPr="00E55CBE">
        <w:rPr>
          <w:sz w:val="24"/>
        </w:rPr>
        <w:t>Quantify the impact of improving visitor satisfaction on future behaviors.</w:t>
      </w:r>
    </w:p>
    <w:p w:rsidR="007B2A5B" w:rsidRPr="00E55CBE" w:rsidP="00623DBE" w14:paraId="78048E37" w14:textId="77777777">
      <w:pPr>
        <w:numPr>
          <w:ilvl w:val="0"/>
          <w:numId w:val="8"/>
        </w:numPr>
        <w:tabs>
          <w:tab w:val="clear" w:pos="2160"/>
        </w:tabs>
        <w:ind w:left="720" w:hanging="450"/>
        <w:jc w:val="both"/>
        <w:rPr>
          <w:sz w:val="24"/>
        </w:rPr>
      </w:pPr>
      <w:r w:rsidRPr="00E55CBE">
        <w:rPr>
          <w:sz w:val="24"/>
        </w:rPr>
        <w:t xml:space="preserve">Drill down to evaluate satisfaction of different user groups and various sections of their websites. </w:t>
      </w:r>
    </w:p>
    <w:p w:rsidR="007B2A5B" w:rsidRPr="00E55CBE" w:rsidP="007B2A5B" w14:paraId="61D0C126" w14:textId="77777777">
      <w:pPr>
        <w:ind w:left="720"/>
        <w:jc w:val="both"/>
        <w:rPr>
          <w:sz w:val="24"/>
        </w:rPr>
      </w:pPr>
    </w:p>
    <w:p w:rsidR="007B2A5B" w:rsidRPr="00E55CBE" w:rsidP="00623DBE" w14:paraId="208EC1AC" w14:textId="77777777">
      <w:pPr>
        <w:ind w:left="-180"/>
        <w:rPr>
          <w:sz w:val="24"/>
        </w:rPr>
      </w:pPr>
      <w:r w:rsidRPr="00E55CBE">
        <w:rPr>
          <w:sz w:val="24"/>
        </w:rPr>
        <w:t xml:space="preserve">In addition, the generic clearance has enabled the </w:t>
      </w:r>
      <w:hyperlink r:id="rId8" w:history="1">
        <w:r w:rsidRPr="00017909">
          <w:rPr>
            <w:rStyle w:val="Hyperlink"/>
            <w:color w:val="auto"/>
            <w:sz w:val="24"/>
            <w:u w:val="none"/>
          </w:rPr>
          <w:t>Federal Consulting Group</w:t>
        </w:r>
      </w:hyperlink>
      <w:r w:rsidRPr="00E55CBE">
        <w:rPr>
          <w:sz w:val="24"/>
        </w:rPr>
        <w:t xml:space="preserve"> </w:t>
      </w:r>
      <w:r w:rsidR="0085681F">
        <w:rPr>
          <w:sz w:val="24"/>
        </w:rPr>
        <w:t xml:space="preserve">(FCG) </w:t>
      </w:r>
      <w:r w:rsidRPr="00E55CBE">
        <w:rPr>
          <w:sz w:val="24"/>
        </w:rPr>
        <w:t>of the U.S. Department of the Interior to provide the general public and policymakers in the Executive, Legislative, and Judicial Branches with data reporting on trends in overall customer satisfaction with federal government websites, as well as other insights into citizen behaviors and website usage.</w:t>
      </w:r>
    </w:p>
    <w:p w:rsidR="007B2A5B" w:rsidRPr="00E55CBE" w:rsidP="00623DBE" w14:paraId="1FA8A86C" w14:textId="11DA8D3D">
      <w:pPr>
        <w:ind w:left="-180"/>
        <w:rPr>
          <w:sz w:val="24"/>
        </w:rPr>
      </w:pPr>
      <w:r w:rsidRPr="00E55CBE">
        <w:rPr>
          <w:sz w:val="24"/>
        </w:rPr>
        <w:t xml:space="preserve">Since the generic clearance was issued, </w:t>
      </w:r>
      <w:r w:rsidR="0085681F">
        <w:rPr>
          <w:sz w:val="24"/>
        </w:rPr>
        <w:t>more than 375</w:t>
      </w:r>
      <w:r w:rsidRPr="00E55CBE">
        <w:rPr>
          <w:sz w:val="24"/>
        </w:rPr>
        <w:t xml:space="preserve"> websites have </w:t>
      </w:r>
      <w:r w:rsidR="00F23EEB">
        <w:rPr>
          <w:sz w:val="24"/>
        </w:rPr>
        <w:t xml:space="preserve">partnered with FCG </w:t>
      </w:r>
      <w:r w:rsidR="004C2876">
        <w:rPr>
          <w:sz w:val="24"/>
        </w:rPr>
        <w:t xml:space="preserve">to </w:t>
      </w:r>
      <w:r w:rsidR="00F23EEB">
        <w:rPr>
          <w:sz w:val="24"/>
        </w:rPr>
        <w:t>measure website customer satisfaction</w:t>
      </w:r>
      <w:r w:rsidRPr="00E55CBE">
        <w:rPr>
          <w:sz w:val="24"/>
        </w:rPr>
        <w:t xml:space="preserve">.  Agencies have been able to utilize the data from this research to guide their website redesign and improvement efforts with a greater and entirely appropriate focus on customer needs and desires, and many agencies have reported on their successes and lessons learned. </w:t>
      </w:r>
    </w:p>
    <w:p w:rsidR="007B2A5B" w:rsidRPr="00E55CBE" w:rsidP="00623DBE" w14:paraId="2451EEE8" w14:textId="77777777">
      <w:pPr>
        <w:ind w:left="-180"/>
        <w:rPr>
          <w:sz w:val="24"/>
        </w:rPr>
      </w:pPr>
    </w:p>
    <w:p w:rsidR="007B2A5B" w:rsidRPr="00E55CBE" w:rsidP="00623DBE" w14:paraId="7647128B" w14:textId="23DCCFBC">
      <w:pPr>
        <w:ind w:left="-180"/>
        <w:rPr>
          <w:sz w:val="24"/>
        </w:rPr>
      </w:pPr>
      <w:r>
        <w:rPr>
          <w:sz w:val="24"/>
        </w:rPr>
        <w:t>S</w:t>
      </w:r>
      <w:r w:rsidRPr="00E55CBE">
        <w:rPr>
          <w:sz w:val="24"/>
        </w:rPr>
        <w:t>urvey</w:t>
      </w:r>
      <w:r>
        <w:rPr>
          <w:sz w:val="24"/>
        </w:rPr>
        <w:t>s</w:t>
      </w:r>
      <w:r w:rsidRPr="00E55CBE">
        <w:rPr>
          <w:sz w:val="24"/>
        </w:rPr>
        <w:t xml:space="preserve"> and related analysis and reporting enable agencies to obtain insights that help make valuable resource allocation decisio</w:t>
      </w:r>
      <w:r w:rsidRPr="00E55CBE" w:rsidR="00D730FB">
        <w:rPr>
          <w:sz w:val="24"/>
        </w:rPr>
        <w:t xml:space="preserve">ns based on customer feedback. </w:t>
      </w:r>
      <w:r w:rsidR="009E06AE">
        <w:rPr>
          <w:sz w:val="24"/>
        </w:rPr>
        <w:t xml:space="preserve"> </w:t>
      </w:r>
    </w:p>
    <w:p w:rsidR="009E06AE" w:rsidP="00623DBE" w14:paraId="1F9F5DA7" w14:textId="77777777">
      <w:pPr>
        <w:ind w:left="-180"/>
        <w:rPr>
          <w:sz w:val="24"/>
        </w:rPr>
      </w:pPr>
    </w:p>
    <w:p w:rsidR="007B2A5B" w:rsidRPr="00E55CBE" w:rsidP="00623DBE" w14:paraId="3FD88C96" w14:textId="2A549B55">
      <w:pPr>
        <w:ind w:left="-180"/>
        <w:rPr>
          <w:sz w:val="24"/>
        </w:rPr>
      </w:pPr>
      <w:r w:rsidRPr="00E55CBE">
        <w:rPr>
          <w:sz w:val="24"/>
        </w:rPr>
        <w:t>The benefits to government agencies in using the customer satisfaction measures are:</w:t>
      </w:r>
    </w:p>
    <w:p w:rsidR="007B2A5B" w:rsidRPr="00E55CBE" w:rsidP="007B2A5B" w14:paraId="719623D1" w14:textId="77777777">
      <w:pPr>
        <w:ind w:left="720"/>
        <w:rPr>
          <w:sz w:val="24"/>
        </w:rPr>
      </w:pPr>
    </w:p>
    <w:p w:rsidR="007B2A5B" w:rsidRPr="00E55CBE" w:rsidP="00623DBE" w14:paraId="27E8F426" w14:textId="77777777">
      <w:pPr>
        <w:numPr>
          <w:ilvl w:val="0"/>
          <w:numId w:val="7"/>
        </w:numPr>
        <w:tabs>
          <w:tab w:val="clear" w:pos="2160"/>
        </w:tabs>
        <w:ind w:left="630" w:hanging="450"/>
        <w:jc w:val="both"/>
        <w:rPr>
          <w:sz w:val="24"/>
        </w:rPr>
      </w:pPr>
      <w:r w:rsidRPr="00E55CBE">
        <w:rPr>
          <w:sz w:val="24"/>
        </w:rPr>
        <w:t xml:space="preserve">Reliance on </w:t>
      </w:r>
      <w:r w:rsidR="009E06AE">
        <w:rPr>
          <w:sz w:val="24"/>
        </w:rPr>
        <w:t xml:space="preserve">a </w:t>
      </w:r>
      <w:r w:rsidRPr="00E55CBE">
        <w:rPr>
          <w:sz w:val="24"/>
        </w:rPr>
        <w:t xml:space="preserve">national uniform and scientifically established measure of </w:t>
      </w:r>
      <w:r w:rsidR="009E06AE">
        <w:rPr>
          <w:sz w:val="24"/>
        </w:rPr>
        <w:t xml:space="preserve">E-Government </w:t>
      </w:r>
      <w:r w:rsidRPr="00E55CBE">
        <w:rPr>
          <w:sz w:val="24"/>
        </w:rPr>
        <w:t>customer satisfaction</w:t>
      </w:r>
      <w:r w:rsidR="009E06AE">
        <w:rPr>
          <w:sz w:val="24"/>
        </w:rPr>
        <w:t xml:space="preserve">. </w:t>
      </w:r>
    </w:p>
    <w:p w:rsidR="007B2A5B" w:rsidRPr="00E55CBE" w:rsidP="00623DBE" w14:paraId="2EEB2CF3" w14:textId="77777777">
      <w:pPr>
        <w:numPr>
          <w:ilvl w:val="0"/>
          <w:numId w:val="7"/>
        </w:numPr>
        <w:tabs>
          <w:tab w:val="clear" w:pos="2160"/>
        </w:tabs>
        <w:ind w:left="630" w:hanging="450"/>
        <w:jc w:val="both"/>
        <w:rPr>
          <w:sz w:val="24"/>
        </w:rPr>
      </w:pPr>
      <w:r w:rsidRPr="00E55CBE">
        <w:rPr>
          <w:sz w:val="24"/>
        </w:rPr>
        <w:t>Confidence in having the most accurate and researched index of customer satisfaction available.</w:t>
      </w:r>
    </w:p>
    <w:p w:rsidR="007B2A5B" w:rsidRPr="00E55CBE" w:rsidP="00623DBE" w14:paraId="0F282346" w14:textId="77777777">
      <w:pPr>
        <w:numPr>
          <w:ilvl w:val="0"/>
          <w:numId w:val="7"/>
        </w:numPr>
        <w:tabs>
          <w:tab w:val="clear" w:pos="2160"/>
        </w:tabs>
        <w:ind w:left="630" w:hanging="450"/>
        <w:jc w:val="both"/>
        <w:rPr>
          <w:sz w:val="24"/>
        </w:rPr>
      </w:pPr>
      <w:r w:rsidRPr="00E55CBE">
        <w:rPr>
          <w:sz w:val="24"/>
        </w:rPr>
        <w:t>Capability to benchmark against other agencies as well as private sector companies</w:t>
      </w:r>
      <w:r w:rsidR="009E06AE">
        <w:rPr>
          <w:sz w:val="24"/>
        </w:rPr>
        <w:t xml:space="preserve"> with an extensive data covering more than a decade</w:t>
      </w:r>
      <w:r w:rsidRPr="00E55CBE">
        <w:rPr>
          <w:sz w:val="24"/>
        </w:rPr>
        <w:t>.</w:t>
      </w:r>
    </w:p>
    <w:p w:rsidR="007B2A5B" w:rsidRPr="00E55CBE" w:rsidP="00623DBE" w14:paraId="11DDE25D" w14:textId="77777777">
      <w:pPr>
        <w:numPr>
          <w:ilvl w:val="0"/>
          <w:numId w:val="7"/>
        </w:numPr>
        <w:tabs>
          <w:tab w:val="clear" w:pos="2160"/>
        </w:tabs>
        <w:ind w:left="630" w:hanging="450"/>
        <w:jc w:val="both"/>
        <w:rPr>
          <w:sz w:val="24"/>
        </w:rPr>
      </w:pPr>
      <w:r w:rsidRPr="00E55CBE">
        <w:rPr>
          <w:sz w:val="24"/>
        </w:rPr>
        <w:t>Information on how to improve website satisfaction.</w:t>
      </w:r>
    </w:p>
    <w:p w:rsidR="007B2A5B" w:rsidRPr="00E55CBE" w:rsidP="00623DBE" w14:paraId="0841CA87" w14:textId="77777777">
      <w:pPr>
        <w:numPr>
          <w:ilvl w:val="0"/>
          <w:numId w:val="7"/>
        </w:numPr>
        <w:tabs>
          <w:tab w:val="clear" w:pos="2160"/>
        </w:tabs>
        <w:ind w:left="630" w:hanging="450"/>
        <w:jc w:val="both"/>
        <w:rPr>
          <w:sz w:val="24"/>
        </w:rPr>
      </w:pPr>
      <w:r w:rsidRPr="00E55CBE">
        <w:rPr>
          <w:sz w:val="24"/>
        </w:rPr>
        <w:t xml:space="preserve">Impartiality, objectivity, and stature of </w:t>
      </w:r>
      <w:r w:rsidR="009E06AE">
        <w:rPr>
          <w:sz w:val="24"/>
        </w:rPr>
        <w:t xml:space="preserve">the </w:t>
      </w:r>
      <w:r w:rsidRPr="00E55CBE" w:rsidR="003C5A45">
        <w:rPr>
          <w:sz w:val="24"/>
        </w:rPr>
        <w:t xml:space="preserve">leading consulting company </w:t>
      </w:r>
      <w:r w:rsidR="009E06AE">
        <w:rPr>
          <w:sz w:val="24"/>
        </w:rPr>
        <w:t xml:space="preserve">in website satisfaction. </w:t>
      </w:r>
    </w:p>
    <w:p w:rsidR="007B2A5B" w:rsidRPr="00E55CBE" w:rsidP="00623DBE" w14:paraId="5F034E1F" w14:textId="77777777">
      <w:pPr>
        <w:numPr>
          <w:ilvl w:val="0"/>
          <w:numId w:val="7"/>
        </w:numPr>
        <w:tabs>
          <w:tab w:val="clear" w:pos="2160"/>
        </w:tabs>
        <w:ind w:left="630" w:hanging="450"/>
        <w:jc w:val="both"/>
        <w:rPr>
          <w:sz w:val="24"/>
        </w:rPr>
      </w:pPr>
      <w:r w:rsidRPr="00E55CBE">
        <w:rPr>
          <w:sz w:val="24"/>
        </w:rPr>
        <w:t>High quality of data.</w:t>
      </w:r>
    </w:p>
    <w:p w:rsidR="007B2A5B" w:rsidRPr="00E55CBE" w:rsidP="00623DBE" w14:paraId="1CD8D421" w14:textId="77777777">
      <w:pPr>
        <w:numPr>
          <w:ilvl w:val="0"/>
          <w:numId w:val="7"/>
        </w:numPr>
        <w:tabs>
          <w:tab w:val="clear" w:pos="2160"/>
        </w:tabs>
        <w:ind w:left="630" w:hanging="450"/>
        <w:jc w:val="both"/>
        <w:rPr>
          <w:sz w:val="24"/>
        </w:rPr>
      </w:pPr>
      <w:r w:rsidRPr="00E55CBE">
        <w:rPr>
          <w:sz w:val="24"/>
        </w:rPr>
        <w:t>Ability to measure customer satisfaction continuously.</w:t>
      </w:r>
    </w:p>
    <w:p w:rsidR="007B2A5B" w:rsidRPr="00E55CBE" w:rsidP="007B2A5B" w14:paraId="454EB9CC" w14:textId="77777777">
      <w:pPr>
        <w:ind w:left="1530"/>
        <w:jc w:val="both"/>
        <w:rPr>
          <w:sz w:val="24"/>
        </w:rPr>
      </w:pPr>
    </w:p>
    <w:p w:rsidR="00E176C9" w:rsidP="00E176C9" w14:paraId="783AAFB5" w14:textId="668A3C2F">
      <w:pPr>
        <w:tabs>
          <w:tab w:val="left" w:pos="-1080"/>
          <w:tab w:val="left" w:pos="-720"/>
          <w:tab w:val="left" w:pos="-18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
        <w:rPr>
          <w:sz w:val="24"/>
        </w:rPr>
      </w:pPr>
      <w:r w:rsidRPr="00E55CBE">
        <w:rPr>
          <w:sz w:val="24"/>
        </w:rPr>
        <w:t xml:space="preserve">All data </w:t>
      </w:r>
      <w:r w:rsidRPr="00E55CBE" w:rsidR="00105B62">
        <w:rPr>
          <w:sz w:val="24"/>
        </w:rPr>
        <w:t xml:space="preserve">for the website surveys </w:t>
      </w:r>
      <w:r w:rsidRPr="00E55CBE">
        <w:rPr>
          <w:sz w:val="24"/>
        </w:rPr>
        <w:t>is collected on-line, and the agenc</w:t>
      </w:r>
      <w:r w:rsidRPr="00E55CBE" w:rsidR="00E50161">
        <w:rPr>
          <w:sz w:val="24"/>
        </w:rPr>
        <w:t>ies</w:t>
      </w:r>
      <w:r w:rsidRPr="00E55CBE">
        <w:rPr>
          <w:sz w:val="24"/>
        </w:rPr>
        <w:t xml:space="preserve"> receive </w:t>
      </w:r>
      <w:r w:rsidRPr="00E55CBE" w:rsidR="00844202">
        <w:rPr>
          <w:sz w:val="24"/>
        </w:rPr>
        <w:t xml:space="preserve">access to their data and related </w:t>
      </w:r>
      <w:r w:rsidRPr="00E55CBE">
        <w:rPr>
          <w:sz w:val="24"/>
        </w:rPr>
        <w:t xml:space="preserve">reports </w:t>
      </w:r>
      <w:r w:rsidRPr="00E55CBE" w:rsidR="00844202">
        <w:rPr>
          <w:sz w:val="24"/>
        </w:rPr>
        <w:t xml:space="preserve">24/7 via a sophisticated on-line portal. This portal provides </w:t>
      </w:r>
      <w:r w:rsidRPr="00E55CBE">
        <w:rPr>
          <w:sz w:val="24"/>
        </w:rPr>
        <w:t xml:space="preserve">accurate and actionable information that </w:t>
      </w:r>
      <w:r w:rsidRPr="00E55CBE" w:rsidR="00844202">
        <w:rPr>
          <w:sz w:val="24"/>
        </w:rPr>
        <w:t>enables agency web teams and managers</w:t>
      </w:r>
      <w:r w:rsidRPr="00E55CBE">
        <w:rPr>
          <w:sz w:val="24"/>
        </w:rPr>
        <w:t xml:space="preserve"> to focus time, energy, and resources on areas that matter most to </w:t>
      </w:r>
      <w:r w:rsidRPr="00E55CBE" w:rsidR="00E50161">
        <w:rPr>
          <w:sz w:val="24"/>
        </w:rPr>
        <w:t xml:space="preserve">their web customers. </w:t>
      </w:r>
      <w:r w:rsidRPr="00E55CBE" w:rsidR="00105B62">
        <w:rPr>
          <w:sz w:val="24"/>
        </w:rPr>
        <w:t xml:space="preserve"> </w:t>
      </w:r>
    </w:p>
    <w:p w:rsidR="00E176C9" w:rsidP="00E176C9" w14:paraId="7E73A278" w14:textId="77777777">
      <w:pPr>
        <w:tabs>
          <w:tab w:val="left" w:pos="-1080"/>
          <w:tab w:val="left" w:pos="-720"/>
          <w:tab w:val="left" w:pos="-18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
        <w:rPr>
          <w:sz w:val="24"/>
        </w:rPr>
      </w:pPr>
    </w:p>
    <w:p w:rsidR="008A1B21" w:rsidRPr="00E55CBE" w:rsidP="00E176C9" w14:paraId="352CCF34" w14:textId="6AE5D7D6">
      <w:pPr>
        <w:tabs>
          <w:tab w:val="left" w:pos="-1080"/>
          <w:tab w:val="left" w:pos="-720"/>
          <w:tab w:val="left" w:pos="-18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
        <w:rPr>
          <w:sz w:val="24"/>
        </w:rPr>
      </w:pPr>
      <w:r w:rsidRPr="00E55CBE">
        <w:rPr>
          <w:sz w:val="24"/>
        </w:rPr>
        <w:t xml:space="preserve">A brief </w:t>
      </w:r>
      <w:r w:rsidRPr="00E55CBE">
        <w:rPr>
          <w:sz w:val="24"/>
        </w:rPr>
        <w:t>survey</w:t>
      </w:r>
      <w:r w:rsidRPr="00E55CBE" w:rsidR="0061518F">
        <w:rPr>
          <w:sz w:val="24"/>
        </w:rPr>
        <w:t xml:space="preserve"> made up of a combination of standard and custom questions</w:t>
      </w:r>
      <w:r w:rsidRPr="00E55CBE">
        <w:rPr>
          <w:sz w:val="24"/>
        </w:rPr>
        <w:t xml:space="preserve"> is triggered randomly for the smallest possible percentage of site visitors needed to achieve statis</w:t>
      </w:r>
      <w:r w:rsidRPr="00E55CBE">
        <w:rPr>
          <w:sz w:val="24"/>
        </w:rPr>
        <w:t>tically valid information</w:t>
      </w:r>
      <w:r w:rsidRPr="00E55CBE">
        <w:rPr>
          <w:sz w:val="24"/>
        </w:rPr>
        <w:t>. The survey continuously and unobtrusively gath</w:t>
      </w:r>
      <w:r w:rsidRPr="00E55CBE" w:rsidR="00334B59">
        <w:rPr>
          <w:sz w:val="24"/>
        </w:rPr>
        <w:t>ers information from agency web</w:t>
      </w:r>
      <w:r w:rsidRPr="00E55CBE">
        <w:rPr>
          <w:sz w:val="24"/>
        </w:rPr>
        <w:t xml:space="preserve">site visitors about their overall satisfaction with the agency’s site, satisfaction with specific site elements, and their likelihood to return to, recommend, or transact with the agency site in the future. </w:t>
      </w:r>
      <w:r w:rsidRPr="00E55CBE" w:rsidR="00105B62">
        <w:rPr>
          <w:sz w:val="24"/>
        </w:rPr>
        <w:t xml:space="preserve"> </w:t>
      </w:r>
      <w:r w:rsidRPr="00E55CBE">
        <w:rPr>
          <w:sz w:val="24"/>
        </w:rPr>
        <w:t xml:space="preserve">All reporting and data storage </w:t>
      </w:r>
      <w:r w:rsidRPr="00E55CBE" w:rsidR="00A30E51">
        <w:rPr>
          <w:sz w:val="24"/>
        </w:rPr>
        <w:t>are</w:t>
      </w:r>
      <w:r w:rsidRPr="00E55CBE">
        <w:rPr>
          <w:sz w:val="24"/>
        </w:rPr>
        <w:t xml:space="preserve"> done through </w:t>
      </w:r>
      <w:r w:rsidRPr="00E55CBE" w:rsidR="001E667F">
        <w:rPr>
          <w:sz w:val="24"/>
        </w:rPr>
        <w:t xml:space="preserve">secure </w:t>
      </w:r>
      <w:r w:rsidRPr="00E55CBE">
        <w:rPr>
          <w:sz w:val="24"/>
        </w:rPr>
        <w:t xml:space="preserve">servers so that agency site performance is not affected. </w:t>
      </w:r>
      <w:r w:rsidR="006F5B66">
        <w:rPr>
          <w:sz w:val="24"/>
        </w:rPr>
        <w:t>A</w:t>
      </w:r>
      <w:r w:rsidR="00491F30">
        <w:rPr>
          <w:sz w:val="24"/>
        </w:rPr>
        <w:t xml:space="preserve"> FedRAMP Moderate authorized version of the solution has been made available to federal departments and agencies who require </w:t>
      </w:r>
      <w:r w:rsidR="00DF71AD">
        <w:rPr>
          <w:sz w:val="24"/>
        </w:rPr>
        <w:t>this level of security.</w:t>
      </w:r>
      <w:r w:rsidR="006F5B66">
        <w:rPr>
          <w:sz w:val="24"/>
        </w:rPr>
        <w:t xml:space="preserve"> </w:t>
      </w:r>
      <w:r w:rsidRPr="00E55CBE">
        <w:rPr>
          <w:sz w:val="24"/>
        </w:rPr>
        <w:t xml:space="preserve">In addition, aggregate data on government website satisfaction </w:t>
      </w:r>
      <w:r w:rsidRPr="00E55CBE" w:rsidR="00A30E51">
        <w:rPr>
          <w:sz w:val="24"/>
        </w:rPr>
        <w:t>is</w:t>
      </w:r>
      <w:r w:rsidRPr="00E55CBE">
        <w:rPr>
          <w:sz w:val="24"/>
        </w:rPr>
        <w:t xml:space="preserve"> maintained and available for comparative purposes.</w:t>
      </w:r>
    </w:p>
    <w:p w:rsidR="002727A3" w:rsidRPr="00E55CBE" w:rsidP="00623DBE" w14:paraId="1315D03D" w14:textId="77777777">
      <w:pPr>
        <w:tabs>
          <w:tab w:val="left" w:pos="-180"/>
        </w:tabs>
        <w:ind w:left="-180"/>
        <w:rPr>
          <w:sz w:val="24"/>
        </w:rPr>
      </w:pPr>
    </w:p>
    <w:p w:rsidR="002727A3" w:rsidRPr="00E55CBE" w:rsidP="00623DBE" w14:paraId="46E27F8A" w14:textId="77777777">
      <w:pPr>
        <w:tabs>
          <w:tab w:val="left" w:pos="-180"/>
        </w:tabs>
        <w:ind w:left="-180"/>
        <w:rPr>
          <w:sz w:val="24"/>
        </w:rPr>
      </w:pPr>
      <w:r w:rsidRPr="00E55CBE">
        <w:rPr>
          <w:sz w:val="24"/>
        </w:rPr>
        <w:t>A description of the questionnaire’s key questions and elements is provided below, including the supporting rationale.</w:t>
      </w:r>
    </w:p>
    <w:p w:rsidR="00F3681B" w:rsidP="00EC20FB" w14:paraId="7A43A0A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b/>
          <w:sz w:val="24"/>
          <w:szCs w:val="24"/>
        </w:rPr>
      </w:pPr>
    </w:p>
    <w:p w:rsidR="00C465CC" w:rsidP="00C465CC" w14:paraId="0F7635FB" w14:textId="77777777">
      <w:pPr>
        <w:ind w:left="720"/>
        <w:rPr>
          <w:rFonts w:ascii="Arial" w:hAnsi="Arial" w:cs="Arial"/>
          <w:b/>
          <w:sz w:val="24"/>
        </w:rPr>
      </w:pPr>
      <w:r>
        <w:rPr>
          <w:rFonts w:ascii="Arial" w:hAnsi="Arial" w:cs="Arial"/>
          <w:b/>
          <w:sz w:val="24"/>
        </w:rPr>
        <w:br w:type="page"/>
      </w:r>
      <w:r w:rsidRPr="003707CE">
        <w:rPr>
          <w:rFonts w:ascii="Arial" w:hAnsi="Arial" w:cs="Arial"/>
          <w:b/>
          <w:sz w:val="24"/>
        </w:rPr>
        <w:t>Questionnaire</w:t>
      </w:r>
      <w:r>
        <w:rPr>
          <w:rFonts w:ascii="Arial" w:hAnsi="Arial" w:cs="Arial"/>
          <w:b/>
          <w:sz w:val="24"/>
        </w:rPr>
        <w:t xml:space="preserve"> </w:t>
      </w:r>
    </w:p>
    <w:p w:rsidR="00962FF3" w:rsidP="00C465CC" w14:paraId="45018A77" w14:textId="77777777">
      <w:pPr>
        <w:ind w:left="720"/>
        <w:rPr>
          <w:rFonts w:ascii="Arial" w:hAnsi="Arial" w:cs="Arial"/>
          <w:sz w:val="24"/>
        </w:rPr>
      </w:pPr>
    </w:p>
    <w:tbl>
      <w:tblPr>
        <w:tblW w:w="0" w:type="auto"/>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60"/>
        <w:gridCol w:w="2448"/>
      </w:tblGrid>
      <w:tr w14:paraId="7D86753E" w14:textId="77777777" w:rsidTr="00962FF3">
        <w:tblPrEx>
          <w:tblW w:w="0" w:type="auto"/>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rPr>
          <w:trHeight w:val="512"/>
        </w:trPr>
        <w:tc>
          <w:tcPr>
            <w:tcW w:w="5760" w:type="dxa"/>
            <w:shd w:val="clear" w:color="auto" w:fill="DBE5F1"/>
          </w:tcPr>
          <w:p w:rsidR="00C465CC" w:rsidRPr="006B1868" w:rsidP="00B467C2" w14:paraId="6729DE7B" w14:textId="77777777">
            <w:pPr>
              <w:jc w:val="center"/>
              <w:rPr>
                <w:rFonts w:ascii="Arial" w:hAnsi="Arial" w:cs="Arial"/>
                <w:b/>
                <w:sz w:val="24"/>
              </w:rPr>
            </w:pPr>
            <w:r w:rsidRPr="006B1868">
              <w:rPr>
                <w:rFonts w:ascii="Arial" w:hAnsi="Arial" w:cs="Arial"/>
                <w:b/>
                <w:sz w:val="24"/>
              </w:rPr>
              <w:t>Question</w:t>
            </w:r>
            <w:r w:rsidR="00B467C2">
              <w:rPr>
                <w:rFonts w:ascii="Arial" w:hAnsi="Arial" w:cs="Arial"/>
                <w:b/>
                <w:sz w:val="24"/>
              </w:rPr>
              <w:t>s</w:t>
            </w:r>
          </w:p>
        </w:tc>
        <w:tc>
          <w:tcPr>
            <w:tcW w:w="2448" w:type="dxa"/>
            <w:shd w:val="clear" w:color="auto" w:fill="DBE5F1"/>
          </w:tcPr>
          <w:p w:rsidR="006E61B4" w:rsidP="00962FF3" w14:paraId="4C48FA10" w14:textId="77777777">
            <w:pPr>
              <w:jc w:val="center"/>
              <w:rPr>
                <w:rFonts w:ascii="Arial" w:hAnsi="Arial" w:cs="Arial"/>
                <w:b/>
                <w:sz w:val="24"/>
              </w:rPr>
            </w:pPr>
            <w:r w:rsidRPr="006B1868">
              <w:rPr>
                <w:rFonts w:ascii="Arial" w:hAnsi="Arial" w:cs="Arial"/>
                <w:b/>
                <w:sz w:val="24"/>
              </w:rPr>
              <w:t>Supporting Rationale</w:t>
            </w:r>
          </w:p>
          <w:p w:rsidR="00C465CC" w:rsidRPr="006B1868" w:rsidP="00A862E4" w14:paraId="26AE0870" w14:textId="77777777">
            <w:pPr>
              <w:jc w:val="center"/>
              <w:rPr>
                <w:rFonts w:ascii="Arial" w:hAnsi="Arial" w:cs="Arial"/>
              </w:rPr>
            </w:pPr>
            <w:r w:rsidRPr="006B1868">
              <w:rPr>
                <w:rFonts w:ascii="Arial" w:hAnsi="Arial" w:cs="Arial"/>
                <w:b/>
                <w:sz w:val="24"/>
              </w:rPr>
              <w:t xml:space="preserve"> </w:t>
            </w:r>
          </w:p>
        </w:tc>
      </w:tr>
      <w:tr w14:paraId="3E63255B" w14:textId="77777777" w:rsidTr="00643E53">
        <w:tblPrEx>
          <w:tblW w:w="0" w:type="auto"/>
          <w:tblInd w:w="648" w:type="dxa"/>
          <w:tblLayout w:type="fixed"/>
          <w:tblLook w:val="04A0"/>
        </w:tblPrEx>
        <w:tc>
          <w:tcPr>
            <w:tcW w:w="5760" w:type="dxa"/>
          </w:tcPr>
          <w:p w:rsidR="00643E53" w:rsidP="00B467C2" w14:paraId="2A4CD372" w14:textId="77777777">
            <w:pPr>
              <w:rPr>
                <w:rFonts w:ascii="Arial" w:hAnsi="Arial" w:cs="Arial"/>
              </w:rPr>
            </w:pPr>
            <w:r>
              <w:rPr>
                <w:rFonts w:ascii="Arial" w:hAnsi="Arial" w:cs="Arial"/>
              </w:rPr>
              <w:t>WEBSITE ELEMENTS THAT DRIVE SATISFACTION [</w:t>
            </w:r>
            <w:r>
              <w:rPr>
                <w:rFonts w:ascii="Arial" w:hAnsi="Arial" w:cs="Arial"/>
              </w:rPr>
              <w:t>QUESTIONNAIRE TYPICALLY CONTAINS 4-7 ELEMENTS]</w:t>
            </w:r>
          </w:p>
          <w:p w:rsidR="00643E53" w:rsidP="00B467C2" w14:paraId="60588312" w14:textId="77777777">
            <w:pPr>
              <w:rPr>
                <w:rFonts w:ascii="Arial" w:hAnsi="Arial" w:cs="Arial"/>
              </w:rPr>
            </w:pPr>
          </w:p>
          <w:p w:rsidR="00643E53" w:rsidRPr="004E421F" w:rsidP="00B467C2" w14:paraId="3EA92E65" w14:textId="77777777">
            <w:pPr>
              <w:rPr>
                <w:rFonts w:ascii="Arial" w:hAnsi="Arial" w:cs="Arial"/>
                <w:i/>
              </w:rPr>
            </w:pPr>
            <w:r w:rsidRPr="004E421F">
              <w:rPr>
                <w:rFonts w:ascii="Arial" w:hAnsi="Arial" w:cs="Arial"/>
                <w:i/>
              </w:rPr>
              <w:t>Content (1=Poor, 10=Excellent, Don’t Know)</w:t>
            </w:r>
          </w:p>
          <w:p w:rsidR="00643E53" w:rsidP="00B467C2" w14:paraId="7B659EE5" w14:textId="77777777">
            <w:pPr>
              <w:rPr>
                <w:rFonts w:ascii="Arial" w:hAnsi="Arial" w:cs="Arial"/>
              </w:rPr>
            </w:pPr>
            <w:r>
              <w:rPr>
                <w:rFonts w:ascii="Arial" w:hAnsi="Arial" w:cs="Arial"/>
              </w:rPr>
              <w:t>Please rate the accuracy of the information on this site</w:t>
            </w:r>
          </w:p>
          <w:p w:rsidR="00643E53" w:rsidP="00B467C2" w14:paraId="048DBEF7" w14:textId="77777777">
            <w:pPr>
              <w:rPr>
                <w:rFonts w:ascii="Arial" w:hAnsi="Arial" w:cs="Arial"/>
              </w:rPr>
            </w:pPr>
            <w:r>
              <w:rPr>
                <w:rFonts w:ascii="Arial" w:hAnsi="Arial" w:cs="Arial"/>
              </w:rPr>
              <w:t>Please rate the quality of information on this site</w:t>
            </w:r>
          </w:p>
          <w:p w:rsidR="00643E53" w:rsidP="00B467C2" w14:paraId="4CE3C24D" w14:textId="77777777">
            <w:pPr>
              <w:rPr>
                <w:rFonts w:ascii="Arial" w:hAnsi="Arial" w:cs="Arial"/>
              </w:rPr>
            </w:pPr>
            <w:r>
              <w:rPr>
                <w:rFonts w:ascii="Arial" w:hAnsi="Arial" w:cs="Arial"/>
              </w:rPr>
              <w:t>Please rate the freshness of content on this site</w:t>
            </w:r>
          </w:p>
          <w:p w:rsidR="00643E53" w:rsidP="00B467C2" w14:paraId="58A1E321" w14:textId="77777777">
            <w:pPr>
              <w:rPr>
                <w:rFonts w:ascii="Arial" w:hAnsi="Arial" w:cs="Arial"/>
              </w:rPr>
            </w:pPr>
          </w:p>
          <w:p w:rsidR="00643E53" w:rsidRPr="004E421F" w:rsidP="00643E53" w14:paraId="55935D0D" w14:textId="77777777">
            <w:pPr>
              <w:rPr>
                <w:rFonts w:ascii="Arial" w:hAnsi="Arial" w:cs="Arial"/>
                <w:i/>
              </w:rPr>
            </w:pPr>
            <w:r w:rsidRPr="004E421F">
              <w:rPr>
                <w:rFonts w:ascii="Arial" w:hAnsi="Arial" w:cs="Arial"/>
                <w:i/>
              </w:rPr>
              <w:t>Functionality (1=Poor, 10=Excellent, Don’t Know)</w:t>
            </w:r>
          </w:p>
          <w:p w:rsidR="00643E53" w:rsidP="00643E53" w14:paraId="1165A36D" w14:textId="77777777">
            <w:pPr>
              <w:rPr>
                <w:rFonts w:ascii="Arial" w:hAnsi="Arial" w:cs="Arial"/>
              </w:rPr>
            </w:pPr>
            <w:r>
              <w:rPr>
                <w:rFonts w:ascii="Arial" w:hAnsi="Arial" w:cs="Arial"/>
              </w:rPr>
              <w:t>Please rate the usefulness of the features provided on this site</w:t>
            </w:r>
          </w:p>
          <w:p w:rsidR="00643E53" w:rsidP="00643E53" w14:paraId="033B4F10" w14:textId="77777777">
            <w:pPr>
              <w:rPr>
                <w:rFonts w:ascii="Arial" w:hAnsi="Arial" w:cs="Arial"/>
              </w:rPr>
            </w:pPr>
            <w:r>
              <w:rPr>
                <w:rFonts w:ascii="Arial" w:hAnsi="Arial" w:cs="Arial"/>
              </w:rPr>
              <w:t>Please rate the convenience of the features on this site</w:t>
            </w:r>
          </w:p>
          <w:p w:rsidR="00643E53" w:rsidP="00643E53" w14:paraId="1554D0B6" w14:textId="77777777">
            <w:pPr>
              <w:rPr>
                <w:rFonts w:ascii="Arial" w:hAnsi="Arial" w:cs="Arial"/>
              </w:rPr>
            </w:pPr>
            <w:r>
              <w:rPr>
                <w:rFonts w:ascii="Arial" w:hAnsi="Arial" w:cs="Arial"/>
              </w:rPr>
              <w:t>Please rate the variety of the features on this site</w:t>
            </w:r>
          </w:p>
          <w:p w:rsidR="00643E53" w:rsidP="00643E53" w14:paraId="71D79CED" w14:textId="77777777">
            <w:pPr>
              <w:rPr>
                <w:rFonts w:ascii="Arial" w:hAnsi="Arial" w:cs="Arial"/>
              </w:rPr>
            </w:pPr>
          </w:p>
          <w:p w:rsidR="00643E53" w:rsidRPr="004E421F" w:rsidP="00643E53" w14:paraId="77AC1386" w14:textId="77777777">
            <w:pPr>
              <w:rPr>
                <w:rFonts w:ascii="Arial" w:hAnsi="Arial" w:cs="Arial"/>
                <w:i/>
              </w:rPr>
            </w:pPr>
            <w:r w:rsidRPr="004E421F">
              <w:rPr>
                <w:rFonts w:ascii="Arial" w:hAnsi="Arial" w:cs="Arial"/>
                <w:i/>
              </w:rPr>
              <w:t>Look and Feel (1=Poor, 10=Excellent, Don’t Know)</w:t>
            </w:r>
          </w:p>
          <w:p w:rsidR="00643E53" w:rsidP="00643E53" w14:paraId="1F75FD62" w14:textId="77777777">
            <w:pPr>
              <w:rPr>
                <w:rFonts w:ascii="Arial" w:hAnsi="Arial" w:cs="Arial"/>
              </w:rPr>
            </w:pPr>
            <w:r>
              <w:rPr>
                <w:rFonts w:ascii="Arial" w:hAnsi="Arial" w:cs="Arial"/>
              </w:rPr>
              <w:t>Please rate the visual aspect of this site</w:t>
            </w:r>
          </w:p>
          <w:p w:rsidR="00643E53" w:rsidP="00643E53" w14:paraId="0C865C44" w14:textId="77777777">
            <w:pPr>
              <w:rPr>
                <w:rFonts w:ascii="Arial" w:hAnsi="Arial" w:cs="Arial"/>
              </w:rPr>
            </w:pPr>
            <w:r>
              <w:rPr>
                <w:rFonts w:ascii="Arial" w:hAnsi="Arial" w:cs="Arial"/>
              </w:rPr>
              <w:t>Please rate the balance of graphics and text on this site</w:t>
            </w:r>
          </w:p>
          <w:p w:rsidR="00643E53" w:rsidP="00643E53" w14:paraId="198E5101" w14:textId="77777777">
            <w:pPr>
              <w:rPr>
                <w:rFonts w:ascii="Arial" w:hAnsi="Arial" w:cs="Arial"/>
              </w:rPr>
            </w:pPr>
            <w:r>
              <w:rPr>
                <w:rFonts w:ascii="Arial" w:hAnsi="Arial" w:cs="Arial"/>
              </w:rPr>
              <w:t>Please rate the readability of pages on this site</w:t>
            </w:r>
          </w:p>
          <w:p w:rsidR="00643E53" w:rsidP="00B467C2" w14:paraId="03C664F7" w14:textId="77777777">
            <w:pPr>
              <w:rPr>
                <w:rFonts w:ascii="Arial" w:hAnsi="Arial" w:cs="Arial"/>
              </w:rPr>
            </w:pPr>
            <w:r>
              <w:rPr>
                <w:rFonts w:ascii="Arial" w:hAnsi="Arial" w:cs="Arial"/>
              </w:rPr>
              <w:t xml:space="preserve"> </w:t>
            </w:r>
          </w:p>
          <w:p w:rsidR="004E421F" w:rsidP="00B467C2" w14:paraId="6D1C03C9" w14:textId="77777777">
            <w:pPr>
              <w:rPr>
                <w:rFonts w:ascii="Arial" w:hAnsi="Arial" w:cs="Arial"/>
              </w:rPr>
            </w:pPr>
            <w:r w:rsidRPr="00E32C2C">
              <w:rPr>
                <w:rFonts w:ascii="Arial" w:hAnsi="Arial" w:cs="Arial"/>
                <w:i/>
              </w:rPr>
              <w:t xml:space="preserve">Navigation </w:t>
            </w:r>
            <w:r w:rsidRPr="004E421F">
              <w:rPr>
                <w:rFonts w:ascii="Arial" w:hAnsi="Arial" w:cs="Arial"/>
                <w:i/>
              </w:rPr>
              <w:t>(1=Poor, 10=Excellent, Don’t Know)</w:t>
            </w:r>
          </w:p>
          <w:p w:rsidR="00E32C2C" w:rsidP="00E32C2C" w14:paraId="66CA2EBA" w14:textId="77777777">
            <w:pPr>
              <w:rPr>
                <w:rFonts w:ascii="Arial" w:hAnsi="Arial" w:cs="Arial"/>
              </w:rPr>
            </w:pPr>
            <w:r>
              <w:rPr>
                <w:rFonts w:ascii="Arial" w:hAnsi="Arial" w:cs="Arial"/>
              </w:rPr>
              <w:t>Please rate how well the site is organized</w:t>
            </w:r>
          </w:p>
          <w:p w:rsidR="00E32C2C" w:rsidP="00E32C2C" w14:paraId="756F8762" w14:textId="77777777">
            <w:pPr>
              <w:rPr>
                <w:rFonts w:ascii="Arial" w:hAnsi="Arial" w:cs="Arial"/>
              </w:rPr>
            </w:pPr>
            <w:r>
              <w:rPr>
                <w:rFonts w:ascii="Arial" w:hAnsi="Arial" w:cs="Arial"/>
              </w:rPr>
              <w:t xml:space="preserve">Please rate how well the site layout helps you find what you </w:t>
            </w:r>
          </w:p>
          <w:p w:rsidR="00E32C2C" w:rsidP="00E32C2C" w14:paraId="52A9B76E" w14:textId="77777777">
            <w:pPr>
              <w:rPr>
                <w:rFonts w:ascii="Arial" w:hAnsi="Arial" w:cs="Arial"/>
              </w:rPr>
            </w:pPr>
            <w:r>
              <w:rPr>
                <w:rFonts w:ascii="Arial" w:hAnsi="Arial" w:cs="Arial"/>
              </w:rPr>
              <w:t xml:space="preserve">    are looking for</w:t>
            </w:r>
          </w:p>
          <w:p w:rsidR="00E32C2C" w:rsidP="00E32C2C" w14:paraId="53EEE87A" w14:textId="77777777">
            <w:pPr>
              <w:rPr>
                <w:rFonts w:ascii="Arial" w:hAnsi="Arial" w:cs="Arial"/>
              </w:rPr>
            </w:pPr>
            <w:r>
              <w:rPr>
                <w:rFonts w:ascii="Arial" w:hAnsi="Arial" w:cs="Arial"/>
              </w:rPr>
              <w:t xml:space="preserve">Please rate the number of clicks to get where you want on this </w:t>
            </w:r>
          </w:p>
          <w:p w:rsidR="00E32C2C" w:rsidP="00E32C2C" w14:paraId="0F597148" w14:textId="77777777">
            <w:pPr>
              <w:rPr>
                <w:rFonts w:ascii="Arial" w:hAnsi="Arial" w:cs="Arial"/>
              </w:rPr>
            </w:pPr>
            <w:r>
              <w:rPr>
                <w:rFonts w:ascii="Arial" w:hAnsi="Arial" w:cs="Arial"/>
              </w:rPr>
              <w:t xml:space="preserve">    site</w:t>
            </w:r>
          </w:p>
          <w:p w:rsidR="00E32C2C" w:rsidP="00E32C2C" w14:paraId="755B8C47" w14:textId="77777777">
            <w:pPr>
              <w:rPr>
                <w:rFonts w:ascii="Arial" w:hAnsi="Arial" w:cs="Arial"/>
              </w:rPr>
            </w:pPr>
          </w:p>
          <w:p w:rsidR="00E32C2C" w:rsidRPr="00E32C2C" w:rsidP="00E32C2C" w14:paraId="542177AD" w14:textId="77777777">
            <w:pPr>
              <w:rPr>
                <w:rFonts w:ascii="Arial" w:hAnsi="Arial" w:cs="Arial"/>
                <w:i/>
              </w:rPr>
            </w:pPr>
            <w:r w:rsidRPr="00E32C2C">
              <w:rPr>
                <w:rFonts w:ascii="Arial" w:hAnsi="Arial" w:cs="Arial"/>
                <w:i/>
              </w:rPr>
              <w:t>Online Transparency (1=Poor, 10=Excellent, Don’t Know)</w:t>
            </w:r>
          </w:p>
          <w:p w:rsidR="00E32C2C" w:rsidP="00E32C2C" w14:paraId="22F919AA" w14:textId="77777777">
            <w:pPr>
              <w:rPr>
                <w:rFonts w:ascii="Arial" w:hAnsi="Arial" w:cs="Arial"/>
              </w:rPr>
            </w:pPr>
            <w:r>
              <w:rPr>
                <w:rFonts w:ascii="Arial" w:hAnsi="Arial" w:cs="Arial"/>
              </w:rPr>
              <w:t xml:space="preserve">Please rate how thoroughly this website discloses information </w:t>
            </w:r>
          </w:p>
          <w:p w:rsidR="00E32C2C" w:rsidP="00E32C2C" w14:paraId="495A653A" w14:textId="77777777">
            <w:pPr>
              <w:rPr>
                <w:rFonts w:ascii="Arial" w:hAnsi="Arial" w:cs="Arial"/>
              </w:rPr>
            </w:pPr>
            <w:r>
              <w:rPr>
                <w:rFonts w:ascii="Arial" w:hAnsi="Arial" w:cs="Arial"/>
              </w:rPr>
              <w:t xml:space="preserve">    about what the organization is doing</w:t>
            </w:r>
          </w:p>
          <w:p w:rsidR="00E32C2C" w:rsidP="00E32C2C" w14:paraId="2BEA2D13" w14:textId="77777777">
            <w:pPr>
              <w:rPr>
                <w:rFonts w:ascii="Arial" w:hAnsi="Arial" w:cs="Arial"/>
              </w:rPr>
            </w:pPr>
            <w:r>
              <w:rPr>
                <w:rFonts w:ascii="Arial" w:hAnsi="Arial" w:cs="Arial"/>
              </w:rPr>
              <w:t>Please rate how quickly organizational information is made</w:t>
            </w:r>
          </w:p>
          <w:p w:rsidR="00E32C2C" w:rsidP="00E32C2C" w14:paraId="51D004EC" w14:textId="77777777">
            <w:pPr>
              <w:rPr>
                <w:rFonts w:ascii="Arial" w:hAnsi="Arial" w:cs="Arial"/>
              </w:rPr>
            </w:pPr>
            <w:r>
              <w:rPr>
                <w:rFonts w:ascii="Arial" w:hAnsi="Arial" w:cs="Arial"/>
              </w:rPr>
              <w:t xml:space="preserve">    available on this site</w:t>
            </w:r>
          </w:p>
          <w:p w:rsidR="00E32C2C" w:rsidP="00E32C2C" w14:paraId="3459B577" w14:textId="77777777">
            <w:pPr>
              <w:rPr>
                <w:rFonts w:ascii="Arial" w:hAnsi="Arial" w:cs="Arial"/>
              </w:rPr>
            </w:pPr>
            <w:r>
              <w:rPr>
                <w:rFonts w:ascii="Arial" w:hAnsi="Arial" w:cs="Arial"/>
              </w:rPr>
              <w:t>Please rate how well information about this organization’s</w:t>
            </w:r>
          </w:p>
          <w:p w:rsidR="00E32C2C" w:rsidP="00E32C2C" w14:paraId="70936700" w14:textId="77777777">
            <w:pPr>
              <w:rPr>
                <w:rFonts w:ascii="Arial" w:hAnsi="Arial" w:cs="Arial"/>
              </w:rPr>
            </w:pPr>
            <w:r>
              <w:rPr>
                <w:rFonts w:ascii="Arial" w:hAnsi="Arial" w:cs="Arial"/>
              </w:rPr>
              <w:t xml:space="preserve">    actions can be accessed by the public on this site</w:t>
            </w:r>
          </w:p>
          <w:p w:rsidR="00E32C2C" w:rsidP="00E32C2C" w14:paraId="61E363DC" w14:textId="77777777">
            <w:pPr>
              <w:rPr>
                <w:rFonts w:ascii="Arial" w:hAnsi="Arial" w:cs="Arial"/>
              </w:rPr>
            </w:pPr>
          </w:p>
          <w:p w:rsidR="00E32C2C" w:rsidRPr="00E32C2C" w:rsidP="00E32C2C" w14:paraId="6B7AC84F" w14:textId="77777777">
            <w:pPr>
              <w:rPr>
                <w:rFonts w:ascii="Arial" w:hAnsi="Arial" w:cs="Arial"/>
                <w:i/>
              </w:rPr>
            </w:pPr>
            <w:r>
              <w:rPr>
                <w:rFonts w:ascii="Arial" w:hAnsi="Arial" w:cs="Arial"/>
                <w:i/>
              </w:rPr>
              <w:t>Search</w:t>
            </w:r>
            <w:r w:rsidRPr="00E32C2C">
              <w:rPr>
                <w:rFonts w:ascii="Arial" w:hAnsi="Arial" w:cs="Arial"/>
                <w:i/>
              </w:rPr>
              <w:t xml:space="preserve"> (1=Poor, 10=Excellent, Don’t Know)</w:t>
            </w:r>
          </w:p>
          <w:p w:rsidR="00E32C2C" w:rsidP="00E32C2C" w14:paraId="60637349" w14:textId="77777777">
            <w:pPr>
              <w:rPr>
                <w:rFonts w:ascii="Arial" w:hAnsi="Arial" w:cs="Arial"/>
              </w:rPr>
            </w:pPr>
            <w:r>
              <w:rPr>
                <w:rFonts w:ascii="Arial" w:hAnsi="Arial" w:cs="Arial"/>
              </w:rPr>
              <w:t>Please rate the relevance of search results</w:t>
            </w:r>
          </w:p>
          <w:p w:rsidR="00C8437F" w:rsidP="00E32C2C" w14:paraId="624AA9A2" w14:textId="77777777">
            <w:pPr>
              <w:rPr>
                <w:rFonts w:ascii="Arial" w:hAnsi="Arial" w:cs="Arial"/>
              </w:rPr>
            </w:pPr>
            <w:r>
              <w:rPr>
                <w:rFonts w:ascii="Arial" w:hAnsi="Arial" w:cs="Arial"/>
              </w:rPr>
              <w:t>Please rate the organization of search results</w:t>
            </w:r>
          </w:p>
          <w:p w:rsidR="00C8437F" w:rsidP="00E32C2C" w14:paraId="655A9E31" w14:textId="77777777">
            <w:pPr>
              <w:rPr>
                <w:rFonts w:ascii="Arial" w:hAnsi="Arial" w:cs="Arial"/>
              </w:rPr>
            </w:pPr>
            <w:r>
              <w:rPr>
                <w:rFonts w:ascii="Arial" w:hAnsi="Arial" w:cs="Arial"/>
              </w:rPr>
              <w:t>Please rate how well the search results help you decide what</w:t>
            </w:r>
          </w:p>
          <w:p w:rsidR="00C8437F" w:rsidP="00E32C2C" w14:paraId="60739EAE" w14:textId="77777777">
            <w:pPr>
              <w:rPr>
                <w:rFonts w:ascii="Arial" w:hAnsi="Arial" w:cs="Arial"/>
              </w:rPr>
            </w:pPr>
            <w:r>
              <w:rPr>
                <w:rFonts w:ascii="Arial" w:hAnsi="Arial" w:cs="Arial"/>
              </w:rPr>
              <w:t xml:space="preserve">    to select</w:t>
            </w:r>
          </w:p>
          <w:p w:rsidR="00C8437F" w:rsidP="00E32C2C" w14:paraId="4E9B7418" w14:textId="77777777">
            <w:pPr>
              <w:rPr>
                <w:rFonts w:ascii="Arial" w:hAnsi="Arial" w:cs="Arial"/>
              </w:rPr>
            </w:pPr>
            <w:r>
              <w:rPr>
                <w:rFonts w:ascii="Arial" w:hAnsi="Arial" w:cs="Arial"/>
              </w:rPr>
              <w:t>Please rate how well the search feature helps you narrow the</w:t>
            </w:r>
          </w:p>
          <w:p w:rsidR="00C8437F" w:rsidP="00E32C2C" w14:paraId="3CC1925D" w14:textId="77777777">
            <w:pPr>
              <w:rPr>
                <w:rFonts w:ascii="Arial" w:hAnsi="Arial" w:cs="Arial"/>
              </w:rPr>
            </w:pPr>
            <w:r>
              <w:rPr>
                <w:rFonts w:ascii="Arial" w:hAnsi="Arial" w:cs="Arial"/>
              </w:rPr>
              <w:t xml:space="preserve">    results to find what you want</w:t>
            </w:r>
          </w:p>
          <w:p w:rsidR="00C465CC" w:rsidRPr="006B1868" w:rsidP="00B467C2" w14:paraId="6918C4DC" w14:textId="77777777">
            <w:pPr>
              <w:rPr>
                <w:rFonts w:ascii="Arial" w:hAnsi="Arial" w:cs="Arial"/>
              </w:rPr>
            </w:pPr>
          </w:p>
        </w:tc>
        <w:tc>
          <w:tcPr>
            <w:tcW w:w="2448" w:type="dxa"/>
          </w:tcPr>
          <w:p w:rsidR="00C465CC" w:rsidP="00643E53" w14:paraId="76452C45" w14:textId="77777777">
            <w:pPr>
              <w:rPr>
                <w:rFonts w:ascii="Arial" w:hAnsi="Arial" w:cs="Arial"/>
              </w:rPr>
            </w:pPr>
            <w:r w:rsidRPr="006B1868">
              <w:rPr>
                <w:rFonts w:ascii="Arial" w:hAnsi="Arial" w:cs="Arial"/>
              </w:rPr>
              <w:t>Th</w:t>
            </w:r>
            <w:r w:rsidR="00643E53">
              <w:rPr>
                <w:rFonts w:ascii="Arial" w:hAnsi="Arial" w:cs="Arial"/>
              </w:rPr>
              <w:t xml:space="preserve">ese </w:t>
            </w:r>
            <w:r w:rsidRPr="006B1868">
              <w:rPr>
                <w:rFonts w:ascii="Arial" w:hAnsi="Arial" w:cs="Arial"/>
              </w:rPr>
              <w:t>question</w:t>
            </w:r>
            <w:r w:rsidR="00643E53">
              <w:rPr>
                <w:rFonts w:ascii="Arial" w:hAnsi="Arial" w:cs="Arial"/>
              </w:rPr>
              <w:t>s</w:t>
            </w:r>
            <w:r w:rsidRPr="006B1868">
              <w:rPr>
                <w:rFonts w:ascii="Arial" w:hAnsi="Arial" w:cs="Arial"/>
              </w:rPr>
              <w:t xml:space="preserve"> focus </w:t>
            </w:r>
            <w:r w:rsidR="00643E53">
              <w:rPr>
                <w:rFonts w:ascii="Arial" w:hAnsi="Arial" w:cs="Arial"/>
              </w:rPr>
              <w:t xml:space="preserve">on the key elements that determine the user experience when they visit the website and are the drivers of customer satisfaction. </w:t>
            </w:r>
          </w:p>
          <w:p w:rsidR="00E32C2C" w:rsidP="00643E53" w14:paraId="56C0590A" w14:textId="77777777">
            <w:pPr>
              <w:rPr>
                <w:rFonts w:ascii="Arial" w:hAnsi="Arial" w:cs="Arial"/>
              </w:rPr>
            </w:pPr>
          </w:p>
          <w:p w:rsidR="00E32C2C" w:rsidP="00643E53" w14:paraId="2C24A5C8" w14:textId="77777777">
            <w:pPr>
              <w:rPr>
                <w:rFonts w:ascii="Arial" w:hAnsi="Arial" w:cs="Arial"/>
              </w:rPr>
            </w:pPr>
          </w:p>
          <w:p w:rsidR="00E32C2C" w:rsidP="00643E53" w14:paraId="14F8B8A2" w14:textId="77777777">
            <w:pPr>
              <w:rPr>
                <w:rFonts w:ascii="Arial" w:hAnsi="Arial" w:cs="Arial"/>
              </w:rPr>
            </w:pPr>
          </w:p>
          <w:p w:rsidR="00E32C2C" w:rsidP="00643E53" w14:paraId="24CFE390" w14:textId="77777777">
            <w:pPr>
              <w:rPr>
                <w:rFonts w:ascii="Arial" w:hAnsi="Arial" w:cs="Arial"/>
              </w:rPr>
            </w:pPr>
          </w:p>
          <w:p w:rsidR="00E32C2C" w:rsidP="00643E53" w14:paraId="5659D471" w14:textId="77777777">
            <w:pPr>
              <w:rPr>
                <w:rFonts w:ascii="Arial" w:hAnsi="Arial" w:cs="Arial"/>
              </w:rPr>
            </w:pPr>
          </w:p>
          <w:p w:rsidR="00E32C2C" w:rsidP="00643E53" w14:paraId="4F37D7AE" w14:textId="77777777">
            <w:pPr>
              <w:rPr>
                <w:rFonts w:ascii="Arial" w:hAnsi="Arial" w:cs="Arial"/>
              </w:rPr>
            </w:pPr>
          </w:p>
          <w:p w:rsidR="00E32C2C" w:rsidP="00643E53" w14:paraId="2C5A05E1" w14:textId="77777777">
            <w:pPr>
              <w:rPr>
                <w:rFonts w:ascii="Arial" w:hAnsi="Arial" w:cs="Arial"/>
              </w:rPr>
            </w:pPr>
          </w:p>
          <w:p w:rsidR="00E32C2C" w:rsidP="00643E53" w14:paraId="14A05026" w14:textId="77777777">
            <w:pPr>
              <w:rPr>
                <w:rFonts w:ascii="Arial" w:hAnsi="Arial" w:cs="Arial"/>
              </w:rPr>
            </w:pPr>
          </w:p>
          <w:p w:rsidR="00E32C2C" w:rsidP="00643E53" w14:paraId="652F7940" w14:textId="77777777">
            <w:pPr>
              <w:rPr>
                <w:rFonts w:ascii="Arial" w:hAnsi="Arial" w:cs="Arial"/>
              </w:rPr>
            </w:pPr>
          </w:p>
          <w:p w:rsidR="00E32C2C" w:rsidP="00643E53" w14:paraId="694B75F9" w14:textId="77777777">
            <w:pPr>
              <w:rPr>
                <w:rFonts w:ascii="Arial" w:hAnsi="Arial" w:cs="Arial"/>
              </w:rPr>
            </w:pPr>
          </w:p>
          <w:p w:rsidR="00E32C2C" w:rsidP="00643E53" w14:paraId="0EF9B69D" w14:textId="77777777">
            <w:pPr>
              <w:rPr>
                <w:rFonts w:ascii="Arial" w:hAnsi="Arial" w:cs="Arial"/>
              </w:rPr>
            </w:pPr>
          </w:p>
          <w:p w:rsidR="00E32C2C" w:rsidP="00643E53" w14:paraId="1CDF60C1" w14:textId="77777777">
            <w:pPr>
              <w:rPr>
                <w:rFonts w:ascii="Arial" w:hAnsi="Arial" w:cs="Arial"/>
              </w:rPr>
            </w:pPr>
          </w:p>
          <w:p w:rsidR="00E32C2C" w:rsidP="00643E53" w14:paraId="408F9D09" w14:textId="77777777">
            <w:pPr>
              <w:rPr>
                <w:rFonts w:ascii="Arial" w:hAnsi="Arial" w:cs="Arial"/>
              </w:rPr>
            </w:pPr>
          </w:p>
          <w:p w:rsidR="00E32C2C" w:rsidP="00643E53" w14:paraId="608842B3" w14:textId="77777777">
            <w:pPr>
              <w:rPr>
                <w:rFonts w:ascii="Arial" w:hAnsi="Arial" w:cs="Arial"/>
              </w:rPr>
            </w:pPr>
          </w:p>
          <w:p w:rsidR="00E32C2C" w:rsidP="00643E53" w14:paraId="6673C476" w14:textId="77777777">
            <w:pPr>
              <w:rPr>
                <w:rFonts w:ascii="Arial" w:hAnsi="Arial" w:cs="Arial"/>
              </w:rPr>
            </w:pPr>
          </w:p>
          <w:p w:rsidR="00E32C2C" w:rsidP="00643E53" w14:paraId="0244D13E" w14:textId="77777777">
            <w:pPr>
              <w:rPr>
                <w:rFonts w:ascii="Arial" w:hAnsi="Arial" w:cs="Arial"/>
              </w:rPr>
            </w:pPr>
          </w:p>
          <w:p w:rsidR="00E32C2C" w:rsidP="00643E53" w14:paraId="251BD9FE" w14:textId="77777777">
            <w:pPr>
              <w:rPr>
                <w:rFonts w:ascii="Arial" w:hAnsi="Arial" w:cs="Arial"/>
              </w:rPr>
            </w:pPr>
          </w:p>
          <w:p w:rsidR="00E32C2C" w:rsidP="00643E53" w14:paraId="3886AE08" w14:textId="77777777">
            <w:pPr>
              <w:rPr>
                <w:rFonts w:ascii="Arial" w:hAnsi="Arial" w:cs="Arial"/>
              </w:rPr>
            </w:pPr>
          </w:p>
          <w:p w:rsidR="00E32C2C" w:rsidP="00643E53" w14:paraId="21CF41B3" w14:textId="77777777">
            <w:pPr>
              <w:rPr>
                <w:rFonts w:ascii="Arial" w:hAnsi="Arial" w:cs="Arial"/>
              </w:rPr>
            </w:pPr>
          </w:p>
          <w:p w:rsidR="00E32C2C" w:rsidP="00643E53" w14:paraId="27182CDF" w14:textId="77777777">
            <w:pPr>
              <w:rPr>
                <w:rFonts w:ascii="Arial" w:hAnsi="Arial" w:cs="Arial"/>
              </w:rPr>
            </w:pPr>
          </w:p>
          <w:p w:rsidR="00E32C2C" w:rsidP="00643E53" w14:paraId="657E2D5E" w14:textId="77777777">
            <w:pPr>
              <w:rPr>
                <w:rFonts w:ascii="Arial" w:hAnsi="Arial" w:cs="Arial"/>
              </w:rPr>
            </w:pPr>
          </w:p>
          <w:p w:rsidR="00E32C2C" w:rsidP="00643E53" w14:paraId="349F5E7E" w14:textId="77777777">
            <w:pPr>
              <w:rPr>
                <w:rFonts w:ascii="Arial" w:hAnsi="Arial" w:cs="Arial"/>
              </w:rPr>
            </w:pPr>
          </w:p>
          <w:p w:rsidR="00E32C2C" w:rsidP="00643E53" w14:paraId="60F8DE77" w14:textId="77777777">
            <w:pPr>
              <w:rPr>
                <w:rFonts w:ascii="Arial" w:hAnsi="Arial" w:cs="Arial"/>
              </w:rPr>
            </w:pPr>
          </w:p>
          <w:p w:rsidR="00E32C2C" w:rsidP="00643E53" w14:paraId="467B5B23" w14:textId="77777777">
            <w:pPr>
              <w:rPr>
                <w:rFonts w:ascii="Arial" w:hAnsi="Arial" w:cs="Arial"/>
              </w:rPr>
            </w:pPr>
          </w:p>
          <w:p w:rsidR="00E32C2C" w:rsidP="00643E53" w14:paraId="05643ABD" w14:textId="77777777">
            <w:pPr>
              <w:rPr>
                <w:rFonts w:ascii="Arial" w:hAnsi="Arial" w:cs="Arial"/>
              </w:rPr>
            </w:pPr>
          </w:p>
          <w:p w:rsidR="00E32C2C" w:rsidP="00643E53" w14:paraId="712E2326" w14:textId="77777777">
            <w:pPr>
              <w:rPr>
                <w:rFonts w:ascii="Arial" w:hAnsi="Arial" w:cs="Arial"/>
              </w:rPr>
            </w:pPr>
          </w:p>
          <w:p w:rsidR="00E32C2C" w:rsidRPr="006B1868" w:rsidP="00962FF3" w14:paraId="12075561" w14:textId="77777777">
            <w:pPr>
              <w:rPr>
                <w:rFonts w:ascii="Arial" w:hAnsi="Arial" w:cs="Arial"/>
              </w:rPr>
            </w:pPr>
            <w:r>
              <w:rPr>
                <w:rFonts w:ascii="Arial" w:hAnsi="Arial" w:cs="Arial"/>
              </w:rPr>
              <w:t xml:space="preserve">Note: </w:t>
            </w:r>
            <w:r w:rsidRPr="00E32C2C">
              <w:rPr>
                <w:rFonts w:ascii="Arial" w:hAnsi="Arial" w:cs="Arial"/>
                <w:i/>
              </w:rPr>
              <w:t>Search</w:t>
            </w:r>
            <w:r>
              <w:rPr>
                <w:rFonts w:ascii="Arial" w:hAnsi="Arial" w:cs="Arial"/>
              </w:rPr>
              <w:t xml:space="preserve"> is not measured if </w:t>
            </w:r>
            <w:r w:rsidR="00962FF3">
              <w:rPr>
                <w:rFonts w:ascii="Arial" w:hAnsi="Arial" w:cs="Arial"/>
                <w:i/>
              </w:rPr>
              <w:t>Fu</w:t>
            </w:r>
            <w:r w:rsidRPr="00E32C2C">
              <w:rPr>
                <w:rFonts w:ascii="Arial" w:hAnsi="Arial" w:cs="Arial"/>
                <w:i/>
              </w:rPr>
              <w:t>nctionality</w:t>
            </w:r>
            <w:r>
              <w:rPr>
                <w:rFonts w:ascii="Arial" w:hAnsi="Arial" w:cs="Arial"/>
              </w:rPr>
              <w:t xml:space="preserve"> element is measured and vice versa</w:t>
            </w:r>
          </w:p>
        </w:tc>
      </w:tr>
      <w:tr w14:paraId="67AC5371" w14:textId="77777777" w:rsidTr="00643E53">
        <w:tblPrEx>
          <w:tblW w:w="0" w:type="auto"/>
          <w:tblInd w:w="648" w:type="dxa"/>
          <w:tblLayout w:type="fixed"/>
          <w:tblLook w:val="04A0"/>
        </w:tblPrEx>
        <w:tc>
          <w:tcPr>
            <w:tcW w:w="5760" w:type="dxa"/>
          </w:tcPr>
          <w:p w:rsidR="00C465CC" w:rsidP="00B467C2" w14:paraId="7C9CF9F5" w14:textId="77777777">
            <w:pPr>
              <w:rPr>
                <w:rFonts w:ascii="Arial" w:hAnsi="Arial" w:cs="Arial"/>
              </w:rPr>
            </w:pPr>
            <w:r>
              <w:rPr>
                <w:rFonts w:ascii="Arial" w:hAnsi="Arial" w:cs="Arial"/>
              </w:rPr>
              <w:t>C</w:t>
            </w:r>
            <w:r w:rsidR="00962FF3">
              <w:rPr>
                <w:rFonts w:ascii="Arial" w:hAnsi="Arial" w:cs="Arial"/>
              </w:rPr>
              <w:t>USTOMER SATISFACTION INDEX QUESTIONS</w:t>
            </w:r>
            <w:r w:rsidR="00FB58B6">
              <w:rPr>
                <w:rFonts w:ascii="Arial" w:hAnsi="Arial" w:cs="Arial"/>
              </w:rPr>
              <w:t xml:space="preserve"> [ALL THREE ARE ASKED]</w:t>
            </w:r>
          </w:p>
          <w:p w:rsidR="00AA0748" w:rsidP="00B467C2" w14:paraId="2D2E2D68" w14:textId="77777777">
            <w:pPr>
              <w:rPr>
                <w:rFonts w:ascii="Arial" w:hAnsi="Arial" w:cs="Arial"/>
              </w:rPr>
            </w:pPr>
          </w:p>
          <w:p w:rsidR="00AA0748" w:rsidP="00B467C2" w14:paraId="5F90BCEE" w14:textId="77777777">
            <w:pPr>
              <w:rPr>
                <w:rFonts w:ascii="Arial" w:hAnsi="Arial" w:cs="Arial"/>
              </w:rPr>
            </w:pPr>
          </w:p>
          <w:p w:rsidR="00962FF3" w:rsidP="00B467C2" w14:paraId="4EACE19C" w14:textId="77777777">
            <w:pPr>
              <w:rPr>
                <w:rFonts w:ascii="Arial" w:hAnsi="Arial" w:cs="Arial"/>
              </w:rPr>
            </w:pPr>
            <w:r>
              <w:rPr>
                <w:rFonts w:ascii="Arial" w:hAnsi="Arial" w:cs="Arial"/>
              </w:rPr>
              <w:t>What is your overall satisfaction with this site?</w:t>
            </w:r>
          </w:p>
          <w:p w:rsidR="00962FF3" w:rsidP="00962FF3" w14:paraId="5957EDC5" w14:textId="77777777">
            <w:pPr>
              <w:rPr>
                <w:rFonts w:ascii="Arial" w:hAnsi="Arial" w:cs="Arial"/>
                <w:i/>
              </w:rPr>
            </w:pPr>
            <w:r w:rsidRPr="00E32C2C">
              <w:rPr>
                <w:rFonts w:ascii="Arial" w:hAnsi="Arial" w:cs="Arial"/>
                <w:i/>
              </w:rPr>
              <w:t>(1=</w:t>
            </w:r>
            <w:r>
              <w:rPr>
                <w:rFonts w:ascii="Arial" w:hAnsi="Arial" w:cs="Arial"/>
                <w:i/>
              </w:rPr>
              <w:t>Very Dissatisfied, 10=Very Satisfied</w:t>
            </w:r>
            <w:r w:rsidRPr="00E32C2C">
              <w:rPr>
                <w:rFonts w:ascii="Arial" w:hAnsi="Arial" w:cs="Arial"/>
                <w:i/>
              </w:rPr>
              <w:t>)</w:t>
            </w:r>
          </w:p>
          <w:p w:rsidR="00962FF3" w:rsidRPr="006B1868" w:rsidP="006E61B4" w14:paraId="1D497F14" w14:textId="77777777">
            <w:pPr>
              <w:rPr>
                <w:rFonts w:ascii="Arial" w:hAnsi="Arial" w:cs="Arial"/>
              </w:rPr>
            </w:pPr>
          </w:p>
        </w:tc>
        <w:tc>
          <w:tcPr>
            <w:tcW w:w="2448" w:type="dxa"/>
          </w:tcPr>
          <w:p w:rsidR="0037618E" w:rsidP="0037618E" w14:paraId="467BAECD" w14:textId="77777777">
            <w:pPr>
              <w:rPr>
                <w:rFonts w:ascii="Arial" w:hAnsi="Arial" w:cs="Arial"/>
              </w:rPr>
            </w:pPr>
          </w:p>
          <w:p w:rsidR="0037618E" w:rsidRPr="006B1868" w:rsidP="0037618E" w14:paraId="11EDB7AE" w14:textId="77777777">
            <w:pPr>
              <w:rPr>
                <w:rFonts w:ascii="Arial" w:hAnsi="Arial" w:cs="Arial"/>
              </w:rPr>
            </w:pPr>
            <w:r>
              <w:rPr>
                <w:rFonts w:ascii="Arial" w:hAnsi="Arial" w:cs="Arial"/>
              </w:rPr>
              <w:t xml:space="preserve">The overall satisfaction question </w:t>
            </w:r>
            <w:r w:rsidRPr="006B1868">
              <w:rPr>
                <w:rFonts w:ascii="Arial" w:hAnsi="Arial" w:cs="Arial"/>
              </w:rPr>
              <w:t>is one of the key manifest variable</w:t>
            </w:r>
            <w:r>
              <w:rPr>
                <w:rFonts w:ascii="Arial" w:hAnsi="Arial" w:cs="Arial"/>
              </w:rPr>
              <w:t>s</w:t>
            </w:r>
            <w:r w:rsidRPr="006B1868">
              <w:rPr>
                <w:rFonts w:ascii="Arial" w:hAnsi="Arial" w:cs="Arial"/>
              </w:rPr>
              <w:t xml:space="preserve"> </w:t>
            </w:r>
          </w:p>
        </w:tc>
      </w:tr>
    </w:tbl>
    <w:p w:rsidR="00C465CC" w:rsidP="00C465CC" w14:paraId="590A0FF5" w14:textId="77777777"/>
    <w:p w:rsidR="00A862E4" w:rsidP="00C465CC" w14:paraId="72131825" w14:textId="77777777"/>
    <w:tbl>
      <w:tblPr>
        <w:tblW w:w="0" w:type="auto"/>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60"/>
        <w:gridCol w:w="2448"/>
      </w:tblGrid>
      <w:tr w14:paraId="01F0C0EF" w14:textId="77777777" w:rsidTr="00EF4EAC">
        <w:tblPrEx>
          <w:tblW w:w="0" w:type="auto"/>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5760" w:type="dxa"/>
            <w:shd w:val="clear" w:color="auto" w:fill="DBE5F1"/>
          </w:tcPr>
          <w:p w:rsidR="00C465CC" w:rsidRPr="006B1868" w:rsidP="00B467C2" w14:paraId="61924417" w14:textId="77777777">
            <w:pPr>
              <w:jc w:val="center"/>
              <w:rPr>
                <w:rFonts w:ascii="Arial" w:hAnsi="Arial" w:cs="Arial"/>
                <w:b/>
                <w:sz w:val="24"/>
              </w:rPr>
            </w:pPr>
            <w:r>
              <w:br w:type="page"/>
            </w:r>
            <w:r w:rsidRPr="006B1868">
              <w:rPr>
                <w:rFonts w:ascii="Arial" w:hAnsi="Arial" w:cs="Arial"/>
                <w:b/>
                <w:sz w:val="24"/>
              </w:rPr>
              <w:t>Question</w:t>
            </w:r>
            <w:r w:rsidR="00DF11AE">
              <w:rPr>
                <w:rFonts w:ascii="Arial" w:hAnsi="Arial" w:cs="Arial"/>
                <w:b/>
                <w:sz w:val="24"/>
              </w:rPr>
              <w:t>s</w:t>
            </w:r>
          </w:p>
        </w:tc>
        <w:tc>
          <w:tcPr>
            <w:tcW w:w="2448" w:type="dxa"/>
            <w:shd w:val="clear" w:color="auto" w:fill="DBE5F1"/>
          </w:tcPr>
          <w:p w:rsidR="00C465CC" w:rsidRPr="006B1868" w:rsidP="00B467C2" w14:paraId="434B21EA" w14:textId="77777777">
            <w:pPr>
              <w:jc w:val="center"/>
              <w:rPr>
                <w:rFonts w:ascii="Arial" w:hAnsi="Arial" w:cs="Arial"/>
                <w:b/>
                <w:sz w:val="24"/>
              </w:rPr>
            </w:pPr>
            <w:r w:rsidRPr="006B1868">
              <w:rPr>
                <w:rFonts w:ascii="Arial" w:hAnsi="Arial" w:cs="Arial"/>
                <w:b/>
                <w:sz w:val="24"/>
              </w:rPr>
              <w:t xml:space="preserve">Supporting Rationale </w:t>
            </w:r>
          </w:p>
          <w:p w:rsidR="00C465CC" w:rsidRPr="006B1868" w:rsidP="00B467C2" w14:paraId="3460D5A4" w14:textId="77777777">
            <w:pPr>
              <w:jc w:val="center"/>
              <w:rPr>
                <w:rFonts w:ascii="Arial" w:hAnsi="Arial" w:cs="Arial"/>
              </w:rPr>
            </w:pPr>
          </w:p>
        </w:tc>
      </w:tr>
      <w:tr w14:paraId="6D1D3714" w14:textId="77777777" w:rsidTr="00EF4EAC">
        <w:tblPrEx>
          <w:tblW w:w="0" w:type="auto"/>
          <w:tblInd w:w="648" w:type="dxa"/>
          <w:tblLook w:val="04A0"/>
        </w:tblPrEx>
        <w:tc>
          <w:tcPr>
            <w:tcW w:w="5760" w:type="dxa"/>
          </w:tcPr>
          <w:p w:rsidR="00AA0748" w:rsidP="00472F02" w14:paraId="0C2647D3" w14:textId="77777777">
            <w:pPr>
              <w:rPr>
                <w:rFonts w:ascii="Arial" w:hAnsi="Arial" w:cs="Arial"/>
                <w:i/>
              </w:rPr>
            </w:pPr>
          </w:p>
          <w:p w:rsidR="00AA0748" w:rsidP="00AA0748" w14:paraId="339E2992" w14:textId="77777777">
            <w:pPr>
              <w:rPr>
                <w:rFonts w:ascii="Arial" w:hAnsi="Arial" w:cs="Arial"/>
              </w:rPr>
            </w:pPr>
          </w:p>
          <w:p w:rsidR="00AA0748" w:rsidP="00AA0748" w14:paraId="55AD8E2F" w14:textId="77777777">
            <w:pPr>
              <w:rPr>
                <w:rFonts w:ascii="Arial" w:hAnsi="Arial" w:cs="Arial"/>
              </w:rPr>
            </w:pPr>
          </w:p>
          <w:p w:rsidR="00AA0748" w:rsidP="00AA0748" w14:paraId="7E348EF4" w14:textId="77777777">
            <w:pPr>
              <w:rPr>
                <w:rFonts w:ascii="Arial" w:hAnsi="Arial" w:cs="Arial"/>
              </w:rPr>
            </w:pPr>
          </w:p>
          <w:p w:rsidR="00AA0748" w:rsidP="00AA0748" w14:paraId="415D221F" w14:textId="77777777">
            <w:pPr>
              <w:rPr>
                <w:rFonts w:ascii="Arial" w:hAnsi="Arial" w:cs="Arial"/>
              </w:rPr>
            </w:pPr>
          </w:p>
          <w:p w:rsidR="00AA0748" w:rsidP="00AA0748" w14:paraId="2CF2E64A" w14:textId="77777777">
            <w:pPr>
              <w:rPr>
                <w:rFonts w:ascii="Arial" w:hAnsi="Arial" w:cs="Arial"/>
              </w:rPr>
            </w:pPr>
            <w:r>
              <w:rPr>
                <w:rFonts w:ascii="Arial" w:hAnsi="Arial" w:cs="Arial"/>
              </w:rPr>
              <w:t>How well does this site meet your expectations?</w:t>
            </w:r>
          </w:p>
          <w:p w:rsidR="00AA0748" w:rsidP="00AA0748" w14:paraId="7D79755A" w14:textId="77777777">
            <w:pPr>
              <w:rPr>
                <w:rFonts w:ascii="Arial" w:hAnsi="Arial" w:cs="Arial"/>
                <w:i/>
              </w:rPr>
            </w:pPr>
            <w:r w:rsidRPr="00E32C2C">
              <w:rPr>
                <w:rFonts w:ascii="Arial" w:hAnsi="Arial" w:cs="Arial"/>
                <w:i/>
              </w:rPr>
              <w:t>(1=</w:t>
            </w:r>
            <w:r>
              <w:rPr>
                <w:rFonts w:ascii="Arial" w:hAnsi="Arial" w:cs="Arial"/>
                <w:i/>
              </w:rPr>
              <w:t>Very Dissatisfied, 10=Very Satisfied</w:t>
            </w:r>
            <w:r w:rsidRPr="00E32C2C">
              <w:rPr>
                <w:rFonts w:ascii="Arial" w:hAnsi="Arial" w:cs="Arial"/>
                <w:i/>
              </w:rPr>
              <w:t>)</w:t>
            </w:r>
          </w:p>
          <w:p w:rsidR="00AA0748" w:rsidP="00AA0748" w14:paraId="3798010C" w14:textId="77777777">
            <w:pPr>
              <w:rPr>
                <w:rFonts w:ascii="Arial" w:hAnsi="Arial" w:cs="Arial"/>
              </w:rPr>
            </w:pPr>
          </w:p>
          <w:p w:rsidR="00AA0748" w:rsidP="00AA0748" w14:paraId="5D6CECDE" w14:textId="77777777">
            <w:pPr>
              <w:rPr>
                <w:rFonts w:ascii="Arial" w:hAnsi="Arial" w:cs="Arial"/>
              </w:rPr>
            </w:pPr>
          </w:p>
          <w:p w:rsidR="00AA0748" w:rsidP="00AA0748" w14:paraId="36C7F3BD" w14:textId="77777777">
            <w:pPr>
              <w:rPr>
                <w:rFonts w:ascii="Arial" w:hAnsi="Arial" w:cs="Arial"/>
              </w:rPr>
            </w:pPr>
          </w:p>
          <w:p w:rsidR="00AA0748" w:rsidP="00AA0748" w14:paraId="2FDE7380" w14:textId="77777777">
            <w:pPr>
              <w:rPr>
                <w:rFonts w:ascii="Arial" w:hAnsi="Arial" w:cs="Arial"/>
              </w:rPr>
            </w:pPr>
          </w:p>
          <w:p w:rsidR="00AA0748" w:rsidP="00AA0748" w14:paraId="0401C72D" w14:textId="77777777">
            <w:pPr>
              <w:rPr>
                <w:rFonts w:ascii="Arial" w:hAnsi="Arial" w:cs="Arial"/>
              </w:rPr>
            </w:pPr>
          </w:p>
          <w:p w:rsidR="00AA0748" w:rsidP="00AA0748" w14:paraId="5342BC5F" w14:textId="77777777">
            <w:pPr>
              <w:rPr>
                <w:rFonts w:ascii="Arial" w:hAnsi="Arial" w:cs="Arial"/>
              </w:rPr>
            </w:pPr>
          </w:p>
          <w:p w:rsidR="00AA0748" w:rsidP="00AA0748" w14:paraId="42417D1A" w14:textId="77777777">
            <w:pPr>
              <w:rPr>
                <w:rFonts w:ascii="Arial" w:hAnsi="Arial" w:cs="Arial"/>
              </w:rPr>
            </w:pPr>
          </w:p>
          <w:p w:rsidR="00AA0748" w:rsidP="00AA0748" w14:paraId="65691A32" w14:textId="77777777">
            <w:pPr>
              <w:rPr>
                <w:rFonts w:ascii="Arial" w:hAnsi="Arial" w:cs="Arial"/>
              </w:rPr>
            </w:pPr>
          </w:p>
          <w:p w:rsidR="00AA0748" w:rsidP="00AA0748" w14:paraId="0C1EE282" w14:textId="77777777">
            <w:pPr>
              <w:rPr>
                <w:rFonts w:ascii="Arial" w:hAnsi="Arial" w:cs="Arial"/>
                <w:i/>
              </w:rPr>
            </w:pPr>
            <w:r>
              <w:rPr>
                <w:rFonts w:ascii="Arial" w:hAnsi="Arial" w:cs="Arial"/>
              </w:rPr>
              <w:t>How does this site compare to your idea of an ideal website?</w:t>
            </w:r>
          </w:p>
          <w:p w:rsidR="006E61B4" w:rsidP="00472F02" w14:paraId="17E44FC0" w14:textId="77777777">
            <w:pPr>
              <w:rPr>
                <w:rFonts w:ascii="Arial" w:hAnsi="Arial" w:cs="Arial"/>
              </w:rPr>
            </w:pPr>
            <w:r w:rsidRPr="00E32C2C">
              <w:rPr>
                <w:rFonts w:ascii="Arial" w:hAnsi="Arial" w:cs="Arial"/>
                <w:i/>
              </w:rPr>
              <w:t>(1=</w:t>
            </w:r>
            <w:r>
              <w:rPr>
                <w:rFonts w:ascii="Arial" w:hAnsi="Arial" w:cs="Arial"/>
                <w:i/>
              </w:rPr>
              <w:t>Not Very Close, 10=Very Close</w:t>
            </w:r>
            <w:r w:rsidRPr="00E32C2C">
              <w:rPr>
                <w:rFonts w:ascii="Arial" w:hAnsi="Arial" w:cs="Arial"/>
                <w:i/>
              </w:rPr>
              <w:t>)</w:t>
            </w:r>
          </w:p>
          <w:p w:rsidR="006E61B4" w:rsidP="00472F02" w14:paraId="2CD426E8" w14:textId="77777777">
            <w:pPr>
              <w:rPr>
                <w:rFonts w:ascii="Arial" w:hAnsi="Arial" w:cs="Arial"/>
              </w:rPr>
            </w:pPr>
          </w:p>
          <w:p w:rsidR="006E61B4" w:rsidP="00472F02" w14:paraId="61E567EC" w14:textId="77777777">
            <w:pPr>
              <w:rPr>
                <w:rFonts w:ascii="Arial" w:hAnsi="Arial" w:cs="Arial"/>
              </w:rPr>
            </w:pPr>
          </w:p>
          <w:p w:rsidR="006E61B4" w:rsidP="00472F02" w14:paraId="38D0BA2D" w14:textId="77777777">
            <w:pPr>
              <w:rPr>
                <w:rFonts w:ascii="Arial" w:hAnsi="Arial" w:cs="Arial"/>
              </w:rPr>
            </w:pPr>
          </w:p>
        </w:tc>
        <w:tc>
          <w:tcPr>
            <w:tcW w:w="2448" w:type="dxa"/>
          </w:tcPr>
          <w:p w:rsidR="006E61B4" w:rsidP="001D3B2B" w14:paraId="3A832A56" w14:textId="77777777">
            <w:pPr>
              <w:rPr>
                <w:rFonts w:ascii="Arial" w:hAnsi="Arial" w:cs="Arial"/>
              </w:rPr>
            </w:pPr>
            <w:r w:rsidRPr="006B1868">
              <w:rPr>
                <w:rFonts w:ascii="Arial" w:hAnsi="Arial" w:cs="Arial"/>
              </w:rPr>
              <w:t xml:space="preserve">and is used to measure satisfaction as a latent variable. </w:t>
            </w:r>
          </w:p>
          <w:p w:rsidR="0037618E" w:rsidP="001D3B2B" w14:paraId="54FC04DA" w14:textId="77777777">
            <w:pPr>
              <w:rPr>
                <w:rFonts w:ascii="Arial" w:hAnsi="Arial" w:cs="Arial"/>
              </w:rPr>
            </w:pPr>
          </w:p>
          <w:p w:rsidR="00AA0748" w:rsidP="0013436E" w14:paraId="6352F057" w14:textId="77777777">
            <w:pPr>
              <w:rPr>
                <w:rFonts w:ascii="Arial" w:hAnsi="Arial" w:cs="Arial"/>
              </w:rPr>
            </w:pPr>
            <w:r w:rsidRPr="006B1868">
              <w:rPr>
                <w:rFonts w:ascii="Arial" w:hAnsi="Arial" w:cs="Arial"/>
              </w:rPr>
              <w:t>Th</w:t>
            </w:r>
            <w:r>
              <w:rPr>
                <w:rFonts w:ascii="Arial" w:hAnsi="Arial" w:cs="Arial"/>
              </w:rPr>
              <w:t xml:space="preserve">e second </w:t>
            </w:r>
            <w:r w:rsidRPr="006B1868">
              <w:rPr>
                <w:rFonts w:ascii="Arial" w:hAnsi="Arial" w:cs="Arial"/>
              </w:rPr>
              <w:t>question</w:t>
            </w:r>
            <w:r>
              <w:rPr>
                <w:rFonts w:ascii="Arial" w:hAnsi="Arial" w:cs="Arial"/>
              </w:rPr>
              <w:t xml:space="preserve"> in the index</w:t>
            </w:r>
            <w:r w:rsidRPr="006B1868">
              <w:rPr>
                <w:rFonts w:ascii="Arial" w:hAnsi="Arial" w:cs="Arial"/>
              </w:rPr>
              <w:t xml:space="preserve"> focuses on </w:t>
            </w:r>
          </w:p>
          <w:p w:rsidR="0013436E" w:rsidP="0013436E" w14:paraId="7FDB2EF1" w14:textId="77777777">
            <w:pPr>
              <w:rPr>
                <w:rFonts w:ascii="Arial" w:hAnsi="Arial" w:cs="Arial"/>
                <w:i/>
              </w:rPr>
            </w:pPr>
            <w:r w:rsidRPr="006B1868">
              <w:rPr>
                <w:rFonts w:ascii="Arial" w:hAnsi="Arial" w:cs="Arial"/>
              </w:rPr>
              <w:t>confirm</w:t>
            </w:r>
            <w:r w:rsidR="00375407">
              <w:rPr>
                <w:rFonts w:ascii="Arial" w:hAnsi="Arial" w:cs="Arial"/>
              </w:rPr>
              <w:t>ing</w:t>
            </w:r>
            <w:r w:rsidRPr="006B1868">
              <w:rPr>
                <w:rFonts w:ascii="Arial" w:hAnsi="Arial" w:cs="Arial"/>
              </w:rPr>
              <w:t>/disconfirm</w:t>
            </w:r>
            <w:r w:rsidR="00375407">
              <w:rPr>
                <w:rFonts w:ascii="Arial" w:hAnsi="Arial" w:cs="Arial"/>
              </w:rPr>
              <w:t>ing</w:t>
            </w:r>
            <w:r w:rsidRPr="006B1868">
              <w:rPr>
                <w:rFonts w:ascii="Arial" w:hAnsi="Arial" w:cs="Arial"/>
              </w:rPr>
              <w:t xml:space="preserve"> customer expectations as a result of their experiences</w:t>
            </w:r>
            <w:r>
              <w:rPr>
                <w:rFonts w:ascii="Arial" w:hAnsi="Arial" w:cs="Arial"/>
              </w:rPr>
              <w:t xml:space="preserve"> with other websites</w:t>
            </w:r>
            <w:r w:rsidRPr="006B1868">
              <w:rPr>
                <w:rFonts w:ascii="Arial" w:hAnsi="Arial" w:cs="Arial"/>
              </w:rPr>
              <w:t xml:space="preserve">. </w:t>
            </w:r>
          </w:p>
          <w:p w:rsidR="0013436E" w:rsidP="0013436E" w14:paraId="16A4BEA0" w14:textId="77777777">
            <w:pPr>
              <w:rPr>
                <w:rFonts w:ascii="Arial" w:hAnsi="Arial" w:cs="Arial"/>
                <w:i/>
              </w:rPr>
            </w:pPr>
          </w:p>
          <w:p w:rsidR="0013436E" w:rsidRPr="006B1868" w:rsidP="0013436E" w14:paraId="4931C954" w14:textId="77777777">
            <w:pPr>
              <w:rPr>
                <w:rFonts w:ascii="Arial" w:hAnsi="Arial" w:cs="Arial"/>
              </w:rPr>
            </w:pPr>
            <w:r w:rsidRPr="006B1868">
              <w:rPr>
                <w:rFonts w:ascii="Arial" w:hAnsi="Arial" w:cs="Arial"/>
              </w:rPr>
              <w:t xml:space="preserve">This question focuses on the performance of the </w:t>
            </w:r>
            <w:r>
              <w:rPr>
                <w:rFonts w:ascii="Arial" w:hAnsi="Arial" w:cs="Arial"/>
              </w:rPr>
              <w:t>website</w:t>
            </w:r>
            <w:r w:rsidRPr="006B1868">
              <w:rPr>
                <w:rFonts w:ascii="Arial" w:hAnsi="Arial" w:cs="Arial"/>
              </w:rPr>
              <w:t xml:space="preserve"> observed by the customer versus his/her ideal </w:t>
            </w:r>
            <w:r>
              <w:rPr>
                <w:rFonts w:ascii="Arial" w:hAnsi="Arial" w:cs="Arial"/>
              </w:rPr>
              <w:t>website</w:t>
            </w:r>
            <w:r w:rsidRPr="006B1868">
              <w:rPr>
                <w:rFonts w:ascii="Arial" w:hAnsi="Arial" w:cs="Arial"/>
              </w:rPr>
              <w:t xml:space="preserve">. </w:t>
            </w:r>
          </w:p>
          <w:p w:rsidR="0037618E" w:rsidP="00A862E4" w14:paraId="1605871E" w14:textId="38C9F2B3">
            <w:pPr>
              <w:rPr>
                <w:rFonts w:ascii="Arial" w:hAnsi="Arial" w:cs="Arial"/>
              </w:rPr>
            </w:pPr>
          </w:p>
        </w:tc>
      </w:tr>
      <w:tr w14:paraId="29FEB716" w14:textId="77777777" w:rsidTr="0067005A">
        <w:tblPrEx>
          <w:tblW w:w="0" w:type="auto"/>
          <w:tblInd w:w="648" w:type="dxa"/>
          <w:tblLook w:val="04A0"/>
        </w:tblPrEx>
        <w:tc>
          <w:tcPr>
            <w:tcW w:w="5760" w:type="dxa"/>
            <w:tcBorders>
              <w:bottom w:val="single" w:sz="4" w:space="0" w:color="000000"/>
            </w:tcBorders>
          </w:tcPr>
          <w:p w:rsidR="00472F02" w:rsidP="00472F02" w14:paraId="14D6E86A" w14:textId="77777777">
            <w:pPr>
              <w:rPr>
                <w:rFonts w:ascii="Arial" w:hAnsi="Arial" w:cs="Arial"/>
              </w:rPr>
            </w:pPr>
            <w:r>
              <w:rPr>
                <w:rFonts w:ascii="Arial" w:hAnsi="Arial" w:cs="Arial"/>
              </w:rPr>
              <w:t xml:space="preserve">FUTURE BEHAVIOR QUESTIONS </w:t>
            </w:r>
          </w:p>
          <w:p w:rsidR="00472F02" w:rsidP="00472F02" w14:paraId="139EDE96" w14:textId="77777777">
            <w:pPr>
              <w:rPr>
                <w:rFonts w:ascii="Arial" w:hAnsi="Arial" w:cs="Arial"/>
              </w:rPr>
            </w:pPr>
            <w:r>
              <w:rPr>
                <w:rFonts w:ascii="Arial" w:hAnsi="Arial" w:cs="Arial"/>
              </w:rPr>
              <w:t>[MOST QUESTIONNAIRES HAVE 3-5 OF THESE QUESTIONS]</w:t>
            </w:r>
          </w:p>
          <w:p w:rsidR="00472F02" w:rsidP="00472F02" w14:paraId="50CDDD2F" w14:textId="77777777">
            <w:pPr>
              <w:rPr>
                <w:rFonts w:ascii="Arial" w:hAnsi="Arial" w:cs="Arial"/>
              </w:rPr>
            </w:pPr>
          </w:p>
          <w:p w:rsidR="00C465CC" w:rsidRPr="00AA2BEC" w:rsidP="001D3B2B" w14:paraId="04AB32DD" w14:textId="77777777">
            <w:pPr>
              <w:rPr>
                <w:rFonts w:ascii="Arial" w:hAnsi="Arial" w:cs="Arial"/>
                <w:i/>
              </w:rPr>
            </w:pPr>
            <w:r w:rsidRPr="00AA2BEC">
              <w:rPr>
                <w:rFonts w:ascii="Arial" w:hAnsi="Arial" w:cs="Arial"/>
                <w:i/>
              </w:rPr>
              <w:t>Likelihood to return (1=Very Unlikely, 10=Very Likely)</w:t>
            </w:r>
          </w:p>
          <w:p w:rsidR="001D3B2B" w:rsidP="001D3B2B" w14:paraId="36CAF325" w14:textId="77777777">
            <w:pPr>
              <w:rPr>
                <w:rFonts w:ascii="Arial" w:hAnsi="Arial" w:cs="Arial"/>
              </w:rPr>
            </w:pPr>
            <w:r>
              <w:rPr>
                <w:rFonts w:ascii="Arial" w:hAnsi="Arial" w:cs="Arial"/>
              </w:rPr>
              <w:t>How likely are you to return to this site?</w:t>
            </w:r>
          </w:p>
          <w:p w:rsidR="001D3B2B" w:rsidP="001D3B2B" w14:paraId="22DEA863" w14:textId="77777777">
            <w:pPr>
              <w:rPr>
                <w:rFonts w:ascii="Arial" w:hAnsi="Arial" w:cs="Arial"/>
              </w:rPr>
            </w:pPr>
          </w:p>
          <w:p w:rsidR="001D3B2B" w:rsidRPr="00AA2BEC" w:rsidP="001D3B2B" w14:paraId="52EE9E8D" w14:textId="77777777">
            <w:pPr>
              <w:rPr>
                <w:rFonts w:ascii="Arial" w:hAnsi="Arial" w:cs="Arial"/>
                <w:i/>
              </w:rPr>
            </w:pPr>
            <w:r w:rsidRPr="00AA2BEC">
              <w:rPr>
                <w:rFonts w:ascii="Arial" w:hAnsi="Arial" w:cs="Arial"/>
                <w:i/>
              </w:rPr>
              <w:t>Recommend Site (1=Very Unlikely, 10=Very Likely)</w:t>
            </w:r>
          </w:p>
          <w:p w:rsidR="001D3B2B" w:rsidP="001D3B2B" w14:paraId="27457718" w14:textId="77777777">
            <w:pPr>
              <w:rPr>
                <w:rFonts w:ascii="Arial" w:hAnsi="Arial" w:cs="Arial"/>
              </w:rPr>
            </w:pPr>
            <w:r>
              <w:rPr>
                <w:rFonts w:ascii="Arial" w:hAnsi="Arial" w:cs="Arial"/>
              </w:rPr>
              <w:t>How likely are you to recommend this site to someone else?</w:t>
            </w:r>
          </w:p>
          <w:p w:rsidR="001D3B2B" w:rsidP="001D3B2B" w14:paraId="2EF68E77" w14:textId="77777777">
            <w:pPr>
              <w:rPr>
                <w:rFonts w:ascii="Arial" w:hAnsi="Arial" w:cs="Arial"/>
              </w:rPr>
            </w:pPr>
          </w:p>
          <w:p w:rsidR="001D3B2B" w:rsidRPr="00AA2BEC" w:rsidP="001D3B2B" w14:paraId="43C42E4B" w14:textId="77777777">
            <w:pPr>
              <w:rPr>
                <w:rFonts w:ascii="Arial" w:hAnsi="Arial" w:cs="Arial"/>
                <w:i/>
              </w:rPr>
            </w:pPr>
            <w:r w:rsidRPr="00AA2BEC">
              <w:rPr>
                <w:rFonts w:ascii="Arial" w:hAnsi="Arial" w:cs="Arial"/>
                <w:i/>
              </w:rPr>
              <w:t>Recommend Organization (1=Very Unlikely, 10=Very Likely)</w:t>
            </w:r>
          </w:p>
          <w:p w:rsidR="001D3B2B" w:rsidP="001D3B2B" w14:paraId="5830BC86" w14:textId="77777777">
            <w:pPr>
              <w:rPr>
                <w:rFonts w:ascii="Arial" w:hAnsi="Arial" w:cs="Arial"/>
              </w:rPr>
            </w:pPr>
            <w:r>
              <w:rPr>
                <w:rFonts w:ascii="Arial" w:hAnsi="Arial" w:cs="Arial"/>
              </w:rPr>
              <w:t xml:space="preserve">How likely are you to recommend this organization to </w:t>
            </w:r>
          </w:p>
          <w:p w:rsidR="001D3B2B" w:rsidP="001D3B2B" w14:paraId="60BD533E" w14:textId="77777777">
            <w:pPr>
              <w:rPr>
                <w:rFonts w:ascii="Arial" w:hAnsi="Arial" w:cs="Arial"/>
              </w:rPr>
            </w:pPr>
            <w:r>
              <w:rPr>
                <w:rFonts w:ascii="Arial" w:hAnsi="Arial" w:cs="Arial"/>
              </w:rPr>
              <w:t xml:space="preserve">    someone else?</w:t>
            </w:r>
          </w:p>
          <w:p w:rsidR="001D3B2B" w:rsidP="001D3B2B" w14:paraId="5A2F674F" w14:textId="77777777">
            <w:pPr>
              <w:rPr>
                <w:rFonts w:ascii="Arial" w:hAnsi="Arial" w:cs="Arial"/>
              </w:rPr>
            </w:pPr>
          </w:p>
          <w:p w:rsidR="001D3B2B" w:rsidRPr="00AA2BEC" w:rsidP="001D3B2B" w14:paraId="679B3037" w14:textId="77777777">
            <w:pPr>
              <w:rPr>
                <w:rFonts w:ascii="Arial" w:hAnsi="Arial" w:cs="Arial"/>
                <w:i/>
              </w:rPr>
            </w:pPr>
            <w:r w:rsidRPr="00AA2BEC">
              <w:rPr>
                <w:rFonts w:ascii="Arial" w:hAnsi="Arial" w:cs="Arial"/>
                <w:i/>
              </w:rPr>
              <w:t>Confidence (1=Not At All Confident, 10=Very Confident)</w:t>
            </w:r>
          </w:p>
          <w:p w:rsidR="001D3B2B" w:rsidP="001D3B2B" w14:paraId="4795AB1C" w14:textId="77777777">
            <w:pPr>
              <w:rPr>
                <w:rFonts w:ascii="Arial" w:hAnsi="Arial" w:cs="Arial"/>
              </w:rPr>
            </w:pPr>
            <w:r>
              <w:rPr>
                <w:rFonts w:ascii="Arial" w:hAnsi="Arial" w:cs="Arial"/>
              </w:rPr>
              <w:t>Please rate your confidence in this organization</w:t>
            </w:r>
          </w:p>
          <w:p w:rsidR="001D3B2B" w:rsidP="001D3B2B" w14:paraId="53D2380C" w14:textId="77777777">
            <w:pPr>
              <w:rPr>
                <w:rFonts w:ascii="Arial" w:hAnsi="Arial" w:cs="Arial"/>
              </w:rPr>
            </w:pPr>
          </w:p>
          <w:p w:rsidR="00A862E4" w:rsidP="001D3B2B" w14:paraId="42BD0D42" w14:textId="77777777">
            <w:pPr>
              <w:rPr>
                <w:rFonts w:ascii="Arial" w:hAnsi="Arial" w:cs="Arial"/>
              </w:rPr>
            </w:pPr>
          </w:p>
          <w:p w:rsidR="00A862E4" w:rsidP="001D3B2B" w14:paraId="69B28234" w14:textId="77777777">
            <w:pPr>
              <w:rPr>
                <w:rFonts w:ascii="Arial" w:hAnsi="Arial" w:cs="Arial"/>
              </w:rPr>
            </w:pPr>
          </w:p>
          <w:p w:rsidR="00A862E4" w:rsidP="001D3B2B" w14:paraId="0039EDF2" w14:textId="77777777">
            <w:pPr>
              <w:rPr>
                <w:rFonts w:ascii="Arial" w:hAnsi="Arial" w:cs="Arial"/>
              </w:rPr>
            </w:pPr>
          </w:p>
          <w:p w:rsidR="00A862E4" w:rsidP="001D3B2B" w14:paraId="496A035A" w14:textId="77777777">
            <w:pPr>
              <w:rPr>
                <w:rFonts w:ascii="Arial" w:hAnsi="Arial" w:cs="Arial"/>
              </w:rPr>
            </w:pPr>
          </w:p>
          <w:p w:rsidR="00A862E4" w:rsidP="001D3B2B" w14:paraId="030F7482" w14:textId="77777777">
            <w:pPr>
              <w:rPr>
                <w:rFonts w:ascii="Arial" w:hAnsi="Arial" w:cs="Arial"/>
              </w:rPr>
            </w:pPr>
          </w:p>
          <w:p w:rsidR="00A862E4" w:rsidP="001D3B2B" w14:paraId="02F554CE" w14:textId="77777777">
            <w:pPr>
              <w:rPr>
                <w:rFonts w:ascii="Arial" w:hAnsi="Arial" w:cs="Arial"/>
              </w:rPr>
            </w:pPr>
          </w:p>
          <w:p w:rsidR="00A862E4" w:rsidP="001D3B2B" w14:paraId="18C31172" w14:textId="77777777">
            <w:pPr>
              <w:rPr>
                <w:rFonts w:ascii="Arial" w:hAnsi="Arial" w:cs="Arial"/>
              </w:rPr>
            </w:pPr>
          </w:p>
          <w:p w:rsidR="001D3B2B" w:rsidRPr="006B1868" w:rsidP="0067005A" w14:paraId="0E810C24" w14:textId="77777777">
            <w:pPr>
              <w:rPr>
                <w:rFonts w:ascii="Arial" w:hAnsi="Arial" w:cs="Arial"/>
              </w:rPr>
            </w:pPr>
          </w:p>
        </w:tc>
        <w:tc>
          <w:tcPr>
            <w:tcW w:w="2448" w:type="dxa"/>
            <w:tcBorders>
              <w:bottom w:val="single" w:sz="4" w:space="0" w:color="000000"/>
            </w:tcBorders>
          </w:tcPr>
          <w:p w:rsidR="006E61B4" w:rsidP="001D3B2B" w14:paraId="07BB891B" w14:textId="77777777">
            <w:pPr>
              <w:rPr>
                <w:rFonts w:ascii="Arial" w:hAnsi="Arial" w:cs="Arial"/>
              </w:rPr>
            </w:pPr>
          </w:p>
          <w:p w:rsidR="006E61B4" w:rsidP="001D3B2B" w14:paraId="408791CA" w14:textId="77777777">
            <w:pPr>
              <w:rPr>
                <w:rFonts w:ascii="Arial" w:hAnsi="Arial" w:cs="Arial"/>
              </w:rPr>
            </w:pPr>
          </w:p>
          <w:p w:rsidR="00175549" w:rsidP="001D3B2B" w14:paraId="2BF0D6E2" w14:textId="77777777">
            <w:pPr>
              <w:rPr>
                <w:rFonts w:ascii="Arial" w:hAnsi="Arial" w:cs="Arial"/>
              </w:rPr>
            </w:pPr>
          </w:p>
          <w:p w:rsidR="00175549" w:rsidP="001D3B2B" w14:paraId="51705DF6" w14:textId="77777777">
            <w:pPr>
              <w:rPr>
                <w:rFonts w:ascii="Arial" w:hAnsi="Arial" w:cs="Arial"/>
              </w:rPr>
            </w:pPr>
          </w:p>
          <w:p w:rsidR="00C465CC" w:rsidRPr="006B1868" w:rsidP="00A862E4" w14:paraId="5ED1999B" w14:textId="77777777">
            <w:pPr>
              <w:rPr>
                <w:rFonts w:ascii="Arial" w:hAnsi="Arial" w:cs="Arial"/>
              </w:rPr>
            </w:pPr>
            <w:r>
              <w:rPr>
                <w:rFonts w:ascii="Arial" w:hAnsi="Arial" w:cs="Arial"/>
              </w:rPr>
              <w:t>These</w:t>
            </w:r>
            <w:r w:rsidRPr="006B1868">
              <w:rPr>
                <w:rFonts w:ascii="Arial" w:hAnsi="Arial" w:cs="Arial"/>
              </w:rPr>
              <w:t xml:space="preserve"> question</w:t>
            </w:r>
            <w:r>
              <w:rPr>
                <w:rFonts w:ascii="Arial" w:hAnsi="Arial" w:cs="Arial"/>
              </w:rPr>
              <w:t>s</w:t>
            </w:r>
            <w:r w:rsidRPr="006B1868">
              <w:rPr>
                <w:rFonts w:ascii="Arial" w:hAnsi="Arial" w:cs="Arial"/>
              </w:rPr>
              <w:t xml:space="preserve"> focus on a desired outco</w:t>
            </w:r>
            <w:r w:rsidR="00375407">
              <w:rPr>
                <w:rFonts w:ascii="Arial" w:hAnsi="Arial" w:cs="Arial"/>
              </w:rPr>
              <w:t>me/future behavior and function</w:t>
            </w:r>
            <w:r w:rsidRPr="006B1868">
              <w:rPr>
                <w:rFonts w:ascii="Arial" w:hAnsi="Arial" w:cs="Arial"/>
              </w:rPr>
              <w:t xml:space="preserve"> as indicator</w:t>
            </w:r>
            <w:r>
              <w:rPr>
                <w:rFonts w:ascii="Arial" w:hAnsi="Arial" w:cs="Arial"/>
              </w:rPr>
              <w:t>s</w:t>
            </w:r>
            <w:r w:rsidRPr="006B1868">
              <w:rPr>
                <w:rFonts w:ascii="Arial" w:hAnsi="Arial" w:cs="Arial"/>
              </w:rPr>
              <w:t xml:space="preserve"> of the consequence of satisfaction. </w:t>
            </w:r>
          </w:p>
        </w:tc>
      </w:tr>
      <w:tr w14:paraId="77E72B5A" w14:textId="77777777" w:rsidTr="0067005A">
        <w:tblPrEx>
          <w:tblW w:w="0" w:type="auto"/>
          <w:tblInd w:w="648" w:type="dxa"/>
          <w:tblLook w:val="04A0"/>
        </w:tblPrEx>
        <w:tc>
          <w:tcPr>
            <w:tcW w:w="5760" w:type="dxa"/>
            <w:shd w:val="clear" w:color="auto" w:fill="DBE5F1"/>
          </w:tcPr>
          <w:p w:rsidR="0067005A" w:rsidRPr="006B1868" w:rsidP="006C48BC" w14:paraId="2BC2906C" w14:textId="77777777">
            <w:pPr>
              <w:jc w:val="center"/>
              <w:rPr>
                <w:rFonts w:ascii="Arial" w:hAnsi="Arial" w:cs="Arial"/>
                <w:b/>
                <w:sz w:val="24"/>
              </w:rPr>
            </w:pPr>
            <w:r>
              <w:br w:type="page"/>
            </w:r>
            <w:r w:rsidRPr="006B1868">
              <w:rPr>
                <w:rFonts w:ascii="Arial" w:hAnsi="Arial" w:cs="Arial"/>
                <w:b/>
                <w:sz w:val="24"/>
              </w:rPr>
              <w:t>Question</w:t>
            </w:r>
            <w:r>
              <w:rPr>
                <w:rFonts w:ascii="Arial" w:hAnsi="Arial" w:cs="Arial"/>
                <w:b/>
                <w:sz w:val="24"/>
              </w:rPr>
              <w:t>s</w:t>
            </w:r>
          </w:p>
        </w:tc>
        <w:tc>
          <w:tcPr>
            <w:tcW w:w="2448" w:type="dxa"/>
            <w:shd w:val="clear" w:color="auto" w:fill="DBE5F1"/>
          </w:tcPr>
          <w:p w:rsidR="0067005A" w:rsidRPr="006B1868" w:rsidP="006C48BC" w14:paraId="622B595F" w14:textId="77777777">
            <w:pPr>
              <w:jc w:val="center"/>
              <w:rPr>
                <w:rFonts w:ascii="Arial" w:hAnsi="Arial" w:cs="Arial"/>
                <w:b/>
                <w:sz w:val="24"/>
              </w:rPr>
            </w:pPr>
            <w:r w:rsidRPr="006B1868">
              <w:rPr>
                <w:rFonts w:ascii="Arial" w:hAnsi="Arial" w:cs="Arial"/>
                <w:b/>
                <w:sz w:val="24"/>
              </w:rPr>
              <w:t xml:space="preserve">Supporting Rationale </w:t>
            </w:r>
          </w:p>
          <w:p w:rsidR="0067005A" w:rsidRPr="006B1868" w:rsidP="006C48BC" w14:paraId="34107F0F" w14:textId="77777777">
            <w:pPr>
              <w:jc w:val="center"/>
              <w:rPr>
                <w:rFonts w:ascii="Arial" w:hAnsi="Arial" w:cs="Arial"/>
              </w:rPr>
            </w:pPr>
          </w:p>
        </w:tc>
      </w:tr>
      <w:tr w14:paraId="4CF5B83D" w14:textId="77777777" w:rsidTr="00EF4EAC">
        <w:tblPrEx>
          <w:tblW w:w="0" w:type="auto"/>
          <w:tblInd w:w="648" w:type="dxa"/>
          <w:tblLook w:val="04A0"/>
        </w:tblPrEx>
        <w:tc>
          <w:tcPr>
            <w:tcW w:w="5760" w:type="dxa"/>
          </w:tcPr>
          <w:p w:rsidR="0067005A" w:rsidP="0067005A" w14:paraId="7A7711C7" w14:textId="77777777">
            <w:pPr>
              <w:rPr>
                <w:rFonts w:ascii="Arial" w:hAnsi="Arial" w:cs="Arial"/>
              </w:rPr>
            </w:pPr>
            <w:r>
              <w:rPr>
                <w:rFonts w:ascii="Arial" w:hAnsi="Arial" w:cs="Arial"/>
              </w:rPr>
              <w:t xml:space="preserve">FUTURE BEHAVIOR QUESTIONS (CONTINUED) </w:t>
            </w:r>
          </w:p>
          <w:p w:rsidR="00375407" w:rsidP="00375407" w14:paraId="44F209B0" w14:textId="77777777">
            <w:pPr>
              <w:rPr>
                <w:rFonts w:ascii="Arial" w:hAnsi="Arial" w:cs="Arial"/>
                <w:i/>
              </w:rPr>
            </w:pPr>
          </w:p>
          <w:p w:rsidR="00375407" w:rsidP="00375407" w14:paraId="146A6B4C" w14:textId="77777777">
            <w:pPr>
              <w:rPr>
                <w:rFonts w:ascii="Arial" w:hAnsi="Arial" w:cs="Arial"/>
              </w:rPr>
            </w:pPr>
            <w:r w:rsidRPr="00AA2BEC">
              <w:rPr>
                <w:rFonts w:ascii="Arial" w:hAnsi="Arial" w:cs="Arial"/>
                <w:i/>
              </w:rPr>
              <w:t>Trust(1=Not at all Trustworthy, 10=Very Trustworthy)</w:t>
            </w:r>
          </w:p>
          <w:p w:rsidR="0067005A" w:rsidP="0067005A" w14:paraId="51A30B97" w14:textId="77777777">
            <w:pPr>
              <w:rPr>
                <w:rFonts w:ascii="Arial" w:hAnsi="Arial" w:cs="Arial"/>
              </w:rPr>
            </w:pPr>
            <w:r>
              <w:rPr>
                <w:rFonts w:ascii="Arial" w:hAnsi="Arial" w:cs="Arial"/>
              </w:rPr>
              <w:t xml:space="preserve">Please rate you level of trust in this organization  </w:t>
            </w:r>
          </w:p>
          <w:p w:rsidR="00375407" w:rsidP="0067005A" w14:paraId="7700768B" w14:textId="77777777">
            <w:pPr>
              <w:rPr>
                <w:rFonts w:ascii="Arial" w:hAnsi="Arial" w:cs="Arial"/>
                <w:i/>
              </w:rPr>
            </w:pPr>
          </w:p>
          <w:p w:rsidR="0067005A" w:rsidRPr="00AA2BEC" w:rsidP="0067005A" w14:paraId="67D0B8C4" w14:textId="77777777">
            <w:pPr>
              <w:rPr>
                <w:rFonts w:ascii="Arial" w:hAnsi="Arial" w:cs="Arial"/>
                <w:i/>
              </w:rPr>
            </w:pPr>
            <w:r w:rsidRPr="00AA2BEC">
              <w:rPr>
                <w:rFonts w:ascii="Arial" w:hAnsi="Arial" w:cs="Arial"/>
                <w:i/>
              </w:rPr>
              <w:t>Share Content (1=Very Unlikely, 10=Very Likely)</w:t>
            </w:r>
          </w:p>
          <w:p w:rsidR="0067005A" w:rsidP="0067005A" w14:paraId="4D4D2439" w14:textId="77777777">
            <w:pPr>
              <w:rPr>
                <w:rFonts w:ascii="Arial" w:hAnsi="Arial" w:cs="Arial"/>
              </w:rPr>
            </w:pPr>
            <w:r>
              <w:rPr>
                <w:rFonts w:ascii="Arial" w:hAnsi="Arial" w:cs="Arial"/>
              </w:rPr>
              <w:t xml:space="preserve">How likely are you to share content (like a video or article) </w:t>
            </w:r>
          </w:p>
          <w:p w:rsidR="0067005A" w:rsidP="0067005A" w14:paraId="23738390" w14:textId="77777777">
            <w:pPr>
              <w:rPr>
                <w:rFonts w:ascii="Arial" w:hAnsi="Arial" w:cs="Arial"/>
              </w:rPr>
            </w:pPr>
            <w:r>
              <w:rPr>
                <w:rFonts w:ascii="Arial" w:hAnsi="Arial" w:cs="Arial"/>
              </w:rPr>
              <w:t xml:space="preserve">    from this website by linking it to a social network site </w:t>
            </w:r>
          </w:p>
          <w:p w:rsidR="0067005A" w:rsidP="0067005A" w14:paraId="218AF186" w14:textId="77777777">
            <w:pPr>
              <w:rPr>
                <w:rFonts w:ascii="Arial" w:hAnsi="Arial" w:cs="Arial"/>
              </w:rPr>
            </w:pPr>
            <w:r>
              <w:rPr>
                <w:rFonts w:ascii="Arial" w:hAnsi="Arial" w:cs="Arial"/>
              </w:rPr>
              <w:t xml:space="preserve">    (Facebook, Twitter, LinkedIn, etc.) </w:t>
            </w:r>
          </w:p>
          <w:p w:rsidR="0067005A" w:rsidP="00EC2545" w14:paraId="6A605CB9" w14:textId="77777777">
            <w:pPr>
              <w:rPr>
                <w:rFonts w:ascii="Arial" w:hAnsi="Arial" w:cs="Arial"/>
              </w:rPr>
            </w:pPr>
          </w:p>
        </w:tc>
        <w:tc>
          <w:tcPr>
            <w:tcW w:w="2448" w:type="dxa"/>
          </w:tcPr>
          <w:p w:rsidR="0067005A" w:rsidP="00EC2545" w14:paraId="0DD20425" w14:textId="77777777">
            <w:pPr>
              <w:rPr>
                <w:rFonts w:ascii="Arial" w:hAnsi="Arial" w:cs="Arial"/>
              </w:rPr>
            </w:pPr>
          </w:p>
        </w:tc>
      </w:tr>
      <w:tr w14:paraId="674DBAEB" w14:textId="77777777" w:rsidTr="00EF4EAC">
        <w:tblPrEx>
          <w:tblW w:w="0" w:type="auto"/>
          <w:tblInd w:w="648" w:type="dxa"/>
          <w:tblLook w:val="04A0"/>
        </w:tblPrEx>
        <w:tc>
          <w:tcPr>
            <w:tcW w:w="5760" w:type="dxa"/>
          </w:tcPr>
          <w:p w:rsidR="0067005A" w:rsidP="00EC2545" w14:paraId="09A9C9DD" w14:textId="77777777">
            <w:pPr>
              <w:rPr>
                <w:rFonts w:ascii="Arial" w:hAnsi="Arial" w:cs="Arial"/>
              </w:rPr>
            </w:pPr>
            <w:r>
              <w:rPr>
                <w:rFonts w:ascii="Arial" w:hAnsi="Arial" w:cs="Arial"/>
              </w:rPr>
              <w:t xml:space="preserve">DEMOGRAPHIC QUESTIONS  </w:t>
            </w:r>
          </w:p>
          <w:p w:rsidR="0067005A" w:rsidP="00EC2545" w14:paraId="51B1E49F" w14:textId="77777777">
            <w:pPr>
              <w:rPr>
                <w:rFonts w:ascii="Arial" w:hAnsi="Arial" w:cs="Arial"/>
              </w:rPr>
            </w:pPr>
            <w:r>
              <w:rPr>
                <w:rFonts w:ascii="Arial" w:hAnsi="Arial" w:cs="Arial"/>
              </w:rPr>
              <w:t>[AGE, EDUCATION, ETHNICITY, HOUSEHOLD INCOME LEVEL, AND GENDER DEMOGRAPHIC QUESTIONS]</w:t>
            </w:r>
          </w:p>
          <w:p w:rsidR="0067005A" w:rsidRPr="006B1868" w:rsidP="00EC2545" w14:paraId="309C9096" w14:textId="77777777">
            <w:pPr>
              <w:rPr>
                <w:rFonts w:ascii="Arial" w:hAnsi="Arial" w:cs="Arial"/>
              </w:rPr>
            </w:pPr>
            <w:r>
              <w:rPr>
                <w:rFonts w:ascii="Arial" w:hAnsi="Arial" w:cs="Arial"/>
              </w:rPr>
              <w:t>QUESTIONNAIRES TYPICALLY HAVE 3-5 OF THESE QUESTIONS</w:t>
            </w:r>
          </w:p>
        </w:tc>
        <w:tc>
          <w:tcPr>
            <w:tcW w:w="2448" w:type="dxa"/>
          </w:tcPr>
          <w:p w:rsidR="0067005A" w:rsidRPr="006B1868" w:rsidP="00EC2545" w14:paraId="0163A8C2" w14:textId="77777777">
            <w:pPr>
              <w:rPr>
                <w:rFonts w:ascii="Arial" w:hAnsi="Arial" w:cs="Arial"/>
              </w:rPr>
            </w:pPr>
            <w:r>
              <w:rPr>
                <w:rFonts w:ascii="Arial" w:hAnsi="Arial" w:cs="Arial"/>
              </w:rPr>
              <w:t>Demographic questions are often useful to further analyze the responses of various subgroups within the population.</w:t>
            </w:r>
          </w:p>
        </w:tc>
      </w:tr>
    </w:tbl>
    <w:p w:rsidR="00C465CC" w:rsidP="00C465CC" w14:paraId="2C08BC2A" w14:textId="77777777"/>
    <w:p w:rsidR="00496D0B" w:rsidRPr="00481126" w:rsidP="00496D0B" w14:paraId="662760AF" w14:textId="77777777">
      <w:pPr>
        <w:rPr>
          <w:rFonts w:ascii="Arial" w:hAnsi="Arial"/>
          <w:b/>
          <w:sz w:val="24"/>
          <w:szCs w:val="24"/>
        </w:rPr>
      </w:pPr>
    </w:p>
    <w:p w:rsidR="00EC20FB" w:rsidRPr="004B7B96" w:rsidP="00623DBE" w14:paraId="0FB51A14" w14:textId="77777777">
      <w:pPr>
        <w:tabs>
          <w:tab w:val="left" w:pos="-1080"/>
          <w:tab w:val="left" w:pos="-720"/>
          <w:tab w:val="left" w:pos="-36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pPr>
      <w:r w:rsidRPr="004B7B96">
        <w:rPr>
          <w:sz w:val="24"/>
          <w:szCs w:val="24"/>
        </w:rPr>
        <w:t>3.</w:t>
      </w:r>
      <w:r w:rsidRPr="004B7B96">
        <w:rPr>
          <w:sz w:val="24"/>
          <w:szCs w:val="24"/>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rsidR="00E50161" w:rsidRPr="004B7B96" w:rsidP="00E50161" w14:paraId="31B63873" w14:textId="77777777">
      <w:pPr>
        <w:ind w:left="1080"/>
        <w:rPr>
          <w:sz w:val="24"/>
        </w:rPr>
      </w:pPr>
    </w:p>
    <w:p w:rsidR="008A1B21" w:rsidRPr="004B7B96" w:rsidP="007A2757" w14:paraId="36A05CAF" w14:textId="15A6B35D">
      <w:pPr>
        <w:ind w:left="-360"/>
        <w:rPr>
          <w:sz w:val="24"/>
        </w:rPr>
      </w:pPr>
      <w:r>
        <w:rPr>
          <w:sz w:val="24"/>
        </w:rPr>
        <w:t xml:space="preserve">The methodology is an online survey tool that is fully automated for data collection and reporting. </w:t>
      </w:r>
      <w:r w:rsidR="00E176C9">
        <w:rPr>
          <w:sz w:val="24"/>
        </w:rPr>
        <w:t>M</w:t>
      </w:r>
      <w:r w:rsidRPr="004B7B96" w:rsidR="00105B62">
        <w:rPr>
          <w:sz w:val="24"/>
        </w:rPr>
        <w:t>ost o</w:t>
      </w:r>
      <w:r w:rsidRPr="004B7B96" w:rsidR="001E667F">
        <w:rPr>
          <w:sz w:val="24"/>
        </w:rPr>
        <w:t xml:space="preserve">ther </w:t>
      </w:r>
      <w:r w:rsidRPr="004B7B96">
        <w:rPr>
          <w:sz w:val="24"/>
        </w:rPr>
        <w:t xml:space="preserve">tools available to agencies measure activities such as numbers of page </w:t>
      </w:r>
      <w:r w:rsidRPr="004B7B96" w:rsidR="001E667F">
        <w:rPr>
          <w:sz w:val="24"/>
        </w:rPr>
        <w:t>views</w:t>
      </w:r>
      <w:r w:rsidRPr="004B7B96">
        <w:rPr>
          <w:sz w:val="24"/>
        </w:rPr>
        <w:t>, amount of time per visit to a website, percentage of website reliability, etc., but do not capture data on customer satisfaction.</w:t>
      </w:r>
      <w:r w:rsidRPr="004B7B96" w:rsidR="006F3A0F">
        <w:rPr>
          <w:sz w:val="24"/>
        </w:rPr>
        <w:t xml:space="preserve">  Moreover, most </w:t>
      </w:r>
      <w:r w:rsidRPr="004B7B96" w:rsidR="001E667F">
        <w:rPr>
          <w:sz w:val="24"/>
        </w:rPr>
        <w:t xml:space="preserve">other </w:t>
      </w:r>
      <w:r w:rsidRPr="004B7B96" w:rsidR="006F3A0F">
        <w:rPr>
          <w:sz w:val="24"/>
        </w:rPr>
        <w:t>customer satisfaction survey tools are not able to capture data on the customer experience both randomly and after the customer</w:t>
      </w:r>
      <w:r w:rsidRPr="004B7B96" w:rsidR="0019634E">
        <w:rPr>
          <w:sz w:val="24"/>
        </w:rPr>
        <w:t xml:space="preserve"> </w:t>
      </w:r>
      <w:r w:rsidRPr="004B7B96" w:rsidR="006F3A0F">
        <w:rPr>
          <w:sz w:val="24"/>
        </w:rPr>
        <w:t>has visited sufficient web pages to render a reasonable evaluation of their experience.</w:t>
      </w:r>
      <w:r w:rsidR="00E176C9">
        <w:rPr>
          <w:sz w:val="24"/>
        </w:rPr>
        <w:t xml:space="preserve"> Data is collected with state-of-the art technology and requires only an average of 2.5 minutes of the participant’s time.</w:t>
      </w:r>
    </w:p>
    <w:p w:rsidR="00EC20FB" w:rsidRPr="004B7B96" w:rsidP="00EC20FB" w14:paraId="4110754C" w14:textId="77777777">
      <w:pPr>
        <w:jc w:val="both"/>
        <w:rPr>
          <w:sz w:val="24"/>
        </w:rPr>
      </w:pPr>
    </w:p>
    <w:p w:rsidR="007A2757" w:rsidP="007A2757" w14:paraId="2F70C8A4" w14:textId="77777777">
      <w:pPr>
        <w:tabs>
          <w:tab w:val="left" w:pos="-1080"/>
          <w:tab w:val="left" w:pos="-720"/>
          <w:tab w:val="left" w:pos="-36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pPr>
      <w:r w:rsidRPr="007A2757">
        <w:rPr>
          <w:sz w:val="24"/>
          <w:szCs w:val="24"/>
        </w:rPr>
        <w:t>4.</w:t>
      </w:r>
      <w:r w:rsidRPr="007A2757">
        <w:rPr>
          <w:sz w:val="24"/>
          <w:szCs w:val="24"/>
        </w:rPr>
        <w:tab/>
        <w:t xml:space="preserve">Describe efforts to identify duplication.  Show specifically why any similar information </w:t>
      </w:r>
    </w:p>
    <w:p w:rsidR="007A2757" w:rsidP="007A2757" w14:paraId="14CE01DD" w14:textId="77777777">
      <w:pPr>
        <w:tabs>
          <w:tab w:val="left" w:pos="-1080"/>
          <w:tab w:val="left" w:pos="-720"/>
          <w:tab w:val="left" w:pos="-36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pPr>
      <w:r>
        <w:rPr>
          <w:sz w:val="24"/>
          <w:szCs w:val="24"/>
        </w:rPr>
        <w:t xml:space="preserve">   </w:t>
      </w:r>
      <w:r w:rsidRPr="007A2757" w:rsidR="00EC20FB">
        <w:rPr>
          <w:sz w:val="24"/>
          <w:szCs w:val="24"/>
        </w:rPr>
        <w:t xml:space="preserve">already available cannot be used or modified for use for the purposes described in Item 2 </w:t>
      </w:r>
    </w:p>
    <w:p w:rsidR="00EC20FB" w:rsidRPr="007A2757" w:rsidP="007A2757" w14:paraId="3E2A3D4C" w14:textId="77777777">
      <w:pPr>
        <w:tabs>
          <w:tab w:val="left" w:pos="-1080"/>
          <w:tab w:val="left" w:pos="-720"/>
          <w:tab w:val="left" w:pos="-36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pPr>
      <w:r>
        <w:rPr>
          <w:sz w:val="24"/>
          <w:szCs w:val="24"/>
        </w:rPr>
        <w:t xml:space="preserve">   </w:t>
      </w:r>
      <w:r w:rsidRPr="007A2757">
        <w:rPr>
          <w:sz w:val="24"/>
          <w:szCs w:val="24"/>
        </w:rPr>
        <w:t>above.</w:t>
      </w:r>
    </w:p>
    <w:p w:rsidR="00EC20FB" w:rsidRPr="004B7B96" w:rsidP="00EC20FB" w14:paraId="757E676B" w14:textId="77777777">
      <w:pPr>
        <w:jc w:val="both"/>
        <w:rPr>
          <w:sz w:val="24"/>
        </w:rPr>
      </w:pPr>
    </w:p>
    <w:p w:rsidR="00EA62E9" w:rsidP="007A2757" w14:paraId="0D5279C5" w14:textId="77777777">
      <w:pPr>
        <w:ind w:left="-360"/>
        <w:rPr>
          <w:sz w:val="24"/>
        </w:rPr>
      </w:pPr>
      <w:r w:rsidRPr="004B7B96">
        <w:rPr>
          <w:sz w:val="24"/>
        </w:rPr>
        <w:t>Respondents for the web</w:t>
      </w:r>
      <w:r>
        <w:rPr>
          <w:sz w:val="24"/>
        </w:rPr>
        <w:t>site</w:t>
      </w:r>
      <w:r w:rsidRPr="004B7B96">
        <w:rPr>
          <w:sz w:val="24"/>
        </w:rPr>
        <w:t xml:space="preserve"> survey are selected at random and, typically, only after the website visitor has had a unique experience with the agency’s website.  For agencies with large numbers of visitors, it is unlikely that individual respondents will be selected to complete more than one random survey</w:t>
      </w:r>
      <w:r w:rsidRPr="004B7B96" w:rsidR="001E667F">
        <w:rPr>
          <w:sz w:val="24"/>
        </w:rPr>
        <w:t xml:space="preserve">. </w:t>
      </w:r>
      <w:r w:rsidR="004746BD">
        <w:rPr>
          <w:sz w:val="24"/>
        </w:rPr>
        <w:t>For example, many websites have at least one million annual visitors per year and some websites have more than 50 million visitors per year. The probability of any one visitor being selected even once within that range is 1 in 200 to 1 in 10,000.</w:t>
      </w:r>
      <w:r w:rsidRPr="004B7B96" w:rsidR="001E667F">
        <w:rPr>
          <w:sz w:val="24"/>
        </w:rPr>
        <w:t xml:space="preserve"> </w:t>
      </w:r>
    </w:p>
    <w:p w:rsidR="0085681F" w:rsidP="007A2757" w14:paraId="301644D2" w14:textId="77777777">
      <w:pPr>
        <w:ind w:left="-360"/>
        <w:rPr>
          <w:sz w:val="24"/>
        </w:rPr>
      </w:pPr>
    </w:p>
    <w:p w:rsidR="007A2757" w:rsidP="007A2757" w14:paraId="615B065A" w14:textId="36691A81">
      <w:pPr>
        <w:tabs>
          <w:tab w:val="left" w:pos="-1080"/>
          <w:tab w:val="left" w:pos="-720"/>
          <w:tab w:val="left" w:pos="0"/>
          <w:tab w:val="left" w:pos="18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pPr>
      <w:r w:rsidRPr="007A2757">
        <w:rPr>
          <w:sz w:val="24"/>
          <w:szCs w:val="24"/>
        </w:rPr>
        <w:t>5.</w:t>
      </w:r>
      <w:r w:rsidRPr="007A2757">
        <w:rPr>
          <w:sz w:val="24"/>
          <w:szCs w:val="24"/>
        </w:rPr>
        <w:tab/>
        <w:t>If the collection of information impacts small businesses or other small entities</w:t>
      </w:r>
      <w:r w:rsidRPr="007A2757">
        <w:rPr>
          <w:sz w:val="24"/>
          <w:szCs w:val="24"/>
        </w:rPr>
        <w:t>,</w:t>
      </w:r>
      <w:r w:rsidRPr="007A2757">
        <w:rPr>
          <w:sz w:val="24"/>
          <w:szCs w:val="24"/>
        </w:rPr>
        <w:t xml:space="preserve"> describe</w:t>
      </w:r>
    </w:p>
    <w:p w:rsidR="00EC20FB" w:rsidRPr="007A2757" w:rsidP="007A2757" w14:paraId="7C0F9145" w14:textId="77777777">
      <w:pPr>
        <w:tabs>
          <w:tab w:val="left" w:pos="-1080"/>
          <w:tab w:val="left" w:pos="-720"/>
          <w:tab w:val="left" w:pos="0"/>
          <w:tab w:val="left" w:pos="18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pPr>
      <w:r>
        <w:rPr>
          <w:sz w:val="24"/>
          <w:szCs w:val="24"/>
        </w:rPr>
        <w:t xml:space="preserve">  </w:t>
      </w:r>
      <w:r w:rsidRPr="007A2757">
        <w:rPr>
          <w:sz w:val="24"/>
          <w:szCs w:val="24"/>
        </w:rPr>
        <w:t xml:space="preserve"> any methods used to minimize burden.</w:t>
      </w:r>
    </w:p>
    <w:p w:rsidR="00EC20FB" w:rsidRPr="004B7B96" w:rsidP="00EC20FB" w14:paraId="7C44F774" w14:textId="77777777">
      <w:pPr>
        <w:jc w:val="both"/>
        <w:rPr>
          <w:sz w:val="24"/>
        </w:rPr>
      </w:pPr>
    </w:p>
    <w:p w:rsidR="00E50161" w:rsidRPr="004B7B96" w:rsidP="007A2757" w14:paraId="7CD612D9" w14:textId="77777777">
      <w:pPr>
        <w:ind w:left="-360"/>
        <w:rPr>
          <w:sz w:val="24"/>
        </w:rPr>
      </w:pPr>
      <w:r w:rsidRPr="004B7B96">
        <w:rPr>
          <w:sz w:val="24"/>
        </w:rPr>
        <w:t xml:space="preserve">The collection of information will </w:t>
      </w:r>
      <w:r w:rsidR="007A2757">
        <w:rPr>
          <w:sz w:val="24"/>
        </w:rPr>
        <w:t xml:space="preserve">have no significant </w:t>
      </w:r>
      <w:r w:rsidRPr="004B7B96">
        <w:rPr>
          <w:sz w:val="24"/>
        </w:rPr>
        <w:t xml:space="preserve">impact </w:t>
      </w:r>
      <w:r w:rsidR="007A2757">
        <w:rPr>
          <w:sz w:val="24"/>
        </w:rPr>
        <w:t xml:space="preserve">on </w:t>
      </w:r>
      <w:r w:rsidRPr="004B7B96">
        <w:rPr>
          <w:sz w:val="24"/>
        </w:rPr>
        <w:t>small businesses or other small entities</w:t>
      </w:r>
      <w:r w:rsidR="007A2757">
        <w:rPr>
          <w:sz w:val="24"/>
        </w:rPr>
        <w:t xml:space="preserve">.  </w:t>
      </w:r>
      <w:r w:rsidRPr="004B7B96" w:rsidR="006A174C">
        <w:rPr>
          <w:sz w:val="24"/>
        </w:rPr>
        <w:t>If asked to participate in a survey, a small business could opt out very easily without penalty or pressure.</w:t>
      </w:r>
    </w:p>
    <w:p w:rsidR="00EC20FB" w:rsidRPr="004B7B96" w:rsidP="00EC20FB" w14:paraId="3B9E1CD2" w14:textId="77777777">
      <w:pPr>
        <w:jc w:val="both"/>
        <w:rPr>
          <w:sz w:val="24"/>
        </w:rPr>
      </w:pPr>
    </w:p>
    <w:p w:rsidR="007A2757" w:rsidP="007A2757" w14:paraId="3BC48639"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pPr>
      <w:r w:rsidRPr="007A2757">
        <w:rPr>
          <w:sz w:val="24"/>
          <w:szCs w:val="24"/>
        </w:rPr>
        <w:t>6.</w:t>
      </w:r>
      <w:r w:rsidRPr="007A2757">
        <w:rPr>
          <w:sz w:val="24"/>
          <w:szCs w:val="24"/>
        </w:rPr>
        <w:tab/>
        <w:t xml:space="preserve">Describe the consequence to Federal program or policy activities if the collection is not </w:t>
      </w:r>
    </w:p>
    <w:p w:rsidR="007A2757" w:rsidP="007A2757" w14:paraId="7D5DFBB1"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pPr>
      <w:r>
        <w:rPr>
          <w:sz w:val="24"/>
          <w:szCs w:val="24"/>
        </w:rPr>
        <w:t xml:space="preserve">   </w:t>
      </w:r>
      <w:r w:rsidRPr="007A2757" w:rsidR="00EC20FB">
        <w:rPr>
          <w:sz w:val="24"/>
          <w:szCs w:val="24"/>
        </w:rPr>
        <w:t xml:space="preserve">conducted or is conducted less frequently, as well as any technical or legal obstacles to </w:t>
      </w:r>
    </w:p>
    <w:p w:rsidR="00EC20FB" w:rsidRPr="007A2757" w:rsidP="007A2757" w14:paraId="198D9DFA"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pPr>
      <w:r>
        <w:rPr>
          <w:sz w:val="24"/>
          <w:szCs w:val="24"/>
        </w:rPr>
        <w:t xml:space="preserve">   </w:t>
      </w:r>
      <w:r w:rsidRPr="007A2757">
        <w:rPr>
          <w:sz w:val="24"/>
          <w:szCs w:val="24"/>
        </w:rPr>
        <w:t>reducing burden.</w:t>
      </w:r>
    </w:p>
    <w:p w:rsidR="00EC20FB" w:rsidRPr="004B7B96" w:rsidP="00EC20FB" w14:paraId="68F25037" w14:textId="77777777">
      <w:pPr>
        <w:jc w:val="both"/>
        <w:rPr>
          <w:sz w:val="24"/>
        </w:rPr>
      </w:pPr>
    </w:p>
    <w:p w:rsidR="008A1B21" w:rsidRPr="004B7B96" w:rsidP="007A2757" w14:paraId="32FC4A5D" w14:textId="77777777">
      <w:pPr>
        <w:ind w:left="720" w:hanging="1080"/>
        <w:rPr>
          <w:sz w:val="24"/>
        </w:rPr>
      </w:pPr>
      <w:r w:rsidRPr="004B7B96">
        <w:rPr>
          <w:sz w:val="24"/>
        </w:rPr>
        <w:t>Agencies that do not evaluate the customer satisfaction of their websites are at risk</w:t>
      </w:r>
      <w:r w:rsidR="007A2757">
        <w:rPr>
          <w:sz w:val="24"/>
        </w:rPr>
        <w:t>:</w:t>
      </w:r>
      <w:r w:rsidRPr="004B7B96">
        <w:rPr>
          <w:sz w:val="24"/>
        </w:rPr>
        <w:t xml:space="preserve"> </w:t>
      </w:r>
    </w:p>
    <w:p w:rsidR="008A1B21" w:rsidRPr="004B7B96" w:rsidP="007C06B3" w14:paraId="13BD9958" w14:textId="77777777">
      <w:pPr>
        <w:rPr>
          <w:sz w:val="24"/>
        </w:rPr>
      </w:pPr>
    </w:p>
    <w:p w:rsidR="008A1B21" w:rsidRPr="00BE0ED2" w:rsidP="007A2757" w14:paraId="6BB08A5A" w14:textId="77777777">
      <w:pPr>
        <w:numPr>
          <w:ilvl w:val="0"/>
          <w:numId w:val="7"/>
        </w:numPr>
        <w:tabs>
          <w:tab w:val="clear" w:pos="2160"/>
        </w:tabs>
        <w:ind w:left="450" w:hanging="450"/>
        <w:rPr>
          <w:sz w:val="24"/>
        </w:rPr>
      </w:pPr>
      <w:r w:rsidRPr="00BE0ED2">
        <w:rPr>
          <w:sz w:val="24"/>
        </w:rPr>
        <w:t xml:space="preserve">They </w:t>
      </w:r>
      <w:r w:rsidRPr="00BE0ED2" w:rsidR="00171DFA">
        <w:rPr>
          <w:sz w:val="24"/>
        </w:rPr>
        <w:t>might</w:t>
      </w:r>
      <w:r w:rsidRPr="00BE0ED2">
        <w:rPr>
          <w:sz w:val="24"/>
        </w:rPr>
        <w:t xml:space="preserve"> focus on the wrong measure of success – how well the website serves the agency’s needs instead of citizens</w:t>
      </w:r>
      <w:r w:rsidRPr="00BE0ED2" w:rsidR="001E667F">
        <w:rPr>
          <w:sz w:val="24"/>
        </w:rPr>
        <w:t>’</w:t>
      </w:r>
      <w:r w:rsidRPr="00BE0ED2">
        <w:rPr>
          <w:sz w:val="24"/>
        </w:rPr>
        <w:t xml:space="preserve"> needs.</w:t>
      </w:r>
    </w:p>
    <w:p w:rsidR="008A1B21" w:rsidRPr="00BE0ED2" w:rsidP="007A2757" w14:paraId="6EB8802D" w14:textId="77777777">
      <w:pPr>
        <w:numPr>
          <w:ilvl w:val="0"/>
          <w:numId w:val="7"/>
        </w:numPr>
        <w:tabs>
          <w:tab w:val="clear" w:pos="2160"/>
        </w:tabs>
        <w:ind w:left="450" w:hanging="450"/>
        <w:rPr>
          <w:sz w:val="24"/>
        </w:rPr>
      </w:pPr>
      <w:r w:rsidRPr="00BE0ED2">
        <w:rPr>
          <w:sz w:val="24"/>
        </w:rPr>
        <w:t>The</w:t>
      </w:r>
      <w:r w:rsidRPr="00BE0ED2" w:rsidR="00171DFA">
        <w:rPr>
          <w:sz w:val="24"/>
        </w:rPr>
        <w:t>y will fail to be a truly citizen-centric</w:t>
      </w:r>
      <w:r w:rsidRPr="00BE0ED2">
        <w:rPr>
          <w:sz w:val="24"/>
        </w:rPr>
        <w:t xml:space="preserve"> electronic government that </w:t>
      </w:r>
      <w:r w:rsidRPr="00BE0ED2" w:rsidR="00DC7D04">
        <w:rPr>
          <w:sz w:val="24"/>
        </w:rPr>
        <w:t xml:space="preserve">provides the best possible </w:t>
      </w:r>
      <w:r w:rsidRPr="00BE0ED2" w:rsidR="001E667F">
        <w:rPr>
          <w:sz w:val="24"/>
        </w:rPr>
        <w:t>service and information</w:t>
      </w:r>
      <w:r w:rsidRPr="00BE0ED2">
        <w:rPr>
          <w:sz w:val="24"/>
        </w:rPr>
        <w:t xml:space="preserve"> to citizen</w:t>
      </w:r>
      <w:r w:rsidRPr="00BE0ED2" w:rsidR="00DC7D04">
        <w:rPr>
          <w:sz w:val="24"/>
        </w:rPr>
        <w:t>s</w:t>
      </w:r>
      <w:r w:rsidRPr="00BE0ED2">
        <w:rPr>
          <w:sz w:val="24"/>
        </w:rPr>
        <w:t xml:space="preserve"> </w:t>
      </w:r>
      <w:r w:rsidRPr="00BE0ED2" w:rsidR="00171DFA">
        <w:rPr>
          <w:sz w:val="24"/>
        </w:rPr>
        <w:t>as required by Executive Branch policy and directives</w:t>
      </w:r>
      <w:r w:rsidRPr="00BE0ED2">
        <w:rPr>
          <w:sz w:val="24"/>
        </w:rPr>
        <w:t xml:space="preserve">. </w:t>
      </w:r>
    </w:p>
    <w:p w:rsidR="008A1B21" w:rsidRPr="00BE0ED2" w:rsidP="007A2757" w14:paraId="371A2453" w14:textId="77777777">
      <w:pPr>
        <w:numPr>
          <w:ilvl w:val="0"/>
          <w:numId w:val="7"/>
        </w:numPr>
        <w:tabs>
          <w:tab w:val="clear" w:pos="2160"/>
        </w:tabs>
        <w:ind w:left="450" w:hanging="450"/>
        <w:rPr>
          <w:sz w:val="24"/>
        </w:rPr>
      </w:pPr>
      <w:r w:rsidRPr="00BE0ED2">
        <w:rPr>
          <w:sz w:val="24"/>
        </w:rPr>
        <w:t>C</w:t>
      </w:r>
      <w:r w:rsidRPr="00BE0ED2" w:rsidR="00DC7D04">
        <w:rPr>
          <w:sz w:val="24"/>
        </w:rPr>
        <w:t>itizens</w:t>
      </w:r>
      <w:r w:rsidRPr="00BE0ED2">
        <w:rPr>
          <w:sz w:val="24"/>
        </w:rPr>
        <w:t xml:space="preserve"> will benchmark agency website performance against the “best in business” and will</w:t>
      </w:r>
      <w:r w:rsidRPr="00BE0ED2" w:rsidR="00A30E51">
        <w:rPr>
          <w:sz w:val="24"/>
        </w:rPr>
        <w:t xml:space="preserve"> not return to or recommend </w:t>
      </w:r>
      <w:r w:rsidRPr="00BE0ED2" w:rsidR="00DC7D04">
        <w:rPr>
          <w:sz w:val="24"/>
        </w:rPr>
        <w:t xml:space="preserve">government </w:t>
      </w:r>
      <w:r w:rsidRPr="00BE0ED2" w:rsidR="00A30E51">
        <w:rPr>
          <w:sz w:val="24"/>
        </w:rPr>
        <w:t>web</w:t>
      </w:r>
      <w:r w:rsidRPr="00BE0ED2">
        <w:rPr>
          <w:sz w:val="24"/>
        </w:rPr>
        <w:t>sites that do not meet their expectations.</w:t>
      </w:r>
    </w:p>
    <w:p w:rsidR="008A1B21" w:rsidRPr="00BE0ED2" w:rsidP="007A2757" w14:paraId="00F0663D" w14:textId="77777777">
      <w:pPr>
        <w:numPr>
          <w:ilvl w:val="0"/>
          <w:numId w:val="7"/>
        </w:numPr>
        <w:tabs>
          <w:tab w:val="clear" w:pos="2160"/>
        </w:tabs>
        <w:ind w:left="450" w:hanging="450"/>
        <w:rPr>
          <w:sz w:val="24"/>
        </w:rPr>
      </w:pPr>
      <w:r w:rsidRPr="00BE0ED2">
        <w:rPr>
          <w:sz w:val="24"/>
        </w:rPr>
        <w:t>They will not see productivity gains</w:t>
      </w:r>
      <w:r w:rsidRPr="00BE0ED2" w:rsidR="00DC7D04">
        <w:rPr>
          <w:sz w:val="24"/>
        </w:rPr>
        <w:t>, necessary improvements</w:t>
      </w:r>
      <w:r w:rsidRPr="00BE0ED2">
        <w:rPr>
          <w:sz w:val="24"/>
        </w:rPr>
        <w:t xml:space="preserve"> and sufficient returns on their information technology budgets.</w:t>
      </w:r>
    </w:p>
    <w:p w:rsidR="00DC7D04" w:rsidRPr="00BE0ED2" w:rsidP="007A2757" w14:paraId="218EDCB9" w14:textId="77777777">
      <w:pPr>
        <w:numPr>
          <w:ilvl w:val="0"/>
          <w:numId w:val="7"/>
        </w:numPr>
        <w:tabs>
          <w:tab w:val="clear" w:pos="2160"/>
        </w:tabs>
        <w:ind w:left="450" w:hanging="450"/>
        <w:rPr>
          <w:sz w:val="24"/>
        </w:rPr>
      </w:pPr>
      <w:r w:rsidRPr="00BE0ED2">
        <w:rPr>
          <w:sz w:val="24"/>
        </w:rPr>
        <w:t>Potential savings of</w:t>
      </w:r>
      <w:r w:rsidRPr="00BE0ED2" w:rsidR="008A1B21">
        <w:rPr>
          <w:sz w:val="24"/>
        </w:rPr>
        <w:t xml:space="preserve"> doing </w:t>
      </w:r>
      <w:r w:rsidRPr="00BE0ED2">
        <w:rPr>
          <w:sz w:val="24"/>
        </w:rPr>
        <w:t xml:space="preserve">government </w:t>
      </w:r>
      <w:r w:rsidRPr="00BE0ED2" w:rsidR="008A1B21">
        <w:rPr>
          <w:sz w:val="24"/>
        </w:rPr>
        <w:t xml:space="preserve">business </w:t>
      </w:r>
      <w:r w:rsidRPr="00BE0ED2">
        <w:rPr>
          <w:sz w:val="24"/>
        </w:rPr>
        <w:t xml:space="preserve">via websites </w:t>
      </w:r>
      <w:r w:rsidRPr="00BE0ED2" w:rsidR="008A1B21">
        <w:rPr>
          <w:sz w:val="24"/>
        </w:rPr>
        <w:t xml:space="preserve">will </w:t>
      </w:r>
      <w:r w:rsidRPr="00BE0ED2">
        <w:rPr>
          <w:sz w:val="24"/>
        </w:rPr>
        <w:t xml:space="preserve">not be realized, thus missing an important opportunity to reduce costs. </w:t>
      </w:r>
    </w:p>
    <w:p w:rsidR="008A1B21" w:rsidRPr="004B7B96" w:rsidP="007A2757" w14:paraId="00B65F48" w14:textId="77777777">
      <w:pPr>
        <w:numPr>
          <w:ilvl w:val="0"/>
          <w:numId w:val="7"/>
        </w:numPr>
        <w:tabs>
          <w:tab w:val="clear" w:pos="2160"/>
        </w:tabs>
        <w:ind w:left="450" w:hanging="450"/>
        <w:rPr>
          <w:sz w:val="24"/>
        </w:rPr>
      </w:pPr>
      <w:r w:rsidRPr="004B7B96">
        <w:rPr>
          <w:sz w:val="24"/>
        </w:rPr>
        <w:t xml:space="preserve">Citizen satisfaction will decline which will lead to an overall </w:t>
      </w:r>
      <w:r w:rsidRPr="004B7B96" w:rsidR="00334B59">
        <w:rPr>
          <w:sz w:val="24"/>
        </w:rPr>
        <w:t>reduction</w:t>
      </w:r>
      <w:r w:rsidRPr="004B7B96">
        <w:rPr>
          <w:sz w:val="24"/>
        </w:rPr>
        <w:t xml:space="preserve"> in citizen trust</w:t>
      </w:r>
      <w:r w:rsidR="00EA62E9">
        <w:rPr>
          <w:sz w:val="24"/>
        </w:rPr>
        <w:t xml:space="preserve"> and confidence</w:t>
      </w:r>
      <w:r w:rsidRPr="004B7B96">
        <w:rPr>
          <w:sz w:val="24"/>
        </w:rPr>
        <w:t xml:space="preserve"> in government.</w:t>
      </w:r>
    </w:p>
    <w:p w:rsidR="00EC20FB" w:rsidRPr="004B7B96" w:rsidP="00EC20FB" w14:paraId="6F72035D" w14:textId="77777777">
      <w:pPr>
        <w:jc w:val="both"/>
        <w:rPr>
          <w:sz w:val="24"/>
        </w:rPr>
      </w:pPr>
    </w:p>
    <w:p w:rsidR="00BE0ED2" w:rsidP="00BE0ED2" w14:paraId="03F803CF" w14:textId="77777777">
      <w:pPr>
        <w:tabs>
          <w:tab w:val="left" w:pos="-1080"/>
          <w:tab w:val="left" w:pos="-720"/>
          <w:tab w:val="left" w:pos="0"/>
          <w:tab w:val="left" w:pos="9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pPr>
      <w:r w:rsidRPr="00BE0ED2">
        <w:rPr>
          <w:sz w:val="24"/>
          <w:szCs w:val="24"/>
        </w:rPr>
        <w:t>7.</w:t>
      </w:r>
      <w:r w:rsidRPr="00BE0ED2">
        <w:rPr>
          <w:sz w:val="24"/>
          <w:szCs w:val="24"/>
        </w:rPr>
        <w:tab/>
        <w:t xml:space="preserve">Explain any special circumstances that would cause an information collection to be </w:t>
      </w:r>
    </w:p>
    <w:p w:rsidR="00EC20FB" w:rsidRPr="00BE0ED2" w:rsidP="00BE0ED2" w14:paraId="5CB6CA94" w14:textId="77777777">
      <w:pPr>
        <w:tabs>
          <w:tab w:val="left" w:pos="-1080"/>
          <w:tab w:val="left" w:pos="-720"/>
          <w:tab w:val="left" w:pos="0"/>
          <w:tab w:val="left" w:pos="9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pPr>
      <w:r>
        <w:rPr>
          <w:sz w:val="24"/>
          <w:szCs w:val="24"/>
        </w:rPr>
        <w:t xml:space="preserve">   </w:t>
      </w:r>
      <w:r w:rsidRPr="00BE0ED2">
        <w:rPr>
          <w:sz w:val="24"/>
          <w:szCs w:val="24"/>
        </w:rPr>
        <w:t>conducted in a manner:</w:t>
      </w:r>
    </w:p>
    <w:p w:rsidR="00EC20FB" w:rsidRPr="00BE0ED2" w:rsidP="00BE0ED2" w14:paraId="6B867A50" w14:textId="77777777">
      <w:pPr>
        <w:numPr>
          <w:ilvl w:val="0"/>
          <w:numId w:val="26"/>
        </w:num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autoSpaceDE/>
        <w:autoSpaceDN/>
        <w:adjustRightInd/>
        <w:ind w:hanging="720"/>
        <w:textAlignment w:val="auto"/>
        <w:rPr>
          <w:sz w:val="24"/>
          <w:szCs w:val="24"/>
        </w:rPr>
      </w:pPr>
      <w:r w:rsidRPr="00BE0ED2">
        <w:rPr>
          <w:sz w:val="24"/>
          <w:szCs w:val="24"/>
        </w:rPr>
        <w:t>requiring respondents to report informatio</w:t>
      </w:r>
      <w:r w:rsidRPr="00BE0ED2" w:rsidR="00BE0ED2">
        <w:rPr>
          <w:sz w:val="24"/>
          <w:szCs w:val="24"/>
        </w:rPr>
        <w:t xml:space="preserve">n to the agency more often than </w:t>
      </w:r>
      <w:r w:rsidRPr="00BE0ED2">
        <w:rPr>
          <w:sz w:val="24"/>
          <w:szCs w:val="24"/>
        </w:rPr>
        <w:t>quarterly</w:t>
      </w:r>
      <w:r w:rsidR="00BE0ED2">
        <w:rPr>
          <w:sz w:val="24"/>
          <w:szCs w:val="24"/>
        </w:rPr>
        <w:t>;</w:t>
      </w:r>
      <w:r w:rsidRPr="00BE0ED2">
        <w:rPr>
          <w:sz w:val="24"/>
          <w:szCs w:val="24"/>
        </w:rPr>
        <w:t xml:space="preserve"> </w:t>
      </w:r>
    </w:p>
    <w:p w:rsidR="00EC20FB" w:rsidRPr="00BE0ED2" w:rsidP="00BE0ED2" w14:paraId="210F3425" w14:textId="77777777">
      <w:pPr>
        <w:numPr>
          <w:ilvl w:val="0"/>
          <w:numId w:val="26"/>
        </w:numPr>
        <w:tabs>
          <w:tab w:val="left" w:pos="-1080"/>
          <w:tab w:val="left" w:pos="-720"/>
          <w:tab w:val="left" w:pos="0"/>
          <w:tab w:val="num" w:pos="360"/>
          <w:tab w:val="clear"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autoSpaceDE/>
        <w:autoSpaceDN/>
        <w:adjustRightInd/>
        <w:ind w:left="360"/>
        <w:textAlignment w:val="auto"/>
        <w:rPr>
          <w:sz w:val="24"/>
          <w:szCs w:val="24"/>
        </w:rPr>
      </w:pPr>
      <w:r w:rsidRPr="00BE0ED2">
        <w:rPr>
          <w:sz w:val="24"/>
          <w:szCs w:val="24"/>
        </w:rPr>
        <w:t>requiring respondents to prepare a written response to a collection of information in fewer than 30 days after receipt of it</w:t>
      </w:r>
      <w:r w:rsidR="00BE0ED2">
        <w:rPr>
          <w:sz w:val="24"/>
          <w:szCs w:val="24"/>
        </w:rPr>
        <w:t>;</w:t>
      </w:r>
    </w:p>
    <w:p w:rsidR="00EC20FB" w:rsidRPr="00BE0ED2" w:rsidP="00BE0ED2" w14:paraId="5F502444" w14:textId="77777777">
      <w:pPr>
        <w:numPr>
          <w:ilvl w:val="0"/>
          <w:numId w:val="26"/>
        </w:num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autoSpaceDE/>
        <w:autoSpaceDN/>
        <w:adjustRightInd/>
        <w:ind w:hanging="720"/>
        <w:textAlignment w:val="auto"/>
        <w:rPr>
          <w:sz w:val="24"/>
          <w:szCs w:val="24"/>
        </w:rPr>
      </w:pPr>
      <w:r w:rsidRPr="00BE0ED2">
        <w:rPr>
          <w:sz w:val="24"/>
          <w:szCs w:val="24"/>
        </w:rPr>
        <w:t>requiring respondents to submit more than an original and two copies of any document</w:t>
      </w:r>
      <w:r w:rsidR="00BE0ED2">
        <w:rPr>
          <w:sz w:val="24"/>
          <w:szCs w:val="24"/>
        </w:rPr>
        <w:t>;</w:t>
      </w:r>
      <w:r w:rsidRPr="00BE0ED2">
        <w:rPr>
          <w:sz w:val="24"/>
          <w:szCs w:val="24"/>
        </w:rPr>
        <w:t xml:space="preserve"> </w:t>
      </w:r>
    </w:p>
    <w:p w:rsidR="00EC20FB" w:rsidRPr="00BE0ED2" w:rsidP="00BE0ED2" w14:paraId="208C20B8" w14:textId="77777777">
      <w:pPr>
        <w:numPr>
          <w:ilvl w:val="0"/>
          <w:numId w:val="26"/>
        </w:numPr>
        <w:tabs>
          <w:tab w:val="left" w:pos="-1080"/>
          <w:tab w:val="left" w:pos="-720"/>
          <w:tab w:val="left" w:pos="0"/>
          <w:tab w:val="num" w:pos="360"/>
          <w:tab w:val="clear"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autoSpaceDE/>
        <w:autoSpaceDN/>
        <w:adjustRightInd/>
        <w:ind w:left="360"/>
        <w:textAlignment w:val="auto"/>
        <w:rPr>
          <w:sz w:val="24"/>
          <w:szCs w:val="24"/>
        </w:rPr>
      </w:pPr>
      <w:r w:rsidRPr="00BE0ED2">
        <w:rPr>
          <w:sz w:val="24"/>
          <w:szCs w:val="24"/>
        </w:rPr>
        <w:t>requiring respondents to retain records, other than health, medical, government contract, grant-in-aid, or tax records, for more than three years</w:t>
      </w:r>
      <w:r w:rsidR="00BE0ED2">
        <w:rPr>
          <w:sz w:val="24"/>
          <w:szCs w:val="24"/>
        </w:rPr>
        <w:t>;</w:t>
      </w:r>
      <w:r w:rsidRPr="00BE0ED2">
        <w:rPr>
          <w:sz w:val="24"/>
          <w:szCs w:val="24"/>
        </w:rPr>
        <w:t xml:space="preserve"> </w:t>
      </w:r>
    </w:p>
    <w:p w:rsidR="00EC20FB" w:rsidRPr="00BE0ED2" w:rsidP="00BE0ED2" w14:paraId="3ACFE86B" w14:textId="77777777">
      <w:pPr>
        <w:numPr>
          <w:ilvl w:val="0"/>
          <w:numId w:val="26"/>
        </w:numPr>
        <w:tabs>
          <w:tab w:val="left" w:pos="-1080"/>
          <w:tab w:val="left" w:pos="-720"/>
          <w:tab w:val="left" w:pos="0"/>
          <w:tab w:val="num" w:pos="360"/>
          <w:tab w:val="clear"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autoSpaceDE/>
        <w:autoSpaceDN/>
        <w:adjustRightInd/>
        <w:ind w:left="360"/>
        <w:textAlignment w:val="auto"/>
        <w:rPr>
          <w:sz w:val="24"/>
          <w:szCs w:val="24"/>
        </w:rPr>
      </w:pPr>
      <w:r w:rsidRPr="00BE0ED2">
        <w:rPr>
          <w:sz w:val="24"/>
          <w:szCs w:val="24"/>
        </w:rPr>
        <w:t>in connection with a statistical survey, that is not designed to produce valid and reliable results that can be generalized to the universe of study</w:t>
      </w:r>
      <w:r w:rsidR="00BE0ED2">
        <w:rPr>
          <w:sz w:val="24"/>
          <w:szCs w:val="24"/>
        </w:rPr>
        <w:t>;</w:t>
      </w:r>
      <w:r w:rsidRPr="00BE0ED2">
        <w:rPr>
          <w:sz w:val="24"/>
          <w:szCs w:val="24"/>
        </w:rPr>
        <w:t xml:space="preserve"> </w:t>
      </w:r>
    </w:p>
    <w:p w:rsidR="00EC20FB" w:rsidRPr="00BE0ED2" w:rsidP="00BE0ED2" w14:paraId="551425D7" w14:textId="77777777">
      <w:pPr>
        <w:numPr>
          <w:ilvl w:val="0"/>
          <w:numId w:val="26"/>
        </w:numPr>
        <w:tabs>
          <w:tab w:val="left" w:pos="-1080"/>
          <w:tab w:val="left" w:pos="-720"/>
          <w:tab w:val="left" w:pos="0"/>
          <w:tab w:val="left" w:pos="360"/>
          <w:tab w:val="clear"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autoSpaceDE/>
        <w:autoSpaceDN/>
        <w:adjustRightInd/>
        <w:ind w:left="360"/>
        <w:textAlignment w:val="auto"/>
        <w:rPr>
          <w:sz w:val="24"/>
          <w:szCs w:val="24"/>
        </w:rPr>
      </w:pPr>
      <w:r w:rsidRPr="00BE0ED2">
        <w:rPr>
          <w:sz w:val="24"/>
          <w:szCs w:val="24"/>
        </w:rPr>
        <w:t>requiring the use of a statistical data classification that has not been reviewed and approved by OMB</w:t>
      </w:r>
      <w:r w:rsidR="00BE0ED2">
        <w:rPr>
          <w:sz w:val="24"/>
          <w:szCs w:val="24"/>
        </w:rPr>
        <w:t>;</w:t>
      </w:r>
      <w:r w:rsidRPr="00BE0ED2">
        <w:rPr>
          <w:sz w:val="24"/>
          <w:szCs w:val="24"/>
        </w:rPr>
        <w:t xml:space="preserve"> </w:t>
      </w:r>
    </w:p>
    <w:p w:rsidR="00EC20FB" w:rsidRPr="00BE0ED2" w:rsidP="00AC50FF" w14:paraId="00FC8233" w14:textId="77777777">
      <w:pPr>
        <w:numPr>
          <w:ilvl w:val="0"/>
          <w:numId w:val="26"/>
        </w:numPr>
        <w:tabs>
          <w:tab w:val="left" w:pos="-1080"/>
          <w:tab w:val="left" w:pos="-720"/>
          <w:tab w:val="left" w:pos="360"/>
          <w:tab w:val="clear"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autoSpaceDE/>
        <w:autoSpaceDN/>
        <w:adjustRightInd/>
        <w:ind w:left="360"/>
        <w:textAlignment w:val="auto"/>
        <w:rPr>
          <w:sz w:val="24"/>
          <w:szCs w:val="24"/>
        </w:rPr>
      </w:pPr>
      <w:r w:rsidRPr="00BE0ED2">
        <w:rPr>
          <w:sz w:val="24"/>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w:t>
      </w:r>
      <w:r w:rsidR="00BE0ED2">
        <w:rPr>
          <w:sz w:val="24"/>
          <w:szCs w:val="24"/>
        </w:rPr>
        <w:t>;</w:t>
      </w:r>
      <w:r w:rsidRPr="00BE0ED2">
        <w:rPr>
          <w:sz w:val="24"/>
          <w:szCs w:val="24"/>
        </w:rPr>
        <w:t xml:space="preserve"> </w:t>
      </w:r>
    </w:p>
    <w:p w:rsidR="00EC20FB" w:rsidRPr="00BE0ED2" w:rsidP="00BE0ED2" w14:paraId="721B90E0" w14:textId="77777777">
      <w:pPr>
        <w:tabs>
          <w:tab w:val="left" w:pos="-1080"/>
          <w:tab w:val="left" w:pos="-720"/>
          <w:tab w:val="left" w:pos="0"/>
          <w:tab w:val="left" w:pos="360"/>
          <w:tab w:val="num" w:pos="45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720"/>
        <w:rPr>
          <w:sz w:val="24"/>
          <w:szCs w:val="24"/>
        </w:rPr>
      </w:pPr>
    </w:p>
    <w:p w:rsidR="00EC20FB" w:rsidRPr="00BE0ED2" w:rsidP="00AC50FF" w14:paraId="2691E3FA" w14:textId="77777777">
      <w:pPr>
        <w:numPr>
          <w:ilvl w:val="0"/>
          <w:numId w:val="26"/>
        </w:numPr>
        <w:tabs>
          <w:tab w:val="left" w:pos="-1080"/>
          <w:tab w:val="left" w:pos="-720"/>
          <w:tab w:val="left" w:pos="0"/>
          <w:tab w:val="num" w:pos="360"/>
          <w:tab w:val="clear"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autoSpaceDE/>
        <w:autoSpaceDN/>
        <w:adjustRightInd/>
        <w:ind w:left="360"/>
        <w:textAlignment w:val="auto"/>
        <w:rPr>
          <w:sz w:val="24"/>
          <w:szCs w:val="24"/>
        </w:rPr>
      </w:pPr>
      <w:r w:rsidRPr="00BE0ED2">
        <w:rPr>
          <w:sz w:val="24"/>
          <w:szCs w:val="24"/>
        </w:rPr>
        <w:t>requiring respondents to submit proprietary trade secrets, or other confidential information unless the agency can demonstrate that it has instituted procedures to protect the information's confidentiality to the extent permitted by law.</w:t>
      </w:r>
    </w:p>
    <w:p w:rsidR="00870F95" w:rsidRPr="004B7B96" w:rsidP="008A1B21" w14:paraId="45E3C3EA" w14:textId="77777777">
      <w:pPr>
        <w:jc w:val="both"/>
        <w:rPr>
          <w:sz w:val="24"/>
        </w:rPr>
      </w:pPr>
    </w:p>
    <w:p w:rsidR="00870F95" w:rsidRPr="004B7B96" w:rsidP="00BE0ED2" w14:paraId="4DDFB688" w14:textId="77777777">
      <w:pPr>
        <w:ind w:left="-360"/>
        <w:rPr>
          <w:sz w:val="24"/>
        </w:rPr>
      </w:pPr>
      <w:r w:rsidRPr="004B7B96">
        <w:rPr>
          <w:sz w:val="24"/>
        </w:rPr>
        <w:t xml:space="preserve">The Federal Consulting Group </w:t>
      </w:r>
      <w:r w:rsidR="004C2876">
        <w:rPr>
          <w:sz w:val="24"/>
        </w:rPr>
        <w:t xml:space="preserve">(FCG) </w:t>
      </w:r>
      <w:r w:rsidRPr="004B7B96">
        <w:rPr>
          <w:sz w:val="24"/>
        </w:rPr>
        <w:t xml:space="preserve">ensures that all parties involved with conducting </w:t>
      </w:r>
      <w:r w:rsidR="00EA62E9">
        <w:rPr>
          <w:sz w:val="24"/>
        </w:rPr>
        <w:t>the website</w:t>
      </w:r>
      <w:r w:rsidRPr="004B7B96">
        <w:rPr>
          <w:sz w:val="24"/>
        </w:rPr>
        <w:t xml:space="preserve"> surveys </w:t>
      </w:r>
      <w:r w:rsidRPr="004B7B96">
        <w:rPr>
          <w:sz w:val="24"/>
        </w:rPr>
        <w:t>collect information under this clearance in a manner that complies with 5 CFR 1320.5(d) (2)</w:t>
      </w:r>
      <w:r w:rsidRPr="004B7B96">
        <w:rPr>
          <w:sz w:val="24"/>
        </w:rPr>
        <w:t xml:space="preserve">. There are no special circumstances </w:t>
      </w:r>
      <w:r w:rsidRPr="004B7B96" w:rsidR="00907CDF">
        <w:rPr>
          <w:sz w:val="24"/>
        </w:rPr>
        <w:t>applicable to</w:t>
      </w:r>
      <w:r w:rsidRPr="004B7B96">
        <w:rPr>
          <w:sz w:val="24"/>
        </w:rPr>
        <w:t xml:space="preserve"> the above categories.</w:t>
      </w:r>
    </w:p>
    <w:p w:rsidR="00870F95" w:rsidRPr="004B7B96" w:rsidP="00870F95" w14:paraId="1A6A6709" w14:textId="77777777">
      <w:pPr>
        <w:ind w:left="720"/>
        <w:rPr>
          <w:sz w:val="24"/>
        </w:rPr>
      </w:pPr>
    </w:p>
    <w:p w:rsidR="00EC20FB" w:rsidRPr="00AC50FF" w:rsidP="00AC50FF" w14:paraId="7EFF7FC2" w14:textId="77777777">
      <w:pPr>
        <w:overflowPunct/>
        <w:ind w:hanging="360"/>
        <w:textAlignment w:val="auto"/>
        <w:rPr>
          <w:bCs/>
          <w:color w:val="000000"/>
          <w:sz w:val="24"/>
          <w:szCs w:val="24"/>
        </w:rPr>
      </w:pPr>
      <w:r w:rsidRPr="00AC50FF">
        <w:rPr>
          <w:sz w:val="24"/>
          <w:szCs w:val="24"/>
        </w:rPr>
        <w:t>8.</w:t>
      </w:r>
      <w:r w:rsidRPr="00AC50FF">
        <w:rPr>
          <w:sz w:val="24"/>
          <w:szCs w:val="24"/>
        </w:rPr>
        <w:tab/>
      </w:r>
      <w:r w:rsidRPr="00AC50FF">
        <w:rPr>
          <w:bCs/>
          <w:color w:val="000000"/>
          <w:sz w:val="24"/>
          <w:szCs w:val="24"/>
        </w:rPr>
        <w:t xml:space="preserve">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 </w:t>
      </w:r>
    </w:p>
    <w:p w:rsidR="00EC20FB" w:rsidRPr="00AC50FF" w:rsidP="00AC50FF" w14:paraId="2AD53E39" w14:textId="77777777">
      <w:pPr>
        <w:overflowPunct/>
        <w:ind w:left="360" w:hanging="720"/>
        <w:textAlignment w:val="auto"/>
        <w:rPr>
          <w:bCs/>
          <w:color w:val="000000"/>
          <w:sz w:val="24"/>
          <w:szCs w:val="24"/>
        </w:rPr>
      </w:pPr>
    </w:p>
    <w:p w:rsidR="00EC20FB" w:rsidRPr="00AC50FF" w:rsidP="00AC50FF" w14:paraId="51C0D737" w14:textId="77777777">
      <w:pPr>
        <w:overflowPunct/>
        <w:textAlignment w:val="auto"/>
        <w:rPr>
          <w:bCs/>
          <w:color w:val="000000"/>
          <w:sz w:val="24"/>
          <w:szCs w:val="24"/>
        </w:rPr>
      </w:pPr>
      <w:r w:rsidRPr="00AC50FF">
        <w:rPr>
          <w:bCs/>
          <w:color w:val="000000"/>
          <w:sz w:val="24"/>
          <w:szCs w:val="24"/>
        </w:rPr>
        <w:t xml:space="preserve">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w:t>
      </w:r>
    </w:p>
    <w:p w:rsidR="00EC20FB" w:rsidRPr="00AC50FF" w:rsidP="00AC50FF" w14:paraId="6E0D2FE5" w14:textId="77777777">
      <w:pPr>
        <w:overflowPunct/>
        <w:ind w:left="360" w:hanging="720"/>
        <w:textAlignment w:val="auto"/>
        <w:rPr>
          <w:bCs/>
          <w:color w:val="000000"/>
          <w:sz w:val="24"/>
          <w:szCs w:val="24"/>
        </w:rPr>
      </w:pPr>
    </w:p>
    <w:p w:rsidR="00EC20FB" w:rsidRPr="00AC50FF" w:rsidP="00AC50FF" w14:paraId="0AF35902" w14:textId="77777777">
      <w:pPr>
        <w:tabs>
          <w:tab w:val="left" w:pos="-108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color w:val="000000"/>
          <w:sz w:val="22"/>
          <w:szCs w:val="22"/>
        </w:rPr>
      </w:pPr>
      <w:r w:rsidRPr="00AC50FF">
        <w:rPr>
          <w:bCs/>
          <w:color w:val="000000"/>
          <w:sz w:val="24"/>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r w:rsidRPr="00AC50FF">
        <w:rPr>
          <w:bCs/>
          <w:color w:val="000000"/>
          <w:sz w:val="22"/>
          <w:szCs w:val="22"/>
        </w:rPr>
        <w:t xml:space="preserve"> </w:t>
      </w:r>
    </w:p>
    <w:p w:rsidR="00AB2092" w:rsidRPr="004B7B96" w:rsidP="00AB2092" w14:paraId="34AA5C19" w14:textId="77777777">
      <w:pPr>
        <w:rPr>
          <w:sz w:val="24"/>
        </w:rPr>
      </w:pPr>
    </w:p>
    <w:p w:rsidR="00AB2092" w:rsidRPr="004B7B96" w:rsidP="00B87CDA" w14:paraId="069BF1AB" w14:textId="77777777">
      <w:pPr>
        <w:ind w:left="-360"/>
        <w:rPr>
          <w:sz w:val="24"/>
        </w:rPr>
      </w:pPr>
      <w:r w:rsidRPr="004B7B96">
        <w:rPr>
          <w:sz w:val="24"/>
        </w:rPr>
        <w:t xml:space="preserve">This survey employs a methodology that was </w:t>
      </w:r>
      <w:r w:rsidRPr="004B7B96" w:rsidR="00A30E51">
        <w:rPr>
          <w:sz w:val="24"/>
        </w:rPr>
        <w:t xml:space="preserve">previously </w:t>
      </w:r>
      <w:r w:rsidRPr="004B7B96">
        <w:rPr>
          <w:sz w:val="24"/>
        </w:rPr>
        <w:t>reviewed and approved by</w:t>
      </w:r>
      <w:r w:rsidRPr="004B7B96" w:rsidR="00095C4A">
        <w:rPr>
          <w:sz w:val="24"/>
        </w:rPr>
        <w:t xml:space="preserve"> the Office of Management and Budget.</w:t>
      </w:r>
      <w:r w:rsidRPr="004B7B96">
        <w:rPr>
          <w:sz w:val="24"/>
        </w:rPr>
        <w:t xml:space="preserve"> It does not require respondents to submit proprietary trade secrets, or other confidential information, and does not include a pledge of confidentiality.</w:t>
      </w:r>
    </w:p>
    <w:p w:rsidR="00AB2092" w:rsidRPr="004B7B96" w:rsidP="007C06B3" w14:paraId="2792E4A5" w14:textId="77777777">
      <w:pPr>
        <w:ind w:firstLine="720"/>
        <w:rPr>
          <w:sz w:val="24"/>
        </w:rPr>
      </w:pPr>
    </w:p>
    <w:p w:rsidR="00AB2092" w:rsidRPr="004B7B96" w:rsidP="00B87CDA" w14:paraId="495A5845" w14:textId="42054162">
      <w:pPr>
        <w:ind w:left="-360"/>
        <w:rPr>
          <w:sz w:val="24"/>
        </w:rPr>
      </w:pPr>
      <w:r>
        <w:rPr>
          <w:sz w:val="24"/>
        </w:rPr>
        <w:t xml:space="preserve">FCG </w:t>
      </w:r>
      <w:r w:rsidRPr="004B7B96" w:rsidR="00B3578B">
        <w:rPr>
          <w:sz w:val="24"/>
        </w:rPr>
        <w:t xml:space="preserve">published a notice in the Federal Register on </w:t>
      </w:r>
      <w:r w:rsidR="00F56738">
        <w:rPr>
          <w:sz w:val="24"/>
        </w:rPr>
        <w:t>June</w:t>
      </w:r>
      <w:r w:rsidR="00510C84">
        <w:rPr>
          <w:sz w:val="24"/>
        </w:rPr>
        <w:t xml:space="preserve"> </w:t>
      </w:r>
      <w:r w:rsidR="00F56738">
        <w:rPr>
          <w:sz w:val="24"/>
        </w:rPr>
        <w:t>6</w:t>
      </w:r>
      <w:r w:rsidRPr="004B7B96" w:rsidR="00B3578B">
        <w:rPr>
          <w:sz w:val="24"/>
        </w:rPr>
        <w:t xml:space="preserve">, </w:t>
      </w:r>
      <w:r w:rsidR="00510C84">
        <w:rPr>
          <w:sz w:val="24"/>
        </w:rPr>
        <w:t>20</w:t>
      </w:r>
      <w:r w:rsidR="003F7AA9">
        <w:rPr>
          <w:sz w:val="24"/>
        </w:rPr>
        <w:t>2</w:t>
      </w:r>
      <w:r w:rsidR="00F56738">
        <w:rPr>
          <w:sz w:val="24"/>
        </w:rPr>
        <w:t>4</w:t>
      </w:r>
      <w:r w:rsidR="00B87CDA">
        <w:rPr>
          <w:sz w:val="24"/>
        </w:rPr>
        <w:t xml:space="preserve">, </w:t>
      </w:r>
      <w:r w:rsidR="00510C84">
        <w:rPr>
          <w:sz w:val="24"/>
        </w:rPr>
        <w:t>8</w:t>
      </w:r>
      <w:r w:rsidR="00F56738">
        <w:rPr>
          <w:sz w:val="24"/>
        </w:rPr>
        <w:t>9</w:t>
      </w:r>
      <w:r w:rsidR="00510C84">
        <w:rPr>
          <w:sz w:val="24"/>
        </w:rPr>
        <w:t xml:space="preserve"> FR </w:t>
      </w:r>
      <w:r w:rsidR="0033035A">
        <w:rPr>
          <w:sz w:val="24"/>
        </w:rPr>
        <w:t>48440</w:t>
      </w:r>
      <w:r w:rsidRPr="004B7B96" w:rsidR="00B3578B">
        <w:rPr>
          <w:sz w:val="24"/>
        </w:rPr>
        <w:t>, as required by 5 CFR 1320.8(d) soliciting comments on the information collection prior to submission to OMB. No public comments were received.</w:t>
      </w:r>
    </w:p>
    <w:p w:rsidR="00EC20FB" w:rsidRPr="004B7B96" w:rsidP="00B87CDA" w14:paraId="29F9301A" w14:textId="77777777">
      <w:pPr>
        <w:ind w:left="720" w:hanging="1080"/>
        <w:jc w:val="both"/>
        <w:rPr>
          <w:sz w:val="24"/>
        </w:rPr>
      </w:pPr>
    </w:p>
    <w:p w:rsidR="003620E5" w:rsidRPr="004B7B96" w:rsidP="00B87CDA" w14:paraId="57B71189" w14:textId="1E643385">
      <w:pPr>
        <w:overflowPunct/>
        <w:ind w:left="-360"/>
        <w:textAlignment w:val="auto"/>
        <w:rPr>
          <w:color w:val="000000"/>
          <w:sz w:val="24"/>
          <w:szCs w:val="24"/>
        </w:rPr>
      </w:pPr>
      <w:r w:rsidRPr="004B7B96">
        <w:rPr>
          <w:color w:val="000000"/>
          <w:sz w:val="24"/>
          <w:szCs w:val="24"/>
        </w:rPr>
        <w:t xml:space="preserve">Before beginning work on a </w:t>
      </w:r>
      <w:r w:rsidRPr="004B7B96" w:rsidR="00DE2B92">
        <w:rPr>
          <w:color w:val="000000"/>
          <w:sz w:val="24"/>
          <w:szCs w:val="24"/>
        </w:rPr>
        <w:t xml:space="preserve">website </w:t>
      </w:r>
      <w:r w:rsidRPr="004B7B96">
        <w:rPr>
          <w:color w:val="000000"/>
          <w:sz w:val="24"/>
          <w:szCs w:val="24"/>
        </w:rPr>
        <w:t>survey, FCG and the client agency review the specific information need</w:t>
      </w:r>
      <w:r w:rsidRPr="004B7B96" w:rsidR="00DE2B92">
        <w:rPr>
          <w:color w:val="000000"/>
          <w:sz w:val="24"/>
          <w:szCs w:val="24"/>
        </w:rPr>
        <w:t xml:space="preserve">. </w:t>
      </w:r>
      <w:r w:rsidRPr="004B7B96">
        <w:rPr>
          <w:color w:val="000000"/>
          <w:sz w:val="24"/>
          <w:szCs w:val="24"/>
        </w:rPr>
        <w:t xml:space="preserve">Based on an understanding of the agency’s needs for the website, the questionnaire is </w:t>
      </w:r>
      <w:r w:rsidRPr="004B7B96">
        <w:rPr>
          <w:color w:val="000000"/>
          <w:sz w:val="24"/>
          <w:szCs w:val="24"/>
        </w:rPr>
        <w:t xml:space="preserve">prepared by survey experts and </w:t>
      </w:r>
      <w:r w:rsidRPr="004B7B96">
        <w:rPr>
          <w:color w:val="000000"/>
          <w:sz w:val="24"/>
          <w:szCs w:val="24"/>
        </w:rPr>
        <w:t xml:space="preserve">specific questions have been </w:t>
      </w:r>
      <w:r w:rsidRPr="004B7B96">
        <w:rPr>
          <w:color w:val="000000"/>
          <w:sz w:val="24"/>
          <w:szCs w:val="24"/>
        </w:rPr>
        <w:t xml:space="preserve">vetted </w:t>
      </w:r>
      <w:r w:rsidRPr="004B7B96">
        <w:rPr>
          <w:color w:val="000000"/>
          <w:sz w:val="24"/>
          <w:szCs w:val="24"/>
        </w:rPr>
        <w:t>with millions of websites visitors across many government and private</w:t>
      </w:r>
      <w:r w:rsidRPr="004B7B96" w:rsidR="00907CDF">
        <w:rPr>
          <w:color w:val="000000"/>
          <w:sz w:val="24"/>
          <w:szCs w:val="24"/>
        </w:rPr>
        <w:t xml:space="preserve"> </w:t>
      </w:r>
      <w:r w:rsidRPr="004B7B96">
        <w:rPr>
          <w:color w:val="000000"/>
          <w:sz w:val="24"/>
          <w:szCs w:val="24"/>
        </w:rPr>
        <w:t xml:space="preserve">sector websites. </w:t>
      </w:r>
      <w:r w:rsidR="00197D4F">
        <w:rPr>
          <w:color w:val="000000"/>
          <w:sz w:val="24"/>
          <w:szCs w:val="24"/>
        </w:rPr>
        <w:t xml:space="preserve"> </w:t>
      </w:r>
      <w:r w:rsidR="00965921">
        <w:rPr>
          <w:color w:val="000000"/>
          <w:sz w:val="24"/>
          <w:szCs w:val="24"/>
        </w:rPr>
        <w:t>W</w:t>
      </w:r>
      <w:r w:rsidRPr="004B7B96" w:rsidR="00965921">
        <w:rPr>
          <w:color w:val="000000"/>
          <w:sz w:val="24"/>
          <w:szCs w:val="24"/>
        </w:rPr>
        <w:t xml:space="preserve">ebsite </w:t>
      </w:r>
      <w:r w:rsidRPr="004B7B96">
        <w:rPr>
          <w:color w:val="000000"/>
          <w:sz w:val="24"/>
          <w:szCs w:val="24"/>
        </w:rPr>
        <w:t>surveys</w:t>
      </w:r>
      <w:r w:rsidRPr="004B7B96">
        <w:rPr>
          <w:color w:val="000000"/>
          <w:sz w:val="24"/>
          <w:szCs w:val="24"/>
        </w:rPr>
        <w:t xml:space="preserve"> typically contain a total of about 25 questions and can be completed online in about 2.5 minutes.</w:t>
      </w:r>
      <w:r w:rsidRPr="004B7B96" w:rsidR="00907CDF">
        <w:rPr>
          <w:color w:val="000000"/>
          <w:sz w:val="24"/>
          <w:szCs w:val="24"/>
        </w:rPr>
        <w:t xml:space="preserve">  </w:t>
      </w:r>
      <w:r w:rsidRPr="004B7B96">
        <w:rPr>
          <w:color w:val="000000"/>
          <w:sz w:val="24"/>
          <w:szCs w:val="24"/>
        </w:rPr>
        <w:t xml:space="preserve">Visitors are randomly selected and asked to participate through a pop-up dialog box. Participation is entirely voluntary and only a small sample of visitors is even invited to participate. </w:t>
      </w:r>
    </w:p>
    <w:p w:rsidR="003620E5" w:rsidRPr="004B7B96" w:rsidP="006009B6" w14:paraId="2528A889" w14:textId="77777777">
      <w:pPr>
        <w:overflowPunct/>
        <w:ind w:left="720"/>
        <w:textAlignment w:val="auto"/>
        <w:rPr>
          <w:color w:val="000000"/>
          <w:sz w:val="24"/>
          <w:szCs w:val="24"/>
        </w:rPr>
      </w:pPr>
    </w:p>
    <w:p w:rsidR="006009B6" w:rsidP="00B87CDA" w14:paraId="23D65B99" w14:textId="48457543">
      <w:pPr>
        <w:overflowPunct/>
        <w:ind w:left="-360"/>
        <w:textAlignment w:val="auto"/>
        <w:rPr>
          <w:color w:val="000000"/>
          <w:sz w:val="24"/>
          <w:szCs w:val="24"/>
        </w:rPr>
      </w:pPr>
      <w:r>
        <w:rPr>
          <w:color w:val="000000"/>
          <w:sz w:val="24"/>
          <w:szCs w:val="24"/>
        </w:rPr>
        <w:t>Currently there are 245</w:t>
      </w:r>
      <w:r w:rsidRPr="004B7B96" w:rsidR="003620E5">
        <w:rPr>
          <w:color w:val="000000"/>
          <w:sz w:val="24"/>
          <w:szCs w:val="24"/>
        </w:rPr>
        <w:t xml:space="preserve"> website </w:t>
      </w:r>
      <w:r w:rsidRPr="004B7B96">
        <w:rPr>
          <w:color w:val="000000"/>
          <w:sz w:val="24"/>
          <w:szCs w:val="24"/>
        </w:rPr>
        <w:t>surveys</w:t>
      </w:r>
      <w:r w:rsidRPr="004B7B96" w:rsidR="00001E3B">
        <w:rPr>
          <w:color w:val="000000"/>
          <w:sz w:val="24"/>
          <w:szCs w:val="24"/>
        </w:rPr>
        <w:t xml:space="preserve"> being </w:t>
      </w:r>
      <w:r w:rsidRPr="004B7B96">
        <w:rPr>
          <w:color w:val="000000"/>
          <w:sz w:val="24"/>
          <w:szCs w:val="24"/>
        </w:rPr>
        <w:t>conducted by government agencies</w:t>
      </w:r>
      <w:r w:rsidRPr="004B7B96" w:rsidR="00001E3B">
        <w:rPr>
          <w:color w:val="000000"/>
          <w:sz w:val="24"/>
          <w:szCs w:val="24"/>
        </w:rPr>
        <w:t xml:space="preserve"> and more than </w:t>
      </w:r>
      <w:r w:rsidR="00637E87">
        <w:rPr>
          <w:color w:val="000000"/>
          <w:sz w:val="24"/>
          <w:szCs w:val="24"/>
        </w:rPr>
        <w:t>2</w:t>
      </w:r>
      <w:r w:rsidRPr="004B7B96" w:rsidR="00001E3B">
        <w:rPr>
          <w:color w:val="000000"/>
          <w:sz w:val="24"/>
          <w:szCs w:val="24"/>
        </w:rPr>
        <w:t xml:space="preserve"> million citizens have completed a website survey over the l</w:t>
      </w:r>
      <w:r w:rsidRPr="004B7B96">
        <w:rPr>
          <w:color w:val="000000"/>
          <w:sz w:val="24"/>
          <w:szCs w:val="24"/>
        </w:rPr>
        <w:t xml:space="preserve">ast </w:t>
      </w:r>
      <w:r w:rsidR="00637E87">
        <w:rPr>
          <w:color w:val="000000"/>
          <w:sz w:val="24"/>
          <w:szCs w:val="24"/>
        </w:rPr>
        <w:t>13</w:t>
      </w:r>
      <w:r w:rsidRPr="004B7B96">
        <w:rPr>
          <w:color w:val="000000"/>
          <w:sz w:val="24"/>
          <w:szCs w:val="24"/>
        </w:rPr>
        <w:t xml:space="preserve"> years. The public knows and trusts </w:t>
      </w:r>
      <w:r w:rsidR="00637E87">
        <w:rPr>
          <w:color w:val="000000"/>
          <w:sz w:val="24"/>
          <w:szCs w:val="24"/>
        </w:rPr>
        <w:t xml:space="preserve">the </w:t>
      </w:r>
      <w:r w:rsidR="005116F5">
        <w:rPr>
          <w:color w:val="000000"/>
          <w:sz w:val="24"/>
          <w:szCs w:val="24"/>
        </w:rPr>
        <w:t>FCG</w:t>
      </w:r>
      <w:r w:rsidRPr="004B7B96">
        <w:rPr>
          <w:color w:val="000000"/>
          <w:sz w:val="24"/>
          <w:szCs w:val="24"/>
        </w:rPr>
        <w:t xml:space="preserve"> surveys and is generally enthusiastic about providing assessments and feedback on government services. The American people appreciate the fact these surveys are conducted by an independent third party, have statistical validity and are proactively used to improve services. Every </w:t>
      </w:r>
      <w:r w:rsidRPr="004B7B96" w:rsidR="00001E3B">
        <w:rPr>
          <w:color w:val="000000"/>
          <w:sz w:val="24"/>
          <w:szCs w:val="24"/>
        </w:rPr>
        <w:t xml:space="preserve">website </w:t>
      </w:r>
      <w:r w:rsidRPr="004B7B96">
        <w:rPr>
          <w:color w:val="000000"/>
          <w:sz w:val="24"/>
          <w:szCs w:val="24"/>
        </w:rPr>
        <w:t>survey represents an opportunity for consultation with citizens. We use this opportunity to gather important information about their experience in taking a</w:t>
      </w:r>
      <w:r w:rsidR="00637E87">
        <w:rPr>
          <w:color w:val="000000"/>
          <w:sz w:val="24"/>
          <w:szCs w:val="24"/>
        </w:rPr>
        <w:t xml:space="preserve"> website</w:t>
      </w:r>
      <w:r w:rsidRPr="004B7B96">
        <w:rPr>
          <w:color w:val="000000"/>
          <w:sz w:val="24"/>
          <w:szCs w:val="24"/>
        </w:rPr>
        <w:t xml:space="preserve"> survey.  </w:t>
      </w:r>
    </w:p>
    <w:p w:rsidR="00B02552" w:rsidP="00B87CDA" w14:paraId="6FD117C5" w14:textId="77777777">
      <w:pPr>
        <w:overflowPunct/>
        <w:ind w:left="-360"/>
        <w:textAlignment w:val="auto"/>
        <w:rPr>
          <w:color w:val="000000"/>
          <w:sz w:val="24"/>
          <w:szCs w:val="24"/>
        </w:rPr>
      </w:pPr>
    </w:p>
    <w:p w:rsidR="00B02552" w:rsidP="00B87CDA" w14:paraId="4389C173" w14:textId="77777777">
      <w:pPr>
        <w:overflowPunct/>
        <w:ind w:left="-360"/>
        <w:textAlignment w:val="auto"/>
        <w:rPr>
          <w:color w:val="000000"/>
          <w:sz w:val="24"/>
          <w:szCs w:val="24"/>
        </w:rPr>
      </w:pPr>
    </w:p>
    <w:p w:rsidR="00B02552" w:rsidRPr="00B02552" w:rsidP="00B02552" w14:paraId="093D68AD" w14:textId="6FE35ED0">
      <w:pPr>
        <w:rPr>
          <w:sz w:val="24"/>
          <w:szCs w:val="24"/>
        </w:rPr>
      </w:pPr>
      <w:r w:rsidRPr="00B02552">
        <w:rPr>
          <w:sz w:val="24"/>
          <w:szCs w:val="24"/>
        </w:rPr>
        <w:t xml:space="preserve">Between </w:t>
      </w:r>
      <w:r w:rsidR="00BB16D4">
        <w:rPr>
          <w:sz w:val="24"/>
          <w:szCs w:val="24"/>
        </w:rPr>
        <w:t>June</w:t>
      </w:r>
      <w:r w:rsidR="00585E5E">
        <w:rPr>
          <w:sz w:val="24"/>
          <w:szCs w:val="24"/>
        </w:rPr>
        <w:t xml:space="preserve"> </w:t>
      </w:r>
      <w:r w:rsidRPr="00B02552">
        <w:rPr>
          <w:sz w:val="24"/>
          <w:szCs w:val="24"/>
        </w:rPr>
        <w:t>20</w:t>
      </w:r>
      <w:r w:rsidR="00585E5E">
        <w:rPr>
          <w:sz w:val="24"/>
          <w:szCs w:val="24"/>
        </w:rPr>
        <w:t>2</w:t>
      </w:r>
      <w:r w:rsidR="00BB16D4">
        <w:rPr>
          <w:sz w:val="24"/>
          <w:szCs w:val="24"/>
        </w:rPr>
        <w:t>4</w:t>
      </w:r>
      <w:r w:rsidRPr="00B02552">
        <w:rPr>
          <w:sz w:val="24"/>
          <w:szCs w:val="24"/>
        </w:rPr>
        <w:t xml:space="preserve"> and </w:t>
      </w:r>
      <w:r w:rsidR="00BB16D4">
        <w:rPr>
          <w:sz w:val="24"/>
          <w:szCs w:val="24"/>
        </w:rPr>
        <w:t>Jul</w:t>
      </w:r>
      <w:r w:rsidRPr="00B02552">
        <w:rPr>
          <w:sz w:val="24"/>
          <w:szCs w:val="24"/>
        </w:rPr>
        <w:t>y</w:t>
      </w:r>
      <w:r w:rsidR="00585E5E">
        <w:rPr>
          <w:sz w:val="24"/>
          <w:szCs w:val="24"/>
        </w:rPr>
        <w:t xml:space="preserve"> </w:t>
      </w:r>
      <w:r w:rsidRPr="00B02552">
        <w:rPr>
          <w:sz w:val="24"/>
          <w:szCs w:val="24"/>
        </w:rPr>
        <w:t>20</w:t>
      </w:r>
      <w:r w:rsidR="00585E5E">
        <w:rPr>
          <w:sz w:val="24"/>
          <w:szCs w:val="24"/>
        </w:rPr>
        <w:t>2</w:t>
      </w:r>
      <w:r w:rsidR="00BB16D4">
        <w:rPr>
          <w:sz w:val="24"/>
          <w:szCs w:val="24"/>
        </w:rPr>
        <w:t>4</w:t>
      </w:r>
      <w:r w:rsidRPr="00B02552">
        <w:rPr>
          <w:sz w:val="24"/>
          <w:szCs w:val="24"/>
        </w:rPr>
        <w:t xml:space="preserve">, the following individuals were contacted: </w:t>
      </w:r>
    </w:p>
    <w:p w:rsidR="00B02552" w:rsidRPr="00B02552" w:rsidP="00B02552" w14:paraId="13E5754A" w14:textId="77777777">
      <w:pPr>
        <w:rPr>
          <w:sz w:val="24"/>
          <w:szCs w:val="24"/>
        </w:rPr>
      </w:pPr>
      <w:r w:rsidRPr="00B02552">
        <w:rPr>
          <w:sz w:val="24"/>
          <w:szCs w:val="24"/>
        </w:rPr>
        <w:t xml:space="preserve">Staff Member - U.S. Pension Benefit Guaranty Corporation </w:t>
      </w:r>
    </w:p>
    <w:p w:rsidR="00B02552" w:rsidRPr="00B02552" w:rsidP="00B02552" w14:paraId="64D15373" w14:textId="77777777">
      <w:pPr>
        <w:rPr>
          <w:sz w:val="24"/>
          <w:szCs w:val="24"/>
        </w:rPr>
      </w:pPr>
      <w:r w:rsidRPr="00B02552">
        <w:rPr>
          <w:sz w:val="24"/>
          <w:szCs w:val="24"/>
        </w:rPr>
        <w:t xml:space="preserve">Staff Member – U.S. Department of Veterans Affairs </w:t>
      </w:r>
    </w:p>
    <w:p w:rsidR="00B02552" w:rsidRPr="00B02552" w:rsidP="00B02552" w14:paraId="4D7B4C20" w14:textId="77777777">
      <w:pPr>
        <w:rPr>
          <w:sz w:val="24"/>
          <w:szCs w:val="24"/>
        </w:rPr>
      </w:pPr>
      <w:r w:rsidRPr="00B02552">
        <w:rPr>
          <w:sz w:val="24"/>
          <w:szCs w:val="24"/>
        </w:rPr>
        <w:t xml:space="preserve">Staff Member – U.S. Forest Services </w:t>
      </w:r>
    </w:p>
    <w:p w:rsidR="00B02552" w:rsidRPr="00B02552" w:rsidP="00B02552" w14:paraId="0E24504E" w14:textId="77777777">
      <w:pPr>
        <w:rPr>
          <w:sz w:val="24"/>
          <w:szCs w:val="24"/>
        </w:rPr>
      </w:pPr>
      <w:r w:rsidRPr="00B02552">
        <w:rPr>
          <w:sz w:val="24"/>
          <w:szCs w:val="24"/>
        </w:rPr>
        <w:t xml:space="preserve">Staff Member – U.S. National Oceanic and Atmospheric Administration  </w:t>
      </w:r>
    </w:p>
    <w:p w:rsidR="00B02552" w:rsidRPr="00B02552" w:rsidP="00B02552" w14:paraId="22296A4C" w14:textId="77777777">
      <w:pPr>
        <w:rPr>
          <w:sz w:val="24"/>
          <w:szCs w:val="24"/>
        </w:rPr>
      </w:pPr>
      <w:r w:rsidRPr="00B02552">
        <w:rPr>
          <w:sz w:val="24"/>
          <w:szCs w:val="24"/>
        </w:rPr>
        <w:t xml:space="preserve">Staff Member – U.S. Citizenship and Immigration Services </w:t>
      </w:r>
    </w:p>
    <w:p w:rsidR="00B02552" w:rsidRPr="00B02552" w:rsidP="00B02552" w14:paraId="29DFB4A9" w14:textId="77777777">
      <w:pPr>
        <w:rPr>
          <w:sz w:val="24"/>
          <w:szCs w:val="24"/>
        </w:rPr>
      </w:pPr>
      <w:r w:rsidRPr="00B02552">
        <w:rPr>
          <w:sz w:val="24"/>
          <w:szCs w:val="24"/>
        </w:rPr>
        <w:t xml:space="preserve">Staff Member – U.S. Department of State </w:t>
      </w:r>
    </w:p>
    <w:p w:rsidR="00B02552" w:rsidRPr="00B02552" w:rsidP="00B02552" w14:paraId="06228313" w14:textId="77777777">
      <w:pPr>
        <w:rPr>
          <w:sz w:val="24"/>
          <w:szCs w:val="24"/>
        </w:rPr>
      </w:pPr>
      <w:r w:rsidRPr="00B02552">
        <w:rPr>
          <w:sz w:val="24"/>
          <w:szCs w:val="24"/>
        </w:rPr>
        <w:t xml:space="preserve">Staff Member – U.S. Department of Education  </w:t>
      </w:r>
    </w:p>
    <w:p w:rsidR="00B02552" w:rsidRPr="00B02552" w:rsidP="00B02552" w14:paraId="750B34E9" w14:textId="77777777">
      <w:pPr>
        <w:rPr>
          <w:sz w:val="24"/>
          <w:szCs w:val="24"/>
        </w:rPr>
      </w:pPr>
    </w:p>
    <w:p w:rsidR="00B02552" w:rsidRPr="00B02552" w:rsidP="00B02552" w14:paraId="49F9B3A6" w14:textId="2BB062EF">
      <w:pPr>
        <w:rPr>
          <w:sz w:val="24"/>
          <w:szCs w:val="24"/>
        </w:rPr>
      </w:pPr>
      <w:r w:rsidRPr="00B02552">
        <w:rPr>
          <w:sz w:val="24"/>
          <w:szCs w:val="24"/>
        </w:rPr>
        <w:t xml:space="preserve">These users of the survey tools did not question the necessity of the collection or the quality, utility, and clarity of the information to be collected.  </w:t>
      </w:r>
      <w:r w:rsidRPr="00B02552" w:rsidR="005116F5">
        <w:rPr>
          <w:sz w:val="24"/>
          <w:szCs w:val="24"/>
        </w:rPr>
        <w:t>Additionally,</w:t>
      </w:r>
      <w:r w:rsidRPr="00B02552">
        <w:rPr>
          <w:sz w:val="24"/>
          <w:szCs w:val="24"/>
        </w:rPr>
        <w:t xml:space="preserve"> there were no concerns expressed regarding the accuracy of the burden estimates. </w:t>
      </w:r>
    </w:p>
    <w:p w:rsidR="004746BD" w:rsidP="00472784" w14:paraId="360A8373"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EC20FB" w:rsidRPr="00D47C4A" w:rsidP="00D47C4A" w14:paraId="4C61A832"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360"/>
        <w:rPr>
          <w:sz w:val="24"/>
          <w:szCs w:val="24"/>
        </w:rPr>
      </w:pPr>
      <w:r w:rsidRPr="00D47C4A">
        <w:rPr>
          <w:sz w:val="24"/>
          <w:szCs w:val="24"/>
        </w:rPr>
        <w:t>9.</w:t>
      </w:r>
      <w:r w:rsidRPr="00D47C4A">
        <w:rPr>
          <w:sz w:val="24"/>
          <w:szCs w:val="24"/>
        </w:rPr>
        <w:tab/>
        <w:t>Explain any decision to provide any payment or gift to respo</w:t>
      </w:r>
      <w:r w:rsidR="00D47C4A">
        <w:rPr>
          <w:sz w:val="24"/>
          <w:szCs w:val="24"/>
        </w:rPr>
        <w:t xml:space="preserve">ndents, other than remuneration </w:t>
      </w:r>
      <w:r w:rsidRPr="00D47C4A">
        <w:rPr>
          <w:sz w:val="24"/>
          <w:szCs w:val="24"/>
        </w:rPr>
        <w:t>of contractors or grantees.</w:t>
      </w:r>
    </w:p>
    <w:p w:rsidR="00AB2092" w:rsidRPr="004B7B96" w:rsidP="00AB2092" w14:paraId="597E62B3" w14:textId="77777777">
      <w:pPr>
        <w:ind w:left="1440"/>
        <w:rPr>
          <w:sz w:val="24"/>
        </w:rPr>
      </w:pPr>
    </w:p>
    <w:p w:rsidR="00AB2092" w:rsidRPr="004B7B96" w:rsidP="00D47C4A" w14:paraId="609D5361" w14:textId="77777777">
      <w:pPr>
        <w:ind w:left="720" w:hanging="1080"/>
        <w:rPr>
          <w:sz w:val="24"/>
        </w:rPr>
      </w:pPr>
      <w:r w:rsidRPr="004B7B96">
        <w:rPr>
          <w:sz w:val="24"/>
        </w:rPr>
        <w:t>No payments or gifts will be made to respondents.</w:t>
      </w:r>
    </w:p>
    <w:p w:rsidR="00FD4D01" w:rsidRPr="004B7B96" w:rsidP="00FD4D01" w14:paraId="0E948EBA" w14:textId="77777777">
      <w:pPr>
        <w:rPr>
          <w:sz w:val="24"/>
        </w:rPr>
      </w:pPr>
    </w:p>
    <w:p w:rsidR="00E170BC" w:rsidP="00D47C4A" w14:paraId="74342AE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720"/>
        <w:rPr>
          <w:sz w:val="24"/>
          <w:szCs w:val="24"/>
        </w:rPr>
      </w:pPr>
      <w:r w:rsidRPr="00D47C4A">
        <w:rPr>
          <w:sz w:val="24"/>
          <w:szCs w:val="24"/>
        </w:rPr>
        <w:t>10.</w:t>
      </w:r>
      <w:r w:rsidRPr="00D47C4A">
        <w:rPr>
          <w:sz w:val="24"/>
          <w:szCs w:val="24"/>
        </w:rPr>
        <w:tab/>
        <w:t xml:space="preserve"> Describe any assurance of confidentiality provided to respondents and</w:t>
      </w:r>
      <w:r>
        <w:rPr>
          <w:sz w:val="24"/>
          <w:szCs w:val="24"/>
        </w:rPr>
        <w:t xml:space="preserve"> </w:t>
      </w:r>
      <w:r w:rsidRPr="00D47C4A">
        <w:rPr>
          <w:sz w:val="24"/>
          <w:szCs w:val="24"/>
        </w:rPr>
        <w:t xml:space="preserve">the basis for the </w:t>
      </w:r>
    </w:p>
    <w:p w:rsidR="00FD4D01" w:rsidRPr="00D47C4A" w:rsidP="00D47C4A" w14:paraId="105F5FC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720"/>
        <w:rPr>
          <w:sz w:val="24"/>
          <w:szCs w:val="24"/>
        </w:rPr>
      </w:pPr>
      <w:r>
        <w:rPr>
          <w:sz w:val="24"/>
          <w:szCs w:val="24"/>
        </w:rPr>
        <w:t xml:space="preserve">    </w:t>
      </w:r>
      <w:r w:rsidRPr="00D47C4A">
        <w:rPr>
          <w:sz w:val="24"/>
          <w:szCs w:val="24"/>
        </w:rPr>
        <w:t>assurance in statute, regulation, or agency policy.</w:t>
      </w:r>
    </w:p>
    <w:p w:rsidR="00FD4D01" w:rsidRPr="004B7B96" w:rsidP="00FD4D01" w14:paraId="35EAFAA3" w14:textId="77777777">
      <w:pPr>
        <w:rPr>
          <w:sz w:val="24"/>
        </w:rPr>
      </w:pPr>
    </w:p>
    <w:p w:rsidR="00D47C4A" w:rsidP="00D47C4A" w14:paraId="129E1DC7" w14:textId="77777777">
      <w:pPr>
        <w:ind w:left="-360"/>
        <w:rPr>
          <w:sz w:val="24"/>
        </w:rPr>
      </w:pPr>
      <w:r>
        <w:rPr>
          <w:sz w:val="24"/>
        </w:rPr>
        <w:t>I</w:t>
      </w:r>
      <w:r w:rsidRPr="004B7B96" w:rsidR="00AB2092">
        <w:rPr>
          <w:sz w:val="24"/>
        </w:rPr>
        <w:t xml:space="preserve">ndividuals and organizations </w:t>
      </w:r>
      <w:r w:rsidRPr="004B7B96" w:rsidR="00DC7D04">
        <w:rPr>
          <w:sz w:val="24"/>
        </w:rPr>
        <w:t>given the opportunity to take a survey</w:t>
      </w:r>
      <w:r w:rsidRPr="004B7B96" w:rsidR="00AB2092">
        <w:rPr>
          <w:sz w:val="24"/>
        </w:rPr>
        <w:t xml:space="preserve"> will be assured of the </w:t>
      </w:r>
      <w:r w:rsidRPr="004B7B96" w:rsidR="00BC4953">
        <w:rPr>
          <w:sz w:val="24"/>
        </w:rPr>
        <w:t>anonymity</w:t>
      </w:r>
      <w:r w:rsidRPr="004B7B96" w:rsidR="00AB2092">
        <w:rPr>
          <w:sz w:val="24"/>
        </w:rPr>
        <w:t xml:space="preserve"> of their replies under </w:t>
      </w:r>
      <w:r w:rsidRPr="004B7B96" w:rsidR="00A8479D">
        <w:rPr>
          <w:sz w:val="24"/>
        </w:rPr>
        <w:t>5 U.S</w:t>
      </w:r>
      <w:r w:rsidRPr="004B7B96" w:rsidR="00AB2092">
        <w:rPr>
          <w:sz w:val="24"/>
        </w:rPr>
        <w:t>.C. 5</w:t>
      </w:r>
      <w:r w:rsidRPr="004B7B96" w:rsidR="00A8479D">
        <w:rPr>
          <w:sz w:val="24"/>
        </w:rPr>
        <w:t>5</w:t>
      </w:r>
      <w:r w:rsidRPr="004B7B96" w:rsidR="00AB2092">
        <w:rPr>
          <w:sz w:val="24"/>
        </w:rPr>
        <w:t>2 (Freedom of Information Act), 5 U.S.C. 5</w:t>
      </w:r>
      <w:r w:rsidRPr="004B7B96" w:rsidR="00A8479D">
        <w:rPr>
          <w:sz w:val="24"/>
        </w:rPr>
        <w:t>5</w:t>
      </w:r>
      <w:r w:rsidRPr="004B7B96" w:rsidR="00AB2092">
        <w:rPr>
          <w:sz w:val="24"/>
        </w:rPr>
        <w:t>2a (Privacy Act of 197</w:t>
      </w:r>
      <w:r w:rsidRPr="004B7B96" w:rsidR="000A2014">
        <w:rPr>
          <w:sz w:val="24"/>
        </w:rPr>
        <w:t>4) and OMB Circular No. A-130.</w:t>
      </w:r>
      <w:r w:rsidRPr="004B7B96" w:rsidR="003157B8">
        <w:rPr>
          <w:sz w:val="24"/>
        </w:rPr>
        <w:t xml:space="preserve"> </w:t>
      </w:r>
      <w:r w:rsidRPr="004B7B96" w:rsidR="00AB2092">
        <w:rPr>
          <w:sz w:val="24"/>
        </w:rPr>
        <w:t>Survey respondents will be advised on the survey form or in a privacy statement that participation is voluntary</w:t>
      </w:r>
      <w:r w:rsidRPr="004B7B96" w:rsidR="00BC4953">
        <w:rPr>
          <w:sz w:val="24"/>
        </w:rPr>
        <w:t xml:space="preserve">. </w:t>
      </w:r>
    </w:p>
    <w:p w:rsidR="00D47C4A" w:rsidP="00D47C4A" w14:paraId="56E9179C" w14:textId="77777777">
      <w:pPr>
        <w:ind w:left="-360"/>
        <w:rPr>
          <w:sz w:val="24"/>
        </w:rPr>
      </w:pPr>
    </w:p>
    <w:p w:rsidR="00AB2092" w:rsidRPr="004B7B96" w:rsidP="00D47C4A" w14:paraId="473B9DFA" w14:textId="77777777">
      <w:pPr>
        <w:ind w:left="-360"/>
        <w:rPr>
          <w:sz w:val="24"/>
        </w:rPr>
      </w:pPr>
      <w:r>
        <w:rPr>
          <w:sz w:val="24"/>
        </w:rPr>
        <w:t>No personally identifiable information is collected.  No system of records is created.</w:t>
      </w:r>
      <w:r w:rsidRPr="004B7B96">
        <w:rPr>
          <w:sz w:val="24"/>
        </w:rPr>
        <w:t xml:space="preserve">  </w:t>
      </w:r>
    </w:p>
    <w:p w:rsidR="00FB4B6D" w:rsidRPr="004B7B96" w:rsidP="00FB4B6D" w14:paraId="552865A6" w14:textId="77777777">
      <w:pPr>
        <w:jc w:val="both"/>
        <w:rPr>
          <w:sz w:val="24"/>
        </w:rPr>
      </w:pPr>
    </w:p>
    <w:p w:rsidR="00D47C4A" w:rsidP="00D47C4A" w14:paraId="09D0656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720"/>
        <w:rPr>
          <w:sz w:val="24"/>
          <w:szCs w:val="24"/>
        </w:rPr>
      </w:pPr>
      <w:r w:rsidRPr="00D47C4A">
        <w:rPr>
          <w:sz w:val="24"/>
          <w:szCs w:val="24"/>
        </w:rPr>
        <w:t>11.</w:t>
      </w:r>
      <w:r w:rsidRPr="00D47C4A">
        <w:rPr>
          <w:sz w:val="24"/>
          <w:szCs w:val="24"/>
        </w:rPr>
        <w:tab/>
        <w:t xml:space="preserve"> Provide additional justification for any questions of a sensitive nature, such as sexual </w:t>
      </w:r>
    </w:p>
    <w:p w:rsidR="00D47C4A" w:rsidP="00D47C4A" w14:paraId="1ACDE61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720"/>
        <w:rPr>
          <w:sz w:val="24"/>
          <w:szCs w:val="24"/>
        </w:rPr>
      </w:pPr>
      <w:r>
        <w:rPr>
          <w:sz w:val="24"/>
          <w:szCs w:val="24"/>
        </w:rPr>
        <w:t xml:space="preserve">    </w:t>
      </w:r>
      <w:r w:rsidRPr="00D47C4A" w:rsidR="00FB4B6D">
        <w:rPr>
          <w:sz w:val="24"/>
          <w:szCs w:val="24"/>
        </w:rPr>
        <w:t>behavior and attitudes, religious beliefs, and other</w:t>
      </w:r>
      <w:r>
        <w:rPr>
          <w:sz w:val="24"/>
          <w:szCs w:val="24"/>
        </w:rPr>
        <w:t xml:space="preserve"> </w:t>
      </w:r>
      <w:r w:rsidRPr="00D47C4A" w:rsidR="00FB4B6D">
        <w:rPr>
          <w:sz w:val="24"/>
          <w:szCs w:val="24"/>
        </w:rPr>
        <w:t xml:space="preserve">matters that are commonly considered </w:t>
      </w:r>
    </w:p>
    <w:p w:rsidR="00D47C4A" w:rsidP="00D47C4A" w14:paraId="6800245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720"/>
        <w:rPr>
          <w:sz w:val="24"/>
          <w:szCs w:val="24"/>
        </w:rPr>
      </w:pPr>
      <w:r>
        <w:rPr>
          <w:sz w:val="24"/>
          <w:szCs w:val="24"/>
        </w:rPr>
        <w:t xml:space="preserve">    </w:t>
      </w:r>
      <w:r w:rsidRPr="00D47C4A" w:rsidR="00FB4B6D">
        <w:rPr>
          <w:sz w:val="24"/>
          <w:szCs w:val="24"/>
        </w:rPr>
        <w:t xml:space="preserve">private. </w:t>
      </w:r>
      <w:r>
        <w:rPr>
          <w:sz w:val="24"/>
          <w:szCs w:val="24"/>
        </w:rPr>
        <w:t xml:space="preserve"> </w:t>
      </w:r>
      <w:r w:rsidRPr="00D47C4A" w:rsidR="00FB4B6D">
        <w:rPr>
          <w:sz w:val="24"/>
          <w:szCs w:val="24"/>
        </w:rPr>
        <w:t>This justification</w:t>
      </w:r>
      <w:r>
        <w:rPr>
          <w:sz w:val="24"/>
          <w:szCs w:val="24"/>
        </w:rPr>
        <w:t xml:space="preserve"> </w:t>
      </w:r>
      <w:r w:rsidRPr="00D47C4A" w:rsidR="00FB4B6D">
        <w:rPr>
          <w:sz w:val="24"/>
          <w:szCs w:val="24"/>
        </w:rPr>
        <w:t xml:space="preserve">should include the reasons why the agency considers the </w:t>
      </w:r>
    </w:p>
    <w:p w:rsidR="00D47C4A" w:rsidP="00D47C4A" w14:paraId="687F1BB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720"/>
        <w:rPr>
          <w:sz w:val="24"/>
          <w:szCs w:val="24"/>
        </w:rPr>
      </w:pPr>
      <w:r>
        <w:rPr>
          <w:sz w:val="24"/>
          <w:szCs w:val="24"/>
        </w:rPr>
        <w:t xml:space="preserve">    </w:t>
      </w:r>
      <w:r w:rsidRPr="00D47C4A" w:rsidR="00FB4B6D">
        <w:rPr>
          <w:sz w:val="24"/>
          <w:szCs w:val="24"/>
        </w:rPr>
        <w:t>questions</w:t>
      </w:r>
      <w:r>
        <w:rPr>
          <w:sz w:val="24"/>
          <w:szCs w:val="24"/>
        </w:rPr>
        <w:t xml:space="preserve"> </w:t>
      </w:r>
      <w:r w:rsidRPr="00D47C4A" w:rsidR="00FB4B6D">
        <w:rPr>
          <w:sz w:val="24"/>
          <w:szCs w:val="24"/>
        </w:rPr>
        <w:t>necessary, the specific uses to be made of the information, the</w:t>
      </w:r>
      <w:r>
        <w:rPr>
          <w:sz w:val="24"/>
          <w:szCs w:val="24"/>
        </w:rPr>
        <w:t xml:space="preserve"> </w:t>
      </w:r>
      <w:r w:rsidRPr="00D47C4A" w:rsidR="00FB4B6D">
        <w:rPr>
          <w:sz w:val="24"/>
          <w:szCs w:val="24"/>
        </w:rPr>
        <w:t xml:space="preserve">explanation to be </w:t>
      </w:r>
    </w:p>
    <w:p w:rsidR="00D47C4A" w:rsidP="00D47C4A" w14:paraId="6F56E37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720"/>
        <w:rPr>
          <w:sz w:val="24"/>
          <w:szCs w:val="24"/>
        </w:rPr>
      </w:pPr>
      <w:r>
        <w:rPr>
          <w:sz w:val="24"/>
          <w:szCs w:val="24"/>
        </w:rPr>
        <w:t xml:space="preserve">    </w:t>
      </w:r>
      <w:r w:rsidRPr="00D47C4A" w:rsidR="00FB4B6D">
        <w:rPr>
          <w:sz w:val="24"/>
          <w:szCs w:val="24"/>
        </w:rPr>
        <w:t>given to persons from whom the information is</w:t>
      </w:r>
      <w:r>
        <w:rPr>
          <w:sz w:val="24"/>
          <w:szCs w:val="24"/>
        </w:rPr>
        <w:t xml:space="preserve"> </w:t>
      </w:r>
      <w:r w:rsidRPr="00D47C4A" w:rsidR="00FB4B6D">
        <w:rPr>
          <w:sz w:val="24"/>
          <w:szCs w:val="24"/>
        </w:rPr>
        <w:t xml:space="preserve">requested, and any steps to be taken to </w:t>
      </w:r>
    </w:p>
    <w:p w:rsidR="00FB4B6D" w:rsidRPr="00D47C4A" w:rsidP="00D47C4A" w14:paraId="7362327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720"/>
        <w:rPr>
          <w:sz w:val="24"/>
          <w:szCs w:val="24"/>
        </w:rPr>
      </w:pPr>
      <w:r>
        <w:rPr>
          <w:sz w:val="24"/>
          <w:szCs w:val="24"/>
        </w:rPr>
        <w:t xml:space="preserve">    </w:t>
      </w:r>
      <w:r w:rsidRPr="00D47C4A">
        <w:rPr>
          <w:sz w:val="24"/>
          <w:szCs w:val="24"/>
        </w:rPr>
        <w:t>obtain their consent.</w:t>
      </w:r>
    </w:p>
    <w:p w:rsidR="00AB2092" w:rsidRPr="004B7B96" w:rsidP="00AB2092" w14:paraId="1936C30B" w14:textId="77777777">
      <w:pPr>
        <w:rPr>
          <w:sz w:val="24"/>
        </w:rPr>
      </w:pPr>
    </w:p>
    <w:p w:rsidR="008A1B21" w:rsidRPr="004B7B96" w:rsidP="00D47C4A" w14:paraId="64E53F4E" w14:textId="77777777">
      <w:pPr>
        <w:ind w:left="-360"/>
        <w:rPr>
          <w:sz w:val="24"/>
          <w:szCs w:val="24"/>
        </w:rPr>
      </w:pPr>
      <w:r w:rsidRPr="004B7B96">
        <w:rPr>
          <w:sz w:val="24"/>
          <w:szCs w:val="24"/>
        </w:rPr>
        <w:t xml:space="preserve">This website survey will not ask questions or collect data of a sensitive nature, such as sexual behavior and attitudes, religious beliefs, and other matters that are commonly considered private.  However, on occasion, some respondents may consider some of the standard demographic questions as sensitive in nature (e.g., questions that request the respondent’s age, gender, education, or household income).  Demographic questions are useful in </w:t>
      </w:r>
      <w:r w:rsidRPr="004B7B96" w:rsidR="00A8479D">
        <w:rPr>
          <w:sz w:val="24"/>
          <w:szCs w:val="24"/>
        </w:rPr>
        <w:t>segmenting</w:t>
      </w:r>
      <w:r w:rsidRPr="004B7B96">
        <w:rPr>
          <w:sz w:val="24"/>
          <w:szCs w:val="24"/>
        </w:rPr>
        <w:t xml:space="preserve"> the responses </w:t>
      </w:r>
      <w:r w:rsidRPr="004B7B96" w:rsidR="00A8479D">
        <w:rPr>
          <w:sz w:val="24"/>
          <w:szCs w:val="24"/>
        </w:rPr>
        <w:t xml:space="preserve">of different user groups or visitor profiles </w:t>
      </w:r>
      <w:r w:rsidRPr="004B7B96">
        <w:rPr>
          <w:sz w:val="24"/>
          <w:szCs w:val="24"/>
        </w:rPr>
        <w:t>and are helpful in evaluating the results; therefore, respondents will be encouraged to answer these questions but assured that their participation is completely voluntary</w:t>
      </w:r>
      <w:r w:rsidRPr="004B7B96" w:rsidR="0019634E">
        <w:rPr>
          <w:sz w:val="24"/>
          <w:szCs w:val="24"/>
        </w:rPr>
        <w:t>.</w:t>
      </w:r>
    </w:p>
    <w:p w:rsidR="00361B6A" w:rsidRPr="004B7B96" w:rsidP="00361B6A" w14:paraId="49BA8A06" w14:textId="77777777">
      <w:pPr>
        <w:jc w:val="both"/>
        <w:rPr>
          <w:sz w:val="24"/>
          <w:szCs w:val="24"/>
        </w:rPr>
      </w:pPr>
    </w:p>
    <w:p w:rsidR="00361B6A" w:rsidRPr="00524695" w:rsidP="00524695" w14:paraId="144DD73B" w14:textId="77777777">
      <w:pPr>
        <w:tabs>
          <w:tab w:val="left" w:pos="-1080"/>
          <w:tab w:val="left" w:pos="-720"/>
          <w:tab w:val="left" w:pos="-36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pPr>
      <w:r w:rsidRPr="00524695">
        <w:rPr>
          <w:sz w:val="24"/>
          <w:szCs w:val="24"/>
        </w:rPr>
        <w:t>12.</w:t>
      </w:r>
      <w:r w:rsidRPr="00524695">
        <w:rPr>
          <w:sz w:val="24"/>
          <w:szCs w:val="24"/>
        </w:rPr>
        <w:tab/>
      </w:r>
      <w:r w:rsidR="00524695">
        <w:rPr>
          <w:sz w:val="24"/>
          <w:szCs w:val="24"/>
        </w:rPr>
        <w:t xml:space="preserve"> </w:t>
      </w:r>
      <w:r w:rsidRPr="00524695">
        <w:rPr>
          <w:sz w:val="24"/>
          <w:szCs w:val="24"/>
        </w:rPr>
        <w:t xml:space="preserve">Provide estimates of the hour burden of the collection of information. </w:t>
      </w:r>
      <w:r w:rsidR="00524695">
        <w:rPr>
          <w:sz w:val="24"/>
          <w:szCs w:val="24"/>
        </w:rPr>
        <w:t>T</w:t>
      </w:r>
      <w:r w:rsidRPr="00524695">
        <w:rPr>
          <w:sz w:val="24"/>
          <w:szCs w:val="24"/>
        </w:rPr>
        <w:t>he statement should:</w:t>
      </w:r>
    </w:p>
    <w:p w:rsidR="00524695" w:rsidP="005F6A9F" w14:paraId="0946BE1D" w14:textId="77777777">
      <w:pPr>
        <w:numPr>
          <w:ilvl w:val="0"/>
          <w:numId w:val="23"/>
        </w:numPr>
        <w:tabs>
          <w:tab w:val="left" w:pos="-1080"/>
          <w:tab w:val="left" w:pos="-720"/>
          <w:tab w:val="left" w:pos="36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autoSpaceDE/>
        <w:autoSpaceDN/>
        <w:adjustRightInd/>
        <w:ind w:left="0" w:firstLine="0"/>
        <w:textAlignment w:val="auto"/>
        <w:rPr>
          <w:sz w:val="24"/>
          <w:szCs w:val="24"/>
        </w:rPr>
      </w:pPr>
      <w:r w:rsidRPr="00524695">
        <w:rPr>
          <w:sz w:val="24"/>
          <w:szCs w:val="24"/>
        </w:rPr>
        <w:t>Indicate the number of respondents, frequency of response, annual hour burden, and an</w:t>
      </w:r>
    </w:p>
    <w:p w:rsidR="00524695" w:rsidP="00524695" w14:paraId="79F8238A" w14:textId="77777777">
      <w:pPr>
        <w:tabs>
          <w:tab w:val="left" w:pos="-1080"/>
          <w:tab w:val="left" w:pos="-720"/>
          <w:tab w:val="left" w:pos="36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autoSpaceDE/>
        <w:autoSpaceDN/>
        <w:adjustRightInd/>
        <w:textAlignment w:val="auto"/>
        <w:rPr>
          <w:sz w:val="24"/>
          <w:szCs w:val="24"/>
        </w:rPr>
      </w:pPr>
      <w:r>
        <w:rPr>
          <w:sz w:val="24"/>
          <w:szCs w:val="24"/>
        </w:rPr>
        <w:t xml:space="preserve">  </w:t>
      </w:r>
      <w:r w:rsidRPr="00524695" w:rsidR="00361B6A">
        <w:rPr>
          <w:sz w:val="24"/>
          <w:szCs w:val="24"/>
        </w:rPr>
        <w:t xml:space="preserve"> explanation of how the burden was estimated. Unless directed to do so, agencies should </w:t>
      </w:r>
    </w:p>
    <w:p w:rsidR="00524695" w:rsidP="00524695" w14:paraId="3F787080" w14:textId="77777777">
      <w:pPr>
        <w:tabs>
          <w:tab w:val="left" w:pos="-1080"/>
          <w:tab w:val="left" w:pos="-720"/>
          <w:tab w:val="left" w:pos="36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autoSpaceDE/>
        <w:autoSpaceDN/>
        <w:adjustRightInd/>
        <w:textAlignment w:val="auto"/>
        <w:rPr>
          <w:sz w:val="24"/>
          <w:szCs w:val="24"/>
        </w:rPr>
      </w:pPr>
      <w:r>
        <w:rPr>
          <w:sz w:val="24"/>
          <w:szCs w:val="24"/>
        </w:rPr>
        <w:t xml:space="preserve">   </w:t>
      </w:r>
      <w:r w:rsidRPr="00524695" w:rsidR="00361B6A">
        <w:rPr>
          <w:sz w:val="24"/>
          <w:szCs w:val="24"/>
        </w:rPr>
        <w:t xml:space="preserve">not conduct special surveys to obtain information on which to base hour burden </w:t>
      </w:r>
    </w:p>
    <w:p w:rsidR="00524695" w:rsidP="00524695" w14:paraId="0A80B2A6" w14:textId="77777777">
      <w:pPr>
        <w:tabs>
          <w:tab w:val="left" w:pos="-1080"/>
          <w:tab w:val="left" w:pos="-720"/>
          <w:tab w:val="left" w:pos="36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autoSpaceDE/>
        <w:autoSpaceDN/>
        <w:adjustRightInd/>
        <w:textAlignment w:val="auto"/>
        <w:rPr>
          <w:sz w:val="24"/>
          <w:szCs w:val="24"/>
        </w:rPr>
      </w:pPr>
      <w:r>
        <w:rPr>
          <w:sz w:val="24"/>
          <w:szCs w:val="24"/>
        </w:rPr>
        <w:t xml:space="preserve">   </w:t>
      </w:r>
      <w:r w:rsidRPr="00524695" w:rsidR="00361B6A">
        <w:rPr>
          <w:sz w:val="24"/>
          <w:szCs w:val="24"/>
        </w:rPr>
        <w:t xml:space="preserve">estimates. Consultation with a sample (fewer than 10) of potential respondents is </w:t>
      </w:r>
    </w:p>
    <w:p w:rsidR="00524695" w:rsidP="00524695" w14:paraId="06523D1C" w14:textId="77777777">
      <w:pPr>
        <w:tabs>
          <w:tab w:val="left" w:pos="-1080"/>
          <w:tab w:val="left" w:pos="-720"/>
          <w:tab w:val="left" w:pos="36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autoSpaceDE/>
        <w:autoSpaceDN/>
        <w:adjustRightInd/>
        <w:textAlignment w:val="auto"/>
        <w:rPr>
          <w:sz w:val="24"/>
          <w:szCs w:val="24"/>
        </w:rPr>
      </w:pPr>
      <w:r>
        <w:rPr>
          <w:sz w:val="24"/>
          <w:szCs w:val="24"/>
        </w:rPr>
        <w:t xml:space="preserve">   </w:t>
      </w:r>
      <w:r w:rsidRPr="00524695" w:rsidR="00361B6A">
        <w:rPr>
          <w:sz w:val="24"/>
          <w:szCs w:val="24"/>
        </w:rPr>
        <w:t xml:space="preserve">desirable. If the hour burden on respondents is expected to vary widely because of </w:t>
      </w:r>
    </w:p>
    <w:p w:rsidR="00524695" w:rsidP="00524695" w14:paraId="1BFF147F" w14:textId="77777777">
      <w:pPr>
        <w:tabs>
          <w:tab w:val="left" w:pos="-1080"/>
          <w:tab w:val="left" w:pos="-720"/>
          <w:tab w:val="left" w:pos="36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autoSpaceDE/>
        <w:autoSpaceDN/>
        <w:adjustRightInd/>
        <w:textAlignment w:val="auto"/>
        <w:rPr>
          <w:sz w:val="24"/>
          <w:szCs w:val="24"/>
        </w:rPr>
      </w:pPr>
      <w:r>
        <w:rPr>
          <w:sz w:val="24"/>
          <w:szCs w:val="24"/>
        </w:rPr>
        <w:t xml:space="preserve">   </w:t>
      </w:r>
      <w:r w:rsidRPr="00524695" w:rsidR="00361B6A">
        <w:rPr>
          <w:sz w:val="24"/>
          <w:szCs w:val="24"/>
        </w:rPr>
        <w:t>differences in activity, size, or complexity, show the range of estimated hour burden, and</w:t>
      </w:r>
    </w:p>
    <w:p w:rsidR="00524695" w:rsidP="00524695" w14:paraId="23C1FDE4" w14:textId="77777777">
      <w:pPr>
        <w:tabs>
          <w:tab w:val="left" w:pos="-1080"/>
          <w:tab w:val="left" w:pos="-720"/>
          <w:tab w:val="left" w:pos="36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autoSpaceDE/>
        <w:autoSpaceDN/>
        <w:adjustRightInd/>
        <w:textAlignment w:val="auto"/>
        <w:rPr>
          <w:sz w:val="24"/>
          <w:szCs w:val="24"/>
        </w:rPr>
      </w:pPr>
      <w:r>
        <w:rPr>
          <w:sz w:val="24"/>
          <w:szCs w:val="24"/>
        </w:rPr>
        <w:t xml:space="preserve">  </w:t>
      </w:r>
      <w:r w:rsidR="005F6A9F">
        <w:rPr>
          <w:sz w:val="24"/>
          <w:szCs w:val="24"/>
        </w:rPr>
        <w:t xml:space="preserve"> </w:t>
      </w:r>
      <w:r w:rsidRPr="00524695" w:rsidR="00361B6A">
        <w:rPr>
          <w:sz w:val="24"/>
          <w:szCs w:val="24"/>
        </w:rPr>
        <w:t xml:space="preserve">explain the reasons for the variance.  Generally, estimates should not include burden </w:t>
      </w:r>
    </w:p>
    <w:p w:rsidR="00361B6A" w:rsidRPr="00524695" w:rsidP="00524695" w14:paraId="6435DEAE" w14:textId="77777777">
      <w:pPr>
        <w:tabs>
          <w:tab w:val="left" w:pos="-1080"/>
          <w:tab w:val="left" w:pos="-720"/>
          <w:tab w:val="left" w:pos="36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autoSpaceDE/>
        <w:autoSpaceDN/>
        <w:adjustRightInd/>
        <w:textAlignment w:val="auto"/>
        <w:rPr>
          <w:sz w:val="24"/>
          <w:szCs w:val="24"/>
        </w:rPr>
      </w:pPr>
      <w:r>
        <w:rPr>
          <w:sz w:val="24"/>
          <w:szCs w:val="24"/>
        </w:rPr>
        <w:t xml:space="preserve">  </w:t>
      </w:r>
      <w:r w:rsidR="005F6A9F">
        <w:rPr>
          <w:sz w:val="24"/>
          <w:szCs w:val="24"/>
        </w:rPr>
        <w:t xml:space="preserve"> </w:t>
      </w:r>
      <w:r w:rsidRPr="00524695">
        <w:rPr>
          <w:sz w:val="24"/>
          <w:szCs w:val="24"/>
        </w:rPr>
        <w:t xml:space="preserve">hours for customary and usual business practices. </w:t>
      </w:r>
    </w:p>
    <w:p w:rsidR="0019634E" w:rsidRPr="004B7B96" w:rsidP="0019634E" w14:paraId="01ACA4AA" w14:textId="77777777">
      <w:pPr>
        <w:rPr>
          <w:sz w:val="24"/>
        </w:rPr>
      </w:pPr>
    </w:p>
    <w:p w:rsidR="00FA559E" w:rsidP="00524695" w14:paraId="5735AD00" w14:textId="77777777">
      <w:pPr>
        <w:ind w:left="-360"/>
        <w:rPr>
          <w:sz w:val="24"/>
        </w:rPr>
      </w:pPr>
    </w:p>
    <w:p w:rsidR="00FA559E" w:rsidRPr="004B7B96" w:rsidP="00FA559E" w14:paraId="413ACF64" w14:textId="77777777">
      <w:pPr>
        <w:ind w:left="-360"/>
        <w:rPr>
          <w:sz w:val="24"/>
        </w:rPr>
      </w:pPr>
      <w:r w:rsidRPr="004B7B96">
        <w:rPr>
          <w:sz w:val="24"/>
        </w:rPr>
        <w:t xml:space="preserve">The actual number of surveys is unknown at this time and will vary based on participation by federal agencies and as new websites are added or deleted. </w:t>
      </w:r>
      <w:r>
        <w:rPr>
          <w:sz w:val="24"/>
        </w:rPr>
        <w:t xml:space="preserve">However, based </w:t>
      </w:r>
      <w:r w:rsidRPr="004B7B96">
        <w:rPr>
          <w:sz w:val="24"/>
        </w:rPr>
        <w:t>on our experience from the previous three-year approval period</w:t>
      </w:r>
      <w:r>
        <w:rPr>
          <w:sz w:val="24"/>
        </w:rPr>
        <w:t>, the number of surveys has been very consistent with little change over the period</w:t>
      </w:r>
      <w:r w:rsidR="00F000BD">
        <w:rPr>
          <w:sz w:val="24"/>
        </w:rPr>
        <w:t xml:space="preserve"> and a </w:t>
      </w:r>
      <w:r>
        <w:rPr>
          <w:sz w:val="24"/>
        </w:rPr>
        <w:t xml:space="preserve">current year total </w:t>
      </w:r>
      <w:r w:rsidR="00F000BD">
        <w:rPr>
          <w:sz w:val="24"/>
        </w:rPr>
        <w:t xml:space="preserve">of </w:t>
      </w:r>
      <w:r>
        <w:rPr>
          <w:sz w:val="24"/>
        </w:rPr>
        <w:t xml:space="preserve">245.  </w:t>
      </w:r>
    </w:p>
    <w:p w:rsidR="00FA559E" w:rsidP="00524695" w14:paraId="0832F983" w14:textId="77777777">
      <w:pPr>
        <w:ind w:left="-360"/>
        <w:rPr>
          <w:sz w:val="24"/>
        </w:rPr>
      </w:pPr>
    </w:p>
    <w:p w:rsidR="00E170BC" w:rsidP="00524695" w14:paraId="269AC353" w14:textId="021699D1">
      <w:pPr>
        <w:ind w:left="-360"/>
        <w:rPr>
          <w:sz w:val="24"/>
        </w:rPr>
      </w:pPr>
      <w:r w:rsidRPr="00354D2E">
        <w:rPr>
          <w:sz w:val="24"/>
        </w:rPr>
        <w:t>Therefore, i</w:t>
      </w:r>
      <w:r w:rsidRPr="00354D2E">
        <w:rPr>
          <w:sz w:val="24"/>
        </w:rPr>
        <w:t>t is estimated that 2</w:t>
      </w:r>
      <w:r w:rsidRPr="00354D2E" w:rsidR="00FF2934">
        <w:rPr>
          <w:sz w:val="24"/>
        </w:rPr>
        <w:t>50</w:t>
      </w:r>
      <w:r w:rsidRPr="00354D2E">
        <w:rPr>
          <w:sz w:val="24"/>
        </w:rPr>
        <w:t xml:space="preserve"> Website Satisfaction Surveys will be completed per year, yielding an estimated 1,</w:t>
      </w:r>
      <w:r w:rsidRPr="00354D2E" w:rsidR="00FF2934">
        <w:rPr>
          <w:sz w:val="24"/>
        </w:rPr>
        <w:t>250</w:t>
      </w:r>
      <w:r w:rsidRPr="00354D2E">
        <w:rPr>
          <w:sz w:val="24"/>
        </w:rPr>
        <w:t>,000 responses per year</w:t>
      </w:r>
      <w:r w:rsidRPr="00354D2E" w:rsidR="00177F8D">
        <w:rPr>
          <w:sz w:val="24"/>
        </w:rPr>
        <w:t xml:space="preserve"> (or 5000 per survey)</w:t>
      </w:r>
      <w:r w:rsidRPr="00354D2E">
        <w:rPr>
          <w:sz w:val="24"/>
        </w:rPr>
        <w:t>. Since we have determined that each takes 2.</w:t>
      </w:r>
      <w:r w:rsidRPr="00354D2E" w:rsidR="000469EB">
        <w:rPr>
          <w:sz w:val="24"/>
        </w:rPr>
        <w:t>9</w:t>
      </w:r>
      <w:r w:rsidRPr="00354D2E">
        <w:rPr>
          <w:sz w:val="24"/>
        </w:rPr>
        <w:t xml:space="preserve"> minutes per response, the expected annual burden rate is </w:t>
      </w:r>
      <w:r w:rsidRPr="00354D2E" w:rsidR="001B59EC">
        <w:rPr>
          <w:sz w:val="24"/>
        </w:rPr>
        <w:t>60</w:t>
      </w:r>
      <w:r w:rsidRPr="00354D2E" w:rsidR="00895261">
        <w:rPr>
          <w:sz w:val="24"/>
        </w:rPr>
        <w:t>,</w:t>
      </w:r>
      <w:r w:rsidR="00646C97">
        <w:rPr>
          <w:sz w:val="24"/>
        </w:rPr>
        <w:t>417</w:t>
      </w:r>
      <w:r w:rsidRPr="00354D2E" w:rsidR="00895261">
        <w:rPr>
          <w:sz w:val="24"/>
        </w:rPr>
        <w:t xml:space="preserve"> hours per year</w:t>
      </w:r>
      <w:r w:rsidRPr="00354D2E" w:rsidR="00571FD5">
        <w:rPr>
          <w:sz w:val="24"/>
        </w:rPr>
        <w:t xml:space="preserve"> (or 1,250,000 responses X 2.</w:t>
      </w:r>
      <w:r w:rsidRPr="00354D2E" w:rsidR="00152D10">
        <w:rPr>
          <w:sz w:val="24"/>
        </w:rPr>
        <w:t>9</w:t>
      </w:r>
      <w:r w:rsidRPr="00354D2E" w:rsidR="00571FD5">
        <w:rPr>
          <w:sz w:val="24"/>
        </w:rPr>
        <w:t xml:space="preserve"> minutes per response = 3,</w:t>
      </w:r>
      <w:r w:rsidRPr="00354D2E" w:rsidR="003D1C30">
        <w:rPr>
          <w:sz w:val="24"/>
        </w:rPr>
        <w:t>6</w:t>
      </w:r>
      <w:r w:rsidR="00C64BFF">
        <w:rPr>
          <w:sz w:val="24"/>
        </w:rPr>
        <w:t>25</w:t>
      </w:r>
      <w:r w:rsidR="00577B19">
        <w:rPr>
          <w:sz w:val="24"/>
        </w:rPr>
        <w:t>,000</w:t>
      </w:r>
      <w:r w:rsidRPr="00354D2E" w:rsidR="00571FD5">
        <w:rPr>
          <w:sz w:val="24"/>
        </w:rPr>
        <w:t xml:space="preserve"> minutes/60 minutes per hour)</w:t>
      </w:r>
      <w:r w:rsidR="00354D2E">
        <w:rPr>
          <w:sz w:val="24"/>
        </w:rPr>
        <w:t>.</w:t>
      </w:r>
    </w:p>
    <w:p w:rsidR="00564902" w:rsidRPr="004B7B96" w:rsidP="007C06B3" w14:paraId="1A440B7D" w14:textId="77777777">
      <w:pPr>
        <w:ind w:left="720"/>
        <w:rPr>
          <w:sz w:val="24"/>
        </w:rPr>
      </w:pPr>
    </w:p>
    <w:p w:rsidR="005F6A9F" w:rsidRPr="005F6A9F" w:rsidP="005F6A9F" w14:paraId="3F798710" w14:textId="77777777">
      <w:pPr>
        <w:numPr>
          <w:ilvl w:val="0"/>
          <w:numId w:val="22"/>
        </w:numPr>
        <w:tabs>
          <w:tab w:val="left" w:pos="-1080"/>
          <w:tab w:val="left" w:pos="-720"/>
          <w:tab w:val="left" w:pos="0"/>
          <w:tab w:val="num" w:pos="360"/>
          <w:tab w:val="clear"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autoSpaceDE/>
        <w:autoSpaceDN/>
        <w:adjustRightInd/>
        <w:ind w:left="360"/>
        <w:textAlignment w:val="auto"/>
        <w:rPr>
          <w:sz w:val="24"/>
          <w:szCs w:val="24"/>
        </w:rPr>
      </w:pPr>
      <w:r w:rsidRPr="005F6A9F">
        <w:rPr>
          <w:sz w:val="24"/>
          <w:szCs w:val="24"/>
        </w:rPr>
        <w:t>If this request for approval covers more than one form, provide separate burden estimates for each form and aggregate the hour burdens</w:t>
      </w:r>
    </w:p>
    <w:p w:rsidR="00531266" w:rsidRPr="005F6A9F" w:rsidP="005F6A9F" w14:paraId="343F43AF" w14:textId="77777777">
      <w:pPr>
        <w:numPr>
          <w:ilvl w:val="0"/>
          <w:numId w:val="22"/>
        </w:numPr>
        <w:tabs>
          <w:tab w:val="left" w:pos="-1080"/>
          <w:tab w:val="left" w:pos="-720"/>
          <w:tab w:val="left" w:pos="0"/>
          <w:tab w:val="left" w:pos="360"/>
          <w:tab w:val="clear"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autoSpaceDE/>
        <w:autoSpaceDN/>
        <w:adjustRightInd/>
        <w:ind w:left="360"/>
        <w:textAlignment w:val="auto"/>
        <w:rPr>
          <w:sz w:val="24"/>
          <w:szCs w:val="24"/>
        </w:rPr>
      </w:pPr>
      <w:r w:rsidRPr="005F6A9F">
        <w:rPr>
          <w:sz w:val="24"/>
          <w:szCs w:val="24"/>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531266" w:rsidRPr="004B7B96" w:rsidP="00531266" w14:paraId="7A14665D" w14:textId="77777777">
      <w:pPr>
        <w:ind w:left="720"/>
        <w:rPr>
          <w:sz w:val="24"/>
        </w:rPr>
      </w:pPr>
    </w:p>
    <w:p w:rsidR="00EE4BE3" w:rsidRPr="00511BCA" w:rsidP="00EE4BE3" w14:paraId="46C056F8" w14:textId="78AD73CA">
      <w:pPr>
        <w:overflowPunct/>
        <w:autoSpaceDE/>
        <w:autoSpaceDN/>
        <w:adjustRightInd/>
        <w:textAlignment w:val="auto"/>
        <w:rPr>
          <w:rFonts w:eastAsia="Times New Roman"/>
          <w:color w:val="000000"/>
          <w:sz w:val="24"/>
          <w:szCs w:val="24"/>
        </w:rPr>
      </w:pPr>
      <w:r w:rsidRPr="004B7B96">
        <w:rPr>
          <w:sz w:val="24"/>
        </w:rPr>
        <w:t xml:space="preserve">It is the general public that has used </w:t>
      </w:r>
      <w:r w:rsidRPr="004B7B96" w:rsidR="004C3AE0">
        <w:rPr>
          <w:sz w:val="24"/>
        </w:rPr>
        <w:t>g</w:t>
      </w:r>
      <w:r w:rsidRPr="004B7B96">
        <w:rPr>
          <w:sz w:val="24"/>
        </w:rPr>
        <w:t>overnment services that will</w:t>
      </w:r>
      <w:r w:rsidR="00D55792">
        <w:rPr>
          <w:sz w:val="24"/>
        </w:rPr>
        <w:t xml:space="preserve"> b</w:t>
      </w:r>
      <w:r w:rsidRPr="004B7B96">
        <w:rPr>
          <w:sz w:val="24"/>
        </w:rPr>
        <w:t xml:space="preserve">e responding to these surveys. </w:t>
      </w:r>
      <w:r w:rsidRPr="000E0661" w:rsidR="000E0661">
        <w:rPr>
          <w:sz w:val="24"/>
        </w:rPr>
        <w:t>Therefore, we have taken as the hourly rate for total compensation of all civilian workers as $</w:t>
      </w:r>
      <w:r w:rsidR="00490D6A">
        <w:rPr>
          <w:sz w:val="24"/>
        </w:rPr>
        <w:t>45.42</w:t>
      </w:r>
      <w:r w:rsidRPr="000E0661" w:rsidR="000E0661">
        <w:rPr>
          <w:sz w:val="24"/>
        </w:rPr>
        <w:t xml:space="preserve"> per hour, in accordance with </w:t>
      </w:r>
      <w:r w:rsidRPr="002C4DE8" w:rsidR="002C4DE8">
        <w:rPr>
          <w:sz w:val="24"/>
        </w:rPr>
        <w:t xml:space="preserve">Bureau of Labor Statistics (BLS) News Release USDL-24-0485, March 13, 2024, Employer Costs for Employee Compensation—December 2023, should be used for all labor and benefit calculations for calendar year 2024. </w:t>
      </w:r>
      <w:r w:rsidRPr="000E0661" w:rsidR="000E0661">
        <w:rPr>
          <w:sz w:val="24"/>
        </w:rPr>
        <w:t>The total compensation ($</w:t>
      </w:r>
      <w:r w:rsidR="00490D6A">
        <w:rPr>
          <w:sz w:val="24"/>
        </w:rPr>
        <w:t>45.42</w:t>
      </w:r>
      <w:r w:rsidRPr="000E0661" w:rsidR="000E0661">
        <w:rPr>
          <w:sz w:val="24"/>
        </w:rPr>
        <w:t>) multiplied by the estimated</w:t>
      </w:r>
      <w:r w:rsidRPr="004B7B96">
        <w:rPr>
          <w:sz w:val="24"/>
        </w:rPr>
        <w:t xml:space="preserve"> </w:t>
      </w:r>
      <w:r w:rsidR="00922F16">
        <w:rPr>
          <w:sz w:val="24"/>
        </w:rPr>
        <w:t>60,</w:t>
      </w:r>
      <w:r w:rsidR="00D377E5">
        <w:rPr>
          <w:sz w:val="24"/>
        </w:rPr>
        <w:t>417</w:t>
      </w:r>
      <w:r w:rsidR="00922F16">
        <w:rPr>
          <w:sz w:val="24"/>
        </w:rPr>
        <w:t xml:space="preserve"> </w:t>
      </w:r>
      <w:r w:rsidRPr="004B7B96">
        <w:rPr>
          <w:sz w:val="24"/>
        </w:rPr>
        <w:t xml:space="preserve">hours per year, yields a cost burden to the public of </w:t>
      </w:r>
      <w:r w:rsidRPr="00511BCA">
        <w:rPr>
          <w:sz w:val="24"/>
          <w:szCs w:val="24"/>
        </w:rPr>
        <w:t xml:space="preserve">- </w:t>
      </w:r>
      <w:r w:rsidRPr="00511BCA">
        <w:rPr>
          <w:rFonts w:eastAsia="Times New Roman"/>
          <w:color w:val="000000"/>
          <w:sz w:val="24"/>
          <w:szCs w:val="24"/>
        </w:rPr>
        <w:t>$ 2,</w:t>
      </w:r>
      <w:r w:rsidR="009C3248">
        <w:rPr>
          <w:rFonts w:eastAsia="Times New Roman"/>
          <w:color w:val="000000"/>
          <w:sz w:val="24"/>
          <w:szCs w:val="24"/>
        </w:rPr>
        <w:t>7</w:t>
      </w:r>
      <w:r w:rsidR="004A34FD">
        <w:rPr>
          <w:rFonts w:eastAsia="Times New Roman"/>
          <w:color w:val="000000"/>
          <w:sz w:val="24"/>
          <w:szCs w:val="24"/>
        </w:rPr>
        <w:t>44</w:t>
      </w:r>
      <w:r w:rsidR="005A342E">
        <w:rPr>
          <w:rFonts w:eastAsia="Times New Roman"/>
          <w:color w:val="000000"/>
          <w:sz w:val="24"/>
          <w:szCs w:val="24"/>
        </w:rPr>
        <w:t>,</w:t>
      </w:r>
      <w:r w:rsidR="004A34FD">
        <w:rPr>
          <w:rFonts w:eastAsia="Times New Roman"/>
          <w:color w:val="000000"/>
          <w:sz w:val="24"/>
          <w:szCs w:val="24"/>
        </w:rPr>
        <w:t>14</w:t>
      </w:r>
      <w:r w:rsidR="005A342E">
        <w:rPr>
          <w:rFonts w:eastAsia="Times New Roman"/>
          <w:color w:val="000000"/>
          <w:sz w:val="24"/>
          <w:szCs w:val="24"/>
        </w:rPr>
        <w:t>0.</w:t>
      </w:r>
      <w:r w:rsidR="004A34FD">
        <w:rPr>
          <w:rFonts w:eastAsia="Times New Roman"/>
          <w:color w:val="000000"/>
          <w:sz w:val="24"/>
          <w:szCs w:val="24"/>
        </w:rPr>
        <w:t>14</w:t>
      </w:r>
      <w:r w:rsidRPr="00511BCA">
        <w:rPr>
          <w:rFonts w:eastAsia="Times New Roman"/>
          <w:color w:val="000000"/>
          <w:sz w:val="24"/>
          <w:szCs w:val="24"/>
        </w:rPr>
        <w:t>.</w:t>
      </w:r>
    </w:p>
    <w:p w:rsidR="00EE4BE3" w:rsidP="00937199" w14:paraId="5A9DD61D" w14:textId="77777777">
      <w:pPr>
        <w:rPr>
          <w:sz w:val="24"/>
        </w:rPr>
      </w:pPr>
    </w:p>
    <w:p w:rsidR="00DB30B3" w:rsidRPr="004B7B96" w:rsidP="00D55792" w14:paraId="76A80600" w14:textId="77777777">
      <w:pPr>
        <w:ind w:left="-360"/>
        <w:rPr>
          <w:sz w:val="24"/>
        </w:rPr>
      </w:pPr>
    </w:p>
    <w:p w:rsidR="00EE20BD" w:rsidP="00EE20BD" w14:paraId="26FB34C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720"/>
        <w:rPr>
          <w:sz w:val="24"/>
          <w:szCs w:val="24"/>
        </w:rPr>
      </w:pPr>
      <w:r w:rsidRPr="00EE20BD">
        <w:rPr>
          <w:sz w:val="24"/>
          <w:szCs w:val="24"/>
        </w:rPr>
        <w:t>13.</w:t>
      </w:r>
      <w:r w:rsidRPr="00EE20BD">
        <w:rPr>
          <w:sz w:val="24"/>
          <w:szCs w:val="24"/>
        </w:rPr>
        <w:tab/>
        <w:t xml:space="preserve"> Provide an estimate of the total annual [non-hour] cost burden to</w:t>
      </w:r>
      <w:r>
        <w:rPr>
          <w:sz w:val="24"/>
          <w:szCs w:val="24"/>
        </w:rPr>
        <w:t xml:space="preserve"> </w:t>
      </w:r>
      <w:r w:rsidRPr="00EE20BD">
        <w:rPr>
          <w:sz w:val="24"/>
          <w:szCs w:val="24"/>
        </w:rPr>
        <w:t xml:space="preserve">respondents or </w:t>
      </w:r>
    </w:p>
    <w:p w:rsidR="00EE20BD" w:rsidP="00EE20BD" w14:paraId="0E25474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720"/>
        <w:rPr>
          <w:sz w:val="24"/>
          <w:szCs w:val="24"/>
        </w:rPr>
      </w:pPr>
      <w:r>
        <w:rPr>
          <w:sz w:val="24"/>
          <w:szCs w:val="24"/>
        </w:rPr>
        <w:t xml:space="preserve">    </w:t>
      </w:r>
      <w:r w:rsidRPr="00EE20BD" w:rsidR="00531266">
        <w:rPr>
          <w:sz w:val="24"/>
          <w:szCs w:val="24"/>
        </w:rPr>
        <w:t xml:space="preserve">recordkeepers resulting from the collection of information.  (Do not include the cost of any </w:t>
      </w:r>
    </w:p>
    <w:p w:rsidR="00531266" w:rsidRPr="00EE20BD" w:rsidP="00EE20BD" w14:paraId="472B7DF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720"/>
        <w:rPr>
          <w:sz w:val="24"/>
          <w:szCs w:val="24"/>
        </w:rPr>
      </w:pPr>
      <w:r>
        <w:rPr>
          <w:sz w:val="24"/>
          <w:szCs w:val="24"/>
        </w:rPr>
        <w:t xml:space="preserve">    </w:t>
      </w:r>
      <w:r w:rsidRPr="00EE20BD">
        <w:rPr>
          <w:sz w:val="24"/>
          <w:szCs w:val="24"/>
        </w:rPr>
        <w:t>hour burden shown in Item 12).</w:t>
      </w:r>
    </w:p>
    <w:p w:rsidR="00531266" w:rsidRPr="00E86E07" w:rsidP="00531266" w14:paraId="6A8BBE5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rsidR="00531266" w:rsidRPr="00E86E07" w:rsidP="00EE20BD" w14:paraId="0E124BD4" w14:textId="77777777">
      <w:pPr>
        <w:numPr>
          <w:ilvl w:val="0"/>
          <w:numId w:val="22"/>
        </w:numPr>
        <w:tabs>
          <w:tab w:val="left" w:pos="-1080"/>
          <w:tab w:val="left" w:pos="-720"/>
          <w:tab w:val="left" w:pos="0"/>
          <w:tab w:val="left" w:pos="360"/>
          <w:tab w:val="clear"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autoSpaceDE/>
        <w:autoSpaceDN/>
        <w:adjustRightInd/>
        <w:ind w:left="360"/>
        <w:textAlignment w:val="auto"/>
        <w:rPr>
          <w:sz w:val="24"/>
          <w:szCs w:val="24"/>
        </w:rPr>
      </w:pPr>
      <w:r w:rsidRPr="00E86E07">
        <w:rPr>
          <w:sz w:val="24"/>
          <w:szCs w:val="24"/>
        </w:rPr>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[including filing fees paid].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w:t>
      </w:r>
      <w:r w:rsidRPr="00E86E07">
        <w:rPr>
          <w:sz w:val="24"/>
          <w:szCs w:val="24"/>
        </w:rPr>
        <w:t>collecting information such as purchasing computers and software; monitoring, sampling, drilling and testing equipment; and record storage facilities.</w:t>
      </w:r>
    </w:p>
    <w:p w:rsidR="0019634E" w:rsidRPr="004B7B96" w:rsidP="0019634E" w14:paraId="6EF3C247" w14:textId="77777777">
      <w:pPr>
        <w:ind w:left="720"/>
        <w:rPr>
          <w:sz w:val="24"/>
        </w:rPr>
      </w:pPr>
    </w:p>
    <w:p w:rsidR="00531266" w:rsidRPr="004B7B96" w:rsidP="00E86E07" w14:paraId="18711BD3" w14:textId="77777777">
      <w:pPr>
        <w:ind w:left="720" w:hanging="1080"/>
        <w:jc w:val="both"/>
        <w:rPr>
          <w:sz w:val="24"/>
        </w:rPr>
      </w:pPr>
      <w:r>
        <w:rPr>
          <w:sz w:val="24"/>
        </w:rPr>
        <w:t xml:space="preserve">We have identified no </w:t>
      </w:r>
      <w:r w:rsidRPr="004B7B96" w:rsidR="000A07AE">
        <w:rPr>
          <w:sz w:val="24"/>
        </w:rPr>
        <w:t xml:space="preserve">expected non-hour cost burden to respondents. </w:t>
      </w:r>
    </w:p>
    <w:p w:rsidR="000A07AE" w:rsidRPr="004B7B96" w:rsidP="000A07AE" w14:paraId="46453535" w14:textId="77777777">
      <w:pPr>
        <w:ind w:left="720"/>
        <w:jc w:val="both"/>
        <w:rPr>
          <w:sz w:val="24"/>
        </w:rPr>
      </w:pPr>
    </w:p>
    <w:p w:rsidR="00E86E07" w:rsidRPr="00E86E07" w:rsidP="00E86E07" w14:paraId="68171E00" w14:textId="77777777">
      <w:pPr>
        <w:numPr>
          <w:ilvl w:val="0"/>
          <w:numId w:val="22"/>
        </w:numPr>
        <w:tabs>
          <w:tab w:val="left" w:pos="-1080"/>
          <w:tab w:val="left" w:pos="-720"/>
          <w:tab w:val="left" w:pos="0"/>
          <w:tab w:val="num" w:pos="360"/>
          <w:tab w:val="clear"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autoSpaceDE/>
        <w:autoSpaceDN/>
        <w:adjustRightInd/>
        <w:ind w:left="360"/>
        <w:textAlignment w:val="auto"/>
        <w:rPr>
          <w:sz w:val="24"/>
          <w:szCs w:val="24"/>
        </w:rPr>
      </w:pPr>
      <w:r w:rsidRPr="00E86E07">
        <w:rPr>
          <w:sz w:val="24"/>
          <w:szCs w:val="24"/>
        </w:rPr>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  </w:t>
      </w:r>
    </w:p>
    <w:p w:rsidR="00E86E07" w:rsidP="00E86E07" w14:paraId="59E6C77B"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autoSpaceDE/>
        <w:autoSpaceDN/>
        <w:adjustRightInd/>
        <w:ind w:left="720"/>
        <w:textAlignment w:val="auto"/>
        <w:rPr>
          <w:b/>
          <w:sz w:val="24"/>
          <w:szCs w:val="24"/>
        </w:rPr>
      </w:pPr>
    </w:p>
    <w:p w:rsidR="00E86E07" w:rsidRPr="004B7B96" w:rsidP="00E86E07" w14:paraId="057F9F97" w14:textId="77777777">
      <w:pPr>
        <w:pStyle w:val="BodyTextIndent2"/>
        <w:ind w:left="-360"/>
        <w:jc w:val="both"/>
        <w:rPr>
          <w:bCs/>
        </w:rPr>
      </w:pPr>
      <w:r w:rsidRPr="004B7B96">
        <w:rPr>
          <w:bCs/>
        </w:rPr>
        <w:t>We have identified no reporting or recordkeeping “non-hour” cost burdens for this collection of information.</w:t>
      </w:r>
    </w:p>
    <w:p w:rsidR="00E86E07" w:rsidP="00E86E07" w14:paraId="0C1A1889"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autoSpaceDE/>
        <w:autoSpaceDN/>
        <w:adjustRightInd/>
        <w:ind w:left="720"/>
        <w:textAlignment w:val="auto"/>
        <w:rPr>
          <w:b/>
          <w:sz w:val="24"/>
          <w:szCs w:val="24"/>
        </w:rPr>
      </w:pPr>
    </w:p>
    <w:p w:rsidR="00531266" w:rsidRPr="00E86E07" w:rsidP="00E86E07" w14:paraId="602BE77B" w14:textId="77777777">
      <w:pPr>
        <w:numPr>
          <w:ilvl w:val="0"/>
          <w:numId w:val="22"/>
        </w:numPr>
        <w:tabs>
          <w:tab w:val="left" w:pos="-1080"/>
          <w:tab w:val="left" w:pos="-720"/>
          <w:tab w:val="left" w:pos="0"/>
          <w:tab w:val="num" w:pos="360"/>
          <w:tab w:val="clear"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autoSpaceDE/>
        <w:autoSpaceDN/>
        <w:adjustRightInd/>
        <w:ind w:left="360"/>
        <w:textAlignment w:val="auto"/>
        <w:rPr>
          <w:sz w:val="24"/>
          <w:szCs w:val="24"/>
        </w:rPr>
      </w:pPr>
      <w:r w:rsidRPr="00E86E07">
        <w:rPr>
          <w:sz w:val="24"/>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531266" w:rsidRPr="004B7B96" w:rsidP="00531266" w14:paraId="0F5C3DDE" w14:textId="77777777">
      <w:pPr>
        <w:pStyle w:val="BodyTextIndent2"/>
      </w:pPr>
    </w:p>
    <w:p w:rsidR="00E86E07" w:rsidP="00E86E07" w14:paraId="60BE1B8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720"/>
        <w:rPr>
          <w:sz w:val="24"/>
          <w:szCs w:val="24"/>
        </w:rPr>
      </w:pPr>
      <w:r w:rsidRPr="00E86E07">
        <w:rPr>
          <w:sz w:val="24"/>
          <w:szCs w:val="24"/>
        </w:rPr>
        <w:t>14.</w:t>
      </w:r>
      <w:r w:rsidRPr="00E86E07">
        <w:rPr>
          <w:sz w:val="24"/>
          <w:szCs w:val="24"/>
        </w:rPr>
        <w:tab/>
        <w:t xml:space="preserve"> Provide estimates of annualized cost to the Federal government.</w:t>
      </w:r>
      <w:r>
        <w:rPr>
          <w:sz w:val="24"/>
          <w:szCs w:val="24"/>
        </w:rPr>
        <w:t xml:space="preserve"> </w:t>
      </w:r>
      <w:r w:rsidRPr="00E86E07">
        <w:rPr>
          <w:sz w:val="24"/>
          <w:szCs w:val="24"/>
        </w:rPr>
        <w:t xml:space="preserve">Also, provide a description </w:t>
      </w:r>
    </w:p>
    <w:p w:rsidR="00E86E07" w:rsidP="00E86E07" w14:paraId="783203F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720"/>
        <w:rPr>
          <w:sz w:val="24"/>
          <w:szCs w:val="24"/>
        </w:rPr>
      </w:pPr>
      <w:r>
        <w:rPr>
          <w:sz w:val="24"/>
          <w:szCs w:val="24"/>
        </w:rPr>
        <w:t xml:space="preserve">    </w:t>
      </w:r>
      <w:r w:rsidRPr="00E86E07" w:rsidR="00864CB4">
        <w:rPr>
          <w:sz w:val="24"/>
          <w:szCs w:val="24"/>
        </w:rPr>
        <w:t xml:space="preserve">of the method used to estimate cost, which should include quantification of hours, </w:t>
      </w:r>
    </w:p>
    <w:p w:rsidR="00E86E07" w:rsidP="00E86E07" w14:paraId="31D0293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720"/>
        <w:rPr>
          <w:sz w:val="24"/>
          <w:szCs w:val="24"/>
        </w:rPr>
      </w:pPr>
      <w:r>
        <w:rPr>
          <w:sz w:val="24"/>
          <w:szCs w:val="24"/>
        </w:rPr>
        <w:t xml:space="preserve">    op</w:t>
      </w:r>
      <w:r w:rsidRPr="00E86E07" w:rsidR="00864CB4">
        <w:rPr>
          <w:sz w:val="24"/>
          <w:szCs w:val="24"/>
        </w:rPr>
        <w:t>erational expenses (such as</w:t>
      </w:r>
      <w:r>
        <w:rPr>
          <w:sz w:val="24"/>
          <w:szCs w:val="24"/>
        </w:rPr>
        <w:t xml:space="preserve"> </w:t>
      </w:r>
      <w:r w:rsidRPr="00E86E07" w:rsidR="00864CB4">
        <w:rPr>
          <w:sz w:val="24"/>
          <w:szCs w:val="24"/>
        </w:rPr>
        <w:t>equipment, overhead, printing, and support staff), and any</w:t>
      </w:r>
    </w:p>
    <w:p w:rsidR="00864CB4" w:rsidRPr="00E86E07" w:rsidP="00E86E07" w14:paraId="19C9622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720"/>
        <w:rPr>
          <w:sz w:val="24"/>
          <w:szCs w:val="24"/>
        </w:rPr>
      </w:pPr>
      <w:r>
        <w:rPr>
          <w:sz w:val="24"/>
          <w:szCs w:val="24"/>
        </w:rPr>
        <w:t xml:space="preserve">   </w:t>
      </w:r>
      <w:r w:rsidRPr="00E86E07">
        <w:rPr>
          <w:sz w:val="24"/>
          <w:szCs w:val="24"/>
        </w:rPr>
        <w:t xml:space="preserve"> other</w:t>
      </w:r>
      <w:r>
        <w:rPr>
          <w:sz w:val="24"/>
          <w:szCs w:val="24"/>
        </w:rPr>
        <w:t xml:space="preserve"> </w:t>
      </w:r>
      <w:r w:rsidRPr="00E86E07">
        <w:rPr>
          <w:sz w:val="24"/>
          <w:szCs w:val="24"/>
        </w:rPr>
        <w:t>expense that would not have been incurred without this collection of</w:t>
      </w:r>
      <w:r>
        <w:rPr>
          <w:sz w:val="24"/>
          <w:szCs w:val="24"/>
        </w:rPr>
        <w:t xml:space="preserve"> </w:t>
      </w:r>
      <w:r w:rsidRPr="00E86E07">
        <w:rPr>
          <w:sz w:val="24"/>
          <w:szCs w:val="24"/>
        </w:rPr>
        <w:t xml:space="preserve">information. </w:t>
      </w:r>
    </w:p>
    <w:p w:rsidR="00531266" w:rsidRPr="004B7B96" w:rsidP="00531266" w14:paraId="5DC7E0E3" w14:textId="77777777">
      <w:pPr>
        <w:jc w:val="both"/>
        <w:rPr>
          <w:sz w:val="24"/>
        </w:rPr>
      </w:pPr>
    </w:p>
    <w:p w:rsidR="000B546B" w:rsidP="000B546B" w14:paraId="2FA92796" w14:textId="77777777">
      <w:pPr>
        <w:ind w:left="720"/>
        <w:rPr>
          <w:sz w:val="24"/>
        </w:rPr>
      </w:pPr>
    </w:p>
    <w:p w:rsidR="00A91004" w:rsidRPr="004B7B96" w:rsidP="000B546B" w14:paraId="580B596D" w14:textId="140F8C39">
      <w:pPr>
        <w:ind w:left="-360"/>
        <w:rPr>
          <w:sz w:val="24"/>
        </w:rPr>
      </w:pPr>
      <w:r w:rsidRPr="004B7B96">
        <w:rPr>
          <w:sz w:val="24"/>
        </w:rPr>
        <w:t>The estimate of the total annual cost burden to the Federal Government is expected to vary based on participation by federal agencies as new website measurement service is added or existing service is not renewed. However, the number of total websites measured is expected to</w:t>
      </w:r>
      <w:r>
        <w:rPr>
          <w:sz w:val="24"/>
        </w:rPr>
        <w:t xml:space="preserve"> remain the same</w:t>
      </w:r>
      <w:r w:rsidRPr="004B7B96">
        <w:rPr>
          <w:sz w:val="24"/>
        </w:rPr>
        <w:t xml:space="preserve"> </w:t>
      </w:r>
      <w:r>
        <w:rPr>
          <w:sz w:val="24"/>
        </w:rPr>
        <w:t>e</w:t>
      </w:r>
      <w:r w:rsidRPr="004B7B96">
        <w:rPr>
          <w:sz w:val="24"/>
        </w:rPr>
        <w:t xml:space="preserve">ach year.  </w:t>
      </w:r>
      <w:r>
        <w:rPr>
          <w:sz w:val="24"/>
        </w:rPr>
        <w:t xml:space="preserve">Also, no assumptions have been made about cost increases over the three-year period.  </w:t>
      </w:r>
      <w:r w:rsidRPr="004B7B96" w:rsidR="0019634E">
        <w:rPr>
          <w:sz w:val="24"/>
        </w:rPr>
        <w:t xml:space="preserve">The total annual </w:t>
      </w:r>
      <w:r w:rsidR="00E86E07">
        <w:rPr>
          <w:sz w:val="24"/>
        </w:rPr>
        <w:t xml:space="preserve">estimated </w:t>
      </w:r>
      <w:r w:rsidRPr="004B7B96" w:rsidR="0019634E">
        <w:rPr>
          <w:sz w:val="24"/>
        </w:rPr>
        <w:t xml:space="preserve">cost to </w:t>
      </w:r>
      <w:r w:rsidRPr="004B7B96" w:rsidR="000A2014">
        <w:rPr>
          <w:sz w:val="24"/>
        </w:rPr>
        <w:t>the government</w:t>
      </w:r>
      <w:r w:rsidRPr="004B7B96" w:rsidR="0019634E">
        <w:rPr>
          <w:sz w:val="24"/>
        </w:rPr>
        <w:t xml:space="preserve"> resulting from the collection of information </w:t>
      </w:r>
      <w:r w:rsidRPr="004B7B96">
        <w:rPr>
          <w:sz w:val="24"/>
        </w:rPr>
        <w:t xml:space="preserve">is estimated to </w:t>
      </w:r>
      <w:r w:rsidRPr="004B7B96" w:rsidR="00C56078">
        <w:rPr>
          <w:sz w:val="24"/>
        </w:rPr>
        <w:t>be $</w:t>
      </w:r>
      <w:r w:rsidR="00615683">
        <w:rPr>
          <w:sz w:val="24"/>
        </w:rPr>
        <w:t>8</w:t>
      </w:r>
      <w:r w:rsidRPr="004B7B96" w:rsidR="00C56078">
        <w:rPr>
          <w:sz w:val="24"/>
        </w:rPr>
        <w:t>,</w:t>
      </w:r>
      <w:r w:rsidR="00A85B27">
        <w:rPr>
          <w:sz w:val="24"/>
        </w:rPr>
        <w:t>453,038</w:t>
      </w:r>
      <w:r w:rsidR="006C1C32">
        <w:rPr>
          <w:sz w:val="24"/>
        </w:rPr>
        <w:t xml:space="preserve">, </w:t>
      </w:r>
      <w:r w:rsidRPr="004B7B96">
        <w:rPr>
          <w:sz w:val="24"/>
        </w:rPr>
        <w:t xml:space="preserve">as explained below. </w:t>
      </w:r>
    </w:p>
    <w:p w:rsidR="00A91004" w:rsidP="007C06B3" w14:paraId="46729931" w14:textId="77777777">
      <w:pPr>
        <w:ind w:left="720"/>
        <w:rPr>
          <w:sz w:val="24"/>
        </w:rPr>
      </w:pPr>
    </w:p>
    <w:p w:rsidR="00A33379" w:rsidRPr="004B7B96" w:rsidP="00A33379" w14:paraId="356BCA89" w14:textId="19DFD142">
      <w:pPr>
        <w:ind w:left="-360"/>
        <w:rPr>
          <w:sz w:val="24"/>
        </w:rPr>
      </w:pPr>
      <w:r w:rsidRPr="004B7B96">
        <w:rPr>
          <w:sz w:val="24"/>
        </w:rPr>
        <w:t>Please note that the</w:t>
      </w:r>
      <w:r>
        <w:rPr>
          <w:sz w:val="24"/>
        </w:rPr>
        <w:t xml:space="preserve"> majority of the costs are fees that Federal Agencies pay to the Department for assistance with Survey </w:t>
      </w:r>
      <w:r w:rsidR="008C6A2A">
        <w:rPr>
          <w:sz w:val="24"/>
        </w:rPr>
        <w:t>d</w:t>
      </w:r>
      <w:r>
        <w:rPr>
          <w:sz w:val="24"/>
        </w:rPr>
        <w:t>evelopment</w:t>
      </w:r>
      <w:r w:rsidR="00040E6F">
        <w:rPr>
          <w:sz w:val="24"/>
        </w:rPr>
        <w:t xml:space="preserve"> and implementation:</w:t>
      </w:r>
      <w:r>
        <w:rPr>
          <w:sz w:val="24"/>
        </w:rPr>
        <w:t xml:space="preserve">  -- </w:t>
      </w:r>
      <w:r w:rsidRPr="004B7B96">
        <w:rPr>
          <w:sz w:val="24"/>
        </w:rPr>
        <w:t>$</w:t>
      </w:r>
      <w:r w:rsidR="00040E6F">
        <w:rPr>
          <w:sz w:val="24"/>
        </w:rPr>
        <w:t>31</w:t>
      </w:r>
      <w:r w:rsidRPr="004B7B96">
        <w:rPr>
          <w:sz w:val="24"/>
        </w:rPr>
        <w:t>,000</w:t>
      </w:r>
      <w:r>
        <w:rPr>
          <w:sz w:val="24"/>
        </w:rPr>
        <w:t xml:space="preserve"> per survey X 2</w:t>
      </w:r>
      <w:r w:rsidR="00DB30B3">
        <w:rPr>
          <w:sz w:val="24"/>
        </w:rPr>
        <w:t>50</w:t>
      </w:r>
      <w:r>
        <w:rPr>
          <w:sz w:val="24"/>
        </w:rPr>
        <w:t xml:space="preserve"> annual surveys </w:t>
      </w:r>
      <w:r w:rsidR="00040E6F">
        <w:rPr>
          <w:sz w:val="24"/>
        </w:rPr>
        <w:t>= $</w:t>
      </w:r>
      <w:r w:rsidR="00DB30B3">
        <w:rPr>
          <w:sz w:val="24"/>
        </w:rPr>
        <w:t>7</w:t>
      </w:r>
      <w:r w:rsidR="00040E6F">
        <w:rPr>
          <w:sz w:val="24"/>
        </w:rPr>
        <w:t>,</w:t>
      </w:r>
      <w:r w:rsidR="00DB30B3">
        <w:rPr>
          <w:sz w:val="24"/>
        </w:rPr>
        <w:t>750</w:t>
      </w:r>
      <w:r w:rsidR="00040E6F">
        <w:rPr>
          <w:sz w:val="24"/>
        </w:rPr>
        <w:t xml:space="preserve">,000. </w:t>
      </w:r>
      <w:r w:rsidR="000B546B">
        <w:rPr>
          <w:sz w:val="24"/>
        </w:rPr>
        <w:t xml:space="preserve"> This cost covers what</w:t>
      </w:r>
      <w:r w:rsidR="00DA085F">
        <w:rPr>
          <w:sz w:val="24"/>
        </w:rPr>
        <w:t xml:space="preserve"> is p</w:t>
      </w:r>
      <w:r w:rsidR="004329BF">
        <w:rPr>
          <w:sz w:val="24"/>
        </w:rPr>
        <w:t>aid</w:t>
      </w:r>
      <w:r w:rsidR="00DA085F">
        <w:rPr>
          <w:sz w:val="24"/>
        </w:rPr>
        <w:t xml:space="preserve"> to</w:t>
      </w:r>
      <w:r w:rsidR="000B546B">
        <w:rPr>
          <w:sz w:val="24"/>
        </w:rPr>
        <w:t xml:space="preserve"> build and</w:t>
      </w:r>
      <w:r w:rsidR="00DA085F">
        <w:rPr>
          <w:sz w:val="24"/>
        </w:rPr>
        <w:t xml:space="preserve"> conduct the surveys</w:t>
      </w:r>
      <w:r w:rsidR="000B546B">
        <w:rPr>
          <w:sz w:val="24"/>
        </w:rPr>
        <w:t xml:space="preserve"> as well as associated costs with administering the</w:t>
      </w:r>
      <w:r w:rsidR="006954DE">
        <w:rPr>
          <w:sz w:val="24"/>
        </w:rPr>
        <w:t xml:space="preserve"> </w:t>
      </w:r>
      <w:r w:rsidR="000B546B">
        <w:rPr>
          <w:sz w:val="24"/>
        </w:rPr>
        <w:t>contract</w:t>
      </w:r>
      <w:r w:rsidR="00DA085F">
        <w:rPr>
          <w:sz w:val="24"/>
        </w:rPr>
        <w:t xml:space="preserve">. </w:t>
      </w:r>
      <w:r w:rsidR="00040E6F">
        <w:rPr>
          <w:sz w:val="24"/>
        </w:rPr>
        <w:t xml:space="preserve"> The</w:t>
      </w:r>
      <w:r w:rsidR="00AE7DB0">
        <w:rPr>
          <w:sz w:val="24"/>
        </w:rPr>
        <w:t xml:space="preserve">re also is </w:t>
      </w:r>
      <w:r w:rsidR="00FC2114">
        <w:rPr>
          <w:sz w:val="24"/>
        </w:rPr>
        <w:t xml:space="preserve">an additional </w:t>
      </w:r>
      <w:r w:rsidR="00040E6F">
        <w:rPr>
          <w:sz w:val="24"/>
        </w:rPr>
        <w:t>$</w:t>
      </w:r>
      <w:r w:rsidR="00526DC0">
        <w:rPr>
          <w:sz w:val="24"/>
        </w:rPr>
        <w:t>703,038</w:t>
      </w:r>
      <w:r w:rsidR="00AE7DB0">
        <w:rPr>
          <w:sz w:val="24"/>
        </w:rPr>
        <w:t xml:space="preserve"> </w:t>
      </w:r>
      <w:r w:rsidR="00040E6F">
        <w:rPr>
          <w:sz w:val="24"/>
        </w:rPr>
        <w:t xml:space="preserve">related to </w:t>
      </w:r>
      <w:r w:rsidR="008C6A2A">
        <w:rPr>
          <w:sz w:val="24"/>
        </w:rPr>
        <w:t xml:space="preserve">Federal </w:t>
      </w:r>
      <w:r w:rsidR="00040E6F">
        <w:rPr>
          <w:sz w:val="24"/>
        </w:rPr>
        <w:t xml:space="preserve">staff time for </w:t>
      </w:r>
      <w:r w:rsidR="000B546B">
        <w:rPr>
          <w:sz w:val="24"/>
        </w:rPr>
        <w:t xml:space="preserve">survey </w:t>
      </w:r>
      <w:r w:rsidR="00040E6F">
        <w:rPr>
          <w:sz w:val="24"/>
        </w:rPr>
        <w:t>implementation and analysis.</w:t>
      </w:r>
    </w:p>
    <w:p w:rsidR="003D0587" w:rsidRPr="004B7B96" w:rsidP="007C06B3" w14:paraId="2924875A" w14:textId="77777777">
      <w:pPr>
        <w:ind w:left="720"/>
        <w:rPr>
          <w:sz w:val="24"/>
        </w:rPr>
      </w:pPr>
    </w:p>
    <w:p w:rsidR="0019634E" w:rsidRPr="004B7B96" w:rsidP="00642320" w14:paraId="79694CC7" w14:textId="51CCE22C">
      <w:pPr>
        <w:ind w:left="-360"/>
        <w:rPr>
          <w:sz w:val="24"/>
        </w:rPr>
      </w:pPr>
      <w:r>
        <w:rPr>
          <w:sz w:val="24"/>
        </w:rPr>
        <w:t xml:space="preserve">Here is a breakdown of the estimates for the average annual cost of </w:t>
      </w:r>
      <w:r w:rsidR="000B546B">
        <w:rPr>
          <w:sz w:val="24"/>
        </w:rPr>
        <w:t>implementation and analysis for the</w:t>
      </w:r>
      <w:r>
        <w:rPr>
          <w:sz w:val="24"/>
        </w:rPr>
        <w:t xml:space="preserve"> </w:t>
      </w:r>
      <w:r w:rsidR="00073FCD">
        <w:rPr>
          <w:sz w:val="24"/>
        </w:rPr>
        <w:t>250</w:t>
      </w:r>
      <w:r>
        <w:rPr>
          <w:sz w:val="24"/>
        </w:rPr>
        <w:t xml:space="preserve"> surveys for fiscal years 20</w:t>
      </w:r>
      <w:r w:rsidR="00265CE3">
        <w:rPr>
          <w:sz w:val="24"/>
        </w:rPr>
        <w:t>21</w:t>
      </w:r>
      <w:r>
        <w:rPr>
          <w:sz w:val="24"/>
        </w:rPr>
        <w:t xml:space="preserve"> – 20</w:t>
      </w:r>
      <w:r w:rsidR="005F46DD">
        <w:rPr>
          <w:sz w:val="24"/>
        </w:rPr>
        <w:t>2</w:t>
      </w:r>
      <w:r w:rsidR="00265CE3">
        <w:rPr>
          <w:sz w:val="24"/>
        </w:rPr>
        <w:t>4</w:t>
      </w:r>
      <w:r>
        <w:rPr>
          <w:sz w:val="24"/>
        </w:rPr>
        <w:t xml:space="preserve">:  </w:t>
      </w:r>
    </w:p>
    <w:p w:rsidR="00D53C4C" w:rsidRPr="00414885" w:rsidP="00073FCD" w14:paraId="57B35A43" w14:textId="77777777">
      <w:pPr>
        <w:rPr>
          <w:sz w:val="24"/>
          <w:szCs w:val="24"/>
        </w:rPr>
      </w:pPr>
      <w:r w:rsidRPr="004B7B96">
        <w:rPr>
          <w:b/>
          <w:sz w:val="24"/>
        </w:rPr>
        <w:tab/>
      </w:r>
    </w:p>
    <w:p w:rsidR="00D53C4C" w:rsidRPr="00414885" w:rsidP="00EF67DC" w14:paraId="169AB2CE"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360"/>
        <w:rPr>
          <w:sz w:val="24"/>
          <w:szCs w:val="24"/>
        </w:rPr>
      </w:pPr>
      <w:r w:rsidRPr="00414885">
        <w:rPr>
          <w:sz w:val="24"/>
          <w:szCs w:val="24"/>
        </w:rPr>
        <w:t xml:space="preserve">I. For Development of the Average Expected </w:t>
      </w:r>
      <w:r>
        <w:rPr>
          <w:sz w:val="24"/>
          <w:szCs w:val="24"/>
        </w:rPr>
        <w:t>2</w:t>
      </w:r>
      <w:r w:rsidR="00073FCD">
        <w:rPr>
          <w:sz w:val="24"/>
          <w:szCs w:val="24"/>
        </w:rPr>
        <w:t>2</w:t>
      </w:r>
      <w:r>
        <w:rPr>
          <w:sz w:val="24"/>
          <w:szCs w:val="24"/>
        </w:rPr>
        <w:t>5</w:t>
      </w:r>
      <w:r w:rsidRPr="00414885">
        <w:rPr>
          <w:sz w:val="24"/>
          <w:szCs w:val="24"/>
        </w:rPr>
        <w:t xml:space="preserve"> Repeat Annual Surveys</w:t>
      </w:r>
    </w:p>
    <w:p w:rsidR="00D53C4C" w:rsidRPr="00414885" w:rsidP="00EF67DC" w14:paraId="47CA42FB"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360"/>
        <w:rPr>
          <w:sz w:val="24"/>
          <w:szCs w:val="24"/>
        </w:rPr>
      </w:pPr>
    </w:p>
    <w:p w:rsidR="00D53C4C" w:rsidRPr="00414885" w:rsidP="00EF67DC" w14:paraId="35786F3A" w14:textId="50D6D1F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360"/>
        <w:rPr>
          <w:sz w:val="24"/>
          <w:szCs w:val="24"/>
        </w:rPr>
      </w:pPr>
      <w:r w:rsidRPr="00414885">
        <w:rPr>
          <w:sz w:val="24"/>
          <w:szCs w:val="24"/>
        </w:rPr>
        <w:t>0.0</w:t>
      </w:r>
      <w:r>
        <w:rPr>
          <w:sz w:val="24"/>
          <w:szCs w:val="24"/>
        </w:rPr>
        <w:t>1</w:t>
      </w:r>
      <w:r w:rsidRPr="00414885">
        <w:rPr>
          <w:sz w:val="24"/>
          <w:szCs w:val="24"/>
        </w:rPr>
        <w:t xml:space="preserve"> FTE for Federal Agencies for estimated </w:t>
      </w:r>
      <w:r w:rsidR="00073FCD">
        <w:rPr>
          <w:sz w:val="24"/>
          <w:szCs w:val="24"/>
        </w:rPr>
        <w:t>225</w:t>
      </w:r>
      <w:r w:rsidRPr="00414885">
        <w:rPr>
          <w:sz w:val="24"/>
          <w:szCs w:val="24"/>
        </w:rPr>
        <w:t xml:space="preserve"> Repeat Surveys at average GS-13, Step </w:t>
      </w:r>
      <w:r w:rsidR="0083752D">
        <w:rPr>
          <w:sz w:val="24"/>
          <w:szCs w:val="24"/>
        </w:rPr>
        <w:t>4</w:t>
      </w:r>
      <w:r w:rsidRPr="00414885">
        <w:rPr>
          <w:sz w:val="24"/>
          <w:szCs w:val="24"/>
        </w:rPr>
        <w:t xml:space="preserve"> rate for Washington, D.C. area, $</w:t>
      </w:r>
      <w:r w:rsidR="005F46DD">
        <w:rPr>
          <w:sz w:val="24"/>
          <w:szCs w:val="24"/>
        </w:rPr>
        <w:t>1</w:t>
      </w:r>
      <w:r w:rsidR="009B2140">
        <w:rPr>
          <w:sz w:val="24"/>
          <w:szCs w:val="24"/>
        </w:rPr>
        <w:t>29,759</w:t>
      </w:r>
      <w:r w:rsidRPr="00414885">
        <w:rPr>
          <w:sz w:val="24"/>
          <w:szCs w:val="24"/>
        </w:rPr>
        <w:t xml:space="preserve"> per year X 1.</w:t>
      </w:r>
      <w:r w:rsidR="003A27C4">
        <w:rPr>
          <w:sz w:val="24"/>
          <w:szCs w:val="24"/>
        </w:rPr>
        <w:t>61</w:t>
      </w:r>
      <w:r w:rsidRPr="00414885">
        <w:rPr>
          <w:sz w:val="24"/>
          <w:szCs w:val="24"/>
        </w:rPr>
        <w:t xml:space="preserve"> multiplier for benefits – .0</w:t>
      </w:r>
      <w:r w:rsidR="0049383A">
        <w:rPr>
          <w:sz w:val="24"/>
          <w:szCs w:val="24"/>
        </w:rPr>
        <w:t xml:space="preserve">1 </w:t>
      </w:r>
      <w:r w:rsidRPr="00414885">
        <w:rPr>
          <w:sz w:val="24"/>
          <w:szCs w:val="24"/>
        </w:rPr>
        <w:t>X $</w:t>
      </w:r>
      <w:r w:rsidR="005F46DD">
        <w:rPr>
          <w:sz w:val="24"/>
          <w:szCs w:val="24"/>
        </w:rPr>
        <w:t>1</w:t>
      </w:r>
      <w:r w:rsidR="009B2140">
        <w:rPr>
          <w:sz w:val="24"/>
          <w:szCs w:val="24"/>
        </w:rPr>
        <w:t>29,759</w:t>
      </w:r>
      <w:r w:rsidRPr="00414885">
        <w:rPr>
          <w:sz w:val="24"/>
          <w:szCs w:val="24"/>
        </w:rPr>
        <w:t xml:space="preserve"> X 1.</w:t>
      </w:r>
      <w:r w:rsidR="009B2140">
        <w:rPr>
          <w:sz w:val="24"/>
          <w:szCs w:val="24"/>
        </w:rPr>
        <w:t>61</w:t>
      </w:r>
      <w:r w:rsidRPr="00414885">
        <w:rPr>
          <w:sz w:val="24"/>
          <w:szCs w:val="24"/>
        </w:rPr>
        <w:t xml:space="preserve"> = $</w:t>
      </w:r>
      <w:r w:rsidR="0049383A">
        <w:rPr>
          <w:sz w:val="24"/>
          <w:szCs w:val="24"/>
        </w:rPr>
        <w:t>1</w:t>
      </w:r>
      <w:r w:rsidRPr="00414885">
        <w:rPr>
          <w:sz w:val="24"/>
          <w:szCs w:val="24"/>
        </w:rPr>
        <w:t>,</w:t>
      </w:r>
      <w:r w:rsidR="00DE6D20">
        <w:rPr>
          <w:sz w:val="24"/>
          <w:szCs w:val="24"/>
        </w:rPr>
        <w:t>759</w:t>
      </w:r>
      <w:r w:rsidRPr="00414885">
        <w:rPr>
          <w:sz w:val="24"/>
          <w:szCs w:val="24"/>
        </w:rPr>
        <w:t xml:space="preserve"> per survey X </w:t>
      </w:r>
      <w:r w:rsidR="0049383A">
        <w:rPr>
          <w:sz w:val="24"/>
          <w:szCs w:val="24"/>
        </w:rPr>
        <w:t>2</w:t>
      </w:r>
      <w:r w:rsidR="00644E49">
        <w:rPr>
          <w:sz w:val="24"/>
          <w:szCs w:val="24"/>
        </w:rPr>
        <w:t>25</w:t>
      </w:r>
      <w:r w:rsidRPr="00414885">
        <w:rPr>
          <w:sz w:val="24"/>
          <w:szCs w:val="24"/>
        </w:rPr>
        <w:t xml:space="preserve"> = $</w:t>
      </w:r>
      <w:r w:rsidR="00442267">
        <w:rPr>
          <w:sz w:val="24"/>
          <w:szCs w:val="24"/>
        </w:rPr>
        <w:t>470,025</w:t>
      </w:r>
      <w:r w:rsidRPr="00414885">
        <w:rPr>
          <w:sz w:val="24"/>
          <w:szCs w:val="24"/>
        </w:rPr>
        <w:t>.</w:t>
      </w:r>
    </w:p>
    <w:p w:rsidR="00D53C4C" w:rsidRPr="00414885" w:rsidP="00EF67DC" w14:paraId="684FC7F4"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360"/>
        <w:rPr>
          <w:sz w:val="24"/>
          <w:szCs w:val="24"/>
        </w:rPr>
      </w:pPr>
    </w:p>
    <w:p w:rsidR="00D53C4C" w:rsidRPr="00414885" w:rsidP="00EF67DC" w14:paraId="57B6CB35"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360"/>
        <w:rPr>
          <w:sz w:val="24"/>
          <w:szCs w:val="24"/>
        </w:rPr>
      </w:pPr>
      <w:r w:rsidRPr="00414885">
        <w:rPr>
          <w:sz w:val="24"/>
          <w:szCs w:val="24"/>
        </w:rPr>
        <w:t xml:space="preserve">II. For Development of the Average Expected </w:t>
      </w:r>
      <w:r w:rsidR="00615683">
        <w:rPr>
          <w:sz w:val="24"/>
          <w:szCs w:val="24"/>
        </w:rPr>
        <w:t>25</w:t>
      </w:r>
      <w:r w:rsidRPr="00414885">
        <w:rPr>
          <w:sz w:val="24"/>
          <w:szCs w:val="24"/>
        </w:rPr>
        <w:t xml:space="preserve"> New Surveys </w:t>
      </w:r>
    </w:p>
    <w:p w:rsidR="00D53C4C" w:rsidRPr="00414885" w:rsidP="00EF67DC" w14:paraId="1A9E9BDB"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360"/>
        <w:rPr>
          <w:sz w:val="24"/>
          <w:szCs w:val="24"/>
        </w:rPr>
      </w:pPr>
    </w:p>
    <w:p w:rsidR="00D53C4C" w:rsidRPr="00414885" w:rsidP="008821D5" w14:paraId="51CDCDBD" w14:textId="4905D65D">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pPr>
      <w:r w:rsidRPr="00414885">
        <w:rPr>
          <w:sz w:val="24"/>
          <w:szCs w:val="24"/>
        </w:rPr>
        <w:t>.0</w:t>
      </w:r>
      <w:r w:rsidR="00073FCD">
        <w:rPr>
          <w:sz w:val="24"/>
          <w:szCs w:val="24"/>
        </w:rPr>
        <w:t>3</w:t>
      </w:r>
      <w:r w:rsidRPr="00414885">
        <w:rPr>
          <w:sz w:val="24"/>
          <w:szCs w:val="24"/>
        </w:rPr>
        <w:t>5 FTE for Fed</w:t>
      </w:r>
      <w:r>
        <w:rPr>
          <w:sz w:val="24"/>
          <w:szCs w:val="24"/>
        </w:rPr>
        <w:t xml:space="preserve">eral Agencies for the estimate </w:t>
      </w:r>
      <w:r w:rsidR="004F7BA6">
        <w:rPr>
          <w:sz w:val="24"/>
          <w:szCs w:val="24"/>
        </w:rPr>
        <w:t>25</w:t>
      </w:r>
      <w:r w:rsidRPr="00414885">
        <w:rPr>
          <w:sz w:val="24"/>
          <w:szCs w:val="24"/>
        </w:rPr>
        <w:t xml:space="preserve"> New Surveys at</w:t>
      </w:r>
      <w:r>
        <w:rPr>
          <w:sz w:val="24"/>
          <w:szCs w:val="24"/>
        </w:rPr>
        <w:t xml:space="preserve"> </w:t>
      </w:r>
      <w:r w:rsidRPr="00414885">
        <w:rPr>
          <w:sz w:val="24"/>
          <w:szCs w:val="24"/>
        </w:rPr>
        <w:t xml:space="preserve">Average GS-13, Step </w:t>
      </w:r>
      <w:r w:rsidR="0083752D">
        <w:rPr>
          <w:sz w:val="24"/>
          <w:szCs w:val="24"/>
        </w:rPr>
        <w:t>4</w:t>
      </w:r>
      <w:r w:rsidRPr="00414885">
        <w:rPr>
          <w:sz w:val="24"/>
          <w:szCs w:val="24"/>
        </w:rPr>
        <w:t xml:space="preserve"> rate for Washington, D.C. area,</w:t>
      </w:r>
      <w:r w:rsidR="004F7BA6">
        <w:rPr>
          <w:sz w:val="24"/>
          <w:szCs w:val="24"/>
        </w:rPr>
        <w:t xml:space="preserve"> is</w:t>
      </w:r>
      <w:r w:rsidRPr="00414885">
        <w:rPr>
          <w:sz w:val="24"/>
          <w:szCs w:val="24"/>
        </w:rPr>
        <w:t xml:space="preserve"> $</w:t>
      </w:r>
      <w:r w:rsidRPr="00F92A97" w:rsidR="00F92A97">
        <w:rPr>
          <w:sz w:val="24"/>
          <w:szCs w:val="24"/>
        </w:rPr>
        <w:t xml:space="preserve">129,759 </w:t>
      </w:r>
      <w:r w:rsidRPr="00414885">
        <w:rPr>
          <w:sz w:val="24"/>
          <w:szCs w:val="24"/>
        </w:rPr>
        <w:t xml:space="preserve">per year. This </w:t>
      </w:r>
      <w:r w:rsidR="004F7BA6">
        <w:rPr>
          <w:sz w:val="24"/>
          <w:szCs w:val="24"/>
        </w:rPr>
        <w:t xml:space="preserve">amount </w:t>
      </w:r>
      <w:r w:rsidRPr="00414885">
        <w:rPr>
          <w:sz w:val="24"/>
          <w:szCs w:val="24"/>
        </w:rPr>
        <w:t>X 1.</w:t>
      </w:r>
      <w:r w:rsidR="00F92A97">
        <w:rPr>
          <w:sz w:val="24"/>
          <w:szCs w:val="24"/>
        </w:rPr>
        <w:t>61</w:t>
      </w:r>
      <w:r w:rsidR="00073FCD">
        <w:rPr>
          <w:sz w:val="24"/>
          <w:szCs w:val="24"/>
        </w:rPr>
        <w:t xml:space="preserve"> </w:t>
      </w:r>
      <w:r w:rsidRPr="00414885">
        <w:rPr>
          <w:sz w:val="24"/>
          <w:szCs w:val="24"/>
        </w:rPr>
        <w:t>multiplier for benefits, or .035 X $</w:t>
      </w:r>
      <w:r w:rsidRPr="00F92A97" w:rsidR="00F92A97">
        <w:rPr>
          <w:sz w:val="24"/>
          <w:szCs w:val="24"/>
        </w:rPr>
        <w:t xml:space="preserve">129,759 </w:t>
      </w:r>
      <w:r w:rsidRPr="00414885">
        <w:rPr>
          <w:sz w:val="24"/>
          <w:szCs w:val="24"/>
        </w:rPr>
        <w:t>X 1.</w:t>
      </w:r>
      <w:r w:rsidR="00F92A97">
        <w:rPr>
          <w:sz w:val="24"/>
          <w:szCs w:val="24"/>
        </w:rPr>
        <w:t>61</w:t>
      </w:r>
      <w:r w:rsidR="000E0661">
        <w:rPr>
          <w:sz w:val="24"/>
          <w:szCs w:val="24"/>
        </w:rPr>
        <w:t xml:space="preserve"> = $</w:t>
      </w:r>
      <w:r w:rsidR="00660A86">
        <w:rPr>
          <w:sz w:val="24"/>
          <w:szCs w:val="24"/>
        </w:rPr>
        <w:t>6,155</w:t>
      </w:r>
      <w:r w:rsidR="006432B9">
        <w:rPr>
          <w:sz w:val="24"/>
          <w:szCs w:val="24"/>
        </w:rPr>
        <w:t xml:space="preserve"> </w:t>
      </w:r>
      <w:r w:rsidRPr="00414885">
        <w:rPr>
          <w:sz w:val="24"/>
          <w:szCs w:val="24"/>
        </w:rPr>
        <w:t xml:space="preserve">per survey X </w:t>
      </w:r>
      <w:r w:rsidR="00AE7DB0">
        <w:rPr>
          <w:sz w:val="24"/>
          <w:szCs w:val="24"/>
        </w:rPr>
        <w:t>25</w:t>
      </w:r>
      <w:r w:rsidRPr="00414885">
        <w:rPr>
          <w:sz w:val="24"/>
          <w:szCs w:val="24"/>
        </w:rPr>
        <w:t>= $</w:t>
      </w:r>
      <w:r w:rsidR="000E0661">
        <w:rPr>
          <w:sz w:val="24"/>
          <w:szCs w:val="24"/>
        </w:rPr>
        <w:t>1</w:t>
      </w:r>
      <w:r w:rsidR="00595141">
        <w:rPr>
          <w:sz w:val="24"/>
          <w:szCs w:val="24"/>
        </w:rPr>
        <w:t>82</w:t>
      </w:r>
      <w:r w:rsidR="00660A86">
        <w:rPr>
          <w:sz w:val="24"/>
          <w:szCs w:val="24"/>
        </w:rPr>
        <w:t>,</w:t>
      </w:r>
      <w:r w:rsidR="004476D7">
        <w:rPr>
          <w:sz w:val="24"/>
          <w:szCs w:val="24"/>
        </w:rPr>
        <w:t>798</w:t>
      </w:r>
      <w:r w:rsidR="00AE7DB0">
        <w:rPr>
          <w:sz w:val="24"/>
          <w:szCs w:val="24"/>
        </w:rPr>
        <w:t>.</w:t>
      </w:r>
      <w:r w:rsidRPr="00414885">
        <w:rPr>
          <w:sz w:val="24"/>
          <w:szCs w:val="24"/>
        </w:rPr>
        <w:t xml:space="preserve">  </w:t>
      </w:r>
    </w:p>
    <w:p w:rsidR="006432B9" w:rsidP="00EF67DC" w14:paraId="5F5AB9CE"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360"/>
        <w:rPr>
          <w:sz w:val="24"/>
          <w:szCs w:val="24"/>
        </w:rPr>
      </w:pPr>
    </w:p>
    <w:p w:rsidR="00D53C4C" w:rsidRPr="00414885" w:rsidP="00EF67DC" w14:paraId="3696EE20"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360"/>
        <w:rPr>
          <w:sz w:val="24"/>
          <w:szCs w:val="24"/>
        </w:rPr>
      </w:pPr>
      <w:r w:rsidRPr="00414885">
        <w:rPr>
          <w:sz w:val="24"/>
          <w:szCs w:val="24"/>
        </w:rPr>
        <w:t xml:space="preserve">III. For Analysis of Survey Results per </w:t>
      </w:r>
      <w:r w:rsidR="0049383A">
        <w:rPr>
          <w:sz w:val="24"/>
          <w:szCs w:val="24"/>
        </w:rPr>
        <w:t>2</w:t>
      </w:r>
      <w:r w:rsidR="006432B9">
        <w:rPr>
          <w:sz w:val="24"/>
          <w:szCs w:val="24"/>
        </w:rPr>
        <w:t>50</w:t>
      </w:r>
      <w:r w:rsidRPr="00414885">
        <w:rPr>
          <w:sz w:val="24"/>
          <w:szCs w:val="24"/>
        </w:rPr>
        <w:t xml:space="preserve"> Expected Total Surveys</w:t>
      </w:r>
    </w:p>
    <w:p w:rsidR="00D53C4C" w:rsidRPr="00414885" w:rsidP="00EF67DC" w14:paraId="573A16BE"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360"/>
        <w:rPr>
          <w:sz w:val="24"/>
          <w:szCs w:val="24"/>
        </w:rPr>
      </w:pPr>
    </w:p>
    <w:p w:rsidR="00D53C4C" w:rsidRPr="00414885" w:rsidP="008821D5" w14:paraId="6A875E0C" w14:textId="522674B3">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pPr>
      <w:r w:rsidRPr="00414885">
        <w:rPr>
          <w:sz w:val="24"/>
          <w:szCs w:val="24"/>
        </w:rPr>
        <w:t xml:space="preserve">It is estimated that each agency spends approximately 2 hours analyzing the results received at the GS-13, Step </w:t>
      </w:r>
      <w:r w:rsidR="0083752D">
        <w:rPr>
          <w:sz w:val="24"/>
          <w:szCs w:val="24"/>
        </w:rPr>
        <w:t>4</w:t>
      </w:r>
      <w:r w:rsidRPr="00414885">
        <w:rPr>
          <w:sz w:val="24"/>
          <w:szCs w:val="24"/>
        </w:rPr>
        <w:t xml:space="preserve"> hourly rate for the Washington, D.C. area.</w:t>
      </w:r>
      <w:r w:rsidR="00EF1F57">
        <w:rPr>
          <w:sz w:val="24"/>
          <w:szCs w:val="24"/>
        </w:rPr>
        <w:t xml:space="preserve">  </w:t>
      </w:r>
      <w:r w:rsidRPr="00414885">
        <w:rPr>
          <w:sz w:val="24"/>
          <w:szCs w:val="24"/>
        </w:rPr>
        <w:t>Using current Office of Personnel Management information</w:t>
      </w:r>
      <w:r w:rsidR="00644E49">
        <w:rPr>
          <w:sz w:val="24"/>
          <w:szCs w:val="24"/>
        </w:rPr>
        <w:t xml:space="preserve">, this is </w:t>
      </w:r>
      <w:r w:rsidRPr="00414885">
        <w:rPr>
          <w:sz w:val="24"/>
          <w:szCs w:val="24"/>
        </w:rPr>
        <w:t>$</w:t>
      </w:r>
      <w:r w:rsidR="00974575">
        <w:rPr>
          <w:sz w:val="24"/>
          <w:szCs w:val="24"/>
        </w:rPr>
        <w:t>62.38</w:t>
      </w:r>
      <w:r w:rsidR="000E0661">
        <w:rPr>
          <w:sz w:val="24"/>
          <w:szCs w:val="24"/>
        </w:rPr>
        <w:t xml:space="preserve"> per hour.  Including the 1.</w:t>
      </w:r>
      <w:r w:rsidR="00A23310">
        <w:rPr>
          <w:sz w:val="24"/>
          <w:szCs w:val="24"/>
        </w:rPr>
        <w:t>61</w:t>
      </w:r>
      <w:r w:rsidRPr="00414885">
        <w:rPr>
          <w:sz w:val="24"/>
          <w:szCs w:val="24"/>
        </w:rPr>
        <w:t xml:space="preserve"> multiplier to account for bene</w:t>
      </w:r>
      <w:r w:rsidR="000E0661">
        <w:rPr>
          <w:sz w:val="24"/>
          <w:szCs w:val="24"/>
        </w:rPr>
        <w:t>fits yields an hourly rate of $</w:t>
      </w:r>
      <w:r w:rsidR="00974575">
        <w:rPr>
          <w:sz w:val="24"/>
          <w:szCs w:val="24"/>
        </w:rPr>
        <w:t>100.43</w:t>
      </w:r>
      <w:r w:rsidR="000E0661">
        <w:rPr>
          <w:sz w:val="24"/>
          <w:szCs w:val="24"/>
        </w:rPr>
        <w:t>.  This rate of $</w:t>
      </w:r>
      <w:r w:rsidR="00974575">
        <w:rPr>
          <w:sz w:val="24"/>
          <w:szCs w:val="24"/>
        </w:rPr>
        <w:t>100.43</w:t>
      </w:r>
      <w:r w:rsidRPr="00414885">
        <w:rPr>
          <w:sz w:val="24"/>
          <w:szCs w:val="24"/>
        </w:rPr>
        <w:t xml:space="preserve"> X 2 hours X the </w:t>
      </w:r>
      <w:r w:rsidR="0049383A">
        <w:rPr>
          <w:sz w:val="24"/>
          <w:szCs w:val="24"/>
        </w:rPr>
        <w:t>2</w:t>
      </w:r>
      <w:r w:rsidR="006432B9">
        <w:rPr>
          <w:sz w:val="24"/>
          <w:szCs w:val="24"/>
        </w:rPr>
        <w:t>50</w:t>
      </w:r>
      <w:r w:rsidRPr="00414885">
        <w:rPr>
          <w:sz w:val="24"/>
          <w:szCs w:val="24"/>
        </w:rPr>
        <w:t xml:space="preserve"> surveys yields a total of $</w:t>
      </w:r>
      <w:r w:rsidR="00D81AE6">
        <w:rPr>
          <w:sz w:val="24"/>
          <w:szCs w:val="24"/>
        </w:rPr>
        <w:t>50,215</w:t>
      </w:r>
      <w:r w:rsidRPr="00414885">
        <w:rPr>
          <w:sz w:val="24"/>
          <w:szCs w:val="24"/>
        </w:rPr>
        <w:t>.</w:t>
      </w:r>
    </w:p>
    <w:p w:rsidR="006432B9" w:rsidP="006432B9" w14:paraId="662FE932"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360"/>
        <w:rPr>
          <w:sz w:val="24"/>
          <w:szCs w:val="24"/>
        </w:rPr>
      </w:pPr>
    </w:p>
    <w:p w:rsidR="001916D2" w:rsidP="001916D2" w14:paraId="7D13DE91" w14:textId="65DE85B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360"/>
        <w:rPr>
          <w:sz w:val="24"/>
          <w:szCs w:val="24"/>
        </w:rPr>
      </w:pPr>
      <w:r w:rsidRPr="001916D2">
        <w:rPr>
          <w:sz w:val="24"/>
          <w:szCs w:val="24"/>
        </w:rPr>
        <w:t xml:space="preserve">We used Office of Personnel Management Salary Table </w:t>
      </w:r>
      <w:r w:rsidRPr="00745B33">
        <w:rPr>
          <w:sz w:val="24"/>
          <w:szCs w:val="24"/>
        </w:rPr>
        <w:t>20</w:t>
      </w:r>
      <w:r w:rsidRPr="00745B33" w:rsidR="00745B33">
        <w:rPr>
          <w:sz w:val="24"/>
          <w:szCs w:val="24"/>
        </w:rPr>
        <w:t>2</w:t>
      </w:r>
      <w:r w:rsidR="0083752D">
        <w:rPr>
          <w:sz w:val="24"/>
          <w:szCs w:val="24"/>
        </w:rPr>
        <w:t>4</w:t>
      </w:r>
      <w:r w:rsidRPr="00745B33">
        <w:rPr>
          <w:sz w:val="24"/>
          <w:szCs w:val="24"/>
        </w:rPr>
        <w:t>-DCB</w:t>
      </w:r>
      <w:r w:rsidRPr="001916D2">
        <w:rPr>
          <w:sz w:val="24"/>
          <w:szCs w:val="24"/>
        </w:rPr>
        <w:t xml:space="preserve"> to determine the annual</w:t>
      </w:r>
      <w:r>
        <w:rPr>
          <w:sz w:val="24"/>
          <w:szCs w:val="24"/>
        </w:rPr>
        <w:t xml:space="preserve"> </w:t>
      </w:r>
    </w:p>
    <w:p w:rsidR="00637AE2" w:rsidP="000D1E80" w14:paraId="74325A31" w14:textId="074E898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360"/>
        <w:rPr>
          <w:sz w:val="24"/>
          <w:szCs w:val="24"/>
        </w:rPr>
      </w:pPr>
      <w:r w:rsidRPr="001916D2">
        <w:rPr>
          <w:sz w:val="24"/>
          <w:szCs w:val="24"/>
        </w:rPr>
        <w:t>wages and multiplied the hourly wage by 1.</w:t>
      </w:r>
      <w:r w:rsidR="00481673">
        <w:rPr>
          <w:sz w:val="24"/>
          <w:szCs w:val="24"/>
        </w:rPr>
        <w:t>6</w:t>
      </w:r>
      <w:r w:rsidR="00DF3D6E">
        <w:rPr>
          <w:sz w:val="24"/>
          <w:szCs w:val="24"/>
        </w:rPr>
        <w:t>1</w:t>
      </w:r>
      <w:r w:rsidRPr="001916D2">
        <w:rPr>
          <w:sz w:val="24"/>
          <w:szCs w:val="24"/>
        </w:rPr>
        <w:t xml:space="preserve"> to account for benefits in accordance with </w:t>
      </w:r>
    </w:p>
    <w:p w:rsidR="00637AE2" w:rsidP="000D1E80" w14:paraId="04A6B840"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360"/>
        <w:rPr>
          <w:sz w:val="24"/>
          <w:szCs w:val="24"/>
        </w:rPr>
      </w:pPr>
      <w:r w:rsidRPr="000D1E80">
        <w:rPr>
          <w:sz w:val="24"/>
          <w:szCs w:val="24"/>
        </w:rPr>
        <w:t>Bureau</w:t>
      </w:r>
      <w:r>
        <w:rPr>
          <w:sz w:val="24"/>
          <w:szCs w:val="24"/>
        </w:rPr>
        <w:t xml:space="preserve"> </w:t>
      </w:r>
      <w:r w:rsidRPr="000D1E80">
        <w:rPr>
          <w:sz w:val="24"/>
          <w:szCs w:val="24"/>
        </w:rPr>
        <w:t xml:space="preserve">of Labor Statistics (BLS) News Release USDL-24-0485, March 13, 2024, Employer </w:t>
      </w:r>
    </w:p>
    <w:p w:rsidR="00637AE2" w:rsidP="000D1E80" w14:paraId="447DBC71"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360"/>
        <w:rPr>
          <w:sz w:val="24"/>
          <w:szCs w:val="24"/>
        </w:rPr>
      </w:pPr>
      <w:r w:rsidRPr="000D1E80">
        <w:rPr>
          <w:sz w:val="24"/>
          <w:szCs w:val="24"/>
        </w:rPr>
        <w:t xml:space="preserve">Costs for Employee Compensation—December 2023, should be used for all labor and benefit </w:t>
      </w:r>
    </w:p>
    <w:p w:rsidR="006432B9" w:rsidP="000D1E80" w14:paraId="5B0A4F11" w14:textId="0AF718C4">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360"/>
        <w:rPr>
          <w:sz w:val="24"/>
          <w:szCs w:val="24"/>
        </w:rPr>
      </w:pPr>
      <w:r w:rsidRPr="000D1E80">
        <w:rPr>
          <w:sz w:val="24"/>
          <w:szCs w:val="24"/>
        </w:rPr>
        <w:t xml:space="preserve">calculations for calendar year 2024.  </w:t>
      </w:r>
    </w:p>
    <w:p w:rsidR="00637AE2" w:rsidRPr="00414885" w:rsidP="000D1E80" w14:paraId="40CA8E44"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360"/>
        <w:rPr>
          <w:sz w:val="24"/>
          <w:szCs w:val="24"/>
        </w:rPr>
      </w:pPr>
    </w:p>
    <w:p w:rsidR="00537135" w:rsidRPr="00642320" w:rsidP="00642320" w14:paraId="35881D2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720"/>
        <w:rPr>
          <w:sz w:val="24"/>
          <w:szCs w:val="24"/>
        </w:rPr>
      </w:pPr>
      <w:r w:rsidRPr="00642320">
        <w:rPr>
          <w:sz w:val="24"/>
          <w:szCs w:val="24"/>
        </w:rPr>
        <w:t>15.</w:t>
      </w:r>
      <w:r w:rsidRPr="00642320">
        <w:rPr>
          <w:sz w:val="24"/>
          <w:szCs w:val="24"/>
        </w:rPr>
        <w:tab/>
        <w:t xml:space="preserve"> Explain the reasons for any program changes or adjustments</w:t>
      </w:r>
      <w:r w:rsidRPr="00642320" w:rsidR="00642320">
        <w:rPr>
          <w:sz w:val="24"/>
          <w:szCs w:val="24"/>
        </w:rPr>
        <w:t xml:space="preserve"> in hour or cost burden</w:t>
      </w:r>
      <w:r w:rsidRPr="00642320">
        <w:rPr>
          <w:sz w:val="24"/>
          <w:szCs w:val="24"/>
        </w:rPr>
        <w:t>.</w:t>
      </w:r>
    </w:p>
    <w:p w:rsidR="00537135" w:rsidRPr="004B7B96" w:rsidP="00537135" w14:paraId="41D29903" w14:textId="77777777">
      <w:pPr>
        <w:rPr>
          <w:b/>
          <w:sz w:val="24"/>
        </w:rPr>
      </w:pPr>
    </w:p>
    <w:p w:rsidR="00EF67DC" w:rsidP="00EF67DC" w14:paraId="4744E500" w14:textId="35C09A79">
      <w:pPr>
        <w:tabs>
          <w:tab w:val="left" w:pos="-360"/>
        </w:tabs>
        <w:ind w:left="-360"/>
        <w:jc w:val="both"/>
        <w:rPr>
          <w:sz w:val="24"/>
        </w:rPr>
      </w:pPr>
      <w:r>
        <w:rPr>
          <w:sz w:val="24"/>
        </w:rPr>
        <w:t xml:space="preserve">There are no program changes. </w:t>
      </w:r>
    </w:p>
    <w:p w:rsidR="00537135" w:rsidRPr="004B7B96" w:rsidP="00EF67DC" w14:paraId="391213D5" w14:textId="77777777">
      <w:pPr>
        <w:tabs>
          <w:tab w:val="left" w:pos="-360"/>
        </w:tabs>
        <w:ind w:left="-360"/>
        <w:jc w:val="both"/>
        <w:rPr>
          <w:sz w:val="24"/>
        </w:rPr>
      </w:pPr>
      <w:r>
        <w:rPr>
          <w:sz w:val="24"/>
        </w:rPr>
        <w:t xml:space="preserve"> </w:t>
      </w:r>
    </w:p>
    <w:p w:rsidR="00642320" w:rsidP="00642320" w14:paraId="058F9C43" w14:textId="77777777">
      <w:pPr>
        <w:tabs>
          <w:tab w:val="left" w:pos="-1080"/>
          <w:tab w:val="left" w:pos="-720"/>
          <w:tab w:val="left" w:pos="-36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pPr>
      <w:r w:rsidRPr="00642320">
        <w:rPr>
          <w:sz w:val="24"/>
          <w:szCs w:val="24"/>
        </w:rPr>
        <w:t>16.</w:t>
      </w:r>
      <w:r w:rsidRPr="00642320">
        <w:rPr>
          <w:sz w:val="24"/>
          <w:szCs w:val="24"/>
        </w:rPr>
        <w:tab/>
        <w:t xml:space="preserve"> For collections of information whose results will be published, outline</w:t>
      </w:r>
      <w:r>
        <w:rPr>
          <w:sz w:val="24"/>
          <w:szCs w:val="24"/>
        </w:rPr>
        <w:t xml:space="preserve"> </w:t>
      </w:r>
      <w:r w:rsidRPr="00642320">
        <w:rPr>
          <w:sz w:val="24"/>
          <w:szCs w:val="24"/>
        </w:rPr>
        <w:t xml:space="preserve">plans for tabulation </w:t>
      </w:r>
    </w:p>
    <w:p w:rsidR="00642320" w:rsidP="00642320" w14:paraId="716A6D8F" w14:textId="77777777">
      <w:pPr>
        <w:tabs>
          <w:tab w:val="left" w:pos="-1080"/>
          <w:tab w:val="left" w:pos="-720"/>
          <w:tab w:val="left" w:pos="-36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pPr>
      <w:r>
        <w:rPr>
          <w:sz w:val="24"/>
          <w:szCs w:val="24"/>
        </w:rPr>
        <w:t xml:space="preserve">    </w:t>
      </w:r>
      <w:r w:rsidRPr="00642320" w:rsidR="00537135">
        <w:rPr>
          <w:sz w:val="24"/>
          <w:szCs w:val="24"/>
        </w:rPr>
        <w:t>and publication. Address any complex analytical</w:t>
      </w:r>
      <w:r>
        <w:rPr>
          <w:sz w:val="24"/>
          <w:szCs w:val="24"/>
        </w:rPr>
        <w:t xml:space="preserve"> </w:t>
      </w:r>
      <w:r w:rsidRPr="00642320" w:rsidR="00537135">
        <w:rPr>
          <w:sz w:val="24"/>
          <w:szCs w:val="24"/>
        </w:rPr>
        <w:t xml:space="preserve">techniques that will be used. Provide the </w:t>
      </w:r>
    </w:p>
    <w:p w:rsidR="00642320" w:rsidP="00642320" w14:paraId="1AFA0222" w14:textId="77777777">
      <w:pPr>
        <w:tabs>
          <w:tab w:val="left" w:pos="-1080"/>
          <w:tab w:val="left" w:pos="-720"/>
          <w:tab w:val="left" w:pos="-36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pPr>
      <w:r>
        <w:rPr>
          <w:sz w:val="24"/>
          <w:szCs w:val="24"/>
        </w:rPr>
        <w:t xml:space="preserve">    </w:t>
      </w:r>
      <w:r w:rsidRPr="00642320" w:rsidR="00537135">
        <w:rPr>
          <w:sz w:val="24"/>
          <w:szCs w:val="24"/>
        </w:rPr>
        <w:t>time schedule for the entire</w:t>
      </w:r>
      <w:r>
        <w:rPr>
          <w:sz w:val="24"/>
          <w:szCs w:val="24"/>
        </w:rPr>
        <w:t xml:space="preserve"> </w:t>
      </w:r>
      <w:r w:rsidRPr="00642320" w:rsidR="00537135">
        <w:rPr>
          <w:sz w:val="24"/>
          <w:szCs w:val="24"/>
        </w:rPr>
        <w:t xml:space="preserve">project, including beginning and ending dates of the collection </w:t>
      </w:r>
    </w:p>
    <w:p w:rsidR="00537135" w:rsidRPr="00642320" w:rsidP="00642320" w14:paraId="04309D82" w14:textId="77777777">
      <w:pPr>
        <w:tabs>
          <w:tab w:val="left" w:pos="-1080"/>
          <w:tab w:val="left" w:pos="-720"/>
          <w:tab w:val="left" w:pos="-36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pPr>
      <w:r>
        <w:rPr>
          <w:sz w:val="24"/>
          <w:szCs w:val="24"/>
        </w:rPr>
        <w:t xml:space="preserve">    </w:t>
      </w:r>
      <w:r w:rsidRPr="00642320">
        <w:rPr>
          <w:sz w:val="24"/>
          <w:szCs w:val="24"/>
        </w:rPr>
        <w:t>of</w:t>
      </w:r>
      <w:r>
        <w:rPr>
          <w:sz w:val="24"/>
          <w:szCs w:val="24"/>
        </w:rPr>
        <w:t xml:space="preserve"> </w:t>
      </w:r>
      <w:r w:rsidRPr="00642320">
        <w:rPr>
          <w:sz w:val="24"/>
          <w:szCs w:val="24"/>
        </w:rPr>
        <w:t>information, completion of report, publication dates, and other actions.</w:t>
      </w:r>
    </w:p>
    <w:p w:rsidR="00537135" w:rsidRPr="004B7B96" w:rsidP="00537135" w14:paraId="58173ED2" w14:textId="77777777">
      <w:pPr>
        <w:jc w:val="both"/>
        <w:rPr>
          <w:sz w:val="24"/>
        </w:rPr>
      </w:pPr>
    </w:p>
    <w:p w:rsidR="0019634E" w:rsidRPr="004B7B96" w:rsidP="00642320" w14:paraId="0ED1D9C8" w14:textId="07CB687D">
      <w:pPr>
        <w:tabs>
          <w:tab w:val="left" w:pos="0"/>
        </w:tabs>
        <w:ind w:left="-360"/>
        <w:rPr>
          <w:sz w:val="24"/>
        </w:rPr>
      </w:pPr>
      <w:r w:rsidRPr="004B7B96">
        <w:rPr>
          <w:sz w:val="24"/>
        </w:rPr>
        <w:t xml:space="preserve">Each agency that participates in the E-Government website survey has access to its scores and detailed statistical and analytical data through an on-line reporting </w:t>
      </w:r>
      <w:r w:rsidRPr="004B7B96" w:rsidR="001926B6">
        <w:rPr>
          <w:sz w:val="24"/>
        </w:rPr>
        <w:t>portal</w:t>
      </w:r>
      <w:r w:rsidRPr="004B7B96">
        <w:rPr>
          <w:sz w:val="24"/>
        </w:rPr>
        <w:t xml:space="preserve"> maintained by</w:t>
      </w:r>
      <w:r w:rsidR="002970C8">
        <w:rPr>
          <w:sz w:val="24"/>
        </w:rPr>
        <w:t xml:space="preserve"> </w:t>
      </w:r>
      <w:r w:rsidR="007B4AF7">
        <w:rPr>
          <w:sz w:val="24"/>
        </w:rPr>
        <w:t>FCG</w:t>
      </w:r>
      <w:r w:rsidRPr="004B7B96">
        <w:rPr>
          <w:sz w:val="24"/>
        </w:rPr>
        <w:t>.</w:t>
      </w:r>
      <w:r w:rsidRPr="004B7B96" w:rsidR="001B6426">
        <w:rPr>
          <w:sz w:val="24"/>
        </w:rPr>
        <w:t xml:space="preserve"> </w:t>
      </w:r>
      <w:r w:rsidRPr="004B7B96" w:rsidR="004D533D">
        <w:rPr>
          <w:sz w:val="24"/>
        </w:rPr>
        <w:t xml:space="preserve"> </w:t>
      </w:r>
      <w:r w:rsidRPr="004B7B96" w:rsidR="001541EF">
        <w:rPr>
          <w:sz w:val="24"/>
        </w:rPr>
        <w:t>While all agencies being supported receive</w:t>
      </w:r>
      <w:r w:rsidRPr="004B7B96" w:rsidR="003C5C90">
        <w:rPr>
          <w:sz w:val="24"/>
        </w:rPr>
        <w:t xml:space="preserve"> monthly </w:t>
      </w:r>
      <w:r w:rsidRPr="004B7B96" w:rsidR="001541EF">
        <w:rPr>
          <w:sz w:val="24"/>
        </w:rPr>
        <w:t xml:space="preserve">on-line </w:t>
      </w:r>
      <w:r w:rsidRPr="004B7B96" w:rsidR="001926B6">
        <w:rPr>
          <w:sz w:val="24"/>
        </w:rPr>
        <w:t>reports</w:t>
      </w:r>
      <w:r w:rsidRPr="004B7B96" w:rsidR="003C5C90">
        <w:rPr>
          <w:sz w:val="24"/>
        </w:rPr>
        <w:t xml:space="preserve">, </w:t>
      </w:r>
      <w:r w:rsidRPr="004B7B96" w:rsidR="001541EF">
        <w:rPr>
          <w:sz w:val="24"/>
        </w:rPr>
        <w:t>they also</w:t>
      </w:r>
      <w:r w:rsidRPr="004B7B96" w:rsidR="003C5C90">
        <w:rPr>
          <w:sz w:val="24"/>
        </w:rPr>
        <w:t xml:space="preserve"> generally select a level of service involving a satisfaction research analyst</w:t>
      </w:r>
      <w:r w:rsidRPr="004B7B96" w:rsidR="001541EF">
        <w:rPr>
          <w:sz w:val="24"/>
        </w:rPr>
        <w:t xml:space="preserve"> provided by the contractor</w:t>
      </w:r>
      <w:r w:rsidRPr="004B7B96" w:rsidR="003C5C90">
        <w:rPr>
          <w:sz w:val="24"/>
        </w:rPr>
        <w:t>. This analyst prepares a detailed satisfaction insight review each quarter for review with the agency. Thi</w:t>
      </w:r>
      <w:r w:rsidRPr="004B7B96" w:rsidR="00BC6295">
        <w:rPr>
          <w:sz w:val="24"/>
        </w:rPr>
        <w:t xml:space="preserve">s review of an agency website </w:t>
      </w:r>
      <w:r w:rsidRPr="004B7B96">
        <w:rPr>
          <w:sz w:val="24"/>
        </w:rPr>
        <w:t>provides much greater statistical data, analysis, and trends about the satisfaction results.</w:t>
      </w:r>
      <w:r w:rsidRPr="004B7B96" w:rsidR="00BC6295">
        <w:rPr>
          <w:sz w:val="24"/>
        </w:rPr>
        <w:t xml:space="preserve">  Recommendations for improvement are also an important part of </w:t>
      </w:r>
      <w:r w:rsidRPr="004B7B96" w:rsidR="001541EF">
        <w:rPr>
          <w:sz w:val="24"/>
        </w:rPr>
        <w:t>each</w:t>
      </w:r>
      <w:r w:rsidRPr="004B7B96" w:rsidR="00BC6295">
        <w:rPr>
          <w:sz w:val="24"/>
        </w:rPr>
        <w:t xml:space="preserve"> deliverable.</w:t>
      </w:r>
      <w:r w:rsidRPr="004B7B96">
        <w:rPr>
          <w:sz w:val="24"/>
        </w:rPr>
        <w:t xml:space="preserve"> </w:t>
      </w:r>
      <w:r w:rsidR="00EF67DC">
        <w:rPr>
          <w:sz w:val="24"/>
        </w:rPr>
        <w:t>If approved by the agency for release, website scores may be announced to the public in quarterly E-Government webinars.</w:t>
      </w:r>
    </w:p>
    <w:p w:rsidR="0019634E" w:rsidRPr="004B7B96" w:rsidP="007C06B3" w14:paraId="239C78D1" w14:textId="77777777">
      <w:pPr>
        <w:ind w:left="720"/>
        <w:rPr>
          <w:sz w:val="24"/>
        </w:rPr>
      </w:pPr>
    </w:p>
    <w:p w:rsidR="00AA4B93" w:rsidP="00AA4B93" w14:paraId="44D3B56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720"/>
        <w:rPr>
          <w:sz w:val="24"/>
          <w:szCs w:val="24"/>
        </w:rPr>
      </w:pPr>
      <w:r w:rsidRPr="00AA4B93">
        <w:rPr>
          <w:sz w:val="24"/>
          <w:szCs w:val="24"/>
        </w:rPr>
        <w:t>17.  If seeking approval to not display the expiration date for OMB</w:t>
      </w:r>
      <w:r>
        <w:rPr>
          <w:sz w:val="24"/>
          <w:szCs w:val="24"/>
        </w:rPr>
        <w:t xml:space="preserve"> </w:t>
      </w:r>
      <w:r w:rsidRPr="00AA4B93">
        <w:rPr>
          <w:sz w:val="24"/>
          <w:szCs w:val="24"/>
        </w:rPr>
        <w:t>approval of the information</w:t>
      </w:r>
    </w:p>
    <w:p w:rsidR="00D80FD4" w:rsidRPr="00AA4B93" w:rsidP="00AA4B93" w14:paraId="08E220B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720"/>
        <w:rPr>
          <w:sz w:val="24"/>
          <w:szCs w:val="24"/>
        </w:rPr>
      </w:pPr>
      <w:r>
        <w:rPr>
          <w:sz w:val="24"/>
          <w:szCs w:val="24"/>
        </w:rPr>
        <w:t xml:space="preserve">     </w:t>
      </w:r>
      <w:r w:rsidRPr="00AA4B93">
        <w:rPr>
          <w:sz w:val="24"/>
          <w:szCs w:val="24"/>
        </w:rPr>
        <w:t>collection, explain the reasons that</w:t>
      </w:r>
      <w:r>
        <w:rPr>
          <w:sz w:val="24"/>
          <w:szCs w:val="24"/>
        </w:rPr>
        <w:t xml:space="preserve"> </w:t>
      </w:r>
      <w:r w:rsidRPr="00AA4B93">
        <w:rPr>
          <w:sz w:val="24"/>
          <w:szCs w:val="24"/>
        </w:rPr>
        <w:t>display would be inappropriate.</w:t>
      </w:r>
    </w:p>
    <w:p w:rsidR="0019634E" w:rsidRPr="004B7B96" w:rsidP="0019634E" w14:paraId="660D8AC1" w14:textId="77777777">
      <w:pPr>
        <w:ind w:left="720"/>
        <w:rPr>
          <w:sz w:val="24"/>
        </w:rPr>
      </w:pPr>
    </w:p>
    <w:p w:rsidR="005D0E2E" w:rsidRPr="004B7B96" w:rsidP="00AA4B93" w14:paraId="30910780" w14:textId="77777777">
      <w:pPr>
        <w:ind w:left="-360"/>
        <w:rPr>
          <w:sz w:val="24"/>
        </w:rPr>
      </w:pPr>
      <w:r w:rsidRPr="004B7B96">
        <w:rPr>
          <w:sz w:val="24"/>
        </w:rPr>
        <w:t xml:space="preserve">To </w:t>
      </w:r>
      <w:r w:rsidRPr="004B7B96" w:rsidR="00750886">
        <w:rPr>
          <w:sz w:val="24"/>
        </w:rPr>
        <w:t xml:space="preserve">potentially </w:t>
      </w:r>
      <w:r w:rsidRPr="004B7B96">
        <w:rPr>
          <w:sz w:val="24"/>
        </w:rPr>
        <w:t>increase the response rate by reducing the amount of introductory information</w:t>
      </w:r>
      <w:r w:rsidRPr="004B7B96" w:rsidR="005C439B">
        <w:rPr>
          <w:sz w:val="24"/>
        </w:rPr>
        <w:t>,</w:t>
      </w:r>
      <w:r w:rsidRPr="004B7B96">
        <w:rPr>
          <w:sz w:val="24"/>
        </w:rPr>
        <w:t xml:space="preserve"> we request that we not be required to state the expiration date for OMB approval of the information collection </w:t>
      </w:r>
      <w:r w:rsidRPr="004B7B96" w:rsidR="00750886">
        <w:rPr>
          <w:sz w:val="24"/>
        </w:rPr>
        <w:t>in these survey instruments.</w:t>
      </w:r>
      <w:r w:rsidRPr="004B7B96">
        <w:rPr>
          <w:sz w:val="24"/>
        </w:rPr>
        <w:t xml:space="preserve"> </w:t>
      </w:r>
    </w:p>
    <w:p w:rsidR="00AA4B93" w:rsidRPr="004B7B96" w:rsidP="00D80FD4" w14:paraId="46D976DE" w14:textId="77777777">
      <w:pPr>
        <w:jc w:val="both"/>
        <w:rPr>
          <w:sz w:val="24"/>
        </w:rPr>
      </w:pPr>
    </w:p>
    <w:p w:rsidR="00AA4B93" w:rsidP="00AA4B93" w14:paraId="1FB1F36C" w14:textId="77777777">
      <w:pPr>
        <w:tabs>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720"/>
        <w:rPr>
          <w:sz w:val="24"/>
          <w:szCs w:val="24"/>
        </w:rPr>
      </w:pPr>
      <w:r w:rsidRPr="00AA4B93">
        <w:rPr>
          <w:sz w:val="24"/>
          <w:szCs w:val="24"/>
        </w:rPr>
        <w:t xml:space="preserve">18. </w:t>
      </w:r>
      <w:r>
        <w:rPr>
          <w:sz w:val="24"/>
          <w:szCs w:val="24"/>
        </w:rPr>
        <w:t xml:space="preserve"> </w:t>
      </w:r>
      <w:r w:rsidRPr="00AA4B93">
        <w:rPr>
          <w:sz w:val="24"/>
          <w:szCs w:val="24"/>
        </w:rPr>
        <w:t xml:space="preserve">Explain each exception to the certification statement identified in "Certification for </w:t>
      </w:r>
    </w:p>
    <w:p w:rsidR="00D80FD4" w:rsidRPr="00AA4B93" w:rsidP="00D80FD4" w14:paraId="08D448BC" w14:textId="77777777">
      <w:pPr>
        <w:tabs>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r>
        <w:rPr>
          <w:sz w:val="24"/>
          <w:szCs w:val="24"/>
        </w:rPr>
        <w:t xml:space="preserve">  </w:t>
      </w:r>
      <w:r w:rsidRPr="00AA4B93">
        <w:rPr>
          <w:sz w:val="24"/>
          <w:szCs w:val="24"/>
        </w:rPr>
        <w:t xml:space="preserve">Paperwork Reduction Act Submissions" </w:t>
      </w:r>
    </w:p>
    <w:p w:rsidR="00972F6C" w:rsidRPr="004B7B96" w:rsidP="00972F6C" w14:paraId="52F7073F" w14:textId="77777777">
      <w:pPr>
        <w:ind w:left="720"/>
        <w:rPr>
          <w:sz w:val="24"/>
        </w:rPr>
      </w:pPr>
    </w:p>
    <w:p w:rsidR="0019634E" w:rsidRPr="004B7B96" w:rsidP="00AA4B93" w14:paraId="69DDE981" w14:textId="77777777">
      <w:pPr>
        <w:ind w:left="720" w:hanging="1080"/>
        <w:rPr>
          <w:sz w:val="24"/>
        </w:rPr>
      </w:pPr>
      <w:r w:rsidRPr="004B7B96">
        <w:rPr>
          <w:sz w:val="24"/>
        </w:rPr>
        <w:t xml:space="preserve">No exception to the certification statement is being requested. </w:t>
      </w:r>
    </w:p>
    <w:p w:rsidR="008A1B21" w:rsidRPr="004B7B96" w:rsidP="008A1B21" w14:paraId="0153F01B" w14:textId="77777777">
      <w:pPr>
        <w:jc w:val="both"/>
        <w:rPr>
          <w:sz w:val="24"/>
          <w:szCs w:val="24"/>
        </w:rPr>
      </w:pPr>
    </w:p>
    <w:sectPr w:rsidSect="00C6308B">
      <w:footerReference w:type="even" r:id="rId9"/>
      <w:footerReference w:type="default" r:id="rId10"/>
      <w:pgSz w:w="12240" w:h="15840"/>
      <w:pgMar w:top="1440" w:right="144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3254" w14:paraId="27C74DB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rsidR="00AE3254" w14:paraId="23FCF27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7981270"/>
      <w:docPartObj>
        <w:docPartGallery w:val="Page Numbers (Bottom of Page)"/>
        <w:docPartUnique/>
      </w:docPartObj>
    </w:sdtPr>
    <w:sdtEndPr>
      <w:rPr>
        <w:noProof/>
      </w:rPr>
    </w:sdtEndPr>
    <w:sdtContent>
      <w:p w:rsidR="00F23EEB" w14:paraId="71646A6F" w14:textId="77777777">
        <w:pPr>
          <w:pStyle w:val="Footer"/>
          <w:jc w:val="right"/>
        </w:pPr>
        <w:r>
          <w:fldChar w:fldCharType="begin"/>
        </w:r>
        <w:r>
          <w:instrText xml:space="preserve"> PAGE   \* MERGEFORMAT </w:instrText>
        </w:r>
        <w:r>
          <w:fldChar w:fldCharType="separate"/>
        </w:r>
        <w:r w:rsidR="00510C84">
          <w:rPr>
            <w:noProof/>
          </w:rPr>
          <w:t>15</w:t>
        </w:r>
        <w:r>
          <w:rPr>
            <w:noProof/>
          </w:rPr>
          <w:fldChar w:fldCharType="end"/>
        </w:r>
      </w:p>
    </w:sdtContent>
  </w:sdt>
  <w:p w:rsidR="00AE3254" w14:paraId="3454182A"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133858"/>
    <w:multiLevelType w:val="hybridMultilevel"/>
    <w:tmpl w:val="032E4430"/>
    <w:lvl w:ilvl="0">
      <w:start w:val="1"/>
      <w:numFmt w:val="upperLetter"/>
      <w:lvlText w:val="%1."/>
      <w:lvlJc w:val="left"/>
      <w:pPr>
        <w:tabs>
          <w:tab w:val="num" w:pos="1080"/>
        </w:tabs>
        <w:ind w:left="1080" w:hanging="720"/>
      </w:pPr>
      <w:rPr>
        <w:rFonts w:hint="default"/>
      </w:rPr>
    </w:lvl>
    <w:lvl w:ilvl="1">
      <w:start w:val="1"/>
      <w:numFmt w:val="decimal"/>
      <w:lvlText w:val="%2."/>
      <w:lvlJc w:val="left"/>
      <w:pPr>
        <w:tabs>
          <w:tab w:val="num" w:pos="1800"/>
        </w:tabs>
        <w:ind w:left="1800" w:hanging="720"/>
      </w:pPr>
      <w:rPr>
        <w:rFonts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2B163A6"/>
    <w:multiLevelType w:val="hybridMultilevel"/>
    <w:tmpl w:val="C67AACB0"/>
    <w:lvl w:ilvl="0">
      <w:start w:val="1"/>
      <w:numFmt w:val="decimal"/>
      <w:lvlText w:val="%1."/>
      <w:lvlJc w:val="left"/>
      <w:pPr>
        <w:ind w:left="720" w:hanging="360"/>
      </w:pPr>
      <w:rPr>
        <w:rFonts w:cs="Times New Roman"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2EE24BA"/>
    <w:multiLevelType w:val="hybridMultilevel"/>
    <w:tmpl w:val="CE6A604A"/>
    <w:lvl w:ilvl="0">
      <w:start w:val="5"/>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nsid w:val="050714C4"/>
    <w:multiLevelType w:val="hybridMultilevel"/>
    <w:tmpl w:val="087CDE6C"/>
    <w:lvl w:ilvl="0">
      <w:start w:val="4"/>
      <w:numFmt w:val="decimal"/>
      <w:lvlText w:val="%1."/>
      <w:lvlJc w:val="left"/>
      <w:pPr>
        <w:tabs>
          <w:tab w:val="num" w:pos="2160"/>
        </w:tabs>
        <w:ind w:left="2160" w:hanging="72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4">
    <w:nsid w:val="08990510"/>
    <w:multiLevelType w:val="hybridMultilevel"/>
    <w:tmpl w:val="36AE159E"/>
    <w:lvl w:ilvl="0">
      <w:start w:val="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A2E309D"/>
    <w:multiLevelType w:val="hybridMultilevel"/>
    <w:tmpl w:val="47DC2878"/>
    <w:lvl w:ilvl="0">
      <w:start w:val="5"/>
      <w:numFmt w:val="decimal"/>
      <w:lvlText w:val="%1."/>
      <w:lvlJc w:val="left"/>
      <w:pPr>
        <w:tabs>
          <w:tab w:val="num" w:pos="1440"/>
        </w:tabs>
        <w:ind w:left="1440" w:hanging="360"/>
      </w:pPr>
      <w:rPr>
        <w:rFonts w:hint="default"/>
        <w:u w:val="none"/>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6">
    <w:nsid w:val="1281135F"/>
    <w:multiLevelType w:val="hybridMultilevel"/>
    <w:tmpl w:val="E79AC640"/>
    <w:lvl w:ilvl="0">
      <w:start w:val="5"/>
      <w:numFmt w:val="decimal"/>
      <w:lvlText w:val="%1."/>
      <w:lvlJc w:val="left"/>
      <w:pPr>
        <w:tabs>
          <w:tab w:val="num" w:pos="1800"/>
        </w:tabs>
        <w:ind w:left="1800" w:hanging="360"/>
      </w:pPr>
      <w:rPr>
        <w:rFonts w:hint="default"/>
        <w:u w:val="none"/>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7">
    <w:nsid w:val="133D3870"/>
    <w:multiLevelType w:val="hybridMultilevel"/>
    <w:tmpl w:val="00900DFE"/>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136A7BA8"/>
    <w:multiLevelType w:val="hybridMultilevel"/>
    <w:tmpl w:val="7FF2CEB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18A17E94"/>
    <w:multiLevelType w:val="hybridMultilevel"/>
    <w:tmpl w:val="B1E2DD1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281038C2"/>
    <w:multiLevelType w:val="hybridMultilevel"/>
    <w:tmpl w:val="09100B6C"/>
    <w:lvl w:ilvl="0">
      <w:start w:val="15"/>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
    <w:nsid w:val="316413A9"/>
    <w:multiLevelType w:val="hybridMultilevel"/>
    <w:tmpl w:val="E4A6515E"/>
    <w:lvl w:ilvl="0">
      <w:start w:val="3"/>
      <w:numFmt w:val="decimal"/>
      <w:lvlText w:val="%1."/>
      <w:lvlJc w:val="left"/>
      <w:pPr>
        <w:tabs>
          <w:tab w:val="num" w:pos="2160"/>
        </w:tabs>
        <w:ind w:left="2160" w:hanging="360"/>
      </w:pPr>
      <w:rPr>
        <w:rFonts w:hint="default"/>
      </w:rPr>
    </w:lvl>
    <w:lvl w:ilvl="1" w:tentative="1">
      <w:start w:val="1"/>
      <w:numFmt w:val="lowerLetter"/>
      <w:lvlText w:val="%2."/>
      <w:lvlJc w:val="left"/>
      <w:pPr>
        <w:tabs>
          <w:tab w:val="num" w:pos="2880"/>
        </w:tabs>
        <w:ind w:left="2880" w:hanging="360"/>
      </w:pPr>
    </w:lvl>
    <w:lvl w:ilvl="2" w:tentative="1">
      <w:start w:val="1"/>
      <w:numFmt w:val="lowerRoman"/>
      <w:lvlText w:val="%3."/>
      <w:lvlJc w:val="right"/>
      <w:pPr>
        <w:tabs>
          <w:tab w:val="num" w:pos="3600"/>
        </w:tabs>
        <w:ind w:left="3600" w:hanging="180"/>
      </w:pPr>
    </w:lvl>
    <w:lvl w:ilvl="3" w:tentative="1">
      <w:start w:val="1"/>
      <w:numFmt w:val="decimal"/>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12">
    <w:nsid w:val="3300545C"/>
    <w:multiLevelType w:val="hybridMultilevel"/>
    <w:tmpl w:val="7D1AECD6"/>
    <w:lvl w:ilvl="0">
      <w:start w:val="1"/>
      <w:numFmt w:val="decimal"/>
      <w:lvlText w:val="%1."/>
      <w:lvlJc w:val="left"/>
      <w:pPr>
        <w:ind w:left="780" w:hanging="4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6970129"/>
    <w:multiLevelType w:val="hybridMultilevel"/>
    <w:tmpl w:val="6C36DE36"/>
    <w:lvl w:ilvl="0">
      <w:start w:val="16"/>
      <w:numFmt w:val="decimal"/>
      <w:lvlText w:val="%1."/>
      <w:lvlJc w:val="left"/>
      <w:pPr>
        <w:tabs>
          <w:tab w:val="num" w:pos="2160"/>
        </w:tabs>
        <w:ind w:left="2160" w:hanging="1440"/>
      </w:pPr>
      <w:rPr>
        <w:rFonts w:hint="default"/>
      </w:rPr>
    </w:lvl>
    <w:lvl w:ilvl="1">
      <w:start w:val="1"/>
      <w:numFmt w:val="lowerLetter"/>
      <w:lvlText w:val="%2."/>
      <w:lvlJc w:val="left"/>
      <w:pPr>
        <w:tabs>
          <w:tab w:val="num" w:pos="1800"/>
        </w:tabs>
        <w:ind w:left="1800" w:hanging="360"/>
      </w:pPr>
    </w:lvl>
    <w:lvl w:ilvl="2">
      <w:start w:val="1"/>
      <w:numFmt w:val="upperLetter"/>
      <w:lvlText w:val="%3."/>
      <w:lvlJc w:val="left"/>
      <w:pPr>
        <w:tabs>
          <w:tab w:val="num" w:pos="2700"/>
        </w:tabs>
        <w:ind w:left="2700" w:hanging="360"/>
      </w:pPr>
      <w:rPr>
        <w:rFonts w:hint="default"/>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4">
    <w:nsid w:val="399B280C"/>
    <w:multiLevelType w:val="hybridMultilevel"/>
    <w:tmpl w:val="80442C3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0D4416B"/>
    <w:multiLevelType w:val="hybridMultilevel"/>
    <w:tmpl w:val="B0F6624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41BC15BA"/>
    <w:multiLevelType w:val="hybridMultilevel"/>
    <w:tmpl w:val="309068E2"/>
    <w:lvl w:ilvl="0">
      <w:start w:val="1"/>
      <w:numFmt w:val="decimal"/>
      <w:lvlText w:val="%1."/>
      <w:lvlJc w:val="left"/>
      <w:pPr>
        <w:ind w:left="720" w:hanging="360"/>
      </w:pPr>
      <w:rPr>
        <w:rFonts w:cs="Times New Roman"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688061C"/>
    <w:multiLevelType w:val="hybridMultilevel"/>
    <w:tmpl w:val="39643CBE"/>
    <w:lvl w:ilvl="0">
      <w:start w:val="5"/>
      <w:numFmt w:val="decimal"/>
      <w:lvlText w:val="%1."/>
      <w:lvlJc w:val="left"/>
      <w:pPr>
        <w:tabs>
          <w:tab w:val="num" w:pos="2160"/>
        </w:tabs>
        <w:ind w:left="2160" w:hanging="360"/>
      </w:pPr>
      <w:rPr>
        <w:rFonts w:hint="default"/>
        <w:u w:val="none"/>
      </w:rPr>
    </w:lvl>
    <w:lvl w:ilvl="1" w:tentative="1">
      <w:start w:val="1"/>
      <w:numFmt w:val="lowerLetter"/>
      <w:lvlText w:val="%2."/>
      <w:lvlJc w:val="left"/>
      <w:pPr>
        <w:tabs>
          <w:tab w:val="num" w:pos="2880"/>
        </w:tabs>
        <w:ind w:left="2880" w:hanging="360"/>
      </w:pPr>
    </w:lvl>
    <w:lvl w:ilvl="2" w:tentative="1">
      <w:start w:val="1"/>
      <w:numFmt w:val="lowerRoman"/>
      <w:lvlText w:val="%3."/>
      <w:lvlJc w:val="right"/>
      <w:pPr>
        <w:tabs>
          <w:tab w:val="num" w:pos="3600"/>
        </w:tabs>
        <w:ind w:left="3600" w:hanging="180"/>
      </w:pPr>
    </w:lvl>
    <w:lvl w:ilvl="3" w:tentative="1">
      <w:start w:val="1"/>
      <w:numFmt w:val="decimal"/>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18">
    <w:nsid w:val="4A600AC8"/>
    <w:multiLevelType w:val="hybridMultilevel"/>
    <w:tmpl w:val="B0BED79E"/>
    <w:lvl w:ilvl="0">
      <w:start w:val="0"/>
      <w:numFmt w:val="bullet"/>
      <w:lvlText w:val=""/>
      <w:lvlJc w:val="left"/>
      <w:pPr>
        <w:tabs>
          <w:tab w:val="num" w:pos="2160"/>
        </w:tabs>
        <w:ind w:left="2160" w:hanging="360"/>
      </w:pPr>
      <w:rPr>
        <w:rFonts w:ascii="Symbol" w:eastAsia="Times New Roman" w:hAnsi="Symbol" w:cs="Arial" w:hint="default"/>
      </w:rPr>
    </w:lvl>
    <w:lvl w:ilvl="1" w:tentative="1">
      <w:start w:val="1"/>
      <w:numFmt w:val="bullet"/>
      <w:lvlText w:val="o"/>
      <w:lvlJc w:val="left"/>
      <w:pPr>
        <w:tabs>
          <w:tab w:val="num" w:pos="2880"/>
        </w:tabs>
        <w:ind w:left="2880" w:hanging="360"/>
      </w:pPr>
      <w:rPr>
        <w:rFonts w:ascii="Courier New" w:hAnsi="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9">
    <w:nsid w:val="64C51D26"/>
    <w:multiLevelType w:val="hybridMultilevel"/>
    <w:tmpl w:val="28165EEE"/>
    <w:lvl w:ilvl="0">
      <w:start w:val="1"/>
      <w:numFmt w:val="upperLetter"/>
      <w:lvlText w:val="%1."/>
      <w:lvlJc w:val="left"/>
      <w:pPr>
        <w:tabs>
          <w:tab w:val="num" w:pos="1800"/>
        </w:tabs>
        <w:ind w:left="1800" w:hanging="360"/>
      </w:pPr>
      <w:rPr>
        <w:rFonts w:hint="default"/>
      </w:rPr>
    </w:lvl>
    <w:lvl w:ilvl="1">
      <w:start w:val="1"/>
      <w:numFmt w:val="lowerLetter"/>
      <w:lvlText w:val="%2."/>
      <w:lvlJc w:val="left"/>
      <w:pPr>
        <w:tabs>
          <w:tab w:val="num" w:pos="2520"/>
        </w:tabs>
        <w:ind w:left="2520" w:hanging="360"/>
      </w:pPr>
    </w:lvl>
    <w:lvl w:ilvl="2">
      <w:start w:val="14"/>
      <w:numFmt w:val="decimal"/>
      <w:lvlText w:val="%3."/>
      <w:lvlJc w:val="left"/>
      <w:pPr>
        <w:tabs>
          <w:tab w:val="num" w:pos="3420"/>
        </w:tabs>
        <w:ind w:left="3420" w:hanging="360"/>
      </w:pPr>
      <w:rPr>
        <w:rFonts w:hint="default"/>
      </w:r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0">
    <w:nsid w:val="652A3B59"/>
    <w:multiLevelType w:val="hybridMultilevel"/>
    <w:tmpl w:val="5E462764"/>
    <w:lvl w:ilvl="0">
      <w:start w:val="0"/>
      <w:numFmt w:val="bullet"/>
      <w:lvlText w:val=""/>
      <w:lvlJc w:val="left"/>
      <w:pPr>
        <w:tabs>
          <w:tab w:val="num" w:pos="2160"/>
        </w:tabs>
        <w:ind w:left="2160" w:hanging="720"/>
      </w:pPr>
      <w:rPr>
        <w:rFonts w:ascii="Symbol" w:eastAsia="Times New Roman" w:hAnsi="Symbol" w:cs="Aria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21">
    <w:nsid w:val="65C15A71"/>
    <w:multiLevelType w:val="hybridMultilevel"/>
    <w:tmpl w:val="4B64984E"/>
    <w:lvl w:ilvl="0">
      <w:start w:val="1"/>
      <w:numFmt w:val="decimal"/>
      <w:lvlText w:val="%1."/>
      <w:lvlJc w:val="left"/>
      <w:pPr>
        <w:ind w:left="720" w:hanging="360"/>
      </w:pPr>
      <w:rPr>
        <w:rFonts w:cs="Times New Roman"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6E94647"/>
    <w:multiLevelType w:val="hybridMultilevel"/>
    <w:tmpl w:val="5D2CC3F6"/>
    <w:lvl w:ilvl="0">
      <w:start w:val="1"/>
      <w:numFmt w:val="upperLetter"/>
      <w:lvlText w:val="%1."/>
      <w:lvlJc w:val="left"/>
      <w:pPr>
        <w:tabs>
          <w:tab w:val="num" w:pos="2160"/>
        </w:tabs>
        <w:ind w:left="2160" w:hanging="720"/>
      </w:pPr>
      <w:rPr>
        <w:rFonts w:hint="default"/>
      </w:rPr>
    </w:lvl>
    <w:lvl w:ilvl="1">
      <w:start w:val="1"/>
      <w:numFmt w:val="upperLetter"/>
      <w:lvlText w:val="%2."/>
      <w:lvlJc w:val="left"/>
      <w:pPr>
        <w:tabs>
          <w:tab w:val="num" w:pos="2892"/>
        </w:tabs>
        <w:ind w:left="2892" w:hanging="732"/>
      </w:pPr>
      <w:rPr>
        <w:rFonts w:hint="default"/>
      </w:r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3">
    <w:nsid w:val="69B334EF"/>
    <w:multiLevelType w:val="hybridMultilevel"/>
    <w:tmpl w:val="21BECF5C"/>
    <w:lvl w:ilvl="0">
      <w:start w:val="3"/>
      <w:numFmt w:val="decimal"/>
      <w:lvlText w:val="%1."/>
      <w:lvlJc w:val="left"/>
      <w:pPr>
        <w:tabs>
          <w:tab w:val="num" w:pos="2160"/>
        </w:tabs>
        <w:ind w:left="2160" w:hanging="360"/>
      </w:pPr>
      <w:rPr>
        <w:rFonts w:hint="default"/>
      </w:rPr>
    </w:lvl>
    <w:lvl w:ilvl="1" w:tentative="1">
      <w:start w:val="1"/>
      <w:numFmt w:val="lowerLetter"/>
      <w:lvlText w:val="%2."/>
      <w:lvlJc w:val="left"/>
      <w:pPr>
        <w:tabs>
          <w:tab w:val="num" w:pos="2880"/>
        </w:tabs>
        <w:ind w:left="2880" w:hanging="360"/>
      </w:pPr>
    </w:lvl>
    <w:lvl w:ilvl="2" w:tentative="1">
      <w:start w:val="1"/>
      <w:numFmt w:val="lowerRoman"/>
      <w:lvlText w:val="%3."/>
      <w:lvlJc w:val="right"/>
      <w:pPr>
        <w:tabs>
          <w:tab w:val="num" w:pos="3600"/>
        </w:tabs>
        <w:ind w:left="3600" w:hanging="180"/>
      </w:pPr>
    </w:lvl>
    <w:lvl w:ilvl="3" w:tentative="1">
      <w:start w:val="1"/>
      <w:numFmt w:val="decimal"/>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24">
    <w:nsid w:val="7982302C"/>
    <w:multiLevelType w:val="hybridMultilevel"/>
    <w:tmpl w:val="684CA06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nsid w:val="7C082401"/>
    <w:multiLevelType w:val="hybridMultilevel"/>
    <w:tmpl w:val="8E420550"/>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num w:numId="1" w16cid:durableId="76903590">
    <w:abstractNumId w:val="7"/>
  </w:num>
  <w:num w:numId="2" w16cid:durableId="814031619">
    <w:abstractNumId w:val="0"/>
  </w:num>
  <w:num w:numId="3" w16cid:durableId="573927962">
    <w:abstractNumId w:val="22"/>
  </w:num>
  <w:num w:numId="4" w16cid:durableId="1032802646">
    <w:abstractNumId w:val="19"/>
  </w:num>
  <w:num w:numId="5" w16cid:durableId="179512632">
    <w:abstractNumId w:val="10"/>
  </w:num>
  <w:num w:numId="6" w16cid:durableId="1975870355">
    <w:abstractNumId w:val="13"/>
  </w:num>
  <w:num w:numId="7" w16cid:durableId="386337676">
    <w:abstractNumId w:val="18"/>
  </w:num>
  <w:num w:numId="8" w16cid:durableId="1259294355">
    <w:abstractNumId w:val="20"/>
  </w:num>
  <w:num w:numId="9" w16cid:durableId="283581187">
    <w:abstractNumId w:val="2"/>
  </w:num>
  <w:num w:numId="10" w16cid:durableId="659504596">
    <w:abstractNumId w:val="17"/>
  </w:num>
  <w:num w:numId="11" w16cid:durableId="965040495">
    <w:abstractNumId w:val="3"/>
  </w:num>
  <w:num w:numId="12" w16cid:durableId="1149901985">
    <w:abstractNumId w:val="11"/>
  </w:num>
  <w:num w:numId="13" w16cid:durableId="1977568156">
    <w:abstractNumId w:val="23"/>
  </w:num>
  <w:num w:numId="14" w16cid:durableId="169217584">
    <w:abstractNumId w:val="6"/>
  </w:num>
  <w:num w:numId="15" w16cid:durableId="1550219368">
    <w:abstractNumId w:val="5"/>
  </w:num>
  <w:num w:numId="16" w16cid:durableId="729768949">
    <w:abstractNumId w:val="9"/>
  </w:num>
  <w:num w:numId="17" w16cid:durableId="690570383">
    <w:abstractNumId w:val="21"/>
  </w:num>
  <w:num w:numId="18" w16cid:durableId="2113235811">
    <w:abstractNumId w:val="16"/>
  </w:num>
  <w:num w:numId="19" w16cid:durableId="184057318">
    <w:abstractNumId w:val="1"/>
  </w:num>
  <w:num w:numId="20" w16cid:durableId="1632907783">
    <w:abstractNumId w:val="12"/>
  </w:num>
  <w:num w:numId="21" w16cid:durableId="1024286569">
    <w:abstractNumId w:val="4"/>
  </w:num>
  <w:num w:numId="22" w16cid:durableId="1830824390">
    <w:abstractNumId w:val="15"/>
  </w:num>
  <w:num w:numId="23" w16cid:durableId="94130395">
    <w:abstractNumId w:val="25"/>
  </w:num>
  <w:num w:numId="24" w16cid:durableId="1752578497">
    <w:abstractNumId w:val="8"/>
  </w:num>
  <w:num w:numId="25" w16cid:durableId="1301764850">
    <w:abstractNumId w:val="14"/>
  </w:num>
  <w:num w:numId="26" w16cid:durableId="178325948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CFB"/>
    <w:rsid w:val="00001E3B"/>
    <w:rsid w:val="0000374C"/>
    <w:rsid w:val="00016E4F"/>
    <w:rsid w:val="00017909"/>
    <w:rsid w:val="00021672"/>
    <w:rsid w:val="00021D75"/>
    <w:rsid w:val="0003096B"/>
    <w:rsid w:val="00031035"/>
    <w:rsid w:val="00032475"/>
    <w:rsid w:val="00040E6F"/>
    <w:rsid w:val="00045594"/>
    <w:rsid w:val="0004592F"/>
    <w:rsid w:val="000469EB"/>
    <w:rsid w:val="00051556"/>
    <w:rsid w:val="0005622F"/>
    <w:rsid w:val="00057DC9"/>
    <w:rsid w:val="00073FCD"/>
    <w:rsid w:val="00076AF2"/>
    <w:rsid w:val="00084C59"/>
    <w:rsid w:val="00090FE2"/>
    <w:rsid w:val="00093BD0"/>
    <w:rsid w:val="00093D05"/>
    <w:rsid w:val="000956ED"/>
    <w:rsid w:val="00095C4A"/>
    <w:rsid w:val="000A07AE"/>
    <w:rsid w:val="000A2014"/>
    <w:rsid w:val="000B546B"/>
    <w:rsid w:val="000C172C"/>
    <w:rsid w:val="000C2B18"/>
    <w:rsid w:val="000C4E4E"/>
    <w:rsid w:val="000D1E80"/>
    <w:rsid w:val="000D2DC6"/>
    <w:rsid w:val="000E0661"/>
    <w:rsid w:val="000E77AC"/>
    <w:rsid w:val="000F02BB"/>
    <w:rsid w:val="000F70DD"/>
    <w:rsid w:val="00102BE5"/>
    <w:rsid w:val="0010595D"/>
    <w:rsid w:val="00105B62"/>
    <w:rsid w:val="0010747A"/>
    <w:rsid w:val="001076AE"/>
    <w:rsid w:val="001152F0"/>
    <w:rsid w:val="0012112D"/>
    <w:rsid w:val="00121D42"/>
    <w:rsid w:val="001234F1"/>
    <w:rsid w:val="0013436E"/>
    <w:rsid w:val="001448ED"/>
    <w:rsid w:val="001466AE"/>
    <w:rsid w:val="00147C0C"/>
    <w:rsid w:val="00152D10"/>
    <w:rsid w:val="001541EF"/>
    <w:rsid w:val="0015602E"/>
    <w:rsid w:val="00171DFA"/>
    <w:rsid w:val="00175549"/>
    <w:rsid w:val="00177F8D"/>
    <w:rsid w:val="00181D37"/>
    <w:rsid w:val="00183CFB"/>
    <w:rsid w:val="00187E88"/>
    <w:rsid w:val="001916D2"/>
    <w:rsid w:val="00192512"/>
    <w:rsid w:val="001926B6"/>
    <w:rsid w:val="00195098"/>
    <w:rsid w:val="0019634E"/>
    <w:rsid w:val="00196FE2"/>
    <w:rsid w:val="00197D4F"/>
    <w:rsid w:val="001A0333"/>
    <w:rsid w:val="001A46DF"/>
    <w:rsid w:val="001A72E6"/>
    <w:rsid w:val="001A7D61"/>
    <w:rsid w:val="001B0953"/>
    <w:rsid w:val="001B59EC"/>
    <w:rsid w:val="001B6426"/>
    <w:rsid w:val="001C27EA"/>
    <w:rsid w:val="001D004D"/>
    <w:rsid w:val="001D2B5B"/>
    <w:rsid w:val="001D3B2B"/>
    <w:rsid w:val="001D481F"/>
    <w:rsid w:val="001E3D3C"/>
    <w:rsid w:val="001E4124"/>
    <w:rsid w:val="001E667F"/>
    <w:rsid w:val="001E6AB9"/>
    <w:rsid w:val="001F0BE5"/>
    <w:rsid w:val="001F4EFE"/>
    <w:rsid w:val="00205E74"/>
    <w:rsid w:val="0021723E"/>
    <w:rsid w:val="00261676"/>
    <w:rsid w:val="00265CE3"/>
    <w:rsid w:val="002727A3"/>
    <w:rsid w:val="00281769"/>
    <w:rsid w:val="00291E97"/>
    <w:rsid w:val="002957D9"/>
    <w:rsid w:val="00295E76"/>
    <w:rsid w:val="002970C8"/>
    <w:rsid w:val="002A0B30"/>
    <w:rsid w:val="002B07F2"/>
    <w:rsid w:val="002C4DE8"/>
    <w:rsid w:val="002D1905"/>
    <w:rsid w:val="002D3C51"/>
    <w:rsid w:val="002E4772"/>
    <w:rsid w:val="002E4D04"/>
    <w:rsid w:val="002F217B"/>
    <w:rsid w:val="002F63F8"/>
    <w:rsid w:val="002F6795"/>
    <w:rsid w:val="003157B8"/>
    <w:rsid w:val="0033035A"/>
    <w:rsid w:val="00334457"/>
    <w:rsid w:val="00334B59"/>
    <w:rsid w:val="0033794A"/>
    <w:rsid w:val="00337A29"/>
    <w:rsid w:val="003410DF"/>
    <w:rsid w:val="0034262B"/>
    <w:rsid w:val="003441CB"/>
    <w:rsid w:val="00354D2E"/>
    <w:rsid w:val="00356790"/>
    <w:rsid w:val="00361B6A"/>
    <w:rsid w:val="003620E5"/>
    <w:rsid w:val="003641F6"/>
    <w:rsid w:val="00366645"/>
    <w:rsid w:val="003707CE"/>
    <w:rsid w:val="00374404"/>
    <w:rsid w:val="00375407"/>
    <w:rsid w:val="0037618E"/>
    <w:rsid w:val="003838B8"/>
    <w:rsid w:val="003A07BB"/>
    <w:rsid w:val="003A27C4"/>
    <w:rsid w:val="003A2E03"/>
    <w:rsid w:val="003C5A45"/>
    <w:rsid w:val="003C5C90"/>
    <w:rsid w:val="003D0587"/>
    <w:rsid w:val="003D1C30"/>
    <w:rsid w:val="003D2B6F"/>
    <w:rsid w:val="003D648E"/>
    <w:rsid w:val="003E0F51"/>
    <w:rsid w:val="003E483E"/>
    <w:rsid w:val="003F1F3A"/>
    <w:rsid w:val="003F4549"/>
    <w:rsid w:val="003F730E"/>
    <w:rsid w:val="003F7AA9"/>
    <w:rsid w:val="00402B45"/>
    <w:rsid w:val="004115C7"/>
    <w:rsid w:val="00414885"/>
    <w:rsid w:val="00431A64"/>
    <w:rsid w:val="004329BF"/>
    <w:rsid w:val="004360F9"/>
    <w:rsid w:val="00437A00"/>
    <w:rsid w:val="00442267"/>
    <w:rsid w:val="004476D7"/>
    <w:rsid w:val="0045042F"/>
    <w:rsid w:val="0046211B"/>
    <w:rsid w:val="00472784"/>
    <w:rsid w:val="00472F02"/>
    <w:rsid w:val="004746BD"/>
    <w:rsid w:val="00481126"/>
    <w:rsid w:val="00481673"/>
    <w:rsid w:val="0048367C"/>
    <w:rsid w:val="00490D6A"/>
    <w:rsid w:val="00491F30"/>
    <w:rsid w:val="0049383A"/>
    <w:rsid w:val="00496D0B"/>
    <w:rsid w:val="004A34FD"/>
    <w:rsid w:val="004A46EF"/>
    <w:rsid w:val="004B4ACF"/>
    <w:rsid w:val="004B7B96"/>
    <w:rsid w:val="004C2876"/>
    <w:rsid w:val="004C3AE0"/>
    <w:rsid w:val="004C5DD7"/>
    <w:rsid w:val="004D5147"/>
    <w:rsid w:val="004D533D"/>
    <w:rsid w:val="004E421F"/>
    <w:rsid w:val="004F1902"/>
    <w:rsid w:val="004F7BA6"/>
    <w:rsid w:val="00502E8C"/>
    <w:rsid w:val="00510C84"/>
    <w:rsid w:val="005116F5"/>
    <w:rsid w:val="00511BCA"/>
    <w:rsid w:val="005142B5"/>
    <w:rsid w:val="00521B5A"/>
    <w:rsid w:val="00524695"/>
    <w:rsid w:val="00526DC0"/>
    <w:rsid w:val="00531266"/>
    <w:rsid w:val="00537135"/>
    <w:rsid w:val="0054665D"/>
    <w:rsid w:val="005501B3"/>
    <w:rsid w:val="005503F6"/>
    <w:rsid w:val="0055073D"/>
    <w:rsid w:val="00551A84"/>
    <w:rsid w:val="00564902"/>
    <w:rsid w:val="00571E14"/>
    <w:rsid w:val="00571FD5"/>
    <w:rsid w:val="00577B19"/>
    <w:rsid w:val="00583E4A"/>
    <w:rsid w:val="00585E5E"/>
    <w:rsid w:val="00587711"/>
    <w:rsid w:val="00595141"/>
    <w:rsid w:val="005A342E"/>
    <w:rsid w:val="005A3F02"/>
    <w:rsid w:val="005B115B"/>
    <w:rsid w:val="005C1733"/>
    <w:rsid w:val="005C439B"/>
    <w:rsid w:val="005C49F6"/>
    <w:rsid w:val="005D0E2E"/>
    <w:rsid w:val="005D17AB"/>
    <w:rsid w:val="005D6D63"/>
    <w:rsid w:val="005E640C"/>
    <w:rsid w:val="005F46DD"/>
    <w:rsid w:val="005F6A9F"/>
    <w:rsid w:val="005F6EC6"/>
    <w:rsid w:val="005F6F12"/>
    <w:rsid w:val="006009B6"/>
    <w:rsid w:val="00601232"/>
    <w:rsid w:val="006103EC"/>
    <w:rsid w:val="0061518F"/>
    <w:rsid w:val="00615683"/>
    <w:rsid w:val="006213CE"/>
    <w:rsid w:val="00623DBE"/>
    <w:rsid w:val="006264C7"/>
    <w:rsid w:val="00630A49"/>
    <w:rsid w:val="00631219"/>
    <w:rsid w:val="00637AE2"/>
    <w:rsid w:val="00637E87"/>
    <w:rsid w:val="00642320"/>
    <w:rsid w:val="00642A24"/>
    <w:rsid w:val="006432B9"/>
    <w:rsid w:val="00643E53"/>
    <w:rsid w:val="00644E49"/>
    <w:rsid w:val="00646C97"/>
    <w:rsid w:val="006510C1"/>
    <w:rsid w:val="00660A86"/>
    <w:rsid w:val="0066108E"/>
    <w:rsid w:val="006610BC"/>
    <w:rsid w:val="0067005A"/>
    <w:rsid w:val="006707BB"/>
    <w:rsid w:val="00684E9E"/>
    <w:rsid w:val="006954DE"/>
    <w:rsid w:val="006A174C"/>
    <w:rsid w:val="006A3FAB"/>
    <w:rsid w:val="006A507D"/>
    <w:rsid w:val="006A519C"/>
    <w:rsid w:val="006B1868"/>
    <w:rsid w:val="006B65FC"/>
    <w:rsid w:val="006B6983"/>
    <w:rsid w:val="006C1C32"/>
    <w:rsid w:val="006C4466"/>
    <w:rsid w:val="006C48BC"/>
    <w:rsid w:val="006E61B4"/>
    <w:rsid w:val="006E7CD1"/>
    <w:rsid w:val="006F3A0F"/>
    <w:rsid w:val="006F5B66"/>
    <w:rsid w:val="006F7FB6"/>
    <w:rsid w:val="0070165D"/>
    <w:rsid w:val="00715694"/>
    <w:rsid w:val="0074281B"/>
    <w:rsid w:val="00745B33"/>
    <w:rsid w:val="00750886"/>
    <w:rsid w:val="00752CB5"/>
    <w:rsid w:val="00756CBB"/>
    <w:rsid w:val="007573D8"/>
    <w:rsid w:val="007763C6"/>
    <w:rsid w:val="00776BF2"/>
    <w:rsid w:val="00781932"/>
    <w:rsid w:val="00787BD0"/>
    <w:rsid w:val="00793F53"/>
    <w:rsid w:val="007A2757"/>
    <w:rsid w:val="007A537E"/>
    <w:rsid w:val="007A543C"/>
    <w:rsid w:val="007A650D"/>
    <w:rsid w:val="007B0F66"/>
    <w:rsid w:val="007B2A5B"/>
    <w:rsid w:val="007B4AF7"/>
    <w:rsid w:val="007C06B3"/>
    <w:rsid w:val="007C7674"/>
    <w:rsid w:val="007D2A14"/>
    <w:rsid w:val="00800203"/>
    <w:rsid w:val="008134C1"/>
    <w:rsid w:val="0081460B"/>
    <w:rsid w:val="008249C8"/>
    <w:rsid w:val="00826B60"/>
    <w:rsid w:val="008346A6"/>
    <w:rsid w:val="0083752D"/>
    <w:rsid w:val="00844202"/>
    <w:rsid w:val="00850D15"/>
    <w:rsid w:val="0085681F"/>
    <w:rsid w:val="00857FA1"/>
    <w:rsid w:val="00862E32"/>
    <w:rsid w:val="00864CB4"/>
    <w:rsid w:val="00870F95"/>
    <w:rsid w:val="00873158"/>
    <w:rsid w:val="00875747"/>
    <w:rsid w:val="00876AF8"/>
    <w:rsid w:val="00882125"/>
    <w:rsid w:val="008821D5"/>
    <w:rsid w:val="008951E9"/>
    <w:rsid w:val="00895261"/>
    <w:rsid w:val="008A1B21"/>
    <w:rsid w:val="008B40C9"/>
    <w:rsid w:val="008C1BF6"/>
    <w:rsid w:val="008C6A2A"/>
    <w:rsid w:val="008E300A"/>
    <w:rsid w:val="008F0BBF"/>
    <w:rsid w:val="00902CD1"/>
    <w:rsid w:val="00907CDF"/>
    <w:rsid w:val="00907FA6"/>
    <w:rsid w:val="00920474"/>
    <w:rsid w:val="00922F16"/>
    <w:rsid w:val="00937199"/>
    <w:rsid w:val="00943F74"/>
    <w:rsid w:val="00960BE6"/>
    <w:rsid w:val="00962FF3"/>
    <w:rsid w:val="00965921"/>
    <w:rsid w:val="00967037"/>
    <w:rsid w:val="0097172E"/>
    <w:rsid w:val="00972233"/>
    <w:rsid w:val="00972F6C"/>
    <w:rsid w:val="00974575"/>
    <w:rsid w:val="009879B3"/>
    <w:rsid w:val="00990FFA"/>
    <w:rsid w:val="00991300"/>
    <w:rsid w:val="009A120A"/>
    <w:rsid w:val="009B2140"/>
    <w:rsid w:val="009B4BF4"/>
    <w:rsid w:val="009C2EE1"/>
    <w:rsid w:val="009C3248"/>
    <w:rsid w:val="009D6B64"/>
    <w:rsid w:val="009E06AE"/>
    <w:rsid w:val="00A13095"/>
    <w:rsid w:val="00A23310"/>
    <w:rsid w:val="00A23A67"/>
    <w:rsid w:val="00A26C33"/>
    <w:rsid w:val="00A308DD"/>
    <w:rsid w:val="00A30E51"/>
    <w:rsid w:val="00A33379"/>
    <w:rsid w:val="00A4037C"/>
    <w:rsid w:val="00A46817"/>
    <w:rsid w:val="00A536B3"/>
    <w:rsid w:val="00A73D4E"/>
    <w:rsid w:val="00A74872"/>
    <w:rsid w:val="00A80764"/>
    <w:rsid w:val="00A8479D"/>
    <w:rsid w:val="00A85B27"/>
    <w:rsid w:val="00A862E4"/>
    <w:rsid w:val="00A91004"/>
    <w:rsid w:val="00A91640"/>
    <w:rsid w:val="00A9427F"/>
    <w:rsid w:val="00AA0748"/>
    <w:rsid w:val="00AA2BEC"/>
    <w:rsid w:val="00AA2EAA"/>
    <w:rsid w:val="00AA4B93"/>
    <w:rsid w:val="00AB2092"/>
    <w:rsid w:val="00AC0219"/>
    <w:rsid w:val="00AC50FF"/>
    <w:rsid w:val="00AC6B2A"/>
    <w:rsid w:val="00AC7572"/>
    <w:rsid w:val="00AD3E31"/>
    <w:rsid w:val="00AD6A43"/>
    <w:rsid w:val="00AE12A8"/>
    <w:rsid w:val="00AE3254"/>
    <w:rsid w:val="00AE7DB0"/>
    <w:rsid w:val="00AF1979"/>
    <w:rsid w:val="00AF525A"/>
    <w:rsid w:val="00AF5BAD"/>
    <w:rsid w:val="00AF7176"/>
    <w:rsid w:val="00B02552"/>
    <w:rsid w:val="00B03D0F"/>
    <w:rsid w:val="00B05B9F"/>
    <w:rsid w:val="00B238E8"/>
    <w:rsid w:val="00B3216E"/>
    <w:rsid w:val="00B3578B"/>
    <w:rsid w:val="00B36B0C"/>
    <w:rsid w:val="00B442D1"/>
    <w:rsid w:val="00B46772"/>
    <w:rsid w:val="00B467C2"/>
    <w:rsid w:val="00B566D6"/>
    <w:rsid w:val="00B62221"/>
    <w:rsid w:val="00B70B94"/>
    <w:rsid w:val="00B77237"/>
    <w:rsid w:val="00B831FD"/>
    <w:rsid w:val="00B869F4"/>
    <w:rsid w:val="00B87CDA"/>
    <w:rsid w:val="00B9562F"/>
    <w:rsid w:val="00B97E5E"/>
    <w:rsid w:val="00BA11D7"/>
    <w:rsid w:val="00BA524D"/>
    <w:rsid w:val="00BB03DC"/>
    <w:rsid w:val="00BB16D4"/>
    <w:rsid w:val="00BC2FFD"/>
    <w:rsid w:val="00BC4953"/>
    <w:rsid w:val="00BC6295"/>
    <w:rsid w:val="00BE0679"/>
    <w:rsid w:val="00BE0ED2"/>
    <w:rsid w:val="00BF61F4"/>
    <w:rsid w:val="00C24B26"/>
    <w:rsid w:val="00C37357"/>
    <w:rsid w:val="00C4126E"/>
    <w:rsid w:val="00C42686"/>
    <w:rsid w:val="00C465CC"/>
    <w:rsid w:val="00C50D0B"/>
    <w:rsid w:val="00C52ACD"/>
    <w:rsid w:val="00C53DDD"/>
    <w:rsid w:val="00C56078"/>
    <w:rsid w:val="00C603F0"/>
    <w:rsid w:val="00C61D96"/>
    <w:rsid w:val="00C61DD1"/>
    <w:rsid w:val="00C6308B"/>
    <w:rsid w:val="00C64BFF"/>
    <w:rsid w:val="00C671FF"/>
    <w:rsid w:val="00C72BFA"/>
    <w:rsid w:val="00C8437F"/>
    <w:rsid w:val="00C96783"/>
    <w:rsid w:val="00CA004E"/>
    <w:rsid w:val="00CB0BB8"/>
    <w:rsid w:val="00CB4C58"/>
    <w:rsid w:val="00CB570A"/>
    <w:rsid w:val="00CC79D2"/>
    <w:rsid w:val="00CE2466"/>
    <w:rsid w:val="00CF20FC"/>
    <w:rsid w:val="00CF488E"/>
    <w:rsid w:val="00D00A2D"/>
    <w:rsid w:val="00D07211"/>
    <w:rsid w:val="00D153B8"/>
    <w:rsid w:val="00D158DB"/>
    <w:rsid w:val="00D214A1"/>
    <w:rsid w:val="00D34D30"/>
    <w:rsid w:val="00D377E5"/>
    <w:rsid w:val="00D47A74"/>
    <w:rsid w:val="00D47C4A"/>
    <w:rsid w:val="00D501F5"/>
    <w:rsid w:val="00D52279"/>
    <w:rsid w:val="00D52864"/>
    <w:rsid w:val="00D53C4C"/>
    <w:rsid w:val="00D55792"/>
    <w:rsid w:val="00D65BAD"/>
    <w:rsid w:val="00D730FB"/>
    <w:rsid w:val="00D80FD4"/>
    <w:rsid w:val="00D81AE6"/>
    <w:rsid w:val="00D928E8"/>
    <w:rsid w:val="00DA085F"/>
    <w:rsid w:val="00DA2E5C"/>
    <w:rsid w:val="00DB30B3"/>
    <w:rsid w:val="00DC7D04"/>
    <w:rsid w:val="00DD176C"/>
    <w:rsid w:val="00DD7C51"/>
    <w:rsid w:val="00DE2B92"/>
    <w:rsid w:val="00DE6D20"/>
    <w:rsid w:val="00DF11AE"/>
    <w:rsid w:val="00DF3D6E"/>
    <w:rsid w:val="00DF71AD"/>
    <w:rsid w:val="00DF7A4E"/>
    <w:rsid w:val="00E05FB2"/>
    <w:rsid w:val="00E170BC"/>
    <w:rsid w:val="00E176C9"/>
    <w:rsid w:val="00E23BB5"/>
    <w:rsid w:val="00E253D6"/>
    <w:rsid w:val="00E31C39"/>
    <w:rsid w:val="00E32C2C"/>
    <w:rsid w:val="00E35DE1"/>
    <w:rsid w:val="00E405F0"/>
    <w:rsid w:val="00E4361E"/>
    <w:rsid w:val="00E50161"/>
    <w:rsid w:val="00E55CBE"/>
    <w:rsid w:val="00E638B4"/>
    <w:rsid w:val="00E71056"/>
    <w:rsid w:val="00E7309C"/>
    <w:rsid w:val="00E7452C"/>
    <w:rsid w:val="00E857EF"/>
    <w:rsid w:val="00E86E07"/>
    <w:rsid w:val="00E87496"/>
    <w:rsid w:val="00E9251A"/>
    <w:rsid w:val="00E9571C"/>
    <w:rsid w:val="00E971AA"/>
    <w:rsid w:val="00EA3754"/>
    <w:rsid w:val="00EA62E9"/>
    <w:rsid w:val="00EC20FB"/>
    <w:rsid w:val="00EC2545"/>
    <w:rsid w:val="00EC4D5D"/>
    <w:rsid w:val="00ED096B"/>
    <w:rsid w:val="00ED444E"/>
    <w:rsid w:val="00ED5368"/>
    <w:rsid w:val="00ED5FD0"/>
    <w:rsid w:val="00ED6139"/>
    <w:rsid w:val="00EE1EBC"/>
    <w:rsid w:val="00EE20BD"/>
    <w:rsid w:val="00EE4BE3"/>
    <w:rsid w:val="00EF1D53"/>
    <w:rsid w:val="00EF1F57"/>
    <w:rsid w:val="00EF4EAC"/>
    <w:rsid w:val="00EF67DC"/>
    <w:rsid w:val="00EF7F61"/>
    <w:rsid w:val="00F000BD"/>
    <w:rsid w:val="00F06659"/>
    <w:rsid w:val="00F06850"/>
    <w:rsid w:val="00F074F1"/>
    <w:rsid w:val="00F23EEB"/>
    <w:rsid w:val="00F243C5"/>
    <w:rsid w:val="00F26AB6"/>
    <w:rsid w:val="00F312CE"/>
    <w:rsid w:val="00F34895"/>
    <w:rsid w:val="00F366EA"/>
    <w:rsid w:val="00F3681B"/>
    <w:rsid w:val="00F50A58"/>
    <w:rsid w:val="00F51A6B"/>
    <w:rsid w:val="00F52819"/>
    <w:rsid w:val="00F54827"/>
    <w:rsid w:val="00F56738"/>
    <w:rsid w:val="00F57BD5"/>
    <w:rsid w:val="00F75799"/>
    <w:rsid w:val="00F77A28"/>
    <w:rsid w:val="00F8119E"/>
    <w:rsid w:val="00F8495A"/>
    <w:rsid w:val="00F85A23"/>
    <w:rsid w:val="00F92364"/>
    <w:rsid w:val="00F92A97"/>
    <w:rsid w:val="00F9406F"/>
    <w:rsid w:val="00FA559E"/>
    <w:rsid w:val="00FB4B6D"/>
    <w:rsid w:val="00FB58B6"/>
    <w:rsid w:val="00FB7A89"/>
    <w:rsid w:val="00FC2114"/>
    <w:rsid w:val="00FC25AE"/>
    <w:rsid w:val="00FD4D01"/>
    <w:rsid w:val="00FE288B"/>
    <w:rsid w:val="00FE501C"/>
    <w:rsid w:val="00FF145A"/>
    <w:rsid w:val="00FF17C0"/>
    <w:rsid w:val="00FF2934"/>
    <w:rsid w:val="00FF53F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047F5D4"/>
  <w15:docId w15:val="{613C8D5B-6925-4811-8F49-E7B292A73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6795"/>
    <w:pPr>
      <w:overflowPunct w:val="0"/>
      <w:autoSpaceDE w:val="0"/>
      <w:autoSpaceDN w:val="0"/>
      <w:adjustRightInd w:val="0"/>
      <w:textAlignment w:val="baseline"/>
    </w:pPr>
  </w:style>
  <w:style w:type="paragraph" w:styleId="Heading1">
    <w:name w:val="heading 1"/>
    <w:basedOn w:val="Normal"/>
    <w:next w:val="Normal"/>
    <w:qFormat/>
    <w:rsid w:val="002F6795"/>
    <w:pPr>
      <w:keepNext/>
      <w:outlineLvl w:val="0"/>
    </w:pPr>
    <w:rPr>
      <w:rFonts w:ascii="Arial" w:hAnsi="Arial" w:cs="Arial"/>
      <w:sz w:val="24"/>
    </w:rPr>
  </w:style>
  <w:style w:type="paragraph" w:styleId="Heading2">
    <w:name w:val="heading 2"/>
    <w:basedOn w:val="Normal"/>
    <w:next w:val="Normal"/>
    <w:qFormat/>
    <w:rsid w:val="002F6795"/>
    <w:pPr>
      <w:keepNext/>
      <w:ind w:left="1440" w:firstLine="360"/>
      <w:outlineLvl w:val="1"/>
    </w:pPr>
    <w:rPr>
      <w:rFonts w:ascii="Arial" w:hAnsi="Arial" w:cs="Arial"/>
      <w:sz w:val="24"/>
    </w:rPr>
  </w:style>
  <w:style w:type="paragraph" w:styleId="Heading3">
    <w:name w:val="heading 3"/>
    <w:basedOn w:val="Normal"/>
    <w:next w:val="Normal"/>
    <w:qFormat/>
    <w:rsid w:val="002F6795"/>
    <w:pPr>
      <w:keepNext/>
      <w:ind w:left="1800"/>
      <w:outlineLvl w:val="2"/>
    </w:pPr>
    <w:rPr>
      <w:rFonts w:ascii="Arial" w:hAnsi="Arial" w:cs="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F6795"/>
    <w:pPr>
      <w:tabs>
        <w:tab w:val="center" w:pos="4320"/>
        <w:tab w:val="right" w:pos="8640"/>
      </w:tabs>
    </w:pPr>
  </w:style>
  <w:style w:type="character" w:styleId="PageNumber">
    <w:name w:val="page number"/>
    <w:basedOn w:val="DefaultParagraphFont"/>
    <w:rsid w:val="002F6795"/>
  </w:style>
  <w:style w:type="character" w:styleId="Hyperlink">
    <w:name w:val="Hyperlink"/>
    <w:basedOn w:val="DefaultParagraphFont"/>
    <w:rsid w:val="0019634E"/>
    <w:rPr>
      <w:color w:val="0000FF"/>
      <w:u w:val="single"/>
    </w:rPr>
  </w:style>
  <w:style w:type="character" w:styleId="FollowedHyperlink">
    <w:name w:val="FollowedHyperlink"/>
    <w:basedOn w:val="DefaultParagraphFont"/>
    <w:rsid w:val="001A72E6"/>
    <w:rPr>
      <w:color w:val="800080"/>
      <w:u w:val="single"/>
    </w:rPr>
  </w:style>
  <w:style w:type="character" w:styleId="CommentReference">
    <w:name w:val="annotation reference"/>
    <w:basedOn w:val="DefaultParagraphFont"/>
    <w:uiPriority w:val="99"/>
    <w:semiHidden/>
    <w:unhideWhenUsed/>
    <w:rsid w:val="00D52279"/>
    <w:rPr>
      <w:sz w:val="16"/>
      <w:szCs w:val="16"/>
    </w:rPr>
  </w:style>
  <w:style w:type="paragraph" w:styleId="CommentText">
    <w:name w:val="annotation text"/>
    <w:basedOn w:val="Normal"/>
    <w:link w:val="CommentTextChar"/>
    <w:uiPriority w:val="99"/>
    <w:unhideWhenUsed/>
    <w:rsid w:val="00D52279"/>
  </w:style>
  <w:style w:type="character" w:customStyle="1" w:styleId="CommentTextChar">
    <w:name w:val="Comment Text Char"/>
    <w:basedOn w:val="DefaultParagraphFont"/>
    <w:link w:val="CommentText"/>
    <w:uiPriority w:val="99"/>
    <w:rsid w:val="00D52279"/>
    <w:rPr>
      <w:lang w:eastAsia="en-US"/>
    </w:rPr>
  </w:style>
  <w:style w:type="paragraph" w:styleId="CommentSubject">
    <w:name w:val="annotation subject"/>
    <w:basedOn w:val="CommentText"/>
    <w:next w:val="CommentText"/>
    <w:link w:val="CommentSubjectChar"/>
    <w:uiPriority w:val="99"/>
    <w:semiHidden/>
    <w:unhideWhenUsed/>
    <w:rsid w:val="00D52279"/>
    <w:rPr>
      <w:b/>
      <w:bCs/>
    </w:rPr>
  </w:style>
  <w:style w:type="character" w:customStyle="1" w:styleId="CommentSubjectChar">
    <w:name w:val="Comment Subject Char"/>
    <w:basedOn w:val="CommentTextChar"/>
    <w:link w:val="CommentSubject"/>
    <w:uiPriority w:val="99"/>
    <w:semiHidden/>
    <w:rsid w:val="00D52279"/>
    <w:rPr>
      <w:b/>
      <w:bCs/>
      <w:lang w:eastAsia="en-US"/>
    </w:rPr>
  </w:style>
  <w:style w:type="paragraph" w:styleId="BalloonText">
    <w:name w:val="Balloon Text"/>
    <w:basedOn w:val="Normal"/>
    <w:link w:val="BalloonTextChar"/>
    <w:uiPriority w:val="99"/>
    <w:semiHidden/>
    <w:unhideWhenUsed/>
    <w:rsid w:val="00D52279"/>
    <w:rPr>
      <w:rFonts w:ascii="Tahoma" w:hAnsi="Tahoma" w:cs="Tahoma"/>
      <w:sz w:val="16"/>
      <w:szCs w:val="16"/>
    </w:rPr>
  </w:style>
  <w:style w:type="character" w:customStyle="1" w:styleId="BalloonTextChar">
    <w:name w:val="Balloon Text Char"/>
    <w:basedOn w:val="DefaultParagraphFont"/>
    <w:link w:val="BalloonText"/>
    <w:uiPriority w:val="99"/>
    <w:semiHidden/>
    <w:rsid w:val="00D52279"/>
    <w:rPr>
      <w:rFonts w:ascii="Tahoma" w:hAnsi="Tahoma" w:cs="Tahoma"/>
      <w:sz w:val="16"/>
      <w:szCs w:val="16"/>
      <w:lang w:eastAsia="en-US"/>
    </w:rPr>
  </w:style>
  <w:style w:type="paragraph" w:styleId="ListParagraph">
    <w:name w:val="List Paragraph"/>
    <w:basedOn w:val="Normal"/>
    <w:uiPriority w:val="34"/>
    <w:qFormat/>
    <w:rsid w:val="00DC7D04"/>
    <w:pPr>
      <w:ind w:left="720"/>
    </w:pPr>
  </w:style>
  <w:style w:type="paragraph" w:styleId="BodyTextIndent2">
    <w:name w:val="Body Text Indent 2"/>
    <w:basedOn w:val="Normal"/>
    <w:link w:val="BodyTextIndent2Char"/>
    <w:rsid w:val="00531266"/>
    <w:pPr>
      <w:overflowPunct/>
      <w:autoSpaceDE/>
      <w:autoSpaceDN/>
      <w:adjustRightInd/>
      <w:ind w:left="1080"/>
      <w:textAlignment w:val="auto"/>
    </w:pPr>
    <w:rPr>
      <w:rFonts w:eastAsia="Times New Roman"/>
      <w:sz w:val="24"/>
      <w:szCs w:val="24"/>
    </w:rPr>
  </w:style>
  <w:style w:type="character" w:customStyle="1" w:styleId="BodyTextIndent2Char">
    <w:name w:val="Body Text Indent 2 Char"/>
    <w:basedOn w:val="DefaultParagraphFont"/>
    <w:link w:val="BodyTextIndent2"/>
    <w:rsid w:val="00531266"/>
    <w:rPr>
      <w:rFonts w:eastAsia="Times New Roman"/>
      <w:sz w:val="24"/>
      <w:szCs w:val="24"/>
    </w:rPr>
  </w:style>
  <w:style w:type="paragraph" w:styleId="Header">
    <w:name w:val="header"/>
    <w:basedOn w:val="Normal"/>
    <w:link w:val="HeaderChar"/>
    <w:uiPriority w:val="99"/>
    <w:unhideWhenUsed/>
    <w:rsid w:val="00F23EEB"/>
    <w:pPr>
      <w:tabs>
        <w:tab w:val="center" w:pos="4680"/>
        <w:tab w:val="right" w:pos="9360"/>
      </w:tabs>
    </w:pPr>
  </w:style>
  <w:style w:type="character" w:customStyle="1" w:styleId="HeaderChar">
    <w:name w:val="Header Char"/>
    <w:basedOn w:val="DefaultParagraphFont"/>
    <w:link w:val="Header"/>
    <w:uiPriority w:val="99"/>
    <w:rsid w:val="00F23EEB"/>
  </w:style>
  <w:style w:type="character" w:customStyle="1" w:styleId="FooterChar">
    <w:name w:val="Footer Char"/>
    <w:basedOn w:val="DefaultParagraphFont"/>
    <w:link w:val="Footer"/>
    <w:uiPriority w:val="99"/>
    <w:rsid w:val="00F23EEB"/>
  </w:style>
  <w:style w:type="paragraph" w:styleId="Revision">
    <w:name w:val="Revision"/>
    <w:hidden/>
    <w:uiPriority w:val="99"/>
    <w:semiHidden/>
    <w:rsid w:val="00F567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govinfo.library.unt.edu/npr/library/direct/orders/2222.html" TargetMode="External" /><Relationship Id="rId6" Type="http://schemas.openxmlformats.org/officeDocument/2006/relationships/hyperlink" Target="http://www.whitehouse.gov/omb/mgmt-gpra/gplaw2m" TargetMode="External" /><Relationship Id="rId7" Type="http://schemas.openxmlformats.org/officeDocument/2006/relationships/hyperlink" Target="http://www.whitehouse.gov/the-press-office/2011/04/27/executive-order-streamlining-service-delivery-and-improving-customer-ser" TargetMode="External" /><Relationship Id="rId8" Type="http://schemas.openxmlformats.org/officeDocument/2006/relationships/hyperlink" Target="http://fcg.nbc.gov/"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5836E-BC6A-44B5-8A77-ED445E416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14</Pages>
  <Words>5307</Words>
  <Characters>30254</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Supporting Statement to Accompany OMB Form 83-1</vt:lpstr>
    </vt:vector>
  </TitlesOfParts>
  <Company>OTS</Company>
  <LinksUpToDate>false</LinksUpToDate>
  <CharactersWithSpaces>35491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to Accompany OMB Form 83-1</dc:title>
  <dc:creator>BERNIE LUBRAN</dc:creator>
  <cp:lastModifiedBy>Parrillo, Jeffrey M</cp:lastModifiedBy>
  <cp:revision>32</cp:revision>
  <cp:lastPrinted>2015-01-16T14:57:00Z</cp:lastPrinted>
  <dcterms:created xsi:type="dcterms:W3CDTF">2022-04-29T13:24:00Z</dcterms:created>
  <dcterms:modified xsi:type="dcterms:W3CDTF">2024-08-27T18:37:00Z</dcterms:modified>
</cp:coreProperties>
</file>